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293671" w14:textId="77777777" w:rsidR="002A56C6" w:rsidRPr="00A20AA7" w:rsidRDefault="007039BA" w:rsidP="0052788B">
      <w:pPr>
        <w:spacing w:line="360" w:lineRule="auto"/>
        <w:ind w:right="201"/>
        <w:jc w:val="center"/>
        <w:rPr>
          <w:rFonts w:ascii="GHEA Grapalat" w:hAnsi="GHEA Grapalat"/>
          <w:b/>
          <w:lang w:val="en-US"/>
        </w:rPr>
      </w:pPr>
      <w:r w:rsidRPr="00A20AA7">
        <w:rPr>
          <w:rFonts w:ascii="GHEA Grapalat" w:hAnsi="GHEA Grapalat"/>
          <w:b/>
          <w:lang w:val="en-US"/>
        </w:rPr>
        <w:t>Ա Մ Փ Ո Փ Ա Թ Ե Ր Թ</w:t>
      </w:r>
    </w:p>
    <w:p w14:paraId="661A6FE1" w14:textId="741CCCD9" w:rsidR="00B45F9D" w:rsidRDefault="00B45F9D" w:rsidP="00B45F9D">
      <w:pPr>
        <w:tabs>
          <w:tab w:val="left" w:pos="0"/>
        </w:tabs>
        <w:jc w:val="center"/>
        <w:rPr>
          <w:rFonts w:ascii="GHEA Grapalat" w:hAnsi="GHEA Grapalat" w:cs="Sylfaen"/>
          <w:b/>
          <w:bCs/>
          <w:lang w:val="af-ZA"/>
        </w:rPr>
      </w:pPr>
      <w:r w:rsidRPr="00067700">
        <w:rPr>
          <w:rFonts w:ascii="GHEA Grapalat" w:hAnsi="GHEA Grapalat"/>
          <w:b/>
          <w:bCs/>
          <w:color w:val="000000"/>
          <w:shd w:val="clear" w:color="auto" w:fill="FFFFFF"/>
          <w:lang w:val="hy-AM"/>
        </w:rPr>
        <w:t>««ՀԱՅԱՍՏԱՆԻ ՀԱՆՐԱՊԵՏՈՒԹՅԱՆ 2025 ԹՎԱԿԱՆԻ ՊԵՏԱԿԱՆ ԲՅՈՒՋԵԻ ՄԱՍԻՆ» ՕՐԵՆՔՈՒՄ ՎԵՐԱԲԱՇԽՈՒՄ</w:t>
      </w:r>
      <w:r w:rsidR="00067700" w:rsidRPr="00067700">
        <w:rPr>
          <w:rFonts w:ascii="GHEA Grapalat" w:hAnsi="GHEA Grapalat"/>
          <w:b/>
          <w:bCs/>
          <w:color w:val="000000"/>
          <w:shd w:val="clear" w:color="auto" w:fill="FFFFFF"/>
          <w:lang w:val="en-US"/>
        </w:rPr>
        <w:t>,</w:t>
      </w:r>
      <w:r w:rsidRPr="00067700">
        <w:rPr>
          <w:rFonts w:ascii="GHEA Grapalat" w:hAnsi="GHEA Grapalat"/>
          <w:b/>
          <w:bCs/>
          <w:color w:val="000000"/>
          <w:shd w:val="clear" w:color="auto" w:fill="FFFFFF"/>
          <w:lang w:val="hy-AM"/>
        </w:rPr>
        <w:t xml:space="preserve"> ՓՈՓՈԽՈՒԹՅՈՒՆՆԵՐ ԵՎ ԼՐԱՑՈՒՄՆԵՐ, ՀԱՅԱՍՏԱՆԻ ՀԱՆՐԱՊԵՏՈՒԹՅԱՆ ԿԱՌԱՎԱՐՈՒԹՅԱՆ 2024 ԹՎԱԿԱՆԻ ԴԵԿՏԵՄԲԵՐԻ 27-Ի N 2060-Ն ՈՐՈՇՄԱՆ ՄԵՋ ՓՈՓՈԽՈՒԹՅՈՒՆՆԵՐ</w:t>
      </w:r>
      <w:r w:rsidR="00067700" w:rsidRPr="00067700">
        <w:rPr>
          <w:rFonts w:ascii="GHEA Grapalat" w:hAnsi="GHEA Grapalat"/>
          <w:b/>
          <w:bCs/>
          <w:color w:val="000000"/>
          <w:shd w:val="clear" w:color="auto" w:fill="FFFFFF"/>
          <w:lang w:val="en-US"/>
        </w:rPr>
        <w:t xml:space="preserve"> </w:t>
      </w:r>
      <w:r w:rsidR="00067700" w:rsidRPr="00067700">
        <w:rPr>
          <w:rFonts w:ascii="GHEA Grapalat" w:hAnsi="GHEA Grapalat"/>
          <w:b/>
          <w:bCs/>
          <w:color w:val="000000"/>
          <w:shd w:val="clear" w:color="auto" w:fill="FFFFFF"/>
          <w:lang w:val="hy-AM"/>
        </w:rPr>
        <w:t>ԵՎ ԼՐԱՑՈՒՄՆԵՐ</w:t>
      </w:r>
      <w:r w:rsidRPr="00067700">
        <w:rPr>
          <w:rFonts w:ascii="GHEA Grapalat" w:hAnsi="GHEA Grapalat"/>
          <w:b/>
          <w:bCs/>
          <w:color w:val="000000"/>
          <w:shd w:val="clear" w:color="auto" w:fill="FFFFFF"/>
          <w:lang w:val="hy-AM"/>
        </w:rPr>
        <w:t xml:space="preserve"> ԿԱՏԱՐԵԼՈՒ ՄԱՍԻՆ»</w:t>
      </w:r>
      <w:r w:rsidR="008913F0" w:rsidRPr="00067700">
        <w:rPr>
          <w:rFonts w:ascii="GHEA Grapalat" w:hAnsi="GHEA Grapalat"/>
          <w:b/>
          <w:bCs/>
          <w:color w:val="000000"/>
          <w:shd w:val="clear" w:color="auto" w:fill="FFFFFF"/>
          <w:lang w:val="en-US"/>
        </w:rPr>
        <w:t xml:space="preserve"> </w:t>
      </w:r>
      <w:r w:rsidRPr="00067700">
        <w:rPr>
          <w:rFonts w:ascii="GHEA Grapalat" w:hAnsi="GHEA Grapalat" w:cs="Sylfaen"/>
          <w:b/>
          <w:bCs/>
          <w:lang w:val="af-ZA"/>
        </w:rPr>
        <w:t>ՀԱՅԱՍՏԱՆԻ ՀԱՆՐԱՊԵՏՈՒԹՅԱՆ ԿԱՌԱՎԱՐՈՒԹՅԱՆ ՈՐՈՇՄԱՆ ՆԱԽԱԳԾԻ</w:t>
      </w:r>
    </w:p>
    <w:p w14:paraId="1F42FAFC" w14:textId="136B2A05" w:rsidR="0076795E" w:rsidRPr="00A20AA7" w:rsidRDefault="0076795E" w:rsidP="002A5D8F">
      <w:pPr>
        <w:jc w:val="center"/>
        <w:rPr>
          <w:rFonts w:ascii="GHEA Grapalat" w:hAnsi="GHEA Grapalat"/>
          <w:lang w:val="hy-AM"/>
        </w:rPr>
      </w:pPr>
    </w:p>
    <w:tbl>
      <w:tblPr>
        <w:tblStyle w:val="TableGrid"/>
        <w:tblW w:w="13608" w:type="dxa"/>
        <w:shd w:val="clear" w:color="auto" w:fill="808080" w:themeFill="background1" w:themeFillShade="80"/>
        <w:tblLook w:val="04A0" w:firstRow="1" w:lastRow="0" w:firstColumn="1" w:lastColumn="0" w:noHBand="0" w:noVBand="1"/>
      </w:tblPr>
      <w:tblGrid>
        <w:gridCol w:w="6914"/>
        <w:gridCol w:w="3315"/>
        <w:gridCol w:w="3379"/>
      </w:tblGrid>
      <w:tr w:rsidR="005D323E" w:rsidRPr="00EC0983" w14:paraId="0A4402EF" w14:textId="77777777" w:rsidTr="003B7B99">
        <w:trPr>
          <w:trHeight w:val="199"/>
        </w:trPr>
        <w:tc>
          <w:tcPr>
            <w:tcW w:w="10229" w:type="dxa"/>
            <w:gridSpan w:val="2"/>
            <w:vMerge w:val="restart"/>
            <w:shd w:val="clear" w:color="auto" w:fill="808080" w:themeFill="background1" w:themeFillShade="80"/>
          </w:tcPr>
          <w:p w14:paraId="67A34CC4" w14:textId="77777777" w:rsidR="005D323E" w:rsidRPr="00A20AA7" w:rsidRDefault="001F7D32" w:rsidP="001F7D32">
            <w:pPr>
              <w:jc w:val="center"/>
              <w:rPr>
                <w:rFonts w:ascii="GHEA Grapalat" w:hAnsi="GHEA Grapalat"/>
                <w:b/>
                <w:lang w:val="af-ZA"/>
              </w:rPr>
            </w:pPr>
            <w:r w:rsidRPr="00A20AA7">
              <w:rPr>
                <w:rFonts w:ascii="GHEA Grapalat" w:hAnsi="GHEA Grapalat"/>
                <w:b/>
                <w:lang w:val="af-ZA"/>
              </w:rPr>
              <w:t>1.ՀՀ ֆինանսների նախարարություն</w:t>
            </w:r>
          </w:p>
          <w:p w14:paraId="7EC4F662" w14:textId="77777777" w:rsidR="001F7D32" w:rsidRPr="00A20AA7" w:rsidRDefault="001F7D32" w:rsidP="001F7D32">
            <w:pPr>
              <w:jc w:val="center"/>
              <w:rPr>
                <w:rFonts w:ascii="GHEA Grapalat" w:hAnsi="GHEA Grapalat"/>
                <w:b/>
                <w:lang w:val="af-ZA"/>
              </w:rPr>
            </w:pPr>
          </w:p>
        </w:tc>
        <w:tc>
          <w:tcPr>
            <w:tcW w:w="3379" w:type="dxa"/>
            <w:tcBorders>
              <w:bottom w:val="single" w:sz="4" w:space="0" w:color="auto"/>
            </w:tcBorders>
            <w:shd w:val="clear" w:color="auto" w:fill="808080" w:themeFill="background1" w:themeFillShade="80"/>
          </w:tcPr>
          <w:p w14:paraId="652CFF1E" w14:textId="67A3E654" w:rsidR="005D323E" w:rsidRPr="00A20AA7" w:rsidRDefault="007C1809" w:rsidP="007C1809">
            <w:pPr>
              <w:rPr>
                <w:rFonts w:ascii="GHEA Grapalat" w:hAnsi="GHEA Grapalat"/>
                <w:lang w:val="af-ZA"/>
              </w:rPr>
            </w:pPr>
            <w:r w:rsidRPr="007C1809">
              <w:rPr>
                <w:rFonts w:ascii="GHEA Grapalat" w:hAnsi="GHEA Grapalat"/>
                <w:lang w:val="af-ZA"/>
              </w:rPr>
              <w:t>16</w:t>
            </w:r>
            <w:r w:rsidR="00435E42" w:rsidRPr="007C1809">
              <w:rPr>
                <w:rFonts w:ascii="GHEA Grapalat" w:hAnsi="GHEA Grapalat"/>
                <w:lang w:val="af-ZA"/>
              </w:rPr>
              <w:t>.</w:t>
            </w:r>
            <w:r w:rsidRPr="007C1809">
              <w:rPr>
                <w:rFonts w:ascii="GHEA Grapalat" w:hAnsi="GHEA Grapalat"/>
                <w:lang w:val="af-ZA"/>
              </w:rPr>
              <w:t>03</w:t>
            </w:r>
            <w:r w:rsidR="00435E42" w:rsidRPr="007C1809">
              <w:rPr>
                <w:rFonts w:ascii="GHEA Grapalat" w:hAnsi="GHEA Grapalat"/>
                <w:lang w:val="af-ZA"/>
              </w:rPr>
              <w:t>.</w:t>
            </w:r>
            <w:r w:rsidR="00914FE6">
              <w:rPr>
                <w:rFonts w:ascii="GHEA Grapalat" w:hAnsi="GHEA Grapalat"/>
                <w:lang w:val="af-ZA"/>
              </w:rPr>
              <w:t>202</w:t>
            </w:r>
            <w:r w:rsidR="00C969BE">
              <w:rPr>
                <w:rFonts w:ascii="GHEA Grapalat" w:hAnsi="GHEA Grapalat"/>
                <w:lang w:val="af-ZA"/>
              </w:rPr>
              <w:t>6</w:t>
            </w:r>
            <w:r w:rsidR="001F7D32" w:rsidRPr="00A20AA7">
              <w:rPr>
                <w:rFonts w:ascii="GHEA Grapalat" w:hAnsi="GHEA Grapalat"/>
                <w:lang w:val="af-ZA"/>
              </w:rPr>
              <w:t>թ.</w:t>
            </w:r>
          </w:p>
        </w:tc>
      </w:tr>
      <w:tr w:rsidR="005D323E" w:rsidRPr="00EC0983" w14:paraId="3B91E1D5" w14:textId="77777777" w:rsidTr="003B7B99">
        <w:trPr>
          <w:trHeight w:val="92"/>
        </w:trPr>
        <w:tc>
          <w:tcPr>
            <w:tcW w:w="10229" w:type="dxa"/>
            <w:gridSpan w:val="2"/>
            <w:vMerge/>
            <w:shd w:val="clear" w:color="auto" w:fill="808080" w:themeFill="background1" w:themeFillShade="80"/>
          </w:tcPr>
          <w:p w14:paraId="6E3146EA" w14:textId="77777777" w:rsidR="005D323E" w:rsidRPr="00A20AA7" w:rsidRDefault="005D323E" w:rsidP="005D323E">
            <w:pPr>
              <w:rPr>
                <w:rFonts w:ascii="GHEA Grapalat" w:hAnsi="GHEA Grapalat"/>
                <w:b/>
                <w:lang w:val="af-ZA"/>
              </w:rPr>
            </w:pPr>
          </w:p>
        </w:tc>
        <w:tc>
          <w:tcPr>
            <w:tcW w:w="3379" w:type="dxa"/>
            <w:tcBorders>
              <w:top w:val="single" w:sz="4" w:space="0" w:color="auto"/>
              <w:bottom w:val="single" w:sz="4" w:space="0" w:color="auto"/>
            </w:tcBorders>
            <w:shd w:val="clear" w:color="auto" w:fill="808080" w:themeFill="background1" w:themeFillShade="80"/>
          </w:tcPr>
          <w:p w14:paraId="737A72C5" w14:textId="17E9C543" w:rsidR="005D323E" w:rsidRPr="007C1809" w:rsidRDefault="003621CA" w:rsidP="007C1809">
            <w:pPr>
              <w:rPr>
                <w:rFonts w:ascii="GHEA Grapalat" w:hAnsi="GHEA Grapalat"/>
                <w:lang w:val="af-ZA"/>
              </w:rPr>
            </w:pPr>
            <w:r>
              <w:rPr>
                <w:rFonts w:ascii="GHEA Grapalat" w:hAnsi="GHEA Grapalat"/>
                <w:lang w:val="af-ZA"/>
              </w:rPr>
              <w:t xml:space="preserve">N </w:t>
            </w:r>
            <w:r w:rsidR="007C1809" w:rsidRPr="007C1809">
              <w:rPr>
                <w:rFonts w:ascii="GHEA Grapalat" w:hAnsi="GHEA Grapalat"/>
                <w:lang w:val="af-ZA"/>
              </w:rPr>
              <w:t>01/9-1/6366-2026</w:t>
            </w:r>
          </w:p>
        </w:tc>
      </w:tr>
      <w:tr w:rsidR="00F66441" w:rsidRPr="007C1809" w14:paraId="7CE65E9F" w14:textId="77777777" w:rsidTr="003B7B99">
        <w:trPr>
          <w:trHeight w:val="920"/>
        </w:trPr>
        <w:tc>
          <w:tcPr>
            <w:tcW w:w="6914" w:type="dxa"/>
            <w:shd w:val="clear" w:color="auto" w:fill="FFFFFF" w:themeFill="background1"/>
          </w:tcPr>
          <w:p w14:paraId="385C28FF" w14:textId="232A744E" w:rsidR="00860A80" w:rsidRPr="005E52EC" w:rsidRDefault="007C1809" w:rsidP="007C1809">
            <w:pPr>
              <w:pStyle w:val="ListParagraph"/>
              <w:numPr>
                <w:ilvl w:val="0"/>
                <w:numId w:val="18"/>
              </w:numPr>
              <w:tabs>
                <w:tab w:val="left" w:pos="1080"/>
                <w:tab w:val="left" w:pos="1170"/>
              </w:tabs>
              <w:ind w:left="0" w:firstLine="540"/>
              <w:jc w:val="both"/>
              <w:rPr>
                <w:rFonts w:ascii="GHEA Grapalat" w:hAnsi="GHEA Grapalat"/>
                <w:lang w:val="hy-AM"/>
              </w:rPr>
            </w:pPr>
            <w:r>
              <w:rPr>
                <w:rFonts w:ascii="GHEA Grapalat" w:hAnsi="GHEA Grapalat"/>
                <w:lang w:val="hy-AM"/>
              </w:rPr>
              <w:t xml:space="preserve">Նախագծով առաջարկվում է </w:t>
            </w:r>
            <w:r w:rsidRPr="00D438D3">
              <w:rPr>
                <w:rFonts w:ascii="GHEA Grapalat" w:hAnsi="GHEA Grapalat"/>
                <w:lang w:val="hy-AM"/>
              </w:rPr>
              <w:t>«1072</w:t>
            </w:r>
            <w:r>
              <w:rPr>
                <w:rFonts w:ascii="GHEA Grapalat" w:hAnsi="GHEA Grapalat"/>
                <w:lang w:val="hy-AM"/>
              </w:rPr>
              <w:t>.</w:t>
            </w:r>
            <w:r w:rsidRPr="00D438D3">
              <w:rPr>
                <w:rFonts w:ascii="GHEA Grapalat" w:hAnsi="GHEA Grapalat"/>
                <w:lang w:val="hy-AM"/>
              </w:rPr>
              <w:t xml:space="preserve"> Ջրամատակարարաման և ջրահեռացման բարելավում» ծրագրի «11007</w:t>
            </w:r>
            <w:r>
              <w:rPr>
                <w:rFonts w:ascii="GHEA Grapalat" w:hAnsi="GHEA Grapalat"/>
                <w:lang w:val="hy-AM"/>
              </w:rPr>
              <w:t>.</w:t>
            </w:r>
            <w:r w:rsidRPr="00D438D3">
              <w:rPr>
                <w:rFonts w:ascii="GHEA Grapalat" w:hAnsi="GHEA Grapalat"/>
                <w:lang w:val="hy-AM"/>
              </w:rPr>
              <w:t xml:space="preserve"> Գերմանիայի զարգացման վարկերի բանկի աջակցությամբ իրականացվող ջրամատակարարման և ջրահեռացման ենթակառուցվածքների վերականգնման ծրագրի երրորդ փուլ» միջոցառմանը հատկացնել 60.5 մլն դրամ՝ նվազեցնելով նույն ծրագրի «31001 Գերմանիայի զարգացման վարկերի բանկի աջակցությամբ իրականացվող ջրամատակարարման և ջրահեռացման ենթակառուցվածքների վերականգնման ծրագրի երրորդ փուլի շրջանակներում ջրամատակարարման և ջրահեռացման ենթակառուցվածքների հիմնանորոգում» միջոցառումից</w:t>
            </w:r>
            <w:r>
              <w:rPr>
                <w:rFonts w:ascii="GHEA Grapalat" w:hAnsi="GHEA Grapalat"/>
                <w:lang w:val="hy-AM"/>
              </w:rPr>
              <w:t>, որի վերաբերյալ առաջարկություններ չունենք:</w:t>
            </w:r>
          </w:p>
        </w:tc>
        <w:tc>
          <w:tcPr>
            <w:tcW w:w="6694" w:type="dxa"/>
            <w:gridSpan w:val="2"/>
          </w:tcPr>
          <w:p w14:paraId="19917947" w14:textId="70DC8C5B" w:rsidR="00F423DE" w:rsidRPr="00F423DE" w:rsidRDefault="007C1809" w:rsidP="007C1809">
            <w:pPr>
              <w:ind w:firstLine="572"/>
              <w:jc w:val="center"/>
              <w:rPr>
                <w:rFonts w:ascii="GHEA Grapalat" w:hAnsi="GHEA Grapalat"/>
                <w:lang w:val="hy-AM"/>
              </w:rPr>
            </w:pPr>
            <w:r>
              <w:rPr>
                <w:rFonts w:ascii="GHEA Grapalat" w:hAnsi="GHEA Grapalat"/>
                <w:lang w:val="hy-AM"/>
              </w:rPr>
              <w:t>Ընդունվել է։</w:t>
            </w:r>
          </w:p>
        </w:tc>
      </w:tr>
      <w:tr w:rsidR="00DB2AD8" w:rsidRPr="002B61F8" w14:paraId="668AE505" w14:textId="77777777" w:rsidTr="003B7B99">
        <w:trPr>
          <w:trHeight w:val="643"/>
        </w:trPr>
        <w:tc>
          <w:tcPr>
            <w:tcW w:w="6914" w:type="dxa"/>
            <w:shd w:val="clear" w:color="auto" w:fill="FFFFFF" w:themeFill="background1"/>
          </w:tcPr>
          <w:p w14:paraId="7F7DBE41" w14:textId="77777777" w:rsidR="007C1809" w:rsidRPr="00293131" w:rsidRDefault="007C1809" w:rsidP="007C1809">
            <w:pPr>
              <w:pStyle w:val="ListParagraph"/>
              <w:widowControl w:val="0"/>
              <w:numPr>
                <w:ilvl w:val="0"/>
                <w:numId w:val="18"/>
              </w:numPr>
              <w:tabs>
                <w:tab w:val="left" w:pos="990"/>
              </w:tabs>
              <w:suppressAutoHyphens/>
              <w:overflowPunct w:val="0"/>
              <w:autoSpaceDE w:val="0"/>
              <w:autoSpaceDN w:val="0"/>
              <w:adjustRightInd w:val="0"/>
              <w:ind w:left="0" w:firstLine="540"/>
              <w:jc w:val="both"/>
              <w:textAlignment w:val="baseline"/>
              <w:rPr>
                <w:rFonts w:ascii="GHEA Grapalat" w:hAnsi="GHEA Grapalat"/>
                <w:bCs/>
                <w:color w:val="000000"/>
                <w:lang w:val="hy-AM"/>
              </w:rPr>
            </w:pPr>
            <w:r>
              <w:rPr>
                <w:rFonts w:ascii="GHEA Grapalat" w:hAnsi="GHEA Grapalat"/>
                <w:bCs/>
                <w:color w:val="000000"/>
                <w:lang w:val="hy-AM"/>
              </w:rPr>
              <w:t>Նախագծով առաջարկվում է նաև «</w:t>
            </w:r>
            <w:r w:rsidRPr="002B3286">
              <w:rPr>
                <w:rFonts w:ascii="GHEA Grapalat" w:hAnsi="GHEA Grapalat" w:cs="Sylfaen"/>
                <w:lang w:val="hy-AM"/>
              </w:rPr>
              <w:t>1004</w:t>
            </w:r>
            <w:r>
              <w:rPr>
                <w:rFonts w:ascii="GHEA Grapalat" w:hAnsi="GHEA Grapalat" w:cs="Sylfaen"/>
                <w:lang w:val="hy-AM"/>
              </w:rPr>
              <w:t>.</w:t>
            </w:r>
            <w:r w:rsidRPr="002B3286">
              <w:rPr>
                <w:rFonts w:ascii="GHEA Grapalat" w:hAnsi="GHEA Grapalat" w:cs="Sylfaen"/>
                <w:lang w:val="hy-AM"/>
              </w:rPr>
              <w:t xml:space="preserve"> Ոռոգման համակարգի առողջացում» ծրագրի «31009</w:t>
            </w:r>
            <w:r>
              <w:rPr>
                <w:rFonts w:ascii="GHEA Grapalat" w:hAnsi="GHEA Grapalat" w:cs="Sylfaen"/>
                <w:lang w:val="hy-AM"/>
              </w:rPr>
              <w:t>.</w:t>
            </w:r>
            <w:r w:rsidRPr="002B3286">
              <w:rPr>
                <w:rFonts w:ascii="GHEA Grapalat" w:hAnsi="GHEA Grapalat" w:cs="Sylfaen"/>
                <w:lang w:val="hy-AM"/>
              </w:rPr>
              <w:t xml:space="preserve"> Օրվա կարգավորման ջրավազանների կառուցում և վերակառուցում» միջոցառման շրջանակում </w:t>
            </w:r>
            <w:r>
              <w:rPr>
                <w:rFonts w:ascii="GHEA Grapalat" w:hAnsi="GHEA Grapalat" w:cs="Sylfaen"/>
                <w:lang w:val="hy-AM"/>
              </w:rPr>
              <w:t>6</w:t>
            </w:r>
            <w:r w:rsidRPr="002B3286">
              <w:rPr>
                <w:rFonts w:ascii="GHEA Grapalat" w:hAnsi="GHEA Grapalat"/>
                <w:lang w:val="hy-AM"/>
              </w:rPr>
              <w:t xml:space="preserve"> օբյեկտների աշխատանքներն ավարտելու համար </w:t>
            </w:r>
            <w:r w:rsidRPr="000E6EA8">
              <w:rPr>
                <w:rFonts w:ascii="GHEA Grapalat" w:hAnsi="GHEA Grapalat" w:cs="Sylfaen"/>
                <w:lang w:val="hy-AM"/>
              </w:rPr>
              <w:t xml:space="preserve">անհրաժեշտ 132.9 մլն դրամն </w:t>
            </w:r>
            <w:r>
              <w:rPr>
                <w:rFonts w:ascii="GHEA Grapalat" w:hAnsi="GHEA Grapalat" w:cs="Sylfaen"/>
                <w:lang w:val="hy-AM"/>
              </w:rPr>
              <w:t>հատկացնելու համար կատարել նույն միջոցառման ներքո վերաբաշխումներ:</w:t>
            </w:r>
            <w:r w:rsidRPr="000E6EA8">
              <w:rPr>
                <w:rFonts w:ascii="GHEA Grapalat" w:hAnsi="GHEA Grapalat" w:cs="Sylfaen"/>
                <w:lang w:val="hy-AM"/>
              </w:rPr>
              <w:t xml:space="preserve"> </w:t>
            </w:r>
            <w:r w:rsidRPr="00293131">
              <w:rPr>
                <w:rFonts w:ascii="GHEA Grapalat" w:hAnsi="GHEA Grapalat"/>
                <w:bCs/>
                <w:color w:val="000000"/>
                <w:lang w:val="hy-AM"/>
              </w:rPr>
              <w:t>Նախագծի հիմնավորման համաձայն միջոցներ</w:t>
            </w:r>
            <w:r>
              <w:rPr>
                <w:rFonts w:ascii="GHEA Grapalat" w:hAnsi="GHEA Grapalat"/>
                <w:bCs/>
                <w:color w:val="000000"/>
                <w:lang w:val="hy-AM"/>
              </w:rPr>
              <w:t>ը նախատեսվում է հատկացնել թվով 6</w:t>
            </w:r>
            <w:r w:rsidRPr="00293131">
              <w:rPr>
                <w:rFonts w:ascii="GHEA Grapalat" w:hAnsi="GHEA Grapalat"/>
                <w:bCs/>
                <w:color w:val="000000"/>
                <w:lang w:val="hy-AM"/>
              </w:rPr>
              <w:t xml:space="preserve"> ՕԿՋ-ների շինարարական աշխատանքների ձեռք բերման նպատակով կնքված պայմանագրերում լրացուցիչ </w:t>
            </w:r>
            <w:r w:rsidRPr="00293131">
              <w:rPr>
                <w:rFonts w:ascii="GHEA Grapalat" w:hAnsi="GHEA Grapalat"/>
                <w:bCs/>
                <w:color w:val="000000"/>
                <w:lang w:val="hy-AM"/>
              </w:rPr>
              <w:lastRenderedPageBreak/>
              <w:t>աշխատանքներ ձեռք բերելու համար, որոնք չեն գերազանցում ՀՀ կառավարության 04</w:t>
            </w:r>
            <w:r w:rsidRPr="000E6EA8">
              <w:rPr>
                <w:rFonts w:ascii="GHEA Grapalat" w:hAnsi="GHEA Grapalat" w:cs="Sylfaen"/>
                <w:lang w:val="hy-AM"/>
              </w:rPr>
              <w:t>.</w:t>
            </w:r>
            <w:r w:rsidRPr="00293131">
              <w:rPr>
                <w:rFonts w:ascii="GHEA Grapalat" w:hAnsi="GHEA Grapalat"/>
                <w:bCs/>
                <w:color w:val="000000"/>
                <w:lang w:val="hy-AM"/>
              </w:rPr>
              <w:t>05</w:t>
            </w:r>
            <w:r w:rsidRPr="000E6EA8">
              <w:rPr>
                <w:rFonts w:ascii="GHEA Grapalat" w:hAnsi="GHEA Grapalat" w:cs="Sylfaen"/>
                <w:lang w:val="hy-AM"/>
              </w:rPr>
              <w:t>.</w:t>
            </w:r>
            <w:r w:rsidRPr="00293131">
              <w:rPr>
                <w:rFonts w:ascii="GHEA Grapalat" w:hAnsi="GHEA Grapalat"/>
                <w:bCs/>
                <w:color w:val="000000"/>
                <w:lang w:val="hy-AM"/>
              </w:rPr>
              <w:t xml:space="preserve">2017թ. </w:t>
            </w:r>
            <w:r w:rsidRPr="007C1809">
              <w:rPr>
                <w:rFonts w:ascii="GHEA Grapalat" w:hAnsi="GHEA Grapalat"/>
                <w:bCs/>
                <w:color w:val="000000"/>
                <w:lang w:val="hy-AM"/>
              </w:rPr>
              <w:t xml:space="preserve">N </w:t>
            </w:r>
            <w:r w:rsidRPr="00293131">
              <w:rPr>
                <w:rFonts w:ascii="GHEA Grapalat" w:hAnsi="GHEA Grapalat"/>
                <w:bCs/>
                <w:color w:val="000000"/>
                <w:lang w:val="hy-AM"/>
              </w:rPr>
              <w:t xml:space="preserve">526-Ն որոշմամբ հաստատված կարգի 56-րդ կետի 2-րդ ենթակետով նախատեսված սահմանափակումները: </w:t>
            </w:r>
          </w:p>
          <w:p w14:paraId="15F8BFD9" w14:textId="77777777" w:rsidR="007C1809" w:rsidRPr="00ED168F" w:rsidRDefault="007C1809" w:rsidP="007C1809">
            <w:pPr>
              <w:widowControl w:val="0"/>
              <w:tabs>
                <w:tab w:val="left" w:pos="990"/>
              </w:tabs>
              <w:overflowPunct w:val="0"/>
              <w:autoSpaceDE w:val="0"/>
              <w:autoSpaceDN w:val="0"/>
              <w:adjustRightInd w:val="0"/>
              <w:ind w:firstLine="540"/>
              <w:jc w:val="both"/>
              <w:textAlignment w:val="baseline"/>
              <w:rPr>
                <w:rFonts w:ascii="GHEA Grapalat" w:hAnsi="GHEA Grapalat"/>
                <w:bCs/>
                <w:color w:val="000000"/>
                <w:lang w:val="hy-AM"/>
              </w:rPr>
            </w:pPr>
            <w:r>
              <w:rPr>
                <w:rFonts w:ascii="GHEA Grapalat" w:hAnsi="GHEA Grapalat"/>
                <w:bCs/>
                <w:color w:val="000000"/>
                <w:lang w:val="hy-AM"/>
              </w:rPr>
              <w:t>Այս կապակցությամբ նշենք, որ հիշյալ նորմի համաձայն</w:t>
            </w:r>
            <w:r w:rsidRPr="00ED168F">
              <w:rPr>
                <w:rFonts w:ascii="GHEA Grapalat" w:hAnsi="GHEA Grapalat"/>
                <w:bCs/>
                <w:color w:val="000000"/>
                <w:lang w:val="hy-AM"/>
              </w:rPr>
              <w:t xml:space="preserve"> պայմանագրով նախատեսված աշխատանքների ծավալները կարող են ավելանալ միայն պայմանագրով աշխատանքի կատարման համար սահմանված ժամկետում:</w:t>
            </w:r>
          </w:p>
          <w:p w14:paraId="36D3B757" w14:textId="1BFB0814" w:rsidR="00DB2AD8" w:rsidRPr="005E52EC" w:rsidRDefault="007C1809" w:rsidP="007C1809">
            <w:pPr>
              <w:tabs>
                <w:tab w:val="left" w:pos="426"/>
                <w:tab w:val="left" w:pos="990"/>
              </w:tabs>
              <w:ind w:firstLine="540"/>
              <w:jc w:val="both"/>
              <w:rPr>
                <w:rFonts w:ascii="GHEA Grapalat" w:hAnsi="GHEA Grapalat"/>
                <w:lang w:val="hy-AM"/>
              </w:rPr>
            </w:pPr>
            <w:r w:rsidRPr="00ED168F">
              <w:rPr>
                <w:rFonts w:ascii="GHEA Grapalat" w:hAnsi="GHEA Grapalat"/>
                <w:bCs/>
                <w:color w:val="000000"/>
                <w:lang w:val="hy-AM"/>
              </w:rPr>
              <w:t>Ելնելով վերոգրյալից և հաշվի առնելով</w:t>
            </w:r>
            <w:r>
              <w:rPr>
                <w:rFonts w:ascii="GHEA Grapalat" w:hAnsi="GHEA Grapalat"/>
                <w:bCs/>
                <w:color w:val="000000"/>
                <w:lang w:val="hy-AM"/>
              </w:rPr>
              <w:t xml:space="preserve"> այն</w:t>
            </w:r>
            <w:r w:rsidRPr="00ED168F">
              <w:rPr>
                <w:rFonts w:ascii="GHEA Grapalat" w:hAnsi="GHEA Grapalat"/>
                <w:bCs/>
                <w:color w:val="000000"/>
                <w:lang w:val="hy-AM"/>
              </w:rPr>
              <w:t>, որ նշված աշխատանքների գնման նպատակով կնքված պայմանագրերով աշխատանքների կատարման ժամկետները լրացել են 2025թ. դեկտեմբերի 15-ին, հայտնում ենք, որ հիշյալ օբյեկտների ծավալների ավելացման համար նախատեսվող ֆինանսական միջոցների հաշվին աշխատանքների ձեռքբերումը չի կարող իրականացվել կնքված պայմանագրերում ծավալներ ավելացնելու միջոցով:</w:t>
            </w:r>
          </w:p>
        </w:tc>
        <w:tc>
          <w:tcPr>
            <w:tcW w:w="6694" w:type="dxa"/>
            <w:gridSpan w:val="2"/>
          </w:tcPr>
          <w:p w14:paraId="4AC8BFAD" w14:textId="77777777" w:rsidR="002E1B11" w:rsidRDefault="002B61F8" w:rsidP="002B61F8">
            <w:pPr>
              <w:spacing w:line="276" w:lineRule="auto"/>
              <w:ind w:firstLine="567"/>
              <w:jc w:val="center"/>
              <w:rPr>
                <w:rFonts w:ascii="GHEA Grapalat" w:hAnsi="GHEA Grapalat"/>
                <w:lang w:val="hy-AM"/>
              </w:rPr>
            </w:pPr>
            <w:r>
              <w:rPr>
                <w:rFonts w:ascii="GHEA Grapalat" w:hAnsi="GHEA Grapalat"/>
                <w:lang w:val="hy-AM"/>
              </w:rPr>
              <w:lastRenderedPageBreak/>
              <w:t>Չի ընդունվել։</w:t>
            </w:r>
          </w:p>
          <w:p w14:paraId="69A12810" w14:textId="045E8A05" w:rsidR="002B61F8" w:rsidRPr="002B61F8" w:rsidRDefault="002B61F8" w:rsidP="002B61F8">
            <w:pPr>
              <w:spacing w:line="276" w:lineRule="auto"/>
              <w:ind w:firstLine="567"/>
              <w:jc w:val="both"/>
              <w:rPr>
                <w:rFonts w:ascii="GHEA Grapalat" w:hAnsi="GHEA Grapalat"/>
                <w:lang w:val="hy-AM"/>
              </w:rPr>
            </w:pPr>
            <w:r>
              <w:rPr>
                <w:rFonts w:ascii="GHEA Grapalat" w:hAnsi="GHEA Grapalat"/>
                <w:lang w:val="hy-AM"/>
              </w:rPr>
              <w:t xml:space="preserve">Մեկնաբանությունը ներկայացված է ստորև՝ ՀՀ ֆինանսների նախարարության 24.03.2026թ. </w:t>
            </w:r>
            <w:r>
              <w:rPr>
                <w:rFonts w:ascii="GHEA Grapalat" w:hAnsi="GHEA Grapalat"/>
                <w:lang w:val="af-ZA"/>
              </w:rPr>
              <w:t xml:space="preserve">N </w:t>
            </w:r>
            <w:r w:rsidRPr="007C1809">
              <w:rPr>
                <w:rFonts w:ascii="GHEA Grapalat" w:hAnsi="GHEA Grapalat"/>
                <w:lang w:val="af-ZA"/>
              </w:rPr>
              <w:t>01/9-1/</w:t>
            </w:r>
            <w:r>
              <w:rPr>
                <w:rFonts w:ascii="GHEA Grapalat" w:hAnsi="GHEA Grapalat"/>
                <w:lang w:val="af-ZA"/>
              </w:rPr>
              <w:t>7558</w:t>
            </w:r>
            <w:r w:rsidRPr="007C1809">
              <w:rPr>
                <w:rFonts w:ascii="GHEA Grapalat" w:hAnsi="GHEA Grapalat"/>
                <w:lang w:val="af-ZA"/>
              </w:rPr>
              <w:t>-2026</w:t>
            </w:r>
            <w:r>
              <w:rPr>
                <w:rFonts w:ascii="GHEA Grapalat" w:hAnsi="GHEA Grapalat"/>
                <w:lang w:val="hy-AM"/>
              </w:rPr>
              <w:t xml:space="preserve"> գրությամբ ներկայացված դիրքորոշմանն ի պատասխան։</w:t>
            </w:r>
            <w:bookmarkStart w:id="0" w:name="_GoBack"/>
            <w:bookmarkEnd w:id="0"/>
          </w:p>
        </w:tc>
      </w:tr>
      <w:tr w:rsidR="002047B4" w:rsidRPr="002B61F8" w14:paraId="325D696C" w14:textId="77777777" w:rsidTr="003B7B99">
        <w:trPr>
          <w:trHeight w:val="643"/>
        </w:trPr>
        <w:tc>
          <w:tcPr>
            <w:tcW w:w="6914" w:type="dxa"/>
            <w:shd w:val="clear" w:color="auto" w:fill="FFFFFF" w:themeFill="background1"/>
          </w:tcPr>
          <w:p w14:paraId="7980F0A4" w14:textId="4921642E" w:rsidR="002047B4" w:rsidRPr="006C5061" w:rsidRDefault="007C1809" w:rsidP="007C1809">
            <w:pPr>
              <w:pStyle w:val="ListParagraph"/>
              <w:numPr>
                <w:ilvl w:val="0"/>
                <w:numId w:val="18"/>
              </w:numPr>
              <w:tabs>
                <w:tab w:val="left" w:pos="426"/>
                <w:tab w:val="left" w:pos="990"/>
              </w:tabs>
              <w:suppressAutoHyphens/>
              <w:ind w:left="0" w:firstLine="540"/>
              <w:jc w:val="both"/>
              <w:rPr>
                <w:rFonts w:ascii="GHEA Grapalat" w:hAnsi="GHEA Grapalat"/>
                <w:lang w:val="hy-AM"/>
              </w:rPr>
            </w:pPr>
            <w:r w:rsidRPr="00BB042A">
              <w:rPr>
                <w:rFonts w:ascii="GHEA Grapalat" w:hAnsi="GHEA Grapalat"/>
                <w:bCs/>
                <w:color w:val="000000"/>
                <w:lang w:val="hy-AM"/>
              </w:rPr>
              <w:lastRenderedPageBreak/>
              <w:t>Ինչ վերաբերում է Նախագծում առկա խմբագրական բնույթի վրիպակներին, ապա առաջարկում ենք Նախագծի հավելված N 8-ում լրացնել ԳՄԱ կոդերը:</w:t>
            </w:r>
          </w:p>
        </w:tc>
        <w:tc>
          <w:tcPr>
            <w:tcW w:w="6694" w:type="dxa"/>
            <w:gridSpan w:val="2"/>
          </w:tcPr>
          <w:p w14:paraId="1B47C6F1" w14:textId="77777777" w:rsidR="002B2EFB" w:rsidRDefault="007C1809" w:rsidP="007C1809">
            <w:pPr>
              <w:ind w:firstLine="572"/>
              <w:jc w:val="center"/>
              <w:rPr>
                <w:rFonts w:ascii="GHEA Grapalat" w:hAnsi="GHEA Grapalat"/>
                <w:lang w:val="hy-AM"/>
              </w:rPr>
            </w:pPr>
            <w:r>
              <w:rPr>
                <w:rFonts w:ascii="GHEA Grapalat" w:hAnsi="GHEA Grapalat"/>
                <w:lang w:val="hy-AM"/>
              </w:rPr>
              <w:t>Ընդունվել է։</w:t>
            </w:r>
          </w:p>
          <w:p w14:paraId="629CBF22" w14:textId="5856A35C" w:rsidR="007C1809" w:rsidRPr="006C5061" w:rsidRDefault="007C1809" w:rsidP="007C1809">
            <w:pPr>
              <w:ind w:firstLine="572"/>
              <w:jc w:val="center"/>
              <w:rPr>
                <w:rFonts w:ascii="GHEA Grapalat" w:hAnsi="GHEA Grapalat"/>
                <w:lang w:val="hy-AM"/>
              </w:rPr>
            </w:pPr>
            <w:r>
              <w:rPr>
                <w:rFonts w:ascii="GHEA Grapalat" w:hAnsi="GHEA Grapalat"/>
                <w:lang w:val="hy-AM"/>
              </w:rPr>
              <w:t>Կատարվել են համապատասխան խմբագրումներ։</w:t>
            </w:r>
          </w:p>
        </w:tc>
      </w:tr>
      <w:tr w:rsidR="003621CA" w:rsidRPr="00EC0983" w14:paraId="56E74F5F" w14:textId="77777777" w:rsidTr="00FA1C48">
        <w:trPr>
          <w:trHeight w:val="199"/>
        </w:trPr>
        <w:tc>
          <w:tcPr>
            <w:tcW w:w="10229" w:type="dxa"/>
            <w:gridSpan w:val="2"/>
            <w:vMerge w:val="restart"/>
            <w:shd w:val="clear" w:color="auto" w:fill="808080" w:themeFill="background1" w:themeFillShade="80"/>
          </w:tcPr>
          <w:p w14:paraId="6686E8D3" w14:textId="75ECBA02" w:rsidR="003621CA" w:rsidRPr="00A20AA7" w:rsidRDefault="003621CA" w:rsidP="00FA1C48">
            <w:pPr>
              <w:jc w:val="center"/>
              <w:rPr>
                <w:rFonts w:ascii="GHEA Grapalat" w:hAnsi="GHEA Grapalat"/>
                <w:b/>
                <w:lang w:val="af-ZA"/>
              </w:rPr>
            </w:pPr>
            <w:r>
              <w:rPr>
                <w:rFonts w:ascii="GHEA Grapalat" w:hAnsi="GHEA Grapalat"/>
                <w:b/>
                <w:lang w:val="af-ZA"/>
              </w:rPr>
              <w:t>2</w:t>
            </w:r>
            <w:r w:rsidRPr="00A20AA7">
              <w:rPr>
                <w:rFonts w:ascii="GHEA Grapalat" w:hAnsi="GHEA Grapalat"/>
                <w:b/>
                <w:lang w:val="af-ZA"/>
              </w:rPr>
              <w:t>.ՀՀ ֆինանսների նախարարություն</w:t>
            </w:r>
          </w:p>
          <w:p w14:paraId="609ECA61" w14:textId="77777777" w:rsidR="003621CA" w:rsidRPr="00A20AA7" w:rsidRDefault="003621CA" w:rsidP="00FA1C48">
            <w:pPr>
              <w:jc w:val="center"/>
              <w:rPr>
                <w:rFonts w:ascii="GHEA Grapalat" w:hAnsi="GHEA Grapalat"/>
                <w:b/>
                <w:lang w:val="af-ZA"/>
              </w:rPr>
            </w:pPr>
          </w:p>
        </w:tc>
        <w:tc>
          <w:tcPr>
            <w:tcW w:w="3379" w:type="dxa"/>
            <w:tcBorders>
              <w:bottom w:val="single" w:sz="4" w:space="0" w:color="auto"/>
            </w:tcBorders>
            <w:shd w:val="clear" w:color="auto" w:fill="808080" w:themeFill="background1" w:themeFillShade="80"/>
          </w:tcPr>
          <w:p w14:paraId="46C6E260" w14:textId="0558BE7D" w:rsidR="003621CA" w:rsidRPr="00A20AA7" w:rsidRDefault="003621CA" w:rsidP="00FA1C48">
            <w:pPr>
              <w:rPr>
                <w:rFonts w:ascii="GHEA Grapalat" w:hAnsi="GHEA Grapalat"/>
                <w:lang w:val="af-ZA"/>
              </w:rPr>
            </w:pPr>
            <w:r>
              <w:rPr>
                <w:rFonts w:ascii="GHEA Grapalat" w:hAnsi="GHEA Grapalat"/>
                <w:lang w:val="af-ZA"/>
              </w:rPr>
              <w:t>24</w:t>
            </w:r>
            <w:r w:rsidRPr="007C1809">
              <w:rPr>
                <w:rFonts w:ascii="GHEA Grapalat" w:hAnsi="GHEA Grapalat"/>
                <w:lang w:val="af-ZA"/>
              </w:rPr>
              <w:t>.03.</w:t>
            </w:r>
            <w:r>
              <w:rPr>
                <w:rFonts w:ascii="GHEA Grapalat" w:hAnsi="GHEA Grapalat"/>
                <w:lang w:val="af-ZA"/>
              </w:rPr>
              <w:t>2026</w:t>
            </w:r>
            <w:r w:rsidRPr="00A20AA7">
              <w:rPr>
                <w:rFonts w:ascii="GHEA Grapalat" w:hAnsi="GHEA Grapalat"/>
                <w:lang w:val="af-ZA"/>
              </w:rPr>
              <w:t>թ.</w:t>
            </w:r>
          </w:p>
        </w:tc>
      </w:tr>
      <w:tr w:rsidR="003621CA" w:rsidRPr="00EC0983" w14:paraId="0E0F314F" w14:textId="77777777" w:rsidTr="00FA1C48">
        <w:trPr>
          <w:trHeight w:val="92"/>
        </w:trPr>
        <w:tc>
          <w:tcPr>
            <w:tcW w:w="10229" w:type="dxa"/>
            <w:gridSpan w:val="2"/>
            <w:vMerge/>
            <w:shd w:val="clear" w:color="auto" w:fill="808080" w:themeFill="background1" w:themeFillShade="80"/>
          </w:tcPr>
          <w:p w14:paraId="02DCC8D5" w14:textId="77777777" w:rsidR="003621CA" w:rsidRPr="00A20AA7" w:rsidRDefault="003621CA" w:rsidP="003621CA">
            <w:pPr>
              <w:rPr>
                <w:rFonts w:ascii="GHEA Grapalat" w:hAnsi="GHEA Grapalat"/>
                <w:b/>
                <w:lang w:val="af-ZA"/>
              </w:rPr>
            </w:pPr>
          </w:p>
        </w:tc>
        <w:tc>
          <w:tcPr>
            <w:tcW w:w="3379" w:type="dxa"/>
            <w:tcBorders>
              <w:top w:val="single" w:sz="4" w:space="0" w:color="auto"/>
              <w:bottom w:val="single" w:sz="4" w:space="0" w:color="auto"/>
            </w:tcBorders>
            <w:shd w:val="clear" w:color="auto" w:fill="808080" w:themeFill="background1" w:themeFillShade="80"/>
          </w:tcPr>
          <w:p w14:paraId="6B113445" w14:textId="38B9F703" w:rsidR="003621CA" w:rsidRPr="007C1809" w:rsidRDefault="003621CA" w:rsidP="003621CA">
            <w:pPr>
              <w:rPr>
                <w:rFonts w:ascii="GHEA Grapalat" w:hAnsi="GHEA Grapalat"/>
                <w:lang w:val="af-ZA"/>
              </w:rPr>
            </w:pPr>
            <w:r>
              <w:rPr>
                <w:rFonts w:ascii="GHEA Grapalat" w:hAnsi="GHEA Grapalat"/>
                <w:lang w:val="af-ZA"/>
              </w:rPr>
              <w:t xml:space="preserve">N </w:t>
            </w:r>
            <w:r w:rsidRPr="007C1809">
              <w:rPr>
                <w:rFonts w:ascii="GHEA Grapalat" w:hAnsi="GHEA Grapalat"/>
                <w:lang w:val="af-ZA"/>
              </w:rPr>
              <w:t>01/9-1/</w:t>
            </w:r>
            <w:r>
              <w:rPr>
                <w:rFonts w:ascii="GHEA Grapalat" w:hAnsi="GHEA Grapalat"/>
                <w:lang w:val="af-ZA"/>
              </w:rPr>
              <w:t>7558</w:t>
            </w:r>
            <w:r w:rsidRPr="007C1809">
              <w:rPr>
                <w:rFonts w:ascii="GHEA Grapalat" w:hAnsi="GHEA Grapalat"/>
                <w:lang w:val="af-ZA"/>
              </w:rPr>
              <w:t>-2026</w:t>
            </w:r>
          </w:p>
        </w:tc>
      </w:tr>
      <w:tr w:rsidR="003621CA" w:rsidRPr="003E6617" w14:paraId="0EB8074F" w14:textId="77777777" w:rsidTr="002111C8">
        <w:trPr>
          <w:trHeight w:val="841"/>
        </w:trPr>
        <w:tc>
          <w:tcPr>
            <w:tcW w:w="6914" w:type="dxa"/>
            <w:shd w:val="clear" w:color="auto" w:fill="FFFFFF" w:themeFill="background1"/>
          </w:tcPr>
          <w:p w14:paraId="77E36003" w14:textId="544D3181" w:rsidR="003621CA" w:rsidRPr="003E6617" w:rsidRDefault="003E6617" w:rsidP="003E6617">
            <w:pPr>
              <w:pStyle w:val="ListParagraph"/>
              <w:numPr>
                <w:ilvl w:val="0"/>
                <w:numId w:val="19"/>
              </w:numPr>
              <w:tabs>
                <w:tab w:val="left" w:pos="720"/>
                <w:tab w:val="left" w:pos="900"/>
              </w:tabs>
              <w:ind w:left="0" w:firstLine="720"/>
              <w:jc w:val="both"/>
              <w:rPr>
                <w:rFonts w:ascii="GHEA Grapalat" w:hAnsi="GHEA Grapalat"/>
                <w:lang w:val="hy-AM"/>
              </w:rPr>
            </w:pPr>
            <w:r>
              <w:rPr>
                <w:rFonts w:ascii="GHEA Grapalat" w:hAnsi="GHEA Grapalat"/>
                <w:lang w:val="hy-AM"/>
              </w:rPr>
              <w:t xml:space="preserve">Նախագծով առաջարկվում է </w:t>
            </w:r>
            <w:r w:rsidRPr="00D438D3">
              <w:rPr>
                <w:rFonts w:ascii="GHEA Grapalat" w:hAnsi="GHEA Grapalat"/>
                <w:lang w:val="hy-AM"/>
              </w:rPr>
              <w:t>«1072</w:t>
            </w:r>
            <w:r>
              <w:rPr>
                <w:rFonts w:ascii="GHEA Grapalat" w:hAnsi="GHEA Grapalat"/>
                <w:lang w:val="hy-AM"/>
              </w:rPr>
              <w:t>.</w:t>
            </w:r>
            <w:r w:rsidRPr="00D438D3">
              <w:rPr>
                <w:rFonts w:ascii="GHEA Grapalat" w:hAnsi="GHEA Grapalat"/>
                <w:lang w:val="hy-AM"/>
              </w:rPr>
              <w:t xml:space="preserve"> Ջրամատակարարաման և ջրահեռացման բարելավում» ծրագրի «11007</w:t>
            </w:r>
            <w:r>
              <w:rPr>
                <w:rFonts w:ascii="GHEA Grapalat" w:hAnsi="GHEA Grapalat"/>
                <w:lang w:val="hy-AM"/>
              </w:rPr>
              <w:t>.</w:t>
            </w:r>
            <w:r w:rsidRPr="00D438D3">
              <w:rPr>
                <w:rFonts w:ascii="GHEA Grapalat" w:hAnsi="GHEA Grapalat"/>
                <w:lang w:val="hy-AM"/>
              </w:rPr>
              <w:t xml:space="preserve"> Գերմանիայի զարգացման վարկերի բանկի աջակցությամբ իրականացվող ջրամատակարարման և ջրահեռացման ենթակառուցվածքների վերականգնման ծրագրի երրորդ փուլ» միջոցառմանը հատկացնել 60.5 մլն դրամ՝ նվազեցնելով նույն ծրագրի «31001 Գերմանիայի զարգացման վարկերի բանկի աջակցությամբ իրականացվող ջրամատակարարման և ջրահեռացման ենթակառուցվածքների վերականգնման ծրագրի երրորդ փուլի շրջանակներում ջրամատակարարման և ջրահեռացման ենթակառուցվածքների հիմնանորոգում» </w:t>
            </w:r>
            <w:r w:rsidRPr="00D438D3">
              <w:rPr>
                <w:rFonts w:ascii="GHEA Grapalat" w:hAnsi="GHEA Grapalat"/>
                <w:lang w:val="hy-AM"/>
              </w:rPr>
              <w:lastRenderedPageBreak/>
              <w:t>միջոցառումից</w:t>
            </w:r>
            <w:r>
              <w:rPr>
                <w:rFonts w:ascii="GHEA Grapalat" w:hAnsi="GHEA Grapalat"/>
                <w:lang w:val="hy-AM"/>
              </w:rPr>
              <w:t>, որի վերաբերյալ առարկություններ չունենք:</w:t>
            </w:r>
          </w:p>
        </w:tc>
        <w:tc>
          <w:tcPr>
            <w:tcW w:w="6694" w:type="dxa"/>
            <w:gridSpan w:val="2"/>
          </w:tcPr>
          <w:p w14:paraId="68E75BC2" w14:textId="78925634" w:rsidR="003621CA" w:rsidRPr="00F423DE" w:rsidRDefault="002111C8" w:rsidP="003621CA">
            <w:pPr>
              <w:ind w:firstLine="572"/>
              <w:jc w:val="center"/>
              <w:rPr>
                <w:rFonts w:ascii="GHEA Grapalat" w:hAnsi="GHEA Grapalat"/>
                <w:lang w:val="hy-AM"/>
              </w:rPr>
            </w:pPr>
            <w:r>
              <w:rPr>
                <w:rFonts w:ascii="GHEA Grapalat" w:hAnsi="GHEA Grapalat"/>
                <w:lang w:val="hy-AM"/>
              </w:rPr>
              <w:lastRenderedPageBreak/>
              <w:t>Ընդունվել է։</w:t>
            </w:r>
          </w:p>
        </w:tc>
      </w:tr>
      <w:tr w:rsidR="002B61F8" w:rsidRPr="002B61F8" w14:paraId="3079BAEE" w14:textId="77777777" w:rsidTr="00BC54B3">
        <w:trPr>
          <w:trHeight w:val="416"/>
        </w:trPr>
        <w:tc>
          <w:tcPr>
            <w:tcW w:w="6914" w:type="dxa"/>
            <w:shd w:val="clear" w:color="auto" w:fill="FFFFFF" w:themeFill="background1"/>
          </w:tcPr>
          <w:p w14:paraId="2BE35B24" w14:textId="370D470A" w:rsidR="002B61F8" w:rsidRPr="00CD162C" w:rsidRDefault="002B61F8" w:rsidP="002B61F8">
            <w:pPr>
              <w:pStyle w:val="NormalWeb"/>
              <w:numPr>
                <w:ilvl w:val="0"/>
                <w:numId w:val="19"/>
              </w:numPr>
              <w:shd w:val="clear" w:color="auto" w:fill="FFFFFF"/>
              <w:tabs>
                <w:tab w:val="left" w:pos="851"/>
              </w:tabs>
              <w:spacing w:before="0" w:beforeAutospacing="0" w:after="0" w:afterAutospacing="0"/>
              <w:ind w:left="0"/>
              <w:jc w:val="both"/>
              <w:rPr>
                <w:rFonts w:ascii="GHEA Grapalat" w:hAnsi="GHEA Grapalat"/>
                <w:bCs/>
                <w:color w:val="000000"/>
                <w:lang w:val="hy-AM"/>
              </w:rPr>
            </w:pPr>
            <w:r w:rsidRPr="003E6617">
              <w:rPr>
                <w:rFonts w:ascii="GHEA Grapalat" w:hAnsi="GHEA Grapalat"/>
                <w:bCs/>
                <w:color w:val="000000"/>
                <w:lang w:val="hy-AM"/>
              </w:rPr>
              <w:lastRenderedPageBreak/>
              <w:t xml:space="preserve">2. </w:t>
            </w:r>
            <w:r>
              <w:rPr>
                <w:rFonts w:ascii="GHEA Grapalat" w:hAnsi="GHEA Grapalat"/>
                <w:bCs/>
                <w:color w:val="000000"/>
                <w:lang w:val="hy-AM"/>
              </w:rPr>
              <w:t xml:space="preserve">Ինչ վերաբերվում է </w:t>
            </w:r>
            <w:r w:rsidRPr="00CD162C">
              <w:rPr>
                <w:rFonts w:ascii="GHEA Grapalat" w:hAnsi="GHEA Grapalat"/>
                <w:bCs/>
                <w:color w:val="000000"/>
                <w:lang w:val="hy-AM"/>
              </w:rPr>
              <w:t>«1004 Ոռոգման համակարգի առողջացում» ծրագրի «31009 Օրվա կարգավորման ջրավազանների կառուցում և վերակառուցո</w:t>
            </w:r>
            <w:r>
              <w:rPr>
                <w:rFonts w:ascii="GHEA Grapalat" w:hAnsi="GHEA Grapalat"/>
                <w:bCs/>
                <w:color w:val="000000"/>
                <w:lang w:val="hy-AM"/>
              </w:rPr>
              <w:t xml:space="preserve">ւմ» միջոցառման շրջանակում նախատեսված միջօբյեկտային վերաբաշխումներին, ապա </w:t>
            </w:r>
            <w:r w:rsidRPr="00CD162C">
              <w:rPr>
                <w:rFonts w:ascii="GHEA Grapalat" w:hAnsi="GHEA Grapalat"/>
                <w:bCs/>
                <w:color w:val="000000"/>
                <w:lang w:val="hy-AM"/>
              </w:rPr>
              <w:t>Նախագծի հիմնավոր</w:t>
            </w:r>
            <w:r>
              <w:rPr>
                <w:rFonts w:ascii="GHEA Grapalat" w:hAnsi="GHEA Grapalat"/>
                <w:bCs/>
                <w:color w:val="000000"/>
                <w:lang w:val="hy-AM"/>
              </w:rPr>
              <w:t xml:space="preserve">ման </w:t>
            </w:r>
            <w:r w:rsidRPr="00CD162C">
              <w:rPr>
                <w:rFonts w:ascii="GHEA Grapalat" w:hAnsi="GHEA Grapalat"/>
                <w:bCs/>
                <w:color w:val="000000"/>
                <w:lang w:val="hy-AM"/>
              </w:rPr>
              <w:t xml:space="preserve">համաձայն՝ միջոցներ նախատեսվում է հատկացնել </w:t>
            </w:r>
            <w:r>
              <w:rPr>
                <w:rFonts w:ascii="GHEA Grapalat" w:hAnsi="GHEA Grapalat"/>
                <w:bCs/>
                <w:color w:val="000000"/>
                <w:lang w:val="hy-AM"/>
              </w:rPr>
              <w:t>6</w:t>
            </w:r>
            <w:r w:rsidRPr="00CD162C">
              <w:rPr>
                <w:rFonts w:ascii="GHEA Grapalat" w:hAnsi="GHEA Grapalat"/>
                <w:bCs/>
                <w:color w:val="000000"/>
                <w:lang w:val="hy-AM"/>
              </w:rPr>
              <w:t xml:space="preserve"> ՕԿՋ-ների շինարարական աշխատանքների ձեռք բերման նպատակով կնքված պայմանագրերում լրացուցիչ աշխատանքներ ձեռք բերելու համար, որոնք չեն </w:t>
            </w:r>
            <w:r>
              <w:rPr>
                <w:rFonts w:ascii="GHEA Grapalat" w:hAnsi="GHEA Grapalat"/>
                <w:bCs/>
                <w:color w:val="000000"/>
                <w:lang w:val="hy-AM"/>
              </w:rPr>
              <w:t>գերազանցում ՀՀ կառավարության 04</w:t>
            </w:r>
            <w:r w:rsidRPr="00D438D3">
              <w:rPr>
                <w:rFonts w:ascii="GHEA Grapalat" w:hAnsi="GHEA Grapalat"/>
                <w:lang w:val="hy-AM"/>
              </w:rPr>
              <w:t>.</w:t>
            </w:r>
            <w:r>
              <w:rPr>
                <w:rFonts w:ascii="GHEA Grapalat" w:hAnsi="GHEA Grapalat"/>
                <w:bCs/>
                <w:color w:val="000000"/>
                <w:lang w:val="hy-AM"/>
              </w:rPr>
              <w:t>05</w:t>
            </w:r>
            <w:r w:rsidRPr="00D438D3">
              <w:rPr>
                <w:rFonts w:ascii="GHEA Grapalat" w:hAnsi="GHEA Grapalat"/>
                <w:lang w:val="hy-AM"/>
              </w:rPr>
              <w:t>.</w:t>
            </w:r>
            <w:r w:rsidRPr="00CD162C">
              <w:rPr>
                <w:rFonts w:ascii="GHEA Grapalat" w:hAnsi="GHEA Grapalat"/>
                <w:bCs/>
                <w:color w:val="000000"/>
                <w:lang w:val="hy-AM"/>
              </w:rPr>
              <w:t>2017թ. թիվ 526-Ն որոշմամբ հաստատված կարգի 56-րդ կետի 2-րդ ենթակետով նախատեսված սահմանափակումները:</w:t>
            </w:r>
          </w:p>
          <w:p w14:paraId="4C2C4CB8" w14:textId="77777777" w:rsidR="002B61F8" w:rsidRPr="003818CC" w:rsidRDefault="002B61F8" w:rsidP="002B61F8">
            <w:pPr>
              <w:widowControl w:val="0"/>
              <w:overflowPunct w:val="0"/>
              <w:autoSpaceDE w:val="0"/>
              <w:autoSpaceDN w:val="0"/>
              <w:adjustRightInd w:val="0"/>
              <w:ind w:firstLine="540"/>
              <w:jc w:val="both"/>
              <w:textAlignment w:val="baseline"/>
              <w:rPr>
                <w:rFonts w:ascii="GHEA Grapalat" w:hAnsi="GHEA Grapalat"/>
                <w:bCs/>
                <w:color w:val="000000"/>
                <w:lang w:val="hy-AM"/>
              </w:rPr>
            </w:pPr>
            <w:r w:rsidRPr="003818CC">
              <w:rPr>
                <w:rFonts w:ascii="GHEA Grapalat" w:hAnsi="GHEA Grapalat"/>
                <w:bCs/>
                <w:color w:val="000000"/>
                <w:lang w:val="hy-AM"/>
              </w:rPr>
              <w:t>Հիշյալ նորմի համաձայն պայմանագրով նախատեսված աշխատանքների ծավալները կարող են ավելանալ միայն պայմանագրով աշխատանքի կատարման համար սահմանված ժամկետում:</w:t>
            </w:r>
          </w:p>
          <w:p w14:paraId="26E5CFBC" w14:textId="2F1D6A8C" w:rsidR="002B61F8" w:rsidRPr="003E6617" w:rsidRDefault="002B61F8" w:rsidP="002B61F8">
            <w:pPr>
              <w:tabs>
                <w:tab w:val="left" w:pos="720"/>
                <w:tab w:val="left" w:pos="9923"/>
              </w:tabs>
              <w:ind w:firstLine="540"/>
              <w:jc w:val="both"/>
              <w:rPr>
                <w:rFonts w:ascii="GHEA Grapalat" w:hAnsi="GHEA Grapalat"/>
                <w:bCs/>
                <w:color w:val="000000"/>
                <w:lang w:val="hy-AM"/>
              </w:rPr>
            </w:pPr>
            <w:r w:rsidRPr="003818CC">
              <w:rPr>
                <w:rFonts w:ascii="GHEA Grapalat" w:hAnsi="GHEA Grapalat"/>
                <w:bCs/>
                <w:color w:val="000000"/>
                <w:lang w:val="hy-AM"/>
              </w:rPr>
              <w:t>Ելնելով վերոգրյալից և հաշվի առնելով, որ նշված աշխատանքների գնման նպատակով կնքված պայմանագրերով աշխատանքների կատարման ժամկետները լր</w:t>
            </w:r>
            <w:r>
              <w:rPr>
                <w:rFonts w:ascii="GHEA Grapalat" w:hAnsi="GHEA Grapalat"/>
                <w:bCs/>
                <w:color w:val="000000"/>
                <w:lang w:val="hy-AM"/>
              </w:rPr>
              <w:t>ացել են 2025թ. դեկտեմբերի 15-ին՝</w:t>
            </w:r>
            <w:r w:rsidRPr="003818CC">
              <w:rPr>
                <w:rFonts w:ascii="GHEA Grapalat" w:hAnsi="GHEA Grapalat"/>
                <w:bCs/>
                <w:color w:val="000000"/>
                <w:lang w:val="hy-AM"/>
              </w:rPr>
              <w:t xml:space="preserve"> հայտնում ենք, որ հիշյալ օբյեկտների ծավալների ավելացման համար նախատեսվող ֆինանսական միջոցների հաշվին աշխատանքների ձեռքբերումը չի կարող իրականացվել կնքված պայմանագրերում ծավալներ ավելացնելու միջոցով:</w:t>
            </w:r>
          </w:p>
        </w:tc>
        <w:tc>
          <w:tcPr>
            <w:tcW w:w="6694" w:type="dxa"/>
            <w:gridSpan w:val="2"/>
          </w:tcPr>
          <w:p w14:paraId="33AF3239" w14:textId="77777777" w:rsidR="002B61F8" w:rsidRDefault="002B61F8" w:rsidP="002B61F8">
            <w:pPr>
              <w:spacing w:line="276" w:lineRule="auto"/>
              <w:ind w:firstLine="567"/>
              <w:jc w:val="center"/>
              <w:rPr>
                <w:rFonts w:ascii="GHEA Grapalat" w:hAnsi="GHEA Grapalat"/>
                <w:bCs/>
                <w:color w:val="000000"/>
                <w:lang w:val="hy-AM"/>
              </w:rPr>
            </w:pPr>
            <w:r>
              <w:rPr>
                <w:rFonts w:ascii="GHEA Grapalat" w:hAnsi="GHEA Grapalat"/>
                <w:bCs/>
                <w:color w:val="000000"/>
                <w:lang w:val="hy-AM"/>
              </w:rPr>
              <w:t>Չի ընդունվել։</w:t>
            </w:r>
          </w:p>
          <w:p w14:paraId="63268ED8" w14:textId="77777777" w:rsidR="002B61F8" w:rsidRDefault="002B61F8" w:rsidP="002B61F8">
            <w:pPr>
              <w:spacing w:line="276" w:lineRule="auto"/>
              <w:ind w:firstLine="567"/>
              <w:jc w:val="both"/>
              <w:rPr>
                <w:rFonts w:ascii="GHEA Grapalat" w:hAnsi="GHEA Grapalat"/>
                <w:lang w:val="hy-AM"/>
              </w:rPr>
            </w:pPr>
            <w:r>
              <w:rPr>
                <w:rFonts w:ascii="GHEA Grapalat" w:hAnsi="GHEA Grapalat"/>
                <w:bCs/>
                <w:color w:val="000000"/>
                <w:lang w:val="hy-AM"/>
              </w:rPr>
              <w:t xml:space="preserve">«Շինարվեստ» և «Շինմաստեր» ՍՊԸ–ների հետ 07.07.2025թ. կնքված համապատասխանաբար </w:t>
            </w:r>
            <w:r w:rsidRPr="00EB0985">
              <w:rPr>
                <w:rFonts w:ascii="GHEA Grapalat" w:hAnsi="GHEA Grapalat"/>
                <w:bCs/>
                <w:color w:val="000000"/>
                <w:lang w:val="hy-AM"/>
              </w:rPr>
              <w:t>ՋԿ-ԲՄԱՇՁԲ-25/2-Ա</w:t>
            </w:r>
            <w:r>
              <w:rPr>
                <w:rFonts w:ascii="GHEA Grapalat" w:hAnsi="GHEA Grapalat"/>
                <w:bCs/>
                <w:color w:val="000000"/>
                <w:lang w:val="hy-AM"/>
              </w:rPr>
              <w:t xml:space="preserve"> և </w:t>
            </w:r>
            <w:r w:rsidRPr="00EB0985">
              <w:rPr>
                <w:rFonts w:ascii="GHEA Grapalat" w:hAnsi="GHEA Grapalat"/>
                <w:bCs/>
                <w:color w:val="000000"/>
                <w:lang w:val="hy-AM"/>
              </w:rPr>
              <w:t>ՋԿ-ԲՄԱՇՁԲ-25/2-Ա</w:t>
            </w:r>
            <w:r>
              <w:rPr>
                <w:rFonts w:ascii="GHEA Grapalat" w:hAnsi="GHEA Grapalat"/>
                <w:bCs/>
                <w:color w:val="000000"/>
                <w:lang w:val="hy-AM"/>
              </w:rPr>
              <w:t>-2 պայմանագրերով նախատեսվել է բոլոր չափաբաժիններով աշխատանքներն ավարտել մինչև 15.12.2025թ</w:t>
            </w:r>
            <w:r>
              <w:rPr>
                <w:rFonts w:ascii="Cambria Math" w:hAnsi="Cambria Math"/>
                <w:bCs/>
                <w:color w:val="000000"/>
                <w:lang w:val="hy-AM"/>
              </w:rPr>
              <w:t xml:space="preserve">․, </w:t>
            </w:r>
            <w:r>
              <w:rPr>
                <w:rFonts w:ascii="GHEA Grapalat" w:hAnsi="GHEA Grapalat"/>
                <w:bCs/>
                <w:color w:val="000000"/>
                <w:lang w:val="hy-AM"/>
              </w:rPr>
              <w:t xml:space="preserve">սակայն նույն պայմանագրերի 1.4 կետերով նաև նախատեսված է, որ </w:t>
            </w:r>
            <w:r w:rsidRPr="00AE5432">
              <w:rPr>
                <w:rFonts w:ascii="GHEA Grapalat" w:hAnsi="GHEA Grapalat" w:cs="Arial"/>
                <w:szCs w:val="20"/>
                <w:lang w:val="hy-AM"/>
              </w:rPr>
              <w:t>պայմանագրի օրացուցային գրաֆիկով նախատեսված աշխատանքների կատարման ժամկետների մեջ չեն հաշվարկվում</w:t>
            </w:r>
            <w:r>
              <w:rPr>
                <w:rFonts w:ascii="GHEA Grapalat" w:hAnsi="GHEA Grapalat" w:cs="Arial"/>
                <w:szCs w:val="20"/>
                <w:lang w:val="hy-AM"/>
              </w:rPr>
              <w:t xml:space="preserve"> </w:t>
            </w:r>
            <w:r w:rsidRPr="00AE5432">
              <w:rPr>
                <w:rFonts w:ascii="GHEA Grapalat" w:hAnsi="GHEA Grapalat" w:cs="Arial"/>
                <w:szCs w:val="20"/>
                <w:lang w:val="hy-AM"/>
              </w:rPr>
              <w:t>հեղինակային և/կամ տեխնիկական հսկողության պայմանգրերի լուծման դեպքում՝ պայմանագրերի լուծման օրվանից մինչև նոր պայմանագրերի կնքմանը հաջորդող օրն ընկած ժամանակահատվածը</w:t>
            </w:r>
            <w:r>
              <w:rPr>
                <w:rFonts w:ascii="GHEA Grapalat" w:hAnsi="GHEA Grapalat" w:cs="Arial"/>
                <w:szCs w:val="20"/>
                <w:lang w:val="hy-AM"/>
              </w:rPr>
              <w:t xml:space="preserve"> (այսինքն </w:t>
            </w:r>
            <w:r w:rsidRPr="00AE5432">
              <w:rPr>
                <w:rFonts w:ascii="GHEA Grapalat" w:hAnsi="GHEA Grapalat" w:cs="Arial"/>
                <w:szCs w:val="20"/>
                <w:lang w:val="hy-AM"/>
              </w:rPr>
              <w:t xml:space="preserve">հեղինակային և/կամ տեխնիկական հսկողության </w:t>
            </w:r>
            <w:r>
              <w:rPr>
                <w:rFonts w:ascii="GHEA Grapalat" w:hAnsi="GHEA Grapalat" w:cs="Arial"/>
                <w:szCs w:val="20"/>
                <w:lang w:val="hy-AM"/>
              </w:rPr>
              <w:t xml:space="preserve">կնքված </w:t>
            </w:r>
            <w:r w:rsidRPr="00AE5432">
              <w:rPr>
                <w:rFonts w:ascii="GHEA Grapalat" w:hAnsi="GHEA Grapalat" w:cs="Arial"/>
                <w:szCs w:val="20"/>
                <w:lang w:val="hy-AM"/>
              </w:rPr>
              <w:t>պայմանգրերի</w:t>
            </w:r>
            <w:r>
              <w:rPr>
                <w:rFonts w:ascii="GHEA Grapalat" w:hAnsi="GHEA Grapalat" w:cs="Arial"/>
                <w:szCs w:val="20"/>
                <w:lang w:val="hy-AM"/>
              </w:rPr>
              <w:t xml:space="preserve"> փաստացի բացակայության դեպքում)։ Վերոնշյալ պայմանագրերի շինարարական աշխատանքների համար որակի </w:t>
            </w:r>
            <w:r w:rsidRPr="00AE5432">
              <w:rPr>
                <w:rFonts w:ascii="GHEA Grapalat" w:hAnsi="GHEA Grapalat" w:cs="Arial"/>
                <w:szCs w:val="20"/>
                <w:lang w:val="hy-AM"/>
              </w:rPr>
              <w:t>տեխնիկական հսկողության</w:t>
            </w:r>
            <w:r>
              <w:rPr>
                <w:rFonts w:ascii="GHEA Grapalat" w:hAnsi="GHEA Grapalat" w:cs="Arial"/>
                <w:szCs w:val="20"/>
                <w:lang w:val="hy-AM"/>
              </w:rPr>
              <w:t xml:space="preserve"> ծառայությունների մատուցման պայմանագրերը կնքվել են 2 ընկերությունների հետ՝ համապատասխանաբար 29.07.25թ</w:t>
            </w:r>
            <w:r>
              <w:rPr>
                <w:rFonts w:ascii="Cambria Math" w:hAnsi="Cambria Math" w:cs="Arial"/>
                <w:szCs w:val="20"/>
                <w:lang w:val="hy-AM"/>
              </w:rPr>
              <w:t>․</w:t>
            </w:r>
            <w:r>
              <w:rPr>
                <w:rFonts w:ascii="GHEA Grapalat" w:hAnsi="GHEA Grapalat" w:cs="Arial"/>
                <w:szCs w:val="20"/>
                <w:lang w:val="hy-AM"/>
              </w:rPr>
              <w:t xml:space="preserve"> և 22.07.25թ., իսկ հեղինակային հսկողության պայմանագիրը կնքվել է 24.07.2025թ.։ </w:t>
            </w:r>
            <w:r>
              <w:rPr>
                <w:rFonts w:ascii="GHEA Grapalat" w:hAnsi="GHEA Grapalat"/>
                <w:lang w:val="hy-AM"/>
              </w:rPr>
              <w:t xml:space="preserve">Բացի դա նշված պայմանագրերով նախատեսված 4 օբյեկտների շինարարական աշխատանքների մեկնարկի համար անհրաժեշտ շինարարություն թույլտվությունները կողմերից անկախ հանգամանքներում ստացվել են բավականին ուշ՝ </w:t>
            </w:r>
            <w:r w:rsidRPr="00203A39">
              <w:rPr>
                <w:rFonts w:ascii="GHEA Grapalat" w:hAnsi="GHEA Grapalat" w:cs="Arial"/>
                <w:szCs w:val="20"/>
                <w:lang w:val="hy-AM"/>
              </w:rPr>
              <w:t xml:space="preserve">շինարարական աշխատանքների </w:t>
            </w:r>
            <w:r w:rsidRPr="00203A39">
              <w:rPr>
                <w:rFonts w:ascii="GHEA Grapalat" w:hAnsi="GHEA Grapalat" w:cs="Arial"/>
                <w:szCs w:val="20"/>
                <w:lang w:val="hy-AM"/>
              </w:rPr>
              <w:lastRenderedPageBreak/>
              <w:t>կատարումն անհնարին</w:t>
            </w:r>
            <w:r>
              <w:rPr>
                <w:rFonts w:ascii="GHEA Grapalat" w:hAnsi="GHEA Grapalat"/>
                <w:lang w:val="hy-AM"/>
              </w:rPr>
              <w:t xml:space="preserve"> է եղել։ Մասնավորապես,  </w:t>
            </w:r>
            <w:r w:rsidRPr="00203A39">
              <w:rPr>
                <w:rFonts w:ascii="GHEA Grapalat" w:hAnsi="GHEA Grapalat" w:cs="Sylfaen"/>
                <w:lang w:val="hy-AM"/>
              </w:rPr>
              <w:t>կառուցապատման թույլտվությունների թվային ծառայությունների urban.e-gov.am հարթակ</w:t>
            </w:r>
            <w:r>
              <w:rPr>
                <w:rFonts w:ascii="GHEA Grapalat" w:hAnsi="GHEA Grapalat" w:cs="Sylfaen"/>
                <w:lang w:val="hy-AM"/>
              </w:rPr>
              <w:t>ով նախատեսված ընթացակարգերի բարդությունների պատճառով շինթույլտվությունները ստացվել են համապատասխանաբար 29.08.2025թ. և 01.09.2025թ.։ Հետևաբար, մինչև շինթույլտվությունների ստացման ժամկետները ևս չեն հաշվարկվել պայմանագրերի գործողության ժամկետներում։</w:t>
            </w:r>
          </w:p>
          <w:p w14:paraId="595F1A1D" w14:textId="5942E203" w:rsidR="002B61F8" w:rsidRPr="00F423DE" w:rsidRDefault="002B61F8" w:rsidP="002B61F8">
            <w:pPr>
              <w:spacing w:line="276" w:lineRule="auto"/>
              <w:ind w:firstLine="567"/>
              <w:jc w:val="both"/>
              <w:rPr>
                <w:rFonts w:ascii="GHEA Grapalat" w:hAnsi="GHEA Grapalat"/>
                <w:lang w:val="hy-AM"/>
              </w:rPr>
            </w:pPr>
            <w:r>
              <w:rPr>
                <w:rFonts w:ascii="GHEA Grapalat" w:hAnsi="GHEA Grapalat"/>
                <w:lang w:val="hy-AM"/>
              </w:rPr>
              <w:t>Շինարարական աշխատանքներն ամբողջությամբ ավարտված են, և ներկայումս իրականացվում են տարածքների բարեկարգման աշխատանքներ։</w:t>
            </w:r>
          </w:p>
        </w:tc>
      </w:tr>
    </w:tbl>
    <w:p w14:paraId="44A2278E" w14:textId="3B54F994" w:rsidR="00A80030" w:rsidRPr="00396CC5" w:rsidRDefault="00A80030" w:rsidP="003E6617">
      <w:pPr>
        <w:rPr>
          <w:rFonts w:ascii="GHEA Grapalat" w:hAnsi="GHEA Grapalat"/>
          <w:b/>
          <w:lang w:val="hy-AM"/>
        </w:rPr>
      </w:pPr>
    </w:p>
    <w:sectPr w:rsidR="00A80030" w:rsidRPr="00396CC5" w:rsidSect="00BC54B3">
      <w:pgSz w:w="15840" w:h="12240" w:orient="landscape"/>
      <w:pgMar w:top="426" w:right="1239" w:bottom="42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A46B0"/>
    <w:multiLevelType w:val="hybridMultilevel"/>
    <w:tmpl w:val="4284587A"/>
    <w:lvl w:ilvl="0" w:tplc="7EC85F3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04295418"/>
    <w:multiLevelType w:val="hybridMultilevel"/>
    <w:tmpl w:val="8A44FE9E"/>
    <w:lvl w:ilvl="0" w:tplc="08142E0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05E309E6"/>
    <w:multiLevelType w:val="hybridMultilevel"/>
    <w:tmpl w:val="C122E3A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0BDA6358"/>
    <w:multiLevelType w:val="hybridMultilevel"/>
    <w:tmpl w:val="D40A4176"/>
    <w:lvl w:ilvl="0" w:tplc="0409000F">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4" w15:restartNumberingAfterBreak="0">
    <w:nsid w:val="0E8704A1"/>
    <w:multiLevelType w:val="hybridMultilevel"/>
    <w:tmpl w:val="B22A7270"/>
    <w:lvl w:ilvl="0" w:tplc="D4F2F6CA">
      <w:start w:val="1"/>
      <w:numFmt w:val="decimal"/>
      <w:lvlText w:val="%1."/>
      <w:lvlJc w:val="left"/>
      <w:pPr>
        <w:ind w:left="1299" w:hanging="360"/>
      </w:pPr>
      <w:rPr>
        <w:rFonts w:ascii="GHEA Grapalat" w:hAnsi="GHEA Grapalat" w:hint="default"/>
        <w:sz w:val="24"/>
        <w:szCs w:val="24"/>
      </w:rPr>
    </w:lvl>
    <w:lvl w:ilvl="1" w:tplc="04090019">
      <w:start w:val="1"/>
      <w:numFmt w:val="lowerLetter"/>
      <w:lvlText w:val="%2."/>
      <w:lvlJc w:val="left"/>
      <w:pPr>
        <w:ind w:left="2019" w:hanging="360"/>
      </w:pPr>
    </w:lvl>
    <w:lvl w:ilvl="2" w:tplc="0409001B">
      <w:start w:val="1"/>
      <w:numFmt w:val="lowerRoman"/>
      <w:lvlText w:val="%3."/>
      <w:lvlJc w:val="right"/>
      <w:pPr>
        <w:ind w:left="2739" w:hanging="180"/>
      </w:pPr>
    </w:lvl>
    <w:lvl w:ilvl="3" w:tplc="0409000F">
      <w:start w:val="1"/>
      <w:numFmt w:val="decimal"/>
      <w:lvlText w:val="%4."/>
      <w:lvlJc w:val="left"/>
      <w:pPr>
        <w:ind w:left="3459" w:hanging="360"/>
      </w:pPr>
    </w:lvl>
    <w:lvl w:ilvl="4" w:tplc="04090019">
      <w:start w:val="1"/>
      <w:numFmt w:val="lowerLetter"/>
      <w:lvlText w:val="%5."/>
      <w:lvlJc w:val="left"/>
      <w:pPr>
        <w:ind w:left="4179" w:hanging="360"/>
      </w:pPr>
    </w:lvl>
    <w:lvl w:ilvl="5" w:tplc="0409001B">
      <w:start w:val="1"/>
      <w:numFmt w:val="lowerRoman"/>
      <w:lvlText w:val="%6."/>
      <w:lvlJc w:val="right"/>
      <w:pPr>
        <w:ind w:left="4899" w:hanging="180"/>
      </w:pPr>
    </w:lvl>
    <w:lvl w:ilvl="6" w:tplc="0409000F">
      <w:start w:val="1"/>
      <w:numFmt w:val="decimal"/>
      <w:lvlText w:val="%7."/>
      <w:lvlJc w:val="left"/>
      <w:pPr>
        <w:ind w:left="5619" w:hanging="360"/>
      </w:pPr>
    </w:lvl>
    <w:lvl w:ilvl="7" w:tplc="04090019">
      <w:start w:val="1"/>
      <w:numFmt w:val="lowerLetter"/>
      <w:lvlText w:val="%8."/>
      <w:lvlJc w:val="left"/>
      <w:pPr>
        <w:ind w:left="6339" w:hanging="360"/>
      </w:pPr>
    </w:lvl>
    <w:lvl w:ilvl="8" w:tplc="0409001B">
      <w:start w:val="1"/>
      <w:numFmt w:val="lowerRoman"/>
      <w:lvlText w:val="%9."/>
      <w:lvlJc w:val="right"/>
      <w:pPr>
        <w:ind w:left="7059" w:hanging="180"/>
      </w:pPr>
    </w:lvl>
  </w:abstractNum>
  <w:abstractNum w:abstractNumId="5" w15:restartNumberingAfterBreak="0">
    <w:nsid w:val="151F7C7F"/>
    <w:multiLevelType w:val="hybridMultilevel"/>
    <w:tmpl w:val="EAC2DAAC"/>
    <w:lvl w:ilvl="0" w:tplc="0409000F">
      <w:start w:val="1"/>
      <w:numFmt w:val="decimal"/>
      <w:lvlText w:val="%1."/>
      <w:lvlJc w:val="left"/>
      <w:pPr>
        <w:ind w:left="1290" w:hanging="360"/>
      </w:pPr>
    </w:lvl>
    <w:lvl w:ilvl="1" w:tplc="04090019" w:tentative="1">
      <w:start w:val="1"/>
      <w:numFmt w:val="lowerLetter"/>
      <w:lvlText w:val="%2."/>
      <w:lvlJc w:val="left"/>
      <w:pPr>
        <w:ind w:left="2010" w:hanging="360"/>
      </w:pPr>
    </w:lvl>
    <w:lvl w:ilvl="2" w:tplc="0409001B" w:tentative="1">
      <w:start w:val="1"/>
      <w:numFmt w:val="lowerRoman"/>
      <w:lvlText w:val="%3."/>
      <w:lvlJc w:val="right"/>
      <w:pPr>
        <w:ind w:left="2730" w:hanging="180"/>
      </w:pPr>
    </w:lvl>
    <w:lvl w:ilvl="3" w:tplc="0409000F" w:tentative="1">
      <w:start w:val="1"/>
      <w:numFmt w:val="decimal"/>
      <w:lvlText w:val="%4."/>
      <w:lvlJc w:val="left"/>
      <w:pPr>
        <w:ind w:left="3450" w:hanging="360"/>
      </w:pPr>
    </w:lvl>
    <w:lvl w:ilvl="4" w:tplc="04090019" w:tentative="1">
      <w:start w:val="1"/>
      <w:numFmt w:val="lowerLetter"/>
      <w:lvlText w:val="%5."/>
      <w:lvlJc w:val="left"/>
      <w:pPr>
        <w:ind w:left="4170" w:hanging="360"/>
      </w:pPr>
    </w:lvl>
    <w:lvl w:ilvl="5" w:tplc="0409001B" w:tentative="1">
      <w:start w:val="1"/>
      <w:numFmt w:val="lowerRoman"/>
      <w:lvlText w:val="%6."/>
      <w:lvlJc w:val="right"/>
      <w:pPr>
        <w:ind w:left="4890" w:hanging="180"/>
      </w:pPr>
    </w:lvl>
    <w:lvl w:ilvl="6" w:tplc="0409000F" w:tentative="1">
      <w:start w:val="1"/>
      <w:numFmt w:val="decimal"/>
      <w:lvlText w:val="%7."/>
      <w:lvlJc w:val="left"/>
      <w:pPr>
        <w:ind w:left="5610" w:hanging="360"/>
      </w:pPr>
    </w:lvl>
    <w:lvl w:ilvl="7" w:tplc="04090019" w:tentative="1">
      <w:start w:val="1"/>
      <w:numFmt w:val="lowerLetter"/>
      <w:lvlText w:val="%8."/>
      <w:lvlJc w:val="left"/>
      <w:pPr>
        <w:ind w:left="6330" w:hanging="360"/>
      </w:pPr>
    </w:lvl>
    <w:lvl w:ilvl="8" w:tplc="0409001B" w:tentative="1">
      <w:start w:val="1"/>
      <w:numFmt w:val="lowerRoman"/>
      <w:lvlText w:val="%9."/>
      <w:lvlJc w:val="right"/>
      <w:pPr>
        <w:ind w:left="7050" w:hanging="180"/>
      </w:pPr>
    </w:lvl>
  </w:abstractNum>
  <w:abstractNum w:abstractNumId="6" w15:restartNumberingAfterBreak="0">
    <w:nsid w:val="2BD82F40"/>
    <w:multiLevelType w:val="hybridMultilevel"/>
    <w:tmpl w:val="7270BFF4"/>
    <w:lvl w:ilvl="0" w:tplc="0409000B">
      <w:start w:val="1"/>
      <w:numFmt w:val="bullet"/>
      <w:lvlText w:val=""/>
      <w:lvlJc w:val="left"/>
      <w:pPr>
        <w:ind w:left="1485" w:hanging="360"/>
      </w:pPr>
      <w:rPr>
        <w:rFonts w:ascii="Wingdings" w:hAnsi="Wingdings"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7" w15:restartNumberingAfterBreak="0">
    <w:nsid w:val="2D3B71A5"/>
    <w:multiLevelType w:val="hybridMultilevel"/>
    <w:tmpl w:val="298C5F36"/>
    <w:lvl w:ilvl="0" w:tplc="93BAC8AC">
      <w:numFmt w:val="bullet"/>
      <w:lvlText w:val="-"/>
      <w:lvlJc w:val="left"/>
      <w:pPr>
        <w:ind w:left="1290" w:hanging="360"/>
      </w:pPr>
      <w:rPr>
        <w:rFonts w:ascii="GHEA Grapalat" w:eastAsia="Times New Roman" w:hAnsi="GHEA Grapalat"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8" w15:restartNumberingAfterBreak="0">
    <w:nsid w:val="2D5962D5"/>
    <w:multiLevelType w:val="hybridMultilevel"/>
    <w:tmpl w:val="CDB416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3F926E1"/>
    <w:multiLevelType w:val="hybridMultilevel"/>
    <w:tmpl w:val="34029A0E"/>
    <w:lvl w:ilvl="0" w:tplc="E84649C4">
      <w:numFmt w:val="bullet"/>
      <w:lvlText w:val="-"/>
      <w:lvlJc w:val="left"/>
      <w:pPr>
        <w:ind w:left="927" w:hanging="360"/>
      </w:pPr>
      <w:rPr>
        <w:rFonts w:ascii="GHEA Grapalat" w:eastAsia="Times New Roman" w:hAnsi="GHEA Grapalat"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15:restartNumberingAfterBreak="0">
    <w:nsid w:val="351C3F88"/>
    <w:multiLevelType w:val="hybridMultilevel"/>
    <w:tmpl w:val="A84C1360"/>
    <w:lvl w:ilvl="0" w:tplc="A9D0357E">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15:restartNumberingAfterBreak="0">
    <w:nsid w:val="3EC25298"/>
    <w:multiLevelType w:val="hybridMultilevel"/>
    <w:tmpl w:val="AF9A11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4FC3B44"/>
    <w:multiLevelType w:val="hybridMultilevel"/>
    <w:tmpl w:val="CFAECAF0"/>
    <w:lvl w:ilvl="0" w:tplc="F6C450E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9295CC3"/>
    <w:multiLevelType w:val="hybridMultilevel"/>
    <w:tmpl w:val="BF106252"/>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4EBC56CE"/>
    <w:multiLevelType w:val="hybridMultilevel"/>
    <w:tmpl w:val="A6266CC8"/>
    <w:lvl w:ilvl="0" w:tplc="FE2C68FA">
      <w:numFmt w:val="bullet"/>
      <w:lvlText w:val="-"/>
      <w:lvlJc w:val="left"/>
      <w:pPr>
        <w:ind w:left="927" w:hanging="360"/>
      </w:pPr>
      <w:rPr>
        <w:rFonts w:ascii="GHEA Grapalat" w:eastAsia="Calibr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5" w15:restartNumberingAfterBreak="0">
    <w:nsid w:val="57093524"/>
    <w:multiLevelType w:val="hybridMultilevel"/>
    <w:tmpl w:val="CFAECAF0"/>
    <w:lvl w:ilvl="0" w:tplc="F6C450E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CE16A5A"/>
    <w:multiLevelType w:val="hybridMultilevel"/>
    <w:tmpl w:val="92507AEC"/>
    <w:lvl w:ilvl="0" w:tplc="0409000F">
      <w:start w:val="1"/>
      <w:numFmt w:val="decimal"/>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17" w15:restartNumberingAfterBreak="0">
    <w:nsid w:val="61182580"/>
    <w:multiLevelType w:val="hybridMultilevel"/>
    <w:tmpl w:val="2F06608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15:restartNumberingAfterBreak="0">
    <w:nsid w:val="62C43ACA"/>
    <w:multiLevelType w:val="hybridMultilevel"/>
    <w:tmpl w:val="3F3C47B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 w15:restartNumberingAfterBreak="0">
    <w:nsid w:val="7E751E7C"/>
    <w:multiLevelType w:val="hybridMultilevel"/>
    <w:tmpl w:val="474C8366"/>
    <w:lvl w:ilvl="0" w:tplc="DEAAAF0E">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13"/>
  </w:num>
  <w:num w:numId="2">
    <w:abstractNumId w:val="1"/>
  </w:num>
  <w:num w:numId="3">
    <w:abstractNumId w:val="16"/>
  </w:num>
  <w:num w:numId="4">
    <w:abstractNumId w:val="9"/>
  </w:num>
  <w:num w:numId="5">
    <w:abstractNumId w:val="17"/>
  </w:num>
  <w:num w:numId="6">
    <w:abstractNumId w:val="8"/>
  </w:num>
  <w:num w:numId="7">
    <w:abstractNumId w:val="5"/>
  </w:num>
  <w:num w:numId="8">
    <w:abstractNumId w:val="14"/>
  </w:num>
  <w:num w:numId="9">
    <w:abstractNumId w:val="2"/>
  </w:num>
  <w:num w:numId="10">
    <w:abstractNumId w:val="11"/>
  </w:num>
  <w:num w:numId="11">
    <w:abstractNumId w:val="6"/>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18"/>
  </w:num>
  <w:num w:numId="15">
    <w:abstractNumId w:val="3"/>
  </w:num>
  <w:num w:numId="16">
    <w:abstractNumId w:val="19"/>
  </w:num>
  <w:num w:numId="17">
    <w:abstractNumId w:val="7"/>
  </w:num>
  <w:num w:numId="18">
    <w:abstractNumId w:val="15"/>
  </w:num>
  <w:num w:numId="19">
    <w:abstractNumId w:val="12"/>
  </w:num>
  <w:num w:numId="20">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characterSpacingControl w:val="doNotCompress"/>
  <w:compat>
    <w:compatSetting w:name="compatibilityMode" w:uri="http://schemas.microsoft.com/office/word" w:val="12"/>
  </w:compat>
  <w:docVars>
    <w:docVar w:name="__Grammarly_42____i" w:val="H4sIAAAAAAAEAKtWckksSQxILCpxzi/NK1GyMqwFAAEhoTITAAAA"/>
    <w:docVar w:name="__Grammarly_42___1" w:val="H4sIAAAAAAAEAKtWcslP9kxRslIyNDYytTS0MDY0MjUwtjAytzBX0lEKTi0uzszPAykwrAUA6WPwEywAAAA="/>
  </w:docVars>
  <w:rsids>
    <w:rsidRoot w:val="006B03AB"/>
    <w:rsid w:val="000010B9"/>
    <w:rsid w:val="000013E0"/>
    <w:rsid w:val="00001AAE"/>
    <w:rsid w:val="000061F3"/>
    <w:rsid w:val="00007F15"/>
    <w:rsid w:val="000124AD"/>
    <w:rsid w:val="00017565"/>
    <w:rsid w:val="000242A7"/>
    <w:rsid w:val="00024FE8"/>
    <w:rsid w:val="000376E7"/>
    <w:rsid w:val="00045EB1"/>
    <w:rsid w:val="00050695"/>
    <w:rsid w:val="000567E6"/>
    <w:rsid w:val="00056B85"/>
    <w:rsid w:val="00062757"/>
    <w:rsid w:val="00062B14"/>
    <w:rsid w:val="00067700"/>
    <w:rsid w:val="00067F60"/>
    <w:rsid w:val="00071DE9"/>
    <w:rsid w:val="00071E5E"/>
    <w:rsid w:val="000770EA"/>
    <w:rsid w:val="0008280A"/>
    <w:rsid w:val="000841F5"/>
    <w:rsid w:val="00087585"/>
    <w:rsid w:val="00091157"/>
    <w:rsid w:val="000936C3"/>
    <w:rsid w:val="000A070F"/>
    <w:rsid w:val="000A17AC"/>
    <w:rsid w:val="000A2EDA"/>
    <w:rsid w:val="000A3D3C"/>
    <w:rsid w:val="000A436D"/>
    <w:rsid w:val="000A66B8"/>
    <w:rsid w:val="000A71F4"/>
    <w:rsid w:val="000B6199"/>
    <w:rsid w:val="000B6C61"/>
    <w:rsid w:val="000B6F52"/>
    <w:rsid w:val="000C1606"/>
    <w:rsid w:val="000C597C"/>
    <w:rsid w:val="000C7E60"/>
    <w:rsid w:val="000D1AD8"/>
    <w:rsid w:val="000D2923"/>
    <w:rsid w:val="000D2CD6"/>
    <w:rsid w:val="000D32A0"/>
    <w:rsid w:val="000D3B9C"/>
    <w:rsid w:val="000D5684"/>
    <w:rsid w:val="000D56FB"/>
    <w:rsid w:val="000D73F0"/>
    <w:rsid w:val="000E0393"/>
    <w:rsid w:val="000E10DA"/>
    <w:rsid w:val="000E43C0"/>
    <w:rsid w:val="000E6853"/>
    <w:rsid w:val="000F1B74"/>
    <w:rsid w:val="000F3C40"/>
    <w:rsid w:val="000F4B48"/>
    <w:rsid w:val="001011A0"/>
    <w:rsid w:val="00105273"/>
    <w:rsid w:val="001105E3"/>
    <w:rsid w:val="00112007"/>
    <w:rsid w:val="00112F2F"/>
    <w:rsid w:val="0011698A"/>
    <w:rsid w:val="00116D1E"/>
    <w:rsid w:val="00117C6A"/>
    <w:rsid w:val="00120F1F"/>
    <w:rsid w:val="001216AC"/>
    <w:rsid w:val="00123279"/>
    <w:rsid w:val="00125948"/>
    <w:rsid w:val="001303F2"/>
    <w:rsid w:val="0013325E"/>
    <w:rsid w:val="00135E8A"/>
    <w:rsid w:val="001362E4"/>
    <w:rsid w:val="001378EE"/>
    <w:rsid w:val="001408F3"/>
    <w:rsid w:val="00143FA2"/>
    <w:rsid w:val="001450C1"/>
    <w:rsid w:val="00146B28"/>
    <w:rsid w:val="00150104"/>
    <w:rsid w:val="001528FE"/>
    <w:rsid w:val="0015650C"/>
    <w:rsid w:val="00161EB9"/>
    <w:rsid w:val="00163D26"/>
    <w:rsid w:val="00171861"/>
    <w:rsid w:val="00173A22"/>
    <w:rsid w:val="001759E2"/>
    <w:rsid w:val="001761EF"/>
    <w:rsid w:val="0017629E"/>
    <w:rsid w:val="00176E73"/>
    <w:rsid w:val="0018228B"/>
    <w:rsid w:val="00183885"/>
    <w:rsid w:val="001852CE"/>
    <w:rsid w:val="0018536C"/>
    <w:rsid w:val="0018545C"/>
    <w:rsid w:val="0018658E"/>
    <w:rsid w:val="00186EEC"/>
    <w:rsid w:val="0019091F"/>
    <w:rsid w:val="0019340A"/>
    <w:rsid w:val="00193986"/>
    <w:rsid w:val="001961EA"/>
    <w:rsid w:val="0019774A"/>
    <w:rsid w:val="00197C76"/>
    <w:rsid w:val="001A1700"/>
    <w:rsid w:val="001A5A56"/>
    <w:rsid w:val="001B0F0A"/>
    <w:rsid w:val="001B0F15"/>
    <w:rsid w:val="001B247D"/>
    <w:rsid w:val="001B3EAF"/>
    <w:rsid w:val="001B408F"/>
    <w:rsid w:val="001B4B59"/>
    <w:rsid w:val="001B5869"/>
    <w:rsid w:val="001C0ADD"/>
    <w:rsid w:val="001C2191"/>
    <w:rsid w:val="001C2A19"/>
    <w:rsid w:val="001C3739"/>
    <w:rsid w:val="001C382D"/>
    <w:rsid w:val="001C3EB0"/>
    <w:rsid w:val="001C5064"/>
    <w:rsid w:val="001C5303"/>
    <w:rsid w:val="001D6962"/>
    <w:rsid w:val="001D6FF7"/>
    <w:rsid w:val="001D71F2"/>
    <w:rsid w:val="001D7576"/>
    <w:rsid w:val="001E1B2E"/>
    <w:rsid w:val="001E2C8B"/>
    <w:rsid w:val="001E3174"/>
    <w:rsid w:val="001E431D"/>
    <w:rsid w:val="001E553D"/>
    <w:rsid w:val="001E57DD"/>
    <w:rsid w:val="001F09A7"/>
    <w:rsid w:val="001F0DD1"/>
    <w:rsid w:val="001F1E73"/>
    <w:rsid w:val="001F2C49"/>
    <w:rsid w:val="001F3E7C"/>
    <w:rsid w:val="001F4182"/>
    <w:rsid w:val="001F7686"/>
    <w:rsid w:val="001F7D32"/>
    <w:rsid w:val="0020231C"/>
    <w:rsid w:val="00203854"/>
    <w:rsid w:val="00204439"/>
    <w:rsid w:val="002047B4"/>
    <w:rsid w:val="002051DD"/>
    <w:rsid w:val="00207033"/>
    <w:rsid w:val="002111C8"/>
    <w:rsid w:val="00212556"/>
    <w:rsid w:val="002134F4"/>
    <w:rsid w:val="002157B3"/>
    <w:rsid w:val="002172E6"/>
    <w:rsid w:val="00220C35"/>
    <w:rsid w:val="00221CE5"/>
    <w:rsid w:val="0022241D"/>
    <w:rsid w:val="0022653A"/>
    <w:rsid w:val="00232978"/>
    <w:rsid w:val="002332A0"/>
    <w:rsid w:val="00235E9E"/>
    <w:rsid w:val="00237A4C"/>
    <w:rsid w:val="002434A7"/>
    <w:rsid w:val="002446B6"/>
    <w:rsid w:val="002531BF"/>
    <w:rsid w:val="00256F61"/>
    <w:rsid w:val="00262817"/>
    <w:rsid w:val="00262A5B"/>
    <w:rsid w:val="00265413"/>
    <w:rsid w:val="00267216"/>
    <w:rsid w:val="002677F8"/>
    <w:rsid w:val="002726CC"/>
    <w:rsid w:val="002728BD"/>
    <w:rsid w:val="00272ABF"/>
    <w:rsid w:val="00273297"/>
    <w:rsid w:val="00274357"/>
    <w:rsid w:val="0027789E"/>
    <w:rsid w:val="0028478E"/>
    <w:rsid w:val="00286629"/>
    <w:rsid w:val="00287E5E"/>
    <w:rsid w:val="002A2025"/>
    <w:rsid w:val="002A56C6"/>
    <w:rsid w:val="002A5D8F"/>
    <w:rsid w:val="002A6A49"/>
    <w:rsid w:val="002A7958"/>
    <w:rsid w:val="002B070A"/>
    <w:rsid w:val="002B0ADA"/>
    <w:rsid w:val="002B2346"/>
    <w:rsid w:val="002B2EFB"/>
    <w:rsid w:val="002B4409"/>
    <w:rsid w:val="002B61F8"/>
    <w:rsid w:val="002B6A98"/>
    <w:rsid w:val="002C07D7"/>
    <w:rsid w:val="002C19DC"/>
    <w:rsid w:val="002C7D72"/>
    <w:rsid w:val="002D0748"/>
    <w:rsid w:val="002D245D"/>
    <w:rsid w:val="002D2EF7"/>
    <w:rsid w:val="002D3E7E"/>
    <w:rsid w:val="002D6430"/>
    <w:rsid w:val="002D6B5C"/>
    <w:rsid w:val="002D7AD2"/>
    <w:rsid w:val="002E1965"/>
    <w:rsid w:val="002E1B11"/>
    <w:rsid w:val="002E68E1"/>
    <w:rsid w:val="002E7207"/>
    <w:rsid w:val="002F3195"/>
    <w:rsid w:val="002F3D54"/>
    <w:rsid w:val="002F4289"/>
    <w:rsid w:val="002F5C9F"/>
    <w:rsid w:val="002F6EDE"/>
    <w:rsid w:val="002F7AAA"/>
    <w:rsid w:val="0030294D"/>
    <w:rsid w:val="00303C88"/>
    <w:rsid w:val="003047E3"/>
    <w:rsid w:val="00305614"/>
    <w:rsid w:val="003056F2"/>
    <w:rsid w:val="003117A1"/>
    <w:rsid w:val="0031318D"/>
    <w:rsid w:val="00314987"/>
    <w:rsid w:val="003205AD"/>
    <w:rsid w:val="003205F8"/>
    <w:rsid w:val="00321A3C"/>
    <w:rsid w:val="00326542"/>
    <w:rsid w:val="00326913"/>
    <w:rsid w:val="00331E5E"/>
    <w:rsid w:val="00332824"/>
    <w:rsid w:val="003354D1"/>
    <w:rsid w:val="0033598F"/>
    <w:rsid w:val="0033624E"/>
    <w:rsid w:val="003371D0"/>
    <w:rsid w:val="00342F10"/>
    <w:rsid w:val="003446C9"/>
    <w:rsid w:val="003456D6"/>
    <w:rsid w:val="00345BE4"/>
    <w:rsid w:val="00351459"/>
    <w:rsid w:val="00353912"/>
    <w:rsid w:val="00354BEA"/>
    <w:rsid w:val="00354C82"/>
    <w:rsid w:val="003550D2"/>
    <w:rsid w:val="00356566"/>
    <w:rsid w:val="00356E55"/>
    <w:rsid w:val="003573BB"/>
    <w:rsid w:val="00357E31"/>
    <w:rsid w:val="00362136"/>
    <w:rsid w:val="003621CA"/>
    <w:rsid w:val="00365A8B"/>
    <w:rsid w:val="00372498"/>
    <w:rsid w:val="00374CD3"/>
    <w:rsid w:val="00375EFA"/>
    <w:rsid w:val="00380D1B"/>
    <w:rsid w:val="00381B0F"/>
    <w:rsid w:val="00382857"/>
    <w:rsid w:val="00382E35"/>
    <w:rsid w:val="00383BCD"/>
    <w:rsid w:val="003914DC"/>
    <w:rsid w:val="00391D02"/>
    <w:rsid w:val="00392DCD"/>
    <w:rsid w:val="0039373D"/>
    <w:rsid w:val="00393DA6"/>
    <w:rsid w:val="00396CC5"/>
    <w:rsid w:val="00396D9F"/>
    <w:rsid w:val="00397194"/>
    <w:rsid w:val="003A0334"/>
    <w:rsid w:val="003A4AC7"/>
    <w:rsid w:val="003A5DA6"/>
    <w:rsid w:val="003B004D"/>
    <w:rsid w:val="003B0568"/>
    <w:rsid w:val="003B0FDC"/>
    <w:rsid w:val="003B14BB"/>
    <w:rsid w:val="003B22C4"/>
    <w:rsid w:val="003B2728"/>
    <w:rsid w:val="003B44EB"/>
    <w:rsid w:val="003B5E74"/>
    <w:rsid w:val="003B7716"/>
    <w:rsid w:val="003B7B99"/>
    <w:rsid w:val="003C1FF3"/>
    <w:rsid w:val="003C3C91"/>
    <w:rsid w:val="003C5B03"/>
    <w:rsid w:val="003C5B8A"/>
    <w:rsid w:val="003D2E67"/>
    <w:rsid w:val="003D4CA0"/>
    <w:rsid w:val="003E022D"/>
    <w:rsid w:val="003E0712"/>
    <w:rsid w:val="003E2577"/>
    <w:rsid w:val="003E5DC8"/>
    <w:rsid w:val="003E64ED"/>
    <w:rsid w:val="003E6617"/>
    <w:rsid w:val="003E685F"/>
    <w:rsid w:val="003F1F9D"/>
    <w:rsid w:val="003F31E0"/>
    <w:rsid w:val="003F41F4"/>
    <w:rsid w:val="003F4B7C"/>
    <w:rsid w:val="003F7E10"/>
    <w:rsid w:val="004002D8"/>
    <w:rsid w:val="00400C02"/>
    <w:rsid w:val="004043D2"/>
    <w:rsid w:val="004049B5"/>
    <w:rsid w:val="0040550F"/>
    <w:rsid w:val="00405AF1"/>
    <w:rsid w:val="00410A5D"/>
    <w:rsid w:val="00412189"/>
    <w:rsid w:val="00413660"/>
    <w:rsid w:val="004138F3"/>
    <w:rsid w:val="00415722"/>
    <w:rsid w:val="00424A7D"/>
    <w:rsid w:val="0042587F"/>
    <w:rsid w:val="0042640A"/>
    <w:rsid w:val="00427C58"/>
    <w:rsid w:val="00430745"/>
    <w:rsid w:val="004317D5"/>
    <w:rsid w:val="00432AFA"/>
    <w:rsid w:val="00434AB5"/>
    <w:rsid w:val="0043577C"/>
    <w:rsid w:val="00435E42"/>
    <w:rsid w:val="00440E01"/>
    <w:rsid w:val="004434A7"/>
    <w:rsid w:val="00444E62"/>
    <w:rsid w:val="00450646"/>
    <w:rsid w:val="0045336B"/>
    <w:rsid w:val="00453D42"/>
    <w:rsid w:val="004541EC"/>
    <w:rsid w:val="00454D61"/>
    <w:rsid w:val="00454FD3"/>
    <w:rsid w:val="004552DD"/>
    <w:rsid w:val="004566E0"/>
    <w:rsid w:val="0045717C"/>
    <w:rsid w:val="00457A4D"/>
    <w:rsid w:val="00460219"/>
    <w:rsid w:val="00460EB2"/>
    <w:rsid w:val="004615A4"/>
    <w:rsid w:val="00461ADA"/>
    <w:rsid w:val="0046356D"/>
    <w:rsid w:val="0046395B"/>
    <w:rsid w:val="0046490E"/>
    <w:rsid w:val="00467EA5"/>
    <w:rsid w:val="004719BD"/>
    <w:rsid w:val="00471A57"/>
    <w:rsid w:val="004747C6"/>
    <w:rsid w:val="00481053"/>
    <w:rsid w:val="004814A0"/>
    <w:rsid w:val="004820DA"/>
    <w:rsid w:val="0048354B"/>
    <w:rsid w:val="00484DBD"/>
    <w:rsid w:val="00485B1A"/>
    <w:rsid w:val="00487D1C"/>
    <w:rsid w:val="004917CE"/>
    <w:rsid w:val="00494C26"/>
    <w:rsid w:val="004A02A9"/>
    <w:rsid w:val="004A330B"/>
    <w:rsid w:val="004B4A47"/>
    <w:rsid w:val="004B5954"/>
    <w:rsid w:val="004C3221"/>
    <w:rsid w:val="004C5155"/>
    <w:rsid w:val="004C5613"/>
    <w:rsid w:val="004C7400"/>
    <w:rsid w:val="004D0CB1"/>
    <w:rsid w:val="004D1869"/>
    <w:rsid w:val="004D2151"/>
    <w:rsid w:val="004D4A89"/>
    <w:rsid w:val="004D4E72"/>
    <w:rsid w:val="004E0045"/>
    <w:rsid w:val="004E1591"/>
    <w:rsid w:val="004E3846"/>
    <w:rsid w:val="004E5C18"/>
    <w:rsid w:val="004E623F"/>
    <w:rsid w:val="004F294D"/>
    <w:rsid w:val="004F2CED"/>
    <w:rsid w:val="004F31A3"/>
    <w:rsid w:val="004F529F"/>
    <w:rsid w:val="004F6180"/>
    <w:rsid w:val="004F6FCD"/>
    <w:rsid w:val="004F75AD"/>
    <w:rsid w:val="004F7C39"/>
    <w:rsid w:val="00500F25"/>
    <w:rsid w:val="00501FE8"/>
    <w:rsid w:val="00502F96"/>
    <w:rsid w:val="005035F1"/>
    <w:rsid w:val="00504B2D"/>
    <w:rsid w:val="005050E9"/>
    <w:rsid w:val="00505FEE"/>
    <w:rsid w:val="0050619B"/>
    <w:rsid w:val="00507827"/>
    <w:rsid w:val="00510E84"/>
    <w:rsid w:val="00511A7C"/>
    <w:rsid w:val="00512F96"/>
    <w:rsid w:val="0051338B"/>
    <w:rsid w:val="005137E3"/>
    <w:rsid w:val="00520A5D"/>
    <w:rsid w:val="005238F5"/>
    <w:rsid w:val="005245A7"/>
    <w:rsid w:val="00526A37"/>
    <w:rsid w:val="0052788B"/>
    <w:rsid w:val="00527AB5"/>
    <w:rsid w:val="0053225C"/>
    <w:rsid w:val="00532C6C"/>
    <w:rsid w:val="005472AA"/>
    <w:rsid w:val="0055325F"/>
    <w:rsid w:val="0055348F"/>
    <w:rsid w:val="00553C0B"/>
    <w:rsid w:val="00554D2F"/>
    <w:rsid w:val="00562670"/>
    <w:rsid w:val="00565DBD"/>
    <w:rsid w:val="00566772"/>
    <w:rsid w:val="0056798D"/>
    <w:rsid w:val="005720C9"/>
    <w:rsid w:val="0057489E"/>
    <w:rsid w:val="00575EF8"/>
    <w:rsid w:val="005821AC"/>
    <w:rsid w:val="00582C78"/>
    <w:rsid w:val="005912EF"/>
    <w:rsid w:val="00592049"/>
    <w:rsid w:val="00592AF4"/>
    <w:rsid w:val="00592B20"/>
    <w:rsid w:val="00595A35"/>
    <w:rsid w:val="00595BBB"/>
    <w:rsid w:val="00597740"/>
    <w:rsid w:val="005A28F7"/>
    <w:rsid w:val="005A3D95"/>
    <w:rsid w:val="005A5873"/>
    <w:rsid w:val="005A6390"/>
    <w:rsid w:val="005A6872"/>
    <w:rsid w:val="005B205A"/>
    <w:rsid w:val="005B664E"/>
    <w:rsid w:val="005B6F08"/>
    <w:rsid w:val="005B7D44"/>
    <w:rsid w:val="005C06CF"/>
    <w:rsid w:val="005C119E"/>
    <w:rsid w:val="005C1373"/>
    <w:rsid w:val="005C315C"/>
    <w:rsid w:val="005C333A"/>
    <w:rsid w:val="005C7BF2"/>
    <w:rsid w:val="005D323E"/>
    <w:rsid w:val="005D34A6"/>
    <w:rsid w:val="005D4B43"/>
    <w:rsid w:val="005E091E"/>
    <w:rsid w:val="005E2C5B"/>
    <w:rsid w:val="005E4023"/>
    <w:rsid w:val="005E4BC2"/>
    <w:rsid w:val="005E52EC"/>
    <w:rsid w:val="005E5745"/>
    <w:rsid w:val="005E6E4E"/>
    <w:rsid w:val="005F39CF"/>
    <w:rsid w:val="00604032"/>
    <w:rsid w:val="00616700"/>
    <w:rsid w:val="00616D9C"/>
    <w:rsid w:val="00616F7A"/>
    <w:rsid w:val="006172FA"/>
    <w:rsid w:val="00623815"/>
    <w:rsid w:val="00623947"/>
    <w:rsid w:val="0062668E"/>
    <w:rsid w:val="0063180B"/>
    <w:rsid w:val="006335DD"/>
    <w:rsid w:val="00633CEB"/>
    <w:rsid w:val="00635D1E"/>
    <w:rsid w:val="00637705"/>
    <w:rsid w:val="00644995"/>
    <w:rsid w:val="00651154"/>
    <w:rsid w:val="006530C5"/>
    <w:rsid w:val="006549F2"/>
    <w:rsid w:val="00655FEE"/>
    <w:rsid w:val="006569D3"/>
    <w:rsid w:val="00657C55"/>
    <w:rsid w:val="00661BFB"/>
    <w:rsid w:val="006714FC"/>
    <w:rsid w:val="006727F9"/>
    <w:rsid w:val="0067407F"/>
    <w:rsid w:val="0067445E"/>
    <w:rsid w:val="006745C6"/>
    <w:rsid w:val="00675391"/>
    <w:rsid w:val="006769E8"/>
    <w:rsid w:val="00677E24"/>
    <w:rsid w:val="00683303"/>
    <w:rsid w:val="00683685"/>
    <w:rsid w:val="00684D53"/>
    <w:rsid w:val="0068573E"/>
    <w:rsid w:val="00686310"/>
    <w:rsid w:val="0069562E"/>
    <w:rsid w:val="00697832"/>
    <w:rsid w:val="00697C69"/>
    <w:rsid w:val="006A274D"/>
    <w:rsid w:val="006B03AB"/>
    <w:rsid w:val="006B1DE3"/>
    <w:rsid w:val="006B27F9"/>
    <w:rsid w:val="006B32EC"/>
    <w:rsid w:val="006B4AB9"/>
    <w:rsid w:val="006B5BF8"/>
    <w:rsid w:val="006B6038"/>
    <w:rsid w:val="006B6618"/>
    <w:rsid w:val="006B7AEA"/>
    <w:rsid w:val="006B7B90"/>
    <w:rsid w:val="006C176E"/>
    <w:rsid w:val="006C29B3"/>
    <w:rsid w:val="006C5061"/>
    <w:rsid w:val="006C67C1"/>
    <w:rsid w:val="006D2245"/>
    <w:rsid w:val="006D618D"/>
    <w:rsid w:val="006D724A"/>
    <w:rsid w:val="006E148B"/>
    <w:rsid w:val="006E2F57"/>
    <w:rsid w:val="006E4959"/>
    <w:rsid w:val="006E627B"/>
    <w:rsid w:val="006F22CB"/>
    <w:rsid w:val="006F3075"/>
    <w:rsid w:val="006F5DA7"/>
    <w:rsid w:val="006F7A2D"/>
    <w:rsid w:val="006F7E1B"/>
    <w:rsid w:val="00702DAF"/>
    <w:rsid w:val="007031C1"/>
    <w:rsid w:val="007039BA"/>
    <w:rsid w:val="00704D3B"/>
    <w:rsid w:val="00705484"/>
    <w:rsid w:val="00705FE6"/>
    <w:rsid w:val="007074D8"/>
    <w:rsid w:val="007105DF"/>
    <w:rsid w:val="00711DB2"/>
    <w:rsid w:val="0071256D"/>
    <w:rsid w:val="00715AA3"/>
    <w:rsid w:val="00717018"/>
    <w:rsid w:val="0072036A"/>
    <w:rsid w:val="00720779"/>
    <w:rsid w:val="00720D4D"/>
    <w:rsid w:val="00726316"/>
    <w:rsid w:val="00726C15"/>
    <w:rsid w:val="0073098E"/>
    <w:rsid w:val="00731FE5"/>
    <w:rsid w:val="00732505"/>
    <w:rsid w:val="007421A3"/>
    <w:rsid w:val="007446DA"/>
    <w:rsid w:val="00744C0E"/>
    <w:rsid w:val="007533D0"/>
    <w:rsid w:val="0075420C"/>
    <w:rsid w:val="00756601"/>
    <w:rsid w:val="0076180C"/>
    <w:rsid w:val="007635BA"/>
    <w:rsid w:val="00763876"/>
    <w:rsid w:val="00764821"/>
    <w:rsid w:val="00765346"/>
    <w:rsid w:val="007664A8"/>
    <w:rsid w:val="00767272"/>
    <w:rsid w:val="0076795E"/>
    <w:rsid w:val="007703A0"/>
    <w:rsid w:val="00771E8B"/>
    <w:rsid w:val="00774E13"/>
    <w:rsid w:val="00776563"/>
    <w:rsid w:val="0077741E"/>
    <w:rsid w:val="007830B0"/>
    <w:rsid w:val="007840E2"/>
    <w:rsid w:val="00784204"/>
    <w:rsid w:val="00785B31"/>
    <w:rsid w:val="0078782A"/>
    <w:rsid w:val="00790E46"/>
    <w:rsid w:val="00791927"/>
    <w:rsid w:val="0079746D"/>
    <w:rsid w:val="007A01E3"/>
    <w:rsid w:val="007A0E13"/>
    <w:rsid w:val="007B49CA"/>
    <w:rsid w:val="007B6562"/>
    <w:rsid w:val="007B6C46"/>
    <w:rsid w:val="007B7666"/>
    <w:rsid w:val="007C0D63"/>
    <w:rsid w:val="007C1809"/>
    <w:rsid w:val="007C468F"/>
    <w:rsid w:val="007C4804"/>
    <w:rsid w:val="007C6F11"/>
    <w:rsid w:val="007C72D7"/>
    <w:rsid w:val="007D2AB1"/>
    <w:rsid w:val="007D34E2"/>
    <w:rsid w:val="007D369B"/>
    <w:rsid w:val="007D4A1E"/>
    <w:rsid w:val="007E012F"/>
    <w:rsid w:val="007E1D75"/>
    <w:rsid w:val="007E798D"/>
    <w:rsid w:val="007E7A88"/>
    <w:rsid w:val="007F3EA8"/>
    <w:rsid w:val="007F4FB7"/>
    <w:rsid w:val="007F5A87"/>
    <w:rsid w:val="007F60AA"/>
    <w:rsid w:val="00801F1A"/>
    <w:rsid w:val="00810AEB"/>
    <w:rsid w:val="00811480"/>
    <w:rsid w:val="0081249B"/>
    <w:rsid w:val="00814FD3"/>
    <w:rsid w:val="0081661A"/>
    <w:rsid w:val="00816C7F"/>
    <w:rsid w:val="008219A8"/>
    <w:rsid w:val="00823483"/>
    <w:rsid w:val="00825787"/>
    <w:rsid w:val="008277E1"/>
    <w:rsid w:val="008325FE"/>
    <w:rsid w:val="00832DDF"/>
    <w:rsid w:val="008340F8"/>
    <w:rsid w:val="00834455"/>
    <w:rsid w:val="0083463E"/>
    <w:rsid w:val="00835149"/>
    <w:rsid w:val="00836259"/>
    <w:rsid w:val="00836F0E"/>
    <w:rsid w:val="0084294E"/>
    <w:rsid w:val="00845752"/>
    <w:rsid w:val="00845B05"/>
    <w:rsid w:val="008518E5"/>
    <w:rsid w:val="00853E59"/>
    <w:rsid w:val="00860A80"/>
    <w:rsid w:val="0086571F"/>
    <w:rsid w:val="00872C5A"/>
    <w:rsid w:val="008759D3"/>
    <w:rsid w:val="00877970"/>
    <w:rsid w:val="00882ECD"/>
    <w:rsid w:val="00883668"/>
    <w:rsid w:val="008848DE"/>
    <w:rsid w:val="00887E27"/>
    <w:rsid w:val="008913F0"/>
    <w:rsid w:val="00891B46"/>
    <w:rsid w:val="00894EC9"/>
    <w:rsid w:val="00895D03"/>
    <w:rsid w:val="008977D8"/>
    <w:rsid w:val="008A05A2"/>
    <w:rsid w:val="008A231A"/>
    <w:rsid w:val="008A5348"/>
    <w:rsid w:val="008A7FA5"/>
    <w:rsid w:val="008B0174"/>
    <w:rsid w:val="008B0B17"/>
    <w:rsid w:val="008B1B1E"/>
    <w:rsid w:val="008B2819"/>
    <w:rsid w:val="008B33FE"/>
    <w:rsid w:val="008B391F"/>
    <w:rsid w:val="008B3A38"/>
    <w:rsid w:val="008B7FC0"/>
    <w:rsid w:val="008C24AF"/>
    <w:rsid w:val="008D1F8E"/>
    <w:rsid w:val="008D2497"/>
    <w:rsid w:val="008D3ED5"/>
    <w:rsid w:val="008D5CEF"/>
    <w:rsid w:val="008D79B6"/>
    <w:rsid w:val="008D7BFD"/>
    <w:rsid w:val="008E03D8"/>
    <w:rsid w:val="008E05CD"/>
    <w:rsid w:val="008E11B0"/>
    <w:rsid w:val="008E1EBC"/>
    <w:rsid w:val="008E221B"/>
    <w:rsid w:val="008E35A7"/>
    <w:rsid w:val="008E5785"/>
    <w:rsid w:val="008E6FFD"/>
    <w:rsid w:val="008E7B87"/>
    <w:rsid w:val="008F0C4C"/>
    <w:rsid w:val="008F1F29"/>
    <w:rsid w:val="008F447B"/>
    <w:rsid w:val="008F4F00"/>
    <w:rsid w:val="008F6B81"/>
    <w:rsid w:val="00903A5F"/>
    <w:rsid w:val="00904D94"/>
    <w:rsid w:val="00906ADB"/>
    <w:rsid w:val="00907ADF"/>
    <w:rsid w:val="00911251"/>
    <w:rsid w:val="00913682"/>
    <w:rsid w:val="00914FE6"/>
    <w:rsid w:val="0091759D"/>
    <w:rsid w:val="00921DDC"/>
    <w:rsid w:val="00924B6E"/>
    <w:rsid w:val="0093028C"/>
    <w:rsid w:val="0093158E"/>
    <w:rsid w:val="00934310"/>
    <w:rsid w:val="00936F8D"/>
    <w:rsid w:val="0093768C"/>
    <w:rsid w:val="00941880"/>
    <w:rsid w:val="00942EA0"/>
    <w:rsid w:val="009446DF"/>
    <w:rsid w:val="00944D76"/>
    <w:rsid w:val="00947C26"/>
    <w:rsid w:val="00950285"/>
    <w:rsid w:val="00952173"/>
    <w:rsid w:val="009539FA"/>
    <w:rsid w:val="009540D6"/>
    <w:rsid w:val="00954511"/>
    <w:rsid w:val="00954CAF"/>
    <w:rsid w:val="00955F44"/>
    <w:rsid w:val="00957453"/>
    <w:rsid w:val="00960249"/>
    <w:rsid w:val="009606E1"/>
    <w:rsid w:val="0096105B"/>
    <w:rsid w:val="00963DA0"/>
    <w:rsid w:val="009661CB"/>
    <w:rsid w:val="009671A9"/>
    <w:rsid w:val="00967A56"/>
    <w:rsid w:val="0097175A"/>
    <w:rsid w:val="00971926"/>
    <w:rsid w:val="00972126"/>
    <w:rsid w:val="009727C5"/>
    <w:rsid w:val="00974658"/>
    <w:rsid w:val="00976FF8"/>
    <w:rsid w:val="0098026B"/>
    <w:rsid w:val="00982B7B"/>
    <w:rsid w:val="00984EB2"/>
    <w:rsid w:val="00986458"/>
    <w:rsid w:val="009869BF"/>
    <w:rsid w:val="00987129"/>
    <w:rsid w:val="00991068"/>
    <w:rsid w:val="00994AE3"/>
    <w:rsid w:val="00995C56"/>
    <w:rsid w:val="00997DB9"/>
    <w:rsid w:val="009A1735"/>
    <w:rsid w:val="009A3E60"/>
    <w:rsid w:val="009A5615"/>
    <w:rsid w:val="009B0B8E"/>
    <w:rsid w:val="009B426F"/>
    <w:rsid w:val="009B6FBA"/>
    <w:rsid w:val="009B754E"/>
    <w:rsid w:val="009B7DCF"/>
    <w:rsid w:val="009C173E"/>
    <w:rsid w:val="009C2B1E"/>
    <w:rsid w:val="009C697A"/>
    <w:rsid w:val="009D1E9A"/>
    <w:rsid w:val="009D22C2"/>
    <w:rsid w:val="009D3548"/>
    <w:rsid w:val="009E61B8"/>
    <w:rsid w:val="009F0173"/>
    <w:rsid w:val="009F1894"/>
    <w:rsid w:val="009F255C"/>
    <w:rsid w:val="009F2F6D"/>
    <w:rsid w:val="009F5150"/>
    <w:rsid w:val="009F6BBD"/>
    <w:rsid w:val="00A000FC"/>
    <w:rsid w:val="00A00CB0"/>
    <w:rsid w:val="00A00D4D"/>
    <w:rsid w:val="00A02836"/>
    <w:rsid w:val="00A050A8"/>
    <w:rsid w:val="00A064D6"/>
    <w:rsid w:val="00A0654A"/>
    <w:rsid w:val="00A110AB"/>
    <w:rsid w:val="00A11D03"/>
    <w:rsid w:val="00A20AA7"/>
    <w:rsid w:val="00A22935"/>
    <w:rsid w:val="00A270AA"/>
    <w:rsid w:val="00A30C59"/>
    <w:rsid w:val="00A30ECD"/>
    <w:rsid w:val="00A3121D"/>
    <w:rsid w:val="00A3131C"/>
    <w:rsid w:val="00A35245"/>
    <w:rsid w:val="00A3606B"/>
    <w:rsid w:val="00A377A8"/>
    <w:rsid w:val="00A37A67"/>
    <w:rsid w:val="00A4158A"/>
    <w:rsid w:val="00A418F9"/>
    <w:rsid w:val="00A4235C"/>
    <w:rsid w:val="00A44DE7"/>
    <w:rsid w:val="00A45482"/>
    <w:rsid w:val="00A45A65"/>
    <w:rsid w:val="00A51722"/>
    <w:rsid w:val="00A55461"/>
    <w:rsid w:val="00A55999"/>
    <w:rsid w:val="00A5668A"/>
    <w:rsid w:val="00A57114"/>
    <w:rsid w:val="00A60AB6"/>
    <w:rsid w:val="00A60F11"/>
    <w:rsid w:val="00A610AF"/>
    <w:rsid w:val="00A61281"/>
    <w:rsid w:val="00A6184C"/>
    <w:rsid w:val="00A74E52"/>
    <w:rsid w:val="00A80030"/>
    <w:rsid w:val="00A821EA"/>
    <w:rsid w:val="00A82499"/>
    <w:rsid w:val="00A83FF7"/>
    <w:rsid w:val="00A8497B"/>
    <w:rsid w:val="00A849AE"/>
    <w:rsid w:val="00A9151E"/>
    <w:rsid w:val="00A92178"/>
    <w:rsid w:val="00A93E9D"/>
    <w:rsid w:val="00A97E43"/>
    <w:rsid w:val="00A97F3F"/>
    <w:rsid w:val="00AA036D"/>
    <w:rsid w:val="00AA257C"/>
    <w:rsid w:val="00AA307F"/>
    <w:rsid w:val="00AA30AE"/>
    <w:rsid w:val="00AA5A6B"/>
    <w:rsid w:val="00AA5D01"/>
    <w:rsid w:val="00AA5F94"/>
    <w:rsid w:val="00AA5F95"/>
    <w:rsid w:val="00AA658A"/>
    <w:rsid w:val="00AA75D4"/>
    <w:rsid w:val="00AB0328"/>
    <w:rsid w:val="00AB29E5"/>
    <w:rsid w:val="00AB3319"/>
    <w:rsid w:val="00AB43DE"/>
    <w:rsid w:val="00AB4F06"/>
    <w:rsid w:val="00AB6C1A"/>
    <w:rsid w:val="00AB6DE7"/>
    <w:rsid w:val="00AC10E9"/>
    <w:rsid w:val="00AC16A6"/>
    <w:rsid w:val="00AC68C2"/>
    <w:rsid w:val="00AC6989"/>
    <w:rsid w:val="00AD354E"/>
    <w:rsid w:val="00AD3DBF"/>
    <w:rsid w:val="00AD4EA4"/>
    <w:rsid w:val="00AD659A"/>
    <w:rsid w:val="00AE2A50"/>
    <w:rsid w:val="00AE3285"/>
    <w:rsid w:val="00AE33B2"/>
    <w:rsid w:val="00AE3D81"/>
    <w:rsid w:val="00AE67FA"/>
    <w:rsid w:val="00AF3271"/>
    <w:rsid w:val="00AF5202"/>
    <w:rsid w:val="00AF7059"/>
    <w:rsid w:val="00AF7611"/>
    <w:rsid w:val="00B00133"/>
    <w:rsid w:val="00B012B2"/>
    <w:rsid w:val="00B053DB"/>
    <w:rsid w:val="00B05C23"/>
    <w:rsid w:val="00B10878"/>
    <w:rsid w:val="00B12BD2"/>
    <w:rsid w:val="00B2089B"/>
    <w:rsid w:val="00B21DB7"/>
    <w:rsid w:val="00B263DA"/>
    <w:rsid w:val="00B2742C"/>
    <w:rsid w:val="00B3007C"/>
    <w:rsid w:val="00B31108"/>
    <w:rsid w:val="00B32570"/>
    <w:rsid w:val="00B32631"/>
    <w:rsid w:val="00B355EA"/>
    <w:rsid w:val="00B35F78"/>
    <w:rsid w:val="00B3716D"/>
    <w:rsid w:val="00B37E57"/>
    <w:rsid w:val="00B42A32"/>
    <w:rsid w:val="00B43CBF"/>
    <w:rsid w:val="00B441A6"/>
    <w:rsid w:val="00B44AB5"/>
    <w:rsid w:val="00B45F9D"/>
    <w:rsid w:val="00B47549"/>
    <w:rsid w:val="00B527CA"/>
    <w:rsid w:val="00B530A9"/>
    <w:rsid w:val="00B539E8"/>
    <w:rsid w:val="00B5400C"/>
    <w:rsid w:val="00B54F26"/>
    <w:rsid w:val="00B55978"/>
    <w:rsid w:val="00B5677F"/>
    <w:rsid w:val="00B60C0E"/>
    <w:rsid w:val="00B614C8"/>
    <w:rsid w:val="00B626E6"/>
    <w:rsid w:val="00B6562E"/>
    <w:rsid w:val="00B71D14"/>
    <w:rsid w:val="00B72373"/>
    <w:rsid w:val="00B7321C"/>
    <w:rsid w:val="00B743D6"/>
    <w:rsid w:val="00B75591"/>
    <w:rsid w:val="00B77532"/>
    <w:rsid w:val="00B80A42"/>
    <w:rsid w:val="00B80A91"/>
    <w:rsid w:val="00B80FF0"/>
    <w:rsid w:val="00B83B0B"/>
    <w:rsid w:val="00B84A0E"/>
    <w:rsid w:val="00B871BC"/>
    <w:rsid w:val="00B915DB"/>
    <w:rsid w:val="00B924AB"/>
    <w:rsid w:val="00B927AF"/>
    <w:rsid w:val="00B94E23"/>
    <w:rsid w:val="00B956E6"/>
    <w:rsid w:val="00B979BC"/>
    <w:rsid w:val="00BA574F"/>
    <w:rsid w:val="00BA6ED3"/>
    <w:rsid w:val="00BB0C74"/>
    <w:rsid w:val="00BB170A"/>
    <w:rsid w:val="00BB1849"/>
    <w:rsid w:val="00BB2E4F"/>
    <w:rsid w:val="00BB35F7"/>
    <w:rsid w:val="00BB568E"/>
    <w:rsid w:val="00BC24B6"/>
    <w:rsid w:val="00BC515D"/>
    <w:rsid w:val="00BC54B3"/>
    <w:rsid w:val="00BD49FE"/>
    <w:rsid w:val="00BD52A0"/>
    <w:rsid w:val="00BE204E"/>
    <w:rsid w:val="00BE2660"/>
    <w:rsid w:val="00BE5EE3"/>
    <w:rsid w:val="00BE6560"/>
    <w:rsid w:val="00BE772D"/>
    <w:rsid w:val="00BF31B9"/>
    <w:rsid w:val="00BF5105"/>
    <w:rsid w:val="00C01691"/>
    <w:rsid w:val="00C028E8"/>
    <w:rsid w:val="00C04AF7"/>
    <w:rsid w:val="00C07D7A"/>
    <w:rsid w:val="00C1059B"/>
    <w:rsid w:val="00C158DC"/>
    <w:rsid w:val="00C16F88"/>
    <w:rsid w:val="00C20B5E"/>
    <w:rsid w:val="00C2289E"/>
    <w:rsid w:val="00C22F72"/>
    <w:rsid w:val="00C23EFF"/>
    <w:rsid w:val="00C26A69"/>
    <w:rsid w:val="00C26D92"/>
    <w:rsid w:val="00C27300"/>
    <w:rsid w:val="00C3043C"/>
    <w:rsid w:val="00C358C4"/>
    <w:rsid w:val="00C43069"/>
    <w:rsid w:val="00C45AB0"/>
    <w:rsid w:val="00C5127E"/>
    <w:rsid w:val="00C518D8"/>
    <w:rsid w:val="00C51E39"/>
    <w:rsid w:val="00C61D51"/>
    <w:rsid w:val="00C61E76"/>
    <w:rsid w:val="00C63256"/>
    <w:rsid w:val="00C6404A"/>
    <w:rsid w:val="00C64C25"/>
    <w:rsid w:val="00C67054"/>
    <w:rsid w:val="00C70858"/>
    <w:rsid w:val="00C74C6E"/>
    <w:rsid w:val="00C75309"/>
    <w:rsid w:val="00C7693A"/>
    <w:rsid w:val="00C77B41"/>
    <w:rsid w:val="00C77C1A"/>
    <w:rsid w:val="00C813B2"/>
    <w:rsid w:val="00C871F4"/>
    <w:rsid w:val="00C87385"/>
    <w:rsid w:val="00C92B3F"/>
    <w:rsid w:val="00C9519E"/>
    <w:rsid w:val="00C96032"/>
    <w:rsid w:val="00C969BE"/>
    <w:rsid w:val="00CA3929"/>
    <w:rsid w:val="00CA45F7"/>
    <w:rsid w:val="00CB2138"/>
    <w:rsid w:val="00CB2B9F"/>
    <w:rsid w:val="00CB3BAA"/>
    <w:rsid w:val="00CB3D33"/>
    <w:rsid w:val="00CB3FC7"/>
    <w:rsid w:val="00CB44ED"/>
    <w:rsid w:val="00CB5458"/>
    <w:rsid w:val="00CB60AF"/>
    <w:rsid w:val="00CB6D30"/>
    <w:rsid w:val="00CB7F7C"/>
    <w:rsid w:val="00CC0A55"/>
    <w:rsid w:val="00CC116C"/>
    <w:rsid w:val="00CC262B"/>
    <w:rsid w:val="00CC3E61"/>
    <w:rsid w:val="00CC3EFB"/>
    <w:rsid w:val="00CC5588"/>
    <w:rsid w:val="00CC5C6B"/>
    <w:rsid w:val="00CC5D10"/>
    <w:rsid w:val="00CC781B"/>
    <w:rsid w:val="00CD0259"/>
    <w:rsid w:val="00CD451E"/>
    <w:rsid w:val="00CD776E"/>
    <w:rsid w:val="00CE0F57"/>
    <w:rsid w:val="00CE2AEC"/>
    <w:rsid w:val="00CF0184"/>
    <w:rsid w:val="00CF05C9"/>
    <w:rsid w:val="00CF49CB"/>
    <w:rsid w:val="00CF54C7"/>
    <w:rsid w:val="00D03CD4"/>
    <w:rsid w:val="00D04DE6"/>
    <w:rsid w:val="00D05D28"/>
    <w:rsid w:val="00D0639B"/>
    <w:rsid w:val="00D11D32"/>
    <w:rsid w:val="00D12D04"/>
    <w:rsid w:val="00D12D40"/>
    <w:rsid w:val="00D148B6"/>
    <w:rsid w:val="00D14B9F"/>
    <w:rsid w:val="00D14D7F"/>
    <w:rsid w:val="00D172E5"/>
    <w:rsid w:val="00D21D91"/>
    <w:rsid w:val="00D22FF8"/>
    <w:rsid w:val="00D23392"/>
    <w:rsid w:val="00D24058"/>
    <w:rsid w:val="00D26EC1"/>
    <w:rsid w:val="00D3215B"/>
    <w:rsid w:val="00D4007C"/>
    <w:rsid w:val="00D5098C"/>
    <w:rsid w:val="00D52724"/>
    <w:rsid w:val="00D54711"/>
    <w:rsid w:val="00D56AAB"/>
    <w:rsid w:val="00D56FAB"/>
    <w:rsid w:val="00D64E73"/>
    <w:rsid w:val="00D65FC5"/>
    <w:rsid w:val="00D66ECE"/>
    <w:rsid w:val="00D71A28"/>
    <w:rsid w:val="00D72176"/>
    <w:rsid w:val="00D72430"/>
    <w:rsid w:val="00D72E3C"/>
    <w:rsid w:val="00D743A4"/>
    <w:rsid w:val="00D750FD"/>
    <w:rsid w:val="00D775C3"/>
    <w:rsid w:val="00D807D0"/>
    <w:rsid w:val="00D83BD6"/>
    <w:rsid w:val="00D83E99"/>
    <w:rsid w:val="00D840A9"/>
    <w:rsid w:val="00D8550A"/>
    <w:rsid w:val="00D867CF"/>
    <w:rsid w:val="00D8766C"/>
    <w:rsid w:val="00D93682"/>
    <w:rsid w:val="00D94F30"/>
    <w:rsid w:val="00D96217"/>
    <w:rsid w:val="00DA6142"/>
    <w:rsid w:val="00DB0D8B"/>
    <w:rsid w:val="00DB21D1"/>
    <w:rsid w:val="00DB24F5"/>
    <w:rsid w:val="00DB2AD8"/>
    <w:rsid w:val="00DB577B"/>
    <w:rsid w:val="00DC0BBB"/>
    <w:rsid w:val="00DC0E1C"/>
    <w:rsid w:val="00DC299C"/>
    <w:rsid w:val="00DC31B3"/>
    <w:rsid w:val="00DC7269"/>
    <w:rsid w:val="00DD04A5"/>
    <w:rsid w:val="00DD0CB9"/>
    <w:rsid w:val="00DD3612"/>
    <w:rsid w:val="00DD38E4"/>
    <w:rsid w:val="00DE2657"/>
    <w:rsid w:val="00DE29D4"/>
    <w:rsid w:val="00DE460C"/>
    <w:rsid w:val="00DE4F58"/>
    <w:rsid w:val="00DE7895"/>
    <w:rsid w:val="00DE797F"/>
    <w:rsid w:val="00DE7DE8"/>
    <w:rsid w:val="00DF0DD0"/>
    <w:rsid w:val="00DF2874"/>
    <w:rsid w:val="00DF2BBC"/>
    <w:rsid w:val="00DF3BA0"/>
    <w:rsid w:val="00E01B81"/>
    <w:rsid w:val="00E05457"/>
    <w:rsid w:val="00E066AA"/>
    <w:rsid w:val="00E06802"/>
    <w:rsid w:val="00E06C55"/>
    <w:rsid w:val="00E06F8B"/>
    <w:rsid w:val="00E07C63"/>
    <w:rsid w:val="00E10307"/>
    <w:rsid w:val="00E11922"/>
    <w:rsid w:val="00E1240D"/>
    <w:rsid w:val="00E13F66"/>
    <w:rsid w:val="00E14EE6"/>
    <w:rsid w:val="00E21E9F"/>
    <w:rsid w:val="00E2234F"/>
    <w:rsid w:val="00E22868"/>
    <w:rsid w:val="00E23F26"/>
    <w:rsid w:val="00E2573A"/>
    <w:rsid w:val="00E269CB"/>
    <w:rsid w:val="00E275ED"/>
    <w:rsid w:val="00E27DDE"/>
    <w:rsid w:val="00E33077"/>
    <w:rsid w:val="00E41E51"/>
    <w:rsid w:val="00E4214A"/>
    <w:rsid w:val="00E4486C"/>
    <w:rsid w:val="00E459F5"/>
    <w:rsid w:val="00E47F4E"/>
    <w:rsid w:val="00E50B65"/>
    <w:rsid w:val="00E51145"/>
    <w:rsid w:val="00E51CA4"/>
    <w:rsid w:val="00E52356"/>
    <w:rsid w:val="00E54108"/>
    <w:rsid w:val="00E5629C"/>
    <w:rsid w:val="00E563BB"/>
    <w:rsid w:val="00E6371A"/>
    <w:rsid w:val="00E64373"/>
    <w:rsid w:val="00E66A0C"/>
    <w:rsid w:val="00E67345"/>
    <w:rsid w:val="00E7063A"/>
    <w:rsid w:val="00E71C1B"/>
    <w:rsid w:val="00E72F28"/>
    <w:rsid w:val="00E73FA7"/>
    <w:rsid w:val="00E74A6D"/>
    <w:rsid w:val="00E76C92"/>
    <w:rsid w:val="00E77638"/>
    <w:rsid w:val="00E7782E"/>
    <w:rsid w:val="00E83F78"/>
    <w:rsid w:val="00E8495C"/>
    <w:rsid w:val="00E85AE1"/>
    <w:rsid w:val="00E85BFC"/>
    <w:rsid w:val="00E90CC0"/>
    <w:rsid w:val="00E94A00"/>
    <w:rsid w:val="00E9556F"/>
    <w:rsid w:val="00E9697D"/>
    <w:rsid w:val="00EA473F"/>
    <w:rsid w:val="00EB4E10"/>
    <w:rsid w:val="00EB6282"/>
    <w:rsid w:val="00EB7673"/>
    <w:rsid w:val="00EC0983"/>
    <w:rsid w:val="00EC7861"/>
    <w:rsid w:val="00EC7F6F"/>
    <w:rsid w:val="00ED0E14"/>
    <w:rsid w:val="00ED1E92"/>
    <w:rsid w:val="00ED63C6"/>
    <w:rsid w:val="00ED70BE"/>
    <w:rsid w:val="00ED769A"/>
    <w:rsid w:val="00EE0182"/>
    <w:rsid w:val="00EE09D6"/>
    <w:rsid w:val="00EE165E"/>
    <w:rsid w:val="00EE2190"/>
    <w:rsid w:val="00EE3570"/>
    <w:rsid w:val="00EE3867"/>
    <w:rsid w:val="00EE3A19"/>
    <w:rsid w:val="00EE5CA9"/>
    <w:rsid w:val="00EE62CE"/>
    <w:rsid w:val="00EF2896"/>
    <w:rsid w:val="00EF5213"/>
    <w:rsid w:val="00EF7949"/>
    <w:rsid w:val="00EF79FC"/>
    <w:rsid w:val="00F0071B"/>
    <w:rsid w:val="00F01040"/>
    <w:rsid w:val="00F01C27"/>
    <w:rsid w:val="00F02EF2"/>
    <w:rsid w:val="00F0792D"/>
    <w:rsid w:val="00F15723"/>
    <w:rsid w:val="00F167E7"/>
    <w:rsid w:val="00F175F9"/>
    <w:rsid w:val="00F17BAC"/>
    <w:rsid w:val="00F22701"/>
    <w:rsid w:val="00F24C7D"/>
    <w:rsid w:val="00F2587E"/>
    <w:rsid w:val="00F27A93"/>
    <w:rsid w:val="00F304EE"/>
    <w:rsid w:val="00F31A2F"/>
    <w:rsid w:val="00F31B86"/>
    <w:rsid w:val="00F34547"/>
    <w:rsid w:val="00F35A7F"/>
    <w:rsid w:val="00F373E9"/>
    <w:rsid w:val="00F374EB"/>
    <w:rsid w:val="00F423DE"/>
    <w:rsid w:val="00F436B2"/>
    <w:rsid w:val="00F46512"/>
    <w:rsid w:val="00F468FD"/>
    <w:rsid w:val="00F46F00"/>
    <w:rsid w:val="00F50DF6"/>
    <w:rsid w:val="00F523AA"/>
    <w:rsid w:val="00F60F0A"/>
    <w:rsid w:val="00F66441"/>
    <w:rsid w:val="00F73932"/>
    <w:rsid w:val="00F77FB9"/>
    <w:rsid w:val="00F77FBA"/>
    <w:rsid w:val="00F81FC0"/>
    <w:rsid w:val="00F8658D"/>
    <w:rsid w:val="00F87A9C"/>
    <w:rsid w:val="00F92139"/>
    <w:rsid w:val="00F93A02"/>
    <w:rsid w:val="00F93B46"/>
    <w:rsid w:val="00FA37B5"/>
    <w:rsid w:val="00FA3994"/>
    <w:rsid w:val="00FA39C3"/>
    <w:rsid w:val="00FA444D"/>
    <w:rsid w:val="00FA5EC4"/>
    <w:rsid w:val="00FA7210"/>
    <w:rsid w:val="00FB1D78"/>
    <w:rsid w:val="00FB230F"/>
    <w:rsid w:val="00FB6CF5"/>
    <w:rsid w:val="00FC0046"/>
    <w:rsid w:val="00FC0969"/>
    <w:rsid w:val="00FC4895"/>
    <w:rsid w:val="00FC7EBB"/>
    <w:rsid w:val="00FD2138"/>
    <w:rsid w:val="00FD2D36"/>
    <w:rsid w:val="00FD3229"/>
    <w:rsid w:val="00FD3A6D"/>
    <w:rsid w:val="00FD54CA"/>
    <w:rsid w:val="00FD6017"/>
    <w:rsid w:val="00FD69B3"/>
    <w:rsid w:val="00FE2DEC"/>
    <w:rsid w:val="00FE6627"/>
    <w:rsid w:val="00FF124B"/>
    <w:rsid w:val="00FF16BE"/>
    <w:rsid w:val="00FF264D"/>
    <w:rsid w:val="00FF3C37"/>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C601C"/>
  <w15:docId w15:val="{CB145262-7ACE-4C05-A3AB-95F010304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3"/>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Знак Знак,Char Char Char1,Обычный (веб)"/>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3 Char"/>
    <w:link w:val="ListParagraph"/>
    <w:uiPriority w:val="34"/>
    <w:qFormat/>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Знак Знак Char"/>
    <w:link w:val="NormalWeb"/>
    <w:uiPriority w:val="99"/>
    <w:locked/>
    <w:rsid w:val="002434A7"/>
    <w:rPr>
      <w:rFonts w:ascii="Times New Roman" w:eastAsia="Times New Roman" w:hAnsi="Times New Roman"/>
      <w:sz w:val="24"/>
      <w:szCs w:val="24"/>
      <w:lang w:val="ru-RU" w:eastAsia="ru-RU"/>
    </w:rPr>
  </w:style>
  <w:style w:type="paragraph" w:styleId="Header">
    <w:name w:val="header"/>
    <w:basedOn w:val="Normal"/>
    <w:link w:val="HeaderChar"/>
    <w:unhideWhenUsed/>
    <w:rsid w:val="002047B4"/>
    <w:pPr>
      <w:tabs>
        <w:tab w:val="center" w:pos="4680"/>
        <w:tab w:val="right" w:pos="9360"/>
      </w:tabs>
      <w:suppressAutoHyphens/>
    </w:pPr>
    <w:rPr>
      <w:rFonts w:ascii="Calibri" w:eastAsia="Calibri" w:hAnsi="Calibri" w:cstheme="minorBidi"/>
      <w:color w:val="00000A"/>
      <w:sz w:val="22"/>
      <w:szCs w:val="22"/>
      <w:lang w:val="en-US" w:eastAsia="en-US"/>
    </w:rPr>
  </w:style>
  <w:style w:type="character" w:customStyle="1" w:styleId="HeaderChar">
    <w:name w:val="Header Char"/>
    <w:basedOn w:val="DefaultParagraphFont"/>
    <w:link w:val="Header"/>
    <w:rsid w:val="002047B4"/>
    <w:rPr>
      <w:rFonts w:cstheme="minorBidi"/>
      <w:color w:val="00000A"/>
      <w:sz w:val="22"/>
      <w:szCs w:val="22"/>
    </w:rPr>
  </w:style>
  <w:style w:type="paragraph" w:customStyle="1" w:styleId="msonormalmrcssattr">
    <w:name w:val="msonormal_mr_css_attr"/>
    <w:basedOn w:val="Normal"/>
    <w:rsid w:val="009B6FBA"/>
    <w:pPr>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52727370">
      <w:bodyDiv w:val="1"/>
      <w:marLeft w:val="0"/>
      <w:marRight w:val="0"/>
      <w:marTop w:val="0"/>
      <w:marBottom w:val="0"/>
      <w:divBdr>
        <w:top w:val="none" w:sz="0" w:space="0" w:color="auto"/>
        <w:left w:val="none" w:sz="0" w:space="0" w:color="auto"/>
        <w:bottom w:val="none" w:sz="0" w:space="0" w:color="auto"/>
        <w:right w:val="none" w:sz="0" w:space="0" w:color="auto"/>
      </w:divBdr>
    </w:div>
    <w:div w:id="69365316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197238430">
      <w:bodyDiv w:val="1"/>
      <w:marLeft w:val="0"/>
      <w:marRight w:val="0"/>
      <w:marTop w:val="0"/>
      <w:marBottom w:val="0"/>
      <w:divBdr>
        <w:top w:val="none" w:sz="0" w:space="0" w:color="auto"/>
        <w:left w:val="none" w:sz="0" w:space="0" w:color="auto"/>
        <w:bottom w:val="none" w:sz="0" w:space="0" w:color="auto"/>
        <w:right w:val="none" w:sz="0" w:space="0" w:color="auto"/>
      </w:divBdr>
      <w:divsChild>
        <w:div w:id="2002924523">
          <w:marLeft w:val="0"/>
          <w:marRight w:val="0"/>
          <w:marTop w:val="0"/>
          <w:marBottom w:val="0"/>
          <w:divBdr>
            <w:top w:val="none" w:sz="0" w:space="0" w:color="auto"/>
            <w:left w:val="none" w:sz="0" w:space="0" w:color="auto"/>
            <w:bottom w:val="none" w:sz="0" w:space="0" w:color="auto"/>
            <w:right w:val="none" w:sz="0" w:space="0" w:color="auto"/>
          </w:divBdr>
          <w:divsChild>
            <w:div w:id="159462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17898680">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642CA4-A520-4610-A9FB-B915DE30B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2283</TotalTime>
  <Pages>4</Pages>
  <Words>863</Words>
  <Characters>4920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5772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dc:creator>
  <cp:lastModifiedBy>User</cp:lastModifiedBy>
  <cp:revision>481</cp:revision>
  <cp:lastPrinted>2025-10-27T11:40:00Z</cp:lastPrinted>
  <dcterms:created xsi:type="dcterms:W3CDTF">2020-03-03T06:08:00Z</dcterms:created>
  <dcterms:modified xsi:type="dcterms:W3CDTF">2026-03-25T13:29:00Z</dcterms:modified>
</cp:coreProperties>
</file>