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FCB9E" w14:textId="77777777" w:rsidR="00580A16" w:rsidRPr="00580A16" w:rsidRDefault="00580A16" w:rsidP="00580A16">
      <w:pPr>
        <w:jc w:val="center"/>
        <w:rPr>
          <w:rFonts w:ascii="Sylfaen" w:hAnsi="Sylfaen" w:cs="Sylfaen"/>
          <w:b/>
          <w:bCs/>
          <w:sz w:val="26"/>
          <w:szCs w:val="26"/>
          <w:lang w:val="en-US"/>
        </w:rPr>
      </w:pPr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ՏԵՂԵԿԱՆՔ</w:t>
      </w:r>
    </w:p>
    <w:p w14:paraId="57233A79" w14:textId="77777777" w:rsidR="00580A16" w:rsidRPr="00580A16" w:rsidRDefault="00580A16" w:rsidP="00580A16">
      <w:pPr>
        <w:jc w:val="center"/>
        <w:rPr>
          <w:rFonts w:ascii="Sylfaen" w:hAnsi="Sylfaen" w:cs="Sylfaen"/>
          <w:b/>
          <w:bCs/>
          <w:sz w:val="26"/>
          <w:szCs w:val="26"/>
          <w:lang w:val="en-US"/>
        </w:rPr>
      </w:pPr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br/>
      </w:r>
    </w:p>
    <w:p w14:paraId="7D871822" w14:textId="77777777" w:rsidR="00580A16" w:rsidRPr="00580A16" w:rsidRDefault="00580A16" w:rsidP="00580A16">
      <w:pPr>
        <w:jc w:val="center"/>
        <w:rPr>
          <w:rFonts w:ascii="Sylfaen" w:hAnsi="Sylfaen" w:cs="Sylfaen"/>
          <w:b/>
          <w:bCs/>
          <w:sz w:val="26"/>
          <w:szCs w:val="26"/>
          <w:lang w:val="en-US"/>
        </w:rPr>
      </w:pP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Իրավական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ակտերի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նախագծերի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հանրային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քննարկման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վերաբերյալ</w:t>
      </w:r>
      <w:proofErr w:type="spellEnd"/>
    </w:p>
    <w:p w14:paraId="42B5CAEF" w14:textId="77777777" w:rsidR="00580A16" w:rsidRPr="00580A16" w:rsidRDefault="00580A16" w:rsidP="00580A16">
      <w:pPr>
        <w:rPr>
          <w:rFonts w:ascii="Sylfaen" w:hAnsi="Sylfaen" w:cs="Sylfaen"/>
          <w:b/>
          <w:bCs/>
          <w:sz w:val="26"/>
          <w:szCs w:val="26"/>
          <w:lang w:val="en-US"/>
        </w:rPr>
      </w:pPr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br/>
      </w:r>
    </w:p>
    <w:p w14:paraId="533712F5" w14:textId="77777777" w:rsidR="00580A16" w:rsidRPr="00580A16" w:rsidRDefault="00580A16" w:rsidP="00580A16">
      <w:pPr>
        <w:rPr>
          <w:rFonts w:ascii="Sylfaen" w:hAnsi="Sylfaen" w:cs="Sylfaen"/>
          <w:b/>
          <w:bCs/>
          <w:sz w:val="26"/>
          <w:szCs w:val="26"/>
          <w:lang w:val="en-US"/>
        </w:rPr>
      </w:pP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Իրավական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ակտի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նախագծի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անվանում</w:t>
      </w:r>
      <w:proofErr w:type="spellEnd"/>
    </w:p>
    <w:p w14:paraId="02DF1C92" w14:textId="77777777" w:rsidR="00580A16" w:rsidRPr="00580A16" w:rsidRDefault="00580A16" w:rsidP="00580A16">
      <w:pPr>
        <w:rPr>
          <w:rFonts w:ascii="Sylfaen" w:hAnsi="Sylfaen" w:cs="Sylfaen"/>
          <w:sz w:val="26"/>
          <w:szCs w:val="26"/>
          <w:lang w:val="en-US"/>
        </w:rPr>
      </w:pPr>
      <w:r w:rsidRPr="00580A16">
        <w:rPr>
          <w:rFonts w:ascii="Sylfaen" w:hAnsi="Sylfaen" w:cs="Sylfaen"/>
          <w:sz w:val="26"/>
          <w:szCs w:val="26"/>
          <w:lang w:val="en-US"/>
        </w:rPr>
        <w:t>«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Հայաuտանի</w:t>
      </w:r>
      <w:proofErr w:type="spellEnd"/>
      <w:r w:rsidRPr="00580A16">
        <w:rPr>
          <w:rFonts w:ascii="Sylfaen" w:hAnsi="Sylfaen" w:cs="Sylfaen"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Հանրապետության</w:t>
      </w:r>
      <w:proofErr w:type="spellEnd"/>
      <w:r w:rsidRPr="00580A16">
        <w:rPr>
          <w:rFonts w:ascii="Sylfaen" w:hAnsi="Sylfaen" w:cs="Sylfaen"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կառավարության</w:t>
      </w:r>
      <w:proofErr w:type="spellEnd"/>
      <w:r w:rsidRPr="00580A16">
        <w:rPr>
          <w:rFonts w:ascii="Sylfaen" w:hAnsi="Sylfaen" w:cs="Sylfaen"/>
          <w:sz w:val="26"/>
          <w:szCs w:val="26"/>
          <w:lang w:val="en-US"/>
        </w:rPr>
        <w:t xml:space="preserve"> 2014 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թվականի</w:t>
      </w:r>
      <w:proofErr w:type="spellEnd"/>
      <w:r w:rsidRPr="00580A16">
        <w:rPr>
          <w:rFonts w:ascii="Sylfaen" w:hAnsi="Sylfaen" w:cs="Sylfaen"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հուլիսի</w:t>
      </w:r>
      <w:proofErr w:type="spellEnd"/>
      <w:r w:rsidRPr="00580A16">
        <w:rPr>
          <w:rFonts w:ascii="Sylfaen" w:hAnsi="Sylfaen" w:cs="Sylfaen"/>
          <w:sz w:val="26"/>
          <w:szCs w:val="26"/>
          <w:lang w:val="en-US"/>
        </w:rPr>
        <w:t xml:space="preserve"> 3-ի N 712-Ն 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որոշման</w:t>
      </w:r>
      <w:proofErr w:type="spellEnd"/>
      <w:r w:rsidRPr="00580A16">
        <w:rPr>
          <w:rFonts w:ascii="Sylfaen" w:hAnsi="Sylfaen" w:cs="Sylfaen"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մեջ</w:t>
      </w:r>
      <w:proofErr w:type="spellEnd"/>
      <w:r w:rsidRPr="00580A16">
        <w:rPr>
          <w:rFonts w:ascii="Sylfaen" w:hAnsi="Sylfaen" w:cs="Sylfaen"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փոփոխություններ</w:t>
      </w:r>
      <w:proofErr w:type="spellEnd"/>
      <w:r w:rsidRPr="00580A16">
        <w:rPr>
          <w:rFonts w:ascii="Sylfaen" w:hAnsi="Sylfaen" w:cs="Sylfaen"/>
          <w:sz w:val="26"/>
          <w:szCs w:val="26"/>
          <w:lang w:val="en-US"/>
        </w:rPr>
        <w:t xml:space="preserve"> և 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լրացում</w:t>
      </w:r>
      <w:proofErr w:type="spellEnd"/>
      <w:r w:rsidRPr="00580A16">
        <w:rPr>
          <w:rFonts w:ascii="Sylfaen" w:hAnsi="Sylfaen" w:cs="Sylfaen"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կատարելու</w:t>
      </w:r>
      <w:proofErr w:type="spellEnd"/>
      <w:r w:rsidRPr="00580A16">
        <w:rPr>
          <w:rFonts w:ascii="Sylfaen" w:hAnsi="Sylfaen" w:cs="Sylfaen"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մասին</w:t>
      </w:r>
      <w:proofErr w:type="spellEnd"/>
      <w:r w:rsidRPr="00580A16">
        <w:rPr>
          <w:rFonts w:ascii="Sylfaen" w:hAnsi="Sylfaen" w:cs="Sylfaen"/>
          <w:sz w:val="26"/>
          <w:szCs w:val="26"/>
          <w:lang w:val="en-US"/>
        </w:rPr>
        <w:t xml:space="preserve">» ՀՀ 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կառավարության</w:t>
      </w:r>
      <w:proofErr w:type="spellEnd"/>
      <w:r w:rsidRPr="00580A16">
        <w:rPr>
          <w:rFonts w:ascii="Sylfaen" w:hAnsi="Sylfaen" w:cs="Sylfaen"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որոշման</w:t>
      </w:r>
      <w:proofErr w:type="spellEnd"/>
      <w:r w:rsidRPr="00580A16">
        <w:rPr>
          <w:rFonts w:ascii="Sylfaen" w:hAnsi="Sylfaen" w:cs="Sylfaen"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նախագիծ</w:t>
      </w:r>
      <w:proofErr w:type="spellEnd"/>
    </w:p>
    <w:p w14:paraId="4457BF2B" w14:textId="77777777" w:rsidR="00580A16" w:rsidRPr="00580A16" w:rsidRDefault="00580A16" w:rsidP="00580A16">
      <w:pPr>
        <w:rPr>
          <w:rFonts w:ascii="Sylfaen" w:hAnsi="Sylfaen" w:cs="Sylfaen"/>
          <w:sz w:val="26"/>
          <w:szCs w:val="26"/>
          <w:lang w:val="en-US"/>
        </w:rPr>
      </w:pPr>
      <w:r w:rsidRPr="00580A16">
        <w:rPr>
          <w:rFonts w:ascii="Sylfaen" w:hAnsi="Sylfaen" w:cs="Sylfaen"/>
          <w:sz w:val="26"/>
          <w:szCs w:val="26"/>
          <w:lang w:val="en-US"/>
        </w:rPr>
        <w:br/>
      </w:r>
    </w:p>
    <w:p w14:paraId="754D9BF4" w14:textId="77777777" w:rsidR="00580A16" w:rsidRPr="00580A16" w:rsidRDefault="00580A16" w:rsidP="00580A16">
      <w:pPr>
        <w:rPr>
          <w:rFonts w:ascii="Sylfaen" w:hAnsi="Sylfaen" w:cs="Sylfaen"/>
          <w:b/>
          <w:bCs/>
          <w:sz w:val="26"/>
          <w:szCs w:val="26"/>
          <w:lang w:val="en-US"/>
        </w:rPr>
      </w:pP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Իրավական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ակտի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նախագիծ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մշակող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մարմնի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անվանում</w:t>
      </w:r>
      <w:proofErr w:type="spellEnd"/>
    </w:p>
    <w:p w14:paraId="3D64CD7C" w14:textId="77777777" w:rsidR="00580A16" w:rsidRPr="00580A16" w:rsidRDefault="00580A16" w:rsidP="00580A16">
      <w:pPr>
        <w:rPr>
          <w:rFonts w:ascii="Sylfaen" w:hAnsi="Sylfaen" w:cs="Sylfaen"/>
          <w:sz w:val="26"/>
          <w:szCs w:val="26"/>
          <w:lang w:val="en-US"/>
        </w:rPr>
      </w:pP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Պաշտպանության</w:t>
      </w:r>
      <w:proofErr w:type="spellEnd"/>
      <w:r w:rsidRPr="00580A16">
        <w:rPr>
          <w:rFonts w:ascii="Sylfaen" w:hAnsi="Sylfaen" w:cs="Sylfaen"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նախարարություն</w:t>
      </w:r>
      <w:proofErr w:type="spellEnd"/>
    </w:p>
    <w:p w14:paraId="5F2BF2F9" w14:textId="77777777" w:rsidR="00580A16" w:rsidRPr="00580A16" w:rsidRDefault="00580A16" w:rsidP="00580A16">
      <w:pPr>
        <w:rPr>
          <w:rFonts w:ascii="Sylfaen" w:hAnsi="Sylfaen" w:cs="Sylfaen"/>
          <w:sz w:val="26"/>
          <w:szCs w:val="26"/>
          <w:lang w:val="en-US"/>
        </w:rPr>
      </w:pPr>
      <w:r w:rsidRPr="00580A16">
        <w:rPr>
          <w:rFonts w:ascii="Sylfaen" w:hAnsi="Sylfaen" w:cs="Sylfaen"/>
          <w:sz w:val="26"/>
          <w:szCs w:val="26"/>
          <w:lang w:val="en-US"/>
        </w:rPr>
        <w:br/>
      </w:r>
    </w:p>
    <w:p w14:paraId="34152DFF" w14:textId="77777777" w:rsidR="00580A16" w:rsidRPr="00580A16" w:rsidRDefault="00580A16" w:rsidP="00580A16">
      <w:pPr>
        <w:rPr>
          <w:rFonts w:ascii="Sylfaen" w:hAnsi="Sylfaen" w:cs="Sylfaen"/>
          <w:b/>
          <w:bCs/>
          <w:sz w:val="26"/>
          <w:szCs w:val="26"/>
          <w:lang w:val="en-US"/>
        </w:rPr>
      </w:pP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Իրավական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ակտի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տեսակ</w:t>
      </w:r>
      <w:proofErr w:type="spellEnd"/>
    </w:p>
    <w:p w14:paraId="2B926CED" w14:textId="77777777" w:rsidR="00580A16" w:rsidRPr="00580A16" w:rsidRDefault="00580A16" w:rsidP="00580A16">
      <w:pPr>
        <w:rPr>
          <w:rFonts w:ascii="Sylfaen" w:hAnsi="Sylfaen" w:cs="Sylfaen"/>
          <w:sz w:val="26"/>
          <w:szCs w:val="26"/>
          <w:lang w:val="en-US"/>
        </w:rPr>
      </w:pP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Որոշում</w:t>
      </w:r>
      <w:proofErr w:type="spellEnd"/>
    </w:p>
    <w:p w14:paraId="2B69790B" w14:textId="77777777" w:rsidR="00580A16" w:rsidRPr="00580A16" w:rsidRDefault="00580A16" w:rsidP="00580A16">
      <w:pPr>
        <w:rPr>
          <w:rFonts w:ascii="Sylfaen" w:hAnsi="Sylfaen" w:cs="Sylfaen"/>
          <w:b/>
          <w:bCs/>
          <w:sz w:val="26"/>
          <w:szCs w:val="26"/>
          <w:lang w:val="en-US"/>
        </w:rPr>
      </w:pPr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br/>
      </w:r>
    </w:p>
    <w:p w14:paraId="085576A3" w14:textId="77777777" w:rsidR="00580A16" w:rsidRPr="00580A16" w:rsidRDefault="00580A16" w:rsidP="00580A16">
      <w:pPr>
        <w:rPr>
          <w:rFonts w:ascii="Sylfaen" w:hAnsi="Sylfaen" w:cs="Sylfaen"/>
          <w:b/>
          <w:bCs/>
          <w:sz w:val="26"/>
          <w:szCs w:val="26"/>
          <w:lang w:val="en-US"/>
        </w:rPr>
      </w:pP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Ոլորտ</w:t>
      </w:r>
      <w:proofErr w:type="spellEnd"/>
    </w:p>
    <w:p w14:paraId="51B5044F" w14:textId="77777777" w:rsidR="00580A16" w:rsidRPr="00580A16" w:rsidRDefault="00580A16" w:rsidP="00580A16">
      <w:pPr>
        <w:rPr>
          <w:rFonts w:ascii="Sylfaen" w:hAnsi="Sylfaen" w:cs="Sylfaen"/>
          <w:sz w:val="26"/>
          <w:szCs w:val="26"/>
          <w:lang w:val="en-US"/>
        </w:rPr>
      </w:pP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Անվտանգություն</w:t>
      </w:r>
      <w:proofErr w:type="spellEnd"/>
    </w:p>
    <w:p w14:paraId="28733446" w14:textId="77777777" w:rsidR="00580A16" w:rsidRPr="00580A16" w:rsidRDefault="00580A16" w:rsidP="00580A16">
      <w:pPr>
        <w:rPr>
          <w:rFonts w:ascii="Sylfaen" w:hAnsi="Sylfaen" w:cs="Sylfaen"/>
          <w:b/>
          <w:bCs/>
          <w:sz w:val="26"/>
          <w:szCs w:val="26"/>
          <w:lang w:val="en-US"/>
        </w:rPr>
      </w:pPr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br/>
      </w:r>
    </w:p>
    <w:p w14:paraId="66A938A5" w14:textId="77777777" w:rsidR="00580A16" w:rsidRPr="00580A16" w:rsidRDefault="00580A16" w:rsidP="00580A16">
      <w:pPr>
        <w:rPr>
          <w:rFonts w:ascii="Sylfaen" w:hAnsi="Sylfaen" w:cs="Sylfaen"/>
          <w:b/>
          <w:bCs/>
          <w:sz w:val="26"/>
          <w:szCs w:val="26"/>
          <w:lang w:val="en-US"/>
        </w:rPr>
      </w:pP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Հանրային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քննարկման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ժամկետ</w:t>
      </w:r>
      <w:proofErr w:type="spellEnd"/>
    </w:p>
    <w:p w14:paraId="04EEFC45" w14:textId="77777777" w:rsidR="00580A16" w:rsidRPr="00580A16" w:rsidRDefault="00580A16" w:rsidP="00580A16">
      <w:pPr>
        <w:rPr>
          <w:rFonts w:ascii="Sylfaen" w:hAnsi="Sylfaen" w:cs="Sylfaen"/>
          <w:sz w:val="26"/>
          <w:szCs w:val="26"/>
          <w:lang w:val="en-US"/>
        </w:rPr>
      </w:pPr>
      <w:r w:rsidRPr="00580A16">
        <w:rPr>
          <w:rFonts w:ascii="Sylfaen" w:hAnsi="Sylfaen" w:cs="Sylfaen"/>
          <w:sz w:val="26"/>
          <w:szCs w:val="26"/>
          <w:lang w:val="en-US"/>
        </w:rPr>
        <w:t>21/01/2026 - 05/02/2026</w:t>
      </w:r>
    </w:p>
    <w:p w14:paraId="5F508CE0" w14:textId="77777777" w:rsidR="00580A16" w:rsidRPr="00580A16" w:rsidRDefault="00580A16" w:rsidP="00580A16">
      <w:pPr>
        <w:rPr>
          <w:rFonts w:ascii="Sylfaen" w:hAnsi="Sylfaen" w:cs="Sylfaen"/>
          <w:b/>
          <w:bCs/>
          <w:sz w:val="26"/>
          <w:szCs w:val="26"/>
          <w:lang w:val="en-US"/>
        </w:rPr>
      </w:pPr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br/>
      </w:r>
    </w:p>
    <w:p w14:paraId="303954DA" w14:textId="77777777" w:rsidR="00580A16" w:rsidRPr="00580A16" w:rsidRDefault="00580A16" w:rsidP="00580A16">
      <w:pPr>
        <w:rPr>
          <w:rFonts w:ascii="Sylfaen" w:hAnsi="Sylfaen" w:cs="Sylfaen"/>
          <w:b/>
          <w:bCs/>
          <w:sz w:val="26"/>
          <w:szCs w:val="26"/>
          <w:lang w:val="en-US"/>
        </w:rPr>
      </w:pP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Ստացված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առաջարկների</w:t>
      </w:r>
      <w:proofErr w:type="spellEnd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t>արդյունքներ</w:t>
      </w:r>
      <w:proofErr w:type="spellEnd"/>
    </w:p>
    <w:p w14:paraId="2279031E" w14:textId="77777777" w:rsidR="00580A16" w:rsidRPr="00580A16" w:rsidRDefault="00580A16" w:rsidP="00580A16">
      <w:pPr>
        <w:rPr>
          <w:rFonts w:ascii="Sylfaen" w:hAnsi="Sylfaen" w:cs="Sylfaen"/>
          <w:sz w:val="26"/>
          <w:szCs w:val="26"/>
          <w:lang w:val="en-US"/>
        </w:rPr>
      </w:pP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Չի</w:t>
      </w:r>
      <w:proofErr w:type="spellEnd"/>
      <w:r w:rsidRPr="00580A16">
        <w:rPr>
          <w:rFonts w:ascii="Sylfaen" w:hAnsi="Sylfaen" w:cs="Sylfaen"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ստացվել</w:t>
      </w:r>
      <w:proofErr w:type="spellEnd"/>
    </w:p>
    <w:p w14:paraId="17795A29" w14:textId="77777777" w:rsidR="00580A16" w:rsidRPr="00580A16" w:rsidRDefault="00580A16" w:rsidP="00580A16">
      <w:pPr>
        <w:rPr>
          <w:rFonts w:ascii="Sylfaen" w:hAnsi="Sylfaen" w:cs="Sylfaen"/>
          <w:b/>
          <w:bCs/>
          <w:sz w:val="26"/>
          <w:szCs w:val="26"/>
          <w:lang w:val="en-US"/>
        </w:rPr>
      </w:pPr>
      <w:r w:rsidRPr="00580A16">
        <w:rPr>
          <w:rFonts w:ascii="Sylfaen" w:hAnsi="Sylfaen" w:cs="Sylfaen"/>
          <w:sz w:val="26"/>
          <w:szCs w:val="26"/>
          <w:lang w:val="en-US"/>
        </w:rPr>
        <w:br/>
      </w:r>
      <w:r w:rsidRPr="00580A16">
        <w:rPr>
          <w:rFonts w:ascii="Sylfaen" w:hAnsi="Sylfaen" w:cs="Sylfaen"/>
          <w:b/>
          <w:bCs/>
          <w:sz w:val="26"/>
          <w:szCs w:val="26"/>
          <w:lang w:val="en-US"/>
        </w:rPr>
        <w:br/>
      </w:r>
    </w:p>
    <w:p w14:paraId="25849C94" w14:textId="77777777" w:rsidR="00580A16" w:rsidRPr="00580A16" w:rsidRDefault="00580A16" w:rsidP="00580A16">
      <w:pPr>
        <w:jc w:val="center"/>
        <w:rPr>
          <w:rFonts w:ascii="Sylfaen" w:hAnsi="Sylfaen" w:cs="Sylfaen"/>
          <w:sz w:val="26"/>
          <w:szCs w:val="26"/>
          <w:lang w:val="en-US"/>
        </w:rPr>
      </w:pP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Տեղեկանքը</w:t>
      </w:r>
      <w:proofErr w:type="spellEnd"/>
      <w:r w:rsidRPr="00580A16">
        <w:rPr>
          <w:rFonts w:ascii="Sylfaen" w:hAnsi="Sylfaen" w:cs="Sylfaen"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գեներացվել</w:t>
      </w:r>
      <w:proofErr w:type="spellEnd"/>
      <w:r w:rsidRPr="00580A16">
        <w:rPr>
          <w:rFonts w:ascii="Sylfaen" w:hAnsi="Sylfaen" w:cs="Sylfaen"/>
          <w:sz w:val="26"/>
          <w:szCs w:val="26"/>
          <w:lang w:val="en-US"/>
        </w:rPr>
        <w:t xml:space="preserve"> է www.e-draft.am 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կայքի</w:t>
      </w:r>
      <w:proofErr w:type="spellEnd"/>
      <w:r w:rsidRPr="00580A16">
        <w:rPr>
          <w:rFonts w:ascii="Sylfaen" w:hAnsi="Sylfaen" w:cs="Sylfaen"/>
          <w:sz w:val="26"/>
          <w:szCs w:val="26"/>
          <w:lang w:val="en-US"/>
        </w:rPr>
        <w:t xml:space="preserve"> </w:t>
      </w:r>
      <w:proofErr w:type="spellStart"/>
      <w:r w:rsidRPr="00580A16">
        <w:rPr>
          <w:rFonts w:ascii="Sylfaen" w:hAnsi="Sylfaen" w:cs="Sylfaen"/>
          <w:sz w:val="26"/>
          <w:szCs w:val="26"/>
          <w:lang w:val="en-US"/>
        </w:rPr>
        <w:t>կողմից</w:t>
      </w:r>
      <w:proofErr w:type="spellEnd"/>
    </w:p>
    <w:p w14:paraId="6B77B0C1" w14:textId="77777777" w:rsidR="00580A16" w:rsidRPr="00580A16" w:rsidRDefault="00580A16" w:rsidP="00580A16">
      <w:pPr>
        <w:jc w:val="center"/>
        <w:rPr>
          <w:rFonts w:ascii="Sylfaen" w:hAnsi="Sylfaen" w:cs="Sylfaen"/>
          <w:sz w:val="26"/>
          <w:szCs w:val="26"/>
          <w:lang w:val="en-US"/>
        </w:rPr>
      </w:pPr>
      <w:r w:rsidRPr="00580A16">
        <w:rPr>
          <w:rFonts w:ascii="Sylfaen" w:hAnsi="Sylfaen" w:cs="Sylfaen"/>
          <w:sz w:val="26"/>
          <w:szCs w:val="26"/>
          <w:lang w:val="en-US"/>
        </w:rPr>
        <w:t>31/03/2026</w:t>
      </w:r>
    </w:p>
    <w:p w14:paraId="1C5A8BFF" w14:textId="43152791" w:rsidR="00200CED" w:rsidRPr="00580A16" w:rsidRDefault="00200CED" w:rsidP="00580A16"/>
    <w:sectPr w:rsidR="00200CED" w:rsidRPr="00580A16" w:rsidSect="00B24850">
      <w:pgSz w:w="12240" w:h="15840"/>
      <w:pgMar w:top="450" w:right="450" w:bottom="45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D82"/>
    <w:rsid w:val="000211DA"/>
    <w:rsid w:val="00034DDB"/>
    <w:rsid w:val="000818D8"/>
    <w:rsid w:val="00082126"/>
    <w:rsid w:val="00083B14"/>
    <w:rsid w:val="00093FA5"/>
    <w:rsid w:val="000A02A4"/>
    <w:rsid w:val="000C03E1"/>
    <w:rsid w:val="000D2031"/>
    <w:rsid w:val="000E40C9"/>
    <w:rsid w:val="00120892"/>
    <w:rsid w:val="001439AC"/>
    <w:rsid w:val="001B617E"/>
    <w:rsid w:val="001F1BA4"/>
    <w:rsid w:val="00200CED"/>
    <w:rsid w:val="0022254C"/>
    <w:rsid w:val="00242DE5"/>
    <w:rsid w:val="00253288"/>
    <w:rsid w:val="0028199F"/>
    <w:rsid w:val="002A7824"/>
    <w:rsid w:val="002B61E3"/>
    <w:rsid w:val="002C2F6D"/>
    <w:rsid w:val="002E3B9F"/>
    <w:rsid w:val="003344FC"/>
    <w:rsid w:val="003814D2"/>
    <w:rsid w:val="003B0C6E"/>
    <w:rsid w:val="003B1051"/>
    <w:rsid w:val="00400422"/>
    <w:rsid w:val="00410EB6"/>
    <w:rsid w:val="00471B31"/>
    <w:rsid w:val="00475F11"/>
    <w:rsid w:val="00476F73"/>
    <w:rsid w:val="004A0014"/>
    <w:rsid w:val="004A4DBF"/>
    <w:rsid w:val="00544C63"/>
    <w:rsid w:val="00580A16"/>
    <w:rsid w:val="00614326"/>
    <w:rsid w:val="00626580"/>
    <w:rsid w:val="00631E0D"/>
    <w:rsid w:val="006A5B24"/>
    <w:rsid w:val="007159DD"/>
    <w:rsid w:val="00734740"/>
    <w:rsid w:val="007660E5"/>
    <w:rsid w:val="007B350F"/>
    <w:rsid w:val="007C1991"/>
    <w:rsid w:val="007D570C"/>
    <w:rsid w:val="00841195"/>
    <w:rsid w:val="00851945"/>
    <w:rsid w:val="008620B6"/>
    <w:rsid w:val="0089158E"/>
    <w:rsid w:val="008D319D"/>
    <w:rsid w:val="008D7992"/>
    <w:rsid w:val="008F6958"/>
    <w:rsid w:val="00910FBC"/>
    <w:rsid w:val="0095362D"/>
    <w:rsid w:val="00996E8A"/>
    <w:rsid w:val="009C7F6D"/>
    <w:rsid w:val="00A015FB"/>
    <w:rsid w:val="00A175EB"/>
    <w:rsid w:val="00A516A5"/>
    <w:rsid w:val="00AB12E2"/>
    <w:rsid w:val="00AB4715"/>
    <w:rsid w:val="00AF0298"/>
    <w:rsid w:val="00AF06B6"/>
    <w:rsid w:val="00B23BA9"/>
    <w:rsid w:val="00B24850"/>
    <w:rsid w:val="00B27C29"/>
    <w:rsid w:val="00B4680A"/>
    <w:rsid w:val="00B81AB2"/>
    <w:rsid w:val="00BD1F84"/>
    <w:rsid w:val="00BD5D82"/>
    <w:rsid w:val="00C21A76"/>
    <w:rsid w:val="00C45CE2"/>
    <w:rsid w:val="00C61E3B"/>
    <w:rsid w:val="00C670E2"/>
    <w:rsid w:val="00CA22D7"/>
    <w:rsid w:val="00CC2857"/>
    <w:rsid w:val="00D0060D"/>
    <w:rsid w:val="00D048BD"/>
    <w:rsid w:val="00D14361"/>
    <w:rsid w:val="00D15189"/>
    <w:rsid w:val="00D27F8A"/>
    <w:rsid w:val="00D64956"/>
    <w:rsid w:val="00D84F51"/>
    <w:rsid w:val="00DD5413"/>
    <w:rsid w:val="00E23F91"/>
    <w:rsid w:val="00E60728"/>
    <w:rsid w:val="00EA66A3"/>
    <w:rsid w:val="00EC0FBE"/>
    <w:rsid w:val="00EE3AC8"/>
    <w:rsid w:val="00F04943"/>
    <w:rsid w:val="00F25415"/>
    <w:rsid w:val="00F77085"/>
    <w:rsid w:val="00FA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1E773"/>
  <w15:chartTrackingRefBased/>
  <w15:docId w15:val="{E9B70601-0016-43D8-8545-51912EB54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F11"/>
    <w:pPr>
      <w:autoSpaceDE w:val="0"/>
      <w:autoSpaceDN w:val="0"/>
      <w:spacing w:after="0" w:line="240" w:lineRule="auto"/>
    </w:pPr>
    <w:rPr>
      <w:rFonts w:ascii="Times Armenian" w:eastAsia="SimSun" w:hAnsi="Times Armenian" w:cs="Times Armenian"/>
      <w:kern w:val="0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5D82"/>
    <w:pPr>
      <w:keepNext/>
      <w:keepLines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5D82"/>
    <w:pPr>
      <w:keepNext/>
      <w:keepLines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5D82"/>
    <w:pPr>
      <w:keepNext/>
      <w:keepLines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5D82"/>
    <w:pPr>
      <w:keepNext/>
      <w:keepLines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US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5D82"/>
    <w:pPr>
      <w:keepNext/>
      <w:keepLines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US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5D82"/>
    <w:pPr>
      <w:keepNext/>
      <w:keepLines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5D82"/>
    <w:pPr>
      <w:keepNext/>
      <w:keepLines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5D82"/>
    <w:pPr>
      <w:keepNext/>
      <w:keepLines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5D82"/>
    <w:pPr>
      <w:keepNext/>
      <w:keepLines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5D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5D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5D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5D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5D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5D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5D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5D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5D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5D82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D5D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5D82"/>
    <w:pPr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D5D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5D82"/>
    <w:pPr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D5D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5D82"/>
    <w:pPr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D5D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5D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US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5D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5D82"/>
    <w:rPr>
      <w:b/>
      <w:bCs/>
      <w:smallCaps/>
      <w:color w:val="0F4761" w:themeColor="accent1" w:themeShade="BF"/>
      <w:spacing w:val="5"/>
    </w:rPr>
  </w:style>
  <w:style w:type="character" w:customStyle="1" w:styleId="BodyTextIndentChar">
    <w:name w:val="Body Text Indent Char"/>
    <w:link w:val="BodyTextIndent"/>
    <w:locked/>
    <w:rsid w:val="0028199F"/>
    <w:rPr>
      <w:rFonts w:ascii="Times Armenian" w:hAnsi="Times Armenian" w:cs="Times Armenian"/>
    </w:rPr>
  </w:style>
  <w:style w:type="paragraph" w:styleId="BodyTextIndent">
    <w:name w:val="Body Text Indent"/>
    <w:basedOn w:val="Normal"/>
    <w:link w:val="BodyTextIndentChar"/>
    <w:rsid w:val="0028199F"/>
    <w:pPr>
      <w:autoSpaceDE/>
      <w:autoSpaceDN/>
      <w:spacing w:after="120"/>
      <w:ind w:left="283"/>
    </w:pPr>
    <w:rPr>
      <w:rFonts w:eastAsiaTheme="minorHAnsi"/>
      <w:kern w:val="2"/>
      <w:lang w:val="en-US" w:eastAsia="en-US"/>
      <w14:ligatures w14:val="standardContextual"/>
    </w:rPr>
  </w:style>
  <w:style w:type="character" w:customStyle="1" w:styleId="BodyTextIndentChar1">
    <w:name w:val="Body Text Indent Char1"/>
    <w:basedOn w:val="DefaultParagraphFont"/>
    <w:uiPriority w:val="99"/>
    <w:semiHidden/>
    <w:rsid w:val="0028199F"/>
    <w:rPr>
      <w:rFonts w:ascii="Times Armenian" w:eastAsia="SimSun" w:hAnsi="Times Armenian" w:cs="Times Armenian"/>
      <w:kern w:val="0"/>
      <w:lang w:val="ru-RU" w:eastAsia="ru-RU"/>
      <w14:ligatures w14:val="none"/>
    </w:rPr>
  </w:style>
  <w:style w:type="character" w:customStyle="1" w:styleId="s1">
    <w:name w:val="s1"/>
    <w:basedOn w:val="DefaultParagraphFont"/>
    <w:rsid w:val="00CC2857"/>
  </w:style>
  <w:style w:type="paragraph" w:styleId="BodyText">
    <w:name w:val="Body Text"/>
    <w:basedOn w:val="Normal"/>
    <w:link w:val="BodyTextChar"/>
    <w:uiPriority w:val="99"/>
    <w:semiHidden/>
    <w:unhideWhenUsed/>
    <w:rsid w:val="00410EB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10EB6"/>
    <w:rPr>
      <w:rFonts w:ascii="Times Armenian" w:eastAsia="SimSun" w:hAnsi="Times Armenian" w:cs="Times Armenian"/>
      <w:kern w:val="0"/>
      <w:lang w:val="ru-RU" w:eastAsia="ru-RU"/>
      <w14:ligatures w14:val="none"/>
    </w:rPr>
  </w:style>
  <w:style w:type="character" w:customStyle="1" w:styleId="Bodytext0">
    <w:name w:val="Body text_"/>
    <w:link w:val="BodyText1"/>
    <w:locked/>
    <w:rsid w:val="00200CED"/>
    <w:rPr>
      <w:rFonts w:ascii="Arial" w:hAnsi="Arial"/>
      <w:sz w:val="22"/>
      <w:szCs w:val="22"/>
    </w:rPr>
  </w:style>
  <w:style w:type="paragraph" w:customStyle="1" w:styleId="BodyText1">
    <w:name w:val="Body Text1"/>
    <w:basedOn w:val="Normal"/>
    <w:link w:val="Bodytext0"/>
    <w:qFormat/>
    <w:rsid w:val="00200CED"/>
    <w:pPr>
      <w:widowControl w:val="0"/>
      <w:autoSpaceDE/>
      <w:autoSpaceDN/>
      <w:spacing w:line="346" w:lineRule="auto"/>
      <w:ind w:firstLine="400"/>
    </w:pPr>
    <w:rPr>
      <w:rFonts w:ascii="Arial" w:eastAsiaTheme="minorHAnsi" w:hAnsi="Arial" w:cstheme="minorBidi"/>
      <w:kern w:val="2"/>
      <w:sz w:val="22"/>
      <w:szCs w:val="22"/>
      <w:lang w:val="en-US" w:eastAsia="en-US"/>
      <w14:ligatures w14:val="standardContextual"/>
    </w:rPr>
  </w:style>
  <w:style w:type="paragraph" w:customStyle="1" w:styleId="BodyText2">
    <w:name w:val="Body Text2"/>
    <w:basedOn w:val="Normal"/>
    <w:qFormat/>
    <w:rsid w:val="00AB12E2"/>
    <w:pPr>
      <w:widowControl w:val="0"/>
      <w:autoSpaceDE/>
      <w:autoSpaceDN/>
      <w:spacing w:line="346" w:lineRule="auto"/>
      <w:ind w:firstLine="400"/>
    </w:pPr>
    <w:rPr>
      <w:rFonts w:ascii="Arial" w:hAnsi="Arial" w:cs="Times New Roman"/>
      <w:sz w:val="22"/>
      <w:szCs w:val="22"/>
      <w:lang w:val="x-none" w:eastAsia="x-none"/>
    </w:rPr>
  </w:style>
  <w:style w:type="paragraph" w:customStyle="1" w:styleId="norm">
    <w:name w:val="norm"/>
    <w:basedOn w:val="Normal"/>
    <w:uiPriority w:val="99"/>
    <w:rsid w:val="00082126"/>
    <w:pPr>
      <w:autoSpaceDE/>
      <w:autoSpaceDN/>
      <w:spacing w:line="480" w:lineRule="auto"/>
      <w:ind w:firstLine="709"/>
      <w:jc w:val="both"/>
    </w:pPr>
    <w:rPr>
      <w:rFonts w:ascii="Arial Armenian" w:eastAsia="Times New Roman" w:hAnsi="Arial Armenian" w:cs="Arial Armenian"/>
      <w:sz w:val="22"/>
      <w:szCs w:val="22"/>
      <w:lang w:val="en-US"/>
    </w:rPr>
  </w:style>
  <w:style w:type="paragraph" w:customStyle="1" w:styleId="BodyText3">
    <w:name w:val="Body Text3"/>
    <w:basedOn w:val="Normal"/>
    <w:qFormat/>
    <w:rsid w:val="00544C63"/>
    <w:pPr>
      <w:widowControl w:val="0"/>
      <w:autoSpaceDE/>
      <w:autoSpaceDN/>
      <w:spacing w:line="346" w:lineRule="auto"/>
      <w:ind w:firstLine="400"/>
    </w:pPr>
    <w:rPr>
      <w:rFonts w:ascii="Arial" w:hAnsi="Arial" w:cs="Times New Roman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Anahit Yesayan</cp:lastModifiedBy>
  <cp:revision>53</cp:revision>
  <cp:lastPrinted>2026-03-30T04:53:00Z</cp:lastPrinted>
  <dcterms:created xsi:type="dcterms:W3CDTF">2026-03-09T09:20:00Z</dcterms:created>
  <dcterms:modified xsi:type="dcterms:W3CDTF">2026-03-31T06:37:00Z</dcterms:modified>
</cp:coreProperties>
</file>