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A7B06" w14:textId="77777777" w:rsidR="009A3294" w:rsidRPr="005E1255" w:rsidRDefault="00CD0AEE">
      <w:pPr>
        <w:pStyle w:val="headingtitleStyle"/>
      </w:pPr>
      <w:bookmarkStart w:id="0" w:name="_Toc0"/>
      <w:r w:rsidRPr="005E1255">
        <w:t>Ամփոփաթերթ</w:t>
      </w:r>
      <w:bookmarkEnd w:id="0"/>
    </w:p>
    <w:p w14:paraId="1E0E7491" w14:textId="4EFD61E5" w:rsidR="009A3294" w:rsidRPr="005E1255" w:rsidRDefault="00CD0AEE">
      <w:pPr>
        <w:pStyle w:val="headingtitleStyle"/>
      </w:pPr>
      <w:bookmarkStart w:id="1" w:name="_Toc1"/>
      <w:r w:rsidRPr="005E1255">
        <w:t xml:space="preserve">«ԽԱՂԱՅԻՆ ԳՈՐԾՈՒՆԵՈՒԹՅԱՆ ԿԱՐԳԱՎՈՐՄԱՆ ՄԱՍԻՆ» ՕՐԵՆՔՈՒՄ ՓՈՓՈԽՈՒԹՅՈՒՆՆԵՐ ԵՎ ԼՐԱՑՈՒՄՆԵՐ ԿԱՏԱՐԵԼՈՒ ՄԱՍԻՆ», «ԳՈՎԱԶԴԻ ՄԱՍԻՆ» ՕՐԵՆՔՈՒՄ ԼՐԱՑՈՒՄՆԵՐ ԿԱՏԱՐԵԼՈՒ ՄԱՍԻՆ» </w:t>
      </w:r>
      <w:proofErr w:type="gramStart"/>
      <w:r w:rsidRPr="005E1255">
        <w:t>ԵՎ  «</w:t>
      </w:r>
      <w:proofErr w:type="gramEnd"/>
      <w:r w:rsidRPr="005E1255">
        <w:t>ՀԱՅԱՍՏԱՆԻ ՀԱՆՐԱՊԵՏՈՒԹՅՈՒՆՈՒՄ ՍՏՈՒԳՈՒՄՆԵՐԻ ԿԱԶՄԱԿԵՐՊՄԱՆ ԵՎ ԱՆՑԿԱՑՄԱՆ ՄԱՍԻՆ» ՀԱՅԱՍՏԱՆԻ ՀԱՆՐԱՊԵՏՈՒԹՅԱՆ ՕՐԵՆՔՈՒՄ ՓՈՓՈԽՈՒԹՅՈՒՆՆԵՐ ԵՎ ԼՐԱՑՈՒՄՆԵՐ ԿԱՏԱՐԵԼՈՒ ՄԱՍԻՆ» ՀԱՅԱՍՏԱՆԻ ՀԱՆՐԱՊԵՏՈՒԹՅԱՆ ՕՐԵՆՔՆԵՐԻ ՆԱԽԱԳԾԵՐ</w:t>
      </w:r>
      <w:r w:rsidR="0021469A" w:rsidRPr="005E1255">
        <w:t>Ի</w:t>
      </w:r>
      <w:r w:rsidRPr="005E1255">
        <w:t xml:space="preserve"> վերաբերյալ</w:t>
      </w:r>
      <w:bookmarkEnd w:id="1"/>
    </w:p>
    <w:p w14:paraId="2B9A9AEB" w14:textId="77777777" w:rsidR="009A3294" w:rsidRPr="005E1255" w:rsidRDefault="009A3294">
      <w:pPr>
        <w:rPr>
          <w:rFonts w:ascii="GHEA Grapalat" w:hAnsi="GHEA Grapalat"/>
        </w:rPr>
      </w:pPr>
    </w:p>
    <w:p w14:paraId="653604B5" w14:textId="77777777" w:rsidR="009A3294" w:rsidRPr="005E1255" w:rsidRDefault="009A3294">
      <w:pPr>
        <w:rPr>
          <w:rFonts w:ascii="GHEA Grapalat" w:hAnsi="GHEA Grapalat"/>
        </w:rPr>
      </w:pPr>
    </w:p>
    <w:p w14:paraId="645F7DB3" w14:textId="77777777" w:rsidR="009A3294" w:rsidRPr="005E1255" w:rsidRDefault="009A3294">
      <w:pPr>
        <w:rPr>
          <w:rFonts w:ascii="GHEA Grapalat" w:hAnsi="GHEA Grapalat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9A3294" w:rsidRPr="005E1255" w14:paraId="7F501503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E663616" w14:textId="77777777" w:rsidR="009A3294" w:rsidRPr="005E1255" w:rsidRDefault="00CD0AEE">
            <w:pPr>
              <w:jc w:val="center"/>
              <w:rPr>
                <w:rFonts w:ascii="GHEA Grapalat" w:hAnsi="GHEA Grapalat"/>
              </w:rPr>
            </w:pPr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7235BFB5" w14:textId="77777777" w:rsidR="009A3294" w:rsidRPr="005E1255" w:rsidRDefault="00CD0AEE">
            <w:pPr>
              <w:jc w:val="center"/>
              <w:rPr>
                <w:rFonts w:ascii="GHEA Grapalat" w:hAnsi="GHEA Grapalat"/>
              </w:rPr>
            </w:pPr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3087B2B" w14:textId="77777777" w:rsidR="009A3294" w:rsidRPr="005E1255" w:rsidRDefault="00CD0AEE">
            <w:pPr>
              <w:jc w:val="center"/>
              <w:rPr>
                <w:rFonts w:ascii="GHEA Grapalat" w:hAnsi="GHEA Grapalat"/>
              </w:rPr>
            </w:pPr>
            <w:proofErr w:type="spellStart"/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769D033" w14:textId="77777777" w:rsidR="009A3294" w:rsidRPr="005E1255" w:rsidRDefault="00CD0AEE">
            <w:pPr>
              <w:jc w:val="center"/>
              <w:rPr>
                <w:rFonts w:ascii="GHEA Grapalat" w:hAnsi="GHEA Grapalat"/>
              </w:rPr>
            </w:pPr>
            <w:proofErr w:type="spellStart"/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1651B7B" w14:textId="77777777" w:rsidR="009A3294" w:rsidRPr="005E1255" w:rsidRDefault="00CD0AEE">
            <w:pPr>
              <w:jc w:val="center"/>
              <w:rPr>
                <w:rFonts w:ascii="GHEA Grapalat" w:hAnsi="GHEA Grapalat"/>
              </w:rPr>
            </w:pPr>
            <w:proofErr w:type="spellStart"/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EDC0730" w14:textId="77777777" w:rsidR="009A3294" w:rsidRPr="005E1255" w:rsidRDefault="00CD0AEE">
            <w:pPr>
              <w:jc w:val="center"/>
              <w:rPr>
                <w:rFonts w:ascii="GHEA Grapalat" w:hAnsi="GHEA Grapalat"/>
              </w:rPr>
            </w:pPr>
            <w:proofErr w:type="spellStart"/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A0C9D8C" w14:textId="77777777" w:rsidR="009A3294" w:rsidRPr="005E1255" w:rsidRDefault="00CD0AEE">
            <w:pPr>
              <w:jc w:val="center"/>
              <w:rPr>
                <w:rFonts w:ascii="GHEA Grapalat" w:hAnsi="GHEA Grapalat"/>
              </w:rPr>
            </w:pPr>
            <w:proofErr w:type="spellStart"/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104C6EC" w14:textId="77777777" w:rsidR="009A3294" w:rsidRPr="005E1255" w:rsidRDefault="00CD0AEE">
            <w:pPr>
              <w:jc w:val="center"/>
              <w:rPr>
                <w:rFonts w:ascii="GHEA Grapalat" w:hAnsi="GHEA Grapalat"/>
              </w:rPr>
            </w:pPr>
            <w:proofErr w:type="spellStart"/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9A3294" w:rsidRPr="005E1255" w14:paraId="7275DCA6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3E4306A8" w14:textId="77777777" w:rsidR="009A3294" w:rsidRPr="005E1255" w:rsidRDefault="009A3294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C632A88" w14:textId="77777777" w:rsidR="009A3294" w:rsidRPr="005E1255" w:rsidRDefault="00CD0AEE">
            <w:pPr>
              <w:jc w:val="center"/>
              <w:rPr>
                <w:rFonts w:ascii="GHEA Grapalat" w:hAnsi="GHEA Grapalat"/>
              </w:rPr>
            </w:pPr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3637287" w14:textId="77777777" w:rsidR="009A3294" w:rsidRPr="005E1255" w:rsidRDefault="00CD0AEE">
            <w:pPr>
              <w:jc w:val="center"/>
              <w:rPr>
                <w:rFonts w:ascii="GHEA Grapalat" w:hAnsi="GHEA Grapalat"/>
              </w:rPr>
            </w:pPr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492D9E0D" w14:textId="77777777" w:rsidR="009A3294" w:rsidRPr="005E1255" w:rsidRDefault="00CD0AEE">
            <w:pPr>
              <w:jc w:val="center"/>
              <w:rPr>
                <w:rFonts w:ascii="GHEA Grapalat" w:hAnsi="GHEA Grapalat"/>
              </w:rPr>
            </w:pPr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615400C" w14:textId="77777777" w:rsidR="009A3294" w:rsidRPr="005E1255" w:rsidRDefault="00CD0AEE">
            <w:pPr>
              <w:jc w:val="center"/>
              <w:rPr>
                <w:rFonts w:ascii="GHEA Grapalat" w:hAnsi="GHEA Grapalat"/>
              </w:rPr>
            </w:pPr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846F8B5" w14:textId="77777777" w:rsidR="009A3294" w:rsidRPr="005E1255" w:rsidRDefault="00CD0AEE">
            <w:pPr>
              <w:jc w:val="center"/>
              <w:rPr>
                <w:rFonts w:ascii="GHEA Grapalat" w:hAnsi="GHEA Grapalat"/>
              </w:rPr>
            </w:pPr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45C00468" w14:textId="77777777" w:rsidR="009A3294" w:rsidRPr="005E1255" w:rsidRDefault="00CD0AEE">
            <w:pPr>
              <w:jc w:val="center"/>
              <w:rPr>
                <w:rFonts w:ascii="GHEA Grapalat" w:hAnsi="GHEA Grapalat"/>
              </w:rPr>
            </w:pPr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9A3294" w:rsidRPr="005E1255" w14:paraId="602B2447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E9EC876" w14:textId="77777777" w:rsidR="009A3294" w:rsidRPr="005E1255" w:rsidRDefault="00CD0AEE">
            <w:pPr>
              <w:jc w:val="center"/>
              <w:rPr>
                <w:rFonts w:ascii="GHEA Grapalat" w:hAnsi="GHEA Grapalat"/>
              </w:rPr>
            </w:pPr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C7D2FF6" w14:textId="77777777" w:rsidR="009A3294" w:rsidRPr="005E1255" w:rsidRDefault="00CD0AEE">
            <w:pPr>
              <w:jc w:val="center"/>
              <w:rPr>
                <w:rFonts w:ascii="GHEA Grapalat" w:hAnsi="GHEA Grapalat"/>
              </w:rPr>
            </w:pPr>
            <w:proofErr w:type="spellStart"/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Խաղային</w:t>
            </w:r>
            <w:proofErr w:type="spellEnd"/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օպերատորների</w:t>
            </w:r>
            <w:proofErr w:type="spellEnd"/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ազգային</w:t>
            </w:r>
            <w:proofErr w:type="spellEnd"/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ասոցիացիա</w:t>
            </w:r>
            <w:proofErr w:type="spellEnd"/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ՀԿ</w:t>
            </w:r>
          </w:p>
          <w:p w14:paraId="09A5A2B9" w14:textId="77777777" w:rsidR="009A3294" w:rsidRPr="005E1255" w:rsidRDefault="00CD0AEE">
            <w:pPr>
              <w:jc w:val="center"/>
              <w:rPr>
                <w:rFonts w:ascii="GHEA Grapalat" w:hAnsi="GHEA Grapalat"/>
              </w:rPr>
            </w:pPr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16.03.2026 19:03:07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2604915" w14:textId="77777777" w:rsidR="009A3294" w:rsidRPr="005E1255" w:rsidRDefault="00CD0AEE">
            <w:pPr>
              <w:jc w:val="center"/>
              <w:rPr>
                <w:rFonts w:ascii="GHEA Grapalat" w:hAnsi="GHEA Grapalat"/>
              </w:rPr>
            </w:pPr>
            <w:proofErr w:type="spellStart"/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5E1255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2E0751C" w14:textId="70FDD083" w:rsidR="009A3294" w:rsidRPr="005E1255" w:rsidRDefault="00CD0AEE">
            <w:pPr>
              <w:rPr>
                <w:rFonts w:ascii="GHEA Grapalat" w:hAnsi="GHEA Grapalat"/>
              </w:rPr>
            </w:pP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 w:rsidR="00F4275F" w:rsidRPr="005E1255">
              <w:rPr>
                <w:rFonts w:ascii="GHEA Grapalat" w:hAnsi="GHEA Grapalat"/>
              </w:rPr>
              <w:t>«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Խաղային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գործունեության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կարգավորման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 w:rsidR="00F4275F" w:rsidRPr="005E1255">
              <w:rPr>
                <w:rFonts w:ascii="GHEA Grapalat" w:hAnsi="GHEA Grapalat"/>
              </w:rPr>
              <w:t xml:space="preserve">»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8-րդ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խմբագրության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1-ին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մասում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ավելացնել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3-րդ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արգելքը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Հանրապետությունում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առևտրային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բանկերի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վճարահաշվարկային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կազմակերպությունների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Հանրապետությունում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չլիցենզավորված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օտարերկրյա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խաղային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կազմակերպիչների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օգտին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վճարահաշվարկային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ծառայությունների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մատուցումը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Միաժամանակ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նույն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3-րդ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մասում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ավելացնել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խաղային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բիզնես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գործունեության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նույնականացման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կոդի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(MCC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կոդ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միջոցով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քարտերի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արգելափակման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պահանջը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փորձում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լայնորեն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կիրառվող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արդյունավետ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միջոց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VISA և Mastercard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քարտերի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զգալիորեն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կնպաստի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ՀՀ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տարածքում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չլիցենզավորված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վերահսկողությունից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դուրս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գործող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հարթակներում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հայկական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բանկերի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թողարկած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քարտերով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գործարքների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արգելքի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ապահովմանը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7F97BC6" w14:textId="77777777" w:rsidR="009A3294" w:rsidRPr="005E1255" w:rsidRDefault="009A3294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90E5B81" w14:textId="77777777" w:rsidR="009A3294" w:rsidRPr="005E1255" w:rsidRDefault="00CD0AEE">
            <w:pPr>
              <w:rPr>
                <w:rFonts w:ascii="GHEA Grapalat" w:hAnsi="GHEA Grapalat"/>
              </w:rPr>
            </w:pP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ի </w:t>
            </w:r>
            <w:proofErr w:type="spellStart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գիտություն</w:t>
            </w:r>
            <w:proofErr w:type="spellEnd"/>
            <w:r w:rsidRPr="005E1255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  <w:p w14:paraId="66D95860" w14:textId="77777777" w:rsidR="009A3294" w:rsidRPr="005E1255" w:rsidRDefault="00CD0AEE">
            <w:pPr>
              <w:rPr>
                <w:rFonts w:ascii="GHEA Grapalat" w:hAnsi="GHEA Grapalat"/>
              </w:rPr>
            </w:pPr>
            <w:r w:rsidRPr="005E1255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B204606" w14:textId="77777777" w:rsidR="009A3294" w:rsidRPr="005E1255" w:rsidRDefault="009A3294">
            <w:pPr>
              <w:jc w:val="center"/>
              <w:rPr>
                <w:rFonts w:ascii="GHEA Grapalat" w:hAnsi="GHEA Grapalat"/>
              </w:rPr>
            </w:pPr>
          </w:p>
        </w:tc>
      </w:tr>
    </w:tbl>
    <w:p w14:paraId="721B984C" w14:textId="77777777" w:rsidR="00CD0AEE" w:rsidRPr="005E1255" w:rsidRDefault="00CD0AEE">
      <w:pPr>
        <w:rPr>
          <w:rFonts w:ascii="GHEA Grapalat" w:hAnsi="GHEA Grapalat"/>
        </w:rPr>
      </w:pPr>
    </w:p>
    <w:sectPr w:rsidR="00CD0AEE" w:rsidRPr="005E1255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294"/>
    <w:rsid w:val="001145A1"/>
    <w:rsid w:val="0021469A"/>
    <w:rsid w:val="00475A4D"/>
    <w:rsid w:val="005E1255"/>
    <w:rsid w:val="00746A3F"/>
    <w:rsid w:val="009A3294"/>
    <w:rsid w:val="00CD0AEE"/>
    <w:rsid w:val="00D52FB9"/>
    <w:rsid w:val="00F42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E65AE"/>
  <w15:docId w15:val="{1E7D8A8F-05C1-4C05-A333-EF0E3850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Udumyan</dc:creator>
  <cp:keywords/>
  <dc:description/>
  <cp:lastModifiedBy>Tsovinar Movsisyan</cp:lastModifiedBy>
  <cp:revision>6</cp:revision>
  <dcterms:created xsi:type="dcterms:W3CDTF">2026-03-26T13:48:00Z</dcterms:created>
  <dcterms:modified xsi:type="dcterms:W3CDTF">2026-04-01T12:03:00Z</dcterms:modified>
  <cp:category/>
</cp:coreProperties>
</file>