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F57F7B" w14:textId="77777777" w:rsidR="00394621" w:rsidRPr="000B40F0" w:rsidRDefault="00394621" w:rsidP="00394621">
      <w:pPr>
        <w:spacing w:after="200" w:line="276" w:lineRule="auto"/>
        <w:jc w:val="center"/>
        <w:rPr>
          <w:rFonts w:ascii="GHEA Grapalat" w:eastAsia="Calibri" w:hAnsi="GHEA Grapalat"/>
          <w:b/>
          <w:bCs/>
          <w:color w:val="000000"/>
          <w:bdr w:val="none" w:sz="0" w:space="0" w:color="auto" w:frame="1"/>
          <w:shd w:val="clear" w:color="auto" w:fill="FFFFFF"/>
        </w:rPr>
      </w:pPr>
      <w:r w:rsidRPr="000B40F0">
        <w:rPr>
          <w:rFonts w:ascii="GHEA Grapalat" w:eastAsia="Calibri" w:hAnsi="GHEA Grapalat" w:cs="Sylfaen"/>
          <w:b/>
          <w:bCs/>
          <w:color w:val="000000"/>
          <w:bdr w:val="none" w:sz="0" w:space="0" w:color="auto" w:frame="1"/>
          <w:shd w:val="clear" w:color="auto" w:fill="FFFFFF"/>
        </w:rPr>
        <w:t>ԱՄՓՈՓԱԹԵՐԹ</w:t>
      </w:r>
    </w:p>
    <w:p w14:paraId="47287171" w14:textId="6C068C77" w:rsidR="00B8307D" w:rsidRPr="00AB16D4" w:rsidRDefault="007670C6" w:rsidP="00394621">
      <w:pPr>
        <w:pStyle w:val="NormalWeb"/>
        <w:shd w:val="clear" w:color="auto" w:fill="FFFFFF"/>
        <w:tabs>
          <w:tab w:val="left" w:pos="3402"/>
        </w:tabs>
        <w:spacing w:after="0" w:line="360" w:lineRule="auto"/>
        <w:ind w:firstLine="375"/>
        <w:jc w:val="center"/>
        <w:rPr>
          <w:rFonts w:ascii="GHEA Grapalat" w:eastAsia="Calibri" w:hAnsi="GHEA Grapalat" w:cs="Sylfaen"/>
          <w:b/>
          <w:bCs/>
          <w:iCs/>
          <w:color w:val="000000"/>
          <w:bdr w:val="none" w:sz="0" w:space="0" w:color="auto" w:frame="1"/>
          <w:shd w:val="clear" w:color="auto" w:fill="FFFFFF"/>
          <w:lang w:val="en-US"/>
        </w:rPr>
      </w:pPr>
      <w:r w:rsidRPr="000B40F0">
        <w:rPr>
          <w:rFonts w:ascii="GHEA Grapalat" w:hAnsi="GHEA Grapalat" w:cs="Sylfaen"/>
          <w:b/>
          <w:lang w:val="hy-AM"/>
        </w:rPr>
        <w:t>««ԴԵՂԵՐԻ ՄԱՍԻՆ» ՕՐԵՆՔՈՒՄ ԼՐԱՑՈՒՄՆԵՐ ԵՎ ՓՈՓՈԽՈՒԹՅՈՒՆՆԵՐ ԿԱՏԱՐԵԼՈՒ ՄԱՍԻՆ»</w:t>
      </w:r>
      <w:r w:rsidR="007704F7">
        <w:rPr>
          <w:rFonts w:ascii="GHEA Grapalat" w:hAnsi="GHEA Grapalat" w:cs="Sylfaen"/>
          <w:b/>
          <w:lang w:val="en-US"/>
        </w:rPr>
        <w:t xml:space="preserve"> </w:t>
      </w:r>
      <w:r w:rsidR="007704F7">
        <w:rPr>
          <w:rFonts w:ascii="GHEA Grapalat" w:hAnsi="GHEA Grapalat" w:cs="Sylfaen"/>
          <w:b/>
          <w:lang w:val="hy-AM"/>
        </w:rPr>
        <w:t xml:space="preserve">ՀԱՅԱՍՏԱՆԻ </w:t>
      </w:r>
      <w:r w:rsidR="00E42BD6">
        <w:rPr>
          <w:rFonts w:ascii="GHEA Grapalat" w:hAnsi="GHEA Grapalat" w:cs="Sylfaen"/>
          <w:b/>
          <w:lang w:val="hy-AM"/>
        </w:rPr>
        <w:t>ՀԱՆՐԱՊԵՏՈՒԹՅԱՆ</w:t>
      </w:r>
      <w:r w:rsidRPr="000B40F0">
        <w:rPr>
          <w:rFonts w:ascii="GHEA Grapalat" w:hAnsi="GHEA Grapalat" w:cs="Sylfaen"/>
          <w:b/>
          <w:lang w:val="hy-AM"/>
        </w:rPr>
        <w:t xml:space="preserve"> </w:t>
      </w:r>
      <w:r w:rsidR="00AB16D4">
        <w:rPr>
          <w:rFonts w:ascii="GHEA Grapalat" w:hAnsi="GHEA Grapalat" w:cs="Sylfaen"/>
          <w:b/>
          <w:lang w:val="en-US"/>
        </w:rPr>
        <w:t xml:space="preserve"> </w:t>
      </w:r>
      <w:r w:rsidR="00122C79" w:rsidRPr="000B40F0">
        <w:rPr>
          <w:rFonts w:ascii="GHEA Grapalat" w:hAnsi="GHEA Grapalat" w:cs="Sylfaen"/>
          <w:b/>
          <w:lang w:val="hy-AM"/>
        </w:rPr>
        <w:t xml:space="preserve">ՕՐԵՆՔԻ </w:t>
      </w:r>
      <w:r w:rsidR="00360369" w:rsidRPr="000B40F0">
        <w:rPr>
          <w:rFonts w:ascii="GHEA Grapalat" w:eastAsia="Calibri" w:hAnsi="GHEA Grapalat" w:cs="Sylfaen"/>
          <w:b/>
          <w:bCs/>
          <w:iCs/>
          <w:bdr w:val="none" w:sz="0" w:space="0" w:color="auto" w:frame="1"/>
          <w:shd w:val="clear" w:color="auto" w:fill="FFFFFF"/>
          <w:lang w:val="hy-AM"/>
        </w:rPr>
        <w:t>ՆԱԽԱԳԾԻ</w:t>
      </w:r>
      <w:r w:rsidR="00EC1F1C" w:rsidRPr="000B40F0">
        <w:rPr>
          <w:rFonts w:ascii="GHEA Grapalat" w:eastAsia="Calibri" w:hAnsi="GHEA Grapalat" w:cs="Sylfaen"/>
          <w:b/>
          <w:bCs/>
          <w:iCs/>
          <w:color w:val="000000"/>
          <w:bdr w:val="none" w:sz="0" w:space="0" w:color="auto" w:frame="1"/>
          <w:shd w:val="clear" w:color="auto" w:fill="FFFFFF"/>
          <w:lang w:val="hy-AM"/>
        </w:rPr>
        <w:t xml:space="preserve"> ՎԵՐԱԲԵՐՅԱԼ</w:t>
      </w:r>
      <w:r w:rsidR="00AB16D4">
        <w:rPr>
          <w:rFonts w:ascii="GHEA Grapalat" w:eastAsia="Calibri" w:hAnsi="GHEA Grapalat" w:cs="Sylfaen"/>
          <w:b/>
          <w:bCs/>
          <w:iCs/>
          <w:color w:val="000000"/>
          <w:bdr w:val="none" w:sz="0" w:space="0" w:color="auto" w:frame="1"/>
          <w:shd w:val="clear" w:color="auto" w:fill="FFFFFF"/>
          <w:lang w:val="en-US"/>
        </w:rPr>
        <w:t xml:space="preserve"> </w:t>
      </w:r>
      <w:r w:rsidR="00AB16D4" w:rsidRPr="00AB16D4">
        <w:rPr>
          <w:rFonts w:ascii="GHEA Grapalat" w:eastAsia="Calibri" w:hAnsi="GHEA Grapalat" w:cs="Sylfaen"/>
          <w:b/>
          <w:bCs/>
          <w:iCs/>
          <w:color w:val="000000"/>
          <w:bdr w:val="none" w:sz="0" w:space="0" w:color="auto" w:frame="1"/>
          <w:shd w:val="clear" w:color="auto" w:fill="FFFFFF"/>
          <w:lang w:val="en-US"/>
        </w:rPr>
        <w:t>ՆԵՐԿԱՅԱՑՎԱԾ ԴԻՏՈՂՈՒԹՅՈՒՆՆԵՐԻ ԵՎ ԱՌԱՋԱՐԿՈՒԹՅՈՒՆՆԵՐԻ ՄԱՍԻՆ</w:t>
      </w:r>
    </w:p>
    <w:tbl>
      <w:tblPr>
        <w:tblW w:w="13694" w:type="dxa"/>
        <w:jc w:val="center"/>
        <w:tblCellSpacing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85" w:type="dxa"/>
          <w:right w:w="85" w:type="dxa"/>
        </w:tblCellMar>
        <w:tblLook w:val="04A0" w:firstRow="1" w:lastRow="0" w:firstColumn="1" w:lastColumn="0" w:noHBand="0" w:noVBand="1"/>
      </w:tblPr>
      <w:tblGrid>
        <w:gridCol w:w="8642"/>
        <w:gridCol w:w="5052"/>
      </w:tblGrid>
      <w:tr w:rsidR="00762084" w:rsidRPr="000B40F0" w14:paraId="4CCC75C6" w14:textId="77777777" w:rsidTr="00AB16D4">
        <w:trPr>
          <w:trHeight w:val="395"/>
          <w:tblCellSpacing w:w="11" w:type="dxa"/>
          <w:jc w:val="center"/>
        </w:trPr>
        <w:tc>
          <w:tcPr>
            <w:tcW w:w="8609" w:type="dxa"/>
            <w:vMerge w:val="restart"/>
            <w:tcBorders>
              <w:top w:val="single" w:sz="4" w:space="0" w:color="auto"/>
              <w:left w:val="single" w:sz="4" w:space="0" w:color="auto"/>
              <w:right w:val="single" w:sz="4" w:space="0" w:color="auto"/>
            </w:tcBorders>
            <w:shd w:val="clear" w:color="auto" w:fill="BFBFBF" w:themeFill="background1" w:themeFillShade="BF"/>
            <w:hideMark/>
          </w:tcPr>
          <w:p w14:paraId="4C117DF8" w14:textId="12F78F4B" w:rsidR="00762084" w:rsidRPr="000B40F0" w:rsidRDefault="00A735EE" w:rsidP="004D61B5">
            <w:pPr>
              <w:spacing w:line="336" w:lineRule="auto"/>
              <w:ind w:left="22" w:firstLine="23"/>
              <w:jc w:val="both"/>
              <w:rPr>
                <w:rFonts w:ascii="GHEA Grapalat" w:hAnsi="GHEA Grapalat" w:cs="Sylfaen"/>
                <w:b/>
                <w:lang w:val="hy-AM"/>
              </w:rPr>
            </w:pPr>
            <w:r w:rsidRPr="000B40F0">
              <w:rPr>
                <w:rFonts w:ascii="GHEA Grapalat" w:hAnsi="GHEA Grapalat" w:cs="Sylfaen"/>
                <w:b/>
                <w:lang w:val="hy-AM"/>
              </w:rPr>
              <w:t>1</w:t>
            </w:r>
            <w:r w:rsidR="00762084" w:rsidRPr="000B40F0">
              <w:rPr>
                <w:rFonts w:ascii="GHEA Grapalat" w:hAnsi="GHEA Grapalat" w:cs="Sylfaen"/>
                <w:b/>
                <w:lang w:val="hy-AM"/>
              </w:rPr>
              <w:t xml:space="preserve">. </w:t>
            </w:r>
            <w:r w:rsidR="00AB16D4" w:rsidRPr="000B40F0">
              <w:rPr>
                <w:rFonts w:ascii="GHEA Grapalat" w:hAnsi="GHEA Grapalat" w:cs="Sylfaen"/>
                <w:b/>
                <w:lang w:val="hy-AM"/>
              </w:rPr>
              <w:t xml:space="preserve">ՀՀ առողջապահական և աշխատանքի տեսչական մարմին </w:t>
            </w:r>
          </w:p>
        </w:tc>
        <w:tc>
          <w:tcPr>
            <w:tcW w:w="501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61A5F72" w14:textId="7E79787C" w:rsidR="00762084" w:rsidRPr="00B463A9" w:rsidRDefault="00B463A9" w:rsidP="001A26F3">
            <w:pPr>
              <w:ind w:right="214"/>
              <w:jc w:val="center"/>
              <w:rPr>
                <w:rFonts w:ascii="GHEA Grapalat" w:hAnsi="GHEA Grapalat"/>
                <w:b/>
                <w:color w:val="000000"/>
                <w:lang w:eastAsia="hy-AM"/>
              </w:rPr>
            </w:pPr>
            <w:r>
              <w:rPr>
                <w:rFonts w:ascii="GHEA Grapalat" w:hAnsi="GHEA Grapalat"/>
                <w:b/>
                <w:color w:val="000000"/>
                <w:lang w:eastAsia="hy-AM"/>
              </w:rPr>
              <w:t>01/15626-2025</w:t>
            </w:r>
          </w:p>
        </w:tc>
      </w:tr>
      <w:tr w:rsidR="00762084" w:rsidRPr="000B40F0" w14:paraId="6203F866" w14:textId="77777777" w:rsidTr="00AB16D4">
        <w:trPr>
          <w:trHeight w:val="395"/>
          <w:tblCellSpacing w:w="11" w:type="dxa"/>
          <w:jc w:val="center"/>
        </w:trPr>
        <w:tc>
          <w:tcPr>
            <w:tcW w:w="8609" w:type="dxa"/>
            <w:vMerge/>
            <w:tcBorders>
              <w:left w:val="single" w:sz="4" w:space="0" w:color="auto"/>
              <w:bottom w:val="single" w:sz="4" w:space="0" w:color="auto"/>
              <w:right w:val="single" w:sz="4" w:space="0" w:color="auto"/>
            </w:tcBorders>
            <w:shd w:val="clear" w:color="auto" w:fill="BFBFBF" w:themeFill="background1" w:themeFillShade="BF"/>
            <w:hideMark/>
          </w:tcPr>
          <w:p w14:paraId="5ACF1335" w14:textId="77777777" w:rsidR="00762084" w:rsidRPr="000B40F0" w:rsidRDefault="00762084" w:rsidP="00762084">
            <w:pPr>
              <w:spacing w:line="336" w:lineRule="auto"/>
              <w:ind w:left="22" w:firstLine="23"/>
              <w:jc w:val="both"/>
              <w:rPr>
                <w:rFonts w:ascii="GHEA Grapalat" w:hAnsi="GHEA Grapalat" w:cs="Sylfaen"/>
                <w:lang w:val="hy-AM"/>
              </w:rPr>
            </w:pPr>
          </w:p>
        </w:tc>
        <w:tc>
          <w:tcPr>
            <w:tcW w:w="501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520AFC5" w14:textId="4866D1DB" w:rsidR="00762084" w:rsidRPr="00B463A9" w:rsidRDefault="00B463A9" w:rsidP="00762084">
            <w:pPr>
              <w:ind w:right="214"/>
              <w:jc w:val="center"/>
              <w:rPr>
                <w:rFonts w:ascii="GHEA Grapalat" w:hAnsi="GHEA Grapalat"/>
                <w:b/>
                <w:color w:val="000000"/>
                <w:lang w:eastAsia="hy-AM"/>
              </w:rPr>
            </w:pPr>
            <w:r>
              <w:rPr>
                <w:rFonts w:ascii="GHEA Grapalat" w:hAnsi="GHEA Grapalat"/>
                <w:b/>
                <w:color w:val="000000"/>
                <w:lang w:eastAsia="hy-AM"/>
              </w:rPr>
              <w:t>25.07.2025</w:t>
            </w:r>
          </w:p>
        </w:tc>
      </w:tr>
      <w:tr w:rsidR="004D61B5" w:rsidRPr="005064F1" w14:paraId="093347DB" w14:textId="77777777" w:rsidTr="00337547">
        <w:trPr>
          <w:trHeight w:val="53"/>
          <w:tblCellSpacing w:w="11" w:type="dxa"/>
          <w:jc w:val="center"/>
        </w:trPr>
        <w:tc>
          <w:tcPr>
            <w:tcW w:w="8609" w:type="dxa"/>
            <w:tcBorders>
              <w:top w:val="single" w:sz="4" w:space="0" w:color="auto"/>
              <w:left w:val="single" w:sz="4" w:space="0" w:color="auto"/>
              <w:bottom w:val="single" w:sz="4" w:space="0" w:color="auto"/>
              <w:right w:val="single" w:sz="4" w:space="0" w:color="auto"/>
            </w:tcBorders>
            <w:shd w:val="clear" w:color="auto" w:fill="FFFFFF"/>
            <w:hideMark/>
          </w:tcPr>
          <w:p w14:paraId="474DDA4C" w14:textId="77777777" w:rsidR="007704F7" w:rsidRPr="005053D4" w:rsidRDefault="007704F7" w:rsidP="007704F7">
            <w:pPr>
              <w:ind w:firstLine="720"/>
              <w:jc w:val="both"/>
              <w:rPr>
                <w:rFonts w:ascii="GHEA Grapalat" w:hAnsi="GHEA Grapalat" w:cs="Arial"/>
                <w:color w:val="333333"/>
                <w:shd w:val="clear" w:color="auto" w:fill="FFFFFF"/>
                <w:lang w:val="hy-AM"/>
              </w:rPr>
            </w:pPr>
            <w:r>
              <w:rPr>
                <w:rFonts w:ascii="GHEA Grapalat" w:hAnsi="GHEA Grapalat"/>
                <w:lang w:val="hy-AM"/>
              </w:rPr>
              <w:t xml:space="preserve">1. </w:t>
            </w:r>
            <w:r w:rsidRPr="00A32F98">
              <w:rPr>
                <w:rFonts w:ascii="GHEA Grapalat" w:hAnsi="GHEA Grapalat"/>
                <w:lang w:val="hy-AM"/>
              </w:rPr>
              <w:t xml:space="preserve">Նախագծի 4-րդ հոդվածի 1-ին մասով նախատեսվում է «Դեղերի մասին» օրենքի 24-րդ հոդվածի 6-րդ մասի 4-րդ կետով </w:t>
            </w:r>
            <w:r w:rsidRPr="00632FC6">
              <w:rPr>
                <w:rFonts w:ascii="GHEA Grapalat" w:hAnsi="GHEA Grapalat" w:cs="Arial"/>
                <w:color w:val="333333"/>
                <w:shd w:val="clear" w:color="auto" w:fill="FFFFFF"/>
                <w:lang w:val="hy-AM"/>
              </w:rPr>
              <w:t>Լիազոր մարմնի գրավոր որոշման առկայության դեպքում</w:t>
            </w:r>
            <w:r w:rsidRPr="00A32F98">
              <w:rPr>
                <w:rFonts w:ascii="GHEA Grapalat" w:hAnsi="GHEA Grapalat"/>
                <w:lang w:val="hy-AM"/>
              </w:rPr>
              <w:t xml:space="preserve"> </w:t>
            </w:r>
            <w:r>
              <w:rPr>
                <w:rFonts w:ascii="GHEA Grapalat" w:hAnsi="GHEA Grapalat" w:cs="Arial"/>
                <w:color w:val="333333"/>
                <w:shd w:val="clear" w:color="auto" w:fill="FFFFFF"/>
                <w:lang w:val="hy-AM"/>
              </w:rPr>
              <w:t>ն</w:t>
            </w:r>
            <w:r w:rsidRPr="00632FC6">
              <w:rPr>
                <w:rFonts w:ascii="GHEA Grapalat" w:hAnsi="GHEA Grapalat" w:cs="Arial"/>
                <w:color w:val="333333"/>
                <w:shd w:val="clear" w:color="auto" w:fill="FFFFFF"/>
                <w:lang w:val="hy-AM"/>
              </w:rPr>
              <w:t>երմուծման հավաստագրի տրամադրման համար</w:t>
            </w:r>
            <w:r w:rsidRPr="005053D4">
              <w:rPr>
                <w:rFonts w:ascii="GHEA Grapalat" w:hAnsi="GHEA Grapalat"/>
                <w:bCs/>
                <w:iCs/>
                <w:color w:val="000000"/>
                <w:lang w:val="hy-AM"/>
              </w:rPr>
              <w:t xml:space="preserve"> հիմնական դեղերի ցանկում ընդգրկված դեղերի</w:t>
            </w:r>
            <w:r w:rsidRPr="00632FC6">
              <w:rPr>
                <w:rFonts w:ascii="GHEA Grapalat" w:hAnsi="GHEA Grapalat" w:cs="Arial"/>
                <w:color w:val="333333"/>
                <w:shd w:val="clear" w:color="auto" w:fill="FFFFFF"/>
                <w:lang w:val="hy-AM"/>
              </w:rPr>
              <w:t xml:space="preserve"> </w:t>
            </w:r>
            <w:r w:rsidRPr="005053D4">
              <w:rPr>
                <w:rFonts w:ascii="GHEA Grapalat" w:hAnsi="GHEA Grapalat" w:cs="Arial"/>
                <w:color w:val="333333"/>
                <w:shd w:val="clear" w:color="auto" w:fill="FFFFFF"/>
                <w:lang w:val="hy-AM"/>
              </w:rPr>
              <w:t>գրանցված չլինելու թույ</w:t>
            </w:r>
            <w:r>
              <w:rPr>
                <w:rFonts w:ascii="GHEA Grapalat" w:hAnsi="GHEA Grapalat" w:cs="Arial"/>
                <w:color w:val="333333"/>
                <w:shd w:val="clear" w:color="auto" w:fill="FFFFFF"/>
                <w:lang w:val="hy-AM"/>
              </w:rPr>
              <w:t>լ</w:t>
            </w:r>
            <w:r w:rsidRPr="005053D4">
              <w:rPr>
                <w:rFonts w:ascii="GHEA Grapalat" w:hAnsi="GHEA Grapalat" w:cs="Arial"/>
                <w:color w:val="333333"/>
                <w:shd w:val="clear" w:color="auto" w:fill="FFFFFF"/>
                <w:lang w:val="hy-AM"/>
              </w:rPr>
              <w:t>տվություն։ Սույն դեպքում առաջարկվում է հաշվի առնել հետևյալը.</w:t>
            </w:r>
          </w:p>
          <w:p w14:paraId="10BC60FE" w14:textId="77777777" w:rsidR="007704F7" w:rsidRPr="005053D4" w:rsidRDefault="007704F7" w:rsidP="007704F7">
            <w:pPr>
              <w:ind w:firstLine="720"/>
              <w:jc w:val="both"/>
              <w:rPr>
                <w:rFonts w:ascii="GHEA Grapalat" w:hAnsi="GHEA Grapalat" w:cs="Arial"/>
                <w:color w:val="333333"/>
                <w:shd w:val="clear" w:color="auto" w:fill="FFFFFF"/>
                <w:lang w:val="hy-AM"/>
              </w:rPr>
            </w:pPr>
            <w:r w:rsidRPr="005053D4">
              <w:rPr>
                <w:rFonts w:ascii="GHEA Grapalat" w:hAnsi="GHEA Grapalat" w:cs="Arial"/>
                <w:color w:val="333333"/>
                <w:shd w:val="clear" w:color="auto" w:fill="FFFFFF"/>
                <w:lang w:val="hy-AM"/>
              </w:rPr>
              <w:t>«Դեղերի մասին» օրենքի 8-րդ հոդվածի 2-րդ մասի համաձայն՝ «</w:t>
            </w:r>
            <w:r>
              <w:rPr>
                <w:rFonts w:ascii="GHEA Grapalat" w:hAnsi="GHEA Grapalat" w:cs="Arial"/>
                <w:color w:val="333333"/>
                <w:shd w:val="clear" w:color="auto" w:fill="FFFFFF"/>
                <w:lang w:val="hy-AM"/>
              </w:rPr>
              <w:t>Հ</w:t>
            </w:r>
            <w:r w:rsidRPr="005053D4">
              <w:rPr>
                <w:rFonts w:ascii="GHEA Grapalat" w:hAnsi="GHEA Grapalat" w:cs="Arial"/>
                <w:color w:val="333333"/>
                <w:shd w:val="clear" w:color="auto" w:fill="FFFFFF"/>
                <w:lang w:val="hy-AM"/>
              </w:rPr>
              <w:t xml:space="preserve">իմնական դեղերի ընտրության չափանիշները և կարգը սահմանում է Հայաստանի Հանրապետության կառավարությունը, իսկ հիմնական դեղերի ցանկը սահմանում է Լիազոր մարմինը»։ </w:t>
            </w:r>
          </w:p>
          <w:p w14:paraId="25E19969" w14:textId="77777777" w:rsidR="007704F7" w:rsidRPr="006A12A1" w:rsidRDefault="007704F7" w:rsidP="007704F7">
            <w:pPr>
              <w:ind w:firstLine="720"/>
              <w:jc w:val="both"/>
              <w:rPr>
                <w:rFonts w:ascii="GHEA Grapalat" w:hAnsi="GHEA Grapalat" w:cs="Arial"/>
                <w:color w:val="333333"/>
                <w:shd w:val="clear" w:color="auto" w:fill="FFFFFF"/>
                <w:lang w:val="hy-AM"/>
              </w:rPr>
            </w:pPr>
            <w:r w:rsidRPr="005053D4">
              <w:rPr>
                <w:rFonts w:ascii="GHEA Grapalat" w:hAnsi="GHEA Grapalat" w:cs="Arial"/>
                <w:color w:val="333333"/>
                <w:shd w:val="clear" w:color="auto" w:fill="FFFFFF"/>
                <w:lang w:val="hy-AM"/>
              </w:rPr>
              <w:t>ՀՀ կառավարության 28.09.2017 թվականի N 1178-Ն որոշման հավելվածով սահմանվել է հիմնական դեղերի ընտրության չափանիշները և կարգը, որի 7-րդ կետի համաձայն՝ ՀՀ հիմնական դեղերի ցանկում դեղերի ընդգրկման նպատակով ներկայացվում է հայտ, իսկ 18-րդ կետի 2-րդ ենթակետի համաձայն՝ նախատեսվում է, որ հայտը մերժվում է նաև</w:t>
            </w:r>
            <w:r>
              <w:rPr>
                <w:rFonts w:ascii="GHEA Grapalat" w:hAnsi="GHEA Grapalat" w:cs="Arial"/>
                <w:color w:val="333333"/>
                <w:shd w:val="clear" w:color="auto" w:fill="FFFFFF"/>
                <w:lang w:val="hy-AM"/>
              </w:rPr>
              <w:t>,</w:t>
            </w:r>
            <w:r w:rsidRPr="005053D4">
              <w:rPr>
                <w:rFonts w:ascii="GHEA Grapalat" w:hAnsi="GHEA Grapalat" w:cs="Arial"/>
                <w:color w:val="333333"/>
                <w:shd w:val="clear" w:color="auto" w:fill="FFFFFF"/>
                <w:lang w:val="hy-AM"/>
              </w:rPr>
              <w:t xml:space="preserve"> եթե առաջարկվող դեղը գրանցված չէ Հայաստանի Հանրապետությունում։ </w:t>
            </w:r>
            <w:r w:rsidRPr="006A12A1">
              <w:rPr>
                <w:rFonts w:ascii="GHEA Grapalat" w:hAnsi="GHEA Grapalat" w:cs="Arial"/>
                <w:color w:val="333333"/>
                <w:shd w:val="clear" w:color="auto" w:fill="FFFFFF"/>
                <w:lang w:val="hy-AM"/>
              </w:rPr>
              <w:t xml:space="preserve">Նույն կարգի 20-րդ կետի համաձայն՝ «Սույն կարգի պահանջներին և (կամ) 4-րդ կետում նշված չափանիշներին չբավարարող և (կամ) ԱՀԿ-ի մոդելային ցանկից և (կամ) Հայաստանի Հանրապետության պետական գրանցամատյանից </w:t>
            </w:r>
            <w:r w:rsidRPr="009236C4">
              <w:rPr>
                <w:rFonts w:ascii="GHEA Grapalat" w:hAnsi="GHEA Grapalat" w:cs="Arial"/>
                <w:color w:val="333333"/>
                <w:shd w:val="clear" w:color="auto" w:fill="FFFFFF"/>
                <w:lang w:val="hy-AM"/>
              </w:rPr>
              <w:t xml:space="preserve">հանված դեղերը Դեղապահովման խորհրդի </w:t>
            </w:r>
            <w:r w:rsidRPr="009236C4">
              <w:rPr>
                <w:rFonts w:ascii="GHEA Grapalat" w:hAnsi="GHEA Grapalat" w:cs="Arial"/>
                <w:color w:val="333333"/>
                <w:shd w:val="clear" w:color="auto" w:fill="FFFFFF"/>
                <w:lang w:val="hy-AM"/>
              </w:rPr>
              <w:lastRenderedPageBreak/>
              <w:t>եզրակացության հիման վրա հանվում են ցանկից»։ Միաժամանակ կարգի N 1 ցանկով նախատեսվում է, որ</w:t>
            </w:r>
            <w:r w:rsidRPr="009236C4">
              <w:rPr>
                <w:rStyle w:val="Strong"/>
                <w:rFonts w:ascii="GHEA Grapalat" w:hAnsi="GHEA Grapalat" w:cs="Arial"/>
                <w:color w:val="333333"/>
                <w:shd w:val="clear" w:color="auto" w:fill="FFFFFF"/>
                <w:lang w:val="hy-AM"/>
              </w:rPr>
              <w:t xml:space="preserve"> ցանկում դեղի ընդգրկման նպատակով ներկայացվող հայտում պարտադիր ընդգրկման ենթակա տվյալների և հայտին կցվող փաստաթղթերում պետք է նշվեն նաև առաջարկվող դեղի ա</w:t>
            </w:r>
            <w:r w:rsidRPr="009236C4">
              <w:rPr>
                <w:rFonts w:ascii="GHEA Grapalat" w:hAnsi="GHEA Grapalat" w:cs="Arial"/>
                <w:color w:val="333333"/>
                <w:shd w:val="clear" w:color="auto" w:fill="FFFFFF"/>
                <w:lang w:val="hy-AM"/>
              </w:rPr>
              <w:t xml:space="preserve">ռկայությունը դեղերի պետական գրանցամատյանում, իսկ N 2 ցանկում՝ դեղերի ընդհանուր </w:t>
            </w:r>
            <w:r w:rsidRPr="009236C4">
              <w:rPr>
                <w:rStyle w:val="Strong"/>
                <w:rFonts w:ascii="GHEA Grapalat" w:hAnsi="GHEA Grapalat" w:cs="Arial"/>
                <w:color w:val="333333"/>
                <w:shd w:val="clear" w:color="auto" w:fill="FFFFFF"/>
                <w:lang w:val="hy-AM"/>
              </w:rPr>
              <w:t>ցանկում դեղն ընդգրկելու վերաբերյալ դեղապահովման խորհրդի եզրակացության</w:t>
            </w:r>
            <w:r w:rsidRPr="009236C4">
              <w:rPr>
                <w:rStyle w:val="Strong"/>
                <w:rFonts w:ascii="Cambria" w:hAnsi="Cambria" w:cs="Cambria"/>
                <w:color w:val="333333"/>
                <w:shd w:val="clear" w:color="auto" w:fill="FFFFFF"/>
                <w:lang w:val="hy-AM"/>
              </w:rPr>
              <w:t xml:space="preserve"> </w:t>
            </w:r>
            <w:r w:rsidRPr="009236C4">
              <w:rPr>
                <w:rStyle w:val="Strong"/>
                <w:rFonts w:ascii="GHEA Grapalat" w:hAnsi="GHEA Grapalat" w:cs="Arial"/>
                <w:color w:val="333333"/>
                <w:shd w:val="clear" w:color="auto" w:fill="FFFFFF"/>
                <w:lang w:val="hy-AM"/>
              </w:rPr>
              <w:t>մեջ պարտադիր պետք է նշվ</w:t>
            </w:r>
            <w:r>
              <w:rPr>
                <w:rStyle w:val="Strong"/>
                <w:rFonts w:ascii="GHEA Grapalat" w:hAnsi="GHEA Grapalat" w:cs="Arial"/>
                <w:color w:val="333333"/>
                <w:shd w:val="clear" w:color="auto" w:fill="FFFFFF"/>
                <w:lang w:val="hy-AM"/>
              </w:rPr>
              <w:t>են</w:t>
            </w:r>
            <w:r w:rsidRPr="009236C4">
              <w:rPr>
                <w:rStyle w:val="Strong"/>
                <w:rFonts w:ascii="GHEA Grapalat" w:hAnsi="GHEA Grapalat" w:cs="Arial"/>
                <w:color w:val="333333"/>
                <w:shd w:val="clear" w:color="auto" w:fill="FFFFFF"/>
                <w:lang w:val="hy-AM"/>
              </w:rPr>
              <w:t xml:space="preserve"> տվյալ դեղի գ</w:t>
            </w:r>
            <w:r w:rsidRPr="009236C4">
              <w:rPr>
                <w:rFonts w:ascii="GHEA Grapalat" w:hAnsi="GHEA Grapalat" w:cs="Arial"/>
                <w:color w:val="333333"/>
                <w:shd w:val="clear" w:color="auto" w:fill="FFFFFF"/>
                <w:lang w:val="hy-AM"/>
              </w:rPr>
              <w:t>րանցված տարբերակները</w:t>
            </w:r>
            <w:r w:rsidRPr="006A12A1">
              <w:rPr>
                <w:rFonts w:ascii="GHEA Grapalat" w:hAnsi="GHEA Grapalat" w:cs="Arial"/>
                <w:color w:val="333333"/>
                <w:shd w:val="clear" w:color="auto" w:fill="FFFFFF"/>
                <w:lang w:val="hy-AM"/>
              </w:rPr>
              <w:t>։ Նշվածից ստացվում է, որ դեղերի մասին օրենսդրությամբ նախատեսվում է, որ Առողջապահության նախարարության կողմից ընդունված ՀՀ դեղերի ընդհանուր ցանկում պետք է ընդգրկված լինեն միայն ՀՀ-ում գրանցված դեղեր։</w:t>
            </w:r>
          </w:p>
          <w:p w14:paraId="5AC72044" w14:textId="77777777" w:rsidR="007704F7" w:rsidRPr="00A87526" w:rsidRDefault="007704F7" w:rsidP="007704F7">
            <w:pPr>
              <w:ind w:firstLine="720"/>
              <w:jc w:val="both"/>
              <w:rPr>
                <w:rFonts w:ascii="GHEA Grapalat" w:hAnsi="GHEA Grapalat" w:cs="Arial"/>
                <w:color w:val="333333"/>
                <w:shd w:val="clear" w:color="auto" w:fill="FFFFFF"/>
                <w:lang w:val="hy-AM"/>
              </w:rPr>
            </w:pPr>
            <w:r w:rsidRPr="006A12A1">
              <w:rPr>
                <w:rFonts w:ascii="GHEA Grapalat" w:hAnsi="GHEA Grapalat" w:cs="Arial"/>
                <w:color w:val="333333"/>
                <w:shd w:val="clear" w:color="auto" w:fill="FFFFFF"/>
                <w:lang w:val="hy-AM"/>
              </w:rPr>
              <w:t xml:space="preserve">Սույն </w:t>
            </w:r>
            <w:r w:rsidRPr="00A87526">
              <w:rPr>
                <w:rFonts w:ascii="GHEA Grapalat" w:hAnsi="GHEA Grapalat" w:cs="Arial"/>
                <w:color w:val="333333"/>
                <w:shd w:val="clear" w:color="auto" w:fill="FFFFFF"/>
                <w:lang w:val="hy-AM"/>
              </w:rPr>
              <w:t>նախագծով, նախատեսվում է սահմանել ՀՀ հիմնական դեղերի ընդհանուր ցանկում ներառված դեղերի ներմուծման համար հավաստագիր տրամադրելու դեպքում տվյալ դեղերի գրանցված չլինելու պայման՝ Լիազոր մարմնի որոշման առկայության դեպքում, սակայն հատկանշական է, որ նախագծով պետության կարիքների կամ առանձին հիվանդների համար բժշկական օգնություն և սպասարկում իրականացնելու նպատակով դեղերի ներմուծումնե</w:t>
            </w:r>
            <w:r>
              <w:rPr>
                <w:rFonts w:ascii="GHEA Grapalat" w:hAnsi="GHEA Grapalat" w:cs="Arial"/>
                <w:color w:val="333333"/>
                <w:shd w:val="clear" w:color="auto" w:fill="FFFFFF"/>
                <w:lang w:val="hy-AM"/>
              </w:rPr>
              <w:t>ր</w:t>
            </w:r>
            <w:r w:rsidRPr="00A87526">
              <w:rPr>
                <w:rFonts w:ascii="GHEA Grapalat" w:hAnsi="GHEA Grapalat" w:cs="Arial"/>
                <w:color w:val="333333"/>
                <w:shd w:val="clear" w:color="auto" w:fill="FFFFFF"/>
                <w:lang w:val="hy-AM"/>
              </w:rPr>
              <w:t xml:space="preserve">ի դեպքերը առանձնացնում է «ինչպես նաև» բառերով, այսինքն սահմանելով նշված դեպքերում </w:t>
            </w:r>
            <w:r>
              <w:rPr>
                <w:rFonts w:ascii="GHEA Grapalat" w:hAnsi="GHEA Grapalat" w:cs="Arial"/>
                <w:color w:val="333333"/>
                <w:shd w:val="clear" w:color="auto" w:fill="FFFFFF"/>
                <w:lang w:val="hy-AM"/>
              </w:rPr>
              <w:t>դ</w:t>
            </w:r>
            <w:r w:rsidRPr="00A87526">
              <w:rPr>
                <w:rFonts w:ascii="GHEA Grapalat" w:hAnsi="GHEA Grapalat" w:cs="Arial"/>
                <w:color w:val="333333"/>
                <w:shd w:val="clear" w:color="auto" w:fill="FFFFFF"/>
                <w:lang w:val="hy-AM"/>
              </w:rPr>
              <w:t>եղի գրանցված չլինելու պայմանը առանց լիազոր մարմնի</w:t>
            </w:r>
            <w:r>
              <w:rPr>
                <w:rFonts w:ascii="GHEA Grapalat" w:hAnsi="GHEA Grapalat" w:cs="Arial"/>
                <w:color w:val="333333"/>
                <w:shd w:val="clear" w:color="auto" w:fill="FFFFFF"/>
                <w:lang w:val="hy-AM"/>
              </w:rPr>
              <w:t xml:space="preserve"> գրավոր</w:t>
            </w:r>
            <w:r w:rsidRPr="00A87526">
              <w:rPr>
                <w:rFonts w:ascii="GHEA Grapalat" w:hAnsi="GHEA Grapalat" w:cs="Arial"/>
                <w:color w:val="333333"/>
                <w:shd w:val="clear" w:color="auto" w:fill="FFFFFF"/>
                <w:lang w:val="hy-AM"/>
              </w:rPr>
              <w:t xml:space="preserve"> որոշման առկայության («Նորմատիվ իրավական ակտերի մասին» օրենքի 16-րդ հոդվածի 7-րդ մաս), ինչը հակասում է «Դեղերի մասին» օրենքի 8-րդ հոդվածի 2-րդ մասին և ՀՀ կառավարության 28.09.2017 թվականի N 1178-Ն որոշման դրույթներին։ Միաժամանակ նախատեսվող կարգավորումը հակասում է նաև «</w:t>
            </w:r>
            <w:r>
              <w:rPr>
                <w:rFonts w:ascii="GHEA Grapalat" w:hAnsi="GHEA Grapalat" w:cs="Arial"/>
                <w:color w:val="333333"/>
                <w:shd w:val="clear" w:color="auto" w:fill="FFFFFF"/>
                <w:lang w:val="hy-AM"/>
              </w:rPr>
              <w:t>Դ</w:t>
            </w:r>
            <w:r w:rsidRPr="00A87526">
              <w:rPr>
                <w:rFonts w:ascii="GHEA Grapalat" w:hAnsi="GHEA Grapalat" w:cs="Arial"/>
                <w:color w:val="333333"/>
                <w:shd w:val="clear" w:color="auto" w:fill="FFFFFF"/>
                <w:lang w:val="hy-AM"/>
              </w:rPr>
              <w:t>եղերի մասին» օրենքի 23-րդ հոդվածի 2-րդ մասին</w:t>
            </w:r>
            <w:r>
              <w:rPr>
                <w:rFonts w:ascii="GHEA Grapalat" w:hAnsi="GHEA Grapalat" w:cs="Arial"/>
                <w:color w:val="333333"/>
                <w:shd w:val="clear" w:color="auto" w:fill="FFFFFF"/>
                <w:lang w:val="hy-AM"/>
              </w:rPr>
              <w:t>,</w:t>
            </w:r>
            <w:r w:rsidRPr="00A87526">
              <w:rPr>
                <w:rFonts w:ascii="GHEA Grapalat" w:hAnsi="GHEA Grapalat" w:cs="Arial"/>
                <w:color w:val="333333"/>
                <w:shd w:val="clear" w:color="auto" w:fill="FFFFFF"/>
                <w:lang w:val="hy-AM"/>
              </w:rPr>
              <w:t xml:space="preserve"> որի համաձայն</w:t>
            </w:r>
            <w:r>
              <w:rPr>
                <w:rFonts w:ascii="GHEA Grapalat" w:hAnsi="GHEA Grapalat" w:cs="Arial"/>
                <w:color w:val="333333"/>
                <w:shd w:val="clear" w:color="auto" w:fill="FFFFFF"/>
                <w:lang w:val="hy-AM"/>
              </w:rPr>
              <w:t>՝</w:t>
            </w:r>
            <w:r w:rsidRPr="00A87526">
              <w:rPr>
                <w:rFonts w:ascii="GHEA Grapalat" w:hAnsi="GHEA Grapalat" w:cs="Arial"/>
                <w:color w:val="333333"/>
                <w:shd w:val="clear" w:color="auto" w:fill="FFFFFF"/>
                <w:lang w:val="hy-AM"/>
              </w:rPr>
              <w:t xml:space="preserve"> Արգելվում է իրացնել Հայաստանի Հանրապետությունում չգրանցված դեղերը։</w:t>
            </w:r>
          </w:p>
          <w:p w14:paraId="242DC9B7" w14:textId="77777777" w:rsidR="007704F7" w:rsidRDefault="007704F7" w:rsidP="007704F7">
            <w:pPr>
              <w:ind w:firstLine="720"/>
              <w:jc w:val="both"/>
              <w:rPr>
                <w:rFonts w:ascii="GHEA Grapalat" w:hAnsi="GHEA Grapalat" w:cs="Arial"/>
                <w:color w:val="333333"/>
                <w:shd w:val="clear" w:color="auto" w:fill="FFFFFF"/>
                <w:lang w:val="hy-AM"/>
              </w:rPr>
            </w:pPr>
            <w:r>
              <w:rPr>
                <w:rFonts w:ascii="GHEA Grapalat" w:hAnsi="GHEA Grapalat" w:cs="Arial"/>
                <w:color w:val="333333"/>
                <w:shd w:val="clear" w:color="auto" w:fill="FFFFFF"/>
                <w:lang w:val="hy-AM"/>
              </w:rPr>
              <w:t xml:space="preserve">Հարկ է նշել, որ նախատեսվող կարգավորման ընդունման դեպքում հնարավորություն է ընձեռնվում հիմնական դեղերի ցանկում կատարել փոփոխություններ և ներառել ՀՀ-ում չգրանցված դեղեր, ընդ որում փոփոխություն կատարելու հայտեր կարող են ներկայացվել նաև այլ անձանց կողմից, ինչի հետևանքով մատակարար կազմակերպությունները </w:t>
            </w:r>
            <w:r>
              <w:rPr>
                <w:rFonts w:ascii="GHEA Grapalat" w:hAnsi="GHEA Grapalat" w:cs="Arial"/>
                <w:color w:val="333333"/>
                <w:shd w:val="clear" w:color="auto" w:fill="FFFFFF"/>
                <w:lang w:val="hy-AM"/>
              </w:rPr>
              <w:lastRenderedPageBreak/>
              <w:t>արդեն իսկ դիմելով Լիազոր մարմնին ՀՀ-ում չգրանցված դեղեր ներմուծելու համար և ստանալ դեղերի ներմուծման հավաստագրեր, ինչը կբերի ՀՀ-ում չգրանցված դեղերի մեծ խմբաքանակների շրջանառությանը, ըստ այդմ՝ կնվազի ՀՀ-ում գրանցված դեղերի քանակը։</w:t>
            </w:r>
          </w:p>
          <w:p w14:paraId="0BA0325F" w14:textId="77777777" w:rsidR="007704F7" w:rsidRDefault="007704F7" w:rsidP="007704F7">
            <w:pPr>
              <w:ind w:firstLine="720"/>
              <w:jc w:val="both"/>
              <w:rPr>
                <w:rFonts w:ascii="GHEA Grapalat" w:hAnsi="GHEA Grapalat" w:cs="Arial"/>
                <w:color w:val="333333"/>
                <w:shd w:val="clear" w:color="auto" w:fill="FFFFFF"/>
                <w:lang w:val="hy-AM"/>
              </w:rPr>
            </w:pPr>
            <w:r w:rsidRPr="00315657">
              <w:rPr>
                <w:rFonts w:ascii="GHEA Grapalat" w:hAnsi="GHEA Grapalat" w:cs="Arial"/>
                <w:color w:val="333333"/>
                <w:shd w:val="clear" w:color="auto" w:fill="FFFFFF"/>
                <w:lang w:val="hy-AM"/>
              </w:rPr>
              <w:t>Նշվածով պայմանավորված</w:t>
            </w:r>
            <w:r>
              <w:rPr>
                <w:rFonts w:ascii="GHEA Grapalat" w:hAnsi="GHEA Grapalat" w:cs="Arial"/>
                <w:color w:val="333333"/>
                <w:shd w:val="clear" w:color="auto" w:fill="FFFFFF"/>
                <w:lang w:val="hy-AM"/>
              </w:rPr>
              <w:t>՝</w:t>
            </w:r>
            <w:r w:rsidRPr="00315657">
              <w:rPr>
                <w:rFonts w:ascii="GHEA Grapalat" w:hAnsi="GHEA Grapalat" w:cs="Arial"/>
                <w:color w:val="333333"/>
                <w:shd w:val="clear" w:color="auto" w:fill="FFFFFF"/>
                <w:lang w:val="hy-AM"/>
              </w:rPr>
              <w:t xml:space="preserve"> դեղերի շրջանառության վերահսկողության արդյունավետությունը կնվազի</w:t>
            </w:r>
            <w:r>
              <w:rPr>
                <w:rFonts w:ascii="GHEA Grapalat" w:hAnsi="GHEA Grapalat" w:cs="Arial"/>
                <w:color w:val="333333"/>
                <w:shd w:val="clear" w:color="auto" w:fill="FFFFFF"/>
                <w:lang w:val="hy-AM"/>
              </w:rPr>
              <w:t>, ինչը նաև չի բխում սույն նախագծով ներկայացված հիմնավորումից։</w:t>
            </w:r>
          </w:p>
          <w:p w14:paraId="1BB92587" w14:textId="77777777" w:rsidR="007704F7" w:rsidRPr="00DB79AD" w:rsidRDefault="007704F7" w:rsidP="007704F7">
            <w:pPr>
              <w:ind w:firstLine="720"/>
              <w:jc w:val="both"/>
              <w:rPr>
                <w:rFonts w:ascii="GHEA Grapalat" w:hAnsi="GHEA Grapalat" w:cs="Arial"/>
                <w:color w:val="333333"/>
                <w:shd w:val="clear" w:color="auto" w:fill="FFFFFF"/>
                <w:lang w:val="hy-AM"/>
              </w:rPr>
            </w:pPr>
            <w:r w:rsidRPr="00DB79AD">
              <w:rPr>
                <w:rFonts w:ascii="GHEA Grapalat" w:hAnsi="GHEA Grapalat" w:cs="Arial"/>
                <w:color w:val="333333"/>
                <w:shd w:val="clear" w:color="auto" w:fill="FFFFFF"/>
                <w:lang w:val="hy-AM"/>
              </w:rPr>
              <w:t>Միաժամանակ նկատի ունենալով «Դեղերի մասին» օրենքի 23-րդ հոդվածի 2-րդ մասով սահմանված իմպերատիվ պահանջը, իսկ նույն օրենքի 21-րդ հոդվածի 6-րդ մասով նախատեսված դեղերի ներմուծման համար հավաստագրի տրամադրման դեպքում դեղի գրանցված չլինելու պայմանը, ստեղծվում է մի իրավիճակ, երբ չգրանցված դեղը իրացնելու արգելքի պայմանում տրամադրվում է ներմուծման հավաստագիր՝ միաժամանակ սահմանելով չգրա</w:t>
            </w:r>
            <w:r>
              <w:rPr>
                <w:rFonts w:ascii="GHEA Grapalat" w:hAnsi="GHEA Grapalat" w:cs="Arial"/>
                <w:color w:val="333333"/>
                <w:shd w:val="clear" w:color="auto" w:fill="FFFFFF"/>
                <w:lang w:val="hy-AM"/>
              </w:rPr>
              <w:t>ն</w:t>
            </w:r>
            <w:r w:rsidRPr="00DB79AD">
              <w:rPr>
                <w:rFonts w:ascii="GHEA Grapalat" w:hAnsi="GHEA Grapalat" w:cs="Arial"/>
                <w:color w:val="333333"/>
                <w:shd w:val="clear" w:color="auto" w:fill="FFFFFF"/>
                <w:lang w:val="hy-AM"/>
              </w:rPr>
              <w:t xml:space="preserve">ցված դեղեր իրացնելու համար Վարչական իրավախախտումների վերաբերյալ օրենգրքի 47.3-րդ հոդվածի 1-ին մասով պատասխանատվություն։ </w:t>
            </w:r>
          </w:p>
          <w:p w14:paraId="28E17CAB" w14:textId="77777777" w:rsidR="007704F7" w:rsidRPr="0019180B" w:rsidRDefault="007704F7" w:rsidP="007704F7">
            <w:pPr>
              <w:ind w:firstLine="720"/>
              <w:jc w:val="both"/>
              <w:rPr>
                <w:rFonts w:ascii="GHEA Grapalat" w:hAnsi="GHEA Grapalat" w:cs="Arial"/>
                <w:color w:val="333333"/>
                <w:shd w:val="clear" w:color="auto" w:fill="FFFFFF"/>
                <w:lang w:val="hy-AM"/>
              </w:rPr>
            </w:pPr>
            <w:r w:rsidRPr="00DB79AD">
              <w:rPr>
                <w:rFonts w:ascii="GHEA Grapalat" w:hAnsi="GHEA Grapalat" w:cs="Arial"/>
                <w:color w:val="333333"/>
                <w:shd w:val="clear" w:color="auto" w:fill="FFFFFF"/>
                <w:lang w:val="hy-AM"/>
              </w:rPr>
              <w:t>Նշվածով պայմանավորված</w:t>
            </w:r>
            <w:r>
              <w:rPr>
                <w:rFonts w:ascii="GHEA Grapalat" w:hAnsi="GHEA Grapalat" w:cs="Arial"/>
                <w:color w:val="333333"/>
                <w:shd w:val="clear" w:color="auto" w:fill="FFFFFF"/>
                <w:lang w:val="hy-AM"/>
              </w:rPr>
              <w:t>՝</w:t>
            </w:r>
            <w:r w:rsidRPr="00DB79AD">
              <w:rPr>
                <w:rFonts w:ascii="GHEA Grapalat" w:hAnsi="GHEA Grapalat" w:cs="Arial"/>
                <w:color w:val="333333"/>
                <w:shd w:val="clear" w:color="auto" w:fill="FFFFFF"/>
                <w:lang w:val="hy-AM"/>
              </w:rPr>
              <w:t xml:space="preserve"> առաջարկվում է նաև «Դեղերի մասին» օրենքի 23-րդ հոդվածի </w:t>
            </w:r>
            <w:bookmarkStart w:id="0" w:name="_Hlk204695198"/>
            <w:r w:rsidRPr="00DB79AD">
              <w:rPr>
                <w:rFonts w:ascii="GHEA Grapalat" w:hAnsi="GHEA Grapalat" w:cs="Arial"/>
                <w:color w:val="333333"/>
                <w:shd w:val="clear" w:color="auto" w:fill="FFFFFF"/>
                <w:lang w:val="hy-AM"/>
              </w:rPr>
              <w:t>2-րդ մասում «չգրանցված» բառից հետո լրացնել «(բացառությամբ սույն օրենքի 21-րդ հոդվածի 6-րդ մասով սահմանված դեպքերի)» բառերով։</w:t>
            </w:r>
          </w:p>
          <w:bookmarkEnd w:id="0"/>
          <w:p w14:paraId="6D7870AE" w14:textId="77777777" w:rsidR="007704F7" w:rsidRPr="00BC42B0" w:rsidRDefault="007704F7" w:rsidP="007704F7">
            <w:pPr>
              <w:ind w:firstLine="720"/>
              <w:jc w:val="both"/>
              <w:rPr>
                <w:rFonts w:ascii="GHEA Grapalat" w:hAnsi="GHEA Grapalat"/>
                <w:color w:val="000000"/>
                <w:lang w:val="hy-AM"/>
              </w:rPr>
            </w:pPr>
            <w:r>
              <w:rPr>
                <w:rFonts w:ascii="GHEA Grapalat" w:hAnsi="GHEA Grapalat" w:cs="Arial"/>
                <w:color w:val="333333"/>
                <w:shd w:val="clear" w:color="auto" w:fill="FFFFFF"/>
                <w:lang w:val="hy-AM"/>
              </w:rPr>
              <w:t>2</w:t>
            </w:r>
            <w:r w:rsidRPr="00985B0E">
              <w:rPr>
                <w:rFonts w:ascii="GHEA Grapalat" w:hAnsi="GHEA Grapalat" w:cs="Arial"/>
                <w:color w:val="333333"/>
                <w:shd w:val="clear" w:color="auto" w:fill="FFFFFF"/>
                <w:lang w:val="hy-AM"/>
              </w:rPr>
              <w:t>. Նախագծի 4-րդ հոդվածի 2-րդ մասի «ը» կետով նախատեսվում է «Դեղերի մասին» օրենքի 21-րդ հոդվածի 8-րդ մասի 17-րդ կետով սահմանել նաև դեղերի ներմուծման հավաստագրի տրամադրման մերժումը, այն պայմաններում, երբ 21-րդ հոդվածի 6-րդ մասի 1</w:t>
            </w:r>
            <w:r w:rsidRPr="00BC42B0">
              <w:rPr>
                <w:rFonts w:ascii="GHEA Grapalat" w:hAnsi="GHEA Grapalat" w:cs="Arial"/>
                <w:color w:val="333333"/>
                <w:shd w:val="clear" w:color="auto" w:fill="FFFFFF"/>
                <w:lang w:val="hy-AM"/>
              </w:rPr>
              <w:t xml:space="preserve">-ին, 4-րդ և 7-րդ կետերում նշված դեպքերում չգրանցված դեղերն ունեն գրանցված համարժեքներ և </w:t>
            </w:r>
            <w:r w:rsidRPr="00BC42B0">
              <w:rPr>
                <w:rFonts w:ascii="GHEA Grapalat" w:hAnsi="GHEA Grapalat"/>
                <w:color w:val="000000"/>
                <w:lang w:val="hy-AM"/>
              </w:rPr>
              <w:t xml:space="preserve">հավաստագիր ստանալու համար հայտ ներկայացնելու օրվան նախորդող երեք ամիսների ընթացքում ներմուծվել են Հայաստանի Հանրապետություն։ </w:t>
            </w:r>
          </w:p>
          <w:p w14:paraId="4087A4C5" w14:textId="77777777" w:rsidR="007704F7" w:rsidRPr="006A2157" w:rsidRDefault="007704F7" w:rsidP="007704F7">
            <w:pPr>
              <w:ind w:firstLine="720"/>
              <w:jc w:val="both"/>
              <w:rPr>
                <w:rFonts w:ascii="GHEA Grapalat" w:hAnsi="GHEA Grapalat" w:cs="Arial"/>
                <w:color w:val="000000" w:themeColor="text1"/>
                <w:shd w:val="clear" w:color="auto" w:fill="FFFFFF"/>
                <w:lang w:val="hy-AM"/>
              </w:rPr>
            </w:pPr>
            <w:r w:rsidRPr="006A2157">
              <w:rPr>
                <w:rFonts w:ascii="GHEA Grapalat" w:hAnsi="GHEA Grapalat"/>
                <w:color w:val="000000" w:themeColor="text1"/>
                <w:lang w:val="hy-AM"/>
              </w:rPr>
              <w:t xml:space="preserve">Սույն կարգավորմամբ, հաշվի առնելով սույն առաջարկների 1-ին կետը, ստացվում է, որ մատակարարները կարող են ներմուծել ՀՀ-ում չգրանցված և </w:t>
            </w:r>
            <w:r w:rsidRPr="006A2157">
              <w:rPr>
                <w:rFonts w:ascii="GHEA Grapalat" w:hAnsi="GHEA Grapalat" w:cs="Arial"/>
                <w:color w:val="000000" w:themeColor="text1"/>
                <w:shd w:val="clear" w:color="auto" w:fill="FFFFFF"/>
                <w:lang w:val="hy-AM"/>
              </w:rPr>
              <w:t xml:space="preserve">Լիազոր մարմնի գրավոր որոշմամբ </w:t>
            </w:r>
            <w:r w:rsidRPr="006A2157">
              <w:rPr>
                <w:rFonts w:ascii="GHEA Grapalat" w:hAnsi="GHEA Grapalat"/>
                <w:bCs/>
                <w:iCs/>
                <w:color w:val="000000" w:themeColor="text1"/>
                <w:lang w:val="hy-AM"/>
              </w:rPr>
              <w:t xml:space="preserve">հիմնական դեղերի </w:t>
            </w:r>
            <w:r w:rsidRPr="006A2157">
              <w:rPr>
                <w:rFonts w:ascii="GHEA Grapalat" w:hAnsi="GHEA Grapalat"/>
                <w:bCs/>
                <w:iCs/>
                <w:color w:val="000000" w:themeColor="text1"/>
                <w:lang w:val="hy-AM"/>
              </w:rPr>
              <w:lastRenderedPageBreak/>
              <w:t xml:space="preserve">ցանկում ընդգրկված դեղեր, ինչպես նաև </w:t>
            </w:r>
            <w:r w:rsidRPr="006A2157">
              <w:rPr>
                <w:rFonts w:ascii="GHEA Grapalat" w:hAnsi="GHEA Grapalat" w:cs="Arial"/>
                <w:color w:val="000000" w:themeColor="text1"/>
                <w:shd w:val="clear" w:color="auto" w:fill="FFFFFF"/>
                <w:lang w:val="hy-AM"/>
              </w:rPr>
              <w:t>պետության կարիքների կամ առանձին հիվանդների համար բժշկական օգնություն և սպասարկում իրականացնելու նպատակով դեղեր յուրաքանչյուր երեք ամիսը մեկ պարբերականությամբ։ Սույն դեպքում սահմանափակվում է պետության կարիքների կամ առանձին հիվանդների համար բժշկական օգնություն և սպասարկում իրականացնելու նպատակով դեղերի ներմուծումները, իսկ այն դեպքում, երբ հիմնական դեղերի ցանկում կարող են ներառվել, ոչ միայն ՀՀ-ում գրանցված դեղերը, ապա այն կբերի ՀՀ-ում չգրանցված դեղերի մեծ խմբաքանակաների շրջանառությանը, ըստ այդմ կնվազի ՀՀ-ում գրանցված դեղերի քանակը, ինչը նույնպես կնվազեցնի դեղերի շրջանառության վերահսկողության արդյունավետությունը։</w:t>
            </w:r>
          </w:p>
          <w:p w14:paraId="0D30BC26" w14:textId="77777777" w:rsidR="00213429" w:rsidRDefault="00213429" w:rsidP="007704F7">
            <w:pPr>
              <w:ind w:firstLine="720"/>
              <w:jc w:val="both"/>
              <w:rPr>
                <w:rFonts w:ascii="GHEA Grapalat" w:hAnsi="GHEA Grapalat" w:cs="Arial"/>
                <w:color w:val="000000" w:themeColor="text1"/>
                <w:shd w:val="clear" w:color="auto" w:fill="FFFFFF"/>
                <w:lang w:val="hy-AM"/>
              </w:rPr>
            </w:pPr>
          </w:p>
          <w:p w14:paraId="44023DC7" w14:textId="77777777" w:rsidR="00213429" w:rsidRDefault="00213429" w:rsidP="007704F7">
            <w:pPr>
              <w:ind w:firstLine="720"/>
              <w:jc w:val="both"/>
              <w:rPr>
                <w:rFonts w:ascii="GHEA Grapalat" w:hAnsi="GHEA Grapalat" w:cs="Arial"/>
                <w:color w:val="000000" w:themeColor="text1"/>
                <w:shd w:val="clear" w:color="auto" w:fill="FFFFFF"/>
                <w:lang w:val="hy-AM"/>
              </w:rPr>
            </w:pPr>
          </w:p>
          <w:p w14:paraId="61243128" w14:textId="71BB979B" w:rsidR="00213429" w:rsidRDefault="00213429" w:rsidP="007704F7">
            <w:pPr>
              <w:ind w:firstLine="720"/>
              <w:jc w:val="both"/>
              <w:rPr>
                <w:rFonts w:ascii="GHEA Grapalat" w:hAnsi="GHEA Grapalat" w:cs="Arial"/>
                <w:color w:val="000000" w:themeColor="text1"/>
                <w:shd w:val="clear" w:color="auto" w:fill="FFFFFF"/>
                <w:lang w:val="hy-AM"/>
              </w:rPr>
            </w:pPr>
          </w:p>
          <w:p w14:paraId="44B3FF8F" w14:textId="485FDA4E" w:rsidR="00213429" w:rsidRDefault="00213429" w:rsidP="007704F7">
            <w:pPr>
              <w:ind w:firstLine="720"/>
              <w:jc w:val="both"/>
              <w:rPr>
                <w:rFonts w:ascii="GHEA Grapalat" w:hAnsi="GHEA Grapalat" w:cs="Arial"/>
                <w:color w:val="000000" w:themeColor="text1"/>
                <w:shd w:val="clear" w:color="auto" w:fill="FFFFFF"/>
                <w:lang w:val="hy-AM"/>
              </w:rPr>
            </w:pPr>
          </w:p>
          <w:p w14:paraId="2046B582" w14:textId="77777777" w:rsidR="00213429" w:rsidRDefault="00213429" w:rsidP="007704F7">
            <w:pPr>
              <w:ind w:firstLine="720"/>
              <w:jc w:val="both"/>
              <w:rPr>
                <w:rFonts w:ascii="GHEA Grapalat" w:hAnsi="GHEA Grapalat" w:cs="Arial"/>
                <w:color w:val="000000" w:themeColor="text1"/>
                <w:shd w:val="clear" w:color="auto" w:fill="FFFFFF"/>
                <w:lang w:val="hy-AM"/>
              </w:rPr>
            </w:pPr>
          </w:p>
          <w:p w14:paraId="2EC8E03A" w14:textId="2508E41F" w:rsidR="007704F7" w:rsidRDefault="007704F7" w:rsidP="007704F7">
            <w:pPr>
              <w:ind w:firstLine="720"/>
              <w:jc w:val="both"/>
              <w:rPr>
                <w:rFonts w:ascii="GHEA Grapalat" w:hAnsi="GHEA Grapalat" w:cs="Arial"/>
                <w:color w:val="000000" w:themeColor="text1"/>
                <w:shd w:val="clear" w:color="auto" w:fill="FFFFFF"/>
                <w:lang w:val="hy-AM"/>
              </w:rPr>
            </w:pPr>
            <w:r w:rsidRPr="006A2157">
              <w:rPr>
                <w:rFonts w:ascii="GHEA Grapalat" w:hAnsi="GHEA Grapalat" w:cs="Arial"/>
                <w:color w:val="000000" w:themeColor="text1"/>
                <w:shd w:val="clear" w:color="auto" w:fill="FFFFFF"/>
                <w:lang w:val="hy-AM"/>
              </w:rPr>
              <w:t>3. Նախագծի 4-րդ հոդվածի 5-րդ մասում հստակեցնել «</w:t>
            </w:r>
            <w:r w:rsidRPr="006A2157">
              <w:rPr>
                <w:rFonts w:ascii="GHEA Grapalat" w:hAnsi="GHEA Grapalat"/>
                <w:color w:val="000000" w:themeColor="text1"/>
                <w:lang w:val="hy-AM"/>
              </w:rPr>
              <w:t>Չգրանցված դեղի թույլտվություն</w:t>
            </w:r>
            <w:r w:rsidRPr="006A2157">
              <w:rPr>
                <w:rFonts w:ascii="GHEA Grapalat" w:hAnsi="GHEA Grapalat" w:cs="Arial"/>
                <w:color w:val="000000" w:themeColor="text1"/>
                <w:shd w:val="clear" w:color="auto" w:fill="FFFFFF"/>
                <w:lang w:val="hy-AM"/>
              </w:rPr>
              <w:t>» բառերը։</w:t>
            </w:r>
          </w:p>
          <w:p w14:paraId="7AF4CBD2" w14:textId="1C3C3519" w:rsidR="004F055A" w:rsidRDefault="004F055A" w:rsidP="007704F7">
            <w:pPr>
              <w:ind w:firstLine="720"/>
              <w:jc w:val="both"/>
              <w:rPr>
                <w:rFonts w:ascii="GHEA Grapalat" w:hAnsi="GHEA Grapalat" w:cs="Arial"/>
                <w:color w:val="000000" w:themeColor="text1"/>
                <w:shd w:val="clear" w:color="auto" w:fill="FFFFFF"/>
                <w:lang w:val="hy-AM"/>
              </w:rPr>
            </w:pPr>
          </w:p>
          <w:p w14:paraId="4CCDB2A8" w14:textId="06DF41D1" w:rsidR="004F055A" w:rsidRDefault="004F055A" w:rsidP="007704F7">
            <w:pPr>
              <w:ind w:firstLine="720"/>
              <w:jc w:val="both"/>
              <w:rPr>
                <w:rFonts w:ascii="GHEA Grapalat" w:hAnsi="GHEA Grapalat" w:cs="Arial"/>
                <w:color w:val="000000" w:themeColor="text1"/>
                <w:shd w:val="clear" w:color="auto" w:fill="FFFFFF"/>
                <w:lang w:val="hy-AM"/>
              </w:rPr>
            </w:pPr>
          </w:p>
          <w:p w14:paraId="3DEC9A9C" w14:textId="38F4288A" w:rsidR="00213429" w:rsidRDefault="00213429" w:rsidP="007704F7">
            <w:pPr>
              <w:ind w:firstLine="720"/>
              <w:jc w:val="both"/>
              <w:rPr>
                <w:rFonts w:ascii="GHEA Grapalat" w:hAnsi="GHEA Grapalat" w:cs="Arial"/>
                <w:color w:val="000000" w:themeColor="text1"/>
                <w:shd w:val="clear" w:color="auto" w:fill="FFFFFF"/>
                <w:lang w:val="hy-AM"/>
              </w:rPr>
            </w:pPr>
          </w:p>
          <w:p w14:paraId="09C4161F" w14:textId="42914A86" w:rsidR="00213429" w:rsidRDefault="00213429" w:rsidP="007704F7">
            <w:pPr>
              <w:ind w:firstLine="720"/>
              <w:jc w:val="both"/>
              <w:rPr>
                <w:rFonts w:ascii="GHEA Grapalat" w:hAnsi="GHEA Grapalat" w:cs="Arial"/>
                <w:color w:val="000000" w:themeColor="text1"/>
                <w:shd w:val="clear" w:color="auto" w:fill="FFFFFF"/>
                <w:lang w:val="hy-AM"/>
              </w:rPr>
            </w:pPr>
          </w:p>
          <w:p w14:paraId="5AE4D769" w14:textId="77777777" w:rsidR="00213429" w:rsidRDefault="00213429" w:rsidP="007704F7">
            <w:pPr>
              <w:ind w:firstLine="720"/>
              <w:jc w:val="both"/>
              <w:rPr>
                <w:rFonts w:ascii="GHEA Grapalat" w:hAnsi="GHEA Grapalat" w:cs="Arial"/>
                <w:color w:val="000000" w:themeColor="text1"/>
                <w:shd w:val="clear" w:color="auto" w:fill="FFFFFF"/>
                <w:lang w:val="hy-AM"/>
              </w:rPr>
            </w:pPr>
          </w:p>
          <w:p w14:paraId="184B2477" w14:textId="77777777" w:rsidR="004F055A" w:rsidRPr="006A2157" w:rsidRDefault="004F055A" w:rsidP="007704F7">
            <w:pPr>
              <w:ind w:firstLine="720"/>
              <w:jc w:val="both"/>
              <w:rPr>
                <w:rFonts w:ascii="GHEA Grapalat" w:hAnsi="GHEA Grapalat" w:cs="Arial"/>
                <w:color w:val="000000" w:themeColor="text1"/>
                <w:shd w:val="clear" w:color="auto" w:fill="FFFFFF"/>
                <w:lang w:val="hy-AM"/>
              </w:rPr>
            </w:pPr>
          </w:p>
          <w:p w14:paraId="6B4ECF8F" w14:textId="77777777" w:rsidR="007704F7" w:rsidRDefault="007704F7" w:rsidP="007704F7">
            <w:pPr>
              <w:pStyle w:val="NormalWeb"/>
              <w:shd w:val="clear" w:color="auto" w:fill="FFFFFF"/>
              <w:spacing w:before="0" w:beforeAutospacing="0" w:after="0" w:afterAutospacing="0"/>
              <w:ind w:right="-5" w:firstLine="709"/>
              <w:jc w:val="both"/>
              <w:rPr>
                <w:rFonts w:ascii="GHEA Grapalat" w:hAnsi="GHEA Grapalat"/>
                <w:color w:val="000000"/>
                <w:lang w:val="hy-AM"/>
              </w:rPr>
            </w:pPr>
            <w:r>
              <w:rPr>
                <w:rFonts w:ascii="GHEA Grapalat" w:hAnsi="GHEA Grapalat" w:cs="Arial"/>
                <w:color w:val="333333"/>
                <w:shd w:val="clear" w:color="auto" w:fill="FFFFFF"/>
                <w:lang w:val="hy-AM"/>
              </w:rPr>
              <w:t xml:space="preserve">4. </w:t>
            </w:r>
            <w:r>
              <w:rPr>
                <w:rFonts w:ascii="GHEA Grapalat" w:hAnsi="GHEA Grapalat"/>
                <w:color w:val="000000"/>
                <w:lang w:val="hy-AM"/>
              </w:rPr>
              <w:t>Նախագծի 5-րդ հոդվածը լրացնել 2-րդ մասով հետևյալ բովանդակությամբ. «22-րդ հոդվածը լրացնել 4-րդ մասով հետևյալ բովանդակությամբ.</w:t>
            </w:r>
            <w:r w:rsidRPr="00E9515C">
              <w:rPr>
                <w:rFonts w:ascii="GHEA Grapalat" w:hAnsi="GHEA Grapalat"/>
                <w:color w:val="000000"/>
                <w:lang w:val="hy-AM"/>
              </w:rPr>
              <w:t xml:space="preserve"> </w:t>
            </w:r>
            <w:r>
              <w:rPr>
                <w:rFonts w:ascii="GHEA Grapalat" w:hAnsi="GHEA Grapalat" w:cs="Calibri"/>
                <w:color w:val="000000"/>
                <w:lang w:val="hy-AM"/>
              </w:rPr>
              <w:t>«4. Հայաստանի Հանրապետությունում չ</w:t>
            </w:r>
            <w:r w:rsidRPr="002D06E8">
              <w:rPr>
                <w:rFonts w:ascii="GHEA Grapalat" w:hAnsi="GHEA Grapalat" w:cs="Calibri"/>
                <w:color w:val="000000"/>
                <w:lang w:val="hy-AM"/>
              </w:rPr>
              <w:t xml:space="preserve">գրանցված </w:t>
            </w:r>
            <w:r>
              <w:rPr>
                <w:rFonts w:ascii="GHEA Grapalat" w:hAnsi="GHEA Grapalat"/>
                <w:color w:val="000000"/>
                <w:lang w:val="hy-AM"/>
              </w:rPr>
              <w:t xml:space="preserve">(բացառությամբ Հայաստանի Հանրապետության օրենսդրությամբ սահմանված դեպքերի) կամ </w:t>
            </w:r>
            <w:r w:rsidRPr="002D06E8">
              <w:rPr>
                <w:rFonts w:ascii="GHEA Grapalat" w:hAnsi="GHEA Grapalat" w:cs="Calibri"/>
                <w:color w:val="000000"/>
                <w:lang w:val="hy-AM"/>
              </w:rPr>
              <w:t xml:space="preserve">գրանցումն </w:t>
            </w:r>
            <w:r w:rsidRPr="00980DE7">
              <w:rPr>
                <w:rFonts w:ascii="GHEA Grapalat" w:hAnsi="GHEA Grapalat"/>
                <w:bCs/>
                <w:color w:val="000000"/>
                <w:lang w:val="hy-AM"/>
              </w:rPr>
              <w:t>օրենքով սահմանված կարգով</w:t>
            </w:r>
            <w:r w:rsidRPr="002D06E8">
              <w:rPr>
                <w:rFonts w:ascii="GHEA Grapalat" w:hAnsi="GHEA Grapalat" w:cs="Calibri"/>
                <w:color w:val="000000"/>
                <w:lang w:val="hy-AM"/>
              </w:rPr>
              <w:t xml:space="preserve"> ուժը կորցրած ճանաչված </w:t>
            </w:r>
            <w:r w:rsidRPr="00980DE7">
              <w:rPr>
                <w:rFonts w:ascii="GHEA Grapalat" w:hAnsi="GHEA Grapalat"/>
                <w:bCs/>
                <w:color w:val="000000"/>
                <w:lang w:val="hy-AM"/>
              </w:rPr>
              <w:t>կամ գրանցումը կասեցված</w:t>
            </w:r>
            <w:r>
              <w:rPr>
                <w:rFonts w:ascii="GHEA Grapalat" w:hAnsi="GHEA Grapalat"/>
                <w:b/>
                <w:color w:val="000000"/>
                <w:lang w:val="hy-AM"/>
              </w:rPr>
              <w:t xml:space="preserve"> </w:t>
            </w:r>
            <w:r w:rsidRPr="002D06E8">
              <w:rPr>
                <w:rFonts w:ascii="GHEA Grapalat" w:hAnsi="GHEA Grapalat" w:cs="Calibri"/>
                <w:color w:val="000000"/>
                <w:lang w:val="hy-AM"/>
              </w:rPr>
              <w:t xml:space="preserve">կամ որակի պահանջներին </w:t>
            </w:r>
            <w:r w:rsidRPr="002D06E8">
              <w:rPr>
                <w:rFonts w:ascii="GHEA Grapalat" w:hAnsi="GHEA Grapalat" w:cs="Calibri"/>
                <w:color w:val="000000"/>
                <w:lang w:val="hy-AM"/>
              </w:rPr>
              <w:lastRenderedPageBreak/>
              <w:t>չհամապատասխանող կամ պիտանիության ժամկետն անցած կամ գրանցումը կասեցված</w:t>
            </w:r>
            <w:r>
              <w:rPr>
                <w:rFonts w:ascii="GHEA Grapalat" w:hAnsi="GHEA Grapalat" w:cs="Calibri"/>
                <w:color w:val="000000"/>
                <w:lang w:val="hy-AM"/>
              </w:rPr>
              <w:t xml:space="preserve"> կամ</w:t>
            </w:r>
            <w:r w:rsidRPr="002D06E8">
              <w:rPr>
                <w:rFonts w:ascii="GHEA Grapalat" w:hAnsi="GHEA Grapalat" w:cs="Calibri"/>
                <w:color w:val="000000"/>
                <w:lang w:val="hy-AM"/>
              </w:rPr>
              <w:t xml:space="preserve"> Հայաստանի Հանրապետության օրենսդրության</w:t>
            </w:r>
            <w:r>
              <w:rPr>
                <w:rFonts w:ascii="GHEA Grapalat" w:hAnsi="GHEA Grapalat" w:cs="Calibri"/>
                <w:color w:val="000000"/>
                <w:lang w:val="hy-AM"/>
              </w:rPr>
              <w:t xml:space="preserve"> պահանջների</w:t>
            </w:r>
            <w:r w:rsidRPr="002D06E8">
              <w:rPr>
                <w:rFonts w:ascii="GHEA Grapalat" w:hAnsi="GHEA Grapalat" w:cs="Calibri"/>
                <w:color w:val="000000"/>
                <w:lang w:val="hy-AM"/>
              </w:rPr>
              <w:t xml:space="preserve"> խախտմամբ ներմուծված դեղեր</w:t>
            </w:r>
            <w:r>
              <w:rPr>
                <w:rFonts w:ascii="GHEA Grapalat" w:hAnsi="GHEA Grapalat" w:cs="Calibri"/>
                <w:color w:val="000000"/>
                <w:lang w:val="hy-AM"/>
              </w:rPr>
              <w:t>ի՝ լիցենզավորված գործունեության իրականացման վայրում</w:t>
            </w:r>
            <w:r w:rsidRPr="006D71D3">
              <w:rPr>
                <w:rFonts w:ascii="GHEA Grapalat" w:hAnsi="GHEA Grapalat" w:cs="Calibri"/>
                <w:color w:val="000000"/>
                <w:lang w:val="hy-AM"/>
              </w:rPr>
              <w:t xml:space="preserve"> </w:t>
            </w:r>
            <w:r>
              <w:rPr>
                <w:rFonts w:ascii="GHEA Grapalat" w:hAnsi="GHEA Grapalat" w:cs="Calibri"/>
                <w:color w:val="000000"/>
                <w:lang w:val="hy-AM"/>
              </w:rPr>
              <w:t>պահպանումը ա</w:t>
            </w:r>
            <w:r w:rsidRPr="002D06E8">
              <w:rPr>
                <w:rFonts w:ascii="GHEA Grapalat" w:hAnsi="GHEA Grapalat" w:cs="Calibri"/>
                <w:color w:val="000000"/>
                <w:lang w:val="hy-AM"/>
              </w:rPr>
              <w:t>րգելվում է</w:t>
            </w:r>
            <w:r>
              <w:rPr>
                <w:rFonts w:ascii="GHEA Grapalat" w:hAnsi="GHEA Grapalat" w:cs="Calibri"/>
                <w:color w:val="000000"/>
                <w:lang w:val="hy-AM"/>
              </w:rPr>
              <w:t>, բացառությամբ օրենսդրությամբ սահմանված դեպքերի։</w:t>
            </w:r>
            <w:r>
              <w:rPr>
                <w:rFonts w:ascii="GHEA Grapalat" w:hAnsi="GHEA Grapalat"/>
                <w:color w:val="000000"/>
                <w:shd w:val="clear" w:color="auto" w:fill="FFFFFF"/>
                <w:lang w:val="hy-AM"/>
              </w:rPr>
              <w:t>»</w:t>
            </w:r>
            <w:r>
              <w:rPr>
                <w:rFonts w:ascii="GHEA Grapalat" w:hAnsi="GHEA Grapalat"/>
                <w:color w:val="000000"/>
                <w:lang w:val="hy-AM"/>
              </w:rPr>
              <w:t>»։</w:t>
            </w:r>
          </w:p>
          <w:p w14:paraId="497D8D85" w14:textId="77777777" w:rsidR="007704F7" w:rsidRPr="00C449F4" w:rsidRDefault="007704F7" w:rsidP="007704F7">
            <w:pPr>
              <w:pStyle w:val="NormalWeb"/>
              <w:spacing w:before="0" w:beforeAutospacing="0" w:after="200" w:afterAutospacing="0"/>
              <w:ind w:firstLine="360"/>
              <w:contextualSpacing/>
              <w:jc w:val="both"/>
              <w:rPr>
                <w:rFonts w:ascii="GHEA Grapalat" w:hAnsi="GHEA Grapalat" w:cs="Arial Unicode"/>
                <w:lang w:val="hy-AM"/>
              </w:rPr>
            </w:pPr>
            <w:r>
              <w:rPr>
                <w:rFonts w:ascii="GHEA Grapalat" w:hAnsi="GHEA Grapalat" w:cs="Arial Unicode"/>
                <w:lang w:val="hy-AM"/>
              </w:rPr>
              <w:t>«Դեղերի մասին» օրենքը կանոնակարգելով դ</w:t>
            </w:r>
            <w:r w:rsidRPr="00C449F4">
              <w:rPr>
                <w:rFonts w:ascii="GHEA Grapalat" w:hAnsi="GHEA Grapalat" w:cs="Arial Unicode"/>
                <w:lang w:val="hy-AM"/>
              </w:rPr>
              <w:t>եղերի, դեղանյութերի, դեղաբուսական հումքի իրացմանը ներկայացվող ընդհանուր պահանջները</w:t>
            </w:r>
            <w:r>
              <w:rPr>
                <w:rFonts w:ascii="GHEA Grapalat" w:hAnsi="GHEA Grapalat" w:cs="Arial Unicode"/>
                <w:lang w:val="hy-AM"/>
              </w:rPr>
              <w:t>՝ 23-րդ հոդվածի 2-րդ մասով նախատեսել է, որ ա</w:t>
            </w:r>
            <w:r w:rsidRPr="00FE63E7">
              <w:rPr>
                <w:rFonts w:ascii="GHEA Grapalat" w:hAnsi="GHEA Grapalat" w:cs="Arial Unicode"/>
                <w:lang w:val="hy-AM"/>
              </w:rPr>
              <w:t xml:space="preserve">րգելվում է </w:t>
            </w:r>
            <w:r w:rsidRPr="00FE63E7">
              <w:rPr>
                <w:rFonts w:ascii="GHEA Grapalat" w:hAnsi="GHEA Grapalat" w:cs="Arial Unicode"/>
                <w:b/>
                <w:bCs/>
                <w:lang w:val="hy-AM"/>
              </w:rPr>
              <w:t xml:space="preserve">իրացնել </w:t>
            </w:r>
            <w:r w:rsidRPr="00FE63E7">
              <w:rPr>
                <w:rFonts w:ascii="GHEA Grapalat" w:hAnsi="GHEA Grapalat" w:cs="Arial Unicode"/>
                <w:lang w:val="hy-AM"/>
              </w:rPr>
              <w:t>Հայաստանի</w:t>
            </w:r>
            <w:r>
              <w:rPr>
                <w:rFonts w:ascii="GHEA Grapalat" w:hAnsi="GHEA Grapalat" w:cs="Arial Unicode"/>
                <w:lang w:val="hy-AM"/>
              </w:rPr>
              <w:t xml:space="preserve"> </w:t>
            </w:r>
            <w:r w:rsidRPr="00FE63E7">
              <w:rPr>
                <w:rFonts w:ascii="GHEA Grapalat" w:hAnsi="GHEA Grapalat" w:cs="Arial Unicode"/>
                <w:lang w:val="hy-AM"/>
              </w:rPr>
              <w:t>Հանրապետությունում</w:t>
            </w:r>
            <w:r>
              <w:rPr>
                <w:rFonts w:ascii="GHEA Grapalat" w:hAnsi="GHEA Grapalat" w:cs="Arial Unicode"/>
                <w:lang w:val="hy-AM"/>
              </w:rPr>
              <w:t xml:space="preserve"> </w:t>
            </w:r>
            <w:r w:rsidRPr="00FE63E7">
              <w:rPr>
                <w:rFonts w:ascii="GHEA Grapalat" w:hAnsi="GHEA Grapalat" w:cs="Arial Unicode"/>
                <w:lang w:val="hy-AM"/>
              </w:rPr>
              <w:t>չգրանցված</w:t>
            </w:r>
            <w:r>
              <w:rPr>
                <w:rFonts w:ascii="GHEA Grapalat" w:hAnsi="GHEA Grapalat" w:cs="Arial Unicode"/>
                <w:lang w:val="hy-AM"/>
              </w:rPr>
              <w:t xml:space="preserve"> </w:t>
            </w:r>
            <w:r w:rsidRPr="00FE63E7">
              <w:rPr>
                <w:rFonts w:ascii="GHEA Grapalat" w:hAnsi="GHEA Grapalat" w:cs="Arial Unicode"/>
                <w:lang w:val="hy-AM"/>
              </w:rPr>
              <w:t>կամ</w:t>
            </w:r>
            <w:r>
              <w:rPr>
                <w:rFonts w:ascii="GHEA Grapalat" w:hAnsi="GHEA Grapalat" w:cs="Arial Unicode"/>
                <w:lang w:val="hy-AM"/>
              </w:rPr>
              <w:t xml:space="preserve"> </w:t>
            </w:r>
            <w:r w:rsidRPr="00FE63E7">
              <w:rPr>
                <w:rFonts w:ascii="GHEA Grapalat" w:hAnsi="GHEA Grapalat" w:cs="Arial Unicode"/>
                <w:lang w:val="hy-AM"/>
              </w:rPr>
              <w:t>որակի</w:t>
            </w:r>
            <w:r>
              <w:rPr>
                <w:rFonts w:ascii="GHEA Grapalat" w:hAnsi="GHEA Grapalat" w:cs="Arial Unicode"/>
                <w:lang w:val="hy-AM"/>
              </w:rPr>
              <w:t xml:space="preserve"> </w:t>
            </w:r>
            <w:r w:rsidRPr="00FE63E7">
              <w:rPr>
                <w:rFonts w:ascii="GHEA Grapalat" w:hAnsi="GHEA Grapalat" w:cs="Arial Unicode"/>
                <w:lang w:val="hy-AM"/>
              </w:rPr>
              <w:t>պահանջներին</w:t>
            </w:r>
            <w:r>
              <w:rPr>
                <w:rFonts w:ascii="GHEA Grapalat" w:hAnsi="GHEA Grapalat" w:cs="Arial Unicode"/>
                <w:lang w:val="hy-AM"/>
              </w:rPr>
              <w:t xml:space="preserve"> </w:t>
            </w:r>
            <w:r w:rsidRPr="00FE63E7">
              <w:rPr>
                <w:rFonts w:ascii="GHEA Grapalat" w:hAnsi="GHEA Grapalat" w:cs="Arial Unicode"/>
                <w:lang w:val="hy-AM"/>
              </w:rPr>
              <w:t>չհամապատասխանող</w:t>
            </w:r>
            <w:r>
              <w:rPr>
                <w:rFonts w:ascii="GHEA Grapalat" w:hAnsi="GHEA Grapalat" w:cs="Arial Unicode"/>
                <w:lang w:val="hy-AM"/>
              </w:rPr>
              <w:t xml:space="preserve"> </w:t>
            </w:r>
            <w:r w:rsidRPr="00FE63E7">
              <w:rPr>
                <w:rFonts w:ascii="GHEA Grapalat" w:hAnsi="GHEA Grapalat" w:cs="Arial Unicode"/>
                <w:lang w:val="hy-AM"/>
              </w:rPr>
              <w:t>կամ</w:t>
            </w:r>
            <w:r>
              <w:rPr>
                <w:rFonts w:ascii="GHEA Grapalat" w:hAnsi="GHEA Grapalat" w:cs="Arial Unicode"/>
                <w:lang w:val="hy-AM"/>
              </w:rPr>
              <w:t xml:space="preserve"> </w:t>
            </w:r>
            <w:r w:rsidRPr="00FE63E7">
              <w:rPr>
                <w:rFonts w:ascii="GHEA Grapalat" w:hAnsi="GHEA Grapalat" w:cs="Arial Unicode"/>
                <w:lang w:val="hy-AM"/>
              </w:rPr>
              <w:t>պիտանիության</w:t>
            </w:r>
            <w:r>
              <w:rPr>
                <w:rFonts w:ascii="GHEA Grapalat" w:hAnsi="GHEA Grapalat" w:cs="Arial Unicode"/>
                <w:lang w:val="hy-AM"/>
              </w:rPr>
              <w:t xml:space="preserve"> </w:t>
            </w:r>
            <w:r w:rsidRPr="00FE63E7">
              <w:rPr>
                <w:rFonts w:ascii="GHEA Grapalat" w:hAnsi="GHEA Grapalat" w:cs="Arial Unicode"/>
                <w:lang w:val="hy-AM"/>
              </w:rPr>
              <w:t>ժամկետն</w:t>
            </w:r>
            <w:r>
              <w:rPr>
                <w:rFonts w:ascii="GHEA Grapalat" w:hAnsi="GHEA Grapalat" w:cs="Arial Unicode"/>
                <w:lang w:val="hy-AM"/>
              </w:rPr>
              <w:t xml:space="preserve"> </w:t>
            </w:r>
            <w:r w:rsidRPr="00FE63E7">
              <w:rPr>
                <w:rFonts w:ascii="GHEA Grapalat" w:hAnsi="GHEA Grapalat" w:cs="Arial Unicode"/>
                <w:lang w:val="hy-AM"/>
              </w:rPr>
              <w:t>անցած</w:t>
            </w:r>
            <w:r>
              <w:rPr>
                <w:rFonts w:ascii="GHEA Grapalat" w:hAnsi="GHEA Grapalat" w:cs="Arial Unicode"/>
                <w:lang w:val="hy-AM"/>
              </w:rPr>
              <w:t xml:space="preserve"> </w:t>
            </w:r>
            <w:r w:rsidRPr="00FE63E7">
              <w:rPr>
                <w:rFonts w:ascii="GHEA Grapalat" w:hAnsi="GHEA Grapalat" w:cs="Arial Unicode"/>
                <w:lang w:val="hy-AM"/>
              </w:rPr>
              <w:t>կամ</w:t>
            </w:r>
            <w:r>
              <w:rPr>
                <w:rFonts w:ascii="GHEA Grapalat" w:hAnsi="GHEA Grapalat" w:cs="Arial Unicode"/>
                <w:lang w:val="hy-AM"/>
              </w:rPr>
              <w:t xml:space="preserve"> </w:t>
            </w:r>
            <w:r w:rsidRPr="00FE63E7">
              <w:rPr>
                <w:rFonts w:ascii="GHEA Grapalat" w:hAnsi="GHEA Grapalat" w:cs="Arial Unicode"/>
                <w:lang w:val="hy-AM"/>
              </w:rPr>
              <w:t>գրանցումն</w:t>
            </w:r>
            <w:r>
              <w:rPr>
                <w:rFonts w:ascii="GHEA Grapalat" w:hAnsi="GHEA Grapalat" w:cs="Arial Unicode"/>
                <w:lang w:val="hy-AM"/>
              </w:rPr>
              <w:t xml:space="preserve"> </w:t>
            </w:r>
            <w:r w:rsidRPr="00FE63E7">
              <w:rPr>
                <w:rFonts w:ascii="GHEA Grapalat" w:hAnsi="GHEA Grapalat" w:cs="Arial Unicode"/>
                <w:lang w:val="hy-AM"/>
              </w:rPr>
              <w:t>ուժը</w:t>
            </w:r>
            <w:r>
              <w:rPr>
                <w:rFonts w:ascii="GHEA Grapalat" w:hAnsi="GHEA Grapalat" w:cs="Arial Unicode"/>
                <w:lang w:val="hy-AM"/>
              </w:rPr>
              <w:t xml:space="preserve"> </w:t>
            </w:r>
            <w:r w:rsidRPr="00FE63E7">
              <w:rPr>
                <w:rFonts w:ascii="GHEA Grapalat" w:hAnsi="GHEA Grapalat" w:cs="Arial Unicode"/>
                <w:lang w:val="hy-AM"/>
              </w:rPr>
              <w:t>կորցրած</w:t>
            </w:r>
            <w:r>
              <w:rPr>
                <w:rFonts w:ascii="GHEA Grapalat" w:hAnsi="GHEA Grapalat" w:cs="Arial Unicode"/>
                <w:lang w:val="hy-AM"/>
              </w:rPr>
              <w:t xml:space="preserve"> </w:t>
            </w:r>
            <w:r w:rsidRPr="00FE63E7">
              <w:rPr>
                <w:rFonts w:ascii="GHEA Grapalat" w:hAnsi="GHEA Grapalat" w:cs="Arial Unicode"/>
                <w:lang w:val="hy-AM"/>
              </w:rPr>
              <w:t>ճանաչված</w:t>
            </w:r>
            <w:r>
              <w:rPr>
                <w:rFonts w:ascii="GHEA Grapalat" w:hAnsi="GHEA Grapalat" w:cs="Arial Unicode"/>
                <w:lang w:val="hy-AM"/>
              </w:rPr>
              <w:t xml:space="preserve"> </w:t>
            </w:r>
            <w:r w:rsidRPr="00FE63E7">
              <w:rPr>
                <w:rFonts w:ascii="GHEA Grapalat" w:hAnsi="GHEA Grapalat" w:cs="Arial Unicode"/>
                <w:lang w:val="hy-AM"/>
              </w:rPr>
              <w:t>կամ</w:t>
            </w:r>
            <w:r>
              <w:rPr>
                <w:rFonts w:ascii="GHEA Grapalat" w:hAnsi="GHEA Grapalat" w:cs="Arial Unicode"/>
                <w:lang w:val="hy-AM"/>
              </w:rPr>
              <w:t xml:space="preserve"> </w:t>
            </w:r>
            <w:r w:rsidRPr="00FE63E7">
              <w:rPr>
                <w:rFonts w:ascii="GHEA Grapalat" w:hAnsi="GHEA Grapalat" w:cs="Arial Unicode"/>
                <w:lang w:val="hy-AM"/>
              </w:rPr>
              <w:t>գրանցումը</w:t>
            </w:r>
            <w:r>
              <w:rPr>
                <w:rFonts w:ascii="GHEA Grapalat" w:hAnsi="GHEA Grapalat" w:cs="Arial Unicode"/>
                <w:lang w:val="hy-AM"/>
              </w:rPr>
              <w:t xml:space="preserve"> </w:t>
            </w:r>
            <w:r w:rsidRPr="00FE63E7">
              <w:rPr>
                <w:rFonts w:ascii="GHEA Grapalat" w:hAnsi="GHEA Grapalat" w:cs="Arial Unicode"/>
                <w:lang w:val="hy-AM"/>
              </w:rPr>
              <w:t>կասեցված</w:t>
            </w:r>
            <w:r>
              <w:rPr>
                <w:rFonts w:ascii="GHEA Grapalat" w:hAnsi="GHEA Grapalat" w:cs="Arial Unicode"/>
                <w:lang w:val="hy-AM"/>
              </w:rPr>
              <w:t xml:space="preserve"> </w:t>
            </w:r>
            <w:r w:rsidRPr="00FE63E7">
              <w:rPr>
                <w:rFonts w:ascii="GHEA Grapalat" w:hAnsi="GHEA Grapalat" w:cs="Arial Unicode"/>
                <w:lang w:val="hy-AM"/>
              </w:rPr>
              <w:t>կամ</w:t>
            </w:r>
            <w:r>
              <w:rPr>
                <w:rFonts w:ascii="GHEA Grapalat" w:hAnsi="GHEA Grapalat" w:cs="Arial Unicode"/>
                <w:lang w:val="hy-AM"/>
              </w:rPr>
              <w:t xml:space="preserve"> </w:t>
            </w:r>
            <w:r w:rsidRPr="00FE63E7">
              <w:rPr>
                <w:rFonts w:ascii="GHEA Grapalat" w:hAnsi="GHEA Grapalat" w:cs="Arial Unicode"/>
                <w:lang w:val="hy-AM"/>
              </w:rPr>
              <w:t>շրջանառությունը</w:t>
            </w:r>
            <w:r>
              <w:rPr>
                <w:rFonts w:ascii="GHEA Grapalat" w:hAnsi="GHEA Grapalat" w:cs="Arial Unicode"/>
                <w:lang w:val="hy-AM"/>
              </w:rPr>
              <w:t xml:space="preserve"> </w:t>
            </w:r>
            <w:r w:rsidRPr="00FE63E7">
              <w:rPr>
                <w:rFonts w:ascii="GHEA Grapalat" w:hAnsi="GHEA Grapalat" w:cs="Arial Unicode"/>
                <w:lang w:val="hy-AM"/>
              </w:rPr>
              <w:t>դադարեցված</w:t>
            </w:r>
            <w:r>
              <w:rPr>
                <w:rFonts w:ascii="GHEA Grapalat" w:hAnsi="GHEA Grapalat" w:cs="Arial Unicode"/>
                <w:lang w:val="hy-AM"/>
              </w:rPr>
              <w:t xml:space="preserve"> </w:t>
            </w:r>
            <w:r w:rsidRPr="00FE63E7">
              <w:rPr>
                <w:rFonts w:ascii="GHEA Grapalat" w:hAnsi="GHEA Grapalat" w:cs="Arial Unicode"/>
                <w:lang w:val="hy-AM"/>
              </w:rPr>
              <w:t>(հետ</w:t>
            </w:r>
            <w:r>
              <w:rPr>
                <w:rFonts w:ascii="GHEA Grapalat" w:hAnsi="GHEA Grapalat" w:cs="Arial Unicode"/>
                <w:lang w:val="hy-AM"/>
              </w:rPr>
              <w:t xml:space="preserve"> </w:t>
            </w:r>
            <w:r w:rsidRPr="00FE63E7">
              <w:rPr>
                <w:rFonts w:ascii="GHEA Grapalat" w:hAnsi="GHEA Grapalat" w:cs="Arial Unicode"/>
                <w:lang w:val="hy-AM"/>
              </w:rPr>
              <w:t>կանչված),</w:t>
            </w:r>
            <w:r>
              <w:rPr>
                <w:rFonts w:ascii="GHEA Grapalat" w:hAnsi="GHEA Grapalat" w:cs="Arial Unicode"/>
                <w:lang w:val="hy-AM"/>
              </w:rPr>
              <w:t xml:space="preserve"> </w:t>
            </w:r>
            <w:r w:rsidRPr="00FE63E7">
              <w:rPr>
                <w:rFonts w:ascii="GHEA Grapalat" w:hAnsi="GHEA Grapalat" w:cs="Arial Unicode"/>
                <w:lang w:val="hy-AM"/>
              </w:rPr>
              <w:t>Հայաստանի</w:t>
            </w:r>
            <w:r>
              <w:rPr>
                <w:rFonts w:ascii="GHEA Grapalat" w:hAnsi="GHEA Grapalat" w:cs="Arial Unicode"/>
                <w:lang w:val="hy-AM"/>
              </w:rPr>
              <w:t xml:space="preserve"> </w:t>
            </w:r>
            <w:r w:rsidRPr="00FE63E7">
              <w:rPr>
                <w:rFonts w:ascii="GHEA Grapalat" w:hAnsi="GHEA Grapalat" w:cs="Arial Unicode"/>
                <w:lang w:val="hy-AM"/>
              </w:rPr>
              <w:t>Հանրապետության</w:t>
            </w:r>
            <w:r>
              <w:rPr>
                <w:rFonts w:ascii="GHEA Grapalat" w:hAnsi="GHEA Grapalat" w:cs="Arial Unicode"/>
                <w:lang w:val="hy-AM"/>
              </w:rPr>
              <w:t xml:space="preserve"> </w:t>
            </w:r>
            <w:r w:rsidRPr="00FE63E7">
              <w:rPr>
                <w:rFonts w:ascii="GHEA Grapalat" w:hAnsi="GHEA Grapalat" w:cs="Arial Unicode"/>
                <w:lang w:val="hy-AM"/>
              </w:rPr>
              <w:t>օրենսդրության</w:t>
            </w:r>
            <w:r>
              <w:rPr>
                <w:rFonts w:ascii="GHEA Grapalat" w:hAnsi="GHEA Grapalat" w:cs="Arial Unicode"/>
                <w:lang w:val="hy-AM"/>
              </w:rPr>
              <w:t xml:space="preserve"> </w:t>
            </w:r>
            <w:r w:rsidRPr="00FE63E7">
              <w:rPr>
                <w:rFonts w:ascii="GHEA Grapalat" w:hAnsi="GHEA Grapalat" w:cs="Arial Unicode"/>
                <w:lang w:val="hy-AM"/>
              </w:rPr>
              <w:t>խախտմամբ</w:t>
            </w:r>
            <w:r>
              <w:rPr>
                <w:rFonts w:ascii="GHEA Grapalat" w:hAnsi="GHEA Grapalat" w:cs="Arial Unicode"/>
                <w:lang w:val="hy-AM"/>
              </w:rPr>
              <w:t xml:space="preserve"> </w:t>
            </w:r>
            <w:r w:rsidRPr="00FE63E7">
              <w:rPr>
                <w:rFonts w:ascii="GHEA Grapalat" w:hAnsi="GHEA Grapalat" w:cs="Arial Unicode"/>
                <w:lang w:val="hy-AM"/>
              </w:rPr>
              <w:t>ներմուծված</w:t>
            </w:r>
            <w:r>
              <w:rPr>
                <w:rFonts w:ascii="GHEA Grapalat" w:hAnsi="GHEA Grapalat" w:cs="Arial Unicode"/>
                <w:lang w:val="hy-AM"/>
              </w:rPr>
              <w:t xml:space="preserve"> </w:t>
            </w:r>
            <w:r w:rsidRPr="00FE63E7">
              <w:rPr>
                <w:rFonts w:ascii="GHEA Grapalat" w:hAnsi="GHEA Grapalat" w:cs="GHEA Grapalat"/>
                <w:lang w:val="hy-AM"/>
              </w:rPr>
              <w:t>դեղերը</w:t>
            </w:r>
            <w:r w:rsidRPr="00FE63E7">
              <w:rPr>
                <w:rFonts w:ascii="GHEA Grapalat" w:hAnsi="GHEA Grapalat" w:cs="Arial Unicode"/>
                <w:lang w:val="hy-AM"/>
              </w:rPr>
              <w:t>,</w:t>
            </w:r>
            <w:r>
              <w:rPr>
                <w:rFonts w:ascii="GHEA Grapalat" w:hAnsi="GHEA Grapalat" w:cs="Arial Unicode"/>
                <w:lang w:val="hy-AM"/>
              </w:rPr>
              <w:t xml:space="preserve"> </w:t>
            </w:r>
            <w:r w:rsidRPr="00FE63E7">
              <w:rPr>
                <w:rFonts w:ascii="GHEA Grapalat" w:hAnsi="GHEA Grapalat" w:cs="GHEA Grapalat"/>
                <w:lang w:val="hy-AM"/>
              </w:rPr>
              <w:t>կեղծ</w:t>
            </w:r>
            <w:r>
              <w:rPr>
                <w:rFonts w:ascii="GHEA Grapalat" w:hAnsi="GHEA Grapalat" w:cs="GHEA Grapalat"/>
                <w:lang w:val="hy-AM"/>
              </w:rPr>
              <w:t xml:space="preserve"> </w:t>
            </w:r>
            <w:r w:rsidRPr="00FE63E7">
              <w:rPr>
                <w:rFonts w:ascii="GHEA Grapalat" w:hAnsi="GHEA Grapalat" w:cs="GHEA Grapalat"/>
                <w:lang w:val="hy-AM"/>
              </w:rPr>
              <w:t>դեղերը</w:t>
            </w:r>
            <w:r w:rsidRPr="00FE63E7">
              <w:rPr>
                <w:rFonts w:ascii="GHEA Grapalat" w:hAnsi="GHEA Grapalat" w:cs="Arial Unicode"/>
                <w:lang w:val="hy-AM"/>
              </w:rPr>
              <w:t>,</w:t>
            </w:r>
            <w:r>
              <w:rPr>
                <w:rFonts w:ascii="GHEA Grapalat" w:hAnsi="GHEA Grapalat" w:cs="Arial Unicode"/>
                <w:lang w:val="hy-AM"/>
              </w:rPr>
              <w:t xml:space="preserve"> </w:t>
            </w:r>
            <w:r w:rsidRPr="00FE63E7">
              <w:rPr>
                <w:rFonts w:ascii="GHEA Grapalat" w:hAnsi="GHEA Grapalat" w:cs="GHEA Grapalat"/>
                <w:lang w:val="hy-AM"/>
              </w:rPr>
              <w:t>դեղանյութերը</w:t>
            </w:r>
            <w:r w:rsidRPr="00FE63E7">
              <w:rPr>
                <w:rFonts w:ascii="GHEA Grapalat" w:hAnsi="GHEA Grapalat" w:cs="Arial Unicode"/>
                <w:lang w:val="hy-AM"/>
              </w:rPr>
              <w:t>,</w:t>
            </w:r>
            <w:r>
              <w:rPr>
                <w:rFonts w:ascii="GHEA Grapalat" w:hAnsi="GHEA Grapalat" w:cs="Arial Unicode"/>
                <w:lang w:val="hy-AM"/>
              </w:rPr>
              <w:t xml:space="preserve"> </w:t>
            </w:r>
            <w:r w:rsidRPr="00FE63E7">
              <w:rPr>
                <w:rFonts w:ascii="GHEA Grapalat" w:hAnsi="GHEA Grapalat" w:cs="GHEA Grapalat"/>
                <w:lang w:val="hy-AM"/>
              </w:rPr>
              <w:t>դեղաբուսական</w:t>
            </w:r>
            <w:r>
              <w:rPr>
                <w:rFonts w:ascii="GHEA Grapalat" w:hAnsi="GHEA Grapalat" w:cs="Arial Unicode"/>
                <w:lang w:val="hy-AM"/>
              </w:rPr>
              <w:t xml:space="preserve"> </w:t>
            </w:r>
            <w:r w:rsidRPr="00FE63E7">
              <w:rPr>
                <w:rFonts w:ascii="GHEA Grapalat" w:hAnsi="GHEA Grapalat" w:cs="GHEA Grapalat"/>
                <w:lang w:val="hy-AM"/>
              </w:rPr>
              <w:t>հումքը</w:t>
            </w:r>
            <w:r w:rsidRPr="00FE63E7">
              <w:rPr>
                <w:rFonts w:ascii="GHEA Grapalat" w:hAnsi="GHEA Grapalat" w:cs="Arial Unicode"/>
                <w:lang w:val="hy-AM"/>
              </w:rPr>
              <w:t>,</w:t>
            </w:r>
            <w:r>
              <w:rPr>
                <w:rFonts w:ascii="GHEA Grapalat" w:hAnsi="GHEA Grapalat" w:cs="Arial Unicode"/>
                <w:lang w:val="hy-AM"/>
              </w:rPr>
              <w:t xml:space="preserve"> </w:t>
            </w:r>
            <w:r w:rsidRPr="00FE63E7">
              <w:rPr>
                <w:rFonts w:ascii="GHEA Grapalat" w:hAnsi="GHEA Grapalat" w:cs="GHEA Grapalat"/>
                <w:lang w:val="hy-AM"/>
              </w:rPr>
              <w:t>հետազոտվող</w:t>
            </w:r>
            <w:r>
              <w:rPr>
                <w:rFonts w:ascii="GHEA Grapalat" w:hAnsi="GHEA Grapalat" w:cs="GHEA Grapalat"/>
                <w:lang w:val="hy-AM"/>
              </w:rPr>
              <w:t xml:space="preserve"> </w:t>
            </w:r>
            <w:r w:rsidRPr="00FE63E7">
              <w:rPr>
                <w:rFonts w:ascii="GHEA Grapalat" w:hAnsi="GHEA Grapalat" w:cs="GHEA Grapalat"/>
                <w:lang w:val="hy-AM"/>
              </w:rPr>
              <w:t>դեղագործական</w:t>
            </w:r>
            <w:r>
              <w:rPr>
                <w:rFonts w:ascii="GHEA Grapalat" w:hAnsi="GHEA Grapalat" w:cs="GHEA Grapalat"/>
                <w:lang w:val="hy-AM"/>
              </w:rPr>
              <w:t xml:space="preserve"> </w:t>
            </w:r>
            <w:r w:rsidRPr="00FE63E7">
              <w:rPr>
                <w:rFonts w:ascii="GHEA Grapalat" w:hAnsi="GHEA Grapalat" w:cs="GHEA Grapalat"/>
                <w:lang w:val="hy-AM"/>
              </w:rPr>
              <w:t>արտադրանքը</w:t>
            </w:r>
            <w:r w:rsidRPr="00FE63E7">
              <w:rPr>
                <w:rFonts w:ascii="GHEA Grapalat" w:hAnsi="GHEA Grapalat" w:cs="Arial Unicode"/>
                <w:lang w:val="hy-AM"/>
              </w:rPr>
              <w:t>:</w:t>
            </w:r>
            <w:r>
              <w:rPr>
                <w:rFonts w:ascii="GHEA Grapalat" w:hAnsi="GHEA Grapalat" w:cs="Arial Unicode"/>
                <w:lang w:val="hy-AM"/>
              </w:rPr>
              <w:t xml:space="preserve"> Միաժամանակ նույն օրենքը արգելք չի սահմանում վերոնշյալ</w:t>
            </w:r>
            <w:r w:rsidRPr="00C449F4">
              <w:rPr>
                <w:rFonts w:ascii="GHEA Grapalat" w:hAnsi="GHEA Grapalat" w:cs="Arial Unicode"/>
                <w:lang w:val="hy-AM"/>
              </w:rPr>
              <w:t xml:space="preserve"> դեղերը</w:t>
            </w:r>
            <w:r>
              <w:rPr>
                <w:rFonts w:ascii="GHEA Grapalat" w:hAnsi="GHEA Grapalat" w:cs="Arial Unicode"/>
                <w:lang w:val="hy-AM"/>
              </w:rPr>
              <w:t xml:space="preserve"> </w:t>
            </w:r>
            <w:r w:rsidRPr="004A0CBA">
              <w:rPr>
                <w:rFonts w:ascii="GHEA Grapalat" w:hAnsi="GHEA Grapalat" w:cs="Arial Unicode"/>
                <w:b/>
                <w:bCs/>
                <w:i/>
                <w:iCs/>
                <w:lang w:val="hy-AM"/>
              </w:rPr>
              <w:t>պահպանելու</w:t>
            </w:r>
            <w:r>
              <w:rPr>
                <w:rFonts w:ascii="GHEA Grapalat" w:hAnsi="GHEA Grapalat" w:cs="Arial Unicode"/>
                <w:lang w:val="hy-AM"/>
              </w:rPr>
              <w:t xml:space="preserve"> համար։</w:t>
            </w:r>
          </w:p>
          <w:p w14:paraId="70AB08CC" w14:textId="77777777" w:rsidR="007704F7" w:rsidRDefault="007704F7" w:rsidP="007704F7">
            <w:pPr>
              <w:pStyle w:val="NormalWeb"/>
              <w:spacing w:before="0" w:beforeAutospacing="0" w:after="200" w:afterAutospacing="0"/>
              <w:ind w:firstLine="360"/>
              <w:contextualSpacing/>
              <w:jc w:val="both"/>
              <w:rPr>
                <w:rFonts w:ascii="GHEA Grapalat" w:hAnsi="GHEA Grapalat" w:cs="Arial Unicode"/>
                <w:lang w:val="hy-AM"/>
              </w:rPr>
            </w:pPr>
            <w:r>
              <w:rPr>
                <w:rFonts w:ascii="GHEA Grapalat" w:hAnsi="GHEA Grapalat" w:cs="Arial Unicode"/>
                <w:lang w:val="hy-AM"/>
              </w:rPr>
              <w:t xml:space="preserve">Մինչդեռ </w:t>
            </w:r>
            <w:r w:rsidRPr="00FE556B">
              <w:rPr>
                <w:rFonts w:ascii="GHEA Grapalat" w:hAnsi="GHEA Grapalat" w:cs="Arial Unicode"/>
                <w:lang w:val="hy-AM"/>
              </w:rPr>
              <w:t>Հայաստանի Հանրապետության</w:t>
            </w:r>
            <w:r w:rsidRPr="00FE556B">
              <w:rPr>
                <w:rFonts w:ascii="GHEA Grapalat" w:hAnsi="GHEA Grapalat"/>
                <w:lang w:val="hy-AM"/>
              </w:rPr>
              <w:t xml:space="preserve"> առողջապահական և աշխատանքի տեսչական մարմնի կողմից իրականացվող վերահսկողության ընթացքում բազմիցս հանդիպ</w:t>
            </w:r>
            <w:r>
              <w:rPr>
                <w:rFonts w:ascii="GHEA Grapalat" w:hAnsi="GHEA Grapalat"/>
                <w:lang w:val="hy-AM"/>
              </w:rPr>
              <w:t>ել</w:t>
            </w:r>
            <w:r w:rsidRPr="00FE556B">
              <w:rPr>
                <w:rFonts w:ascii="GHEA Grapalat" w:hAnsi="GHEA Grapalat"/>
                <w:lang w:val="hy-AM"/>
              </w:rPr>
              <w:t xml:space="preserve"> են դեպքեր, երբ </w:t>
            </w:r>
            <w:r>
              <w:rPr>
                <w:rFonts w:ascii="GHEA Grapalat" w:hAnsi="GHEA Grapalat" w:cs="Arial Unicode"/>
                <w:lang w:val="hy-AM"/>
              </w:rPr>
              <w:t xml:space="preserve">դեղատներում </w:t>
            </w:r>
            <w:r w:rsidRPr="00FE63E7">
              <w:rPr>
                <w:rFonts w:ascii="GHEA Grapalat" w:hAnsi="GHEA Grapalat" w:cs="Arial Unicode"/>
                <w:lang w:val="hy-AM"/>
              </w:rPr>
              <w:t>(</w:t>
            </w:r>
            <w:r>
              <w:rPr>
                <w:rFonts w:ascii="GHEA Grapalat" w:hAnsi="GHEA Grapalat" w:cs="Arial Unicode"/>
                <w:lang w:val="hy-AM"/>
              </w:rPr>
              <w:t>օր.՝ առևտրի սրահներում կամ սպասասրահներում</w:t>
            </w:r>
            <w:r w:rsidRPr="00FE63E7">
              <w:rPr>
                <w:rFonts w:ascii="GHEA Grapalat" w:hAnsi="GHEA Grapalat" w:cs="Arial Unicode"/>
                <w:lang w:val="hy-AM"/>
              </w:rPr>
              <w:t>)</w:t>
            </w:r>
            <w:r>
              <w:rPr>
                <w:rFonts w:ascii="GHEA Grapalat" w:hAnsi="GHEA Grapalat" w:cs="Arial Unicode"/>
                <w:lang w:val="hy-AM"/>
              </w:rPr>
              <w:t xml:space="preserve"> արձանագրվել են չգրանցված, </w:t>
            </w:r>
            <w:r w:rsidRPr="00FE63E7">
              <w:rPr>
                <w:rFonts w:ascii="GHEA Grapalat" w:hAnsi="GHEA Grapalat" w:cs="Arial Unicode"/>
                <w:lang w:val="hy-AM"/>
              </w:rPr>
              <w:t>գրանցումը</w:t>
            </w:r>
            <w:r>
              <w:rPr>
                <w:rFonts w:ascii="GHEA Grapalat" w:hAnsi="GHEA Grapalat" w:cs="Arial Unicode"/>
                <w:lang w:val="hy-AM"/>
              </w:rPr>
              <w:t xml:space="preserve"> </w:t>
            </w:r>
            <w:r w:rsidRPr="00FE63E7">
              <w:rPr>
                <w:rFonts w:ascii="GHEA Grapalat" w:hAnsi="GHEA Grapalat" w:cs="Arial Unicode"/>
                <w:lang w:val="hy-AM"/>
              </w:rPr>
              <w:t>կասեցված</w:t>
            </w:r>
            <w:r>
              <w:rPr>
                <w:rFonts w:ascii="GHEA Grapalat" w:hAnsi="GHEA Grapalat" w:cs="Arial Unicode"/>
                <w:lang w:val="hy-AM"/>
              </w:rPr>
              <w:t xml:space="preserve">, գրանցումն ուժը կորցրած ճանաչված, </w:t>
            </w:r>
            <w:r w:rsidRPr="00376F21">
              <w:rPr>
                <w:rFonts w:ascii="GHEA Grapalat" w:hAnsi="GHEA Grapalat"/>
                <w:lang w:val="hy-AM"/>
              </w:rPr>
              <w:t>պիտանիության ժամկետն անցած</w:t>
            </w:r>
            <w:r w:rsidRPr="00FE556B">
              <w:rPr>
                <w:rFonts w:ascii="GHEA Grapalat" w:hAnsi="GHEA Grapalat"/>
                <w:lang w:val="hy-AM"/>
              </w:rPr>
              <w:t xml:space="preserve"> դեղեր</w:t>
            </w:r>
            <w:r>
              <w:rPr>
                <w:rFonts w:ascii="GHEA Grapalat" w:hAnsi="GHEA Grapalat"/>
                <w:lang w:val="hy-AM"/>
              </w:rPr>
              <w:t xml:space="preserve">, որոնք </w:t>
            </w:r>
            <w:r w:rsidRPr="00FE556B">
              <w:rPr>
                <w:rFonts w:ascii="GHEA Grapalat" w:hAnsi="GHEA Grapalat"/>
                <w:lang w:val="hy-AM"/>
              </w:rPr>
              <w:t xml:space="preserve">տնտեսավարողների կողմից </w:t>
            </w:r>
            <w:r>
              <w:rPr>
                <w:rFonts w:ascii="GHEA Grapalat" w:hAnsi="GHEA Grapalat"/>
                <w:lang w:val="hy-AM"/>
              </w:rPr>
              <w:t>մեկնաբանվել են</w:t>
            </w:r>
            <w:r w:rsidRPr="00FE556B">
              <w:rPr>
                <w:rFonts w:ascii="GHEA Grapalat" w:hAnsi="GHEA Grapalat"/>
                <w:lang w:val="hy-AM"/>
              </w:rPr>
              <w:t xml:space="preserve"> </w:t>
            </w:r>
            <w:r>
              <w:rPr>
                <w:rFonts w:ascii="GHEA Grapalat" w:hAnsi="GHEA Grapalat"/>
                <w:lang w:val="hy-AM"/>
              </w:rPr>
              <w:t>«</w:t>
            </w:r>
            <w:r w:rsidRPr="00FE556B">
              <w:rPr>
                <w:rFonts w:ascii="GHEA Grapalat" w:hAnsi="GHEA Grapalat"/>
                <w:lang w:val="hy-AM"/>
              </w:rPr>
              <w:t>պահպան</w:t>
            </w:r>
            <w:r>
              <w:rPr>
                <w:rFonts w:ascii="GHEA Grapalat" w:hAnsi="GHEA Grapalat"/>
                <w:lang w:val="hy-AM"/>
              </w:rPr>
              <w:t xml:space="preserve">ման» եզրույթի ներքո՝ միաժամանակ շեշտադրելով, որ </w:t>
            </w:r>
            <w:r>
              <w:rPr>
                <w:rFonts w:ascii="GHEA Grapalat" w:hAnsi="GHEA Grapalat" w:cs="Arial Unicode"/>
                <w:lang w:val="hy-AM"/>
              </w:rPr>
              <w:t>«Դեղերի մասին» օրենքի 3-րդ հոդվածի 1-ին մասի 43-րդ կետի, 23-րդ հոդվածի 2-րդ մասի իմաստով «իրացում» չի իրականացվել։ Ապացուցել, որ վերոնշյալ դեղերը դեղատների առևտրի սրահներում կամ սպասասրահներում գտնվել են ոչ թե պահպանման, այլ իրացման նպատակով, գրեթե անհնար է։</w:t>
            </w:r>
          </w:p>
          <w:p w14:paraId="6C7D6002" w14:textId="77777777" w:rsidR="007704F7" w:rsidRDefault="007704F7" w:rsidP="007704F7">
            <w:pPr>
              <w:pStyle w:val="NormalWeb"/>
              <w:spacing w:before="0" w:beforeAutospacing="0" w:after="200" w:afterAutospacing="0"/>
              <w:ind w:firstLine="360"/>
              <w:contextualSpacing/>
              <w:jc w:val="both"/>
              <w:rPr>
                <w:rFonts w:ascii="GHEA Grapalat" w:hAnsi="GHEA Grapalat"/>
                <w:lang w:val="hy-AM"/>
              </w:rPr>
            </w:pPr>
            <w:r w:rsidRPr="00376F21">
              <w:rPr>
                <w:rFonts w:ascii="GHEA Grapalat" w:hAnsi="GHEA Grapalat"/>
                <w:lang w:val="hy-AM"/>
              </w:rPr>
              <w:t>Վարչական իրավախախտումների վերաբերյալ</w:t>
            </w:r>
            <w:r>
              <w:rPr>
                <w:rFonts w:ascii="GHEA Grapalat" w:hAnsi="GHEA Grapalat"/>
                <w:lang w:val="hy-AM"/>
              </w:rPr>
              <w:t xml:space="preserve"> օրենսգրքով վարչական պատասխանատվության միջոց է սահմանված</w:t>
            </w:r>
            <w:r w:rsidRPr="00C449F4">
              <w:rPr>
                <w:rFonts w:ascii="GHEA Grapalat" w:hAnsi="GHEA Grapalat" w:cs="Arial Unicode"/>
                <w:lang w:val="hy-AM"/>
              </w:rPr>
              <w:t xml:space="preserve"> </w:t>
            </w:r>
            <w:r w:rsidRPr="00FE63E7">
              <w:rPr>
                <w:rFonts w:ascii="GHEA Grapalat" w:hAnsi="GHEA Grapalat" w:cs="Arial Unicode"/>
                <w:lang w:val="hy-AM"/>
              </w:rPr>
              <w:t>Հայաստանի</w:t>
            </w:r>
            <w:r>
              <w:rPr>
                <w:rFonts w:ascii="GHEA Grapalat" w:hAnsi="GHEA Grapalat" w:cs="Arial Unicode"/>
                <w:lang w:val="hy-AM"/>
              </w:rPr>
              <w:t xml:space="preserve"> </w:t>
            </w:r>
            <w:r w:rsidRPr="00FE63E7">
              <w:rPr>
                <w:rFonts w:ascii="GHEA Grapalat" w:hAnsi="GHEA Grapalat" w:cs="Arial Unicode"/>
                <w:lang w:val="hy-AM"/>
              </w:rPr>
              <w:lastRenderedPageBreak/>
              <w:t>Հանրապետությունում</w:t>
            </w:r>
            <w:r>
              <w:rPr>
                <w:rFonts w:ascii="GHEA Grapalat" w:hAnsi="GHEA Grapalat" w:cs="Arial Unicode"/>
                <w:lang w:val="hy-AM"/>
              </w:rPr>
              <w:t xml:space="preserve"> </w:t>
            </w:r>
            <w:r w:rsidRPr="00FE63E7">
              <w:rPr>
                <w:rFonts w:ascii="GHEA Grapalat" w:hAnsi="GHEA Grapalat" w:cs="Arial Unicode"/>
                <w:lang w:val="hy-AM"/>
              </w:rPr>
              <w:t>չգրանցված</w:t>
            </w:r>
            <w:r>
              <w:rPr>
                <w:rFonts w:ascii="GHEA Grapalat" w:hAnsi="GHEA Grapalat" w:cs="Arial Unicode"/>
                <w:lang w:val="hy-AM"/>
              </w:rPr>
              <w:t xml:space="preserve"> </w:t>
            </w:r>
            <w:r w:rsidRPr="00895579">
              <w:rPr>
                <w:rFonts w:ascii="GHEA Grapalat" w:hAnsi="GHEA Grapalat"/>
                <w:color w:val="000000"/>
                <w:lang w:val="hy-AM"/>
              </w:rPr>
              <w:t xml:space="preserve">կամ գրանցումն օրենքով սահմանված կարգով ուժը կորցրած ճանաչված </w:t>
            </w:r>
            <w:r w:rsidRPr="00FE63E7">
              <w:rPr>
                <w:rFonts w:ascii="GHEA Grapalat" w:hAnsi="GHEA Grapalat" w:cs="Arial Unicode"/>
                <w:lang w:val="hy-AM"/>
              </w:rPr>
              <w:t>կամ</w:t>
            </w:r>
            <w:r>
              <w:rPr>
                <w:rFonts w:ascii="GHEA Grapalat" w:hAnsi="GHEA Grapalat" w:cs="Arial Unicode"/>
                <w:lang w:val="hy-AM"/>
              </w:rPr>
              <w:t xml:space="preserve"> </w:t>
            </w:r>
            <w:r w:rsidRPr="00FE63E7">
              <w:rPr>
                <w:rFonts w:ascii="GHEA Grapalat" w:hAnsi="GHEA Grapalat" w:cs="Arial Unicode"/>
                <w:lang w:val="hy-AM"/>
              </w:rPr>
              <w:t>գրանցումը</w:t>
            </w:r>
            <w:r>
              <w:rPr>
                <w:rFonts w:ascii="GHEA Grapalat" w:hAnsi="GHEA Grapalat" w:cs="Arial Unicode"/>
                <w:lang w:val="hy-AM"/>
              </w:rPr>
              <w:t xml:space="preserve"> </w:t>
            </w:r>
            <w:r w:rsidRPr="00FE63E7">
              <w:rPr>
                <w:rFonts w:ascii="GHEA Grapalat" w:hAnsi="GHEA Grapalat" w:cs="Arial Unicode"/>
                <w:lang w:val="hy-AM"/>
              </w:rPr>
              <w:t>կասեցված</w:t>
            </w:r>
            <w:r>
              <w:rPr>
                <w:rFonts w:ascii="GHEA Grapalat" w:hAnsi="GHEA Grapalat" w:cs="Arial Unicode"/>
                <w:lang w:val="hy-AM"/>
              </w:rPr>
              <w:t xml:space="preserve"> </w:t>
            </w:r>
            <w:r w:rsidRPr="00FE63E7">
              <w:rPr>
                <w:rFonts w:ascii="GHEA Grapalat" w:hAnsi="GHEA Grapalat" w:cs="Arial Unicode"/>
                <w:lang w:val="hy-AM"/>
              </w:rPr>
              <w:t>կամ</w:t>
            </w:r>
            <w:r>
              <w:rPr>
                <w:rFonts w:ascii="GHEA Grapalat" w:hAnsi="GHEA Grapalat" w:cs="Arial Unicode"/>
                <w:lang w:val="hy-AM"/>
              </w:rPr>
              <w:t xml:space="preserve"> </w:t>
            </w:r>
            <w:r w:rsidRPr="00FE63E7">
              <w:rPr>
                <w:rFonts w:ascii="GHEA Grapalat" w:hAnsi="GHEA Grapalat" w:cs="Arial Unicode"/>
                <w:lang w:val="hy-AM"/>
              </w:rPr>
              <w:t>որակի</w:t>
            </w:r>
            <w:r>
              <w:rPr>
                <w:rFonts w:ascii="GHEA Grapalat" w:hAnsi="GHEA Grapalat" w:cs="Arial Unicode"/>
                <w:lang w:val="hy-AM"/>
              </w:rPr>
              <w:t xml:space="preserve"> </w:t>
            </w:r>
            <w:r w:rsidRPr="00FE63E7">
              <w:rPr>
                <w:rFonts w:ascii="GHEA Grapalat" w:hAnsi="GHEA Grapalat" w:cs="Arial Unicode"/>
                <w:lang w:val="hy-AM"/>
              </w:rPr>
              <w:t>պահանջներին</w:t>
            </w:r>
            <w:r>
              <w:rPr>
                <w:rFonts w:ascii="GHEA Grapalat" w:hAnsi="GHEA Grapalat" w:cs="Arial Unicode"/>
                <w:lang w:val="hy-AM"/>
              </w:rPr>
              <w:t xml:space="preserve"> </w:t>
            </w:r>
            <w:r w:rsidRPr="00FE63E7">
              <w:rPr>
                <w:rFonts w:ascii="GHEA Grapalat" w:hAnsi="GHEA Grapalat" w:cs="Arial Unicode"/>
                <w:lang w:val="hy-AM"/>
              </w:rPr>
              <w:t>չհամապատասխանող</w:t>
            </w:r>
            <w:r>
              <w:rPr>
                <w:rFonts w:ascii="GHEA Grapalat" w:hAnsi="GHEA Grapalat" w:cs="Arial Unicode"/>
                <w:lang w:val="hy-AM"/>
              </w:rPr>
              <w:t xml:space="preserve"> </w:t>
            </w:r>
            <w:r w:rsidRPr="00FE63E7">
              <w:rPr>
                <w:rFonts w:ascii="GHEA Grapalat" w:hAnsi="GHEA Grapalat" w:cs="Arial Unicode"/>
                <w:lang w:val="hy-AM"/>
              </w:rPr>
              <w:t>կամ</w:t>
            </w:r>
            <w:r>
              <w:rPr>
                <w:rFonts w:ascii="GHEA Grapalat" w:hAnsi="GHEA Grapalat" w:cs="Arial Unicode"/>
                <w:lang w:val="hy-AM"/>
              </w:rPr>
              <w:t xml:space="preserve"> </w:t>
            </w:r>
            <w:r w:rsidRPr="00FE63E7">
              <w:rPr>
                <w:rFonts w:ascii="GHEA Grapalat" w:hAnsi="GHEA Grapalat" w:cs="Arial Unicode"/>
                <w:lang w:val="hy-AM"/>
              </w:rPr>
              <w:t>պիտանիության</w:t>
            </w:r>
            <w:r>
              <w:rPr>
                <w:rFonts w:ascii="GHEA Grapalat" w:hAnsi="GHEA Grapalat" w:cs="Arial Unicode"/>
                <w:lang w:val="hy-AM"/>
              </w:rPr>
              <w:t xml:space="preserve"> </w:t>
            </w:r>
            <w:r w:rsidRPr="00FE63E7">
              <w:rPr>
                <w:rFonts w:ascii="GHEA Grapalat" w:hAnsi="GHEA Grapalat" w:cs="Arial Unicode"/>
                <w:lang w:val="hy-AM"/>
              </w:rPr>
              <w:t>ժամկետն</w:t>
            </w:r>
            <w:r>
              <w:rPr>
                <w:rFonts w:ascii="GHEA Grapalat" w:hAnsi="GHEA Grapalat" w:cs="Arial Unicode"/>
                <w:lang w:val="hy-AM"/>
              </w:rPr>
              <w:t xml:space="preserve"> </w:t>
            </w:r>
            <w:r w:rsidRPr="00FE63E7">
              <w:rPr>
                <w:rFonts w:ascii="GHEA Grapalat" w:hAnsi="GHEA Grapalat" w:cs="Arial Unicode"/>
                <w:lang w:val="hy-AM"/>
              </w:rPr>
              <w:t>անցած</w:t>
            </w:r>
            <w:r>
              <w:rPr>
                <w:rFonts w:ascii="GHEA Grapalat" w:hAnsi="GHEA Grapalat" w:cs="Arial Unicode"/>
                <w:lang w:val="hy-AM"/>
              </w:rPr>
              <w:t xml:space="preserve">, </w:t>
            </w:r>
            <w:r w:rsidRPr="00FE63E7">
              <w:rPr>
                <w:rFonts w:ascii="GHEA Grapalat" w:hAnsi="GHEA Grapalat" w:cs="Arial Unicode"/>
                <w:lang w:val="hy-AM"/>
              </w:rPr>
              <w:t>Հայաստանի</w:t>
            </w:r>
            <w:r>
              <w:rPr>
                <w:rFonts w:ascii="GHEA Grapalat" w:hAnsi="GHEA Grapalat" w:cs="Arial Unicode"/>
                <w:lang w:val="hy-AM"/>
              </w:rPr>
              <w:t xml:space="preserve"> </w:t>
            </w:r>
            <w:r w:rsidRPr="00FE63E7">
              <w:rPr>
                <w:rFonts w:ascii="GHEA Grapalat" w:hAnsi="GHEA Grapalat" w:cs="Arial Unicode"/>
                <w:lang w:val="hy-AM"/>
              </w:rPr>
              <w:t>Հանրապետության</w:t>
            </w:r>
            <w:r>
              <w:rPr>
                <w:rFonts w:ascii="GHEA Grapalat" w:hAnsi="GHEA Grapalat" w:cs="Arial Unicode"/>
                <w:lang w:val="hy-AM"/>
              </w:rPr>
              <w:t xml:space="preserve"> </w:t>
            </w:r>
            <w:r w:rsidRPr="00FE63E7">
              <w:rPr>
                <w:rFonts w:ascii="GHEA Grapalat" w:hAnsi="GHEA Grapalat" w:cs="Arial Unicode"/>
                <w:lang w:val="hy-AM"/>
              </w:rPr>
              <w:t>օրենսդրության</w:t>
            </w:r>
            <w:r>
              <w:rPr>
                <w:rFonts w:ascii="GHEA Grapalat" w:hAnsi="GHEA Grapalat" w:cs="Arial Unicode"/>
                <w:lang w:val="hy-AM"/>
              </w:rPr>
              <w:t xml:space="preserve"> </w:t>
            </w:r>
            <w:r w:rsidRPr="00FE63E7">
              <w:rPr>
                <w:rFonts w:ascii="GHEA Grapalat" w:hAnsi="GHEA Grapalat" w:cs="Arial Unicode"/>
                <w:lang w:val="hy-AM"/>
              </w:rPr>
              <w:t>խախտմամբ</w:t>
            </w:r>
            <w:r>
              <w:rPr>
                <w:rFonts w:ascii="GHEA Grapalat" w:hAnsi="GHEA Grapalat" w:cs="Arial Unicode"/>
                <w:lang w:val="hy-AM"/>
              </w:rPr>
              <w:t xml:space="preserve"> </w:t>
            </w:r>
            <w:r w:rsidRPr="00FE63E7">
              <w:rPr>
                <w:rFonts w:ascii="GHEA Grapalat" w:hAnsi="GHEA Grapalat" w:cs="Arial Unicode"/>
                <w:lang w:val="hy-AM"/>
              </w:rPr>
              <w:t>ներմուծված</w:t>
            </w:r>
            <w:r>
              <w:rPr>
                <w:rFonts w:ascii="GHEA Grapalat" w:hAnsi="GHEA Grapalat" w:cs="Arial Unicode"/>
                <w:lang w:val="hy-AM"/>
              </w:rPr>
              <w:t xml:space="preserve"> </w:t>
            </w:r>
            <w:r w:rsidRPr="00C449F4">
              <w:rPr>
                <w:rFonts w:ascii="GHEA Grapalat" w:hAnsi="GHEA Grapalat" w:cs="Arial Unicode"/>
                <w:lang w:val="hy-AM"/>
              </w:rPr>
              <w:t>դեղերը</w:t>
            </w:r>
            <w:r>
              <w:rPr>
                <w:rFonts w:ascii="GHEA Grapalat" w:hAnsi="GHEA Grapalat"/>
                <w:lang w:val="hy-AM"/>
              </w:rPr>
              <w:t xml:space="preserve"> թե </w:t>
            </w:r>
            <w:r w:rsidRPr="00D11A47">
              <w:rPr>
                <w:rFonts w:ascii="GHEA Grapalat" w:hAnsi="GHEA Grapalat"/>
                <w:b/>
                <w:bCs/>
                <w:i/>
                <w:iCs/>
                <w:lang w:val="hy-AM"/>
              </w:rPr>
              <w:t>իրացնելու</w:t>
            </w:r>
            <w:r>
              <w:rPr>
                <w:rFonts w:ascii="GHEA Grapalat" w:hAnsi="GHEA Grapalat"/>
                <w:lang w:val="hy-AM"/>
              </w:rPr>
              <w:t xml:space="preserve">, թե </w:t>
            </w:r>
            <w:r w:rsidRPr="006D4F5B">
              <w:rPr>
                <w:rFonts w:ascii="GHEA Grapalat" w:hAnsi="GHEA Grapalat"/>
                <w:b/>
                <w:bCs/>
                <w:i/>
                <w:iCs/>
                <w:lang w:val="hy-AM"/>
              </w:rPr>
              <w:t>պահ</w:t>
            </w:r>
            <w:r>
              <w:rPr>
                <w:rFonts w:ascii="GHEA Grapalat" w:hAnsi="GHEA Grapalat"/>
                <w:b/>
                <w:bCs/>
                <w:i/>
                <w:iCs/>
                <w:lang w:val="hy-AM"/>
              </w:rPr>
              <w:t>պան</w:t>
            </w:r>
            <w:r w:rsidRPr="006D4F5B">
              <w:rPr>
                <w:rFonts w:ascii="GHEA Grapalat" w:hAnsi="GHEA Grapalat"/>
                <w:b/>
                <w:bCs/>
                <w:i/>
                <w:iCs/>
                <w:lang w:val="hy-AM"/>
              </w:rPr>
              <w:t xml:space="preserve">ելու </w:t>
            </w:r>
            <w:r>
              <w:rPr>
                <w:rFonts w:ascii="GHEA Grapalat" w:hAnsi="GHEA Grapalat"/>
                <w:lang w:val="hy-AM"/>
              </w:rPr>
              <w:t>համար</w:t>
            </w:r>
            <w:r w:rsidRPr="006D4F5B">
              <w:rPr>
                <w:rFonts w:ascii="GHEA Grapalat" w:hAnsi="GHEA Grapalat"/>
                <w:lang w:val="hy-AM"/>
              </w:rPr>
              <w:t xml:space="preserve"> (</w:t>
            </w:r>
            <w:r>
              <w:rPr>
                <w:rFonts w:ascii="GHEA Grapalat" w:hAnsi="GHEA Grapalat"/>
                <w:lang w:val="hy-AM"/>
              </w:rPr>
              <w:t>հոդված՝ 47.3-րդ հոդվածի մաս 1-ին</w:t>
            </w:r>
            <w:r w:rsidRPr="006D4F5B">
              <w:rPr>
                <w:rFonts w:ascii="GHEA Grapalat" w:hAnsi="GHEA Grapalat"/>
                <w:lang w:val="hy-AM"/>
              </w:rPr>
              <w:t>)</w:t>
            </w:r>
            <w:r>
              <w:rPr>
                <w:rFonts w:ascii="GHEA Grapalat" w:hAnsi="GHEA Grapalat"/>
                <w:lang w:val="hy-AM"/>
              </w:rPr>
              <w:t xml:space="preserve">, սակայն պահպանումն արգելող նորմ </w:t>
            </w:r>
            <w:r>
              <w:rPr>
                <w:rFonts w:ascii="GHEA Grapalat" w:hAnsi="GHEA Grapalat" w:cs="Arial Unicode"/>
                <w:lang w:val="hy-AM"/>
              </w:rPr>
              <w:t>«Դեղերի մասին» օրենքում առկա չէ</w:t>
            </w:r>
            <w:r>
              <w:rPr>
                <w:rFonts w:ascii="GHEA Grapalat" w:hAnsi="GHEA Grapalat"/>
                <w:lang w:val="hy-AM"/>
              </w:rPr>
              <w:t xml:space="preserve">։ Ընդ որում </w:t>
            </w:r>
            <w:r w:rsidRPr="00376F21">
              <w:rPr>
                <w:rFonts w:ascii="GHEA Grapalat" w:hAnsi="GHEA Grapalat"/>
                <w:lang w:val="hy-AM"/>
              </w:rPr>
              <w:t>Վարչական իրավախախտումների վերաբերյալ</w:t>
            </w:r>
            <w:r>
              <w:rPr>
                <w:rFonts w:ascii="GHEA Grapalat" w:hAnsi="GHEA Grapalat"/>
                <w:lang w:val="hy-AM"/>
              </w:rPr>
              <w:t xml:space="preserve"> օրենսգրքով </w:t>
            </w:r>
            <w:r w:rsidRPr="00C449F4">
              <w:rPr>
                <w:rFonts w:ascii="GHEA Grapalat" w:hAnsi="GHEA Grapalat" w:cs="Arial Unicode"/>
                <w:lang w:val="hy-AM"/>
              </w:rPr>
              <w:t>պիտանիության ժամկետն անցած դեղերը</w:t>
            </w:r>
            <w:r>
              <w:rPr>
                <w:rFonts w:ascii="GHEA Grapalat" w:hAnsi="GHEA Grapalat"/>
                <w:lang w:val="hy-AM"/>
              </w:rPr>
              <w:t xml:space="preserve"> պահելու համար պատասխանատվություն է նախատեսված ոչ միայն 47.3-րդ հոդվածի 1-ին, այլ նաև 5-րդ մասերով։ </w:t>
            </w:r>
          </w:p>
          <w:p w14:paraId="20D92E21" w14:textId="77777777" w:rsidR="007704F7" w:rsidRDefault="007704F7" w:rsidP="007704F7">
            <w:pPr>
              <w:pStyle w:val="NormalWeb"/>
              <w:shd w:val="clear" w:color="auto" w:fill="FFFFFF"/>
              <w:spacing w:before="0" w:beforeAutospacing="0" w:after="0" w:afterAutospacing="0"/>
              <w:ind w:firstLine="360"/>
              <w:jc w:val="both"/>
              <w:rPr>
                <w:rFonts w:ascii="GHEA Grapalat" w:hAnsi="GHEA Grapalat"/>
                <w:lang w:val="hy-AM"/>
              </w:rPr>
            </w:pPr>
            <w:r>
              <w:rPr>
                <w:rFonts w:ascii="GHEA Grapalat" w:hAnsi="GHEA Grapalat" w:cs="Sylfaen"/>
                <w:lang w:val="hy-AM"/>
              </w:rPr>
              <w:t xml:space="preserve">Առաջարկը </w:t>
            </w:r>
            <w:r w:rsidRPr="00476330">
              <w:rPr>
                <w:rFonts w:ascii="GHEA Grapalat" w:hAnsi="GHEA Grapalat" w:cs="Sylfaen"/>
                <w:lang w:val="hy-AM"/>
              </w:rPr>
              <w:t xml:space="preserve">նպատակ է հետապնդում օրենքով սահմանվող </w:t>
            </w:r>
            <w:r w:rsidRPr="00476330">
              <w:rPr>
                <w:rFonts w:ascii="GHEA Grapalat" w:hAnsi="GHEA Grapalat"/>
                <w:lang w:val="hy-AM"/>
              </w:rPr>
              <w:t xml:space="preserve">արգելքի միջոցով </w:t>
            </w:r>
            <w:r>
              <w:rPr>
                <w:rFonts w:ascii="GHEA Grapalat" w:hAnsi="GHEA Grapalat"/>
                <w:lang w:val="hy-AM"/>
              </w:rPr>
              <w:t>կանխելու</w:t>
            </w:r>
            <w:r w:rsidRPr="00476330">
              <w:rPr>
                <w:rFonts w:ascii="GHEA Grapalat" w:hAnsi="GHEA Grapalat"/>
                <w:lang w:val="hy-AM"/>
              </w:rPr>
              <w:t xml:space="preserve"> </w:t>
            </w:r>
            <w:r>
              <w:rPr>
                <w:rFonts w:ascii="GHEA Grapalat" w:hAnsi="GHEA Grapalat"/>
                <w:lang w:val="hy-AM"/>
              </w:rPr>
              <w:t>օրենքի «պահպանում» և «իրացում» հասկացությունների տարաբնույթ մեկնաբանության արդյունքում խնդրահարույց դեղերը մանրածախ կարգով իրացնելու և վարչական պատասխանատվությունից խուսափելու արատավոր պրակտիկան</w:t>
            </w:r>
            <w:r w:rsidRPr="00476330">
              <w:rPr>
                <w:rFonts w:ascii="GHEA Grapalat" w:hAnsi="GHEA Grapalat"/>
                <w:lang w:val="hy-AM"/>
              </w:rPr>
              <w:t>։</w:t>
            </w:r>
          </w:p>
          <w:p w14:paraId="4D5D471B" w14:textId="47F70F17" w:rsidR="004D61B5" w:rsidRPr="000B40F0" w:rsidRDefault="007704F7" w:rsidP="0068317D">
            <w:pPr>
              <w:ind w:firstLine="360"/>
              <w:jc w:val="both"/>
              <w:rPr>
                <w:rFonts w:ascii="GHEA Grapalat" w:eastAsia="Calibri" w:hAnsi="GHEA Grapalat" w:cs="Sylfaen"/>
                <w:bCs/>
                <w:color w:val="000000"/>
                <w:lang w:val="hy-AM"/>
              </w:rPr>
            </w:pPr>
            <w:r>
              <w:rPr>
                <w:rFonts w:ascii="GHEA Grapalat" w:hAnsi="GHEA Grapalat" w:cs="Arial"/>
                <w:color w:val="333333"/>
                <w:shd w:val="clear" w:color="auto" w:fill="FFFFFF"/>
                <w:lang w:val="hy-AM"/>
              </w:rPr>
              <w:t xml:space="preserve">Նշվածով պայմանավորված՝ առաջարկվում է Վարչական իրավախախտումների վերաբերյալ օրենսգրքի </w:t>
            </w:r>
            <w:r w:rsidRPr="005960DA">
              <w:rPr>
                <w:rFonts w:ascii="GHEA Grapalat" w:hAnsi="GHEA Grapalat"/>
                <w:color w:val="000000"/>
                <w:lang w:val="hy-AM"/>
              </w:rPr>
              <w:t>47.3</w:t>
            </w:r>
            <w:r>
              <w:rPr>
                <w:rFonts w:ascii="GHEA Grapalat" w:hAnsi="GHEA Grapalat"/>
                <w:color w:val="000000"/>
                <w:lang w:val="hy-AM"/>
              </w:rPr>
              <w:t>-րդ</w:t>
            </w:r>
            <w:r w:rsidRPr="005960DA">
              <w:rPr>
                <w:rFonts w:ascii="GHEA Grapalat" w:hAnsi="GHEA Grapalat"/>
                <w:color w:val="000000"/>
                <w:lang w:val="hy-AM"/>
              </w:rPr>
              <w:t xml:space="preserve"> հոդված</w:t>
            </w:r>
            <w:r>
              <w:rPr>
                <w:rFonts w:ascii="GHEA Grapalat" w:hAnsi="GHEA Grapalat"/>
                <w:color w:val="000000"/>
                <w:lang w:val="hy-AM"/>
              </w:rPr>
              <w:t>ի 5-րդ մասը ճանաչել ուժը կորցրած</w:t>
            </w:r>
            <w:r w:rsidRPr="005960DA">
              <w:rPr>
                <w:rFonts w:ascii="GHEA Grapalat" w:hAnsi="GHEA Grapalat"/>
                <w:color w:val="000000"/>
                <w:lang w:val="hy-AM"/>
              </w:rPr>
              <w:t xml:space="preserve">: </w:t>
            </w:r>
          </w:p>
        </w:tc>
        <w:tc>
          <w:tcPr>
            <w:tcW w:w="5019" w:type="dxa"/>
            <w:tcBorders>
              <w:top w:val="single" w:sz="4" w:space="0" w:color="auto"/>
              <w:left w:val="single" w:sz="4" w:space="0" w:color="auto"/>
              <w:bottom w:val="single" w:sz="4" w:space="0" w:color="auto"/>
              <w:right w:val="single" w:sz="4" w:space="0" w:color="auto"/>
            </w:tcBorders>
            <w:shd w:val="clear" w:color="auto" w:fill="FFFFFF"/>
            <w:hideMark/>
          </w:tcPr>
          <w:p w14:paraId="662B8EAC" w14:textId="77777777" w:rsidR="00213429" w:rsidRDefault="00CB5F80" w:rsidP="006D109D">
            <w:pPr>
              <w:pStyle w:val="ListParagraph"/>
              <w:numPr>
                <w:ilvl w:val="0"/>
                <w:numId w:val="29"/>
              </w:numPr>
              <w:tabs>
                <w:tab w:val="left" w:pos="462"/>
              </w:tabs>
              <w:spacing w:after="160" w:line="276" w:lineRule="auto"/>
              <w:ind w:left="179" w:firstLine="0"/>
              <w:jc w:val="both"/>
              <w:rPr>
                <w:rFonts w:ascii="GHEA Grapalat" w:hAnsi="GHEA Grapalat"/>
                <w:color w:val="000000"/>
                <w:shd w:val="clear" w:color="auto" w:fill="FFFFFF"/>
                <w:lang w:val="hy-AM"/>
              </w:rPr>
            </w:pPr>
            <w:r w:rsidRPr="00CB5F80">
              <w:rPr>
                <w:rFonts w:ascii="GHEA Grapalat" w:hAnsi="GHEA Grapalat"/>
                <w:color w:val="000000"/>
                <w:shd w:val="clear" w:color="auto" w:fill="FFFFFF"/>
                <w:lang w:val="hy-AM"/>
              </w:rPr>
              <w:lastRenderedPageBreak/>
              <w:t>Ը</w:t>
            </w:r>
            <w:r w:rsidR="00D03DDE" w:rsidRPr="00CB5F80">
              <w:rPr>
                <w:rFonts w:ascii="GHEA Grapalat" w:hAnsi="GHEA Grapalat"/>
                <w:color w:val="000000"/>
                <w:shd w:val="clear" w:color="auto" w:fill="FFFFFF"/>
                <w:lang w:val="hy-AM"/>
              </w:rPr>
              <w:t>նդունվել</w:t>
            </w:r>
            <w:r w:rsidRPr="00CB5F80">
              <w:rPr>
                <w:rFonts w:ascii="GHEA Grapalat" w:hAnsi="GHEA Grapalat"/>
                <w:color w:val="000000"/>
                <w:shd w:val="clear" w:color="auto" w:fill="FFFFFF"/>
                <w:lang w:val="hy-AM"/>
              </w:rPr>
              <w:t xml:space="preserve"> է</w:t>
            </w:r>
            <w:r w:rsidR="00D03DDE" w:rsidRPr="00CB5F80">
              <w:rPr>
                <w:rFonts w:ascii="GHEA Grapalat" w:hAnsi="GHEA Grapalat"/>
                <w:color w:val="000000"/>
                <w:shd w:val="clear" w:color="auto" w:fill="FFFFFF"/>
                <w:lang w:val="hy-AM"/>
              </w:rPr>
              <w:t xml:space="preserve">. </w:t>
            </w:r>
          </w:p>
          <w:p w14:paraId="7D317ACE" w14:textId="1F2EEC4A" w:rsidR="00D03DDE" w:rsidRDefault="00CB5F80" w:rsidP="00213429">
            <w:pPr>
              <w:pStyle w:val="ListParagraph"/>
              <w:tabs>
                <w:tab w:val="left" w:pos="462"/>
              </w:tabs>
              <w:spacing w:after="160" w:line="276" w:lineRule="auto"/>
              <w:ind w:left="179"/>
              <w:jc w:val="both"/>
              <w:rPr>
                <w:rFonts w:ascii="GHEA Grapalat" w:hAnsi="GHEA Grapalat"/>
                <w:color w:val="000000"/>
                <w:shd w:val="clear" w:color="auto" w:fill="FFFFFF"/>
                <w:lang w:val="hy-AM"/>
              </w:rPr>
            </w:pPr>
            <w:r w:rsidRPr="00CB5F80">
              <w:rPr>
                <w:rFonts w:ascii="GHEA Grapalat" w:hAnsi="GHEA Grapalat"/>
                <w:color w:val="000000"/>
                <w:shd w:val="clear" w:color="auto" w:fill="FFFFFF"/>
                <w:lang w:val="hy-AM"/>
              </w:rPr>
              <w:t>Նախագծում կատարվել է համապատասխան լրացում (</w:t>
            </w:r>
            <w:r w:rsidRPr="00CB5F80">
              <w:rPr>
                <w:rFonts w:ascii="GHEA Grapalat" w:hAnsi="GHEA Grapalat" w:cs="Arial"/>
                <w:color w:val="333333"/>
                <w:shd w:val="clear" w:color="auto" w:fill="FFFFFF"/>
                <w:lang w:val="hy-AM"/>
              </w:rPr>
              <w:t>«Դեղերի մասին» օրենքի 23-րդ հոդվածի 2-րդ մասում «չգրանցված» բառից հետո լրաց</w:t>
            </w:r>
            <w:r w:rsidR="00997285">
              <w:rPr>
                <w:rFonts w:ascii="GHEA Grapalat" w:hAnsi="GHEA Grapalat" w:cs="Arial"/>
                <w:color w:val="333333"/>
                <w:shd w:val="clear" w:color="auto" w:fill="FFFFFF"/>
                <w:lang w:val="hy-AM"/>
              </w:rPr>
              <w:t>վ</w:t>
            </w:r>
            <w:r w:rsidRPr="00CB5F80">
              <w:rPr>
                <w:rFonts w:ascii="GHEA Grapalat" w:hAnsi="GHEA Grapalat" w:cs="Arial"/>
                <w:color w:val="333333"/>
                <w:shd w:val="clear" w:color="auto" w:fill="FFFFFF"/>
                <w:lang w:val="hy-AM"/>
              </w:rPr>
              <w:t>ել</w:t>
            </w:r>
            <w:r w:rsidR="00997285">
              <w:rPr>
                <w:rFonts w:ascii="GHEA Grapalat" w:hAnsi="GHEA Grapalat" w:cs="Arial"/>
                <w:color w:val="333333"/>
                <w:shd w:val="clear" w:color="auto" w:fill="FFFFFF"/>
                <w:lang w:val="hy-AM"/>
              </w:rPr>
              <w:t xml:space="preserve"> է</w:t>
            </w:r>
            <w:r w:rsidRPr="00CB5F80">
              <w:rPr>
                <w:rFonts w:ascii="GHEA Grapalat" w:hAnsi="GHEA Grapalat" w:cs="Arial"/>
                <w:color w:val="333333"/>
                <w:shd w:val="clear" w:color="auto" w:fill="FFFFFF"/>
                <w:lang w:val="hy-AM"/>
              </w:rPr>
              <w:t xml:space="preserve"> «(բացառությամբ սույն օրենքով սահմանված դեպքերի)» բառերով, հաշվի առնելով այն հանգամանքը, որ սահմանափակումը առնչվում է ինչպես ներմուծվող, այնպես էլ արտադրվող դեղերի իրացմանը։</w:t>
            </w:r>
            <w:r w:rsidR="00816DF9" w:rsidRPr="00816DF9">
              <w:rPr>
                <w:rFonts w:ascii="GHEA Grapalat" w:hAnsi="GHEA Grapalat" w:cs="Arial"/>
                <w:color w:val="333333"/>
                <w:shd w:val="clear" w:color="auto" w:fill="FFFFFF"/>
                <w:lang w:val="hy-AM"/>
              </w:rPr>
              <w:t xml:space="preserve"> </w:t>
            </w:r>
            <w:r w:rsidR="00816DF9">
              <w:rPr>
                <w:rFonts w:ascii="GHEA Grapalat" w:hAnsi="GHEA Grapalat" w:cs="Arial"/>
                <w:color w:val="333333"/>
                <w:shd w:val="clear" w:color="auto" w:fill="FFFFFF"/>
                <w:lang w:val="hy-AM"/>
              </w:rPr>
              <w:t xml:space="preserve">Միաժամանակ, հարկ է նշել, որ ՀՀ հիմնական դեղերի ցանկում միայն գրանցված դեղերի առկայությունը հնարավոր չէ ապահովել, առնվազն այն պատճառով, որ գրանցումը ունի սահմանափակ ժամկետ, բացի այդ, բազմաթիվ են դեպքերը, երբ գրանցված դեղը երկարաժամկետ չի ներմուծվում և </w:t>
            </w:r>
            <w:r w:rsidR="00816DF9">
              <w:rPr>
                <w:rFonts w:ascii="GHEA Grapalat" w:hAnsi="GHEA Grapalat" w:cs="Arial"/>
                <w:color w:val="333333"/>
                <w:shd w:val="clear" w:color="auto" w:fill="FFFFFF"/>
                <w:lang w:val="hy-AM"/>
              </w:rPr>
              <w:lastRenderedPageBreak/>
              <w:t>առկա չէ շուկայում</w:t>
            </w:r>
            <w:r w:rsidR="00816DF9" w:rsidRPr="00816DF9">
              <w:rPr>
                <w:rFonts w:ascii="GHEA Grapalat" w:hAnsi="GHEA Grapalat" w:cs="Arial"/>
                <w:color w:val="333333"/>
                <w:shd w:val="clear" w:color="auto" w:fill="FFFFFF"/>
                <w:lang w:val="hy-AM"/>
              </w:rPr>
              <w:t xml:space="preserve">: </w:t>
            </w:r>
            <w:r w:rsidR="00816DF9">
              <w:rPr>
                <w:rFonts w:ascii="GHEA Grapalat" w:hAnsi="GHEA Grapalat" w:cs="Arial"/>
                <w:color w:val="333333"/>
                <w:shd w:val="clear" w:color="auto" w:fill="FFFFFF"/>
                <w:lang w:val="hy-AM"/>
              </w:rPr>
              <w:t xml:space="preserve">Ուստի հիմնական դեղերի հասանելիությունը ընդլայնելու և   տարընթերցումները կանխելու նպատակով </w:t>
            </w:r>
            <w:r w:rsidR="00D03DDE" w:rsidRPr="00CB5F80">
              <w:rPr>
                <w:rFonts w:ascii="GHEA Grapalat" w:hAnsi="GHEA Grapalat"/>
                <w:color w:val="000000"/>
                <w:shd w:val="clear" w:color="auto" w:fill="FFFFFF"/>
                <w:lang w:val="hy-AM"/>
              </w:rPr>
              <w:t>Նախագծի ընդունումից հետո համապատասխան փոփոխություններ կկատարվ</w:t>
            </w:r>
            <w:r w:rsidRPr="00CB5F80">
              <w:rPr>
                <w:rFonts w:ascii="GHEA Grapalat" w:hAnsi="GHEA Grapalat"/>
                <w:color w:val="000000"/>
                <w:shd w:val="clear" w:color="auto" w:fill="FFFFFF"/>
                <w:lang w:val="hy-AM"/>
              </w:rPr>
              <w:t>են</w:t>
            </w:r>
            <w:r w:rsidR="00D03DDE" w:rsidRPr="00CB5F80">
              <w:rPr>
                <w:rFonts w:ascii="GHEA Grapalat" w:hAnsi="GHEA Grapalat"/>
                <w:color w:val="000000"/>
                <w:shd w:val="clear" w:color="auto" w:fill="FFFFFF"/>
                <w:lang w:val="hy-AM"/>
              </w:rPr>
              <w:t xml:space="preserve"> նաև ՀՀ կառավարության 28.09.2017 թվականի N 1178-Ն որոշման մեջ:</w:t>
            </w:r>
          </w:p>
          <w:p w14:paraId="37848C3C" w14:textId="1D8D0624" w:rsidR="00ED4CF3" w:rsidRDefault="00ED4CF3" w:rsidP="00ED4CF3">
            <w:pPr>
              <w:tabs>
                <w:tab w:val="left" w:pos="462"/>
              </w:tabs>
              <w:spacing w:after="160" w:line="276" w:lineRule="auto"/>
              <w:jc w:val="both"/>
              <w:rPr>
                <w:rFonts w:ascii="GHEA Grapalat" w:hAnsi="GHEA Grapalat"/>
                <w:color w:val="000000"/>
                <w:shd w:val="clear" w:color="auto" w:fill="FFFFFF"/>
                <w:lang w:val="hy-AM"/>
              </w:rPr>
            </w:pPr>
          </w:p>
          <w:p w14:paraId="4631662C" w14:textId="702990AE" w:rsidR="00ED4CF3" w:rsidRDefault="00ED4CF3" w:rsidP="00ED4CF3">
            <w:pPr>
              <w:tabs>
                <w:tab w:val="left" w:pos="462"/>
              </w:tabs>
              <w:spacing w:after="160" w:line="276" w:lineRule="auto"/>
              <w:jc w:val="both"/>
              <w:rPr>
                <w:rFonts w:ascii="GHEA Grapalat" w:hAnsi="GHEA Grapalat"/>
                <w:color w:val="000000"/>
                <w:shd w:val="clear" w:color="auto" w:fill="FFFFFF"/>
                <w:lang w:val="hy-AM"/>
              </w:rPr>
            </w:pPr>
          </w:p>
          <w:p w14:paraId="05A0563B" w14:textId="7318C203" w:rsidR="00ED4CF3" w:rsidRDefault="00ED4CF3" w:rsidP="00ED4CF3">
            <w:pPr>
              <w:tabs>
                <w:tab w:val="left" w:pos="462"/>
              </w:tabs>
              <w:spacing w:after="160" w:line="276" w:lineRule="auto"/>
              <w:jc w:val="both"/>
              <w:rPr>
                <w:rFonts w:ascii="GHEA Grapalat" w:hAnsi="GHEA Grapalat"/>
                <w:color w:val="000000"/>
                <w:shd w:val="clear" w:color="auto" w:fill="FFFFFF"/>
                <w:lang w:val="hy-AM"/>
              </w:rPr>
            </w:pPr>
          </w:p>
          <w:p w14:paraId="17D7F038" w14:textId="52274306" w:rsidR="00ED4CF3" w:rsidRDefault="00ED4CF3" w:rsidP="00ED4CF3">
            <w:pPr>
              <w:tabs>
                <w:tab w:val="left" w:pos="462"/>
              </w:tabs>
              <w:spacing w:after="160" w:line="276" w:lineRule="auto"/>
              <w:jc w:val="both"/>
              <w:rPr>
                <w:rFonts w:ascii="GHEA Grapalat" w:hAnsi="GHEA Grapalat"/>
                <w:color w:val="000000"/>
                <w:shd w:val="clear" w:color="auto" w:fill="FFFFFF"/>
                <w:lang w:val="hy-AM"/>
              </w:rPr>
            </w:pPr>
          </w:p>
          <w:p w14:paraId="47431D3D" w14:textId="74C581C0" w:rsidR="00ED4CF3" w:rsidRDefault="00ED4CF3" w:rsidP="00ED4CF3">
            <w:pPr>
              <w:tabs>
                <w:tab w:val="left" w:pos="462"/>
              </w:tabs>
              <w:spacing w:after="160" w:line="276" w:lineRule="auto"/>
              <w:jc w:val="both"/>
              <w:rPr>
                <w:rFonts w:ascii="GHEA Grapalat" w:hAnsi="GHEA Grapalat"/>
                <w:color w:val="000000"/>
                <w:shd w:val="clear" w:color="auto" w:fill="FFFFFF"/>
                <w:lang w:val="hy-AM"/>
              </w:rPr>
            </w:pPr>
          </w:p>
          <w:p w14:paraId="580FA5B9" w14:textId="6B559786" w:rsidR="00ED4CF3" w:rsidRDefault="00ED4CF3" w:rsidP="00ED4CF3">
            <w:pPr>
              <w:tabs>
                <w:tab w:val="left" w:pos="462"/>
              </w:tabs>
              <w:spacing w:after="160" w:line="276" w:lineRule="auto"/>
              <w:jc w:val="both"/>
              <w:rPr>
                <w:rFonts w:ascii="GHEA Grapalat" w:hAnsi="GHEA Grapalat"/>
                <w:color w:val="000000"/>
                <w:shd w:val="clear" w:color="auto" w:fill="FFFFFF"/>
                <w:lang w:val="hy-AM"/>
              </w:rPr>
            </w:pPr>
          </w:p>
          <w:p w14:paraId="4DA2F068" w14:textId="7EEDA204" w:rsidR="00ED4CF3" w:rsidRDefault="00ED4CF3" w:rsidP="00ED4CF3">
            <w:pPr>
              <w:tabs>
                <w:tab w:val="left" w:pos="462"/>
              </w:tabs>
              <w:spacing w:after="160" w:line="276" w:lineRule="auto"/>
              <w:jc w:val="both"/>
              <w:rPr>
                <w:rFonts w:ascii="GHEA Grapalat" w:hAnsi="GHEA Grapalat"/>
                <w:color w:val="000000"/>
                <w:shd w:val="clear" w:color="auto" w:fill="FFFFFF"/>
                <w:lang w:val="hy-AM"/>
              </w:rPr>
            </w:pPr>
          </w:p>
          <w:p w14:paraId="7D6D644B" w14:textId="68AD805D" w:rsidR="00ED4CF3" w:rsidRDefault="00ED4CF3" w:rsidP="00ED4CF3">
            <w:pPr>
              <w:tabs>
                <w:tab w:val="left" w:pos="462"/>
              </w:tabs>
              <w:spacing w:after="160" w:line="276" w:lineRule="auto"/>
              <w:jc w:val="both"/>
              <w:rPr>
                <w:rFonts w:ascii="GHEA Grapalat" w:hAnsi="GHEA Grapalat"/>
                <w:color w:val="000000"/>
                <w:shd w:val="clear" w:color="auto" w:fill="FFFFFF"/>
                <w:lang w:val="hy-AM"/>
              </w:rPr>
            </w:pPr>
          </w:p>
          <w:p w14:paraId="63225802" w14:textId="379737F8" w:rsidR="00ED4CF3" w:rsidRDefault="00ED4CF3" w:rsidP="00ED4CF3">
            <w:pPr>
              <w:tabs>
                <w:tab w:val="left" w:pos="462"/>
              </w:tabs>
              <w:spacing w:after="160" w:line="276" w:lineRule="auto"/>
              <w:jc w:val="both"/>
              <w:rPr>
                <w:rFonts w:ascii="GHEA Grapalat" w:hAnsi="GHEA Grapalat"/>
                <w:color w:val="000000"/>
                <w:shd w:val="clear" w:color="auto" w:fill="FFFFFF"/>
                <w:lang w:val="hy-AM"/>
              </w:rPr>
            </w:pPr>
          </w:p>
          <w:p w14:paraId="3F4AE682" w14:textId="3779D2A8" w:rsidR="00ED4CF3" w:rsidRDefault="00ED4CF3" w:rsidP="00ED4CF3">
            <w:pPr>
              <w:tabs>
                <w:tab w:val="left" w:pos="462"/>
              </w:tabs>
              <w:spacing w:after="160" w:line="276" w:lineRule="auto"/>
              <w:jc w:val="both"/>
              <w:rPr>
                <w:rFonts w:ascii="GHEA Grapalat" w:hAnsi="GHEA Grapalat"/>
                <w:color w:val="000000"/>
                <w:shd w:val="clear" w:color="auto" w:fill="FFFFFF"/>
                <w:lang w:val="hy-AM"/>
              </w:rPr>
            </w:pPr>
          </w:p>
          <w:p w14:paraId="5793512B" w14:textId="499DCC2A" w:rsidR="00ED4CF3" w:rsidRDefault="00ED4CF3" w:rsidP="00ED4CF3">
            <w:pPr>
              <w:tabs>
                <w:tab w:val="left" w:pos="462"/>
              </w:tabs>
              <w:spacing w:after="160" w:line="276" w:lineRule="auto"/>
              <w:jc w:val="both"/>
              <w:rPr>
                <w:rFonts w:ascii="GHEA Grapalat" w:hAnsi="GHEA Grapalat"/>
                <w:color w:val="000000"/>
                <w:shd w:val="clear" w:color="auto" w:fill="FFFFFF"/>
                <w:lang w:val="hy-AM"/>
              </w:rPr>
            </w:pPr>
          </w:p>
          <w:p w14:paraId="45AE5687" w14:textId="4C3A48C4" w:rsidR="00ED4CF3" w:rsidRDefault="00ED4CF3" w:rsidP="00ED4CF3">
            <w:pPr>
              <w:tabs>
                <w:tab w:val="left" w:pos="462"/>
              </w:tabs>
              <w:spacing w:after="160" w:line="276" w:lineRule="auto"/>
              <w:jc w:val="both"/>
              <w:rPr>
                <w:rFonts w:ascii="GHEA Grapalat" w:hAnsi="GHEA Grapalat"/>
                <w:color w:val="000000"/>
                <w:shd w:val="clear" w:color="auto" w:fill="FFFFFF"/>
                <w:lang w:val="hy-AM"/>
              </w:rPr>
            </w:pPr>
          </w:p>
          <w:p w14:paraId="73066B3B" w14:textId="584CA314" w:rsidR="00ED4CF3" w:rsidRDefault="00ED4CF3" w:rsidP="00ED4CF3">
            <w:pPr>
              <w:tabs>
                <w:tab w:val="left" w:pos="462"/>
              </w:tabs>
              <w:spacing w:after="160" w:line="276" w:lineRule="auto"/>
              <w:jc w:val="both"/>
              <w:rPr>
                <w:rFonts w:ascii="GHEA Grapalat" w:hAnsi="GHEA Grapalat"/>
                <w:color w:val="000000"/>
                <w:shd w:val="clear" w:color="auto" w:fill="FFFFFF"/>
                <w:lang w:val="hy-AM"/>
              </w:rPr>
            </w:pPr>
          </w:p>
          <w:p w14:paraId="0F191ECB" w14:textId="51BF1422" w:rsidR="00ED4CF3" w:rsidRDefault="00ED4CF3" w:rsidP="00ED4CF3">
            <w:pPr>
              <w:tabs>
                <w:tab w:val="left" w:pos="462"/>
              </w:tabs>
              <w:spacing w:after="160" w:line="276" w:lineRule="auto"/>
              <w:jc w:val="both"/>
              <w:rPr>
                <w:rFonts w:ascii="GHEA Grapalat" w:hAnsi="GHEA Grapalat"/>
                <w:color w:val="000000"/>
                <w:shd w:val="clear" w:color="auto" w:fill="FFFFFF"/>
                <w:lang w:val="hy-AM"/>
              </w:rPr>
            </w:pPr>
          </w:p>
          <w:p w14:paraId="2A7433A5" w14:textId="46EE0BDF" w:rsidR="00ED4CF3" w:rsidRDefault="00ED4CF3" w:rsidP="00ED4CF3">
            <w:pPr>
              <w:tabs>
                <w:tab w:val="left" w:pos="462"/>
              </w:tabs>
              <w:spacing w:after="160" w:line="276" w:lineRule="auto"/>
              <w:jc w:val="both"/>
              <w:rPr>
                <w:rFonts w:ascii="GHEA Grapalat" w:hAnsi="GHEA Grapalat"/>
                <w:color w:val="000000"/>
                <w:shd w:val="clear" w:color="auto" w:fill="FFFFFF"/>
                <w:lang w:val="hy-AM"/>
              </w:rPr>
            </w:pPr>
          </w:p>
          <w:p w14:paraId="354A3611" w14:textId="7B08EBA9" w:rsidR="00ED4CF3" w:rsidRDefault="00ED4CF3" w:rsidP="00ED4CF3">
            <w:pPr>
              <w:tabs>
                <w:tab w:val="left" w:pos="462"/>
              </w:tabs>
              <w:spacing w:after="160" w:line="276" w:lineRule="auto"/>
              <w:jc w:val="both"/>
              <w:rPr>
                <w:rFonts w:ascii="GHEA Grapalat" w:hAnsi="GHEA Grapalat"/>
                <w:color w:val="000000"/>
                <w:shd w:val="clear" w:color="auto" w:fill="FFFFFF"/>
                <w:lang w:val="hy-AM"/>
              </w:rPr>
            </w:pPr>
          </w:p>
          <w:p w14:paraId="2045A928" w14:textId="2B7739A0" w:rsidR="00ED4CF3" w:rsidRDefault="00ED4CF3" w:rsidP="00ED4CF3">
            <w:pPr>
              <w:tabs>
                <w:tab w:val="left" w:pos="462"/>
              </w:tabs>
              <w:spacing w:after="160" w:line="276" w:lineRule="auto"/>
              <w:jc w:val="both"/>
              <w:rPr>
                <w:rFonts w:ascii="GHEA Grapalat" w:hAnsi="GHEA Grapalat"/>
                <w:color w:val="000000"/>
                <w:shd w:val="clear" w:color="auto" w:fill="FFFFFF"/>
                <w:lang w:val="hy-AM"/>
              </w:rPr>
            </w:pPr>
          </w:p>
          <w:p w14:paraId="17EA7DA7" w14:textId="19E330EF" w:rsidR="00ED4CF3" w:rsidRDefault="00ED4CF3" w:rsidP="00ED4CF3">
            <w:pPr>
              <w:tabs>
                <w:tab w:val="left" w:pos="462"/>
              </w:tabs>
              <w:spacing w:after="160" w:line="276" w:lineRule="auto"/>
              <w:jc w:val="both"/>
              <w:rPr>
                <w:rFonts w:ascii="GHEA Grapalat" w:hAnsi="GHEA Grapalat"/>
                <w:color w:val="000000"/>
                <w:shd w:val="clear" w:color="auto" w:fill="FFFFFF"/>
                <w:lang w:val="hy-AM"/>
              </w:rPr>
            </w:pPr>
          </w:p>
          <w:p w14:paraId="3BD8FC51" w14:textId="0E5491CF" w:rsidR="00ED4CF3" w:rsidRDefault="00ED4CF3" w:rsidP="00ED4CF3">
            <w:pPr>
              <w:tabs>
                <w:tab w:val="left" w:pos="462"/>
              </w:tabs>
              <w:spacing w:after="160" w:line="276" w:lineRule="auto"/>
              <w:jc w:val="both"/>
              <w:rPr>
                <w:rFonts w:ascii="GHEA Grapalat" w:hAnsi="GHEA Grapalat"/>
                <w:color w:val="000000"/>
                <w:shd w:val="clear" w:color="auto" w:fill="FFFFFF"/>
                <w:lang w:val="hy-AM"/>
              </w:rPr>
            </w:pPr>
          </w:p>
          <w:p w14:paraId="5D6A78A1" w14:textId="58A2AECD" w:rsidR="00ED4CF3" w:rsidRDefault="00ED4CF3" w:rsidP="00ED4CF3">
            <w:pPr>
              <w:tabs>
                <w:tab w:val="left" w:pos="462"/>
              </w:tabs>
              <w:spacing w:after="160" w:line="276" w:lineRule="auto"/>
              <w:jc w:val="both"/>
              <w:rPr>
                <w:rFonts w:ascii="GHEA Grapalat" w:hAnsi="GHEA Grapalat"/>
                <w:color w:val="000000"/>
                <w:shd w:val="clear" w:color="auto" w:fill="FFFFFF"/>
                <w:lang w:val="hy-AM"/>
              </w:rPr>
            </w:pPr>
          </w:p>
          <w:p w14:paraId="7418C10A" w14:textId="74B2A347" w:rsidR="00ED4CF3" w:rsidRDefault="00ED4CF3" w:rsidP="00ED4CF3">
            <w:pPr>
              <w:tabs>
                <w:tab w:val="left" w:pos="462"/>
              </w:tabs>
              <w:spacing w:after="160" w:line="276" w:lineRule="auto"/>
              <w:jc w:val="both"/>
              <w:rPr>
                <w:rFonts w:ascii="GHEA Grapalat" w:hAnsi="GHEA Grapalat"/>
                <w:color w:val="000000"/>
                <w:shd w:val="clear" w:color="auto" w:fill="FFFFFF"/>
                <w:lang w:val="hy-AM"/>
              </w:rPr>
            </w:pPr>
          </w:p>
          <w:p w14:paraId="042EC45F" w14:textId="11302171" w:rsidR="00ED4CF3" w:rsidRDefault="00ED4CF3" w:rsidP="00ED4CF3">
            <w:pPr>
              <w:tabs>
                <w:tab w:val="left" w:pos="462"/>
              </w:tabs>
              <w:spacing w:after="160" w:line="276" w:lineRule="auto"/>
              <w:jc w:val="both"/>
              <w:rPr>
                <w:rFonts w:ascii="GHEA Grapalat" w:hAnsi="GHEA Grapalat"/>
                <w:color w:val="000000"/>
                <w:shd w:val="clear" w:color="auto" w:fill="FFFFFF"/>
                <w:lang w:val="hy-AM"/>
              </w:rPr>
            </w:pPr>
          </w:p>
          <w:p w14:paraId="7E7FB6FA" w14:textId="049B873D" w:rsidR="00ED4CF3" w:rsidRDefault="00ED4CF3" w:rsidP="00ED4CF3">
            <w:pPr>
              <w:tabs>
                <w:tab w:val="left" w:pos="462"/>
              </w:tabs>
              <w:spacing w:after="160" w:line="276" w:lineRule="auto"/>
              <w:jc w:val="both"/>
              <w:rPr>
                <w:rFonts w:ascii="GHEA Grapalat" w:hAnsi="GHEA Grapalat"/>
                <w:color w:val="000000"/>
                <w:shd w:val="clear" w:color="auto" w:fill="FFFFFF"/>
                <w:lang w:val="hy-AM"/>
              </w:rPr>
            </w:pPr>
          </w:p>
          <w:p w14:paraId="5D9FF0B9" w14:textId="5BE2C092" w:rsidR="00ED4CF3" w:rsidRDefault="00ED4CF3" w:rsidP="00ED4CF3">
            <w:pPr>
              <w:tabs>
                <w:tab w:val="left" w:pos="462"/>
              </w:tabs>
              <w:spacing w:after="160" w:line="276" w:lineRule="auto"/>
              <w:jc w:val="both"/>
              <w:rPr>
                <w:rFonts w:ascii="GHEA Grapalat" w:hAnsi="GHEA Grapalat"/>
                <w:color w:val="000000"/>
                <w:shd w:val="clear" w:color="auto" w:fill="FFFFFF"/>
                <w:lang w:val="hy-AM"/>
              </w:rPr>
            </w:pPr>
          </w:p>
          <w:p w14:paraId="2502994D" w14:textId="6FBFE6E7" w:rsidR="00ED4CF3" w:rsidRDefault="00ED4CF3" w:rsidP="00ED4CF3">
            <w:pPr>
              <w:tabs>
                <w:tab w:val="left" w:pos="462"/>
              </w:tabs>
              <w:spacing w:after="160" w:line="276" w:lineRule="auto"/>
              <w:jc w:val="both"/>
              <w:rPr>
                <w:rFonts w:ascii="GHEA Grapalat" w:hAnsi="GHEA Grapalat"/>
                <w:color w:val="000000"/>
                <w:shd w:val="clear" w:color="auto" w:fill="FFFFFF"/>
                <w:lang w:val="hy-AM"/>
              </w:rPr>
            </w:pPr>
          </w:p>
          <w:p w14:paraId="51E981E7" w14:textId="7D31EACA" w:rsidR="00213429" w:rsidRDefault="00ED4CF3" w:rsidP="006D109D">
            <w:pPr>
              <w:pStyle w:val="ListParagraph"/>
              <w:numPr>
                <w:ilvl w:val="0"/>
                <w:numId w:val="29"/>
              </w:numPr>
              <w:tabs>
                <w:tab w:val="left" w:pos="462"/>
              </w:tabs>
              <w:spacing w:after="160" w:line="276" w:lineRule="auto"/>
              <w:ind w:left="179" w:firstLine="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Չի ընդունվել</w:t>
            </w:r>
            <w:r w:rsidR="00213429">
              <w:rPr>
                <w:rFonts w:ascii="GHEA Grapalat" w:hAnsi="GHEA Grapalat"/>
                <w:color w:val="000000"/>
                <w:shd w:val="clear" w:color="auto" w:fill="FFFFFF"/>
                <w:lang w:val="hy-AM"/>
              </w:rPr>
              <w:t>:</w:t>
            </w:r>
          </w:p>
          <w:p w14:paraId="2377D987" w14:textId="447EB8B4" w:rsidR="00ED4CF3" w:rsidRDefault="00213429" w:rsidP="00213429">
            <w:pPr>
              <w:pStyle w:val="ListParagraph"/>
              <w:tabs>
                <w:tab w:val="left" w:pos="462"/>
              </w:tabs>
              <w:spacing w:after="160" w:line="276" w:lineRule="auto"/>
              <w:ind w:left="179"/>
              <w:jc w:val="both"/>
              <w:rPr>
                <w:rFonts w:ascii="GHEA Grapalat" w:hAnsi="GHEA Grapalat"/>
                <w:color w:val="000000"/>
                <w:lang w:val="hy-AM"/>
              </w:rPr>
            </w:pPr>
            <w:r>
              <w:rPr>
                <w:rFonts w:ascii="GHEA Grapalat" w:hAnsi="GHEA Grapalat"/>
                <w:color w:val="000000"/>
                <w:shd w:val="clear" w:color="auto" w:fill="FFFFFF"/>
                <w:lang w:val="hy-AM"/>
              </w:rPr>
              <w:t xml:space="preserve"> Ք</w:t>
            </w:r>
            <w:r w:rsidR="00ED4CF3">
              <w:rPr>
                <w:rFonts w:ascii="GHEA Grapalat" w:hAnsi="GHEA Grapalat"/>
                <w:color w:val="000000"/>
                <w:shd w:val="clear" w:color="auto" w:fill="FFFFFF"/>
                <w:lang w:val="hy-AM"/>
              </w:rPr>
              <w:t xml:space="preserve">անի որ չգրանցված դեղերի  ներմուծման </w:t>
            </w:r>
            <w:r w:rsidR="004F055A">
              <w:rPr>
                <w:rFonts w:ascii="GHEA Grapalat" w:hAnsi="GHEA Grapalat"/>
                <w:color w:val="000000"/>
                <w:shd w:val="clear" w:color="auto" w:fill="FFFFFF"/>
                <w:lang w:val="hy-AM"/>
              </w:rPr>
              <w:t>հավաստագրի տրամադրման լրացուցիչ</w:t>
            </w:r>
            <w:r w:rsidR="00ED4CF3">
              <w:rPr>
                <w:rFonts w:ascii="GHEA Grapalat" w:hAnsi="GHEA Grapalat"/>
                <w:color w:val="000000"/>
                <w:shd w:val="clear" w:color="auto" w:fill="FFFFFF"/>
                <w:lang w:val="hy-AM"/>
              </w:rPr>
              <w:t xml:space="preserve"> </w:t>
            </w:r>
            <w:r w:rsidR="004F055A">
              <w:rPr>
                <w:rFonts w:ascii="GHEA Grapalat" w:hAnsi="GHEA Grapalat"/>
                <w:color w:val="000000"/>
                <w:shd w:val="clear" w:color="auto" w:fill="FFFFFF"/>
                <w:lang w:val="hy-AM"/>
              </w:rPr>
              <w:t>պայմանները և պահանջները</w:t>
            </w:r>
            <w:r w:rsidR="00ED4CF3">
              <w:rPr>
                <w:rFonts w:ascii="GHEA Grapalat" w:hAnsi="GHEA Grapalat"/>
                <w:color w:val="000000"/>
                <w:shd w:val="clear" w:color="auto" w:fill="FFFFFF"/>
                <w:lang w:val="hy-AM"/>
              </w:rPr>
              <w:t xml:space="preserve">, </w:t>
            </w:r>
            <w:r w:rsidR="00E42BD6">
              <w:rPr>
                <w:rFonts w:ascii="GHEA Grapalat" w:hAnsi="GHEA Grapalat"/>
                <w:color w:val="000000"/>
                <w:shd w:val="clear" w:color="auto" w:fill="FFFFFF"/>
                <w:lang w:val="hy-AM"/>
              </w:rPr>
              <w:t>այն է` գրանցված</w:t>
            </w:r>
            <w:r w:rsidR="002204DC">
              <w:rPr>
                <w:rFonts w:ascii="GHEA Grapalat" w:hAnsi="GHEA Grapalat"/>
                <w:color w:val="000000"/>
                <w:shd w:val="clear" w:color="auto" w:fill="FFFFFF"/>
                <w:lang w:val="hy-AM"/>
              </w:rPr>
              <w:t xml:space="preserve"> </w:t>
            </w:r>
            <w:r w:rsidR="00ED4CF3" w:rsidRPr="00BC42B0">
              <w:rPr>
                <w:rFonts w:ascii="GHEA Grapalat" w:hAnsi="GHEA Grapalat" w:cs="Arial"/>
                <w:color w:val="333333"/>
                <w:shd w:val="clear" w:color="auto" w:fill="FFFFFF"/>
                <w:lang w:val="hy-AM"/>
              </w:rPr>
              <w:t>համարժեքներ</w:t>
            </w:r>
            <w:r w:rsidR="002204DC">
              <w:rPr>
                <w:rFonts w:ascii="GHEA Grapalat" w:hAnsi="GHEA Grapalat" w:cs="Arial"/>
                <w:color w:val="333333"/>
                <w:shd w:val="clear" w:color="auto" w:fill="FFFFFF"/>
                <w:lang w:val="hy-AM"/>
              </w:rPr>
              <w:t xml:space="preserve"> </w:t>
            </w:r>
            <w:r w:rsidR="00E42BD6">
              <w:rPr>
                <w:rFonts w:ascii="GHEA Grapalat" w:hAnsi="GHEA Grapalat" w:cs="Arial"/>
                <w:color w:val="333333"/>
                <w:shd w:val="clear" w:color="auto" w:fill="FFFFFF"/>
                <w:lang w:val="hy-AM"/>
              </w:rPr>
              <w:t>չունենալը</w:t>
            </w:r>
            <w:r w:rsidR="00ED4CF3" w:rsidRPr="00BC42B0">
              <w:rPr>
                <w:rFonts w:ascii="GHEA Grapalat" w:hAnsi="GHEA Grapalat" w:cs="Arial"/>
                <w:color w:val="333333"/>
                <w:shd w:val="clear" w:color="auto" w:fill="FFFFFF"/>
                <w:lang w:val="hy-AM"/>
              </w:rPr>
              <w:t xml:space="preserve"> և </w:t>
            </w:r>
            <w:r w:rsidR="00ED4CF3" w:rsidRPr="00BC42B0">
              <w:rPr>
                <w:rFonts w:ascii="GHEA Grapalat" w:hAnsi="GHEA Grapalat"/>
                <w:color w:val="000000"/>
                <w:lang w:val="hy-AM"/>
              </w:rPr>
              <w:t>հավաստագիր ստանալու համար հայտ ներկայացնելու օրվան նախորդող երեք ամիսների ընթացքում ներմուծվ</w:t>
            </w:r>
            <w:r w:rsidR="002204DC">
              <w:rPr>
                <w:rFonts w:ascii="GHEA Grapalat" w:hAnsi="GHEA Grapalat"/>
                <w:color w:val="000000"/>
                <w:lang w:val="hy-AM"/>
              </w:rPr>
              <w:t xml:space="preserve">ած </w:t>
            </w:r>
            <w:r w:rsidR="002204DC">
              <w:rPr>
                <w:rFonts w:ascii="GHEA Grapalat" w:hAnsi="GHEA Grapalat"/>
                <w:color w:val="000000"/>
                <w:lang w:val="hy-AM"/>
              </w:rPr>
              <w:lastRenderedPageBreak/>
              <w:t>չլինելը</w:t>
            </w:r>
            <w:r w:rsidR="00ED4CF3">
              <w:rPr>
                <w:rFonts w:ascii="GHEA Grapalat" w:hAnsi="GHEA Grapalat"/>
                <w:color w:val="000000"/>
                <w:lang w:val="hy-AM"/>
              </w:rPr>
              <w:t>, փորձարկված հակակշիռ</w:t>
            </w:r>
            <w:r w:rsidR="004F055A">
              <w:rPr>
                <w:rFonts w:ascii="GHEA Grapalat" w:hAnsi="GHEA Grapalat"/>
                <w:color w:val="000000"/>
                <w:lang w:val="hy-AM"/>
              </w:rPr>
              <w:t xml:space="preserve"> գործիքներ</w:t>
            </w:r>
            <w:r w:rsidR="00ED4CF3">
              <w:rPr>
                <w:rFonts w:ascii="GHEA Grapalat" w:hAnsi="GHEA Grapalat"/>
                <w:color w:val="000000"/>
                <w:lang w:val="hy-AM"/>
              </w:rPr>
              <w:t xml:space="preserve"> են</w:t>
            </w:r>
            <w:r w:rsidR="00ED4CF3" w:rsidRPr="00ED4CF3">
              <w:rPr>
                <w:rFonts w:ascii="GHEA Grapalat" w:hAnsi="GHEA Grapalat"/>
                <w:color w:val="000000"/>
                <w:lang w:val="hy-AM"/>
              </w:rPr>
              <w:t xml:space="preserve">, </w:t>
            </w:r>
            <w:r w:rsidR="00ED4CF3">
              <w:rPr>
                <w:rFonts w:ascii="GHEA Grapalat" w:hAnsi="GHEA Grapalat"/>
                <w:color w:val="000000"/>
                <w:lang w:val="hy-AM"/>
              </w:rPr>
              <w:t xml:space="preserve">որով նաև </w:t>
            </w:r>
            <w:r w:rsidR="002204DC">
              <w:rPr>
                <w:rFonts w:ascii="GHEA Grapalat" w:hAnsi="GHEA Grapalat"/>
                <w:color w:val="000000"/>
                <w:lang w:val="hy-AM"/>
              </w:rPr>
              <w:t xml:space="preserve"> խթանվում է գրանցված դեղերի ներմուծումը և </w:t>
            </w:r>
            <w:r w:rsidR="00ED4CF3">
              <w:rPr>
                <w:rFonts w:ascii="GHEA Grapalat" w:hAnsi="GHEA Grapalat"/>
                <w:color w:val="000000"/>
                <w:lang w:val="hy-AM"/>
              </w:rPr>
              <w:t>կանխվում է չգրանցված դեղերի անօրինական շրջանառությունը</w:t>
            </w:r>
            <w:r w:rsidR="00ED4CF3" w:rsidRPr="00ED4CF3">
              <w:rPr>
                <w:rFonts w:ascii="GHEA Grapalat" w:hAnsi="GHEA Grapalat"/>
                <w:color w:val="000000"/>
                <w:lang w:val="hy-AM"/>
              </w:rPr>
              <w:t>:</w:t>
            </w:r>
            <w:r w:rsidR="002204DC">
              <w:rPr>
                <w:rFonts w:ascii="GHEA Grapalat" w:hAnsi="GHEA Grapalat"/>
                <w:color w:val="000000"/>
                <w:lang w:val="hy-AM"/>
              </w:rPr>
              <w:t xml:space="preserve"> Վերահսկողության տես</w:t>
            </w:r>
            <w:r w:rsidR="0091045D">
              <w:rPr>
                <w:rFonts w:ascii="GHEA Grapalat" w:hAnsi="GHEA Grapalat"/>
                <w:color w:val="000000"/>
                <w:lang w:val="hy-AM"/>
              </w:rPr>
              <w:t>ա</w:t>
            </w:r>
            <w:r w:rsidR="002204DC">
              <w:rPr>
                <w:rFonts w:ascii="GHEA Grapalat" w:hAnsi="GHEA Grapalat"/>
                <w:color w:val="000000"/>
                <w:lang w:val="hy-AM"/>
              </w:rPr>
              <w:t xml:space="preserve">նկյունից նույնպես խնդիր չի առաջանում ՝հաշվի առնելով այն հանգամանքը, որ նման դեպքերում դեղերը ստանում են ներմուծման </w:t>
            </w:r>
            <w:r w:rsidR="004F055A">
              <w:rPr>
                <w:rFonts w:ascii="GHEA Grapalat" w:hAnsi="GHEA Grapalat"/>
                <w:color w:val="000000"/>
                <w:lang w:val="hy-AM"/>
              </w:rPr>
              <w:t>հավաստագիր</w:t>
            </w:r>
            <w:r w:rsidR="002204DC">
              <w:rPr>
                <w:rFonts w:ascii="GHEA Grapalat" w:hAnsi="GHEA Grapalat"/>
                <w:color w:val="000000"/>
                <w:lang w:val="hy-AM"/>
              </w:rPr>
              <w:t>, իսկ հավաստագրի համարը արտացոլվում է դրոշմապիտակի վրա</w:t>
            </w:r>
            <w:r w:rsidR="002204DC" w:rsidRPr="002204DC">
              <w:rPr>
                <w:rFonts w:ascii="GHEA Grapalat" w:hAnsi="GHEA Grapalat"/>
                <w:color w:val="000000"/>
                <w:lang w:val="hy-AM"/>
              </w:rPr>
              <w:t>:</w:t>
            </w:r>
          </w:p>
          <w:p w14:paraId="4C809DD1" w14:textId="7D333F40" w:rsidR="00213429" w:rsidRDefault="00213429" w:rsidP="00213429">
            <w:pPr>
              <w:pStyle w:val="ListParagraph"/>
              <w:tabs>
                <w:tab w:val="left" w:pos="462"/>
              </w:tabs>
              <w:spacing w:after="160" w:line="276" w:lineRule="auto"/>
              <w:ind w:left="179"/>
              <w:jc w:val="both"/>
              <w:rPr>
                <w:rFonts w:ascii="GHEA Grapalat" w:hAnsi="GHEA Grapalat"/>
                <w:color w:val="000000"/>
                <w:lang w:val="hy-AM"/>
              </w:rPr>
            </w:pPr>
          </w:p>
          <w:p w14:paraId="320E82C5" w14:textId="77777777" w:rsidR="00213429" w:rsidRPr="002204DC" w:rsidRDefault="00213429" w:rsidP="00213429">
            <w:pPr>
              <w:pStyle w:val="ListParagraph"/>
              <w:tabs>
                <w:tab w:val="left" w:pos="462"/>
              </w:tabs>
              <w:spacing w:after="160" w:line="276" w:lineRule="auto"/>
              <w:ind w:left="179"/>
              <w:jc w:val="both"/>
              <w:rPr>
                <w:rFonts w:ascii="GHEA Grapalat" w:hAnsi="GHEA Grapalat"/>
                <w:color w:val="000000"/>
                <w:shd w:val="clear" w:color="auto" w:fill="FFFFFF"/>
                <w:lang w:val="hy-AM"/>
              </w:rPr>
            </w:pPr>
          </w:p>
          <w:p w14:paraId="5663B4F0" w14:textId="02258373" w:rsidR="00213429" w:rsidRDefault="00997285" w:rsidP="008B4611">
            <w:pPr>
              <w:pStyle w:val="ListParagraph"/>
              <w:numPr>
                <w:ilvl w:val="0"/>
                <w:numId w:val="29"/>
              </w:numPr>
              <w:tabs>
                <w:tab w:val="left" w:pos="462"/>
              </w:tabs>
              <w:spacing w:after="160" w:line="276" w:lineRule="auto"/>
              <w:ind w:left="179" w:firstLine="0"/>
              <w:jc w:val="both"/>
              <w:rPr>
                <w:rFonts w:ascii="GHEA Grapalat" w:hAnsi="GHEA Grapalat"/>
                <w:color w:val="000000"/>
                <w:shd w:val="clear" w:color="auto" w:fill="FFFFFF"/>
                <w:lang w:val="hy-AM"/>
              </w:rPr>
            </w:pPr>
            <w:r w:rsidRPr="00997285">
              <w:rPr>
                <w:rFonts w:ascii="GHEA Grapalat" w:hAnsi="GHEA Grapalat"/>
                <w:color w:val="000000"/>
                <w:shd w:val="clear" w:color="auto" w:fill="FFFFFF"/>
                <w:lang w:val="hy-AM"/>
              </w:rPr>
              <w:t>Ընդունվել է</w:t>
            </w:r>
            <w:r w:rsidR="00213429">
              <w:rPr>
                <w:rFonts w:ascii="GHEA Grapalat" w:hAnsi="GHEA Grapalat"/>
                <w:color w:val="000000"/>
                <w:shd w:val="clear" w:color="auto" w:fill="FFFFFF"/>
                <w:lang w:val="hy-AM"/>
              </w:rPr>
              <w:t>:</w:t>
            </w:r>
            <w:r w:rsidRPr="00997285">
              <w:rPr>
                <w:rFonts w:ascii="GHEA Grapalat" w:hAnsi="GHEA Grapalat"/>
                <w:color w:val="000000"/>
                <w:shd w:val="clear" w:color="auto" w:fill="FFFFFF"/>
                <w:lang w:val="hy-AM"/>
              </w:rPr>
              <w:t xml:space="preserve"> </w:t>
            </w:r>
          </w:p>
          <w:p w14:paraId="419A6453" w14:textId="4A212E6F" w:rsidR="002204DC" w:rsidRDefault="00997285" w:rsidP="00213429">
            <w:pPr>
              <w:pStyle w:val="ListParagraph"/>
              <w:tabs>
                <w:tab w:val="left" w:pos="462"/>
              </w:tabs>
              <w:spacing w:after="160" w:line="276" w:lineRule="auto"/>
              <w:ind w:left="179"/>
              <w:jc w:val="both"/>
              <w:rPr>
                <w:rFonts w:ascii="GHEA Grapalat" w:hAnsi="GHEA Grapalat"/>
                <w:color w:val="000000" w:themeColor="text1"/>
                <w:lang w:val="hy-AM"/>
              </w:rPr>
            </w:pPr>
            <w:r w:rsidRPr="00997285">
              <w:rPr>
                <w:rFonts w:ascii="GHEA Grapalat" w:hAnsi="GHEA Grapalat"/>
                <w:color w:val="000000"/>
                <w:shd w:val="clear" w:color="auto" w:fill="FFFFFF"/>
                <w:lang w:val="hy-AM"/>
              </w:rPr>
              <w:t xml:space="preserve">Նախագծում կատարվել է համապատասխան </w:t>
            </w:r>
            <w:r w:rsidR="00962785">
              <w:rPr>
                <w:rFonts w:ascii="GHEA Grapalat" w:hAnsi="GHEA Grapalat"/>
                <w:color w:val="000000"/>
                <w:shd w:val="clear" w:color="auto" w:fill="FFFFFF"/>
                <w:lang w:val="hy-AM"/>
              </w:rPr>
              <w:t>փոփոխություն</w:t>
            </w:r>
            <w:r w:rsidRPr="00997285">
              <w:rPr>
                <w:rFonts w:ascii="GHEA Grapalat" w:hAnsi="GHEA Grapalat"/>
                <w:color w:val="000000"/>
                <w:shd w:val="clear" w:color="auto" w:fill="FFFFFF"/>
                <w:lang w:val="hy-AM"/>
              </w:rPr>
              <w:t xml:space="preserve"> ( «</w:t>
            </w:r>
            <w:r w:rsidRPr="00997285">
              <w:rPr>
                <w:rFonts w:ascii="GHEA Grapalat" w:hAnsi="GHEA Grapalat"/>
                <w:color w:val="000000" w:themeColor="text1"/>
                <w:lang w:val="hy-AM"/>
              </w:rPr>
              <w:t>թույլտվություն» բառ</w:t>
            </w:r>
            <w:r w:rsidR="00962785">
              <w:rPr>
                <w:rFonts w:ascii="GHEA Grapalat" w:hAnsi="GHEA Grapalat"/>
                <w:color w:val="000000" w:themeColor="text1"/>
                <w:lang w:val="hy-AM"/>
              </w:rPr>
              <w:t xml:space="preserve">ը փոխարինվել է </w:t>
            </w:r>
            <w:r w:rsidRPr="00997285">
              <w:rPr>
                <w:rFonts w:ascii="GHEA Grapalat" w:hAnsi="GHEA Grapalat"/>
                <w:color w:val="000000" w:themeColor="text1"/>
                <w:lang w:val="hy-AM"/>
              </w:rPr>
              <w:t xml:space="preserve"> </w:t>
            </w:r>
            <w:r w:rsidRPr="00997285">
              <w:rPr>
                <w:rFonts w:ascii="GHEA Grapalat" w:hAnsi="GHEA Grapalat"/>
                <w:color w:val="000000"/>
                <w:shd w:val="clear" w:color="auto" w:fill="FFFFFF"/>
                <w:lang w:val="hy-AM"/>
              </w:rPr>
              <w:t>«ներմուծման</w:t>
            </w:r>
            <w:r w:rsidR="00962785">
              <w:rPr>
                <w:rFonts w:ascii="GHEA Grapalat" w:hAnsi="GHEA Grapalat"/>
                <w:color w:val="000000"/>
                <w:shd w:val="clear" w:color="auto" w:fill="FFFFFF"/>
                <w:lang w:val="hy-AM"/>
              </w:rPr>
              <w:t xml:space="preserve"> հավաստագիր</w:t>
            </w:r>
            <w:r w:rsidRPr="00997285">
              <w:rPr>
                <w:rFonts w:ascii="GHEA Grapalat" w:hAnsi="GHEA Grapalat"/>
                <w:color w:val="000000" w:themeColor="text1"/>
                <w:lang w:val="hy-AM"/>
              </w:rPr>
              <w:t>» բառ</w:t>
            </w:r>
            <w:r w:rsidR="00962785">
              <w:rPr>
                <w:rFonts w:ascii="GHEA Grapalat" w:hAnsi="GHEA Grapalat"/>
                <w:color w:val="000000" w:themeColor="text1"/>
                <w:lang w:val="hy-AM"/>
              </w:rPr>
              <w:t>երով</w:t>
            </w:r>
            <w:r w:rsidRPr="00997285">
              <w:rPr>
                <w:rFonts w:ascii="GHEA Grapalat" w:hAnsi="GHEA Grapalat"/>
                <w:color w:val="000000" w:themeColor="text1"/>
                <w:lang w:val="hy-AM"/>
              </w:rPr>
              <w:t>:</w:t>
            </w:r>
          </w:p>
          <w:p w14:paraId="75FF2A98" w14:textId="5911F3FE" w:rsidR="00213429" w:rsidRDefault="00213429" w:rsidP="00213429">
            <w:pPr>
              <w:pStyle w:val="ListParagraph"/>
              <w:tabs>
                <w:tab w:val="left" w:pos="462"/>
              </w:tabs>
              <w:spacing w:after="160" w:line="276" w:lineRule="auto"/>
              <w:ind w:left="179"/>
              <w:jc w:val="both"/>
              <w:rPr>
                <w:rFonts w:ascii="GHEA Grapalat" w:hAnsi="GHEA Grapalat"/>
                <w:color w:val="000000" w:themeColor="text1"/>
                <w:lang w:val="hy-AM"/>
              </w:rPr>
            </w:pPr>
          </w:p>
          <w:p w14:paraId="20CA2AF8" w14:textId="77777777" w:rsidR="00213429" w:rsidRPr="00C24EE4" w:rsidRDefault="00213429" w:rsidP="00213429">
            <w:pPr>
              <w:pStyle w:val="ListParagraph"/>
              <w:tabs>
                <w:tab w:val="left" w:pos="462"/>
              </w:tabs>
              <w:spacing w:after="160" w:line="276" w:lineRule="auto"/>
              <w:ind w:left="179"/>
              <w:jc w:val="both"/>
              <w:rPr>
                <w:rFonts w:ascii="GHEA Grapalat" w:hAnsi="GHEA Grapalat"/>
                <w:color w:val="000000"/>
                <w:shd w:val="clear" w:color="auto" w:fill="FFFFFF"/>
                <w:lang w:val="hy-AM"/>
              </w:rPr>
            </w:pPr>
          </w:p>
          <w:p w14:paraId="6EF7843D" w14:textId="77777777" w:rsidR="00213429" w:rsidRPr="00213429" w:rsidRDefault="00C24EE4" w:rsidP="00C24EE4">
            <w:pPr>
              <w:pStyle w:val="ListParagraph"/>
              <w:numPr>
                <w:ilvl w:val="0"/>
                <w:numId w:val="29"/>
              </w:numPr>
              <w:tabs>
                <w:tab w:val="left" w:pos="462"/>
              </w:tabs>
              <w:spacing w:after="160" w:line="276" w:lineRule="auto"/>
              <w:ind w:left="179" w:firstLine="0"/>
              <w:jc w:val="both"/>
              <w:rPr>
                <w:rFonts w:ascii="GHEA Grapalat" w:hAnsi="GHEA Grapalat"/>
                <w:color w:val="000000"/>
                <w:shd w:val="clear" w:color="auto" w:fill="FFFFFF"/>
                <w:lang w:val="hy-AM"/>
              </w:rPr>
            </w:pPr>
            <w:r>
              <w:rPr>
                <w:rFonts w:ascii="GHEA Grapalat" w:hAnsi="GHEA Grapalat"/>
                <w:bCs/>
                <w:color w:val="000000"/>
                <w:lang w:val="hy-AM" w:eastAsia="ru-RU"/>
              </w:rPr>
              <w:t xml:space="preserve">Չի ընդունվել, </w:t>
            </w:r>
          </w:p>
          <w:p w14:paraId="6BFDA6D1" w14:textId="11F5743B" w:rsidR="00C24EE4" w:rsidRPr="00C24EE4" w:rsidRDefault="00213429" w:rsidP="00213429">
            <w:pPr>
              <w:pStyle w:val="ListParagraph"/>
              <w:tabs>
                <w:tab w:val="left" w:pos="462"/>
              </w:tabs>
              <w:spacing w:after="160" w:line="276" w:lineRule="auto"/>
              <w:ind w:left="179"/>
              <w:jc w:val="both"/>
              <w:rPr>
                <w:rFonts w:ascii="GHEA Grapalat" w:hAnsi="GHEA Grapalat"/>
                <w:color w:val="000000"/>
                <w:shd w:val="clear" w:color="auto" w:fill="FFFFFF"/>
                <w:lang w:val="hy-AM"/>
              </w:rPr>
            </w:pPr>
            <w:r>
              <w:rPr>
                <w:rFonts w:ascii="GHEA Grapalat" w:hAnsi="GHEA Grapalat"/>
                <w:bCs/>
                <w:color w:val="000000"/>
                <w:lang w:val="hy-AM" w:eastAsia="ru-RU"/>
              </w:rPr>
              <w:t>Ք</w:t>
            </w:r>
            <w:r w:rsidR="00C24EE4">
              <w:rPr>
                <w:rFonts w:ascii="GHEA Grapalat" w:hAnsi="GHEA Grapalat"/>
                <w:bCs/>
                <w:color w:val="000000"/>
                <w:lang w:val="hy-AM" w:eastAsia="ru-RU"/>
              </w:rPr>
              <w:t xml:space="preserve">անի որ </w:t>
            </w:r>
            <w:r w:rsidR="00C24EE4" w:rsidRPr="00C24EE4">
              <w:rPr>
                <w:rFonts w:ascii="GHEA Grapalat" w:hAnsi="GHEA Grapalat"/>
                <w:bCs/>
                <w:color w:val="000000"/>
                <w:lang w:val="hy-AM" w:eastAsia="ru-RU"/>
              </w:rPr>
              <w:t>«</w:t>
            </w:r>
            <w:r w:rsidR="00C24EE4" w:rsidRPr="00C24EE4">
              <w:rPr>
                <w:rFonts w:ascii="GHEA Grapalat" w:eastAsia="NSimSun" w:hAnsi="GHEA Grapalat" w:cs="Arial"/>
                <w:lang w:val="hy-AM" w:eastAsia="zh-CN" w:bidi="hi-IN"/>
              </w:rPr>
              <w:t>Դեղերի մասին</w:t>
            </w:r>
            <w:r w:rsidR="00C24EE4" w:rsidRPr="00C24EE4">
              <w:rPr>
                <w:rFonts w:ascii="GHEA Grapalat" w:hAnsi="GHEA Grapalat" w:cs="Arial Unicode"/>
                <w:bCs/>
                <w:color w:val="000000"/>
                <w:lang w:val="hy-AM" w:eastAsia="ru-RU"/>
              </w:rPr>
              <w:t>»</w:t>
            </w:r>
            <w:r w:rsidR="00C24EE4" w:rsidRPr="00C24EE4">
              <w:rPr>
                <w:rFonts w:ascii="GHEA Grapalat" w:eastAsia="NSimSun" w:hAnsi="GHEA Grapalat" w:cs="Arial"/>
                <w:lang w:val="hy-AM" w:eastAsia="zh-CN" w:bidi="hi-IN"/>
              </w:rPr>
              <w:t xml:space="preserve"> ՀՀ օրենքի 22-րդ հոդվածի 1-ին մասի համաձայն դ</w:t>
            </w:r>
            <w:r w:rsidR="00C24EE4" w:rsidRPr="00C24EE4">
              <w:rPr>
                <w:rFonts w:ascii="GHEA Grapalat" w:hAnsi="GHEA Grapalat"/>
                <w:color w:val="000000"/>
                <w:shd w:val="clear" w:color="auto" w:fill="FFFFFF"/>
                <w:lang w:val="hy-AM"/>
              </w:rPr>
              <w:t xml:space="preserve">եղերը, դեղանյութերը, դեղաբուսական հումքը, հետազոտվող դեղագործական </w:t>
            </w:r>
            <w:r w:rsidR="00C24EE4" w:rsidRPr="00C24EE4">
              <w:rPr>
                <w:rFonts w:ascii="GHEA Grapalat" w:hAnsi="GHEA Grapalat"/>
                <w:color w:val="000000"/>
                <w:shd w:val="clear" w:color="auto" w:fill="FFFFFF"/>
                <w:lang w:val="hy-AM"/>
              </w:rPr>
              <w:lastRenderedPageBreak/>
              <w:t xml:space="preserve">արտադրանքը պահպանվում են Լիազոր մարմնի հաստատած «Պատշաճ բաշխման գործունեության» կանոնների համաձայն, ինչպես նաև փաթեթի կամ պիտակի գրառումներում կամ ներդիր-թերթիկում նշված պայմաններին համապատասխան: «Պատշաճ բաշխման գործունեության» կանոնները պարունակում են դրույթներ շրջանառությունը դադարեցված, հետկանչված, կեղծ, կիրառման համար ոչ պիտանի արտադրանքի մեկուսացման  պայմանների վերաբերյալ: </w:t>
            </w:r>
          </w:p>
          <w:p w14:paraId="7CF58FF1" w14:textId="77777777" w:rsidR="00C24EE4" w:rsidRPr="00EC5AEA" w:rsidRDefault="00C24EE4" w:rsidP="00C24EE4">
            <w:pPr>
              <w:pStyle w:val="Bodytext50"/>
              <w:shd w:val="clear" w:color="auto" w:fill="auto"/>
              <w:tabs>
                <w:tab w:val="left" w:pos="1134"/>
              </w:tabs>
              <w:spacing w:before="0" w:after="160" w:line="276" w:lineRule="auto"/>
              <w:ind w:left="40" w:firstLine="527"/>
              <w:rPr>
                <w:rFonts w:ascii="Sylfaen" w:hAnsi="Sylfaen"/>
                <w:b/>
                <w:bCs/>
                <w:sz w:val="24"/>
                <w:szCs w:val="24"/>
                <w:lang w:val="hy-AM"/>
              </w:rPr>
            </w:pPr>
            <w:r>
              <w:rPr>
                <w:rFonts w:ascii="GHEA Grapalat" w:hAnsi="GHEA Grapalat"/>
                <w:color w:val="000000"/>
                <w:sz w:val="24"/>
                <w:szCs w:val="24"/>
                <w:shd w:val="clear" w:color="auto" w:fill="FFFFFF"/>
                <w:lang w:val="hy-AM"/>
              </w:rPr>
              <w:t xml:space="preserve">Այսպիսով, </w:t>
            </w:r>
            <w:r w:rsidRPr="00565916">
              <w:rPr>
                <w:rFonts w:ascii="GHEA Grapalat" w:hAnsi="GHEA Grapalat"/>
                <w:color w:val="000000"/>
                <w:sz w:val="24"/>
                <w:szCs w:val="24"/>
                <w:shd w:val="clear" w:color="auto" w:fill="FFFFFF"/>
                <w:lang w:val="hy-AM"/>
              </w:rPr>
              <w:t>«Պատշաճ բաշխման գործունեության» կանոններ</w:t>
            </w:r>
            <w:r>
              <w:rPr>
                <w:rFonts w:ascii="GHEA Grapalat" w:hAnsi="GHEA Grapalat"/>
                <w:color w:val="000000"/>
                <w:sz w:val="24"/>
                <w:szCs w:val="24"/>
                <w:shd w:val="clear" w:color="auto" w:fill="FFFFFF"/>
                <w:lang w:val="hy-AM"/>
              </w:rPr>
              <w:t>ով խնդրո առարկա արտադրանքը պետք է մինչև դրանց նկատմամբ վերջնական որոշում ընդունելը</w:t>
            </w:r>
            <w:r w:rsidRPr="0037482D">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կարգավիճակի փոփոխություն, ոչնչացում, հետվերադարձ</w:t>
            </w:r>
            <w:r w:rsidRPr="0037482D">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պահպանվի հատուկ պայմաններում, հետևաբար չի կարող օրենքով սահմանվել դրույթ՝ </w:t>
            </w:r>
            <w:r w:rsidRPr="00EB3766">
              <w:rPr>
                <w:rFonts w:ascii="GHEA Grapalat" w:hAnsi="GHEA Grapalat"/>
                <w:bCs/>
                <w:color w:val="000000"/>
                <w:sz w:val="24"/>
                <w:szCs w:val="24"/>
                <w:lang w:val="hy-AM" w:eastAsia="ru-RU"/>
              </w:rPr>
              <w:t>«</w:t>
            </w:r>
            <w:r>
              <w:rPr>
                <w:rFonts w:ascii="GHEA Grapalat" w:eastAsia="NSimSun" w:hAnsi="GHEA Grapalat" w:cs="Arial"/>
                <w:sz w:val="24"/>
                <w:szCs w:val="24"/>
                <w:lang w:val="hy-AM" w:eastAsia="zh-CN" w:bidi="hi-IN"/>
              </w:rPr>
              <w:t>Դեղերի մասին</w:t>
            </w:r>
            <w:r w:rsidRPr="00EB3766">
              <w:rPr>
                <w:rFonts w:ascii="GHEA Grapalat" w:hAnsi="GHEA Grapalat" w:cs="Arial Unicode"/>
                <w:bCs/>
                <w:color w:val="000000"/>
                <w:sz w:val="24"/>
                <w:szCs w:val="24"/>
                <w:lang w:val="hy-AM" w:eastAsia="ru-RU"/>
              </w:rPr>
              <w:t>»</w:t>
            </w:r>
            <w:r>
              <w:rPr>
                <w:rFonts w:ascii="GHEA Grapalat" w:eastAsia="NSimSun" w:hAnsi="GHEA Grapalat" w:cs="Arial"/>
                <w:sz w:val="24"/>
                <w:szCs w:val="24"/>
                <w:lang w:val="hy-AM" w:eastAsia="zh-CN" w:bidi="hi-IN"/>
              </w:rPr>
              <w:t xml:space="preserve"> </w:t>
            </w:r>
            <w:r>
              <w:rPr>
                <w:rFonts w:ascii="GHEA Grapalat" w:hAnsi="GHEA Grapalat"/>
                <w:color w:val="000000"/>
                <w:sz w:val="24"/>
                <w:szCs w:val="24"/>
                <w:shd w:val="clear" w:color="auto" w:fill="FFFFFF"/>
                <w:lang w:val="hy-AM"/>
              </w:rPr>
              <w:t xml:space="preserve">դրանց </w:t>
            </w:r>
            <w:r w:rsidRPr="00EC5AEA">
              <w:rPr>
                <w:rFonts w:ascii="GHEA Grapalat" w:hAnsi="GHEA Grapalat"/>
                <w:b/>
                <w:bCs/>
                <w:color w:val="000000"/>
                <w:sz w:val="24"/>
                <w:szCs w:val="24"/>
                <w:shd w:val="clear" w:color="auto" w:fill="FFFFFF"/>
                <w:lang w:val="hy-AM"/>
              </w:rPr>
              <w:t>պահպանումը արգելելու մասին:</w:t>
            </w:r>
          </w:p>
          <w:p w14:paraId="71AA132A" w14:textId="6298701A" w:rsidR="00D03DDE" w:rsidRDefault="00C24EE4" w:rsidP="0068317D">
            <w:pPr>
              <w:spacing w:before="120" w:line="276" w:lineRule="auto"/>
              <w:ind w:left="154" w:right="132" w:firstLine="554"/>
              <w:jc w:val="both"/>
              <w:rPr>
                <w:rFonts w:ascii="GHEA Grapalat" w:hAnsi="GHEA Grapalat"/>
                <w:color w:val="000000"/>
                <w:shd w:val="clear" w:color="auto" w:fill="FFFFFF"/>
                <w:lang w:val="hy-AM"/>
              </w:rPr>
            </w:pPr>
            <w:r>
              <w:rPr>
                <w:rFonts w:ascii="GHEA Grapalat" w:eastAsia="NSimSun" w:hAnsi="GHEA Grapalat" w:cs="Arial"/>
                <w:lang w:val="hy-AM" w:eastAsia="zh-CN" w:bidi="hi-IN"/>
              </w:rPr>
              <w:t xml:space="preserve">Ինչ վերաբերում է </w:t>
            </w:r>
            <w:r w:rsidRPr="006C24B0">
              <w:rPr>
                <w:rFonts w:ascii="GHEA Grapalat" w:eastAsia="Calibri" w:hAnsi="GHEA Grapalat" w:cs="Arial"/>
                <w:lang w:val="hy-AM"/>
              </w:rPr>
              <w:t>«</w:t>
            </w:r>
            <w:r w:rsidRPr="006C24B0">
              <w:rPr>
                <w:rFonts w:ascii="GHEA Grapalat" w:eastAsia="Calibri" w:hAnsi="GHEA Grapalat" w:cs="Sylfaen"/>
                <w:lang w:val="hy-AM"/>
              </w:rPr>
              <w:t>Վ</w:t>
            </w:r>
            <w:r w:rsidRPr="006C24B0">
              <w:rPr>
                <w:rFonts w:ascii="GHEA Grapalat" w:hAnsi="GHEA Grapalat" w:cs="Sylfaen"/>
                <w:color w:val="000000"/>
                <w:lang w:val="hy-AM" w:eastAsia="hy-AM"/>
              </w:rPr>
              <w:t>արչական</w:t>
            </w:r>
            <w:r w:rsidRPr="006C24B0">
              <w:rPr>
                <w:rFonts w:ascii="GHEA Grapalat" w:hAnsi="GHEA Grapalat" w:cs="Arial"/>
                <w:color w:val="000000"/>
                <w:lang w:val="hy-AM" w:eastAsia="hy-AM"/>
              </w:rPr>
              <w:t xml:space="preserve"> </w:t>
            </w:r>
            <w:r w:rsidRPr="006C24B0">
              <w:rPr>
                <w:rFonts w:ascii="GHEA Grapalat" w:hAnsi="GHEA Grapalat" w:cs="Sylfaen"/>
                <w:color w:val="000000"/>
                <w:lang w:val="hy-AM" w:eastAsia="hy-AM"/>
              </w:rPr>
              <w:t>իրավախախտումների</w:t>
            </w:r>
            <w:r w:rsidRPr="006C24B0">
              <w:rPr>
                <w:rFonts w:ascii="GHEA Grapalat" w:hAnsi="GHEA Grapalat" w:cs="Arial"/>
                <w:color w:val="000000"/>
                <w:lang w:val="hy-AM" w:eastAsia="hy-AM"/>
              </w:rPr>
              <w:t xml:space="preserve"> </w:t>
            </w:r>
            <w:r w:rsidRPr="006C24B0">
              <w:rPr>
                <w:rFonts w:ascii="GHEA Grapalat" w:hAnsi="GHEA Grapalat" w:cs="Sylfaen"/>
                <w:color w:val="000000"/>
                <w:lang w:val="hy-AM" w:eastAsia="hy-AM"/>
              </w:rPr>
              <w:t>վերաբերյալ</w:t>
            </w:r>
            <w:r w:rsidRPr="006C24B0">
              <w:rPr>
                <w:rFonts w:ascii="GHEA Grapalat" w:eastAsia="Calibri" w:hAnsi="GHEA Grapalat" w:cs="Arial"/>
                <w:lang w:val="hy-AM"/>
              </w:rPr>
              <w:t>»</w:t>
            </w:r>
            <w:r w:rsidRPr="006C24B0">
              <w:rPr>
                <w:rFonts w:ascii="GHEA Grapalat" w:hAnsi="GHEA Grapalat" w:cs="Arial"/>
                <w:color w:val="000000"/>
                <w:lang w:val="hy-AM" w:eastAsia="hy-AM"/>
              </w:rPr>
              <w:t xml:space="preserve"> </w:t>
            </w:r>
            <w:r w:rsidRPr="006C24B0">
              <w:rPr>
                <w:rFonts w:ascii="GHEA Grapalat" w:hAnsi="GHEA Grapalat" w:cs="Sylfaen"/>
                <w:color w:val="000000"/>
                <w:lang w:val="hy-AM" w:eastAsia="hy-AM"/>
              </w:rPr>
              <w:t>ՀՀ</w:t>
            </w:r>
            <w:r w:rsidRPr="006C24B0">
              <w:rPr>
                <w:rFonts w:ascii="GHEA Grapalat" w:hAnsi="GHEA Grapalat" w:cs="Arial"/>
                <w:color w:val="000000"/>
                <w:lang w:val="hy-AM" w:eastAsia="hy-AM"/>
              </w:rPr>
              <w:t xml:space="preserve"> </w:t>
            </w:r>
            <w:r w:rsidRPr="006C24B0">
              <w:rPr>
                <w:rFonts w:ascii="GHEA Grapalat" w:hAnsi="GHEA Grapalat" w:cs="Sylfaen"/>
                <w:color w:val="000000"/>
                <w:lang w:val="hy-AM" w:eastAsia="hy-AM"/>
              </w:rPr>
              <w:t>օրենսգրքի</w:t>
            </w:r>
            <w:r>
              <w:rPr>
                <w:rFonts w:ascii="GHEA Grapalat" w:hAnsi="GHEA Grapalat" w:cs="Sylfaen"/>
                <w:color w:val="000000"/>
                <w:lang w:val="hy-AM" w:eastAsia="hy-AM"/>
              </w:rPr>
              <w:t xml:space="preserve">ն, ապա </w:t>
            </w:r>
            <w:r w:rsidRPr="003B739E">
              <w:rPr>
                <w:rFonts w:ascii="GHEA Grapalat" w:hAnsi="GHEA Grapalat" w:cs="Sylfaen"/>
                <w:color w:val="000000"/>
                <w:lang w:val="hy-AM" w:eastAsia="hy-AM"/>
              </w:rPr>
              <w:t xml:space="preserve">հոդված՝ 47.3-րդ, </w:t>
            </w:r>
            <w:r w:rsidRPr="003B739E">
              <w:rPr>
                <w:rFonts w:ascii="GHEA Grapalat" w:hAnsi="GHEA Grapalat" w:cs="Sylfaen"/>
                <w:color w:val="000000"/>
                <w:lang w:val="hy-AM" w:eastAsia="hy-AM"/>
              </w:rPr>
              <w:lastRenderedPageBreak/>
              <w:t>մաս 1-</w:t>
            </w:r>
            <w:r>
              <w:rPr>
                <w:rFonts w:ascii="GHEA Grapalat" w:hAnsi="GHEA Grapalat" w:cs="Sylfaen"/>
                <w:color w:val="000000"/>
                <w:lang w:val="hy-AM" w:eastAsia="hy-AM"/>
              </w:rPr>
              <w:t>ով</w:t>
            </w:r>
            <w:r w:rsidRPr="006C24B0">
              <w:rPr>
                <w:rFonts w:ascii="GHEA Grapalat" w:hAnsi="GHEA Grapalat" w:cs="Sylfaen"/>
                <w:color w:val="000000"/>
                <w:lang w:val="hy-AM" w:eastAsia="hy-AM"/>
              </w:rPr>
              <w:t xml:space="preserve"> տուգանք</w:t>
            </w:r>
            <w:r>
              <w:rPr>
                <w:rFonts w:ascii="GHEA Grapalat" w:hAnsi="GHEA Grapalat" w:cs="Sylfaen"/>
                <w:color w:val="000000"/>
                <w:lang w:val="hy-AM" w:eastAsia="hy-AM"/>
              </w:rPr>
              <w:t xml:space="preserve"> է սահմանված</w:t>
            </w:r>
            <w:r w:rsidRPr="006C24B0">
              <w:rPr>
                <w:rFonts w:ascii="GHEA Grapalat" w:hAnsi="GHEA Grapalat" w:cs="Sylfaen"/>
                <w:color w:val="000000"/>
                <w:lang w:val="hy-AM" w:eastAsia="hy-AM"/>
              </w:rPr>
              <w:t xml:space="preserve"> </w:t>
            </w:r>
            <w:r w:rsidRPr="003B739E">
              <w:rPr>
                <w:rFonts w:ascii="GHEA Grapalat" w:hAnsi="GHEA Grapalat"/>
                <w:b/>
                <w:bCs/>
                <w:color w:val="000000"/>
                <w:lang w:val="hy-AM"/>
              </w:rPr>
              <w:t>օրենքի խախտմամբ դեղեր պահպանելու</w:t>
            </w:r>
            <w:r w:rsidRPr="006C24B0">
              <w:rPr>
                <w:rFonts w:ascii="GHEA Grapalat" w:hAnsi="GHEA Grapalat"/>
                <w:color w:val="000000"/>
                <w:lang w:val="hy-AM"/>
              </w:rPr>
              <w:t xml:space="preserve"> </w:t>
            </w:r>
            <w:r>
              <w:rPr>
                <w:rFonts w:ascii="GHEA Grapalat" w:hAnsi="GHEA Grapalat"/>
                <w:color w:val="000000"/>
                <w:lang w:val="hy-AM"/>
              </w:rPr>
              <w:t xml:space="preserve">համար, իսկ  նույն հոդվածի  </w:t>
            </w:r>
            <w:r w:rsidRPr="006C24B0">
              <w:rPr>
                <w:rFonts w:ascii="GHEA Grapalat" w:hAnsi="GHEA Grapalat"/>
                <w:color w:val="000000"/>
                <w:lang w:val="hy-AM"/>
              </w:rPr>
              <w:t>5-ր</w:t>
            </w:r>
            <w:r>
              <w:rPr>
                <w:rFonts w:ascii="GHEA Grapalat" w:hAnsi="GHEA Grapalat"/>
                <w:color w:val="000000"/>
                <w:lang w:val="hy-AM"/>
              </w:rPr>
              <w:t>դ</w:t>
            </w:r>
            <w:r w:rsidRPr="006C24B0">
              <w:rPr>
                <w:rFonts w:ascii="GHEA Grapalat" w:hAnsi="GHEA Grapalat"/>
                <w:color w:val="000000"/>
                <w:lang w:val="hy-AM"/>
              </w:rPr>
              <w:t xml:space="preserve"> մաս</w:t>
            </w:r>
            <w:r>
              <w:rPr>
                <w:rFonts w:ascii="GHEA Grapalat" w:hAnsi="GHEA Grapalat"/>
                <w:color w:val="000000"/>
                <w:lang w:val="hy-AM"/>
              </w:rPr>
              <w:t>ը լրացվել է դեռևս 2008 թվականին, երբ առաջին անգամ սահմանվել է</w:t>
            </w:r>
            <w:r w:rsidRPr="00FA0A98">
              <w:rPr>
                <w:rFonts w:ascii="GHEA Grapalat" w:hAnsi="GHEA Grapalat"/>
                <w:color w:val="000000"/>
                <w:lang w:val="hy-AM"/>
              </w:rPr>
              <w:t xml:space="preserve"> 47.3 հոդվա</w:t>
            </w:r>
            <w:r>
              <w:rPr>
                <w:rFonts w:ascii="GHEA Grapalat" w:hAnsi="GHEA Grapalat"/>
                <w:color w:val="000000"/>
                <w:lang w:val="hy-AM"/>
              </w:rPr>
              <w:t xml:space="preserve">ծը՝ համաձայնեցնելով ՀՀ ԱՆ 2008 թվականի մարտի 4-ի </w:t>
            </w:r>
            <w:r w:rsidRPr="007D5D3A">
              <w:rPr>
                <w:rFonts w:ascii="GHEA Grapalat" w:hAnsi="GHEA Grapalat"/>
                <w:color w:val="000000"/>
                <w:lang w:val="hy-AM"/>
              </w:rPr>
              <w:t>N 03-</w:t>
            </w:r>
            <w:r>
              <w:rPr>
                <w:rFonts w:ascii="GHEA Grapalat" w:hAnsi="GHEA Grapalat"/>
                <w:color w:val="000000"/>
                <w:lang w:val="hy-AM"/>
              </w:rPr>
              <w:t xml:space="preserve">Ն  և 2013 թվականի </w:t>
            </w:r>
            <w:r w:rsidRPr="004661E5">
              <w:rPr>
                <w:rFonts w:ascii="GHEA Grapalat" w:hAnsi="GHEA Grapalat"/>
                <w:color w:val="000000"/>
                <w:lang w:val="hy-AM"/>
              </w:rPr>
              <w:t>0</w:t>
            </w:r>
            <w:r>
              <w:rPr>
                <w:rFonts w:ascii="GHEA Grapalat" w:hAnsi="GHEA Grapalat"/>
                <w:color w:val="000000"/>
                <w:lang w:val="hy-AM"/>
              </w:rPr>
              <w:t>5</w:t>
            </w:r>
            <w:r w:rsidRPr="004661E5">
              <w:rPr>
                <w:rFonts w:ascii="GHEA Grapalat" w:hAnsi="GHEA Grapalat"/>
                <w:color w:val="000000"/>
                <w:lang w:val="hy-AM"/>
              </w:rPr>
              <w:t>-</w:t>
            </w:r>
            <w:r>
              <w:rPr>
                <w:rFonts w:ascii="GHEA Grapalat" w:hAnsi="GHEA Grapalat"/>
                <w:color w:val="000000"/>
                <w:lang w:val="hy-AM"/>
              </w:rPr>
              <w:t>Ն հրամանների պահանջներին</w:t>
            </w:r>
            <w:r w:rsidRPr="004661E5">
              <w:rPr>
                <w:rFonts w:ascii="GHEA Grapalat" w:hAnsi="GHEA Grapalat"/>
                <w:color w:val="000000"/>
                <w:lang w:val="hy-AM"/>
              </w:rPr>
              <w:t>:</w:t>
            </w:r>
            <w:r>
              <w:rPr>
                <w:rFonts w:ascii="GHEA Grapalat" w:hAnsi="GHEA Grapalat"/>
                <w:color w:val="000000"/>
                <w:lang w:val="hy-AM"/>
              </w:rPr>
              <w:t xml:space="preserve"> </w:t>
            </w:r>
          </w:p>
          <w:p w14:paraId="45E1C652" w14:textId="77777777" w:rsidR="00D03DDE" w:rsidRPr="00D03DDE" w:rsidRDefault="00D03DDE" w:rsidP="00D03DDE">
            <w:pPr>
              <w:pStyle w:val="Bodytext50"/>
              <w:shd w:val="clear" w:color="auto" w:fill="auto"/>
              <w:tabs>
                <w:tab w:val="left" w:pos="462"/>
              </w:tabs>
              <w:spacing w:before="0" w:after="160" w:line="276" w:lineRule="auto"/>
              <w:ind w:firstLine="0"/>
              <w:rPr>
                <w:rFonts w:ascii="GHEA Grapalat" w:hAnsi="GHEA Grapalat"/>
                <w:color w:val="000000"/>
                <w:sz w:val="24"/>
                <w:szCs w:val="24"/>
                <w:shd w:val="clear" w:color="auto" w:fill="FFFFFF"/>
                <w:lang w:val="hy-AM"/>
              </w:rPr>
            </w:pPr>
          </w:p>
          <w:p w14:paraId="53347EB6" w14:textId="77777777" w:rsidR="00D03DDE" w:rsidRPr="00D03DDE" w:rsidRDefault="00D03DDE" w:rsidP="00CB5F80">
            <w:pPr>
              <w:pStyle w:val="Bodytext50"/>
              <w:shd w:val="clear" w:color="auto" w:fill="auto"/>
              <w:tabs>
                <w:tab w:val="left" w:pos="462"/>
              </w:tabs>
              <w:spacing w:before="0" w:after="160" w:line="276" w:lineRule="auto"/>
              <w:ind w:left="179" w:firstLine="0"/>
              <w:rPr>
                <w:rFonts w:ascii="GHEA Grapalat" w:hAnsi="GHEA Grapalat"/>
                <w:color w:val="000000"/>
                <w:sz w:val="24"/>
                <w:szCs w:val="24"/>
                <w:shd w:val="clear" w:color="auto" w:fill="FFFFFF"/>
                <w:lang w:val="hy-AM"/>
              </w:rPr>
            </w:pPr>
          </w:p>
          <w:p w14:paraId="0E7DBFC9" w14:textId="10CE4BA1" w:rsidR="004D61B5" w:rsidRPr="00D03DDE" w:rsidRDefault="004D61B5" w:rsidP="0068317D">
            <w:pPr>
              <w:spacing w:before="120" w:line="276" w:lineRule="auto"/>
              <w:ind w:left="154" w:right="132" w:firstLine="554"/>
              <w:jc w:val="both"/>
              <w:rPr>
                <w:rFonts w:ascii="GHEA Grapalat" w:hAnsi="GHEA Grapalat"/>
                <w:b/>
                <w:color w:val="000000"/>
                <w:lang w:val="hy-AM" w:eastAsia="hy-AM"/>
              </w:rPr>
            </w:pPr>
          </w:p>
        </w:tc>
      </w:tr>
      <w:tr w:rsidR="004D61B5" w:rsidRPr="000B40F0" w14:paraId="150C826A" w14:textId="77777777" w:rsidTr="00337547">
        <w:trPr>
          <w:trHeight w:val="395"/>
          <w:tblCellSpacing w:w="11" w:type="dxa"/>
          <w:jc w:val="center"/>
        </w:trPr>
        <w:tc>
          <w:tcPr>
            <w:tcW w:w="8609" w:type="dxa"/>
            <w:vMerge w:val="restart"/>
            <w:tcBorders>
              <w:top w:val="single" w:sz="4" w:space="0" w:color="auto"/>
              <w:left w:val="single" w:sz="4" w:space="0" w:color="auto"/>
              <w:right w:val="single" w:sz="4" w:space="0" w:color="auto"/>
            </w:tcBorders>
            <w:shd w:val="clear" w:color="auto" w:fill="A6A6A6" w:themeFill="background1" w:themeFillShade="A6"/>
          </w:tcPr>
          <w:p w14:paraId="558C43E0" w14:textId="3E1B6C86" w:rsidR="004D61B5" w:rsidRPr="000B40F0" w:rsidRDefault="00A735EE" w:rsidP="00A735EE">
            <w:pPr>
              <w:spacing w:line="336" w:lineRule="auto"/>
              <w:ind w:left="22" w:firstLine="23"/>
              <w:jc w:val="both"/>
              <w:rPr>
                <w:rFonts w:ascii="GHEA Grapalat" w:hAnsi="GHEA Grapalat" w:cs="Sylfaen"/>
                <w:b/>
                <w:lang w:val="hy-AM"/>
              </w:rPr>
            </w:pPr>
            <w:r w:rsidRPr="000B40F0">
              <w:rPr>
                <w:rFonts w:ascii="GHEA Grapalat" w:hAnsi="GHEA Grapalat" w:cs="Sylfaen"/>
                <w:b/>
                <w:lang w:val="hy-AM"/>
              </w:rPr>
              <w:lastRenderedPageBreak/>
              <w:t>2</w:t>
            </w:r>
            <w:r w:rsidR="004D61B5" w:rsidRPr="000B40F0">
              <w:rPr>
                <w:rFonts w:ascii="GHEA Grapalat" w:hAnsi="GHEA Grapalat" w:cs="Sylfaen"/>
                <w:b/>
                <w:lang w:val="hy-AM"/>
              </w:rPr>
              <w:t xml:space="preserve">. </w:t>
            </w:r>
            <w:r w:rsidR="007704F7">
              <w:rPr>
                <w:rFonts w:ascii="GHEA Grapalat" w:hAnsi="GHEA Grapalat" w:cs="Sylfaen"/>
                <w:b/>
                <w:lang w:val="hy-AM"/>
              </w:rPr>
              <w:t>ՀՀ Էկոնոմիկայի նախարարություն</w:t>
            </w:r>
          </w:p>
        </w:tc>
        <w:tc>
          <w:tcPr>
            <w:tcW w:w="5019"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114C66A" w14:textId="1060CAF5" w:rsidR="004D61B5" w:rsidRPr="007704F7" w:rsidRDefault="00AC2146" w:rsidP="004D61B5">
            <w:pPr>
              <w:ind w:right="214"/>
              <w:jc w:val="center"/>
              <w:rPr>
                <w:rFonts w:ascii="GHEA Grapalat" w:hAnsi="GHEA Grapalat"/>
                <w:b/>
                <w:color w:val="000000"/>
                <w:lang w:val="hy-AM" w:eastAsia="hy-AM"/>
              </w:rPr>
            </w:pPr>
            <w:r>
              <w:rPr>
                <w:rFonts w:ascii="GHEA Grapalat" w:hAnsi="GHEA Grapalat"/>
                <w:b/>
                <w:color w:val="000000"/>
                <w:lang w:eastAsia="hy-AM"/>
              </w:rPr>
              <w:t>N1/16694-2025</w:t>
            </w:r>
          </w:p>
        </w:tc>
      </w:tr>
      <w:tr w:rsidR="004D61B5" w:rsidRPr="000B40F0" w14:paraId="5BB35769" w14:textId="77777777" w:rsidTr="00337547">
        <w:trPr>
          <w:trHeight w:val="395"/>
          <w:tblCellSpacing w:w="11" w:type="dxa"/>
          <w:jc w:val="center"/>
        </w:trPr>
        <w:tc>
          <w:tcPr>
            <w:tcW w:w="8609" w:type="dxa"/>
            <w:vMerge/>
            <w:tcBorders>
              <w:left w:val="single" w:sz="4" w:space="0" w:color="auto"/>
              <w:bottom w:val="single" w:sz="4" w:space="0" w:color="auto"/>
              <w:right w:val="single" w:sz="4" w:space="0" w:color="auto"/>
            </w:tcBorders>
            <w:shd w:val="clear" w:color="auto" w:fill="A6A6A6" w:themeFill="background1" w:themeFillShade="A6"/>
          </w:tcPr>
          <w:p w14:paraId="1BF3CEF0" w14:textId="77777777" w:rsidR="004D61B5" w:rsidRPr="000B40F0" w:rsidRDefault="004D61B5" w:rsidP="004D61B5">
            <w:pPr>
              <w:spacing w:line="336" w:lineRule="auto"/>
              <w:ind w:left="22" w:firstLine="23"/>
              <w:jc w:val="both"/>
              <w:rPr>
                <w:rFonts w:ascii="GHEA Grapalat" w:hAnsi="GHEA Grapalat" w:cs="Sylfaen"/>
                <w:lang w:val="hy-AM"/>
              </w:rPr>
            </w:pPr>
          </w:p>
        </w:tc>
        <w:tc>
          <w:tcPr>
            <w:tcW w:w="5019"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3569587" w14:textId="67AA6E92" w:rsidR="004D61B5" w:rsidRPr="007704F7" w:rsidRDefault="00AC2146" w:rsidP="004D61B5">
            <w:pPr>
              <w:ind w:right="214"/>
              <w:jc w:val="center"/>
              <w:rPr>
                <w:rFonts w:ascii="GHEA Grapalat" w:hAnsi="GHEA Grapalat"/>
                <w:b/>
                <w:color w:val="000000"/>
                <w:lang w:eastAsia="hy-AM"/>
              </w:rPr>
            </w:pPr>
            <w:r>
              <w:rPr>
                <w:rFonts w:ascii="GHEA Grapalat" w:hAnsi="GHEA Grapalat"/>
                <w:b/>
                <w:color w:val="000000"/>
                <w:lang w:val="hy-AM" w:eastAsia="hy-AM"/>
              </w:rPr>
              <w:t>25.07.2025թ.</w:t>
            </w:r>
          </w:p>
        </w:tc>
      </w:tr>
      <w:tr w:rsidR="004D61B5" w:rsidRPr="00213429" w14:paraId="1D8B733D" w14:textId="77777777" w:rsidTr="00337547">
        <w:trPr>
          <w:trHeight w:val="721"/>
          <w:tblCellSpacing w:w="11" w:type="dxa"/>
          <w:jc w:val="center"/>
        </w:trPr>
        <w:tc>
          <w:tcPr>
            <w:tcW w:w="8609" w:type="dxa"/>
            <w:tcBorders>
              <w:top w:val="single" w:sz="4" w:space="0" w:color="auto"/>
              <w:left w:val="single" w:sz="4" w:space="0" w:color="auto"/>
              <w:bottom w:val="single" w:sz="4" w:space="0" w:color="auto"/>
              <w:right w:val="single" w:sz="4" w:space="0" w:color="auto"/>
            </w:tcBorders>
            <w:shd w:val="clear" w:color="auto" w:fill="FFFFFF"/>
          </w:tcPr>
          <w:p w14:paraId="0A2D4704" w14:textId="49D663C2" w:rsidR="004D61B5" w:rsidRPr="007704F7" w:rsidRDefault="007704F7" w:rsidP="000B40F0">
            <w:pPr>
              <w:spacing w:line="360" w:lineRule="auto"/>
              <w:ind w:firstLine="720"/>
              <w:jc w:val="both"/>
              <w:rPr>
                <w:rFonts w:ascii="GHEA Grapalat" w:hAnsi="GHEA Grapalat"/>
                <w:color w:val="000000"/>
              </w:rPr>
            </w:pPr>
            <w:r>
              <w:rPr>
                <w:rFonts w:ascii="GHEA Grapalat" w:hAnsi="GHEA Grapalat"/>
                <w:color w:val="000000"/>
                <w:lang w:val="hy-AM"/>
              </w:rPr>
              <w:t xml:space="preserve">Հաշվի առնելով այն հանգամանքը, որ Հայաստանի Հանրապետությունում դեղերի </w:t>
            </w:r>
            <w:r>
              <w:rPr>
                <w:rFonts w:ascii="GHEA Grapalat" w:hAnsi="GHEA Grapalat"/>
                <w:color w:val="000000"/>
              </w:rPr>
              <w:t>(</w:t>
            </w:r>
            <w:r>
              <w:rPr>
                <w:rFonts w:ascii="GHEA Grapalat" w:hAnsi="GHEA Grapalat"/>
                <w:color w:val="000000"/>
                <w:lang w:val="hy-AM"/>
              </w:rPr>
              <w:t>մասնավորապես տեղական արտարդրության դեղերի մասով</w:t>
            </w:r>
            <w:r>
              <w:rPr>
                <w:rFonts w:ascii="GHEA Grapalat" w:hAnsi="GHEA Grapalat"/>
                <w:color w:val="000000"/>
              </w:rPr>
              <w:t>)</w:t>
            </w:r>
            <w:r>
              <w:rPr>
                <w:rFonts w:ascii="GHEA Grapalat" w:hAnsi="GHEA Grapalat"/>
                <w:color w:val="000000"/>
                <w:lang w:val="hy-AM"/>
              </w:rPr>
              <w:t xml:space="preserve"> շրջանառության կարգավորման ոլորտում իրականացվող մի շարք գործընթացների </w:t>
            </w:r>
            <w:r>
              <w:rPr>
                <w:rFonts w:ascii="GHEA Grapalat" w:hAnsi="GHEA Grapalat"/>
                <w:color w:val="000000"/>
              </w:rPr>
              <w:t>(</w:t>
            </w:r>
            <w:r>
              <w:rPr>
                <w:rFonts w:ascii="GHEA Grapalat" w:hAnsi="GHEA Grapalat"/>
                <w:color w:val="000000"/>
                <w:lang w:val="hy-AM"/>
              </w:rPr>
              <w:t>վերագրանցում, հավաստագրի ժամկետի երկարաձգում, դոսյեի համապատասխանեցում, հետգրանցումային փոփոխություններ և այլն</w:t>
            </w:r>
            <w:r>
              <w:rPr>
                <w:rFonts w:ascii="GHEA Grapalat" w:hAnsi="GHEA Grapalat"/>
                <w:color w:val="000000"/>
              </w:rPr>
              <w:t>)</w:t>
            </w:r>
            <w:r>
              <w:rPr>
                <w:rFonts w:ascii="GHEA Grapalat" w:hAnsi="GHEA Grapalat"/>
                <w:color w:val="000000"/>
                <w:lang w:val="hy-AM"/>
              </w:rPr>
              <w:t xml:space="preserve"> մասով օրենսդրությամբ </w:t>
            </w:r>
            <w:r>
              <w:rPr>
                <w:rFonts w:ascii="GHEA Grapalat" w:hAnsi="GHEA Grapalat"/>
                <w:color w:val="000000"/>
                <w:lang w:val="hy-AM"/>
              </w:rPr>
              <w:lastRenderedPageBreak/>
              <w:t xml:space="preserve">նախատեսված է գրանցման հավաստագրի տրամադրում կամ դրա վերաձևակերպում՝ Օրենքի 3-րդ հոդվածում ամրագրել դրույթ, որը կսահմանի </w:t>
            </w:r>
            <w:r w:rsidRPr="007704F7">
              <w:rPr>
                <w:rFonts w:ascii="GHEA Grapalat" w:hAnsi="GHEA Grapalat"/>
                <w:color w:val="000000"/>
              </w:rPr>
              <w:t>«</w:t>
            </w:r>
            <w:r>
              <w:rPr>
                <w:rFonts w:ascii="GHEA Grapalat" w:hAnsi="GHEA Grapalat"/>
                <w:color w:val="000000"/>
                <w:lang w:val="hy-AM"/>
              </w:rPr>
              <w:t>դեղերի գրանցում</w:t>
            </w:r>
            <w:r w:rsidRPr="007704F7">
              <w:rPr>
                <w:rFonts w:ascii="GHEA Grapalat" w:hAnsi="GHEA Grapalat"/>
                <w:color w:val="000000"/>
              </w:rPr>
              <w:t>»</w:t>
            </w:r>
            <w:r>
              <w:rPr>
                <w:rFonts w:ascii="GHEA Grapalat" w:hAnsi="GHEA Grapalat"/>
                <w:color w:val="000000"/>
                <w:lang w:val="hy-AM"/>
              </w:rPr>
              <w:t xml:space="preserve"> հասկացությունը՝ դրանում միավորելով դեղերի շրջանառության կարգավորման ոլորտում դեղերի գրանցմանը բովանդակային առումով համադրելի գործընթացները</w:t>
            </w:r>
            <w:r>
              <w:rPr>
                <w:rFonts w:ascii="GHEA Grapalat" w:hAnsi="GHEA Grapalat"/>
                <w:color w:val="000000"/>
              </w:rPr>
              <w:t>:</w:t>
            </w:r>
          </w:p>
        </w:tc>
        <w:tc>
          <w:tcPr>
            <w:tcW w:w="5019" w:type="dxa"/>
            <w:tcBorders>
              <w:top w:val="single" w:sz="4" w:space="0" w:color="auto"/>
              <w:left w:val="single" w:sz="4" w:space="0" w:color="auto"/>
              <w:bottom w:val="single" w:sz="4" w:space="0" w:color="auto"/>
              <w:right w:val="single" w:sz="4" w:space="0" w:color="auto"/>
            </w:tcBorders>
            <w:shd w:val="clear" w:color="auto" w:fill="FFFFFF"/>
          </w:tcPr>
          <w:p w14:paraId="0281B57A" w14:textId="52498540" w:rsidR="00213429" w:rsidRDefault="00AA76E1" w:rsidP="004D61B5">
            <w:pPr>
              <w:ind w:right="214"/>
              <w:jc w:val="both"/>
              <w:rPr>
                <w:rFonts w:ascii="GHEA Grapalat" w:hAnsi="GHEA Grapalat"/>
                <w:b/>
                <w:color w:val="000000"/>
                <w:lang w:val="hy-AM" w:eastAsia="hy-AM"/>
              </w:rPr>
            </w:pPr>
            <w:r w:rsidRPr="00AA76E1">
              <w:rPr>
                <w:rFonts w:ascii="GHEA Grapalat" w:hAnsi="GHEA Grapalat"/>
                <w:bCs/>
                <w:color w:val="000000"/>
                <w:lang w:val="hy-AM" w:eastAsia="hy-AM"/>
              </w:rPr>
              <w:lastRenderedPageBreak/>
              <w:t>Չի ընդունվել</w:t>
            </w:r>
            <w:r w:rsidR="00213429">
              <w:rPr>
                <w:rFonts w:ascii="GHEA Grapalat" w:hAnsi="GHEA Grapalat"/>
                <w:bCs/>
                <w:color w:val="000000"/>
                <w:lang w:val="hy-AM" w:eastAsia="hy-AM"/>
              </w:rPr>
              <w:t>:</w:t>
            </w:r>
            <w:r>
              <w:rPr>
                <w:rFonts w:ascii="GHEA Grapalat" w:hAnsi="GHEA Grapalat"/>
                <w:b/>
                <w:color w:val="000000"/>
                <w:lang w:val="hy-AM" w:eastAsia="hy-AM"/>
              </w:rPr>
              <w:t xml:space="preserve"> </w:t>
            </w:r>
          </w:p>
          <w:p w14:paraId="060A1F33" w14:textId="7430783D" w:rsidR="004D61B5" w:rsidRPr="00213429" w:rsidRDefault="00AA76E1" w:rsidP="004D61B5">
            <w:pPr>
              <w:ind w:right="214"/>
              <w:jc w:val="both"/>
              <w:rPr>
                <w:rFonts w:ascii="GHEA Grapalat" w:hAnsi="GHEA Grapalat"/>
                <w:bCs/>
                <w:color w:val="000000"/>
                <w:lang w:val="hy-AM" w:eastAsia="hy-AM"/>
              </w:rPr>
            </w:pPr>
            <w:r w:rsidRPr="00AA76E1">
              <w:rPr>
                <w:rFonts w:ascii="GHEA Grapalat" w:hAnsi="GHEA Grapalat"/>
                <w:bCs/>
                <w:color w:val="000000"/>
                <w:lang w:val="hy-AM" w:eastAsia="hy-AM"/>
              </w:rPr>
              <w:t>քանի որ</w:t>
            </w:r>
            <w:r>
              <w:rPr>
                <w:rFonts w:ascii="GHEA Grapalat" w:hAnsi="GHEA Grapalat"/>
                <w:bCs/>
                <w:color w:val="000000"/>
                <w:lang w:val="hy-AM" w:eastAsia="hy-AM"/>
              </w:rPr>
              <w:t xml:space="preserve"> մեկ հասկացության մեջ չեն կարող սահմանվել միմյանցին տարբերվող</w:t>
            </w:r>
            <w:r w:rsidR="00D91E04">
              <w:rPr>
                <w:rFonts w:ascii="GHEA Grapalat" w:hAnsi="GHEA Grapalat"/>
                <w:bCs/>
                <w:color w:val="000000"/>
                <w:lang w:val="hy-AM" w:eastAsia="hy-AM"/>
              </w:rPr>
              <w:t xml:space="preserve"> և օրենքում առանձին կիրառվող </w:t>
            </w:r>
            <w:r>
              <w:rPr>
                <w:rFonts w:ascii="GHEA Grapalat" w:hAnsi="GHEA Grapalat"/>
                <w:bCs/>
                <w:color w:val="000000"/>
                <w:lang w:val="hy-AM" w:eastAsia="hy-AM"/>
              </w:rPr>
              <w:t xml:space="preserve"> գործընթացներ, </w:t>
            </w:r>
            <w:r w:rsidR="00D91E04">
              <w:rPr>
                <w:rFonts w:ascii="GHEA Grapalat" w:hAnsi="GHEA Grapalat"/>
                <w:bCs/>
                <w:color w:val="000000"/>
                <w:lang w:val="hy-AM" w:eastAsia="hy-AM"/>
              </w:rPr>
              <w:t>անկ</w:t>
            </w:r>
            <w:r>
              <w:rPr>
                <w:rFonts w:ascii="GHEA Grapalat" w:hAnsi="GHEA Grapalat"/>
                <w:bCs/>
                <w:color w:val="000000"/>
                <w:lang w:val="hy-AM" w:eastAsia="hy-AM"/>
              </w:rPr>
              <w:t xml:space="preserve">ախ այն հանգամանքից, որ դրանց արդյունքում տրամադրվում է գրանցման հավաստագիր կամ այն </w:t>
            </w:r>
            <w:r w:rsidR="00D91E04">
              <w:rPr>
                <w:rFonts w:ascii="GHEA Grapalat" w:hAnsi="GHEA Grapalat"/>
                <w:bCs/>
                <w:color w:val="000000"/>
                <w:lang w:val="hy-AM" w:eastAsia="hy-AM"/>
              </w:rPr>
              <w:t>վերա</w:t>
            </w:r>
            <w:r>
              <w:rPr>
                <w:rFonts w:ascii="GHEA Grapalat" w:hAnsi="GHEA Grapalat"/>
                <w:bCs/>
                <w:color w:val="000000"/>
                <w:lang w:val="hy-AM" w:eastAsia="hy-AM"/>
              </w:rPr>
              <w:t xml:space="preserve">ձևակերպվում է, </w:t>
            </w:r>
            <w:r w:rsidR="00E42BD6">
              <w:rPr>
                <w:rFonts w:ascii="GHEA Grapalat" w:hAnsi="GHEA Grapalat"/>
                <w:bCs/>
                <w:color w:val="000000"/>
                <w:lang w:val="hy-AM" w:eastAsia="hy-AM"/>
              </w:rPr>
              <w:t>ավելին` կան</w:t>
            </w:r>
            <w:r>
              <w:rPr>
                <w:rFonts w:ascii="GHEA Grapalat" w:hAnsi="GHEA Grapalat"/>
                <w:bCs/>
                <w:color w:val="000000"/>
                <w:lang w:val="hy-AM" w:eastAsia="hy-AM"/>
              </w:rPr>
              <w:t xml:space="preserve"> դեպքեր, երբ հետգրանցումային</w:t>
            </w:r>
            <w:r w:rsidR="00D91E04">
              <w:rPr>
                <w:rFonts w:ascii="GHEA Grapalat" w:hAnsi="GHEA Grapalat"/>
                <w:bCs/>
                <w:color w:val="000000"/>
                <w:lang w:val="hy-AM" w:eastAsia="hy-AM"/>
              </w:rPr>
              <w:t xml:space="preserve"> </w:t>
            </w:r>
            <w:r w:rsidR="00D91E04">
              <w:rPr>
                <w:rFonts w:ascii="GHEA Grapalat" w:hAnsi="GHEA Grapalat"/>
                <w:bCs/>
                <w:color w:val="000000"/>
                <w:lang w:val="hy-AM" w:eastAsia="hy-AM"/>
              </w:rPr>
              <w:lastRenderedPageBreak/>
              <w:t>փոփ</w:t>
            </w:r>
            <w:r w:rsidR="00B021BC">
              <w:rPr>
                <w:rFonts w:ascii="GHEA Grapalat" w:hAnsi="GHEA Grapalat"/>
                <w:bCs/>
                <w:color w:val="000000"/>
                <w:lang w:val="hy-AM" w:eastAsia="hy-AM"/>
              </w:rPr>
              <w:t>ո</w:t>
            </w:r>
            <w:r w:rsidR="00D91E04">
              <w:rPr>
                <w:rFonts w:ascii="GHEA Grapalat" w:hAnsi="GHEA Grapalat"/>
                <w:bCs/>
                <w:color w:val="000000"/>
                <w:lang w:val="hy-AM" w:eastAsia="hy-AM"/>
              </w:rPr>
              <w:t xml:space="preserve">խությունների դեպքում հավաստագիր չի տրամադրվում կամ </w:t>
            </w:r>
            <w:r w:rsidR="004F055A">
              <w:rPr>
                <w:rFonts w:ascii="GHEA Grapalat" w:hAnsi="GHEA Grapalat"/>
                <w:bCs/>
                <w:color w:val="000000"/>
                <w:lang w:val="hy-AM" w:eastAsia="hy-AM"/>
              </w:rPr>
              <w:t xml:space="preserve">այն չի </w:t>
            </w:r>
            <w:r w:rsidR="00D91E04">
              <w:rPr>
                <w:rFonts w:ascii="GHEA Grapalat" w:hAnsi="GHEA Grapalat"/>
                <w:bCs/>
                <w:color w:val="000000"/>
                <w:lang w:val="hy-AM" w:eastAsia="hy-AM"/>
              </w:rPr>
              <w:t>վերաձևակերպվում</w:t>
            </w:r>
            <w:r w:rsidR="00B021BC">
              <w:rPr>
                <w:rFonts w:ascii="GHEA Grapalat" w:hAnsi="GHEA Grapalat"/>
                <w:bCs/>
                <w:color w:val="000000"/>
                <w:lang w:val="hy-AM" w:eastAsia="hy-AM"/>
              </w:rPr>
              <w:t>, քանի որ այդ փոփոխությունները արտացոլված չեն հավաստագրում, օրինակ՝ ակտիվ դեղանյութի կամ վերջնական արտադրանքի որակի ստուգման փաստաթղթերին առնչվող փոփոխությունները</w:t>
            </w:r>
            <w:r w:rsidR="00D91E04" w:rsidRPr="00213429">
              <w:rPr>
                <w:rFonts w:ascii="GHEA Grapalat" w:hAnsi="GHEA Grapalat"/>
                <w:bCs/>
                <w:color w:val="000000"/>
                <w:lang w:val="hy-AM" w:eastAsia="hy-AM"/>
              </w:rPr>
              <w:t xml:space="preserve">: </w:t>
            </w:r>
            <w:r w:rsidR="004F055A">
              <w:rPr>
                <w:rFonts w:ascii="GHEA Grapalat" w:hAnsi="GHEA Grapalat"/>
                <w:bCs/>
                <w:color w:val="000000"/>
                <w:lang w:val="hy-AM" w:eastAsia="hy-AM"/>
              </w:rPr>
              <w:t>Հարկ է նշել, որ</w:t>
            </w:r>
            <w:r>
              <w:rPr>
                <w:rFonts w:ascii="GHEA Grapalat" w:hAnsi="GHEA Grapalat"/>
                <w:bCs/>
                <w:color w:val="000000"/>
                <w:lang w:val="hy-AM" w:eastAsia="hy-AM"/>
              </w:rPr>
              <w:t xml:space="preserve"> </w:t>
            </w:r>
            <w:r w:rsidRPr="00672873">
              <w:rPr>
                <w:rFonts w:ascii="GHEA Grapalat" w:hAnsi="GHEA Grapalat"/>
                <w:color w:val="000000"/>
                <w:lang w:val="hy-AM"/>
              </w:rPr>
              <w:t xml:space="preserve">Եվրասիական տնտեսական հանձնաժողովի խորհրդի 2016 թվականի նոյեմբերի 3-ի N 78 </w:t>
            </w:r>
            <w:r>
              <w:rPr>
                <w:rFonts w:ascii="GHEA Grapalat" w:hAnsi="GHEA Grapalat"/>
                <w:bCs/>
                <w:color w:val="000000"/>
                <w:lang w:val="hy-AM" w:eastAsia="hy-AM"/>
              </w:rPr>
              <w:t>որոշմամբ հաստատված դեղերի գրանցման և փորձաքննության կան</w:t>
            </w:r>
            <w:r w:rsidR="00D91E04">
              <w:rPr>
                <w:rFonts w:ascii="GHEA Grapalat" w:hAnsi="GHEA Grapalat"/>
                <w:bCs/>
                <w:color w:val="000000"/>
                <w:lang w:val="hy-AM" w:eastAsia="hy-AM"/>
              </w:rPr>
              <w:t>ոն</w:t>
            </w:r>
            <w:r>
              <w:rPr>
                <w:rFonts w:ascii="GHEA Grapalat" w:hAnsi="GHEA Grapalat"/>
                <w:bCs/>
                <w:color w:val="000000"/>
                <w:lang w:val="hy-AM" w:eastAsia="hy-AM"/>
              </w:rPr>
              <w:t>ներում գրանցումը սահմանված է հետևյալ կերպ</w:t>
            </w:r>
            <w:r w:rsidR="00D91E04">
              <w:rPr>
                <w:rFonts w:ascii="GHEA Grapalat" w:hAnsi="GHEA Grapalat"/>
                <w:bCs/>
                <w:color w:val="000000"/>
                <w:lang w:val="hy-AM" w:eastAsia="hy-AM"/>
              </w:rPr>
              <w:t>՝</w:t>
            </w:r>
            <w:r>
              <w:rPr>
                <w:rFonts w:ascii="GHEA Grapalat" w:hAnsi="GHEA Grapalat"/>
                <w:bCs/>
                <w:color w:val="000000"/>
                <w:lang w:val="hy-AM" w:eastAsia="hy-AM"/>
              </w:rPr>
              <w:t xml:space="preserve"> </w:t>
            </w:r>
            <w:r w:rsidRPr="00213429">
              <w:rPr>
                <w:rFonts w:ascii="GHEA Grapalat" w:hAnsi="GHEA Grapalat"/>
                <w:bCs/>
                <w:color w:val="000000"/>
                <w:lang w:val="hy-AM" w:eastAsia="hy-AM"/>
              </w:rPr>
              <w:t>«</w:t>
            </w:r>
            <w:r w:rsidRPr="00AA76E1">
              <w:rPr>
                <w:rFonts w:ascii="GHEA Grapalat" w:hAnsi="GHEA Grapalat"/>
                <w:bCs/>
                <w:color w:val="000000"/>
                <w:lang w:val="hy-AM" w:eastAsia="hy-AM"/>
              </w:rPr>
              <w:t xml:space="preserve">մեկ կամ մի քանի անդամ </w:t>
            </w:r>
            <w:r>
              <w:rPr>
                <w:rFonts w:ascii="GHEA Grapalat" w:hAnsi="GHEA Grapalat"/>
                <w:bCs/>
                <w:color w:val="000000"/>
                <w:lang w:val="hy-AM" w:eastAsia="hy-AM"/>
              </w:rPr>
              <w:t>պ</w:t>
            </w:r>
            <w:r w:rsidRPr="00AA76E1">
              <w:rPr>
                <w:rFonts w:ascii="GHEA Grapalat" w:hAnsi="GHEA Grapalat"/>
                <w:bCs/>
                <w:color w:val="000000"/>
                <w:lang w:val="hy-AM" w:eastAsia="hy-AM"/>
              </w:rPr>
              <w:t>ետությունների տարածքներում դեղի բժշկական կիրառման թույլտվություն ստանալու գործընթաց, որն իրականացվում է սույն Կանոններին համապատասխան</w:t>
            </w:r>
            <w:r w:rsidRPr="00213429">
              <w:rPr>
                <w:rFonts w:ascii="GHEA Grapalat" w:hAnsi="GHEA Grapalat"/>
                <w:bCs/>
                <w:color w:val="000000"/>
                <w:lang w:val="hy-AM" w:eastAsia="hy-AM"/>
              </w:rPr>
              <w:t>»</w:t>
            </w:r>
            <w:r w:rsidR="00D91E04" w:rsidRPr="00213429">
              <w:rPr>
                <w:rFonts w:ascii="GHEA Grapalat" w:hAnsi="GHEA Grapalat"/>
                <w:bCs/>
                <w:color w:val="000000"/>
                <w:lang w:val="hy-AM" w:eastAsia="hy-AM"/>
              </w:rPr>
              <w:t>:</w:t>
            </w:r>
          </w:p>
          <w:p w14:paraId="7C171B9E" w14:textId="7525A513" w:rsidR="00A735EE" w:rsidRPr="00F15586" w:rsidRDefault="00A735EE" w:rsidP="00A735EE">
            <w:pPr>
              <w:ind w:right="214"/>
              <w:jc w:val="both"/>
              <w:rPr>
                <w:rFonts w:ascii="GHEA Grapalat" w:hAnsi="GHEA Grapalat"/>
                <w:b/>
                <w:color w:val="000000"/>
                <w:lang w:val="hy-AM" w:eastAsia="hy-AM"/>
              </w:rPr>
            </w:pPr>
          </w:p>
        </w:tc>
      </w:tr>
      <w:tr w:rsidR="004D61B5" w:rsidRPr="000B40F0" w14:paraId="7A9410F3" w14:textId="77777777" w:rsidTr="00337547">
        <w:trPr>
          <w:trHeight w:val="395"/>
          <w:tblCellSpacing w:w="11" w:type="dxa"/>
          <w:jc w:val="center"/>
        </w:trPr>
        <w:tc>
          <w:tcPr>
            <w:tcW w:w="8609" w:type="dxa"/>
            <w:vMerge w:val="restart"/>
            <w:tcBorders>
              <w:top w:val="single" w:sz="4" w:space="0" w:color="auto"/>
              <w:left w:val="single" w:sz="4" w:space="0" w:color="auto"/>
              <w:right w:val="single" w:sz="4" w:space="0" w:color="auto"/>
            </w:tcBorders>
            <w:shd w:val="clear" w:color="auto" w:fill="AEAAAA" w:themeFill="background2" w:themeFillShade="BF"/>
          </w:tcPr>
          <w:p w14:paraId="757B7408" w14:textId="3F96BB15" w:rsidR="004D61B5" w:rsidRPr="000B40F0" w:rsidRDefault="00A735EE" w:rsidP="004B7AF8">
            <w:pPr>
              <w:spacing w:line="336" w:lineRule="auto"/>
              <w:ind w:left="22" w:firstLine="23"/>
              <w:jc w:val="both"/>
              <w:rPr>
                <w:rFonts w:ascii="GHEA Grapalat" w:hAnsi="GHEA Grapalat" w:cs="Sylfaen"/>
                <w:b/>
                <w:lang w:val="hy-AM"/>
              </w:rPr>
            </w:pPr>
            <w:r w:rsidRPr="000B40F0">
              <w:rPr>
                <w:rFonts w:ascii="GHEA Grapalat" w:hAnsi="GHEA Grapalat" w:cs="Sylfaen"/>
                <w:b/>
                <w:lang w:val="hy-AM"/>
              </w:rPr>
              <w:lastRenderedPageBreak/>
              <w:t>3</w:t>
            </w:r>
            <w:r w:rsidR="004D61B5" w:rsidRPr="000B40F0">
              <w:rPr>
                <w:rFonts w:ascii="GHEA Grapalat" w:hAnsi="GHEA Grapalat" w:cs="Sylfaen"/>
                <w:b/>
                <w:lang w:val="hy-AM"/>
              </w:rPr>
              <w:t xml:space="preserve">. </w:t>
            </w:r>
            <w:r w:rsidR="007704F7" w:rsidRPr="000B40F0">
              <w:rPr>
                <w:rFonts w:ascii="GHEA Grapalat" w:hAnsi="GHEA Grapalat" w:cs="Sylfaen"/>
                <w:b/>
                <w:lang w:val="hy-AM"/>
              </w:rPr>
              <w:t xml:space="preserve">Վարչապետի աշխատակազմի տեսչական մարմինների աշխատանքների համակարգման գրասենյակ </w:t>
            </w:r>
          </w:p>
        </w:tc>
        <w:tc>
          <w:tcPr>
            <w:tcW w:w="5019"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1C1F5F34" w14:textId="639BFE72" w:rsidR="004D61B5" w:rsidRPr="000B40F0" w:rsidRDefault="004B7AF8" w:rsidP="00DE7C28">
            <w:pPr>
              <w:ind w:right="214"/>
              <w:jc w:val="center"/>
              <w:rPr>
                <w:rFonts w:ascii="GHEA Grapalat" w:hAnsi="GHEA Grapalat"/>
                <w:b/>
                <w:color w:val="000000"/>
                <w:lang w:val="hy-AM" w:eastAsia="hy-AM"/>
              </w:rPr>
            </w:pPr>
            <w:r>
              <w:rPr>
                <w:rFonts w:ascii="GHEA Grapalat" w:hAnsi="GHEA Grapalat"/>
                <w:b/>
                <w:color w:val="000000"/>
                <w:lang w:val="hy-AM" w:eastAsia="hy-AM"/>
              </w:rPr>
              <w:t>48.56/24418-2025</w:t>
            </w:r>
          </w:p>
        </w:tc>
      </w:tr>
      <w:tr w:rsidR="004D61B5" w:rsidRPr="000B40F0" w14:paraId="320B8451" w14:textId="77777777" w:rsidTr="00337547">
        <w:trPr>
          <w:trHeight w:val="395"/>
          <w:tblCellSpacing w:w="11" w:type="dxa"/>
          <w:jc w:val="center"/>
        </w:trPr>
        <w:tc>
          <w:tcPr>
            <w:tcW w:w="8609" w:type="dxa"/>
            <w:vMerge/>
            <w:tcBorders>
              <w:left w:val="single" w:sz="4" w:space="0" w:color="auto"/>
              <w:bottom w:val="single" w:sz="4" w:space="0" w:color="auto"/>
              <w:right w:val="single" w:sz="4" w:space="0" w:color="auto"/>
            </w:tcBorders>
            <w:shd w:val="clear" w:color="auto" w:fill="AEAAAA" w:themeFill="background2" w:themeFillShade="BF"/>
          </w:tcPr>
          <w:p w14:paraId="34584905" w14:textId="77777777" w:rsidR="004D61B5" w:rsidRPr="000B40F0" w:rsidRDefault="004D61B5" w:rsidP="004D61B5">
            <w:pPr>
              <w:spacing w:line="336" w:lineRule="auto"/>
              <w:ind w:left="22" w:firstLine="23"/>
              <w:jc w:val="both"/>
              <w:rPr>
                <w:rFonts w:ascii="GHEA Grapalat" w:hAnsi="GHEA Grapalat" w:cs="Sylfaen"/>
                <w:lang w:val="hy-AM"/>
              </w:rPr>
            </w:pPr>
          </w:p>
        </w:tc>
        <w:tc>
          <w:tcPr>
            <w:tcW w:w="5019"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9F61EE2" w14:textId="05985237" w:rsidR="004D61B5" w:rsidRPr="000B40F0" w:rsidRDefault="004B7AF8" w:rsidP="00DE7C28">
            <w:pPr>
              <w:ind w:right="214"/>
              <w:jc w:val="center"/>
              <w:rPr>
                <w:rFonts w:ascii="GHEA Grapalat" w:hAnsi="GHEA Grapalat"/>
                <w:b/>
                <w:color w:val="000000"/>
                <w:lang w:val="hy-AM" w:eastAsia="hy-AM"/>
              </w:rPr>
            </w:pPr>
            <w:r>
              <w:rPr>
                <w:rFonts w:ascii="GHEA Grapalat" w:hAnsi="GHEA Grapalat"/>
                <w:b/>
                <w:color w:val="000000"/>
                <w:lang w:val="hy-AM" w:eastAsia="hy-AM"/>
              </w:rPr>
              <w:t>28.07.2025</w:t>
            </w:r>
          </w:p>
        </w:tc>
      </w:tr>
      <w:tr w:rsidR="004D61B5" w:rsidRPr="005064F1" w14:paraId="2F95339A" w14:textId="77777777" w:rsidTr="00E15F57">
        <w:trPr>
          <w:trHeight w:val="1822"/>
          <w:tblCellSpacing w:w="11" w:type="dxa"/>
          <w:jc w:val="center"/>
        </w:trPr>
        <w:tc>
          <w:tcPr>
            <w:tcW w:w="8609" w:type="dxa"/>
            <w:tcBorders>
              <w:top w:val="single" w:sz="4" w:space="0" w:color="auto"/>
              <w:left w:val="single" w:sz="4" w:space="0" w:color="auto"/>
              <w:bottom w:val="single" w:sz="4" w:space="0" w:color="auto"/>
              <w:right w:val="single" w:sz="4" w:space="0" w:color="auto"/>
            </w:tcBorders>
            <w:shd w:val="clear" w:color="auto" w:fill="FFFFFF"/>
          </w:tcPr>
          <w:p w14:paraId="75DCF7DD" w14:textId="56E70B40" w:rsidR="00AE1402" w:rsidRDefault="00AE1402" w:rsidP="00AE1402">
            <w:pPr>
              <w:pStyle w:val="ListParagraph"/>
              <w:numPr>
                <w:ilvl w:val="0"/>
                <w:numId w:val="30"/>
              </w:numPr>
              <w:tabs>
                <w:tab w:val="left" w:pos="851"/>
              </w:tabs>
              <w:spacing w:line="360" w:lineRule="auto"/>
              <w:ind w:left="0" w:firstLine="567"/>
              <w:jc w:val="both"/>
              <w:rPr>
                <w:rFonts w:ascii="GHEA Grapalat" w:hAnsi="GHEA Grapalat"/>
                <w:color w:val="000000"/>
                <w:lang w:val="hy-AM"/>
              </w:rPr>
            </w:pPr>
            <w:r w:rsidRPr="00F62BDB">
              <w:rPr>
                <w:rFonts w:ascii="GHEA Grapalat" w:hAnsi="GHEA Grapalat"/>
                <w:color w:val="000000"/>
                <w:lang w:val="hy-AM"/>
              </w:rPr>
              <w:t xml:space="preserve">Նախագծի 1-ին հոդվածի </w:t>
            </w:r>
            <w:r>
              <w:rPr>
                <w:rFonts w:ascii="GHEA Grapalat" w:hAnsi="GHEA Grapalat"/>
                <w:color w:val="000000"/>
                <w:lang w:val="hy-AM"/>
              </w:rPr>
              <w:t>1</w:t>
            </w:r>
            <w:r w:rsidRPr="00F62BDB">
              <w:rPr>
                <w:rFonts w:ascii="GHEA Grapalat" w:hAnsi="GHEA Grapalat"/>
                <w:color w:val="000000"/>
                <w:lang w:val="hy-AM"/>
              </w:rPr>
              <w:t>-</w:t>
            </w:r>
            <w:r>
              <w:rPr>
                <w:rFonts w:ascii="GHEA Grapalat" w:hAnsi="GHEA Grapalat"/>
                <w:color w:val="000000"/>
                <w:lang w:val="hy-AM"/>
              </w:rPr>
              <w:t>ին</w:t>
            </w:r>
            <w:r w:rsidRPr="00F62BDB">
              <w:rPr>
                <w:rFonts w:ascii="GHEA Grapalat" w:hAnsi="GHEA Grapalat"/>
                <w:color w:val="000000"/>
                <w:lang w:val="hy-AM"/>
              </w:rPr>
              <w:t xml:space="preserve"> մասով առաջարկվում է </w:t>
            </w:r>
            <w:r w:rsidRPr="00222AFD">
              <w:rPr>
                <w:rFonts w:ascii="GHEA Grapalat" w:hAnsi="GHEA Grapalat"/>
                <w:color w:val="000000"/>
                <w:lang w:val="hy-AM"/>
              </w:rPr>
              <w:t>«Դեղերի մասին» օրենք</w:t>
            </w:r>
            <w:r>
              <w:rPr>
                <w:rFonts w:ascii="GHEA Grapalat" w:hAnsi="GHEA Grapalat"/>
                <w:color w:val="000000"/>
                <w:lang w:val="hy-AM"/>
              </w:rPr>
              <w:t>ի</w:t>
            </w:r>
            <w:r w:rsidRPr="00222AFD">
              <w:rPr>
                <w:rFonts w:ascii="GHEA Grapalat" w:hAnsi="GHEA Grapalat"/>
                <w:color w:val="000000"/>
                <w:lang w:val="hy-AM"/>
              </w:rPr>
              <w:t xml:space="preserve"> (այսուհետ՝ </w:t>
            </w:r>
            <w:r>
              <w:rPr>
                <w:rFonts w:ascii="GHEA Grapalat" w:hAnsi="GHEA Grapalat"/>
                <w:color w:val="000000"/>
                <w:lang w:val="hy-AM"/>
              </w:rPr>
              <w:t>Օրենք</w:t>
            </w:r>
            <w:r w:rsidRPr="00222AFD">
              <w:rPr>
                <w:rFonts w:ascii="GHEA Grapalat" w:hAnsi="GHEA Grapalat"/>
                <w:color w:val="000000"/>
                <w:lang w:val="hy-AM"/>
              </w:rPr>
              <w:t xml:space="preserve">) </w:t>
            </w:r>
            <w:r>
              <w:rPr>
                <w:rFonts w:ascii="GHEA Grapalat" w:hAnsi="GHEA Grapalat"/>
                <w:color w:val="000000"/>
                <w:lang w:val="hy-AM"/>
              </w:rPr>
              <w:t xml:space="preserve">16-րդ հոդվածի </w:t>
            </w:r>
            <w:r w:rsidRPr="00F62BDB">
              <w:rPr>
                <w:rFonts w:ascii="GHEA Grapalat" w:hAnsi="GHEA Grapalat"/>
                <w:color w:val="000000"/>
                <w:lang w:val="hy-AM"/>
              </w:rPr>
              <w:t>5-րդ մասը «արտադրող» բառից հետո լրացնել</w:t>
            </w:r>
            <w:bookmarkStart w:id="1" w:name="_Hlk202461881"/>
            <w:r w:rsidRPr="00F62BDB">
              <w:rPr>
                <w:rFonts w:ascii="GHEA Grapalat" w:hAnsi="GHEA Grapalat"/>
                <w:color w:val="000000"/>
                <w:lang w:val="hy-AM"/>
              </w:rPr>
              <w:t xml:space="preserve"> «արտադրատարածք</w:t>
            </w:r>
            <w:bookmarkEnd w:id="1"/>
            <w:r w:rsidRPr="00F62BDB">
              <w:rPr>
                <w:rFonts w:ascii="GHEA Grapalat" w:hAnsi="GHEA Grapalat"/>
                <w:color w:val="000000"/>
                <w:lang w:val="hy-AM"/>
              </w:rPr>
              <w:t xml:space="preserve">» բառով, որի արդյունքում </w:t>
            </w:r>
            <w:r w:rsidRPr="00F62BDB">
              <w:rPr>
                <w:rFonts w:ascii="GHEA Grapalat" w:hAnsi="GHEA Grapalat"/>
                <w:color w:val="000000"/>
                <w:lang w:val="hy-AM"/>
              </w:rPr>
              <w:lastRenderedPageBreak/>
              <w:t>գրանցման ենթակա կլինեն ոչ միայն դեղերի յուրաքանչյուր անվանումը, բաղադրակազմը, դեղաչափը, դեղաձևը, կիրառման ձևը,</w:t>
            </w:r>
            <w:r w:rsidRPr="00F62BDB">
              <w:rPr>
                <w:rFonts w:ascii="Calibri" w:hAnsi="Calibri" w:cs="Calibri"/>
                <w:color w:val="000000"/>
                <w:lang w:val="hy-AM"/>
              </w:rPr>
              <w:t> </w:t>
            </w:r>
            <w:r w:rsidRPr="00F62BDB">
              <w:rPr>
                <w:rFonts w:ascii="GHEA Grapalat" w:hAnsi="GHEA Grapalat"/>
                <w:color w:val="000000"/>
                <w:lang w:val="hy-AM"/>
              </w:rPr>
              <w:t>թողարկման ձևը, նոր ցուցումը, արտադրող</w:t>
            </w:r>
            <w:r>
              <w:rPr>
                <w:rFonts w:ascii="GHEA Grapalat" w:hAnsi="GHEA Grapalat"/>
                <w:color w:val="000000"/>
                <w:lang w:val="hy-AM"/>
              </w:rPr>
              <w:t>ը</w:t>
            </w:r>
            <w:r w:rsidRPr="00F62BDB">
              <w:rPr>
                <w:rFonts w:ascii="GHEA Grapalat" w:hAnsi="GHEA Grapalat"/>
                <w:color w:val="000000"/>
                <w:lang w:val="hy-AM"/>
              </w:rPr>
              <w:t xml:space="preserve"> (ներառյալ` յուրաքանչյուր արտադրական գործընթացն իրականացնող</w:t>
            </w:r>
            <w:r>
              <w:rPr>
                <w:rFonts w:ascii="GHEA Grapalat" w:hAnsi="GHEA Grapalat"/>
                <w:color w:val="000000"/>
                <w:lang w:val="hy-AM"/>
              </w:rPr>
              <w:t>ը</w:t>
            </w:r>
            <w:r w:rsidRPr="00F62BDB">
              <w:rPr>
                <w:rFonts w:ascii="GHEA Grapalat" w:hAnsi="GHEA Grapalat"/>
                <w:color w:val="000000"/>
                <w:lang w:val="hy-AM"/>
              </w:rPr>
              <w:t>), գրանցման հավաստագրի իրավատերը, այլ նա</w:t>
            </w:r>
            <w:r>
              <w:rPr>
                <w:rFonts w:ascii="GHEA Grapalat" w:hAnsi="GHEA Grapalat"/>
                <w:color w:val="000000"/>
                <w:lang w:val="hy-AM"/>
              </w:rPr>
              <w:t>և</w:t>
            </w:r>
            <w:r w:rsidRPr="00F62BDB">
              <w:rPr>
                <w:rFonts w:ascii="GHEA Grapalat" w:hAnsi="GHEA Grapalat"/>
                <w:color w:val="000000"/>
                <w:lang w:val="hy-AM"/>
              </w:rPr>
              <w:t xml:space="preserve"> արտադրատարածքը: Վերոգրյալի համատեքստում հարկ եմ համարում նշել, որ ոչ </w:t>
            </w:r>
            <w:r>
              <w:rPr>
                <w:rFonts w:ascii="GHEA Grapalat" w:hAnsi="GHEA Grapalat"/>
                <w:color w:val="000000"/>
                <w:lang w:val="hy-AM"/>
              </w:rPr>
              <w:t xml:space="preserve">միայն </w:t>
            </w:r>
            <w:r w:rsidRPr="00F62BDB">
              <w:rPr>
                <w:rFonts w:ascii="GHEA Grapalat" w:hAnsi="GHEA Grapalat"/>
                <w:color w:val="000000"/>
                <w:lang w:val="hy-AM"/>
              </w:rPr>
              <w:t>պարզ չէ</w:t>
            </w:r>
            <w:r>
              <w:rPr>
                <w:rFonts w:ascii="GHEA Grapalat" w:hAnsi="GHEA Grapalat"/>
                <w:color w:val="000000"/>
                <w:lang w:val="hy-AM"/>
              </w:rPr>
              <w:t>՝</w:t>
            </w:r>
            <w:r w:rsidRPr="00F62BDB">
              <w:rPr>
                <w:rFonts w:ascii="GHEA Grapalat" w:hAnsi="GHEA Grapalat"/>
                <w:color w:val="000000"/>
                <w:lang w:val="hy-AM"/>
              </w:rPr>
              <w:t xml:space="preserve"> ի՞նչ է ենթադրում արտադրատարածք </w:t>
            </w:r>
            <w:r>
              <w:rPr>
                <w:rFonts w:ascii="GHEA Grapalat" w:hAnsi="GHEA Grapalat"/>
                <w:color w:val="000000"/>
                <w:lang w:val="hy-AM"/>
              </w:rPr>
              <w:t>հասկացությունը, այլ նաև պարզ չէ, թե յուրաքանչուր դեպքում նաև ըստ արտադրատարածքի գրանցումը՝ դեղի</w:t>
            </w:r>
            <w:r w:rsidRPr="00B97477">
              <w:rPr>
                <w:rFonts w:ascii="GHEA Grapalat" w:hAnsi="GHEA Grapalat"/>
                <w:color w:val="000000"/>
                <w:lang w:val="hy-AM"/>
              </w:rPr>
              <w:t xml:space="preserve"> անվտանգության, արդյունավետության և որակի տեսանկյունից ինչ </w:t>
            </w:r>
            <w:r>
              <w:rPr>
                <w:rFonts w:ascii="GHEA Grapalat" w:hAnsi="GHEA Grapalat"/>
                <w:color w:val="000000"/>
                <w:lang w:val="hy-AM"/>
              </w:rPr>
              <w:t>հնարավոր խնդիր կամ ռիսկ է բացառում</w:t>
            </w:r>
            <w:r w:rsidRPr="00F62BDB">
              <w:rPr>
                <w:rFonts w:ascii="GHEA Grapalat" w:hAnsi="GHEA Grapalat"/>
                <w:color w:val="000000"/>
                <w:lang w:val="hy-AM"/>
              </w:rPr>
              <w:t>:</w:t>
            </w:r>
          </w:p>
          <w:p w14:paraId="78A77C99" w14:textId="605CDBCE" w:rsidR="0091045D" w:rsidRDefault="0091045D" w:rsidP="0091045D">
            <w:pPr>
              <w:tabs>
                <w:tab w:val="left" w:pos="851"/>
              </w:tabs>
              <w:spacing w:line="360" w:lineRule="auto"/>
              <w:jc w:val="both"/>
              <w:rPr>
                <w:rFonts w:ascii="GHEA Grapalat" w:hAnsi="GHEA Grapalat"/>
                <w:color w:val="000000"/>
                <w:lang w:val="hy-AM"/>
              </w:rPr>
            </w:pPr>
          </w:p>
          <w:p w14:paraId="65694919" w14:textId="13262711" w:rsidR="0091045D" w:rsidRDefault="0091045D" w:rsidP="0091045D">
            <w:pPr>
              <w:tabs>
                <w:tab w:val="left" w:pos="851"/>
              </w:tabs>
              <w:spacing w:line="360" w:lineRule="auto"/>
              <w:jc w:val="both"/>
              <w:rPr>
                <w:rFonts w:ascii="GHEA Grapalat" w:hAnsi="GHEA Grapalat"/>
                <w:color w:val="000000"/>
                <w:lang w:val="hy-AM"/>
              </w:rPr>
            </w:pPr>
          </w:p>
          <w:p w14:paraId="39B568A1" w14:textId="7F7BBDD4" w:rsidR="0091045D" w:rsidRDefault="0091045D" w:rsidP="0091045D">
            <w:pPr>
              <w:tabs>
                <w:tab w:val="left" w:pos="851"/>
              </w:tabs>
              <w:spacing w:line="360" w:lineRule="auto"/>
              <w:jc w:val="both"/>
              <w:rPr>
                <w:rFonts w:ascii="GHEA Grapalat" w:hAnsi="GHEA Grapalat"/>
                <w:color w:val="000000"/>
                <w:lang w:val="hy-AM"/>
              </w:rPr>
            </w:pPr>
          </w:p>
          <w:p w14:paraId="492E69F2" w14:textId="13CA61F0" w:rsidR="0091045D" w:rsidRDefault="0091045D" w:rsidP="0091045D">
            <w:pPr>
              <w:tabs>
                <w:tab w:val="left" w:pos="851"/>
              </w:tabs>
              <w:spacing w:line="360" w:lineRule="auto"/>
              <w:jc w:val="both"/>
              <w:rPr>
                <w:rFonts w:ascii="GHEA Grapalat" w:hAnsi="GHEA Grapalat"/>
                <w:color w:val="000000"/>
                <w:lang w:val="hy-AM"/>
              </w:rPr>
            </w:pPr>
          </w:p>
          <w:p w14:paraId="561C01E3" w14:textId="0B81492B" w:rsidR="004F055A" w:rsidRDefault="004F055A" w:rsidP="0091045D">
            <w:pPr>
              <w:tabs>
                <w:tab w:val="left" w:pos="851"/>
              </w:tabs>
              <w:spacing w:line="360" w:lineRule="auto"/>
              <w:jc w:val="both"/>
              <w:rPr>
                <w:rFonts w:ascii="GHEA Grapalat" w:hAnsi="GHEA Grapalat"/>
                <w:color w:val="000000"/>
                <w:lang w:val="hy-AM"/>
              </w:rPr>
            </w:pPr>
          </w:p>
          <w:p w14:paraId="79E0B914" w14:textId="77777777" w:rsidR="004F055A" w:rsidRDefault="004F055A" w:rsidP="0091045D">
            <w:pPr>
              <w:tabs>
                <w:tab w:val="left" w:pos="851"/>
              </w:tabs>
              <w:spacing w:line="360" w:lineRule="auto"/>
              <w:jc w:val="both"/>
              <w:rPr>
                <w:rFonts w:ascii="GHEA Grapalat" w:hAnsi="GHEA Grapalat"/>
                <w:color w:val="000000"/>
                <w:lang w:val="hy-AM"/>
              </w:rPr>
            </w:pPr>
          </w:p>
          <w:p w14:paraId="64258503" w14:textId="77777777" w:rsidR="0091045D" w:rsidRPr="0091045D" w:rsidRDefault="0091045D" w:rsidP="0091045D">
            <w:pPr>
              <w:tabs>
                <w:tab w:val="left" w:pos="851"/>
              </w:tabs>
              <w:spacing w:line="360" w:lineRule="auto"/>
              <w:jc w:val="both"/>
              <w:rPr>
                <w:rFonts w:ascii="GHEA Grapalat" w:hAnsi="GHEA Grapalat"/>
                <w:color w:val="000000"/>
                <w:lang w:val="hy-AM"/>
              </w:rPr>
            </w:pPr>
          </w:p>
          <w:p w14:paraId="33A86CA0" w14:textId="77777777" w:rsidR="00213429" w:rsidRPr="00213429" w:rsidRDefault="00213429" w:rsidP="00213429">
            <w:pPr>
              <w:shd w:val="clear" w:color="auto" w:fill="FFFFFF"/>
              <w:tabs>
                <w:tab w:val="left" w:pos="851"/>
              </w:tabs>
              <w:spacing w:line="360" w:lineRule="auto"/>
              <w:jc w:val="both"/>
              <w:rPr>
                <w:rFonts w:ascii="GHEA Grapalat" w:hAnsi="GHEA Grapalat"/>
                <w:color w:val="000000"/>
                <w:lang w:val="hy-AM"/>
              </w:rPr>
            </w:pPr>
          </w:p>
          <w:p w14:paraId="391DD165" w14:textId="4A297633" w:rsidR="00AE1402" w:rsidRPr="00F62BDB" w:rsidRDefault="00AE1402" w:rsidP="00AE1402">
            <w:pPr>
              <w:pStyle w:val="ListParagraph"/>
              <w:numPr>
                <w:ilvl w:val="0"/>
                <w:numId w:val="30"/>
              </w:numPr>
              <w:shd w:val="clear" w:color="auto" w:fill="FFFFFF"/>
              <w:tabs>
                <w:tab w:val="left" w:pos="851"/>
              </w:tabs>
              <w:spacing w:line="360" w:lineRule="auto"/>
              <w:ind w:left="0" w:firstLine="567"/>
              <w:jc w:val="both"/>
              <w:rPr>
                <w:rFonts w:ascii="GHEA Grapalat" w:hAnsi="GHEA Grapalat"/>
                <w:color w:val="000000"/>
                <w:lang w:val="hy-AM"/>
              </w:rPr>
            </w:pPr>
            <w:r w:rsidRPr="00F62BDB">
              <w:rPr>
                <w:rFonts w:ascii="GHEA Grapalat" w:hAnsi="GHEA Grapalat"/>
                <w:color w:val="000000"/>
                <w:lang w:val="hy-AM"/>
              </w:rPr>
              <w:t xml:space="preserve">Նախագծի 4-րդ հոդվածի 1-ին մասով սահմանվող լրացման համաձայն ստացվում է, որ ներմուծման հավաստագրի տրամադրման </w:t>
            </w:r>
            <w:r w:rsidRPr="00F62BDB">
              <w:rPr>
                <w:rFonts w:ascii="GHEA Grapalat" w:hAnsi="GHEA Grapalat"/>
                <w:color w:val="000000"/>
                <w:lang w:val="hy-AM"/>
              </w:rPr>
              <w:lastRenderedPageBreak/>
              <w:t xml:space="preserve">համար </w:t>
            </w:r>
            <w:r w:rsidRPr="00F62BDB">
              <w:rPr>
                <w:rFonts w:ascii="GHEA Grapalat" w:hAnsi="GHEA Grapalat"/>
                <w:i/>
                <w:color w:val="000000"/>
                <w:lang w:val="hy-AM"/>
              </w:rPr>
              <w:t>դեղի գրանցված լինելը պարտադիր չի լինի</w:t>
            </w:r>
            <w:r w:rsidRPr="00F62BDB">
              <w:rPr>
                <w:rFonts w:ascii="GHEA Grapalat" w:hAnsi="GHEA Grapalat"/>
                <w:color w:val="000000"/>
                <w:lang w:val="hy-AM"/>
              </w:rPr>
              <w:t xml:space="preserve"> նաև Լիազոր մարմնի գրավոր որոշման առկայության դեպքում` </w:t>
            </w:r>
            <w:r w:rsidRPr="00F62BDB">
              <w:rPr>
                <w:rFonts w:ascii="GHEA Grapalat" w:hAnsi="GHEA Grapalat"/>
                <w:i/>
                <w:color w:val="000000"/>
                <w:lang w:val="hy-AM"/>
              </w:rPr>
              <w:t>հիմնական դեղերի ցանկում ընդգրկված դեղերի</w:t>
            </w:r>
            <w:r w:rsidRPr="00F62BDB">
              <w:rPr>
                <w:rFonts w:ascii="GHEA Grapalat" w:hAnsi="GHEA Grapalat"/>
                <w:color w:val="000000"/>
                <w:lang w:val="hy-AM"/>
              </w:rPr>
              <w:t>, ինչպես նաև պետության կարիքների կամ առանձին հիվանդների համար բժշկական օգնություն և սպասարկում իրականացնելու նպատակով դեղերի ներմուծման դեպքում:</w:t>
            </w:r>
          </w:p>
          <w:p w14:paraId="47F6F020" w14:textId="24E9CD0B" w:rsidR="00AE1402" w:rsidRDefault="00AE1402" w:rsidP="00AE1402">
            <w:pPr>
              <w:shd w:val="clear" w:color="auto" w:fill="FFFFFF"/>
              <w:tabs>
                <w:tab w:val="left" w:pos="851"/>
              </w:tabs>
              <w:spacing w:line="360" w:lineRule="auto"/>
              <w:ind w:firstLine="567"/>
              <w:jc w:val="both"/>
              <w:rPr>
                <w:rFonts w:ascii="GHEA Grapalat" w:hAnsi="GHEA Grapalat"/>
                <w:color w:val="000000"/>
                <w:lang w:val="hy-AM"/>
              </w:rPr>
            </w:pPr>
            <w:r w:rsidRPr="0009543D">
              <w:rPr>
                <w:rFonts w:ascii="GHEA Grapalat" w:hAnsi="GHEA Grapalat"/>
                <w:color w:val="000000"/>
                <w:lang w:val="hy-AM"/>
              </w:rPr>
              <w:t xml:space="preserve"> Հարկ եմ համարում</w:t>
            </w:r>
            <w:r>
              <w:rPr>
                <w:rFonts w:ascii="GHEA Grapalat" w:hAnsi="GHEA Grapalat"/>
                <w:color w:val="000000"/>
                <w:lang w:val="hy-AM"/>
              </w:rPr>
              <w:t xml:space="preserve"> նշել, որ </w:t>
            </w:r>
            <w:r w:rsidRPr="0009543D">
              <w:rPr>
                <w:rFonts w:ascii="GHEA Grapalat" w:hAnsi="GHEA Grapalat"/>
                <w:color w:val="000000"/>
                <w:lang w:val="hy-AM"/>
              </w:rPr>
              <w:t xml:space="preserve"> որ նշված իրավակարգավորումը խնդրահարույց է այն տեսանկյունից, որ </w:t>
            </w:r>
            <w:r>
              <w:rPr>
                <w:rFonts w:ascii="GHEA Grapalat" w:hAnsi="GHEA Grapalat"/>
                <w:color w:val="000000"/>
                <w:lang w:val="hy-AM"/>
              </w:rPr>
              <w:t xml:space="preserve">Օրենքի 3-րդ հոդվածի 1-ին մասի 17-րդ կետի համաձայն՝ </w:t>
            </w:r>
            <w:r w:rsidRPr="0009543D">
              <w:rPr>
                <w:rFonts w:ascii="Calibri" w:hAnsi="Calibri" w:cs="Calibri"/>
                <w:b/>
                <w:bCs/>
                <w:color w:val="000000"/>
                <w:lang w:val="hy-AM"/>
              </w:rPr>
              <w:t> </w:t>
            </w:r>
            <w:r w:rsidRPr="00AD607B">
              <w:rPr>
                <w:rFonts w:ascii="GHEA Grapalat" w:hAnsi="GHEA Grapalat"/>
                <w:bCs/>
                <w:i/>
                <w:color w:val="000000"/>
                <w:lang w:val="hy-AM"/>
              </w:rPr>
              <w:t>հիմնական դեղեր են հանդիսանում</w:t>
            </w:r>
            <w:r w:rsidRPr="00AD607B">
              <w:rPr>
                <w:rFonts w:ascii="GHEA Grapalat" w:hAnsi="GHEA Grapalat"/>
                <w:b/>
                <w:bCs/>
                <w:color w:val="000000"/>
                <w:lang w:val="hy-AM"/>
              </w:rPr>
              <w:t xml:space="preserve"> </w:t>
            </w:r>
            <w:r w:rsidRPr="0009543D">
              <w:rPr>
                <w:rFonts w:ascii="GHEA Grapalat" w:hAnsi="GHEA Grapalat"/>
                <w:color w:val="000000"/>
                <w:lang w:val="hy-AM"/>
              </w:rPr>
              <w:t xml:space="preserve">Հայաստանի Հանրապետության բնակչության </w:t>
            </w:r>
            <w:r w:rsidRPr="00E80359">
              <w:rPr>
                <w:rFonts w:ascii="GHEA Grapalat" w:hAnsi="GHEA Grapalat"/>
                <w:b/>
                <w:color w:val="000000"/>
                <w:lang w:val="hy-AM"/>
              </w:rPr>
              <w:t>առողջապահական առաջնահերթ կարիքները</w:t>
            </w:r>
            <w:r w:rsidRPr="0009543D">
              <w:rPr>
                <w:rFonts w:ascii="GHEA Grapalat" w:hAnsi="GHEA Grapalat"/>
                <w:color w:val="000000"/>
                <w:lang w:val="hy-AM"/>
              </w:rPr>
              <w:t xml:space="preserve"> բավարարելու համար անհրաժեշտ, </w:t>
            </w:r>
            <w:r w:rsidRPr="00B97477">
              <w:rPr>
                <w:rFonts w:ascii="GHEA Grapalat" w:hAnsi="GHEA Grapalat"/>
                <w:b/>
                <w:color w:val="000000"/>
                <w:lang w:val="hy-AM"/>
              </w:rPr>
              <w:t>համընդհանուր անվանմամբ նշվող դեղերը</w:t>
            </w:r>
            <w:r w:rsidRPr="0009543D">
              <w:rPr>
                <w:rFonts w:ascii="GHEA Grapalat" w:hAnsi="GHEA Grapalat"/>
                <w:color w:val="000000"/>
                <w:lang w:val="hy-AM"/>
              </w:rPr>
              <w:t xml:space="preserve">, </w:t>
            </w:r>
            <w:r>
              <w:rPr>
                <w:rFonts w:ascii="GHEA Grapalat" w:hAnsi="GHEA Grapalat"/>
                <w:color w:val="000000"/>
                <w:lang w:val="hy-AM"/>
              </w:rPr>
              <w:t xml:space="preserve">հետևաբար՝ դրանք բնակչության շրջանում որպես կանոն մեծ պահանջարկ ունեցող և իրացվող դեղեր են, ինչը նշանակում է, որ դրանց համար գրանցման պահանջ չներկայացնելը էականորեն ընդլայնելու է չգրանցված դեղերի շրջանառության շրջանակը հանրապետության տարածքում։  </w:t>
            </w:r>
          </w:p>
          <w:p w14:paraId="386BD4B8" w14:textId="1BCC79C0" w:rsidR="00213429" w:rsidRDefault="00213429" w:rsidP="00AE1402">
            <w:pPr>
              <w:shd w:val="clear" w:color="auto" w:fill="FFFFFF"/>
              <w:tabs>
                <w:tab w:val="left" w:pos="851"/>
              </w:tabs>
              <w:spacing w:line="360" w:lineRule="auto"/>
              <w:ind w:firstLine="567"/>
              <w:jc w:val="both"/>
              <w:rPr>
                <w:rFonts w:ascii="GHEA Grapalat" w:hAnsi="GHEA Grapalat"/>
                <w:color w:val="000000"/>
                <w:lang w:val="hy-AM"/>
              </w:rPr>
            </w:pPr>
          </w:p>
          <w:p w14:paraId="0E678B9A" w14:textId="3563460C" w:rsidR="00213429" w:rsidRDefault="00213429" w:rsidP="00AE1402">
            <w:pPr>
              <w:shd w:val="clear" w:color="auto" w:fill="FFFFFF"/>
              <w:tabs>
                <w:tab w:val="left" w:pos="851"/>
              </w:tabs>
              <w:spacing w:line="360" w:lineRule="auto"/>
              <w:ind w:firstLine="567"/>
              <w:jc w:val="both"/>
              <w:rPr>
                <w:rFonts w:ascii="GHEA Grapalat" w:hAnsi="GHEA Grapalat"/>
                <w:color w:val="000000"/>
                <w:lang w:val="hy-AM"/>
              </w:rPr>
            </w:pPr>
          </w:p>
          <w:p w14:paraId="3C830F8E" w14:textId="77777777" w:rsidR="00213429" w:rsidRDefault="00213429" w:rsidP="00AE1402">
            <w:pPr>
              <w:shd w:val="clear" w:color="auto" w:fill="FFFFFF"/>
              <w:tabs>
                <w:tab w:val="left" w:pos="851"/>
              </w:tabs>
              <w:spacing w:line="360" w:lineRule="auto"/>
              <w:ind w:firstLine="567"/>
              <w:jc w:val="both"/>
              <w:rPr>
                <w:rFonts w:ascii="GHEA Grapalat" w:hAnsi="GHEA Grapalat"/>
                <w:color w:val="000000"/>
                <w:lang w:val="hy-AM"/>
              </w:rPr>
            </w:pPr>
          </w:p>
          <w:p w14:paraId="6766CCB2" w14:textId="77777777" w:rsidR="00AE1402" w:rsidRPr="00A96D53" w:rsidRDefault="00AE1402" w:rsidP="00AE1402">
            <w:pPr>
              <w:pStyle w:val="ListParagraph"/>
              <w:numPr>
                <w:ilvl w:val="0"/>
                <w:numId w:val="30"/>
              </w:numPr>
              <w:shd w:val="clear" w:color="auto" w:fill="FFFFFF"/>
              <w:spacing w:line="360" w:lineRule="auto"/>
              <w:ind w:left="0" w:firstLine="567"/>
              <w:jc w:val="both"/>
              <w:rPr>
                <w:rFonts w:ascii="GHEA Grapalat" w:hAnsi="GHEA Grapalat"/>
                <w:color w:val="000000"/>
                <w:lang w:val="hy-AM"/>
              </w:rPr>
            </w:pPr>
            <w:r w:rsidRPr="00A96D53">
              <w:rPr>
                <w:rFonts w:ascii="GHEA Grapalat" w:hAnsi="GHEA Grapalat"/>
                <w:color w:val="000000"/>
                <w:lang w:val="hy-AM"/>
              </w:rPr>
              <w:t xml:space="preserve">Նախագծի 4-րդ հոդվածի 2-րդ մասի «գ» և «դ» կետով սահմանվում են իրավակարգավորումներ առ այն, որ Հայաստանի </w:t>
            </w:r>
            <w:r w:rsidRPr="00A96D53">
              <w:rPr>
                <w:rFonts w:ascii="GHEA Grapalat" w:hAnsi="GHEA Grapalat"/>
                <w:color w:val="000000"/>
                <w:lang w:val="hy-AM"/>
              </w:rPr>
              <w:lastRenderedPageBreak/>
              <w:t>Հանրապետությունում դեղերի, դեղանյութերի, դեղաբուսական հումքի, հետազոտվող դեղագործական արտադրանքի, այդ թվում՝ զուգահեռ ներմուծվող դեղերի ներմուծման կամ արտահանման հավաստագրի տրամադրման մերժման հիմք չեն հանդասանա այն դեպքերը, երբ  օրինակ՝ բացակայեն ներմուծվող արտադրանքի փաթեթավորման գրառումներում կամ ներդիր-թերթիկում բաղադրության մեջ օգտագործված և Լիազոր մարմնի սահմանած փաթեթի վրա պարտադիր նշման ենթակա օժանդակ նյութերը, կամ ներմուծվող արտադրանքի փաթեթավորման գրառումներում բացակայեն կամ գրանցանմուշի հետ չհամապատասխանեն դեղի պահպանման հատուկ պայմանների նշումները և այլն: Վերոնշյալ դեպքերում դեղերի արտադրության լիցենզիա ունեցող սուբյեկտի միջոցով վերապիտակավորում իրականացնելու և Հայաստանի Հանրապետությունում գրանցված դեղի համար սահմա</w:t>
            </w:r>
            <w:r>
              <w:rPr>
                <w:rFonts w:ascii="GHEA Grapalat" w:hAnsi="GHEA Grapalat"/>
                <w:color w:val="000000"/>
                <w:lang w:val="hy-AM"/>
              </w:rPr>
              <w:t>ն</w:t>
            </w:r>
            <w:r w:rsidRPr="00A96D53">
              <w:rPr>
                <w:rFonts w:ascii="GHEA Grapalat" w:hAnsi="GHEA Grapalat"/>
                <w:color w:val="000000"/>
                <w:lang w:val="hy-AM"/>
              </w:rPr>
              <w:t>ված պահանջներն ապահովելու վերաբերյալ պարտավորագիր ներկայացնելու դեպքում փաստորեն կթույլատրվի դեղերի, դեղանյութերի, դեղաբուսական հումքի, հետազոտվող դեղագործական արտադրանքի ներմուծումը:</w:t>
            </w:r>
          </w:p>
          <w:p w14:paraId="6DC7B708" w14:textId="77777777" w:rsidR="00AE1402" w:rsidRDefault="00AE1402" w:rsidP="00AE1402">
            <w:pPr>
              <w:shd w:val="clear" w:color="auto" w:fill="FFFFFF"/>
              <w:spacing w:line="360" w:lineRule="auto"/>
              <w:ind w:firstLine="567"/>
              <w:jc w:val="both"/>
              <w:rPr>
                <w:rFonts w:ascii="GHEA Grapalat" w:hAnsi="GHEA Grapalat"/>
                <w:color w:val="000000"/>
                <w:lang w:val="hy-AM"/>
              </w:rPr>
            </w:pPr>
            <w:r>
              <w:rPr>
                <w:rFonts w:ascii="GHEA Grapalat" w:hAnsi="GHEA Grapalat"/>
                <w:color w:val="000000"/>
                <w:lang w:val="hy-AM"/>
              </w:rPr>
              <w:t xml:space="preserve"> Հարկ եմ համարում նշել, որ սահմանվող իրավակարգավորումները խնդրահարույց են ոչ միայն այն տեսանկյունից, որ արհեստականորեն մեծացնում են Հայաստանի Հանրապետության օրենսդրությանը չհամապատասխանող </w:t>
            </w:r>
            <w:r w:rsidRPr="00A134C0">
              <w:rPr>
                <w:rFonts w:ascii="GHEA Grapalat" w:hAnsi="GHEA Grapalat"/>
                <w:color w:val="000000"/>
                <w:lang w:val="hy-AM"/>
              </w:rPr>
              <w:t xml:space="preserve">դեղերի, դեղանյութերի, դեղաբուսական հումքի, </w:t>
            </w:r>
            <w:r w:rsidRPr="00A134C0">
              <w:rPr>
                <w:rFonts w:ascii="GHEA Grapalat" w:hAnsi="GHEA Grapalat"/>
                <w:color w:val="000000"/>
                <w:lang w:val="hy-AM"/>
              </w:rPr>
              <w:lastRenderedPageBreak/>
              <w:t>հետազոտվող դեղագործական արտադրանքի</w:t>
            </w:r>
            <w:r>
              <w:rPr>
                <w:rFonts w:ascii="GHEA Grapalat" w:hAnsi="GHEA Grapalat"/>
                <w:color w:val="000000"/>
                <w:lang w:val="hy-AM"/>
              </w:rPr>
              <w:t xml:space="preserve"> հնարավոր շրջանառության ռիսկը, այլ </w:t>
            </w:r>
            <w:r w:rsidRPr="00243436">
              <w:rPr>
                <w:rFonts w:ascii="GHEA Grapalat" w:hAnsi="GHEA Grapalat"/>
                <w:color w:val="000000"/>
                <w:lang w:val="hy-AM"/>
              </w:rPr>
              <w:t>նաև խնդիրներ է ստեղծում վերահսկելիության տեսնկյունից, քանի որ կանոնակարգված չէ, թե պարտավորագրի պահանջների կատարման փաստը ինչպես է ստուգվելու:</w:t>
            </w:r>
          </w:p>
          <w:p w14:paraId="21C59D1A" w14:textId="77777777" w:rsidR="00AE1402" w:rsidRPr="004E6761" w:rsidRDefault="00AE1402" w:rsidP="00AE1402">
            <w:pPr>
              <w:pStyle w:val="ListParagraph"/>
              <w:numPr>
                <w:ilvl w:val="0"/>
                <w:numId w:val="30"/>
              </w:numPr>
              <w:shd w:val="clear" w:color="auto" w:fill="FFFFFF"/>
              <w:tabs>
                <w:tab w:val="left" w:pos="851"/>
              </w:tabs>
              <w:spacing w:line="360" w:lineRule="auto"/>
              <w:ind w:left="0" w:firstLine="567"/>
              <w:jc w:val="both"/>
              <w:rPr>
                <w:rFonts w:ascii="GHEA Grapalat" w:hAnsi="GHEA Grapalat" w:cs="Courier New"/>
                <w:bCs/>
                <w:iCs/>
                <w:color w:val="000000"/>
                <w:lang w:val="hy-AM"/>
              </w:rPr>
            </w:pPr>
            <w:r w:rsidRPr="004E6761">
              <w:rPr>
                <w:rFonts w:ascii="GHEA Grapalat" w:hAnsi="GHEA Grapalat"/>
                <w:color w:val="000000"/>
                <w:lang w:val="hy-AM"/>
              </w:rPr>
              <w:t xml:space="preserve">Նախագծի 4-րդ հոդվածի 2-րդ մասի  «ը» կետով առաջարկվում է  Օրենքի 21-րդ հոդվածի </w:t>
            </w:r>
            <w:r w:rsidRPr="004E6761">
              <w:rPr>
                <w:rFonts w:ascii="GHEA Grapalat" w:hAnsi="GHEA Grapalat" w:cs="Courier New"/>
                <w:bCs/>
                <w:iCs/>
                <w:color w:val="000000"/>
                <w:lang w:val="hy-AM"/>
              </w:rPr>
              <w:t>17-րդ կետը շարադրել հետևյալ խմբագրությամբ.</w:t>
            </w:r>
          </w:p>
          <w:p w14:paraId="3528B734" w14:textId="77777777" w:rsidR="00AE1402" w:rsidRDefault="00AE1402" w:rsidP="00AE1402">
            <w:pPr>
              <w:pStyle w:val="ListParagraph"/>
              <w:tabs>
                <w:tab w:val="left" w:pos="851"/>
              </w:tabs>
              <w:spacing w:line="360" w:lineRule="auto"/>
              <w:ind w:left="0" w:firstLine="567"/>
              <w:jc w:val="both"/>
              <w:rPr>
                <w:rFonts w:ascii="GHEA Grapalat" w:hAnsi="GHEA Grapalat"/>
                <w:color w:val="000000"/>
                <w:lang w:val="hy-AM"/>
              </w:rPr>
            </w:pPr>
            <w:r w:rsidRPr="004E6761">
              <w:rPr>
                <w:rFonts w:ascii="GHEA Grapalat" w:hAnsi="GHEA Grapalat" w:cs="Courier New"/>
                <w:bCs/>
                <w:iCs/>
                <w:color w:val="000000"/>
                <w:lang w:val="hy-AM"/>
              </w:rPr>
              <w:t xml:space="preserve"> </w:t>
            </w:r>
            <w:r w:rsidRPr="004E6761">
              <w:rPr>
                <w:rFonts w:ascii="GHEA Grapalat" w:hAnsi="GHEA Grapalat"/>
                <w:bCs/>
                <w:iCs/>
                <w:color w:val="000000"/>
                <w:lang w:val="hy-AM"/>
              </w:rPr>
              <w:t xml:space="preserve">«17) </w:t>
            </w:r>
            <w:bookmarkStart w:id="2" w:name="_Hlk198468270"/>
            <w:r w:rsidRPr="004E6761">
              <w:rPr>
                <w:rFonts w:ascii="GHEA Grapalat" w:hAnsi="GHEA Grapalat"/>
                <w:color w:val="000000"/>
                <w:lang w:val="hy-AM"/>
              </w:rPr>
              <w:t>սույն հոդվածի 6-րդ մասի 1-ին, 4-րդ և 7-րդ կետերում նշված դեպքերում չգրանցված դեղերն ունեն գրանցված համարժեքներ և</w:t>
            </w:r>
            <w:bookmarkStart w:id="3" w:name="_Hlk197695702"/>
            <w:r w:rsidRPr="004E6761">
              <w:rPr>
                <w:rFonts w:ascii="GHEA Grapalat" w:hAnsi="GHEA Grapalat"/>
                <w:color w:val="000000"/>
                <w:lang w:val="hy-AM"/>
              </w:rPr>
              <w:t xml:space="preserve"> հավաստագիր ստանալու համար հայտ ներկայացնելու օրվան նախորդող երեք ամիսների ընթացքում  ներմուծվել  են </w:t>
            </w:r>
            <w:bookmarkEnd w:id="3"/>
            <w:r w:rsidRPr="004E6761">
              <w:rPr>
                <w:rFonts w:ascii="GHEA Grapalat" w:hAnsi="GHEA Grapalat"/>
                <w:color w:val="000000"/>
                <w:lang w:val="hy-AM"/>
              </w:rPr>
              <w:t xml:space="preserve">Հայաստանի Հանրապետություն, կամ արտադրվում են Հայաստանի Հանրապետությունում, </w:t>
            </w:r>
            <w:r w:rsidRPr="004E6761">
              <w:rPr>
                <w:rFonts w:ascii="GHEA Grapalat" w:hAnsi="GHEA Grapalat"/>
                <w:i/>
                <w:color w:val="000000"/>
                <w:lang w:val="hy-AM"/>
              </w:rPr>
              <w:t>կամ ներմուծվող դեղերի գրանցումը կասեցվել է կամ մերժվել է կամ ճանաչվել ուժը կորցրած,</w:t>
            </w:r>
            <w:r w:rsidRPr="004E6761">
              <w:rPr>
                <w:rFonts w:ascii="GHEA Grapalat" w:hAnsi="GHEA Grapalat"/>
                <w:color w:val="000000"/>
                <w:lang w:val="hy-AM"/>
              </w:rPr>
              <w:t xml:space="preserve"> կամ դրանք </w:t>
            </w:r>
            <w:bookmarkStart w:id="4" w:name="_Hlk197695857"/>
            <w:r w:rsidRPr="004E6761">
              <w:rPr>
                <w:rFonts w:ascii="GHEA Grapalat" w:hAnsi="GHEA Grapalat"/>
                <w:color w:val="000000"/>
                <w:lang w:val="hy-AM"/>
              </w:rPr>
              <w:t xml:space="preserve">գրանցված չեն </w:t>
            </w:r>
            <w:bookmarkEnd w:id="4"/>
            <w:r w:rsidRPr="004E6761">
              <w:rPr>
                <w:rFonts w:ascii="GHEA Grapalat" w:hAnsi="GHEA Grapalat"/>
                <w:color w:val="000000"/>
                <w:lang w:val="hy-AM"/>
              </w:rPr>
              <w:t xml:space="preserve">Հայաստանի Հանրապետության կառավարության որոշմամբ սահմանված միջազգային մասնագիտական կազմակերպության կամ ԵԱՏՄ անդամ երկրում կամ չունեն ԱՀԿ նախաորակավորում, կամ դրանց վերաբերյալ առկա են օտարերկրյա, միջազգային մասնագիտական կառույցների և այլ երկրների դեղերի ոլորտը կարգավորող իրավասու մարմինների հիմնավորված ու հավաստի բացասական տվյալներ, կամ դրանք ընդգրկված չեն արտակարգ իրավիճակի կամ ռազմական դրության </w:t>
            </w:r>
            <w:r w:rsidRPr="004E6761">
              <w:rPr>
                <w:rFonts w:ascii="GHEA Grapalat" w:hAnsi="GHEA Grapalat"/>
                <w:color w:val="000000"/>
                <w:lang w:val="hy-AM"/>
              </w:rPr>
              <w:lastRenderedPageBreak/>
              <w:t>ժամանակ Լիազոր մարմնի հաստատած ցանկում</w:t>
            </w:r>
            <w:bookmarkEnd w:id="2"/>
            <w:r w:rsidRPr="004E6761">
              <w:rPr>
                <w:rFonts w:ascii="GHEA Grapalat" w:hAnsi="GHEA Grapalat"/>
                <w:color w:val="000000"/>
                <w:lang w:val="hy-AM"/>
              </w:rPr>
              <w:t>.»:</w:t>
            </w:r>
          </w:p>
          <w:p w14:paraId="760907AD" w14:textId="77777777" w:rsidR="00AE1402" w:rsidRPr="004E6761" w:rsidRDefault="00AE1402" w:rsidP="00AE1402">
            <w:pPr>
              <w:pStyle w:val="ListParagraph"/>
              <w:tabs>
                <w:tab w:val="left" w:pos="851"/>
              </w:tabs>
              <w:spacing w:line="360" w:lineRule="auto"/>
              <w:ind w:left="0" w:firstLine="567"/>
              <w:jc w:val="both"/>
              <w:rPr>
                <w:rFonts w:ascii="GHEA Grapalat" w:hAnsi="GHEA Grapalat"/>
                <w:color w:val="000000"/>
                <w:lang w:val="hy-AM"/>
              </w:rPr>
            </w:pPr>
            <w:r w:rsidRPr="004E6761">
              <w:rPr>
                <w:rFonts w:ascii="GHEA Grapalat" w:hAnsi="GHEA Grapalat"/>
                <w:color w:val="000000"/>
                <w:lang w:val="hy-AM"/>
              </w:rPr>
              <w:t xml:space="preserve">Վերոգրյալի համատեքստում ստացվում է, որ դեղերի չգրանցման հանգամանքը այնուամենայնիվ ենթակա </w:t>
            </w:r>
            <w:r>
              <w:rPr>
                <w:rFonts w:ascii="GHEA Grapalat" w:hAnsi="GHEA Grapalat"/>
                <w:color w:val="000000"/>
                <w:lang w:val="hy-AM"/>
              </w:rPr>
              <w:t>է</w:t>
            </w:r>
            <w:r w:rsidRPr="004E6761">
              <w:rPr>
                <w:rFonts w:ascii="GHEA Grapalat" w:hAnsi="GHEA Grapalat"/>
                <w:color w:val="000000"/>
                <w:lang w:val="hy-AM"/>
              </w:rPr>
              <w:t xml:space="preserve"> ճշտման ներմուծման հավաստագիր տրամադրելու գործընթացում այն դեպքում, երբ ինքնին գրանցման փաստի, այդ թվում նաև՝ կասեցման կամ ուժը կորցրած լինելու հանգամանքը չպետք է դառնա ուսումնասիրության առարկա, քանի որ Օրենքի 21-րդ հոդվածի 6-րդ մասի 1-ին, 4-րդ և 7-րդ կետերում նշված դեպքերում ներմուծման հավաստագրի տրամադրման համար </w:t>
            </w:r>
            <w:r w:rsidRPr="004E6761">
              <w:rPr>
                <w:rFonts w:ascii="GHEA Grapalat" w:hAnsi="GHEA Grapalat"/>
                <w:i/>
                <w:color w:val="000000"/>
                <w:lang w:val="hy-AM"/>
              </w:rPr>
              <w:t>դեղի գրանցված լինելը պարտադիր չէ</w:t>
            </w:r>
            <w:r w:rsidRPr="004E6761">
              <w:rPr>
                <w:rFonts w:ascii="GHEA Grapalat" w:hAnsi="GHEA Grapalat"/>
                <w:color w:val="000000"/>
                <w:lang w:val="hy-AM"/>
              </w:rPr>
              <w:t xml:space="preserve">: </w:t>
            </w:r>
          </w:p>
          <w:p w14:paraId="5378641E" w14:textId="77777777" w:rsidR="00AE1402" w:rsidRPr="00F8781A" w:rsidRDefault="00AE1402" w:rsidP="00AE1402">
            <w:pPr>
              <w:pStyle w:val="ListParagraph"/>
              <w:numPr>
                <w:ilvl w:val="0"/>
                <w:numId w:val="30"/>
              </w:numPr>
              <w:tabs>
                <w:tab w:val="left" w:pos="709"/>
                <w:tab w:val="left" w:pos="851"/>
              </w:tabs>
              <w:spacing w:line="360" w:lineRule="auto"/>
              <w:ind w:left="0" w:firstLine="567"/>
              <w:jc w:val="both"/>
              <w:rPr>
                <w:rFonts w:ascii="GHEA Grapalat" w:hAnsi="GHEA Grapalat"/>
                <w:color w:val="000000"/>
                <w:lang w:val="hy-AM"/>
              </w:rPr>
            </w:pPr>
            <w:r w:rsidRPr="00DE5B1D">
              <w:rPr>
                <w:rFonts w:ascii="GHEA Grapalat" w:hAnsi="GHEA Grapalat"/>
                <w:color w:val="000000"/>
                <w:lang w:val="hy-AM"/>
              </w:rPr>
              <w:t>Նախագծի 4-րդ հոդվածի 2-րդ մասի «թ» կետում առաջարկում եմ «20.» թիվը փոխարինել «20)» թվով, հիմք ընդունելով «Նորմատիվ իրավական ակտերի մասին» օրենքի 14-րդ հոդվածի 7-րդ մասի պահանջներն, այն է՝ հ</w:t>
            </w:r>
            <w:r>
              <w:rPr>
                <w:rFonts w:ascii="GHEA Grapalat" w:hAnsi="GHEA Grapalat"/>
                <w:color w:val="000000"/>
                <w:lang w:val="hy-AM"/>
              </w:rPr>
              <w:t>ո</w:t>
            </w:r>
            <w:r w:rsidRPr="00DE5B1D">
              <w:rPr>
                <w:rFonts w:ascii="GHEA Grapalat" w:hAnsi="GHEA Grapalat"/>
                <w:color w:val="000000"/>
                <w:lang w:val="hy-AM"/>
              </w:rPr>
              <w:t xml:space="preserve">դվածների և մասերի համարները տեքստից բաժանվում են միջակետերով, իսկ </w:t>
            </w:r>
            <w:r w:rsidRPr="00DE5B1D">
              <w:rPr>
                <w:rFonts w:ascii="GHEA Grapalat" w:hAnsi="GHEA Grapalat"/>
                <w:i/>
                <w:color w:val="000000"/>
                <w:lang w:val="hy-AM"/>
              </w:rPr>
              <w:t>հոդվածների կետերի համարները` փակագծերով</w:t>
            </w:r>
            <w:r w:rsidRPr="00DE5B1D">
              <w:rPr>
                <w:rFonts w:ascii="GHEA Grapalat" w:hAnsi="GHEA Grapalat"/>
                <w:color w:val="000000"/>
                <w:lang w:val="hy-AM"/>
              </w:rPr>
              <w:t>:</w:t>
            </w:r>
            <w:r w:rsidRPr="00DE5B1D">
              <w:rPr>
                <w:rFonts w:ascii="Calibri" w:hAnsi="Calibri" w:cs="Calibri"/>
                <w:color w:val="000000"/>
                <w:lang w:val="hy-AM"/>
              </w:rPr>
              <w:t> </w:t>
            </w:r>
          </w:p>
          <w:p w14:paraId="4CA5BEDF" w14:textId="77777777" w:rsidR="00AE1402" w:rsidRPr="00F8781A" w:rsidRDefault="00AE1402" w:rsidP="00AE1402">
            <w:pPr>
              <w:pStyle w:val="ListParagraph"/>
              <w:numPr>
                <w:ilvl w:val="0"/>
                <w:numId w:val="30"/>
              </w:numPr>
              <w:tabs>
                <w:tab w:val="left" w:pos="709"/>
                <w:tab w:val="left" w:pos="851"/>
              </w:tabs>
              <w:spacing w:line="360" w:lineRule="auto"/>
              <w:ind w:left="0" w:firstLine="567"/>
              <w:jc w:val="both"/>
              <w:rPr>
                <w:rFonts w:ascii="GHEA Grapalat" w:hAnsi="GHEA Grapalat"/>
                <w:color w:val="000000"/>
                <w:lang w:val="hy-AM"/>
              </w:rPr>
            </w:pPr>
            <w:r w:rsidRPr="00F8781A">
              <w:rPr>
                <w:rFonts w:ascii="GHEA Grapalat" w:hAnsi="GHEA Grapalat"/>
                <w:color w:val="000000"/>
                <w:lang w:val="hy-AM"/>
              </w:rPr>
              <w:t xml:space="preserve">Նախագծի 4-րդ հոդվածի 5-րդ մասով առաջարկվում է Օրենքի </w:t>
            </w:r>
            <w:r w:rsidRPr="004E6761">
              <w:rPr>
                <w:rFonts w:ascii="GHEA Grapalat" w:hAnsi="GHEA Grapalat"/>
                <w:color w:val="000000"/>
                <w:lang w:val="hy-AM"/>
              </w:rPr>
              <w:t>21-րդ հոդվածի</w:t>
            </w:r>
            <w:r w:rsidRPr="00F8781A">
              <w:rPr>
                <w:rFonts w:ascii="GHEA Grapalat" w:hAnsi="GHEA Grapalat" w:cs="Courier New"/>
                <w:bCs/>
                <w:iCs/>
                <w:color w:val="000000"/>
                <w:lang w:val="hy-AM"/>
              </w:rPr>
              <w:t xml:space="preserve"> 12-րդ մասը լրացնել հետևյալ բովանդակությամբ նոր </w:t>
            </w:r>
            <w:r>
              <w:rPr>
                <w:rFonts w:ascii="GHEA Grapalat" w:hAnsi="GHEA Grapalat" w:cs="Courier New"/>
                <w:bCs/>
                <w:iCs/>
                <w:color w:val="000000"/>
                <w:lang w:val="hy-AM"/>
              </w:rPr>
              <w:t>նախադասությամբ</w:t>
            </w:r>
            <w:r w:rsidRPr="00F8781A">
              <w:rPr>
                <w:rFonts w:ascii="GHEA Grapalat" w:hAnsi="GHEA Grapalat" w:cs="Courier New"/>
                <w:bCs/>
                <w:iCs/>
                <w:color w:val="000000"/>
                <w:lang w:val="hy-AM"/>
              </w:rPr>
              <w:t>.</w:t>
            </w:r>
          </w:p>
          <w:p w14:paraId="0D98410A" w14:textId="77777777" w:rsidR="00AE1402" w:rsidRDefault="00AE1402" w:rsidP="00AE1402">
            <w:pPr>
              <w:shd w:val="clear" w:color="auto" w:fill="FFFFFF"/>
              <w:tabs>
                <w:tab w:val="left" w:pos="851"/>
              </w:tabs>
              <w:spacing w:line="360" w:lineRule="auto"/>
              <w:ind w:firstLine="567"/>
              <w:jc w:val="both"/>
              <w:rPr>
                <w:rFonts w:ascii="GHEA Grapalat" w:hAnsi="GHEA Grapalat"/>
                <w:color w:val="000000"/>
                <w:lang w:val="hy-AM"/>
              </w:rPr>
            </w:pPr>
            <w:bookmarkStart w:id="5" w:name="_Hlk198477991"/>
            <w:r w:rsidRPr="00F8781A">
              <w:rPr>
                <w:rFonts w:ascii="GHEA Grapalat" w:hAnsi="GHEA Grapalat"/>
                <w:color w:val="000000"/>
                <w:lang w:val="hy-AM"/>
              </w:rPr>
              <w:t xml:space="preserve">«Չգրանցված դեղի թույլտվություն ստանալու դեպքում դեղի մեծածախ իրացման լիցենզիա ստացած մատակարարը մինչև իրացումը ապահովում է </w:t>
            </w:r>
            <w:r w:rsidRPr="00F8781A">
              <w:rPr>
                <w:rFonts w:ascii="GHEA Grapalat" w:hAnsi="GHEA Grapalat"/>
                <w:color w:val="000000"/>
                <w:lang w:val="hy-AM"/>
              </w:rPr>
              <w:lastRenderedPageBreak/>
              <w:t>դեղի վերապիտակավորումը դեղերի արտադրության լիցենզիա ունեցող սուբյեկտի միջոցով՝ հայերեն կամ անգլերեն կամ ռուսերեն գրառումներով պիտակներով և ապահովում  Հայաստանի Հանրապետության կառավարության որոշմամբ սահմանված միջազգային մասնագիտական կազմակերպության կամ ԵԱՏՄ անդամ երկրի իրավասու մարմինների կամ ԱՀԿ կողմից հաստատված ներդիր-թերթիկների անգլերեն կամ ռուսերեն տարբերակներով:</w:t>
            </w:r>
            <w:bookmarkEnd w:id="5"/>
            <w:r>
              <w:rPr>
                <w:rFonts w:ascii="GHEA Grapalat" w:hAnsi="GHEA Grapalat"/>
                <w:color w:val="000000"/>
                <w:lang w:val="hy-AM"/>
              </w:rPr>
              <w:t>»</w:t>
            </w:r>
          </w:p>
          <w:p w14:paraId="4BEE0BEB" w14:textId="43CBDE33" w:rsidR="004D61B5" w:rsidRPr="000B40F0" w:rsidRDefault="00AE1402" w:rsidP="00E15F57">
            <w:pPr>
              <w:shd w:val="clear" w:color="auto" w:fill="FFFFFF"/>
              <w:tabs>
                <w:tab w:val="left" w:pos="851"/>
              </w:tabs>
              <w:spacing w:line="360" w:lineRule="auto"/>
              <w:ind w:firstLine="567"/>
              <w:jc w:val="both"/>
              <w:rPr>
                <w:rFonts w:ascii="GHEA Grapalat" w:hAnsi="GHEA Grapalat" w:cs="Sylfaen"/>
                <w:lang w:val="hy-AM"/>
              </w:rPr>
            </w:pPr>
            <w:r>
              <w:rPr>
                <w:rFonts w:ascii="GHEA Grapalat" w:hAnsi="GHEA Grapalat"/>
                <w:color w:val="000000"/>
                <w:lang w:val="hy-AM"/>
              </w:rPr>
              <w:t xml:space="preserve"> Վերոգրյալի համատեքստում պարզաբանման կարիք ունի այն, թե ինչ է ենթադրում չգրանցված դեղերի թույտվություն ստանալը, ինչպես նաև այն, թե ինչ գործիքակազմով է ապահովվելու, որպեսզի </w:t>
            </w:r>
            <w:r w:rsidRPr="00F8781A">
              <w:rPr>
                <w:rFonts w:ascii="GHEA Grapalat" w:hAnsi="GHEA Grapalat"/>
                <w:color w:val="000000"/>
                <w:lang w:val="hy-AM"/>
              </w:rPr>
              <w:t xml:space="preserve">մեծածախ իրացման լիցենզիա ստացած մատակարարը մինչև </w:t>
            </w:r>
            <w:r>
              <w:rPr>
                <w:rFonts w:ascii="GHEA Grapalat" w:hAnsi="GHEA Grapalat"/>
                <w:color w:val="000000"/>
                <w:lang w:val="hy-AM"/>
              </w:rPr>
              <w:t>իրացումն իսկապես իրականացնի դեղերի վերապիտակավորումը:</w:t>
            </w:r>
          </w:p>
        </w:tc>
        <w:tc>
          <w:tcPr>
            <w:tcW w:w="5019" w:type="dxa"/>
            <w:tcBorders>
              <w:top w:val="single" w:sz="4" w:space="0" w:color="auto"/>
              <w:left w:val="single" w:sz="4" w:space="0" w:color="auto"/>
              <w:bottom w:val="single" w:sz="4" w:space="0" w:color="auto"/>
              <w:right w:val="single" w:sz="4" w:space="0" w:color="auto"/>
            </w:tcBorders>
            <w:shd w:val="clear" w:color="auto" w:fill="FFFFFF"/>
          </w:tcPr>
          <w:p w14:paraId="1473B121" w14:textId="77777777" w:rsidR="00213429" w:rsidRDefault="003B0226" w:rsidP="002B5E60">
            <w:pPr>
              <w:pStyle w:val="ListParagraph"/>
              <w:numPr>
                <w:ilvl w:val="0"/>
                <w:numId w:val="31"/>
              </w:numPr>
              <w:ind w:left="172" w:right="214" w:firstLine="283"/>
              <w:jc w:val="both"/>
              <w:rPr>
                <w:rFonts w:ascii="GHEA Grapalat" w:hAnsi="GHEA Grapalat"/>
                <w:bCs/>
                <w:color w:val="000000"/>
                <w:lang w:val="hy-AM" w:eastAsia="hy-AM"/>
              </w:rPr>
            </w:pPr>
            <w:r w:rsidRPr="003B0226">
              <w:rPr>
                <w:rFonts w:ascii="GHEA Grapalat" w:hAnsi="GHEA Grapalat"/>
                <w:bCs/>
                <w:color w:val="000000"/>
                <w:lang w:val="hy-AM" w:eastAsia="hy-AM"/>
              </w:rPr>
              <w:lastRenderedPageBreak/>
              <w:t xml:space="preserve">Չի ընդունվել, </w:t>
            </w:r>
          </w:p>
          <w:p w14:paraId="79D68668" w14:textId="084602F1" w:rsidR="004D61B5" w:rsidRDefault="003B0226" w:rsidP="00213429">
            <w:pPr>
              <w:pStyle w:val="ListParagraph"/>
              <w:ind w:left="455" w:right="214"/>
              <w:jc w:val="both"/>
              <w:rPr>
                <w:rFonts w:ascii="GHEA Grapalat" w:hAnsi="GHEA Grapalat"/>
                <w:bCs/>
                <w:color w:val="000000"/>
                <w:lang w:val="hy-AM" w:eastAsia="hy-AM"/>
              </w:rPr>
            </w:pPr>
            <w:r w:rsidRPr="003B0226">
              <w:rPr>
                <w:rFonts w:ascii="GHEA Grapalat" w:hAnsi="GHEA Grapalat"/>
                <w:bCs/>
                <w:color w:val="000000"/>
                <w:lang w:val="hy-AM" w:eastAsia="hy-AM"/>
              </w:rPr>
              <w:t>քանի որ</w:t>
            </w:r>
            <w:r>
              <w:rPr>
                <w:rFonts w:ascii="GHEA Grapalat" w:hAnsi="GHEA Grapalat"/>
                <w:b/>
                <w:color w:val="000000"/>
                <w:lang w:val="hy-AM" w:eastAsia="hy-AM"/>
              </w:rPr>
              <w:t xml:space="preserve"> դ</w:t>
            </w:r>
            <w:r w:rsidR="004B7AF8" w:rsidRPr="004B7AF8">
              <w:rPr>
                <w:rFonts w:ascii="GHEA Grapalat" w:hAnsi="GHEA Grapalat"/>
                <w:bCs/>
                <w:color w:val="000000"/>
                <w:lang w:val="hy-AM" w:eastAsia="hy-AM"/>
              </w:rPr>
              <w:t>եղե</w:t>
            </w:r>
            <w:r w:rsidR="004B7AF8">
              <w:rPr>
                <w:rFonts w:ascii="GHEA Grapalat" w:hAnsi="GHEA Grapalat"/>
                <w:bCs/>
                <w:color w:val="000000"/>
                <w:lang w:val="hy-AM" w:eastAsia="hy-AM"/>
              </w:rPr>
              <w:t xml:space="preserve">րի արտադրական գործընթացում շատ հաճախ ընդգրկվում են նույն արտադրողի տարբեր </w:t>
            </w:r>
            <w:r w:rsidR="004F055A">
              <w:rPr>
                <w:rFonts w:ascii="GHEA Grapalat" w:hAnsi="GHEA Grapalat"/>
                <w:bCs/>
                <w:color w:val="000000"/>
                <w:lang w:val="hy-AM" w:eastAsia="hy-AM"/>
              </w:rPr>
              <w:t xml:space="preserve">վայրերում </w:t>
            </w:r>
            <w:r w:rsidR="004B7AF8">
              <w:rPr>
                <w:rFonts w:ascii="GHEA Grapalat" w:hAnsi="GHEA Grapalat"/>
                <w:bCs/>
                <w:color w:val="000000"/>
                <w:lang w:val="hy-AM" w:eastAsia="hy-AM"/>
              </w:rPr>
              <w:t xml:space="preserve"> տեղակայված</w:t>
            </w:r>
            <w:r w:rsidR="004F055A">
              <w:rPr>
                <w:rFonts w:ascii="GHEA Grapalat" w:hAnsi="GHEA Grapalat"/>
                <w:bCs/>
                <w:color w:val="000000"/>
                <w:lang w:val="hy-AM" w:eastAsia="hy-AM"/>
              </w:rPr>
              <w:t xml:space="preserve"> </w:t>
            </w:r>
            <w:r w:rsidR="004F055A" w:rsidRPr="004B7AF8">
              <w:rPr>
                <w:rFonts w:ascii="GHEA Grapalat" w:hAnsi="GHEA Grapalat"/>
                <w:bCs/>
                <w:color w:val="000000"/>
                <w:lang w:val="hy-AM" w:eastAsia="hy-AM"/>
              </w:rPr>
              <w:lastRenderedPageBreak/>
              <w:t>(</w:t>
            </w:r>
            <w:r w:rsidR="004F055A">
              <w:rPr>
                <w:rFonts w:ascii="GHEA Grapalat" w:hAnsi="GHEA Grapalat"/>
                <w:bCs/>
                <w:color w:val="000000"/>
                <w:lang w:val="hy-AM" w:eastAsia="hy-AM"/>
              </w:rPr>
              <w:t>քաղաքներում, երկրներում</w:t>
            </w:r>
            <w:r w:rsidR="004F055A" w:rsidRPr="004B7AF8">
              <w:rPr>
                <w:rFonts w:ascii="GHEA Grapalat" w:hAnsi="GHEA Grapalat"/>
                <w:bCs/>
                <w:color w:val="000000"/>
                <w:lang w:val="hy-AM" w:eastAsia="hy-AM"/>
              </w:rPr>
              <w:t>)</w:t>
            </w:r>
            <w:r w:rsidR="004F055A">
              <w:rPr>
                <w:rFonts w:ascii="GHEA Grapalat" w:hAnsi="GHEA Grapalat"/>
                <w:bCs/>
                <w:color w:val="000000"/>
                <w:lang w:val="hy-AM" w:eastAsia="hy-AM"/>
              </w:rPr>
              <w:t xml:space="preserve"> </w:t>
            </w:r>
            <w:r w:rsidR="004B7AF8">
              <w:rPr>
                <w:rFonts w:ascii="GHEA Grapalat" w:hAnsi="GHEA Grapalat"/>
                <w:bCs/>
                <w:color w:val="000000"/>
                <w:lang w:val="hy-AM" w:eastAsia="hy-AM"/>
              </w:rPr>
              <w:t xml:space="preserve"> արտադրատարածքներ, որոնցից յուրաքանչյուր</w:t>
            </w:r>
            <w:r w:rsidR="0091045D">
              <w:rPr>
                <w:rFonts w:ascii="GHEA Grapalat" w:hAnsi="GHEA Grapalat"/>
                <w:bCs/>
                <w:color w:val="000000"/>
                <w:lang w:val="hy-AM" w:eastAsia="hy-AM"/>
              </w:rPr>
              <w:t>ի մասին տեղեկությունը</w:t>
            </w:r>
            <w:r w:rsidR="004B7AF8">
              <w:rPr>
                <w:rFonts w:ascii="GHEA Grapalat" w:hAnsi="GHEA Grapalat"/>
                <w:bCs/>
                <w:color w:val="000000"/>
                <w:lang w:val="hy-AM" w:eastAsia="hy-AM"/>
              </w:rPr>
              <w:t xml:space="preserve"> նշ</w:t>
            </w:r>
            <w:r w:rsidR="0091045D">
              <w:rPr>
                <w:rFonts w:ascii="GHEA Grapalat" w:hAnsi="GHEA Grapalat"/>
                <w:bCs/>
                <w:color w:val="000000"/>
                <w:lang w:val="hy-AM" w:eastAsia="hy-AM"/>
              </w:rPr>
              <w:t>վ</w:t>
            </w:r>
            <w:r w:rsidR="004B7AF8">
              <w:rPr>
                <w:rFonts w:ascii="GHEA Grapalat" w:hAnsi="GHEA Grapalat"/>
                <w:bCs/>
                <w:color w:val="000000"/>
                <w:lang w:val="hy-AM" w:eastAsia="hy-AM"/>
              </w:rPr>
              <w:t>ում է գրանցման հավաստագրում՝ ըստ</w:t>
            </w:r>
            <w:r w:rsidR="004F055A">
              <w:rPr>
                <w:rFonts w:ascii="GHEA Grapalat" w:hAnsi="GHEA Grapalat"/>
                <w:bCs/>
                <w:color w:val="000000"/>
                <w:lang w:val="hy-AM" w:eastAsia="hy-AM"/>
              </w:rPr>
              <w:t xml:space="preserve"> իրականացվող</w:t>
            </w:r>
            <w:r w:rsidR="004B7AF8">
              <w:rPr>
                <w:rFonts w:ascii="GHEA Grapalat" w:hAnsi="GHEA Grapalat"/>
                <w:bCs/>
                <w:color w:val="000000"/>
                <w:lang w:val="hy-AM" w:eastAsia="hy-AM"/>
              </w:rPr>
              <w:t xml:space="preserve"> արտադրական գործընթացի</w:t>
            </w:r>
            <w:r w:rsidR="004F055A">
              <w:rPr>
                <w:rFonts w:ascii="GHEA Grapalat" w:hAnsi="GHEA Grapalat"/>
                <w:bCs/>
                <w:color w:val="000000"/>
                <w:lang w:val="hy-AM" w:eastAsia="hy-AM"/>
              </w:rPr>
              <w:t>, որը</w:t>
            </w:r>
            <w:r w:rsidR="004B7AF8">
              <w:rPr>
                <w:rFonts w:ascii="GHEA Grapalat" w:hAnsi="GHEA Grapalat"/>
                <w:bCs/>
                <w:color w:val="000000"/>
                <w:lang w:val="hy-AM" w:eastAsia="hy-AM"/>
              </w:rPr>
              <w:t xml:space="preserve"> համաձայնեցվ</w:t>
            </w:r>
            <w:r w:rsidR="004F055A">
              <w:rPr>
                <w:rFonts w:ascii="GHEA Grapalat" w:hAnsi="GHEA Grapalat"/>
                <w:bCs/>
                <w:color w:val="000000"/>
                <w:lang w:val="hy-AM" w:eastAsia="hy-AM"/>
              </w:rPr>
              <w:t>ում է</w:t>
            </w:r>
            <w:r w:rsidR="004B7AF8">
              <w:rPr>
                <w:rFonts w:ascii="GHEA Grapalat" w:hAnsi="GHEA Grapalat"/>
                <w:bCs/>
                <w:color w:val="000000"/>
                <w:lang w:val="hy-AM" w:eastAsia="hy-AM"/>
              </w:rPr>
              <w:t xml:space="preserve"> Պատշաճ արտադրական գործունեության հավաստագրի հետ</w:t>
            </w:r>
            <w:r w:rsidR="004B7AF8" w:rsidRPr="004B7AF8">
              <w:rPr>
                <w:rFonts w:ascii="GHEA Grapalat" w:hAnsi="GHEA Grapalat"/>
                <w:bCs/>
                <w:color w:val="000000"/>
                <w:lang w:val="hy-AM" w:eastAsia="hy-AM"/>
              </w:rPr>
              <w:t>:</w:t>
            </w:r>
            <w:r w:rsidR="004B7AF8">
              <w:rPr>
                <w:rFonts w:ascii="GHEA Grapalat" w:hAnsi="GHEA Grapalat"/>
                <w:bCs/>
                <w:color w:val="000000"/>
                <w:lang w:val="hy-AM" w:eastAsia="hy-AM"/>
              </w:rPr>
              <w:t xml:space="preserve"> Ընդ որում, </w:t>
            </w:r>
            <w:r w:rsidR="004B7AF8" w:rsidRPr="004B7AF8">
              <w:rPr>
                <w:rFonts w:ascii="GHEA Grapalat" w:hAnsi="GHEA Grapalat"/>
                <w:bCs/>
                <w:color w:val="000000"/>
                <w:lang w:val="hy-AM" w:eastAsia="hy-AM"/>
              </w:rPr>
              <w:t>«</w:t>
            </w:r>
            <w:r w:rsidR="004B7AF8">
              <w:rPr>
                <w:rFonts w:ascii="GHEA Grapalat" w:hAnsi="GHEA Grapalat"/>
                <w:bCs/>
                <w:color w:val="000000"/>
                <w:lang w:val="hy-AM" w:eastAsia="hy-AM"/>
              </w:rPr>
              <w:t>Պետական տուրքի մասին</w:t>
            </w:r>
            <w:r w:rsidR="004B7AF8" w:rsidRPr="004B7AF8">
              <w:rPr>
                <w:rFonts w:ascii="GHEA Grapalat" w:hAnsi="GHEA Grapalat"/>
                <w:bCs/>
                <w:color w:val="000000"/>
                <w:lang w:val="hy-AM" w:eastAsia="hy-AM"/>
              </w:rPr>
              <w:t xml:space="preserve">» </w:t>
            </w:r>
            <w:r w:rsidR="00045381">
              <w:rPr>
                <w:rFonts w:ascii="GHEA Grapalat" w:hAnsi="GHEA Grapalat"/>
                <w:bCs/>
                <w:color w:val="000000"/>
                <w:lang w:val="hy-AM" w:eastAsia="hy-AM"/>
              </w:rPr>
              <w:t>ՀՀ օրենքի</w:t>
            </w:r>
            <w:r w:rsidR="0091045D">
              <w:rPr>
                <w:rFonts w:ascii="GHEA Grapalat" w:hAnsi="GHEA Grapalat"/>
                <w:bCs/>
                <w:color w:val="000000"/>
                <w:lang w:val="hy-AM" w:eastAsia="hy-AM"/>
              </w:rPr>
              <w:t xml:space="preserve"> 20.3 հոդվածի </w:t>
            </w:r>
            <w:r w:rsidR="0091045D" w:rsidRPr="0091045D">
              <w:rPr>
                <w:rFonts w:ascii="GHEA Grapalat" w:hAnsi="GHEA Grapalat"/>
                <w:bCs/>
                <w:color w:val="000000"/>
                <w:lang w:val="hy-AM" w:eastAsia="hy-AM"/>
              </w:rPr>
              <w:t xml:space="preserve"> </w:t>
            </w:r>
            <w:r w:rsidR="0091045D">
              <w:rPr>
                <w:rFonts w:ascii="GHEA Grapalat" w:hAnsi="GHEA Grapalat"/>
                <w:bCs/>
                <w:color w:val="000000"/>
                <w:lang w:val="hy-AM" w:eastAsia="hy-AM"/>
              </w:rPr>
              <w:t>12-րդ մասում սահմանված է պետական տուրք յ</w:t>
            </w:r>
            <w:r w:rsidR="0091045D" w:rsidRPr="0091045D">
              <w:rPr>
                <w:rFonts w:ascii="GHEA Grapalat" w:hAnsi="GHEA Grapalat"/>
                <w:bCs/>
                <w:color w:val="000000"/>
                <w:lang w:val="hy-AM" w:eastAsia="hy-AM"/>
              </w:rPr>
              <w:t>ուրաքանչյուր հաջորդ արտադրատարածք(ներ)ի հետգրանցումային փոփոխության փորձաքննության համար</w:t>
            </w:r>
            <w:r w:rsidR="0091045D">
              <w:rPr>
                <w:rFonts w:ascii="GHEA Grapalat" w:hAnsi="GHEA Grapalat"/>
                <w:bCs/>
                <w:color w:val="000000"/>
                <w:lang w:val="hy-AM" w:eastAsia="hy-AM"/>
              </w:rPr>
              <w:t>, այնուամենայնիվ, հիմք ընդունելով մի շարք դատական ակտեր, որտեղ հղում կատարելով Օրենքի 16-րդ հոդվածի 5-րդ</w:t>
            </w:r>
            <w:r w:rsidR="004B7AF8">
              <w:rPr>
                <w:rFonts w:ascii="GHEA Grapalat" w:hAnsi="GHEA Grapalat"/>
                <w:bCs/>
                <w:color w:val="000000"/>
                <w:lang w:val="hy-AM" w:eastAsia="hy-AM"/>
              </w:rPr>
              <w:t xml:space="preserve"> </w:t>
            </w:r>
            <w:r w:rsidR="0091045D">
              <w:rPr>
                <w:rFonts w:ascii="GHEA Grapalat" w:hAnsi="GHEA Grapalat"/>
                <w:bCs/>
                <w:color w:val="000000"/>
                <w:lang w:val="hy-AM" w:eastAsia="hy-AM"/>
              </w:rPr>
              <w:t>մասում արտադրատարածքի բացակայությ</w:t>
            </w:r>
            <w:r w:rsidR="004F055A">
              <w:rPr>
                <w:rFonts w:ascii="GHEA Grapalat" w:hAnsi="GHEA Grapalat"/>
                <w:bCs/>
                <w:color w:val="000000"/>
                <w:lang w:val="hy-AM" w:eastAsia="hy-AM"/>
              </w:rPr>
              <w:t>ա</w:t>
            </w:r>
            <w:r w:rsidR="0091045D">
              <w:rPr>
                <w:rFonts w:ascii="GHEA Grapalat" w:hAnsi="GHEA Grapalat"/>
                <w:bCs/>
                <w:color w:val="000000"/>
                <w:lang w:val="hy-AM" w:eastAsia="hy-AM"/>
              </w:rPr>
              <w:t>նը, այլ արտադրատարածքում արտադրված դեղը չի դիտարկվ</w:t>
            </w:r>
            <w:r w:rsidR="004F055A">
              <w:rPr>
                <w:rFonts w:ascii="GHEA Grapalat" w:hAnsi="GHEA Grapalat"/>
                <w:bCs/>
                <w:color w:val="000000"/>
                <w:lang w:val="hy-AM" w:eastAsia="hy-AM"/>
              </w:rPr>
              <w:t>ում</w:t>
            </w:r>
            <w:r w:rsidR="0091045D">
              <w:rPr>
                <w:rFonts w:ascii="GHEA Grapalat" w:hAnsi="GHEA Grapalat"/>
                <w:bCs/>
                <w:color w:val="000000"/>
                <w:lang w:val="hy-AM" w:eastAsia="hy-AM"/>
              </w:rPr>
              <w:t>, որպես չգրանցված</w:t>
            </w:r>
            <w:r w:rsidR="004F055A">
              <w:rPr>
                <w:rFonts w:ascii="GHEA Grapalat" w:hAnsi="GHEA Grapalat"/>
                <w:bCs/>
                <w:color w:val="000000"/>
                <w:lang w:val="hy-AM" w:eastAsia="hy-AM"/>
              </w:rPr>
              <w:t xml:space="preserve"> դեղ</w:t>
            </w:r>
            <w:r w:rsidR="0091045D">
              <w:rPr>
                <w:rFonts w:ascii="GHEA Grapalat" w:hAnsi="GHEA Grapalat"/>
                <w:bCs/>
                <w:color w:val="000000"/>
                <w:lang w:val="hy-AM" w:eastAsia="hy-AM"/>
              </w:rPr>
              <w:t>, առաջարկվում է Նախագծով կատարել համապատասխան լրացում</w:t>
            </w:r>
            <w:r w:rsidR="0091045D" w:rsidRPr="0091045D">
              <w:rPr>
                <w:rFonts w:ascii="GHEA Grapalat" w:hAnsi="GHEA Grapalat"/>
                <w:bCs/>
                <w:color w:val="000000"/>
                <w:lang w:val="hy-AM" w:eastAsia="hy-AM"/>
              </w:rPr>
              <w:t>:</w:t>
            </w:r>
          </w:p>
          <w:p w14:paraId="00EB8B08" w14:textId="77777777" w:rsidR="00213429" w:rsidRDefault="00213429" w:rsidP="00213429">
            <w:pPr>
              <w:pStyle w:val="ListParagraph"/>
              <w:ind w:left="455" w:right="214"/>
              <w:jc w:val="both"/>
              <w:rPr>
                <w:rFonts w:ascii="GHEA Grapalat" w:hAnsi="GHEA Grapalat"/>
                <w:bCs/>
                <w:color w:val="000000"/>
                <w:lang w:val="hy-AM" w:eastAsia="hy-AM"/>
              </w:rPr>
            </w:pPr>
          </w:p>
          <w:p w14:paraId="6B083AF3" w14:textId="77777777" w:rsidR="00213429" w:rsidRPr="00213429" w:rsidRDefault="003B0226" w:rsidP="002B5E60">
            <w:pPr>
              <w:pStyle w:val="ListParagraph"/>
              <w:numPr>
                <w:ilvl w:val="0"/>
                <w:numId w:val="31"/>
              </w:numPr>
              <w:ind w:left="172" w:right="214" w:firstLine="283"/>
              <w:jc w:val="both"/>
              <w:rPr>
                <w:rFonts w:ascii="GHEA Grapalat" w:hAnsi="GHEA Grapalat"/>
                <w:bCs/>
                <w:color w:val="000000"/>
                <w:lang w:val="hy-AM" w:eastAsia="hy-AM"/>
              </w:rPr>
            </w:pPr>
            <w:r w:rsidRPr="002B5E60">
              <w:rPr>
                <w:rFonts w:ascii="GHEA Grapalat" w:hAnsi="GHEA Grapalat" w:cs="Arial"/>
                <w:color w:val="333333"/>
                <w:shd w:val="clear" w:color="auto" w:fill="FFFFFF"/>
                <w:lang w:val="hy-AM"/>
              </w:rPr>
              <w:t xml:space="preserve">Չի ընդունվել, </w:t>
            </w:r>
          </w:p>
          <w:p w14:paraId="50376A14" w14:textId="5F5C17C1" w:rsidR="0091045D" w:rsidRPr="002B5E60" w:rsidRDefault="003B0226" w:rsidP="00213429">
            <w:pPr>
              <w:pStyle w:val="ListParagraph"/>
              <w:ind w:left="455" w:right="214"/>
              <w:jc w:val="both"/>
              <w:rPr>
                <w:rFonts w:ascii="GHEA Grapalat" w:hAnsi="GHEA Grapalat"/>
                <w:bCs/>
                <w:color w:val="000000"/>
                <w:lang w:val="hy-AM" w:eastAsia="hy-AM"/>
              </w:rPr>
            </w:pPr>
            <w:r w:rsidRPr="002B5E60">
              <w:rPr>
                <w:rFonts w:ascii="GHEA Grapalat" w:hAnsi="GHEA Grapalat" w:cs="Arial"/>
                <w:color w:val="333333"/>
                <w:shd w:val="clear" w:color="auto" w:fill="FFFFFF"/>
                <w:lang w:val="hy-AM"/>
              </w:rPr>
              <w:t xml:space="preserve">քանի որ </w:t>
            </w:r>
            <w:r w:rsidR="0091045D" w:rsidRPr="002B5E60">
              <w:rPr>
                <w:rFonts w:ascii="GHEA Grapalat" w:hAnsi="GHEA Grapalat" w:cs="Arial"/>
                <w:color w:val="333333"/>
                <w:shd w:val="clear" w:color="auto" w:fill="FFFFFF"/>
                <w:lang w:val="hy-AM"/>
              </w:rPr>
              <w:t xml:space="preserve">ՀՀ հիմնական դեղերի </w:t>
            </w:r>
            <w:r w:rsidR="0091045D" w:rsidRPr="002B5E60">
              <w:rPr>
                <w:rFonts w:ascii="GHEA Grapalat" w:hAnsi="GHEA Grapalat" w:cs="Arial"/>
                <w:color w:val="333333"/>
                <w:shd w:val="clear" w:color="auto" w:fill="FFFFFF"/>
                <w:lang w:val="hy-AM"/>
              </w:rPr>
              <w:lastRenderedPageBreak/>
              <w:t>ցանկում միայն գրանցված դեղերի առկայությունը հնարավոր չէ ապահովել, առնվազն այն պատճառով, որ գրանցումը ունի սահմանափակ ժամկետ, բացի այդ, բազմաթիվ են դեպքերը, երբ գրանցված դեղը երկարաժամկետ չի ներմուծվում և առկա չէ շուկայում:</w:t>
            </w:r>
            <w:r w:rsidRPr="002B5E60">
              <w:rPr>
                <w:rFonts w:ascii="GHEA Grapalat" w:hAnsi="GHEA Grapalat"/>
                <w:color w:val="000000"/>
                <w:shd w:val="clear" w:color="auto" w:fill="FFFFFF"/>
                <w:lang w:val="hy-AM"/>
              </w:rPr>
              <w:t xml:space="preserve"> Հարկ է նշել նաև, որ չգրանցված դեղերի  ներմուծման </w:t>
            </w:r>
            <w:r w:rsidR="004F055A">
              <w:rPr>
                <w:rFonts w:ascii="GHEA Grapalat" w:hAnsi="GHEA Grapalat"/>
                <w:color w:val="000000"/>
                <w:shd w:val="clear" w:color="auto" w:fill="FFFFFF"/>
                <w:lang w:val="hy-AM"/>
              </w:rPr>
              <w:t>հավաստագրի տրամադրման</w:t>
            </w:r>
            <w:r w:rsidRPr="002B5E60">
              <w:rPr>
                <w:rFonts w:ascii="GHEA Grapalat" w:hAnsi="GHEA Grapalat"/>
                <w:color w:val="000000"/>
                <w:shd w:val="clear" w:color="auto" w:fill="FFFFFF"/>
                <w:lang w:val="hy-AM"/>
              </w:rPr>
              <w:t xml:space="preserve"> </w:t>
            </w:r>
            <w:r w:rsidR="004F055A">
              <w:rPr>
                <w:rFonts w:ascii="GHEA Grapalat" w:hAnsi="GHEA Grapalat"/>
                <w:color w:val="000000"/>
                <w:shd w:val="clear" w:color="auto" w:fill="FFFFFF"/>
                <w:lang w:val="hy-AM"/>
              </w:rPr>
              <w:t>լրացուցիչ պահանջները և պայմանները</w:t>
            </w:r>
            <w:r w:rsidRPr="002B5E60">
              <w:rPr>
                <w:rFonts w:ascii="GHEA Grapalat" w:hAnsi="GHEA Grapalat"/>
                <w:color w:val="000000"/>
                <w:shd w:val="clear" w:color="auto" w:fill="FFFFFF"/>
                <w:lang w:val="hy-AM"/>
              </w:rPr>
              <w:t xml:space="preserve">, </w:t>
            </w:r>
            <w:r w:rsidR="00E42BD6">
              <w:rPr>
                <w:rFonts w:ascii="GHEA Grapalat" w:hAnsi="GHEA Grapalat"/>
                <w:color w:val="000000"/>
                <w:shd w:val="clear" w:color="auto" w:fill="FFFFFF"/>
                <w:lang w:val="hy-AM"/>
              </w:rPr>
              <w:t>այն է` գրանցված</w:t>
            </w:r>
            <w:r w:rsidRPr="002B5E60">
              <w:rPr>
                <w:rFonts w:ascii="GHEA Grapalat" w:hAnsi="GHEA Grapalat"/>
                <w:color w:val="000000"/>
                <w:shd w:val="clear" w:color="auto" w:fill="FFFFFF"/>
                <w:lang w:val="hy-AM"/>
              </w:rPr>
              <w:t xml:space="preserve"> </w:t>
            </w:r>
            <w:r w:rsidRPr="002B5E60">
              <w:rPr>
                <w:rFonts w:ascii="GHEA Grapalat" w:hAnsi="GHEA Grapalat" w:cs="Arial"/>
                <w:color w:val="333333"/>
                <w:shd w:val="clear" w:color="auto" w:fill="FFFFFF"/>
                <w:lang w:val="hy-AM"/>
              </w:rPr>
              <w:t xml:space="preserve">համարժեքներ չունենալը և </w:t>
            </w:r>
            <w:r w:rsidRPr="002B5E60">
              <w:rPr>
                <w:rFonts w:ascii="GHEA Grapalat" w:hAnsi="GHEA Grapalat"/>
                <w:color w:val="000000"/>
                <w:lang w:val="hy-AM"/>
              </w:rPr>
              <w:t>հավաստագիր ստանալու համար հայտ ներկայացնելու օրվան նախորդող երեք ամիսների ընթացքում ներմուծված չլինելը, փորձարկված հակակշիռ</w:t>
            </w:r>
            <w:r w:rsidR="004F055A">
              <w:rPr>
                <w:rFonts w:ascii="GHEA Grapalat" w:hAnsi="GHEA Grapalat"/>
                <w:color w:val="000000"/>
                <w:lang w:val="hy-AM"/>
              </w:rPr>
              <w:t xml:space="preserve"> գործիքներ</w:t>
            </w:r>
            <w:r w:rsidRPr="002B5E60">
              <w:rPr>
                <w:rFonts w:ascii="GHEA Grapalat" w:hAnsi="GHEA Grapalat"/>
                <w:color w:val="000000"/>
                <w:lang w:val="hy-AM"/>
              </w:rPr>
              <w:t xml:space="preserve"> են, որով նաև  խթանվում է գրանցված դեղերի ներմուծումը և կանխվում է չգրանցված դեղերի անօրինական շրջանառությունը:</w:t>
            </w:r>
          </w:p>
          <w:p w14:paraId="0885599D" w14:textId="7ECB7F06" w:rsidR="002B5E60" w:rsidRDefault="002B5E60" w:rsidP="002B5E60">
            <w:pPr>
              <w:pStyle w:val="ListParagraph"/>
              <w:ind w:left="455" w:right="214"/>
              <w:jc w:val="both"/>
              <w:rPr>
                <w:rFonts w:ascii="GHEA Grapalat" w:hAnsi="GHEA Grapalat" w:cs="Arial"/>
                <w:color w:val="333333"/>
                <w:shd w:val="clear" w:color="auto" w:fill="FFFFFF"/>
                <w:lang w:val="hy-AM"/>
              </w:rPr>
            </w:pPr>
          </w:p>
          <w:p w14:paraId="5FD502B6" w14:textId="09D5F1F0" w:rsidR="002B5E60" w:rsidRDefault="002B5E60" w:rsidP="002B5E60">
            <w:pPr>
              <w:pStyle w:val="ListParagraph"/>
              <w:ind w:left="455" w:right="214"/>
              <w:jc w:val="both"/>
              <w:rPr>
                <w:rFonts w:ascii="GHEA Grapalat" w:hAnsi="GHEA Grapalat" w:cs="Arial"/>
                <w:color w:val="333333"/>
                <w:shd w:val="clear" w:color="auto" w:fill="FFFFFF"/>
                <w:lang w:val="hy-AM"/>
              </w:rPr>
            </w:pPr>
          </w:p>
          <w:p w14:paraId="6FAF344A" w14:textId="36DFAA11" w:rsidR="002B5E60" w:rsidRDefault="002B5E60" w:rsidP="002B5E60">
            <w:pPr>
              <w:pStyle w:val="ListParagraph"/>
              <w:ind w:left="455" w:right="214"/>
              <w:jc w:val="both"/>
              <w:rPr>
                <w:rFonts w:ascii="GHEA Grapalat" w:hAnsi="GHEA Grapalat"/>
                <w:bCs/>
                <w:color w:val="000000"/>
                <w:lang w:val="hy-AM" w:eastAsia="hy-AM"/>
              </w:rPr>
            </w:pPr>
          </w:p>
          <w:p w14:paraId="3D8C0DCA" w14:textId="40F9E064" w:rsidR="004F055A" w:rsidRDefault="004F055A" w:rsidP="002B5E60">
            <w:pPr>
              <w:pStyle w:val="ListParagraph"/>
              <w:ind w:left="455" w:right="214"/>
              <w:jc w:val="both"/>
              <w:rPr>
                <w:rFonts w:ascii="GHEA Grapalat" w:hAnsi="GHEA Grapalat"/>
                <w:bCs/>
                <w:color w:val="000000"/>
                <w:lang w:val="hy-AM" w:eastAsia="hy-AM"/>
              </w:rPr>
            </w:pPr>
          </w:p>
          <w:p w14:paraId="4D222648" w14:textId="77777777" w:rsidR="004F055A" w:rsidRPr="002B5E60" w:rsidRDefault="004F055A" w:rsidP="002B5E60">
            <w:pPr>
              <w:pStyle w:val="ListParagraph"/>
              <w:ind w:left="455" w:right="214"/>
              <w:jc w:val="both"/>
              <w:rPr>
                <w:rFonts w:ascii="GHEA Grapalat" w:hAnsi="GHEA Grapalat"/>
                <w:bCs/>
                <w:color w:val="000000"/>
                <w:lang w:val="hy-AM" w:eastAsia="hy-AM"/>
              </w:rPr>
            </w:pPr>
          </w:p>
          <w:p w14:paraId="17F1ACA2" w14:textId="7F4E69ED" w:rsidR="003B0226" w:rsidRPr="002B5E60" w:rsidRDefault="003B0226" w:rsidP="002B5E60">
            <w:pPr>
              <w:pStyle w:val="ListParagraph"/>
              <w:numPr>
                <w:ilvl w:val="0"/>
                <w:numId w:val="31"/>
              </w:numPr>
              <w:ind w:left="172" w:right="214" w:firstLine="283"/>
              <w:jc w:val="both"/>
              <w:rPr>
                <w:rFonts w:ascii="GHEA Grapalat" w:hAnsi="GHEA Grapalat"/>
                <w:bCs/>
                <w:color w:val="000000"/>
                <w:lang w:val="hy-AM" w:eastAsia="hy-AM"/>
              </w:rPr>
            </w:pPr>
            <w:r w:rsidRPr="002B5E60">
              <w:rPr>
                <w:rFonts w:ascii="GHEA Grapalat" w:hAnsi="GHEA Grapalat"/>
                <w:bCs/>
                <w:color w:val="000000"/>
                <w:lang w:val="hy-AM" w:eastAsia="hy-AM"/>
              </w:rPr>
              <w:t xml:space="preserve">Չի ընդունվել, քանի որ </w:t>
            </w:r>
            <w:r w:rsidR="002B5E60" w:rsidRPr="002B5E60">
              <w:rPr>
                <w:rFonts w:ascii="GHEA Grapalat" w:hAnsi="GHEA Grapalat"/>
                <w:bCs/>
                <w:color w:val="000000"/>
                <w:lang w:val="hy-AM" w:eastAsia="hy-AM"/>
              </w:rPr>
              <w:t xml:space="preserve">իրականում նմանատիպ դեպքերը շատ չեն, քանի որ փաթեթավորման և </w:t>
            </w:r>
            <w:r w:rsidR="002B5E60" w:rsidRPr="002B5E60">
              <w:rPr>
                <w:rFonts w:ascii="GHEA Grapalat" w:hAnsi="GHEA Grapalat"/>
                <w:bCs/>
                <w:color w:val="000000"/>
                <w:lang w:val="hy-AM" w:eastAsia="hy-AM"/>
              </w:rPr>
              <w:lastRenderedPageBreak/>
              <w:t>պիտակավորման պահանջները աստիճանաբար ներդաշնակե</w:t>
            </w:r>
            <w:r w:rsidR="00E42BD6">
              <w:rPr>
                <w:rFonts w:ascii="GHEA Grapalat" w:hAnsi="GHEA Grapalat"/>
                <w:bCs/>
                <w:color w:val="000000"/>
                <w:lang w:val="hy-AM" w:eastAsia="hy-AM"/>
              </w:rPr>
              <w:t>ց</w:t>
            </w:r>
            <w:r w:rsidR="002B5E60" w:rsidRPr="002B5E60">
              <w:rPr>
                <w:rFonts w:ascii="GHEA Grapalat" w:hAnsi="GHEA Grapalat"/>
                <w:bCs/>
                <w:color w:val="000000"/>
                <w:lang w:val="hy-AM" w:eastAsia="hy-AM"/>
              </w:rPr>
              <w:t>վում են բոլոր ե</w:t>
            </w:r>
            <w:r w:rsidR="00E42BD6">
              <w:rPr>
                <w:rFonts w:ascii="GHEA Grapalat" w:hAnsi="GHEA Grapalat"/>
                <w:bCs/>
                <w:color w:val="000000"/>
                <w:lang w:val="hy-AM" w:eastAsia="hy-AM"/>
              </w:rPr>
              <w:t>ր</w:t>
            </w:r>
            <w:r w:rsidR="002B5E60" w:rsidRPr="002B5E60">
              <w:rPr>
                <w:rFonts w:ascii="GHEA Grapalat" w:hAnsi="GHEA Grapalat"/>
                <w:bCs/>
                <w:color w:val="000000"/>
                <w:lang w:val="hy-AM" w:eastAsia="hy-AM"/>
              </w:rPr>
              <w:t xml:space="preserve">կրներում, սակայն </w:t>
            </w:r>
            <w:r w:rsidR="002B5E60" w:rsidRPr="002B5E60">
              <w:rPr>
                <w:rFonts w:ascii="GHEA Grapalat" w:hAnsi="GHEA Grapalat"/>
                <w:color w:val="000000"/>
                <w:lang w:val="hy-AM"/>
              </w:rPr>
              <w:t>ընդլայնելով գրանցանմուշի հետ անհամապատասխանությունների դեպքում ներմուծողի կողմից ծածկաշերտի միջոցով դրանք նշելու կամ Օրենքով սահմանված պայմաններով վերապիտակավորում իրականացնելու հնարավորությունները, միաժամանակ երաշխավորվում է դեղերի հասանելիության ապահովումը: Ի</w:t>
            </w:r>
            <w:r w:rsidR="004F055A">
              <w:rPr>
                <w:rFonts w:ascii="GHEA Grapalat" w:hAnsi="GHEA Grapalat"/>
                <w:color w:val="000000"/>
                <w:lang w:val="hy-AM"/>
              </w:rPr>
              <w:t>ն</w:t>
            </w:r>
            <w:r w:rsidR="002B5E60" w:rsidRPr="002B5E60">
              <w:rPr>
                <w:rFonts w:ascii="GHEA Grapalat" w:hAnsi="GHEA Grapalat"/>
                <w:color w:val="000000"/>
                <w:lang w:val="hy-AM"/>
              </w:rPr>
              <w:t xml:space="preserve">չ վերաբերվում է </w:t>
            </w:r>
            <w:r w:rsidR="00E42BD6">
              <w:rPr>
                <w:rFonts w:ascii="GHEA Grapalat" w:hAnsi="GHEA Grapalat"/>
                <w:color w:val="000000"/>
                <w:lang w:val="hy-AM"/>
              </w:rPr>
              <w:t>պարտավորագրերի</w:t>
            </w:r>
            <w:r w:rsidR="002B5E60" w:rsidRPr="002B5E60">
              <w:rPr>
                <w:rFonts w:ascii="GHEA Grapalat" w:hAnsi="GHEA Grapalat"/>
                <w:color w:val="000000"/>
                <w:lang w:val="hy-AM"/>
              </w:rPr>
              <w:t xml:space="preserve"> պահանջների կատարման փաստի ստուգմանը, ապա այն </w:t>
            </w:r>
            <w:r w:rsidR="004F055A">
              <w:rPr>
                <w:rFonts w:ascii="GHEA Grapalat" w:hAnsi="GHEA Grapalat"/>
                <w:color w:val="000000"/>
                <w:lang w:val="hy-AM"/>
              </w:rPr>
              <w:t>առնչվում</w:t>
            </w:r>
            <w:r w:rsidR="002B5E60" w:rsidRPr="002B5E60">
              <w:rPr>
                <w:rFonts w:ascii="GHEA Grapalat" w:hAnsi="GHEA Grapalat"/>
                <w:color w:val="000000"/>
                <w:lang w:val="hy-AM"/>
              </w:rPr>
              <w:t xml:space="preserve"> է Օրենքով սահմանված բոլոր դեպքերին և </w:t>
            </w:r>
            <w:r w:rsidR="00E42BD6">
              <w:rPr>
                <w:rFonts w:ascii="GHEA Grapalat" w:hAnsi="GHEA Grapalat"/>
                <w:color w:val="000000"/>
                <w:lang w:val="hy-AM"/>
              </w:rPr>
              <w:t>իրականաց</w:t>
            </w:r>
            <w:r w:rsidR="004F055A">
              <w:rPr>
                <w:rFonts w:ascii="GHEA Grapalat" w:hAnsi="GHEA Grapalat"/>
                <w:color w:val="000000"/>
                <w:lang w:val="hy-AM"/>
              </w:rPr>
              <w:t>վում է</w:t>
            </w:r>
            <w:r w:rsidR="002B5E60" w:rsidRPr="002B5E60">
              <w:rPr>
                <w:rFonts w:ascii="GHEA Grapalat" w:hAnsi="GHEA Grapalat"/>
                <w:color w:val="000000"/>
                <w:lang w:val="hy-AM"/>
              </w:rPr>
              <w:t xml:space="preserve"> ՀՀ առողջապահական և աշխատանքի տեսչական մարմնի</w:t>
            </w:r>
            <w:r w:rsidR="004F055A">
              <w:rPr>
                <w:rFonts w:ascii="GHEA Grapalat" w:hAnsi="GHEA Grapalat"/>
                <w:color w:val="000000"/>
                <w:lang w:val="hy-AM"/>
              </w:rPr>
              <w:t xml:space="preserve"> կողմից՝ Հհ ԱՆ-ից ստանալով</w:t>
            </w:r>
            <w:r w:rsidR="002B5E60" w:rsidRPr="002B5E60">
              <w:rPr>
                <w:rFonts w:ascii="GHEA Grapalat" w:hAnsi="GHEA Grapalat"/>
                <w:color w:val="000000"/>
                <w:lang w:val="hy-AM"/>
              </w:rPr>
              <w:t xml:space="preserve">  համապատասխան տեղեկատվությ</w:t>
            </w:r>
            <w:r w:rsidR="004F055A">
              <w:rPr>
                <w:rFonts w:ascii="GHEA Grapalat" w:hAnsi="GHEA Grapalat"/>
                <w:color w:val="000000"/>
                <w:lang w:val="hy-AM"/>
              </w:rPr>
              <w:t>ուն</w:t>
            </w:r>
            <w:r w:rsidR="002B5E60" w:rsidRPr="002B5E60">
              <w:rPr>
                <w:rFonts w:ascii="GHEA Grapalat" w:hAnsi="GHEA Grapalat"/>
                <w:color w:val="000000"/>
                <w:lang w:val="hy-AM"/>
              </w:rPr>
              <w:t>:</w:t>
            </w:r>
          </w:p>
          <w:p w14:paraId="4C06B4C6" w14:textId="449DBE16" w:rsidR="002B5E60" w:rsidRDefault="002B5E60" w:rsidP="002B5E60">
            <w:pPr>
              <w:ind w:right="214"/>
              <w:jc w:val="both"/>
              <w:rPr>
                <w:rFonts w:ascii="GHEA Grapalat" w:hAnsi="GHEA Grapalat"/>
                <w:bCs/>
                <w:color w:val="000000"/>
                <w:lang w:val="hy-AM" w:eastAsia="hy-AM"/>
              </w:rPr>
            </w:pPr>
          </w:p>
          <w:p w14:paraId="72921E1E" w14:textId="6A9A53B7" w:rsidR="002B5E60" w:rsidRDefault="002B5E60" w:rsidP="002B5E60">
            <w:pPr>
              <w:ind w:right="214"/>
              <w:jc w:val="both"/>
              <w:rPr>
                <w:rFonts w:ascii="GHEA Grapalat" w:hAnsi="GHEA Grapalat"/>
                <w:bCs/>
                <w:color w:val="000000"/>
                <w:lang w:val="hy-AM" w:eastAsia="hy-AM"/>
              </w:rPr>
            </w:pPr>
          </w:p>
          <w:p w14:paraId="3D8A8632" w14:textId="064B0987" w:rsidR="002B5E60" w:rsidRDefault="002B5E60" w:rsidP="002B5E60">
            <w:pPr>
              <w:ind w:right="214"/>
              <w:jc w:val="both"/>
              <w:rPr>
                <w:rFonts w:ascii="GHEA Grapalat" w:hAnsi="GHEA Grapalat"/>
                <w:bCs/>
                <w:color w:val="000000"/>
                <w:lang w:val="hy-AM" w:eastAsia="hy-AM"/>
              </w:rPr>
            </w:pPr>
          </w:p>
          <w:p w14:paraId="07B93FF6" w14:textId="68D77185" w:rsidR="002B5E60" w:rsidRDefault="002B5E60" w:rsidP="002B5E60">
            <w:pPr>
              <w:ind w:right="214"/>
              <w:jc w:val="both"/>
              <w:rPr>
                <w:rFonts w:ascii="GHEA Grapalat" w:hAnsi="GHEA Grapalat"/>
                <w:bCs/>
                <w:color w:val="000000"/>
                <w:lang w:val="hy-AM" w:eastAsia="hy-AM"/>
              </w:rPr>
            </w:pPr>
          </w:p>
          <w:p w14:paraId="2C2ADB27" w14:textId="032626DC" w:rsidR="002B5E60" w:rsidRDefault="002B5E60" w:rsidP="002B5E60">
            <w:pPr>
              <w:ind w:right="214"/>
              <w:jc w:val="both"/>
              <w:rPr>
                <w:rFonts w:ascii="GHEA Grapalat" w:hAnsi="GHEA Grapalat"/>
                <w:bCs/>
                <w:color w:val="000000"/>
                <w:lang w:val="hy-AM" w:eastAsia="hy-AM"/>
              </w:rPr>
            </w:pPr>
          </w:p>
          <w:p w14:paraId="69AD8888" w14:textId="415BB59B" w:rsidR="002B5E60" w:rsidRDefault="002B5E60" w:rsidP="002B5E60">
            <w:pPr>
              <w:ind w:right="214"/>
              <w:jc w:val="both"/>
              <w:rPr>
                <w:rFonts w:ascii="GHEA Grapalat" w:hAnsi="GHEA Grapalat"/>
                <w:bCs/>
                <w:color w:val="000000"/>
                <w:lang w:val="hy-AM" w:eastAsia="hy-AM"/>
              </w:rPr>
            </w:pPr>
          </w:p>
          <w:p w14:paraId="7652D0E0" w14:textId="62240BD9" w:rsidR="002B5E60" w:rsidRDefault="002B5E60" w:rsidP="002B5E60">
            <w:pPr>
              <w:ind w:right="214"/>
              <w:jc w:val="both"/>
              <w:rPr>
                <w:rFonts w:ascii="GHEA Grapalat" w:hAnsi="GHEA Grapalat"/>
                <w:bCs/>
                <w:color w:val="000000"/>
                <w:lang w:val="hy-AM" w:eastAsia="hy-AM"/>
              </w:rPr>
            </w:pPr>
          </w:p>
          <w:p w14:paraId="1BE76205" w14:textId="16A819A8" w:rsidR="002B5E60" w:rsidRDefault="002B5E60" w:rsidP="002B5E60">
            <w:pPr>
              <w:ind w:right="214"/>
              <w:jc w:val="both"/>
              <w:rPr>
                <w:rFonts w:ascii="GHEA Grapalat" w:hAnsi="GHEA Grapalat"/>
                <w:bCs/>
                <w:color w:val="000000"/>
                <w:lang w:val="hy-AM" w:eastAsia="hy-AM"/>
              </w:rPr>
            </w:pPr>
          </w:p>
          <w:p w14:paraId="49ED1294" w14:textId="26EE9BB9" w:rsidR="002B5E60" w:rsidRDefault="002B5E60" w:rsidP="002B5E60">
            <w:pPr>
              <w:ind w:right="214"/>
              <w:jc w:val="both"/>
              <w:rPr>
                <w:rFonts w:ascii="GHEA Grapalat" w:hAnsi="GHEA Grapalat"/>
                <w:bCs/>
                <w:color w:val="000000"/>
                <w:lang w:val="hy-AM" w:eastAsia="hy-AM"/>
              </w:rPr>
            </w:pPr>
          </w:p>
          <w:p w14:paraId="2AD8C786" w14:textId="596B25D0" w:rsidR="002B5E60" w:rsidRDefault="002B5E60" w:rsidP="002B5E60">
            <w:pPr>
              <w:ind w:right="214"/>
              <w:jc w:val="both"/>
              <w:rPr>
                <w:rFonts w:ascii="GHEA Grapalat" w:hAnsi="GHEA Grapalat"/>
                <w:bCs/>
                <w:color w:val="000000"/>
                <w:lang w:val="hy-AM" w:eastAsia="hy-AM"/>
              </w:rPr>
            </w:pPr>
          </w:p>
          <w:p w14:paraId="7E9676FF" w14:textId="6D601E0E" w:rsidR="002B5E60" w:rsidRDefault="002B5E60" w:rsidP="002B5E60">
            <w:pPr>
              <w:ind w:right="214"/>
              <w:jc w:val="both"/>
              <w:rPr>
                <w:rFonts w:ascii="GHEA Grapalat" w:hAnsi="GHEA Grapalat"/>
                <w:bCs/>
                <w:color w:val="000000"/>
                <w:lang w:val="hy-AM" w:eastAsia="hy-AM"/>
              </w:rPr>
            </w:pPr>
          </w:p>
          <w:p w14:paraId="1B6DDE06" w14:textId="60EB450C" w:rsidR="002B5E60" w:rsidRDefault="002B5E60" w:rsidP="002B5E60">
            <w:pPr>
              <w:ind w:right="214"/>
              <w:jc w:val="both"/>
              <w:rPr>
                <w:rFonts w:ascii="GHEA Grapalat" w:hAnsi="GHEA Grapalat"/>
                <w:bCs/>
                <w:color w:val="000000"/>
                <w:lang w:val="hy-AM" w:eastAsia="hy-AM"/>
              </w:rPr>
            </w:pPr>
          </w:p>
          <w:p w14:paraId="3CC4D864" w14:textId="66AE57E8" w:rsidR="002B5E60" w:rsidRDefault="002B5E60" w:rsidP="002B5E60">
            <w:pPr>
              <w:ind w:right="214"/>
              <w:jc w:val="both"/>
              <w:rPr>
                <w:rFonts w:ascii="GHEA Grapalat" w:hAnsi="GHEA Grapalat"/>
                <w:bCs/>
                <w:color w:val="000000"/>
                <w:lang w:val="hy-AM" w:eastAsia="hy-AM"/>
              </w:rPr>
            </w:pPr>
          </w:p>
          <w:p w14:paraId="496F487B" w14:textId="4D3C716C" w:rsidR="002B5E60" w:rsidRDefault="002B5E60" w:rsidP="002B5E60">
            <w:pPr>
              <w:ind w:right="214"/>
              <w:jc w:val="both"/>
              <w:rPr>
                <w:rFonts w:ascii="GHEA Grapalat" w:hAnsi="GHEA Grapalat"/>
                <w:bCs/>
                <w:color w:val="000000"/>
                <w:lang w:val="hy-AM" w:eastAsia="hy-AM"/>
              </w:rPr>
            </w:pPr>
          </w:p>
          <w:p w14:paraId="22D814CD" w14:textId="77777777" w:rsidR="002B5E60" w:rsidRPr="002B5E60" w:rsidRDefault="002B5E60" w:rsidP="002B5E60">
            <w:pPr>
              <w:ind w:right="214"/>
              <w:jc w:val="both"/>
              <w:rPr>
                <w:rFonts w:ascii="GHEA Grapalat" w:hAnsi="GHEA Grapalat"/>
                <w:bCs/>
                <w:color w:val="000000"/>
                <w:lang w:val="hy-AM" w:eastAsia="hy-AM"/>
              </w:rPr>
            </w:pPr>
          </w:p>
          <w:p w14:paraId="4A76A7C3" w14:textId="77777777" w:rsidR="00213429" w:rsidRDefault="00286C61" w:rsidP="002B5E60">
            <w:pPr>
              <w:pStyle w:val="ListParagraph"/>
              <w:numPr>
                <w:ilvl w:val="0"/>
                <w:numId w:val="31"/>
              </w:numPr>
              <w:ind w:left="172" w:right="214" w:firstLine="283"/>
              <w:jc w:val="both"/>
              <w:rPr>
                <w:rFonts w:ascii="GHEA Grapalat" w:hAnsi="GHEA Grapalat"/>
                <w:bCs/>
                <w:color w:val="000000"/>
                <w:lang w:val="hy-AM" w:eastAsia="hy-AM"/>
              </w:rPr>
            </w:pPr>
            <w:r>
              <w:rPr>
                <w:rFonts w:ascii="GHEA Grapalat" w:hAnsi="GHEA Grapalat"/>
                <w:bCs/>
                <w:color w:val="000000"/>
                <w:lang w:val="hy-AM" w:eastAsia="hy-AM"/>
              </w:rPr>
              <w:t>Չի ընդունվել,</w:t>
            </w:r>
          </w:p>
          <w:p w14:paraId="59F52658" w14:textId="1164289C" w:rsidR="002B5E60" w:rsidRDefault="00286C61" w:rsidP="00213429">
            <w:pPr>
              <w:pStyle w:val="ListParagraph"/>
              <w:ind w:left="455" w:right="214"/>
              <w:jc w:val="both"/>
              <w:rPr>
                <w:rFonts w:ascii="GHEA Grapalat" w:hAnsi="GHEA Grapalat"/>
                <w:bCs/>
                <w:color w:val="000000"/>
                <w:lang w:val="hy-AM" w:eastAsia="hy-AM"/>
              </w:rPr>
            </w:pPr>
            <w:r>
              <w:rPr>
                <w:rFonts w:ascii="GHEA Grapalat" w:hAnsi="GHEA Grapalat"/>
                <w:bCs/>
                <w:color w:val="000000"/>
                <w:lang w:val="hy-AM" w:eastAsia="hy-AM"/>
              </w:rPr>
              <w:t xml:space="preserve">քանի որ առաջարկվող կարգավորմամբ չգրանցված դեղերի ներմուծման հավաստագրի տրամադրման համար սահմանվում  են լրացուցիչ պայմաններ և պահանջներ՝ հնարավոր ռիսկերը նվազեցնելու և բնակչության </w:t>
            </w:r>
            <w:r w:rsidR="00E42BD6">
              <w:rPr>
                <w:rFonts w:ascii="GHEA Grapalat" w:hAnsi="GHEA Grapalat"/>
                <w:bCs/>
                <w:color w:val="000000"/>
                <w:lang w:val="hy-AM" w:eastAsia="hy-AM"/>
              </w:rPr>
              <w:t>անվտանգությունը</w:t>
            </w:r>
            <w:r>
              <w:rPr>
                <w:rFonts w:ascii="GHEA Grapalat" w:hAnsi="GHEA Grapalat"/>
                <w:bCs/>
                <w:color w:val="000000"/>
                <w:lang w:val="hy-AM" w:eastAsia="hy-AM"/>
              </w:rPr>
              <w:t xml:space="preserve"> երաշխավորելու նկատառումներով</w:t>
            </w:r>
            <w:r w:rsidRPr="00286C61">
              <w:rPr>
                <w:rFonts w:ascii="GHEA Grapalat" w:hAnsi="GHEA Grapalat"/>
                <w:bCs/>
                <w:color w:val="000000"/>
                <w:lang w:val="hy-AM" w:eastAsia="hy-AM"/>
              </w:rPr>
              <w:t>:</w:t>
            </w:r>
            <w:r>
              <w:rPr>
                <w:rFonts w:ascii="GHEA Grapalat" w:hAnsi="GHEA Grapalat"/>
                <w:bCs/>
                <w:color w:val="000000"/>
                <w:lang w:val="hy-AM" w:eastAsia="hy-AM"/>
              </w:rPr>
              <w:t xml:space="preserve">  Հարկ է նշել, որ 17-րդ կետը </w:t>
            </w:r>
            <w:r w:rsidR="00E42BD6">
              <w:rPr>
                <w:rFonts w:ascii="GHEA Grapalat" w:hAnsi="GHEA Grapalat"/>
                <w:bCs/>
                <w:color w:val="000000"/>
                <w:lang w:val="hy-AM" w:eastAsia="hy-AM"/>
              </w:rPr>
              <w:t>առկա է գործող օրենքում և վերաշարադրման նպատակը կիրարկման արդյունքում կուտակված փորձի հիման վրա գործընթացի հստակեցումն  ու լավարկումն է</w:t>
            </w:r>
            <w:r w:rsidR="00E42BD6" w:rsidRPr="00E42BD6">
              <w:rPr>
                <w:rFonts w:ascii="GHEA Grapalat" w:hAnsi="GHEA Grapalat"/>
                <w:bCs/>
                <w:color w:val="000000"/>
                <w:lang w:val="hy-AM" w:eastAsia="hy-AM"/>
              </w:rPr>
              <w:t>:</w:t>
            </w:r>
          </w:p>
          <w:p w14:paraId="08226F53" w14:textId="454DDBF3" w:rsidR="002B5E60" w:rsidRDefault="002B5E60" w:rsidP="002B5E60">
            <w:pPr>
              <w:ind w:right="214"/>
              <w:jc w:val="both"/>
              <w:rPr>
                <w:rFonts w:ascii="GHEA Grapalat" w:hAnsi="GHEA Grapalat"/>
                <w:bCs/>
                <w:color w:val="000000"/>
                <w:lang w:val="hy-AM" w:eastAsia="hy-AM"/>
              </w:rPr>
            </w:pPr>
          </w:p>
          <w:p w14:paraId="56FBC9D3" w14:textId="147A879C" w:rsidR="002B5E60" w:rsidRDefault="002B5E60" w:rsidP="002B5E60">
            <w:pPr>
              <w:ind w:right="214"/>
              <w:jc w:val="both"/>
              <w:rPr>
                <w:rFonts w:ascii="GHEA Grapalat" w:hAnsi="GHEA Grapalat"/>
                <w:bCs/>
                <w:color w:val="000000"/>
                <w:lang w:val="hy-AM" w:eastAsia="hy-AM"/>
              </w:rPr>
            </w:pPr>
          </w:p>
          <w:p w14:paraId="3BB12AFD" w14:textId="16CAF20C" w:rsidR="002B5E60" w:rsidRDefault="002B5E60" w:rsidP="002B5E60">
            <w:pPr>
              <w:ind w:right="214"/>
              <w:jc w:val="both"/>
              <w:rPr>
                <w:rFonts w:ascii="GHEA Grapalat" w:hAnsi="GHEA Grapalat"/>
                <w:bCs/>
                <w:color w:val="000000"/>
                <w:lang w:val="hy-AM" w:eastAsia="hy-AM"/>
              </w:rPr>
            </w:pPr>
          </w:p>
          <w:p w14:paraId="02B46A70" w14:textId="5E640761" w:rsidR="002B5E60" w:rsidRDefault="002B5E60" w:rsidP="002B5E60">
            <w:pPr>
              <w:ind w:right="214"/>
              <w:jc w:val="both"/>
              <w:rPr>
                <w:rFonts w:ascii="GHEA Grapalat" w:hAnsi="GHEA Grapalat"/>
                <w:bCs/>
                <w:color w:val="000000"/>
                <w:lang w:val="hy-AM" w:eastAsia="hy-AM"/>
              </w:rPr>
            </w:pPr>
          </w:p>
          <w:p w14:paraId="3E7BF306" w14:textId="34271568" w:rsidR="002B5E60" w:rsidRDefault="002B5E60" w:rsidP="002B5E60">
            <w:pPr>
              <w:ind w:right="214"/>
              <w:jc w:val="both"/>
              <w:rPr>
                <w:rFonts w:ascii="GHEA Grapalat" w:hAnsi="GHEA Grapalat"/>
                <w:bCs/>
                <w:color w:val="000000"/>
                <w:lang w:val="hy-AM" w:eastAsia="hy-AM"/>
              </w:rPr>
            </w:pPr>
          </w:p>
          <w:p w14:paraId="5A6D03A8" w14:textId="23322BCF" w:rsidR="002B5E60" w:rsidRDefault="002B5E60" w:rsidP="002B5E60">
            <w:pPr>
              <w:ind w:right="214"/>
              <w:jc w:val="both"/>
              <w:rPr>
                <w:rFonts w:ascii="GHEA Grapalat" w:hAnsi="GHEA Grapalat"/>
                <w:bCs/>
                <w:color w:val="000000"/>
                <w:lang w:val="hy-AM" w:eastAsia="hy-AM"/>
              </w:rPr>
            </w:pPr>
          </w:p>
          <w:p w14:paraId="56C76DA1" w14:textId="3BC593A1" w:rsidR="002B5E60" w:rsidRDefault="002B5E60" w:rsidP="002B5E60">
            <w:pPr>
              <w:ind w:right="214"/>
              <w:jc w:val="both"/>
              <w:rPr>
                <w:rFonts w:ascii="GHEA Grapalat" w:hAnsi="GHEA Grapalat"/>
                <w:bCs/>
                <w:color w:val="000000"/>
                <w:lang w:val="hy-AM" w:eastAsia="hy-AM"/>
              </w:rPr>
            </w:pPr>
          </w:p>
          <w:p w14:paraId="25BD4EAC" w14:textId="6A7FE563" w:rsidR="002B5E60" w:rsidRDefault="002B5E60" w:rsidP="002B5E60">
            <w:pPr>
              <w:ind w:right="214"/>
              <w:jc w:val="both"/>
              <w:rPr>
                <w:rFonts w:ascii="GHEA Grapalat" w:hAnsi="GHEA Grapalat"/>
                <w:bCs/>
                <w:color w:val="000000"/>
                <w:lang w:val="hy-AM" w:eastAsia="hy-AM"/>
              </w:rPr>
            </w:pPr>
          </w:p>
          <w:p w14:paraId="478FFD0D" w14:textId="79EBBFC0" w:rsidR="002B5E60" w:rsidRDefault="002B5E60" w:rsidP="002B5E60">
            <w:pPr>
              <w:ind w:right="214"/>
              <w:jc w:val="both"/>
              <w:rPr>
                <w:rFonts w:ascii="GHEA Grapalat" w:hAnsi="GHEA Grapalat"/>
                <w:bCs/>
                <w:color w:val="000000"/>
                <w:lang w:val="hy-AM" w:eastAsia="hy-AM"/>
              </w:rPr>
            </w:pPr>
          </w:p>
          <w:p w14:paraId="64281565" w14:textId="70C9AC37" w:rsidR="002B5E60" w:rsidRDefault="002B5E60" w:rsidP="002B5E60">
            <w:pPr>
              <w:ind w:right="214"/>
              <w:jc w:val="both"/>
              <w:rPr>
                <w:rFonts w:ascii="GHEA Grapalat" w:hAnsi="GHEA Grapalat"/>
                <w:bCs/>
                <w:color w:val="000000"/>
                <w:lang w:val="hy-AM" w:eastAsia="hy-AM"/>
              </w:rPr>
            </w:pPr>
          </w:p>
          <w:p w14:paraId="03E0A2BC" w14:textId="5BCFB760" w:rsidR="002B5E60" w:rsidRDefault="002B5E60" w:rsidP="002B5E60">
            <w:pPr>
              <w:ind w:right="214"/>
              <w:jc w:val="both"/>
              <w:rPr>
                <w:rFonts w:ascii="GHEA Grapalat" w:hAnsi="GHEA Grapalat"/>
                <w:bCs/>
                <w:color w:val="000000"/>
                <w:lang w:val="hy-AM" w:eastAsia="hy-AM"/>
              </w:rPr>
            </w:pPr>
          </w:p>
          <w:p w14:paraId="4ABAB6BD" w14:textId="78015AD5" w:rsidR="002B5E60" w:rsidRDefault="002B5E60" w:rsidP="002B5E60">
            <w:pPr>
              <w:ind w:right="214"/>
              <w:jc w:val="both"/>
              <w:rPr>
                <w:rFonts w:ascii="GHEA Grapalat" w:hAnsi="GHEA Grapalat"/>
                <w:bCs/>
                <w:color w:val="000000"/>
                <w:lang w:val="hy-AM" w:eastAsia="hy-AM"/>
              </w:rPr>
            </w:pPr>
          </w:p>
          <w:p w14:paraId="670685FA" w14:textId="004EB78B" w:rsidR="002B5E60" w:rsidRDefault="002B5E60" w:rsidP="002B5E60">
            <w:pPr>
              <w:ind w:right="214"/>
              <w:jc w:val="both"/>
              <w:rPr>
                <w:rFonts w:ascii="GHEA Grapalat" w:hAnsi="GHEA Grapalat"/>
                <w:bCs/>
                <w:color w:val="000000"/>
                <w:lang w:val="hy-AM" w:eastAsia="hy-AM"/>
              </w:rPr>
            </w:pPr>
          </w:p>
          <w:p w14:paraId="66E3FC4D" w14:textId="535307A4" w:rsidR="002B5E60" w:rsidRDefault="002B5E60" w:rsidP="002B5E60">
            <w:pPr>
              <w:ind w:right="214"/>
              <w:jc w:val="both"/>
              <w:rPr>
                <w:rFonts w:ascii="GHEA Grapalat" w:hAnsi="GHEA Grapalat"/>
                <w:bCs/>
                <w:color w:val="000000"/>
                <w:lang w:val="hy-AM" w:eastAsia="hy-AM"/>
              </w:rPr>
            </w:pPr>
          </w:p>
          <w:p w14:paraId="3358F57F" w14:textId="76CED795" w:rsidR="002B5E60" w:rsidRDefault="002B5E60" w:rsidP="002B5E60">
            <w:pPr>
              <w:ind w:right="214"/>
              <w:jc w:val="both"/>
              <w:rPr>
                <w:rFonts w:ascii="GHEA Grapalat" w:hAnsi="GHEA Grapalat"/>
                <w:bCs/>
                <w:color w:val="000000"/>
                <w:lang w:val="hy-AM" w:eastAsia="hy-AM"/>
              </w:rPr>
            </w:pPr>
          </w:p>
          <w:p w14:paraId="78317626" w14:textId="1C8E75EF" w:rsidR="002B5E60" w:rsidRDefault="002B5E60" w:rsidP="002B5E60">
            <w:pPr>
              <w:ind w:right="214"/>
              <w:jc w:val="both"/>
              <w:rPr>
                <w:rFonts w:ascii="GHEA Grapalat" w:hAnsi="GHEA Grapalat"/>
                <w:bCs/>
                <w:color w:val="000000"/>
                <w:lang w:val="hy-AM" w:eastAsia="hy-AM"/>
              </w:rPr>
            </w:pPr>
          </w:p>
          <w:p w14:paraId="204F1B7B" w14:textId="15DE065E" w:rsidR="002B5E60" w:rsidRDefault="002B5E60" w:rsidP="002B5E60">
            <w:pPr>
              <w:ind w:right="214"/>
              <w:jc w:val="both"/>
              <w:rPr>
                <w:rFonts w:ascii="GHEA Grapalat" w:hAnsi="GHEA Grapalat"/>
                <w:bCs/>
                <w:color w:val="000000"/>
                <w:lang w:val="hy-AM" w:eastAsia="hy-AM"/>
              </w:rPr>
            </w:pPr>
          </w:p>
          <w:p w14:paraId="01A6FEF9" w14:textId="7E903A1F" w:rsidR="002B5E60" w:rsidRDefault="002B5E60" w:rsidP="002B5E60">
            <w:pPr>
              <w:ind w:right="214"/>
              <w:jc w:val="both"/>
              <w:rPr>
                <w:rFonts w:ascii="GHEA Grapalat" w:hAnsi="GHEA Grapalat"/>
                <w:bCs/>
                <w:color w:val="000000"/>
                <w:lang w:val="hy-AM" w:eastAsia="hy-AM"/>
              </w:rPr>
            </w:pPr>
          </w:p>
          <w:p w14:paraId="7E12A2C8" w14:textId="2BFBD136" w:rsidR="002B5E60" w:rsidRDefault="002B5E60" w:rsidP="002B5E60">
            <w:pPr>
              <w:ind w:right="214"/>
              <w:jc w:val="both"/>
              <w:rPr>
                <w:rFonts w:ascii="GHEA Grapalat" w:hAnsi="GHEA Grapalat"/>
                <w:bCs/>
                <w:color w:val="000000"/>
                <w:lang w:val="hy-AM" w:eastAsia="hy-AM"/>
              </w:rPr>
            </w:pPr>
          </w:p>
          <w:p w14:paraId="7695D683" w14:textId="6D534DE2" w:rsidR="002B5E60" w:rsidRDefault="002B5E60" w:rsidP="002B5E60">
            <w:pPr>
              <w:ind w:right="214"/>
              <w:jc w:val="both"/>
              <w:rPr>
                <w:rFonts w:ascii="GHEA Grapalat" w:hAnsi="GHEA Grapalat"/>
                <w:bCs/>
                <w:color w:val="000000"/>
                <w:lang w:val="hy-AM" w:eastAsia="hy-AM"/>
              </w:rPr>
            </w:pPr>
          </w:p>
          <w:p w14:paraId="2FDFBF54" w14:textId="35BBC678" w:rsidR="002B5E60" w:rsidRDefault="002B5E60" w:rsidP="002B5E60">
            <w:pPr>
              <w:ind w:right="214"/>
              <w:jc w:val="both"/>
              <w:rPr>
                <w:rFonts w:ascii="GHEA Grapalat" w:hAnsi="GHEA Grapalat"/>
                <w:bCs/>
                <w:color w:val="000000"/>
                <w:lang w:val="hy-AM" w:eastAsia="hy-AM"/>
              </w:rPr>
            </w:pPr>
          </w:p>
          <w:p w14:paraId="7FB9B1F9" w14:textId="11ED8922" w:rsidR="002B5E60" w:rsidRDefault="002B5E60" w:rsidP="002B5E60">
            <w:pPr>
              <w:ind w:right="214"/>
              <w:jc w:val="both"/>
              <w:rPr>
                <w:rFonts w:ascii="GHEA Grapalat" w:hAnsi="GHEA Grapalat"/>
                <w:bCs/>
                <w:color w:val="000000"/>
                <w:lang w:val="hy-AM" w:eastAsia="hy-AM"/>
              </w:rPr>
            </w:pPr>
          </w:p>
          <w:p w14:paraId="60B29193" w14:textId="3D87A565" w:rsidR="002B5E60" w:rsidRDefault="002B5E60" w:rsidP="002B5E60">
            <w:pPr>
              <w:ind w:right="214"/>
              <w:jc w:val="both"/>
              <w:rPr>
                <w:rFonts w:ascii="GHEA Grapalat" w:hAnsi="GHEA Grapalat"/>
                <w:bCs/>
                <w:color w:val="000000"/>
                <w:lang w:val="hy-AM" w:eastAsia="hy-AM"/>
              </w:rPr>
            </w:pPr>
          </w:p>
          <w:p w14:paraId="112A4178" w14:textId="1D1E5656" w:rsidR="002B5E60" w:rsidRDefault="002B5E60" w:rsidP="002B5E60">
            <w:pPr>
              <w:ind w:right="214"/>
              <w:jc w:val="both"/>
              <w:rPr>
                <w:rFonts w:ascii="GHEA Grapalat" w:hAnsi="GHEA Grapalat"/>
                <w:bCs/>
                <w:color w:val="000000"/>
                <w:lang w:val="hy-AM" w:eastAsia="hy-AM"/>
              </w:rPr>
            </w:pPr>
          </w:p>
          <w:p w14:paraId="530ABC29" w14:textId="0A84363D" w:rsidR="002B5E60" w:rsidRPr="00E15F57" w:rsidRDefault="002B5E60" w:rsidP="00213429">
            <w:pPr>
              <w:pStyle w:val="ListParagraph"/>
              <w:numPr>
                <w:ilvl w:val="0"/>
                <w:numId w:val="31"/>
              </w:numPr>
              <w:ind w:left="455" w:right="214" w:firstLine="283"/>
              <w:jc w:val="both"/>
              <w:rPr>
                <w:rFonts w:ascii="GHEA Grapalat" w:hAnsi="GHEA Grapalat"/>
                <w:bCs/>
                <w:color w:val="000000"/>
                <w:lang w:val="hy-AM" w:eastAsia="hy-AM"/>
              </w:rPr>
            </w:pPr>
            <w:r w:rsidRPr="00E15F57">
              <w:rPr>
                <w:rFonts w:ascii="GHEA Grapalat" w:hAnsi="GHEA Grapalat"/>
                <w:bCs/>
                <w:color w:val="000000"/>
                <w:lang w:val="hy-AM" w:eastAsia="hy-AM"/>
              </w:rPr>
              <w:t>Ընդունվել է</w:t>
            </w:r>
            <w:r w:rsidR="00E15F57" w:rsidRPr="00E15F57">
              <w:rPr>
                <w:rFonts w:ascii="GHEA Grapalat" w:hAnsi="GHEA Grapalat"/>
                <w:bCs/>
                <w:color w:val="000000"/>
                <w:lang w:val="hy-AM" w:eastAsia="hy-AM"/>
              </w:rPr>
              <w:t xml:space="preserve"> և </w:t>
            </w:r>
            <w:r w:rsidR="00E15F57">
              <w:rPr>
                <w:rFonts w:ascii="GHEA Grapalat" w:hAnsi="GHEA Grapalat"/>
                <w:bCs/>
                <w:color w:val="000000"/>
                <w:lang w:val="hy-AM" w:eastAsia="hy-AM"/>
              </w:rPr>
              <w:t>Ն</w:t>
            </w:r>
            <w:r w:rsidRPr="00E15F57">
              <w:rPr>
                <w:rFonts w:ascii="GHEA Grapalat" w:hAnsi="GHEA Grapalat"/>
                <w:bCs/>
                <w:color w:val="000000"/>
                <w:lang w:val="hy-AM" w:eastAsia="hy-AM"/>
              </w:rPr>
              <w:t>ախագծում կատարվել է համապատասխան փոփոխություն:</w:t>
            </w:r>
          </w:p>
          <w:p w14:paraId="525B91A2" w14:textId="7D188B92" w:rsidR="00C547F9" w:rsidRDefault="00C547F9" w:rsidP="00C547F9">
            <w:pPr>
              <w:ind w:right="214"/>
              <w:jc w:val="both"/>
              <w:rPr>
                <w:rFonts w:ascii="GHEA Grapalat" w:hAnsi="GHEA Grapalat"/>
                <w:bCs/>
                <w:color w:val="000000"/>
                <w:lang w:val="hy-AM" w:eastAsia="hy-AM"/>
              </w:rPr>
            </w:pPr>
          </w:p>
          <w:p w14:paraId="31AF5DEB" w14:textId="2FB2E035" w:rsidR="00C547F9" w:rsidRDefault="00C547F9" w:rsidP="00C547F9">
            <w:pPr>
              <w:ind w:right="214"/>
              <w:jc w:val="both"/>
              <w:rPr>
                <w:rFonts w:ascii="GHEA Grapalat" w:hAnsi="GHEA Grapalat"/>
                <w:bCs/>
                <w:color w:val="000000"/>
                <w:lang w:val="hy-AM" w:eastAsia="hy-AM"/>
              </w:rPr>
            </w:pPr>
          </w:p>
          <w:p w14:paraId="5585C9AD" w14:textId="0896E82A" w:rsidR="00C547F9" w:rsidRDefault="00C547F9" w:rsidP="00C547F9">
            <w:pPr>
              <w:ind w:right="214"/>
              <w:jc w:val="both"/>
              <w:rPr>
                <w:rFonts w:ascii="GHEA Grapalat" w:hAnsi="GHEA Grapalat"/>
                <w:bCs/>
                <w:color w:val="000000"/>
                <w:lang w:val="hy-AM" w:eastAsia="hy-AM"/>
              </w:rPr>
            </w:pPr>
          </w:p>
          <w:p w14:paraId="20553F78" w14:textId="01709884" w:rsidR="00C547F9" w:rsidRDefault="00C547F9" w:rsidP="00C547F9">
            <w:pPr>
              <w:ind w:right="214"/>
              <w:jc w:val="both"/>
              <w:rPr>
                <w:rFonts w:ascii="GHEA Grapalat" w:hAnsi="GHEA Grapalat"/>
                <w:bCs/>
                <w:color w:val="000000"/>
                <w:lang w:val="hy-AM" w:eastAsia="hy-AM"/>
              </w:rPr>
            </w:pPr>
          </w:p>
          <w:p w14:paraId="5797C316" w14:textId="7424199A" w:rsidR="00C547F9" w:rsidRDefault="00C547F9" w:rsidP="00C547F9">
            <w:pPr>
              <w:ind w:right="214"/>
              <w:jc w:val="both"/>
              <w:rPr>
                <w:rFonts w:ascii="GHEA Grapalat" w:hAnsi="GHEA Grapalat"/>
                <w:bCs/>
                <w:color w:val="000000"/>
                <w:lang w:val="hy-AM" w:eastAsia="hy-AM"/>
              </w:rPr>
            </w:pPr>
          </w:p>
          <w:p w14:paraId="27F722DB" w14:textId="77777777" w:rsidR="00C547F9" w:rsidRPr="00C547F9" w:rsidRDefault="00C547F9" w:rsidP="00C547F9">
            <w:pPr>
              <w:ind w:right="214"/>
              <w:jc w:val="both"/>
              <w:rPr>
                <w:rFonts w:ascii="GHEA Grapalat" w:hAnsi="GHEA Grapalat"/>
                <w:bCs/>
                <w:color w:val="000000"/>
                <w:lang w:val="hy-AM" w:eastAsia="hy-AM"/>
              </w:rPr>
            </w:pPr>
          </w:p>
          <w:p w14:paraId="613951C3" w14:textId="69D24C74" w:rsidR="00213429" w:rsidRDefault="00C547F9" w:rsidP="002B5E60">
            <w:pPr>
              <w:pStyle w:val="ListParagraph"/>
              <w:numPr>
                <w:ilvl w:val="0"/>
                <w:numId w:val="31"/>
              </w:numPr>
              <w:ind w:left="172" w:right="214" w:firstLine="283"/>
              <w:jc w:val="both"/>
              <w:rPr>
                <w:rFonts w:ascii="GHEA Grapalat" w:hAnsi="GHEA Grapalat"/>
                <w:bCs/>
                <w:color w:val="000000"/>
                <w:lang w:val="hy-AM" w:eastAsia="hy-AM"/>
              </w:rPr>
            </w:pPr>
            <w:r>
              <w:rPr>
                <w:rFonts w:ascii="GHEA Grapalat" w:hAnsi="GHEA Grapalat"/>
                <w:bCs/>
                <w:color w:val="000000"/>
                <w:lang w:val="hy-AM" w:eastAsia="hy-AM"/>
              </w:rPr>
              <w:t>Ընդունվել է</w:t>
            </w:r>
            <w:r w:rsidR="00E15F57">
              <w:rPr>
                <w:rFonts w:ascii="GHEA Grapalat" w:hAnsi="GHEA Grapalat"/>
                <w:bCs/>
                <w:color w:val="000000"/>
                <w:lang w:val="hy-AM" w:eastAsia="hy-AM"/>
              </w:rPr>
              <w:t xml:space="preserve"> և</w:t>
            </w:r>
          </w:p>
          <w:p w14:paraId="74E081B3" w14:textId="450EBB6E" w:rsidR="00C547F9" w:rsidRDefault="00C547F9" w:rsidP="00213429">
            <w:pPr>
              <w:pStyle w:val="ListParagraph"/>
              <w:ind w:left="455" w:right="214"/>
              <w:jc w:val="both"/>
              <w:rPr>
                <w:rFonts w:ascii="GHEA Grapalat" w:hAnsi="GHEA Grapalat"/>
                <w:bCs/>
                <w:color w:val="000000"/>
                <w:lang w:val="hy-AM" w:eastAsia="hy-AM"/>
              </w:rPr>
            </w:pPr>
            <w:r>
              <w:rPr>
                <w:rFonts w:ascii="GHEA Grapalat" w:hAnsi="GHEA Grapalat"/>
                <w:bCs/>
                <w:color w:val="000000"/>
                <w:lang w:val="hy-AM" w:eastAsia="hy-AM"/>
              </w:rPr>
              <w:t>Նախագծում կատարվել է համապատ</w:t>
            </w:r>
            <w:r w:rsidR="00286C61">
              <w:rPr>
                <w:rFonts w:ascii="GHEA Grapalat" w:hAnsi="GHEA Grapalat"/>
                <w:bCs/>
                <w:color w:val="000000"/>
                <w:lang w:val="hy-AM" w:eastAsia="hy-AM"/>
              </w:rPr>
              <w:t>ա</w:t>
            </w:r>
            <w:r>
              <w:rPr>
                <w:rFonts w:ascii="GHEA Grapalat" w:hAnsi="GHEA Grapalat"/>
                <w:bCs/>
                <w:color w:val="000000"/>
                <w:lang w:val="hy-AM" w:eastAsia="hy-AM"/>
              </w:rPr>
              <w:t xml:space="preserve">սխան </w:t>
            </w:r>
            <w:r w:rsidR="00962785">
              <w:rPr>
                <w:rFonts w:ascii="GHEA Grapalat" w:hAnsi="GHEA Grapalat"/>
                <w:bCs/>
                <w:color w:val="000000"/>
                <w:lang w:val="hy-AM" w:eastAsia="hy-AM"/>
              </w:rPr>
              <w:t>փոփոխություն</w:t>
            </w:r>
            <w:r w:rsidRPr="00C547F9">
              <w:rPr>
                <w:rFonts w:ascii="GHEA Grapalat" w:hAnsi="GHEA Grapalat"/>
                <w:bCs/>
                <w:color w:val="000000"/>
                <w:lang w:val="hy-AM" w:eastAsia="hy-AM"/>
              </w:rPr>
              <w:t xml:space="preserve">: </w:t>
            </w:r>
            <w:r>
              <w:rPr>
                <w:rFonts w:ascii="GHEA Grapalat" w:hAnsi="GHEA Grapalat"/>
                <w:bCs/>
                <w:color w:val="000000"/>
                <w:lang w:val="hy-AM" w:eastAsia="hy-AM"/>
              </w:rPr>
              <w:t xml:space="preserve">Ինչ վերաբերում է վերապիտակավորման ստուգմանը, ապա գործընթացը իրականացվում է </w:t>
            </w:r>
            <w:r>
              <w:rPr>
                <w:rFonts w:ascii="GHEA Grapalat" w:hAnsi="GHEA Grapalat"/>
                <w:bCs/>
                <w:color w:val="000000"/>
                <w:lang w:val="hy-AM" w:eastAsia="hy-AM"/>
              </w:rPr>
              <w:lastRenderedPageBreak/>
              <w:t>Օրենքով սահմանված բոլոր պարտավորագրերի կատարման հսկողության շրջանակներում</w:t>
            </w:r>
            <w:r w:rsidR="00286C61">
              <w:rPr>
                <w:rFonts w:ascii="GHEA Grapalat" w:hAnsi="GHEA Grapalat"/>
                <w:bCs/>
                <w:color w:val="000000"/>
                <w:lang w:val="hy-AM" w:eastAsia="hy-AM"/>
              </w:rPr>
              <w:t>, քանի որ Նախագծի 4-րդ հոդվածի 2-րդ կետի զ</w:t>
            </w:r>
            <w:r w:rsidR="004F055A">
              <w:rPr>
                <w:rFonts w:ascii="GHEA Grapalat" w:hAnsi="GHEA Grapalat"/>
                <w:bCs/>
                <w:color w:val="000000"/>
                <w:lang w:val="hy-AM" w:eastAsia="hy-AM"/>
              </w:rPr>
              <w:t>.</w:t>
            </w:r>
            <w:r w:rsidR="00286C61">
              <w:rPr>
                <w:rFonts w:ascii="GHEA Grapalat" w:hAnsi="GHEA Grapalat"/>
                <w:bCs/>
                <w:color w:val="000000"/>
                <w:lang w:val="hy-AM" w:eastAsia="hy-AM"/>
              </w:rPr>
              <w:t xml:space="preserve"> ենթակետի համաձայն հավաստագիր կտրամադրվի միայն 12-րդ մասի պահանջները կատարելու մասին պարտավորագրի առկայության դեպքում</w:t>
            </w:r>
            <w:r w:rsidRPr="00C547F9">
              <w:rPr>
                <w:rFonts w:ascii="GHEA Grapalat" w:hAnsi="GHEA Grapalat"/>
                <w:bCs/>
                <w:color w:val="000000"/>
                <w:lang w:val="hy-AM" w:eastAsia="hy-AM"/>
              </w:rPr>
              <w:t>:</w:t>
            </w:r>
          </w:p>
          <w:p w14:paraId="5F9A4736" w14:textId="3CAABE2E" w:rsidR="002B5E60" w:rsidRDefault="002B5E60" w:rsidP="003B0226">
            <w:pPr>
              <w:pStyle w:val="ListParagraph"/>
              <w:ind w:left="172" w:right="214" w:firstLine="289"/>
              <w:jc w:val="both"/>
              <w:rPr>
                <w:rFonts w:ascii="GHEA Grapalat" w:hAnsi="GHEA Grapalat"/>
                <w:bCs/>
                <w:color w:val="000000"/>
                <w:lang w:val="hy-AM" w:eastAsia="hy-AM"/>
              </w:rPr>
            </w:pPr>
          </w:p>
          <w:p w14:paraId="7D4EC333" w14:textId="51A36939" w:rsidR="002B5E60" w:rsidRDefault="002B5E60" w:rsidP="003B0226">
            <w:pPr>
              <w:pStyle w:val="ListParagraph"/>
              <w:ind w:left="172" w:right="214" w:firstLine="289"/>
              <w:jc w:val="both"/>
              <w:rPr>
                <w:rFonts w:ascii="GHEA Grapalat" w:hAnsi="GHEA Grapalat"/>
                <w:bCs/>
                <w:color w:val="000000"/>
                <w:lang w:val="hy-AM" w:eastAsia="hy-AM"/>
              </w:rPr>
            </w:pPr>
          </w:p>
          <w:p w14:paraId="0508868E" w14:textId="331E96B5" w:rsidR="002B5E60" w:rsidRDefault="002B5E60" w:rsidP="003B0226">
            <w:pPr>
              <w:pStyle w:val="ListParagraph"/>
              <w:ind w:left="172" w:right="214" w:firstLine="289"/>
              <w:jc w:val="both"/>
              <w:rPr>
                <w:rFonts w:ascii="GHEA Grapalat" w:hAnsi="GHEA Grapalat"/>
                <w:bCs/>
                <w:color w:val="000000"/>
                <w:lang w:val="hy-AM" w:eastAsia="hy-AM"/>
              </w:rPr>
            </w:pPr>
          </w:p>
          <w:p w14:paraId="37885C2C" w14:textId="0544C33A" w:rsidR="002B5E60" w:rsidRDefault="002B5E60" w:rsidP="003B0226">
            <w:pPr>
              <w:pStyle w:val="ListParagraph"/>
              <w:ind w:left="172" w:right="214" w:firstLine="289"/>
              <w:jc w:val="both"/>
              <w:rPr>
                <w:rFonts w:ascii="GHEA Grapalat" w:hAnsi="GHEA Grapalat"/>
                <w:bCs/>
                <w:color w:val="000000"/>
                <w:lang w:val="hy-AM" w:eastAsia="hy-AM"/>
              </w:rPr>
            </w:pPr>
          </w:p>
          <w:p w14:paraId="3A02473C" w14:textId="77777777" w:rsidR="002B5E60" w:rsidRPr="002B5E60" w:rsidRDefault="002B5E60" w:rsidP="003B0226">
            <w:pPr>
              <w:pStyle w:val="ListParagraph"/>
              <w:ind w:left="172" w:right="214" w:firstLine="289"/>
              <w:jc w:val="both"/>
              <w:rPr>
                <w:rFonts w:ascii="GHEA Grapalat" w:hAnsi="GHEA Grapalat"/>
                <w:bCs/>
                <w:color w:val="000000"/>
                <w:lang w:val="hy-AM" w:eastAsia="hy-AM"/>
              </w:rPr>
            </w:pPr>
          </w:p>
          <w:p w14:paraId="03153289" w14:textId="77777777" w:rsidR="003B0226" w:rsidRDefault="003B0226" w:rsidP="003B0226">
            <w:pPr>
              <w:pStyle w:val="ListParagraph"/>
              <w:ind w:left="172" w:right="214" w:firstLine="289"/>
              <w:jc w:val="both"/>
              <w:rPr>
                <w:rFonts w:ascii="GHEA Grapalat" w:hAnsi="GHEA Grapalat"/>
                <w:b/>
                <w:color w:val="000000"/>
                <w:lang w:val="hy-AM" w:eastAsia="hy-AM"/>
              </w:rPr>
            </w:pPr>
          </w:p>
          <w:p w14:paraId="064C1383" w14:textId="2D7881B8" w:rsidR="003B0226" w:rsidRPr="0091045D" w:rsidRDefault="003B0226" w:rsidP="003B0226">
            <w:pPr>
              <w:pStyle w:val="ListParagraph"/>
              <w:ind w:left="172" w:right="214" w:firstLine="289"/>
              <w:jc w:val="both"/>
              <w:rPr>
                <w:rFonts w:ascii="GHEA Grapalat" w:hAnsi="GHEA Grapalat"/>
                <w:b/>
                <w:color w:val="000000"/>
                <w:lang w:val="hy-AM" w:eastAsia="hy-AM"/>
              </w:rPr>
            </w:pPr>
          </w:p>
        </w:tc>
      </w:tr>
      <w:tr w:rsidR="004D61B5" w:rsidRPr="000B40F0" w14:paraId="1D18E878" w14:textId="77777777" w:rsidTr="00337547">
        <w:trPr>
          <w:trHeight w:val="395"/>
          <w:tblCellSpacing w:w="11" w:type="dxa"/>
          <w:jc w:val="center"/>
        </w:trPr>
        <w:tc>
          <w:tcPr>
            <w:tcW w:w="8609" w:type="dxa"/>
            <w:vMerge w:val="restart"/>
            <w:tcBorders>
              <w:top w:val="single" w:sz="4" w:space="0" w:color="auto"/>
              <w:left w:val="single" w:sz="4" w:space="0" w:color="auto"/>
              <w:right w:val="single" w:sz="4" w:space="0" w:color="auto"/>
            </w:tcBorders>
            <w:shd w:val="clear" w:color="auto" w:fill="BFBFBF" w:themeFill="background1" w:themeFillShade="BF"/>
          </w:tcPr>
          <w:p w14:paraId="7DF6BC82" w14:textId="00AB1FD2" w:rsidR="004D61B5" w:rsidRPr="000B40F0" w:rsidRDefault="00A735EE" w:rsidP="00A735EE">
            <w:pPr>
              <w:pStyle w:val="NoSpacing"/>
              <w:tabs>
                <w:tab w:val="left" w:pos="567"/>
                <w:tab w:val="left" w:pos="851"/>
              </w:tabs>
              <w:spacing w:line="360" w:lineRule="auto"/>
              <w:ind w:left="360" w:firstLine="0"/>
              <w:contextualSpacing/>
              <w:jc w:val="both"/>
              <w:rPr>
                <w:rFonts w:ascii="GHEA Grapalat" w:hAnsi="GHEA Grapalat"/>
                <w:b/>
                <w:noProof/>
                <w:sz w:val="24"/>
                <w:szCs w:val="24"/>
                <w:lang w:val="hy-AM"/>
              </w:rPr>
            </w:pPr>
            <w:r w:rsidRPr="000B40F0">
              <w:rPr>
                <w:rFonts w:ascii="GHEA Grapalat" w:hAnsi="GHEA Grapalat" w:cs="Sylfaen"/>
                <w:b/>
                <w:color w:val="000000" w:themeColor="text1"/>
                <w:sz w:val="24"/>
                <w:szCs w:val="24"/>
                <w:lang w:val="hy-AM"/>
              </w:rPr>
              <w:lastRenderedPageBreak/>
              <w:t xml:space="preserve">4. ՀՀ </w:t>
            </w:r>
            <w:r w:rsidR="007C50C7">
              <w:rPr>
                <w:rFonts w:ascii="GHEA Grapalat" w:hAnsi="GHEA Grapalat" w:cs="Sylfaen"/>
                <w:b/>
                <w:color w:val="000000" w:themeColor="text1"/>
                <w:sz w:val="24"/>
                <w:szCs w:val="24"/>
                <w:lang w:val="hy-AM"/>
              </w:rPr>
              <w:t>պետական եկամուտների կոմիտե</w:t>
            </w:r>
          </w:p>
        </w:tc>
        <w:tc>
          <w:tcPr>
            <w:tcW w:w="501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DAAD0CB" w14:textId="101CCBA9" w:rsidR="004D61B5" w:rsidRPr="000B40F0" w:rsidRDefault="00F15586" w:rsidP="004D61B5">
            <w:pPr>
              <w:ind w:right="214"/>
              <w:jc w:val="center"/>
              <w:rPr>
                <w:rFonts w:ascii="GHEA Grapalat" w:hAnsi="GHEA Grapalat"/>
                <w:b/>
                <w:bCs/>
                <w:lang w:val="hy-AM"/>
              </w:rPr>
            </w:pPr>
            <w:r>
              <w:rPr>
                <w:rFonts w:ascii="GHEA Grapalat" w:hAnsi="GHEA Grapalat"/>
                <w:b/>
                <w:bCs/>
                <w:lang w:val="hy-AM"/>
              </w:rPr>
              <w:t>01/3-4/47155-2025</w:t>
            </w:r>
          </w:p>
        </w:tc>
      </w:tr>
      <w:tr w:rsidR="004D61B5" w:rsidRPr="000B40F0" w14:paraId="17728CAB" w14:textId="77777777" w:rsidTr="00337547">
        <w:trPr>
          <w:trHeight w:val="395"/>
          <w:tblCellSpacing w:w="11" w:type="dxa"/>
          <w:jc w:val="center"/>
        </w:trPr>
        <w:tc>
          <w:tcPr>
            <w:tcW w:w="8609" w:type="dxa"/>
            <w:vMerge/>
            <w:tcBorders>
              <w:left w:val="single" w:sz="4" w:space="0" w:color="auto"/>
              <w:bottom w:val="single" w:sz="4" w:space="0" w:color="auto"/>
              <w:right w:val="single" w:sz="4" w:space="0" w:color="auto"/>
            </w:tcBorders>
            <w:shd w:val="clear" w:color="auto" w:fill="BFBFBF" w:themeFill="background1" w:themeFillShade="BF"/>
          </w:tcPr>
          <w:p w14:paraId="0E8DF485" w14:textId="77777777" w:rsidR="004D61B5" w:rsidRPr="000B40F0" w:rsidRDefault="004D61B5" w:rsidP="004D61B5">
            <w:pPr>
              <w:pStyle w:val="NoSpacing"/>
              <w:tabs>
                <w:tab w:val="left" w:pos="567"/>
                <w:tab w:val="left" w:pos="851"/>
              </w:tabs>
              <w:spacing w:line="360" w:lineRule="auto"/>
              <w:contextualSpacing/>
              <w:jc w:val="both"/>
              <w:rPr>
                <w:rFonts w:ascii="GHEA Grapalat" w:hAnsi="GHEA Grapalat"/>
                <w:noProof/>
                <w:sz w:val="24"/>
                <w:szCs w:val="24"/>
                <w:lang w:val="hy-AM"/>
              </w:rPr>
            </w:pPr>
          </w:p>
        </w:tc>
        <w:tc>
          <w:tcPr>
            <w:tcW w:w="501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6EA5958" w14:textId="3333D1B0" w:rsidR="004D61B5" w:rsidRPr="000B40F0" w:rsidRDefault="007C50C7" w:rsidP="00DE7C28">
            <w:pPr>
              <w:pStyle w:val="Heading1"/>
              <w:tabs>
                <w:tab w:val="left" w:pos="567"/>
              </w:tabs>
              <w:spacing w:before="0" w:after="0"/>
              <w:jc w:val="center"/>
              <w:rPr>
                <w:rFonts w:ascii="GHEA Grapalat" w:hAnsi="GHEA Grapalat" w:cs="Sylfaen"/>
                <w:sz w:val="24"/>
                <w:szCs w:val="24"/>
                <w:lang w:val="hy-AM"/>
              </w:rPr>
            </w:pPr>
            <w:r>
              <w:rPr>
                <w:rFonts w:ascii="GHEA Grapalat" w:hAnsi="GHEA Grapalat" w:cs="Sylfaen"/>
                <w:sz w:val="24"/>
                <w:szCs w:val="24"/>
                <w:lang w:val="hy-AM"/>
              </w:rPr>
              <w:t>1</w:t>
            </w:r>
            <w:r w:rsidR="00F15586">
              <w:rPr>
                <w:rFonts w:ascii="GHEA Grapalat" w:hAnsi="GHEA Grapalat" w:cs="Sylfaen"/>
                <w:sz w:val="24"/>
                <w:szCs w:val="24"/>
                <w:lang w:val="hy-AM"/>
              </w:rPr>
              <w:t>5</w:t>
            </w:r>
            <w:r>
              <w:rPr>
                <w:rFonts w:ascii="GHEA Grapalat" w:hAnsi="GHEA Grapalat" w:cs="Sylfaen"/>
                <w:sz w:val="24"/>
                <w:szCs w:val="24"/>
                <w:lang w:val="hy-AM"/>
              </w:rPr>
              <w:t>.08.2025</w:t>
            </w:r>
          </w:p>
        </w:tc>
      </w:tr>
      <w:tr w:rsidR="004D61B5" w:rsidRPr="005064F1" w14:paraId="53CE3D07" w14:textId="77777777" w:rsidTr="00337547">
        <w:trPr>
          <w:trHeight w:val="395"/>
          <w:tblCellSpacing w:w="11" w:type="dxa"/>
          <w:jc w:val="center"/>
        </w:trPr>
        <w:tc>
          <w:tcPr>
            <w:tcW w:w="8609" w:type="dxa"/>
            <w:tcBorders>
              <w:top w:val="single" w:sz="4" w:space="0" w:color="auto"/>
              <w:left w:val="single" w:sz="4" w:space="0" w:color="auto"/>
              <w:bottom w:val="single" w:sz="4" w:space="0" w:color="auto"/>
              <w:right w:val="single" w:sz="4" w:space="0" w:color="auto"/>
            </w:tcBorders>
            <w:shd w:val="clear" w:color="auto" w:fill="FFFFFF"/>
          </w:tcPr>
          <w:p w14:paraId="3FF05D7F" w14:textId="2CD59AC6" w:rsidR="007C50C7" w:rsidRDefault="007C50C7" w:rsidP="007C50C7">
            <w:pPr>
              <w:tabs>
                <w:tab w:val="left" w:pos="851"/>
              </w:tabs>
              <w:spacing w:line="360" w:lineRule="auto"/>
              <w:ind w:firstLine="567"/>
              <w:jc w:val="both"/>
              <w:rPr>
                <w:rFonts w:ascii="GHEA Grapalat" w:hAnsi="GHEA Grapalat" w:cs="Calibri"/>
                <w:lang w:val="hy-AM"/>
              </w:rPr>
            </w:pPr>
            <w:r>
              <w:rPr>
                <w:rFonts w:ascii="GHEA Grapalat" w:hAnsi="GHEA Grapalat" w:cs="Calibri"/>
                <w:lang w:val="hy-AM"/>
              </w:rPr>
              <w:t>Ն</w:t>
            </w:r>
            <w:r w:rsidRPr="009524B9">
              <w:rPr>
                <w:rFonts w:ascii="GHEA Grapalat" w:hAnsi="GHEA Grapalat" w:cs="Calibri"/>
                <w:lang w:val="hy-AM"/>
              </w:rPr>
              <w:t xml:space="preserve">ախագծի 7-րդ հոդվածի 4-րդ կետով լրացվող 17-րդ մասը առաջարկվում է հանել՝ հաշվի առնելով հետևյալը՝ </w:t>
            </w:r>
          </w:p>
          <w:p w14:paraId="033F94B1" w14:textId="77777777" w:rsidR="007C50C7" w:rsidRPr="00716F18" w:rsidRDefault="007C50C7" w:rsidP="007C50C7">
            <w:pPr>
              <w:tabs>
                <w:tab w:val="left" w:pos="851"/>
              </w:tabs>
              <w:spacing w:line="360" w:lineRule="auto"/>
              <w:ind w:firstLine="567"/>
              <w:jc w:val="both"/>
              <w:rPr>
                <w:rFonts w:ascii="GHEA Grapalat" w:hAnsi="GHEA Grapalat" w:cs="Arial"/>
                <w:lang w:val="hy-AM"/>
              </w:rPr>
            </w:pPr>
            <w:r w:rsidRPr="00716F18">
              <w:rPr>
                <w:rFonts w:ascii="GHEA Grapalat" w:hAnsi="GHEA Grapalat" w:cs="Arial"/>
                <w:lang w:val="hy-AM"/>
              </w:rPr>
              <w:t xml:space="preserve">«Մաքսային կարգավորման մասին» ՀՀ օրենքի 273-րդ հոդվածի 2-րդ մասի համաձայն՝ </w:t>
            </w:r>
            <w:r>
              <w:rPr>
                <w:rFonts w:ascii="GHEA Grapalat" w:hAnsi="GHEA Grapalat" w:cs="Arial"/>
                <w:lang w:val="hy-AM"/>
              </w:rPr>
              <w:t>մ</w:t>
            </w:r>
            <w:r w:rsidRPr="00716F18">
              <w:rPr>
                <w:rFonts w:ascii="GHEA Grapalat" w:hAnsi="GHEA Grapalat" w:cs="Arial"/>
                <w:lang w:val="hy-AM"/>
              </w:rPr>
              <w:t>աքսային պահեստների տեսակները սահմանվում են Միության մաքսային օրենսգրքով:</w:t>
            </w:r>
          </w:p>
          <w:p w14:paraId="3937EC78" w14:textId="77777777" w:rsidR="007C50C7" w:rsidRPr="00716F18" w:rsidRDefault="007C50C7" w:rsidP="007C50C7">
            <w:pPr>
              <w:tabs>
                <w:tab w:val="left" w:pos="851"/>
              </w:tabs>
              <w:spacing w:line="360" w:lineRule="auto"/>
              <w:ind w:firstLine="567"/>
              <w:jc w:val="both"/>
              <w:rPr>
                <w:rFonts w:ascii="GHEA Grapalat" w:hAnsi="GHEA Grapalat" w:cs="Arial"/>
                <w:lang w:val="hy-AM"/>
              </w:rPr>
            </w:pPr>
            <w:r w:rsidRPr="00716F18">
              <w:rPr>
                <w:rFonts w:ascii="GHEA Grapalat" w:hAnsi="GHEA Grapalat" w:cs="Arial"/>
                <w:lang w:val="hy-AM"/>
              </w:rPr>
              <w:t xml:space="preserve">ԵԱՏՄ մաքսային օրենսգրքի 416-րդ հոդվածի 4-րդ կետի համաձայն՝ </w:t>
            </w:r>
            <w:r>
              <w:rPr>
                <w:rFonts w:ascii="GHEA Grapalat" w:hAnsi="GHEA Grapalat" w:cs="Arial"/>
                <w:lang w:val="hy-AM"/>
              </w:rPr>
              <w:lastRenderedPageBreak/>
              <w:t>մ</w:t>
            </w:r>
            <w:r w:rsidRPr="00716F18">
              <w:rPr>
                <w:rFonts w:ascii="GHEA Grapalat" w:hAnsi="GHEA Grapalat" w:cs="Arial"/>
                <w:lang w:val="hy-AM"/>
              </w:rPr>
              <w:t>աքսային պահեստները կարող են լինել բաց կամ փակ տիպի: Մաքսային պահեստները համարվում են բաց տիպի պահեստներ, եթե դրանք հասանելի են ցանկացած տեսակի ապրանքների պահպանման և ապրանքների նկատմամբ լիազորություններ ունեցող բոլոր անձանց կողմից օգտագործման համար:</w:t>
            </w:r>
            <w:r>
              <w:rPr>
                <w:rFonts w:ascii="GHEA Grapalat" w:hAnsi="GHEA Grapalat" w:cs="Arial"/>
                <w:lang w:val="hy-AM"/>
              </w:rPr>
              <w:t xml:space="preserve"> </w:t>
            </w:r>
            <w:r w:rsidRPr="00716F18">
              <w:rPr>
                <w:rFonts w:ascii="GHEA Grapalat" w:hAnsi="GHEA Grapalat" w:cs="Arial"/>
                <w:lang w:val="hy-AM"/>
              </w:rPr>
              <w:t>Մաքսային պահեստները համարվում են փակ տիպի պահեստներ, եթե դրանք նախատեսված են այդ մաքսային պահեստի տիրապետողի ապրանքների պահպանման համար:</w:t>
            </w:r>
          </w:p>
          <w:p w14:paraId="31778AD8" w14:textId="77777777" w:rsidR="007C50C7" w:rsidRPr="00716F18" w:rsidRDefault="007C50C7" w:rsidP="007C50C7">
            <w:pPr>
              <w:tabs>
                <w:tab w:val="left" w:pos="851"/>
              </w:tabs>
              <w:spacing w:line="360" w:lineRule="auto"/>
              <w:ind w:firstLine="567"/>
              <w:jc w:val="both"/>
              <w:rPr>
                <w:rFonts w:ascii="GHEA Grapalat" w:hAnsi="GHEA Grapalat" w:cs="Arial"/>
                <w:lang w:val="hy-AM"/>
              </w:rPr>
            </w:pPr>
            <w:r w:rsidRPr="00716F18">
              <w:rPr>
                <w:rFonts w:ascii="GHEA Grapalat" w:hAnsi="GHEA Grapalat" w:cs="Arial"/>
                <w:lang w:val="hy-AM"/>
              </w:rPr>
              <w:t>ՀՀ մաքսային օրենսդրությամբ մասնագիտացված, հատկապես դեղերի պահպանու</w:t>
            </w:r>
            <w:r>
              <w:rPr>
                <w:rFonts w:ascii="GHEA Grapalat" w:hAnsi="GHEA Grapalat" w:cs="Arial"/>
                <w:lang w:val="hy-AM"/>
              </w:rPr>
              <w:softHyphen/>
            </w:r>
            <w:r w:rsidRPr="00716F18">
              <w:rPr>
                <w:rFonts w:ascii="GHEA Grapalat" w:hAnsi="GHEA Grapalat" w:cs="Arial"/>
                <w:lang w:val="hy-AM"/>
              </w:rPr>
              <w:t xml:space="preserve">թյան համար նախատեսված մաքսային պահեստների տեսակներ սահմանված չեն: </w:t>
            </w:r>
          </w:p>
          <w:p w14:paraId="52164361" w14:textId="77777777" w:rsidR="007C50C7" w:rsidRPr="00716F18" w:rsidRDefault="007C50C7" w:rsidP="007C50C7">
            <w:pPr>
              <w:tabs>
                <w:tab w:val="left" w:pos="851"/>
              </w:tabs>
              <w:spacing w:line="360" w:lineRule="auto"/>
              <w:ind w:firstLine="567"/>
              <w:jc w:val="both"/>
              <w:rPr>
                <w:rFonts w:ascii="GHEA Grapalat" w:hAnsi="GHEA Grapalat" w:cs="Arial"/>
                <w:lang w:val="hy-AM"/>
              </w:rPr>
            </w:pPr>
            <w:r w:rsidRPr="00716F18">
              <w:rPr>
                <w:rFonts w:ascii="GHEA Grapalat" w:hAnsi="GHEA Grapalat" w:cs="Arial"/>
                <w:lang w:val="hy-AM"/>
              </w:rPr>
              <w:t xml:space="preserve">Օրենսգրքի 415-րդ հոդվածի 1-ին կետի համաձայն՝ </w:t>
            </w:r>
            <w:r>
              <w:rPr>
                <w:rFonts w:ascii="GHEA Grapalat" w:hAnsi="GHEA Grapalat" w:cs="Arial"/>
                <w:lang w:val="hy-AM"/>
              </w:rPr>
              <w:t>մ</w:t>
            </w:r>
            <w:r w:rsidRPr="00716F18">
              <w:rPr>
                <w:rFonts w:ascii="GHEA Grapalat" w:hAnsi="GHEA Grapalat" w:cs="Arial"/>
                <w:lang w:val="hy-AM"/>
              </w:rPr>
              <w:t xml:space="preserve">աքսային պահեստի տիրապետողն իրականացնում է «մաքսային պահեստ» մաքսային ընթացակարգով ձևակերպված ապրանքների կամ այլ ապրանքների պահպանում մաքսային պահեստում: </w:t>
            </w:r>
          </w:p>
          <w:p w14:paraId="3B23C1F2" w14:textId="77777777" w:rsidR="007C50C7" w:rsidRPr="00E96538" w:rsidRDefault="007C50C7" w:rsidP="007C50C7">
            <w:pPr>
              <w:tabs>
                <w:tab w:val="left" w:pos="851"/>
              </w:tabs>
              <w:spacing w:line="360" w:lineRule="auto"/>
              <w:ind w:firstLine="567"/>
              <w:jc w:val="both"/>
              <w:rPr>
                <w:rFonts w:ascii="GHEA Grapalat" w:hAnsi="GHEA Grapalat"/>
                <w:lang w:val="hy-AM"/>
              </w:rPr>
            </w:pPr>
            <w:r>
              <w:rPr>
                <w:rFonts w:ascii="GHEA Grapalat" w:hAnsi="GHEA Grapalat" w:cs="Arial"/>
                <w:lang w:val="hy-AM"/>
              </w:rPr>
              <w:t xml:space="preserve">Միաժամանակ, </w:t>
            </w:r>
            <w:r w:rsidRPr="00716F18">
              <w:rPr>
                <w:rFonts w:ascii="GHEA Grapalat" w:hAnsi="GHEA Grapalat" w:cs="Arial"/>
                <w:lang w:val="hy-AM"/>
              </w:rPr>
              <w:t>ՀՀ կառավարության 2023թ</w:t>
            </w:r>
            <w:r>
              <w:rPr>
                <w:rFonts w:ascii="Cambria Math" w:hAnsi="Cambria Math" w:cs="Arial"/>
                <w:lang w:val="hy-AM"/>
              </w:rPr>
              <w:t>․</w:t>
            </w:r>
            <w:r w:rsidRPr="00716F18">
              <w:rPr>
                <w:rFonts w:ascii="GHEA Grapalat" w:hAnsi="GHEA Grapalat" w:cs="Arial"/>
                <w:lang w:val="hy-AM"/>
              </w:rPr>
              <w:t xml:space="preserve"> սեպտեմբերի 7-ի </w:t>
            </w:r>
            <w:r w:rsidRPr="00AB7DFE">
              <w:rPr>
                <w:rFonts w:ascii="GHEA Grapalat" w:hAnsi="GHEA Grapalat" w:cs="Arial"/>
                <w:lang w:val="hy-AM"/>
              </w:rPr>
              <w:t>N</w:t>
            </w:r>
            <w:r w:rsidRPr="00716F18">
              <w:rPr>
                <w:rFonts w:ascii="GHEA Grapalat" w:hAnsi="GHEA Grapalat" w:cs="Arial"/>
                <w:lang w:val="hy-AM"/>
              </w:rPr>
              <w:t xml:space="preserve">1519-Ն որոշմամբ հաստատված Հավելված 1-ի 10-րդ կետի 4-րդ ենթակետով սահմանված է, որ դեղերի, դեղանյութերի, դեղաբուսական հումքի և հետազոտվող դեղագործական արտադրանքի պահպանման դեպքում </w:t>
            </w:r>
            <w:r w:rsidRPr="00AB7DFE">
              <w:rPr>
                <w:rFonts w:ascii="GHEA Grapalat" w:hAnsi="GHEA Grapalat" w:cs="Arial"/>
                <w:lang w:val="hy-AM"/>
              </w:rPr>
              <w:t>ժ</w:t>
            </w:r>
            <w:r w:rsidRPr="00716F18">
              <w:rPr>
                <w:rFonts w:ascii="GHEA Grapalat" w:hAnsi="GHEA Grapalat" w:cs="Arial"/>
                <w:lang w:val="hy-AM"/>
              </w:rPr>
              <w:t>ամանակավոր պահպանության պահեստներում և մաքսային պահեստներում պետք է ապահովված լինեն համապա</w:t>
            </w:r>
            <w:r>
              <w:rPr>
                <w:rFonts w:ascii="GHEA Grapalat" w:hAnsi="GHEA Grapalat" w:cs="Arial"/>
                <w:lang w:val="hy-AM"/>
              </w:rPr>
              <w:t xml:space="preserve">տասխան </w:t>
            </w:r>
            <w:r>
              <w:rPr>
                <w:rFonts w:ascii="GHEA Grapalat" w:hAnsi="GHEA Grapalat" w:cs="Arial"/>
                <w:lang w:val="hy-AM"/>
              </w:rPr>
              <w:lastRenderedPageBreak/>
              <w:t>պայմաններ, ուստի առաջարկ</w:t>
            </w:r>
            <w:r w:rsidRPr="00716F18">
              <w:rPr>
                <w:rFonts w:ascii="GHEA Grapalat" w:hAnsi="GHEA Grapalat" w:cs="Arial"/>
                <w:lang w:val="hy-AM"/>
              </w:rPr>
              <w:t xml:space="preserve">ում </w:t>
            </w:r>
            <w:r>
              <w:rPr>
                <w:rFonts w:ascii="GHEA Grapalat" w:hAnsi="GHEA Grapalat" w:cs="Arial"/>
                <w:lang w:val="hy-AM"/>
              </w:rPr>
              <w:t xml:space="preserve">ենք </w:t>
            </w:r>
            <w:r w:rsidRPr="00716F18">
              <w:rPr>
                <w:rFonts w:ascii="GHEA Grapalat" w:hAnsi="GHEA Grapalat" w:cs="Arial"/>
                <w:lang w:val="hy-AM"/>
              </w:rPr>
              <w:t xml:space="preserve">դեղերի, դեղանյութերի, դեղաբուսական հումքի և հետազոտվող դեղագործական արտադրանքի մաքսային պահեստներում պահպանման դեպքերի համար համապատասխան պայմանները սահմանել </w:t>
            </w:r>
            <w:r w:rsidRPr="00AB7DFE">
              <w:rPr>
                <w:rFonts w:ascii="GHEA Grapalat" w:hAnsi="GHEA Grapalat" w:cs="Arial"/>
                <w:lang w:val="hy-AM"/>
              </w:rPr>
              <w:t>վերոնշյալ</w:t>
            </w:r>
            <w:r w:rsidRPr="00716F18">
              <w:rPr>
                <w:rFonts w:ascii="GHEA Grapalat" w:hAnsi="GHEA Grapalat" w:cs="Arial"/>
                <w:lang w:val="hy-AM"/>
              </w:rPr>
              <w:t xml:space="preserve"> որոշման դրույթներ</w:t>
            </w:r>
            <w:r>
              <w:rPr>
                <w:rFonts w:ascii="GHEA Grapalat" w:hAnsi="GHEA Grapalat" w:cs="Arial"/>
                <w:lang w:val="hy-AM"/>
              </w:rPr>
              <w:t>ի շրջանակներում</w:t>
            </w:r>
            <w:r w:rsidRPr="00716F18">
              <w:rPr>
                <w:rFonts w:ascii="GHEA Grapalat" w:hAnsi="GHEA Grapalat" w:cs="Arial"/>
                <w:bCs/>
                <w:lang w:val="hy-AM"/>
              </w:rPr>
              <w:t>:</w:t>
            </w:r>
          </w:p>
          <w:p w14:paraId="77C1C96B" w14:textId="561681C5" w:rsidR="00DE7C28" w:rsidRPr="000B40F0" w:rsidRDefault="00DE7C28" w:rsidP="00AB16D4">
            <w:pPr>
              <w:shd w:val="clear" w:color="auto" w:fill="FFFFFF"/>
              <w:spacing w:line="360" w:lineRule="auto"/>
              <w:ind w:firstLine="720"/>
              <w:jc w:val="both"/>
              <w:rPr>
                <w:rFonts w:ascii="GHEA Grapalat" w:hAnsi="GHEA Grapalat"/>
                <w:noProof/>
                <w:lang w:val="hy-AM"/>
              </w:rPr>
            </w:pPr>
          </w:p>
        </w:tc>
        <w:tc>
          <w:tcPr>
            <w:tcW w:w="5019" w:type="dxa"/>
            <w:tcBorders>
              <w:top w:val="single" w:sz="4" w:space="0" w:color="auto"/>
              <w:left w:val="single" w:sz="4" w:space="0" w:color="auto"/>
              <w:bottom w:val="single" w:sz="4" w:space="0" w:color="auto"/>
              <w:right w:val="single" w:sz="4" w:space="0" w:color="auto"/>
            </w:tcBorders>
            <w:shd w:val="clear" w:color="auto" w:fill="FFFFFF"/>
          </w:tcPr>
          <w:p w14:paraId="4F1F79EA" w14:textId="77777777" w:rsidR="00213429" w:rsidRDefault="00841C3C" w:rsidP="00841C3C">
            <w:pPr>
              <w:ind w:right="214"/>
              <w:jc w:val="both"/>
              <w:rPr>
                <w:rFonts w:ascii="GHEA Grapalat" w:hAnsi="GHEA Grapalat"/>
                <w:bCs/>
                <w:color w:val="000000"/>
                <w:lang w:val="hy-AM" w:eastAsia="hy-AM"/>
              </w:rPr>
            </w:pPr>
            <w:r w:rsidRPr="00841C3C">
              <w:rPr>
                <w:rFonts w:ascii="GHEA Grapalat" w:hAnsi="GHEA Grapalat"/>
                <w:bCs/>
                <w:color w:val="000000"/>
                <w:lang w:val="hy-AM" w:eastAsia="hy-AM"/>
              </w:rPr>
              <w:lastRenderedPageBreak/>
              <w:t xml:space="preserve">Չի ընդունվել, </w:t>
            </w:r>
          </w:p>
          <w:p w14:paraId="6059102B" w14:textId="6F0287C5" w:rsidR="004D61B5" w:rsidRPr="00B46AA9" w:rsidRDefault="00841C3C" w:rsidP="00841C3C">
            <w:pPr>
              <w:ind w:right="214"/>
              <w:jc w:val="both"/>
              <w:rPr>
                <w:rFonts w:ascii="GHEA Grapalat" w:hAnsi="GHEA Grapalat"/>
                <w:bCs/>
                <w:color w:val="000000"/>
                <w:lang w:val="hy-AM" w:eastAsia="hy-AM"/>
              </w:rPr>
            </w:pPr>
            <w:r>
              <w:rPr>
                <w:rFonts w:ascii="GHEA Grapalat" w:hAnsi="GHEA Grapalat"/>
                <w:bCs/>
                <w:color w:val="000000"/>
                <w:lang w:val="hy-AM" w:eastAsia="hy-AM"/>
              </w:rPr>
              <w:t>քանի որ սույն կարգավորմամբ մաքսային պահեստի</w:t>
            </w:r>
            <w:r w:rsidR="00040B99">
              <w:rPr>
                <w:rFonts w:ascii="GHEA Grapalat" w:hAnsi="GHEA Grapalat"/>
                <w:bCs/>
                <w:color w:val="000000"/>
                <w:lang w:val="hy-AM" w:eastAsia="hy-AM"/>
              </w:rPr>
              <w:t xml:space="preserve"> տեսակ չի սահմանվում, այլ մաքսային պահեստին</w:t>
            </w:r>
            <w:r>
              <w:rPr>
                <w:rFonts w:ascii="GHEA Grapalat" w:hAnsi="GHEA Grapalat"/>
                <w:bCs/>
                <w:color w:val="000000"/>
                <w:lang w:val="hy-AM" w:eastAsia="hy-AM"/>
              </w:rPr>
              <w:t xml:space="preserve"> ներկայացվում է լրացուցիչ </w:t>
            </w:r>
            <w:r w:rsidR="00B46AA9">
              <w:rPr>
                <w:rFonts w:ascii="GHEA Grapalat" w:hAnsi="GHEA Grapalat"/>
                <w:bCs/>
                <w:color w:val="000000"/>
                <w:lang w:val="hy-AM" w:eastAsia="hy-AM"/>
              </w:rPr>
              <w:t xml:space="preserve">լիցենզիայի և </w:t>
            </w:r>
            <w:r w:rsidR="00040B99" w:rsidRPr="00040B99">
              <w:rPr>
                <w:rFonts w:ascii="GHEA Grapalat" w:hAnsi="GHEA Grapalat" w:cs="Arial"/>
                <w:lang w:val="hy-AM"/>
              </w:rPr>
              <w:t xml:space="preserve">«Պատշաճ բաշխման գործունեության» (ՊԲԳ) </w:t>
            </w:r>
            <w:r w:rsidR="00B46AA9">
              <w:rPr>
                <w:rFonts w:ascii="GHEA Grapalat" w:hAnsi="GHEA Grapalat"/>
                <w:bCs/>
                <w:color w:val="000000"/>
                <w:lang w:val="hy-AM" w:eastAsia="hy-AM"/>
              </w:rPr>
              <w:t xml:space="preserve"> հավաստագրի </w:t>
            </w:r>
            <w:r>
              <w:rPr>
                <w:rFonts w:ascii="GHEA Grapalat" w:hAnsi="GHEA Grapalat"/>
                <w:bCs/>
                <w:color w:val="000000"/>
                <w:lang w:val="hy-AM" w:eastAsia="hy-AM"/>
              </w:rPr>
              <w:t>պահանջ</w:t>
            </w:r>
            <w:r w:rsidR="00B46AA9">
              <w:rPr>
                <w:rFonts w:ascii="GHEA Grapalat" w:hAnsi="GHEA Grapalat"/>
                <w:bCs/>
                <w:color w:val="000000"/>
                <w:lang w:val="hy-AM" w:eastAsia="hy-AM"/>
              </w:rPr>
              <w:t xml:space="preserve">՝ </w:t>
            </w:r>
            <w:r w:rsidRPr="00841C3C">
              <w:rPr>
                <w:rFonts w:ascii="GHEA Grapalat" w:hAnsi="GHEA Grapalat"/>
                <w:bCs/>
                <w:color w:val="000000"/>
                <w:lang w:val="hy-AM" w:eastAsia="hy-AM"/>
              </w:rPr>
              <w:t xml:space="preserve"> դեղեր</w:t>
            </w:r>
            <w:r w:rsidR="00B46AA9">
              <w:rPr>
                <w:rFonts w:ascii="GHEA Grapalat" w:hAnsi="GHEA Grapalat"/>
                <w:bCs/>
                <w:color w:val="000000"/>
                <w:lang w:val="hy-AM" w:eastAsia="hy-AM"/>
              </w:rPr>
              <w:t>ի</w:t>
            </w:r>
            <w:r w:rsidRPr="00841C3C">
              <w:rPr>
                <w:rFonts w:ascii="GHEA Grapalat" w:hAnsi="GHEA Grapalat"/>
                <w:bCs/>
                <w:color w:val="000000"/>
                <w:lang w:val="hy-AM" w:eastAsia="hy-AM"/>
              </w:rPr>
              <w:t>, դեղանյութեր</w:t>
            </w:r>
            <w:r w:rsidR="00B46AA9">
              <w:rPr>
                <w:rFonts w:ascii="GHEA Grapalat" w:hAnsi="GHEA Grapalat"/>
                <w:bCs/>
                <w:color w:val="000000"/>
                <w:lang w:val="hy-AM" w:eastAsia="hy-AM"/>
              </w:rPr>
              <w:t>ի</w:t>
            </w:r>
            <w:r>
              <w:rPr>
                <w:rFonts w:ascii="GHEA Grapalat" w:hAnsi="GHEA Grapalat"/>
                <w:bCs/>
                <w:color w:val="000000"/>
                <w:lang w:val="hy-AM" w:eastAsia="hy-AM"/>
              </w:rPr>
              <w:t xml:space="preserve">, </w:t>
            </w:r>
            <w:r w:rsidRPr="00841C3C">
              <w:rPr>
                <w:rFonts w:ascii="GHEA Grapalat" w:hAnsi="GHEA Grapalat" w:cs="Arial"/>
                <w:lang w:val="hy-AM"/>
              </w:rPr>
              <w:t>դեղաբուսական հումք</w:t>
            </w:r>
            <w:r w:rsidR="00B46AA9">
              <w:rPr>
                <w:rFonts w:ascii="GHEA Grapalat" w:hAnsi="GHEA Grapalat" w:cs="Arial"/>
                <w:lang w:val="hy-AM"/>
              </w:rPr>
              <w:t>ի</w:t>
            </w:r>
            <w:r w:rsidRPr="00841C3C">
              <w:rPr>
                <w:rFonts w:ascii="GHEA Grapalat" w:hAnsi="GHEA Grapalat" w:cs="Arial"/>
                <w:lang w:val="hy-AM"/>
              </w:rPr>
              <w:t xml:space="preserve"> և հետազոտվող դեղագործական արտադրանք</w:t>
            </w:r>
            <w:r w:rsidR="00B46AA9">
              <w:rPr>
                <w:rFonts w:ascii="GHEA Grapalat" w:hAnsi="GHEA Grapalat" w:cs="Arial"/>
                <w:lang w:val="hy-AM"/>
              </w:rPr>
              <w:t xml:space="preserve">ի պատշաճ պահպանում </w:t>
            </w:r>
            <w:r w:rsidR="00B46AA9">
              <w:rPr>
                <w:rFonts w:ascii="GHEA Grapalat" w:hAnsi="GHEA Grapalat" w:cs="Arial"/>
                <w:lang w:val="hy-AM"/>
              </w:rPr>
              <w:lastRenderedPageBreak/>
              <w:t>ապահովելու համար</w:t>
            </w:r>
            <w:r w:rsidRPr="00841C3C">
              <w:rPr>
                <w:rFonts w:ascii="GHEA Grapalat" w:hAnsi="GHEA Grapalat" w:cs="Arial"/>
                <w:lang w:val="hy-AM"/>
              </w:rPr>
              <w:t xml:space="preserve">: </w:t>
            </w:r>
            <w:r w:rsidR="00040B99" w:rsidRPr="00040B99">
              <w:rPr>
                <w:rFonts w:ascii="GHEA Grapalat" w:hAnsi="GHEA Grapalat" w:cs="Arial"/>
                <w:lang w:val="hy-AM"/>
              </w:rPr>
              <w:t xml:space="preserve">Չնայած այն հանգամանքին, որ </w:t>
            </w:r>
            <w:r w:rsidR="00040B99">
              <w:rPr>
                <w:rFonts w:ascii="GHEA Grapalat" w:hAnsi="GHEA Grapalat" w:cs="Arial"/>
                <w:lang w:val="hy-AM"/>
              </w:rPr>
              <w:t>գործող օ</w:t>
            </w:r>
            <w:r w:rsidR="00040B99" w:rsidRPr="00040B99">
              <w:rPr>
                <w:rFonts w:ascii="GHEA Grapalat" w:hAnsi="GHEA Grapalat" w:cs="Arial"/>
                <w:lang w:val="hy-AM"/>
              </w:rPr>
              <w:t xml:space="preserve">րենքի 22-րդ հոդվածի 1-ին մասով սահմանված է, որ «Պատշաճ բաշխման գործունեության» (ՊԲԳ) կանոնների պահանջները տարածվում են նաև մաքսային պահեստներում դեղագործական արտադրանքի պահպանման վրա, այնուամենայնիվ  դեռևս որևէ մաքսային պահեստ չի ենթարկվել լիցենզավորման և ՊԲԳ հավաստագրման, մինչդեռ արձանագրվել են պահման պայմանների խախտման բազմաթիվ դեպքեր: Ուստի Նախագծով առաջարկվում է Օրենքի 22-րդ հոդվածի այդ նախադասության փոխարեն կատարել լրացում Օրենքի 24-րդ հոդվածում՝ հստակ նշելով, որ </w:t>
            </w:r>
            <w:r w:rsidR="005D6A10" w:rsidRPr="00841C3C">
              <w:rPr>
                <w:rFonts w:ascii="GHEA Grapalat" w:hAnsi="GHEA Grapalat"/>
                <w:bCs/>
                <w:color w:val="000000"/>
                <w:lang w:val="hy-AM" w:eastAsia="hy-AM"/>
              </w:rPr>
              <w:t>դեղեր</w:t>
            </w:r>
            <w:r w:rsidR="005D6A10">
              <w:rPr>
                <w:rFonts w:ascii="GHEA Grapalat" w:hAnsi="GHEA Grapalat"/>
                <w:bCs/>
                <w:color w:val="000000"/>
                <w:lang w:val="hy-AM" w:eastAsia="hy-AM"/>
              </w:rPr>
              <w:t>ի</w:t>
            </w:r>
            <w:r w:rsidR="005D6A10" w:rsidRPr="00841C3C">
              <w:rPr>
                <w:rFonts w:ascii="GHEA Grapalat" w:hAnsi="GHEA Grapalat"/>
                <w:bCs/>
                <w:color w:val="000000"/>
                <w:lang w:val="hy-AM" w:eastAsia="hy-AM"/>
              </w:rPr>
              <w:t>, դեղանյութեր</w:t>
            </w:r>
            <w:r w:rsidR="005D6A10">
              <w:rPr>
                <w:rFonts w:ascii="GHEA Grapalat" w:hAnsi="GHEA Grapalat"/>
                <w:bCs/>
                <w:color w:val="000000"/>
                <w:lang w:val="hy-AM" w:eastAsia="hy-AM"/>
              </w:rPr>
              <w:t xml:space="preserve">ի, </w:t>
            </w:r>
            <w:r w:rsidR="005D6A10" w:rsidRPr="00841C3C">
              <w:rPr>
                <w:rFonts w:ascii="GHEA Grapalat" w:hAnsi="GHEA Grapalat" w:cs="Arial"/>
                <w:lang w:val="hy-AM"/>
              </w:rPr>
              <w:t>դեղաբուսական հումք</w:t>
            </w:r>
            <w:r w:rsidR="005D6A10">
              <w:rPr>
                <w:rFonts w:ascii="GHEA Grapalat" w:hAnsi="GHEA Grapalat" w:cs="Arial"/>
                <w:lang w:val="hy-AM"/>
              </w:rPr>
              <w:t>ի</w:t>
            </w:r>
            <w:r w:rsidR="005D6A10" w:rsidRPr="00841C3C">
              <w:rPr>
                <w:rFonts w:ascii="GHEA Grapalat" w:hAnsi="GHEA Grapalat" w:cs="Arial"/>
                <w:lang w:val="hy-AM"/>
              </w:rPr>
              <w:t xml:space="preserve"> և հետազոտվող դեղագործական արտադրանք</w:t>
            </w:r>
            <w:r w:rsidR="005D6A10">
              <w:rPr>
                <w:rFonts w:ascii="GHEA Grapalat" w:hAnsi="GHEA Grapalat" w:cs="Arial"/>
                <w:lang w:val="hy-AM"/>
              </w:rPr>
              <w:t xml:space="preserve">ի </w:t>
            </w:r>
            <w:r w:rsidR="00040B99" w:rsidRPr="00040B99">
              <w:rPr>
                <w:rFonts w:ascii="GHEA Grapalat" w:hAnsi="GHEA Grapalat" w:cs="Arial"/>
                <w:lang w:val="hy-AM"/>
              </w:rPr>
              <w:t xml:space="preserve">առնվազն պահպանում իրականացնող մաքսային պահեստները պետք է Լիազոր մարմնից ստանան մեծածախ իրացման լիցենզիա և օրենքով սահմանված կարգով անցնեն ՊԲԳ հավաստագրում: Բացի այդ, այս լրացմամբ առաջարկվում է վերոնշյալ կարգավորումը տարածել նաև դեղերի, դեղանյութերի, դեղաբուսական հումքի կամ հետազոտվող դեղագործական արտադրանքի առնվազն պահպանում </w:t>
            </w:r>
            <w:r w:rsidR="00040B99" w:rsidRPr="00040B99">
              <w:rPr>
                <w:rFonts w:ascii="GHEA Grapalat" w:hAnsi="GHEA Grapalat" w:cs="Arial"/>
                <w:lang w:val="hy-AM"/>
              </w:rPr>
              <w:lastRenderedPageBreak/>
              <w:t>իրականացնող այլ սուբյեկտների վրա՝ անկախ սեփականության ձևից, ներառելու համար այլ գերատեսչությունների ենթակայությամբ գործող դեղագործական արտադրանքի պահեստները:</w:t>
            </w:r>
            <w:r w:rsidR="00040B99">
              <w:rPr>
                <w:rFonts w:ascii="GHEA Grapalat" w:hAnsi="GHEA Grapalat" w:cs="Arial"/>
                <w:lang w:val="hy-AM"/>
              </w:rPr>
              <w:t xml:space="preserve"> </w:t>
            </w:r>
          </w:p>
        </w:tc>
      </w:tr>
      <w:tr w:rsidR="002316A3" w:rsidRPr="00AB16D4" w14:paraId="0DA8B15E" w14:textId="77777777" w:rsidTr="00316FE1">
        <w:trPr>
          <w:trHeight w:val="195"/>
          <w:tblCellSpacing w:w="11" w:type="dxa"/>
          <w:jc w:val="center"/>
        </w:trPr>
        <w:tc>
          <w:tcPr>
            <w:tcW w:w="8609" w:type="dxa"/>
            <w:vMerge w:val="restart"/>
            <w:tcBorders>
              <w:top w:val="single" w:sz="4" w:space="0" w:color="auto"/>
              <w:left w:val="single" w:sz="4" w:space="0" w:color="auto"/>
              <w:right w:val="single" w:sz="4" w:space="0" w:color="auto"/>
            </w:tcBorders>
            <w:shd w:val="clear" w:color="auto" w:fill="AEAAAA" w:themeFill="background2" w:themeFillShade="BF"/>
          </w:tcPr>
          <w:p w14:paraId="6BF06D75" w14:textId="7805E6DF" w:rsidR="002316A3" w:rsidRDefault="002316A3" w:rsidP="00AC2146">
            <w:pPr>
              <w:spacing w:line="360" w:lineRule="auto"/>
              <w:ind w:firstLine="567"/>
              <w:contextualSpacing/>
              <w:jc w:val="both"/>
              <w:rPr>
                <w:rFonts w:ascii="GHEA Grapalat" w:hAnsi="GHEA Grapalat" w:cs="GHEA Grapalat"/>
                <w:bCs/>
                <w:noProof/>
                <w:lang w:val="hy-AM"/>
              </w:rPr>
            </w:pPr>
            <w:r w:rsidRPr="002316A3">
              <w:rPr>
                <w:rFonts w:ascii="GHEA Grapalat" w:hAnsi="GHEA Grapalat" w:cs="GHEA Grapalat"/>
                <w:b/>
                <w:bCs/>
                <w:noProof/>
                <w:lang w:val="hy-AM"/>
              </w:rPr>
              <w:lastRenderedPageBreak/>
              <w:t>5. ՀՀ ֆինանսների նախարարություն</w:t>
            </w:r>
          </w:p>
        </w:tc>
        <w:tc>
          <w:tcPr>
            <w:tcW w:w="5019"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1A40D8E" w14:textId="5ED52EF7" w:rsidR="002316A3" w:rsidRDefault="002316A3" w:rsidP="00D62C25">
            <w:pPr>
              <w:pStyle w:val="ListParagraph"/>
              <w:ind w:left="603" w:right="214"/>
              <w:jc w:val="both"/>
              <w:rPr>
                <w:rFonts w:ascii="GHEA Grapalat" w:hAnsi="GHEA Grapalat"/>
                <w:bCs/>
                <w:lang w:val="hy-AM"/>
              </w:rPr>
            </w:pPr>
            <w:r w:rsidRPr="002316A3">
              <w:rPr>
                <w:rFonts w:ascii="GHEA Grapalat" w:hAnsi="GHEA Grapalat"/>
                <w:b/>
                <w:bCs/>
                <w:lang w:val="hy-AM"/>
              </w:rPr>
              <w:t>01/34/16689-2025</w:t>
            </w:r>
          </w:p>
        </w:tc>
      </w:tr>
      <w:tr w:rsidR="002316A3" w:rsidRPr="00AB16D4" w14:paraId="6585A65F" w14:textId="77777777" w:rsidTr="00316FE1">
        <w:trPr>
          <w:trHeight w:val="276"/>
          <w:tblCellSpacing w:w="11" w:type="dxa"/>
          <w:jc w:val="center"/>
        </w:trPr>
        <w:tc>
          <w:tcPr>
            <w:tcW w:w="8609" w:type="dxa"/>
            <w:vMerge/>
            <w:tcBorders>
              <w:left w:val="single" w:sz="4" w:space="0" w:color="auto"/>
              <w:bottom w:val="single" w:sz="4" w:space="0" w:color="auto"/>
              <w:right w:val="single" w:sz="4" w:space="0" w:color="auto"/>
            </w:tcBorders>
            <w:shd w:val="clear" w:color="auto" w:fill="AEAAAA" w:themeFill="background2" w:themeFillShade="BF"/>
          </w:tcPr>
          <w:p w14:paraId="1B5334C4" w14:textId="77777777" w:rsidR="002316A3" w:rsidRDefault="002316A3" w:rsidP="00AC2146">
            <w:pPr>
              <w:spacing w:line="360" w:lineRule="auto"/>
              <w:ind w:firstLine="567"/>
              <w:contextualSpacing/>
              <w:jc w:val="both"/>
              <w:rPr>
                <w:rFonts w:ascii="GHEA Grapalat" w:hAnsi="GHEA Grapalat" w:cs="GHEA Grapalat"/>
                <w:bCs/>
                <w:noProof/>
                <w:lang w:val="hy-AM"/>
              </w:rPr>
            </w:pPr>
          </w:p>
        </w:tc>
        <w:tc>
          <w:tcPr>
            <w:tcW w:w="5019"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21BF4A7" w14:textId="400B0503" w:rsidR="002316A3" w:rsidRDefault="002316A3" w:rsidP="00D62C25">
            <w:pPr>
              <w:pStyle w:val="ListParagraph"/>
              <w:ind w:left="603" w:right="214"/>
              <w:jc w:val="both"/>
              <w:rPr>
                <w:rFonts w:ascii="GHEA Grapalat" w:hAnsi="GHEA Grapalat"/>
                <w:bCs/>
                <w:lang w:val="hy-AM"/>
              </w:rPr>
            </w:pPr>
            <w:r>
              <w:rPr>
                <w:rFonts w:ascii="GHEA Grapalat" w:hAnsi="GHEA Grapalat"/>
                <w:b/>
                <w:bCs/>
                <w:lang w:val="hy-AM"/>
              </w:rPr>
              <w:t>06.08.2025</w:t>
            </w:r>
          </w:p>
        </w:tc>
      </w:tr>
      <w:tr w:rsidR="00BC6CA2" w:rsidRPr="00AB16D4" w14:paraId="48EFA735" w14:textId="77777777" w:rsidTr="00BC6CA2">
        <w:trPr>
          <w:trHeight w:val="318"/>
          <w:tblCellSpacing w:w="11" w:type="dxa"/>
          <w:jc w:val="center"/>
        </w:trPr>
        <w:tc>
          <w:tcPr>
            <w:tcW w:w="8609" w:type="dxa"/>
            <w:tcBorders>
              <w:top w:val="single" w:sz="4" w:space="0" w:color="auto"/>
              <w:left w:val="single" w:sz="4" w:space="0" w:color="auto"/>
              <w:bottom w:val="single" w:sz="4" w:space="0" w:color="auto"/>
              <w:right w:val="single" w:sz="4" w:space="0" w:color="auto"/>
            </w:tcBorders>
            <w:shd w:val="clear" w:color="auto" w:fill="FFFFFF"/>
          </w:tcPr>
          <w:p w14:paraId="771B0F0B" w14:textId="79D7F8D4" w:rsidR="00BC6CA2" w:rsidRPr="00164DF7" w:rsidRDefault="00AC2146" w:rsidP="00E15F57">
            <w:pPr>
              <w:spacing w:line="360" w:lineRule="auto"/>
              <w:ind w:firstLine="567"/>
              <w:contextualSpacing/>
              <w:jc w:val="both"/>
              <w:rPr>
                <w:rFonts w:ascii="Sylfaen" w:hAnsi="Sylfaen"/>
                <w:lang w:val="hy-AM"/>
              </w:rPr>
            </w:pPr>
            <w:r>
              <w:rPr>
                <w:rFonts w:ascii="GHEA Grapalat" w:hAnsi="GHEA Grapalat" w:cs="GHEA Grapalat"/>
                <w:bCs/>
                <w:noProof/>
                <w:lang w:val="hy-AM"/>
              </w:rPr>
              <w:t>Նախագծի վերաբերյալ</w:t>
            </w:r>
            <w:r>
              <w:rPr>
                <w:rFonts w:ascii="GHEA Grapalat" w:hAnsi="GHEA Grapalat" w:cs="Sylfaen"/>
                <w:bCs/>
                <w:noProof/>
                <w:lang w:val="hy-AM"/>
              </w:rPr>
              <w:t xml:space="preserve"> </w:t>
            </w:r>
            <w:r>
              <w:rPr>
                <w:rFonts w:ascii="GHEA Grapalat" w:hAnsi="GHEA Grapalat" w:cs="Sylfaen"/>
                <w:lang w:val="hy-AM" w:eastAsia="ru-RU"/>
              </w:rPr>
              <w:t xml:space="preserve">հայտնում ենք, որ մեր իրավասությունների շրջանակում առաջարկություններ չունենք: </w:t>
            </w:r>
          </w:p>
        </w:tc>
        <w:tc>
          <w:tcPr>
            <w:tcW w:w="5019" w:type="dxa"/>
            <w:tcBorders>
              <w:top w:val="single" w:sz="4" w:space="0" w:color="auto"/>
              <w:left w:val="single" w:sz="4" w:space="0" w:color="auto"/>
              <w:bottom w:val="single" w:sz="4" w:space="0" w:color="auto"/>
              <w:right w:val="single" w:sz="4" w:space="0" w:color="auto"/>
            </w:tcBorders>
            <w:shd w:val="clear" w:color="auto" w:fill="FFFFFF"/>
          </w:tcPr>
          <w:p w14:paraId="641D0903" w14:textId="08EFFD60" w:rsidR="00D62C25" w:rsidRPr="00F15586" w:rsidRDefault="00F15586" w:rsidP="00E15F57">
            <w:pPr>
              <w:pStyle w:val="ListParagraph"/>
              <w:ind w:left="603" w:right="214"/>
              <w:jc w:val="both"/>
              <w:rPr>
                <w:rFonts w:ascii="GHEA Grapalat" w:hAnsi="GHEA Grapalat"/>
                <w:bCs/>
              </w:rPr>
            </w:pPr>
            <w:r>
              <w:rPr>
                <w:rFonts w:ascii="GHEA Grapalat" w:hAnsi="GHEA Grapalat"/>
                <w:bCs/>
                <w:lang w:val="hy-AM"/>
              </w:rPr>
              <w:t>Ընդունվել է ի գիտություն</w:t>
            </w:r>
            <w:r>
              <w:rPr>
                <w:rFonts w:ascii="GHEA Grapalat" w:hAnsi="GHEA Grapalat"/>
                <w:bCs/>
              </w:rPr>
              <w:t>:</w:t>
            </w:r>
          </w:p>
        </w:tc>
      </w:tr>
      <w:tr w:rsidR="002316A3" w:rsidRPr="00AB16D4" w14:paraId="0934143C" w14:textId="77777777" w:rsidTr="00C708BD">
        <w:trPr>
          <w:trHeight w:val="231"/>
          <w:tblCellSpacing w:w="11" w:type="dxa"/>
          <w:jc w:val="center"/>
        </w:trPr>
        <w:tc>
          <w:tcPr>
            <w:tcW w:w="8609" w:type="dxa"/>
            <w:vMerge w:val="restart"/>
            <w:tcBorders>
              <w:top w:val="single" w:sz="4" w:space="0" w:color="auto"/>
              <w:left w:val="single" w:sz="4" w:space="0" w:color="auto"/>
              <w:right w:val="single" w:sz="4" w:space="0" w:color="auto"/>
            </w:tcBorders>
            <w:shd w:val="clear" w:color="auto" w:fill="AEAAAA" w:themeFill="background2" w:themeFillShade="BF"/>
          </w:tcPr>
          <w:p w14:paraId="33014CF5" w14:textId="114ABC31" w:rsidR="002316A3" w:rsidRPr="002316A3" w:rsidRDefault="002316A3" w:rsidP="002316A3">
            <w:pPr>
              <w:spacing w:line="360" w:lineRule="auto"/>
              <w:ind w:firstLine="567"/>
              <w:contextualSpacing/>
              <w:jc w:val="both"/>
              <w:rPr>
                <w:rFonts w:ascii="GHEA Grapalat" w:hAnsi="GHEA Grapalat" w:cs="GHEA Grapalat"/>
                <w:b/>
                <w:bCs/>
                <w:noProof/>
                <w:lang w:val="hy-AM"/>
              </w:rPr>
            </w:pPr>
            <w:r>
              <w:rPr>
                <w:rFonts w:ascii="GHEA Grapalat" w:hAnsi="GHEA Grapalat" w:cs="GHEA Grapalat"/>
                <w:b/>
                <w:bCs/>
                <w:noProof/>
              </w:rPr>
              <w:t>6</w:t>
            </w:r>
            <w:r w:rsidRPr="002316A3">
              <w:rPr>
                <w:rFonts w:ascii="GHEA Grapalat" w:hAnsi="GHEA Grapalat" w:cs="GHEA Grapalat"/>
                <w:b/>
                <w:bCs/>
                <w:noProof/>
                <w:lang w:val="hy-AM"/>
              </w:rPr>
              <w:t xml:space="preserve">. ՀՀ </w:t>
            </w:r>
            <w:r>
              <w:rPr>
                <w:rFonts w:ascii="GHEA Grapalat" w:hAnsi="GHEA Grapalat" w:cs="GHEA Grapalat"/>
                <w:b/>
                <w:bCs/>
                <w:noProof/>
                <w:lang w:val="hy-AM"/>
              </w:rPr>
              <w:t>արդարադատության</w:t>
            </w:r>
            <w:r w:rsidRPr="002316A3">
              <w:rPr>
                <w:rFonts w:ascii="GHEA Grapalat" w:hAnsi="GHEA Grapalat" w:cs="GHEA Grapalat"/>
                <w:b/>
                <w:bCs/>
                <w:noProof/>
                <w:lang w:val="hy-AM"/>
              </w:rPr>
              <w:t xml:space="preserve"> նախարարություն</w:t>
            </w:r>
          </w:p>
        </w:tc>
        <w:tc>
          <w:tcPr>
            <w:tcW w:w="5019"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3F2159D" w14:textId="6AF29232" w:rsidR="002316A3" w:rsidRPr="002316A3" w:rsidRDefault="002316A3" w:rsidP="00D62C25">
            <w:pPr>
              <w:pStyle w:val="ListParagraph"/>
              <w:ind w:left="603" w:right="214"/>
              <w:jc w:val="both"/>
              <w:rPr>
                <w:rFonts w:ascii="GHEA Grapalat" w:hAnsi="GHEA Grapalat"/>
                <w:b/>
                <w:bCs/>
                <w:lang w:val="hy-AM"/>
              </w:rPr>
            </w:pPr>
            <w:r w:rsidRPr="002316A3">
              <w:rPr>
                <w:rFonts w:ascii="GHEA Grapalat" w:hAnsi="GHEA Grapalat"/>
                <w:b/>
                <w:bCs/>
                <w:lang w:val="hy-AM"/>
              </w:rPr>
              <w:t>27.0.1/56758-2025</w:t>
            </w:r>
          </w:p>
        </w:tc>
      </w:tr>
      <w:tr w:rsidR="002316A3" w:rsidRPr="00AB16D4" w14:paraId="441A44E2" w14:textId="77777777" w:rsidTr="00C708BD">
        <w:trPr>
          <w:trHeight w:val="240"/>
          <w:tblCellSpacing w:w="11" w:type="dxa"/>
          <w:jc w:val="center"/>
        </w:trPr>
        <w:tc>
          <w:tcPr>
            <w:tcW w:w="8609" w:type="dxa"/>
            <w:vMerge/>
            <w:tcBorders>
              <w:left w:val="single" w:sz="4" w:space="0" w:color="auto"/>
              <w:bottom w:val="single" w:sz="4" w:space="0" w:color="auto"/>
              <w:right w:val="single" w:sz="4" w:space="0" w:color="auto"/>
            </w:tcBorders>
            <w:shd w:val="clear" w:color="auto" w:fill="AEAAAA" w:themeFill="background2" w:themeFillShade="BF"/>
          </w:tcPr>
          <w:p w14:paraId="04AD3C32" w14:textId="77777777" w:rsidR="002316A3" w:rsidRDefault="002316A3" w:rsidP="00AC2146">
            <w:pPr>
              <w:spacing w:line="360" w:lineRule="auto"/>
              <w:ind w:firstLine="567"/>
              <w:contextualSpacing/>
              <w:jc w:val="both"/>
              <w:rPr>
                <w:rFonts w:ascii="GHEA Grapalat" w:hAnsi="GHEA Grapalat" w:cs="GHEA Grapalat"/>
                <w:bCs/>
                <w:noProof/>
                <w:lang w:val="hy-AM"/>
              </w:rPr>
            </w:pPr>
          </w:p>
        </w:tc>
        <w:tc>
          <w:tcPr>
            <w:tcW w:w="5019"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4EAF088" w14:textId="3318A17B" w:rsidR="002316A3" w:rsidRPr="002316A3" w:rsidRDefault="002316A3" w:rsidP="00D62C25">
            <w:pPr>
              <w:pStyle w:val="ListParagraph"/>
              <w:ind w:left="603" w:right="214"/>
              <w:jc w:val="both"/>
              <w:rPr>
                <w:rFonts w:ascii="GHEA Grapalat" w:hAnsi="GHEA Grapalat"/>
                <w:b/>
                <w:bCs/>
                <w:lang w:val="hy-AM"/>
              </w:rPr>
            </w:pPr>
            <w:r w:rsidRPr="002316A3">
              <w:rPr>
                <w:rFonts w:ascii="GHEA Grapalat" w:hAnsi="GHEA Grapalat"/>
                <w:b/>
                <w:bCs/>
                <w:lang w:val="hy-AM"/>
              </w:rPr>
              <w:t>10.12.2025</w:t>
            </w:r>
          </w:p>
        </w:tc>
      </w:tr>
      <w:tr w:rsidR="002316A3" w:rsidRPr="005064F1" w14:paraId="595106A7" w14:textId="77777777" w:rsidTr="00BC6CA2">
        <w:trPr>
          <w:trHeight w:val="318"/>
          <w:tblCellSpacing w:w="11" w:type="dxa"/>
          <w:jc w:val="center"/>
        </w:trPr>
        <w:tc>
          <w:tcPr>
            <w:tcW w:w="8609" w:type="dxa"/>
            <w:tcBorders>
              <w:top w:val="single" w:sz="4" w:space="0" w:color="auto"/>
              <w:left w:val="single" w:sz="4" w:space="0" w:color="auto"/>
              <w:bottom w:val="single" w:sz="4" w:space="0" w:color="auto"/>
              <w:right w:val="single" w:sz="4" w:space="0" w:color="auto"/>
            </w:tcBorders>
            <w:shd w:val="clear" w:color="auto" w:fill="FFFFFF"/>
          </w:tcPr>
          <w:p w14:paraId="1512F860" w14:textId="77777777" w:rsidR="002316A3" w:rsidRPr="00D2783C" w:rsidRDefault="002316A3" w:rsidP="002316A3">
            <w:pPr>
              <w:pStyle w:val="voroshmanbody"/>
              <w:ind w:firstLine="720"/>
              <w:rPr>
                <w:rFonts w:ascii="GHEA Grapalat" w:hAnsi="GHEA Grapalat" w:cs="GHEA Grapalat"/>
                <w:bCs/>
                <w:noProof w:val="0"/>
                <w:lang w:val="hy-AM"/>
              </w:rPr>
            </w:pPr>
            <w:r w:rsidRPr="00D2783C">
              <w:rPr>
                <w:rFonts w:ascii="GHEA Grapalat" w:hAnsi="GHEA Grapalat" w:cs="GHEA Grapalat"/>
                <w:bCs/>
                <w:noProof w:val="0"/>
                <w:lang w:val="hy-AM"/>
              </w:rPr>
              <w:t>««Դեղերի մասին» ՀՀ օրենքում փոփոխություններ և լրացումներ կատարելու մասին» օրենքի նախագծի (այսուհետ՝ Նախագիծ) վերաբերյալ հայտնում ենք հետևյալը՝</w:t>
            </w:r>
          </w:p>
          <w:p w14:paraId="13CF4103" w14:textId="77777777" w:rsidR="002316A3" w:rsidRPr="00D2783C" w:rsidRDefault="002316A3" w:rsidP="002316A3">
            <w:pPr>
              <w:pStyle w:val="voroshmanbody"/>
              <w:ind w:firstLine="720"/>
              <w:rPr>
                <w:rFonts w:ascii="GHEA Grapalat" w:hAnsi="GHEA Grapalat" w:cs="GHEA Grapalat"/>
                <w:bCs/>
                <w:noProof w:val="0"/>
                <w:lang w:val="hy-AM"/>
              </w:rPr>
            </w:pPr>
            <w:r w:rsidRPr="00D2783C">
              <w:rPr>
                <w:rFonts w:ascii="GHEA Grapalat" w:hAnsi="GHEA Grapalat" w:cs="GHEA Grapalat"/>
                <w:bCs/>
                <w:noProof w:val="0"/>
                <w:lang w:val="hy-AM"/>
              </w:rPr>
              <w:t>1</w:t>
            </w:r>
            <w:r w:rsidRPr="00D2783C">
              <w:rPr>
                <w:rFonts w:ascii="Times New Roman" w:hAnsi="Times New Roman"/>
                <w:bCs/>
                <w:noProof w:val="0"/>
                <w:lang w:val="hy-AM"/>
              </w:rPr>
              <w:t>․</w:t>
            </w:r>
            <w:r w:rsidRPr="00D2783C">
              <w:rPr>
                <w:rFonts w:ascii="GHEA Grapalat" w:hAnsi="GHEA Grapalat" w:cs="GHEA Grapalat"/>
                <w:bCs/>
                <w:noProof w:val="0"/>
                <w:lang w:val="hy-AM"/>
              </w:rPr>
              <w:t xml:space="preserve">Նախագծի 1-ին հոդվածով նախատեսվում է փոփոխություններ կատարել «Դեղերի մասին» օրենքի 11-րդ հոդվածում։ Այս կապակցությամբ հայտնում ենք, որ Ազգային ժողովի կողմից առաջին ընթերցմամբ ընդունվել են «Առողջության համընդհանուր ապահովագրության մասին» օրենքի նախագծի և հարակից օրենքների նախագծերը, որոնց կից ներկայացված է նաև ««Դեղերի մասին» ՀՀ օրենքում փոփոխություններ և լրացումներ </w:t>
            </w:r>
            <w:r w:rsidRPr="00D2783C">
              <w:rPr>
                <w:rFonts w:ascii="GHEA Grapalat" w:hAnsi="GHEA Grapalat" w:cs="GHEA Grapalat"/>
                <w:bCs/>
                <w:noProof w:val="0"/>
                <w:lang w:val="hy-AM"/>
              </w:rPr>
              <w:lastRenderedPageBreak/>
              <w:t>կատարելու մասին» օրենքի նախագիծ, որում նախատեսվում է նոր խմբագրությամբ շարադրել Օրենքի 11-րդ հոդվածը։</w:t>
            </w:r>
          </w:p>
          <w:p w14:paraId="10FDC42B" w14:textId="77777777" w:rsidR="002316A3" w:rsidRPr="00D2783C" w:rsidRDefault="002316A3" w:rsidP="002316A3">
            <w:pPr>
              <w:pStyle w:val="voroshmanbody"/>
              <w:ind w:firstLine="720"/>
              <w:rPr>
                <w:rFonts w:ascii="GHEA Grapalat" w:hAnsi="GHEA Grapalat" w:cs="GHEA Grapalat"/>
                <w:bCs/>
                <w:noProof w:val="0"/>
                <w:lang w:val="hy-AM"/>
              </w:rPr>
            </w:pPr>
            <w:r w:rsidRPr="00D2783C">
              <w:rPr>
                <w:rFonts w:ascii="GHEA Grapalat" w:hAnsi="GHEA Grapalat" w:cs="GHEA Grapalat"/>
                <w:bCs/>
                <w:noProof w:val="0"/>
                <w:lang w:val="hy-AM"/>
              </w:rPr>
              <w:t>Ուստի ելնելով վերոգրյալից՝ առաջարկում ենք ձեռնպահ մնալ Օրենքի 11-րդ հոդվածում փոփոխություններ կատարելուց։</w:t>
            </w:r>
          </w:p>
          <w:p w14:paraId="725B624F" w14:textId="77777777" w:rsidR="002316A3" w:rsidRPr="00E15F57" w:rsidRDefault="002316A3" w:rsidP="002316A3">
            <w:pPr>
              <w:pStyle w:val="voroshmanbody"/>
              <w:ind w:firstLine="720"/>
              <w:rPr>
                <w:rFonts w:ascii="GHEA Grapalat" w:hAnsi="GHEA Grapalat" w:cs="GHEA Grapalat"/>
                <w:bCs/>
                <w:noProof w:val="0"/>
                <w:lang w:val="hy-AM"/>
              </w:rPr>
            </w:pPr>
            <w:r w:rsidRPr="00D2783C">
              <w:rPr>
                <w:rFonts w:ascii="GHEA Grapalat" w:hAnsi="GHEA Grapalat" w:cs="GHEA Grapalat"/>
                <w:bCs/>
                <w:noProof w:val="0"/>
                <w:lang w:val="hy-AM"/>
              </w:rPr>
              <w:t>2․Նախագծի 2-րդ հոդվածով նախատեսված լրացման արդյունքում ստացում է, որ պարտադիր գրանցման ենթակա է նաև արտադրատարածքը։ Սակայն հարկ է նշել, որ Օրենքում բացակայում է «արտադրատարածք» բառի հասկացությունը։</w:t>
            </w:r>
          </w:p>
          <w:p w14:paraId="55948A12" w14:textId="77777777" w:rsidR="0044739A" w:rsidRPr="00E15F57" w:rsidRDefault="0044739A" w:rsidP="002316A3">
            <w:pPr>
              <w:pStyle w:val="voroshmanbody"/>
              <w:ind w:firstLine="720"/>
              <w:rPr>
                <w:rFonts w:ascii="GHEA Grapalat" w:hAnsi="GHEA Grapalat" w:cs="GHEA Grapalat"/>
                <w:bCs/>
                <w:noProof w:val="0"/>
                <w:lang w:val="hy-AM"/>
              </w:rPr>
            </w:pPr>
          </w:p>
          <w:p w14:paraId="3E81B23D" w14:textId="77777777" w:rsidR="0044739A" w:rsidRPr="00E15F57" w:rsidRDefault="0044739A" w:rsidP="002316A3">
            <w:pPr>
              <w:pStyle w:val="voroshmanbody"/>
              <w:ind w:firstLine="720"/>
              <w:rPr>
                <w:rFonts w:ascii="GHEA Grapalat" w:hAnsi="GHEA Grapalat" w:cs="GHEA Grapalat"/>
                <w:bCs/>
                <w:noProof w:val="0"/>
                <w:lang w:val="hy-AM"/>
              </w:rPr>
            </w:pPr>
          </w:p>
          <w:p w14:paraId="109F9A4A" w14:textId="77777777" w:rsidR="0044739A" w:rsidRPr="00E15F57" w:rsidRDefault="0044739A" w:rsidP="002316A3">
            <w:pPr>
              <w:pStyle w:val="voroshmanbody"/>
              <w:ind w:firstLine="720"/>
              <w:rPr>
                <w:rFonts w:ascii="GHEA Grapalat" w:hAnsi="GHEA Grapalat" w:cs="GHEA Grapalat"/>
                <w:bCs/>
                <w:noProof w:val="0"/>
                <w:lang w:val="hy-AM"/>
              </w:rPr>
            </w:pPr>
          </w:p>
          <w:p w14:paraId="55EED156" w14:textId="77777777" w:rsidR="0044739A" w:rsidRPr="00E15F57" w:rsidRDefault="0044739A" w:rsidP="002316A3">
            <w:pPr>
              <w:pStyle w:val="voroshmanbody"/>
              <w:ind w:firstLine="720"/>
              <w:rPr>
                <w:rFonts w:ascii="GHEA Grapalat" w:hAnsi="GHEA Grapalat" w:cs="GHEA Grapalat"/>
                <w:bCs/>
                <w:noProof w:val="0"/>
                <w:lang w:val="hy-AM"/>
              </w:rPr>
            </w:pPr>
          </w:p>
          <w:p w14:paraId="45E1C2E2" w14:textId="77777777" w:rsidR="0044739A" w:rsidRPr="00E15F57" w:rsidRDefault="0044739A" w:rsidP="002316A3">
            <w:pPr>
              <w:pStyle w:val="voroshmanbody"/>
              <w:ind w:firstLine="720"/>
              <w:rPr>
                <w:rFonts w:ascii="GHEA Grapalat" w:hAnsi="GHEA Grapalat" w:cs="GHEA Grapalat"/>
                <w:bCs/>
                <w:noProof w:val="0"/>
                <w:lang w:val="hy-AM"/>
              </w:rPr>
            </w:pPr>
          </w:p>
          <w:p w14:paraId="00FE2E80" w14:textId="77777777" w:rsidR="0044739A" w:rsidRDefault="0044739A" w:rsidP="002316A3">
            <w:pPr>
              <w:pStyle w:val="voroshmanbody"/>
              <w:ind w:firstLine="720"/>
              <w:rPr>
                <w:rFonts w:ascii="GHEA Grapalat" w:hAnsi="GHEA Grapalat" w:cs="GHEA Grapalat"/>
                <w:bCs/>
                <w:noProof w:val="0"/>
                <w:lang w:val="hy-AM"/>
              </w:rPr>
            </w:pPr>
          </w:p>
          <w:p w14:paraId="52B2327E" w14:textId="77777777" w:rsidR="008927FF" w:rsidRDefault="008927FF" w:rsidP="002316A3">
            <w:pPr>
              <w:pStyle w:val="voroshmanbody"/>
              <w:ind w:firstLine="720"/>
              <w:rPr>
                <w:rFonts w:ascii="GHEA Grapalat" w:hAnsi="GHEA Grapalat" w:cs="GHEA Grapalat"/>
                <w:bCs/>
                <w:noProof w:val="0"/>
                <w:lang w:val="hy-AM"/>
              </w:rPr>
            </w:pPr>
          </w:p>
          <w:p w14:paraId="5BE71AAA" w14:textId="77777777" w:rsidR="00541AAA" w:rsidRDefault="00541AAA" w:rsidP="002316A3">
            <w:pPr>
              <w:pStyle w:val="voroshmanbody"/>
              <w:ind w:firstLine="720"/>
              <w:rPr>
                <w:rFonts w:ascii="GHEA Grapalat" w:hAnsi="GHEA Grapalat" w:cs="GHEA Grapalat"/>
                <w:bCs/>
                <w:noProof w:val="0"/>
                <w:lang w:val="hy-AM"/>
              </w:rPr>
            </w:pPr>
          </w:p>
          <w:p w14:paraId="4BF6CFF0" w14:textId="77777777" w:rsidR="00541AAA" w:rsidRDefault="00541AAA" w:rsidP="002316A3">
            <w:pPr>
              <w:pStyle w:val="voroshmanbody"/>
              <w:ind w:firstLine="720"/>
              <w:rPr>
                <w:rFonts w:ascii="GHEA Grapalat" w:hAnsi="GHEA Grapalat" w:cs="GHEA Grapalat"/>
                <w:bCs/>
                <w:noProof w:val="0"/>
                <w:lang w:val="hy-AM"/>
              </w:rPr>
            </w:pPr>
          </w:p>
          <w:p w14:paraId="5693FE68" w14:textId="77777777" w:rsidR="00541AAA" w:rsidRDefault="00541AAA" w:rsidP="002316A3">
            <w:pPr>
              <w:pStyle w:val="voroshmanbody"/>
              <w:ind w:firstLine="720"/>
              <w:rPr>
                <w:rFonts w:ascii="GHEA Grapalat" w:hAnsi="GHEA Grapalat" w:cs="GHEA Grapalat"/>
                <w:bCs/>
                <w:noProof w:val="0"/>
                <w:lang w:val="hy-AM"/>
              </w:rPr>
            </w:pPr>
          </w:p>
          <w:p w14:paraId="1947F92C" w14:textId="77777777" w:rsidR="008927FF" w:rsidRPr="008927FF" w:rsidRDefault="008927FF" w:rsidP="002316A3">
            <w:pPr>
              <w:pStyle w:val="voroshmanbody"/>
              <w:ind w:firstLine="720"/>
              <w:rPr>
                <w:rFonts w:ascii="GHEA Grapalat" w:hAnsi="GHEA Grapalat" w:cs="GHEA Grapalat"/>
                <w:bCs/>
                <w:noProof w:val="0"/>
                <w:lang w:val="hy-AM"/>
              </w:rPr>
            </w:pPr>
          </w:p>
          <w:p w14:paraId="36D775D9" w14:textId="77777777" w:rsidR="002316A3" w:rsidRPr="00D2783C" w:rsidRDefault="002316A3" w:rsidP="002316A3">
            <w:pPr>
              <w:pStyle w:val="voroshmanbody"/>
              <w:ind w:firstLine="720"/>
              <w:rPr>
                <w:rFonts w:ascii="GHEA Grapalat" w:hAnsi="GHEA Grapalat"/>
                <w:bCs/>
                <w:iCs/>
                <w:noProof w:val="0"/>
                <w:color w:val="000000"/>
                <w:lang w:val="hy-AM"/>
              </w:rPr>
            </w:pPr>
            <w:r w:rsidRPr="00D2783C">
              <w:rPr>
                <w:rFonts w:ascii="GHEA Grapalat" w:hAnsi="GHEA Grapalat" w:cs="GHEA Grapalat"/>
                <w:bCs/>
                <w:noProof w:val="0"/>
                <w:lang w:val="hy-AM"/>
              </w:rPr>
              <w:t>3․ Նախագծի 5-րդ հոդվածի համաձայն՝ Օրենքի 21-րդ հոդվածի 6-</w:t>
            </w:r>
            <w:r w:rsidRPr="00D2783C">
              <w:rPr>
                <w:rFonts w:ascii="GHEA Grapalat" w:hAnsi="GHEA Grapalat" w:cs="GHEA Grapalat"/>
                <w:bCs/>
                <w:noProof w:val="0"/>
                <w:lang w:val="hy-AM"/>
              </w:rPr>
              <w:lastRenderedPageBreak/>
              <w:t xml:space="preserve">րդ մասի 4-րդ կետում կատարվում է լրացում, ինչի արդյունքում ստացվելու է, որ ներմուծման հավաստագրի տրամադրման համար դեղի գրանցված լինելը պարտադիր չէ նաև </w:t>
            </w:r>
            <w:r w:rsidRPr="00D2783C">
              <w:rPr>
                <w:rFonts w:ascii="GHEA Grapalat" w:hAnsi="GHEA Grapalat"/>
                <w:bCs/>
                <w:iCs/>
                <w:noProof w:val="0"/>
                <w:color w:val="000000"/>
                <w:lang w:val="hy-AM"/>
              </w:rPr>
              <w:t>հիմնական դեղերի ցանկում ընդգրկված դեղերի, հականեոպլաստիկ  և իմունամոդուլյատոր դեղերի ներմուծման դեպքում։</w:t>
            </w:r>
          </w:p>
          <w:p w14:paraId="02D0D722" w14:textId="77777777" w:rsidR="002316A3" w:rsidRPr="00D2783C" w:rsidRDefault="002316A3" w:rsidP="002316A3">
            <w:pPr>
              <w:pStyle w:val="voroshmanbody"/>
              <w:ind w:firstLine="720"/>
              <w:rPr>
                <w:rFonts w:ascii="GHEA Grapalat" w:hAnsi="GHEA Grapalat"/>
                <w:bCs/>
                <w:iCs/>
                <w:noProof w:val="0"/>
                <w:color w:val="000000"/>
                <w:lang w:val="hy-AM"/>
              </w:rPr>
            </w:pPr>
            <w:r w:rsidRPr="00D2783C">
              <w:rPr>
                <w:rFonts w:ascii="GHEA Grapalat" w:hAnsi="GHEA Grapalat"/>
                <w:bCs/>
                <w:iCs/>
                <w:noProof w:val="0"/>
                <w:color w:val="000000"/>
                <w:lang w:val="hy-AM"/>
              </w:rPr>
              <w:t xml:space="preserve">Հայտնում ենք, որ Օրենքի 3-րդ հոդվածի 1-ին մասի 17-րդ կետի համաձայն՝ հիմնական դեղեր են համարվում Հայաստանի Հանրապետության բնակչության առողջապահական առաջնահերթ կարիքները բավարարելու համար անհրաժեշտ, համընդհանուր անվանմամբ նշվող դեղեր։ </w:t>
            </w:r>
          </w:p>
          <w:p w14:paraId="20D9E9E7" w14:textId="77777777" w:rsidR="002316A3" w:rsidRPr="00D2783C" w:rsidRDefault="002316A3" w:rsidP="002316A3">
            <w:pPr>
              <w:pStyle w:val="voroshmanbody"/>
              <w:ind w:firstLine="720"/>
              <w:rPr>
                <w:rFonts w:ascii="GHEA Grapalat" w:hAnsi="GHEA Grapalat"/>
                <w:bCs/>
                <w:iCs/>
                <w:noProof w:val="0"/>
                <w:color w:val="000000"/>
                <w:lang w:val="hy-AM"/>
              </w:rPr>
            </w:pPr>
            <w:r w:rsidRPr="00D2783C">
              <w:rPr>
                <w:rFonts w:ascii="GHEA Grapalat" w:hAnsi="GHEA Grapalat"/>
                <w:bCs/>
                <w:iCs/>
                <w:noProof w:val="0"/>
                <w:color w:val="000000"/>
                <w:lang w:val="hy-AM"/>
              </w:rPr>
              <w:t>Ուստի հաշվի առնելով այն հանգամանքը, որ խոսքը բնակչության լայն շրջանակներում մեծ սպառում ունեցող դեղերին է վերաբերում՝ առաջարկում ենք հիմնավորել, ինչով է պայմանավորված այս դեղերի համար նման բացառություն սահմանելը։</w:t>
            </w:r>
          </w:p>
          <w:p w14:paraId="62EEFF63" w14:textId="77777777" w:rsidR="002316A3" w:rsidRPr="00D2783C" w:rsidRDefault="002316A3" w:rsidP="002316A3">
            <w:pPr>
              <w:pStyle w:val="voroshmanbody"/>
              <w:ind w:firstLine="720"/>
              <w:rPr>
                <w:rFonts w:ascii="GHEA Grapalat" w:hAnsi="GHEA Grapalat" w:cs="Calibri"/>
                <w:noProof w:val="0"/>
                <w:color w:val="000000"/>
                <w:shd w:val="clear" w:color="auto" w:fill="FFFFFF"/>
                <w:lang w:val="hy-AM"/>
              </w:rPr>
            </w:pPr>
            <w:r w:rsidRPr="00D2783C">
              <w:rPr>
                <w:rFonts w:ascii="GHEA Grapalat" w:hAnsi="GHEA Grapalat"/>
                <w:bCs/>
                <w:iCs/>
                <w:noProof w:val="0"/>
                <w:color w:val="000000"/>
                <w:lang w:val="hy-AM"/>
              </w:rPr>
              <w:t>4</w:t>
            </w:r>
            <w:r w:rsidRPr="00D2783C">
              <w:rPr>
                <w:rFonts w:ascii="Times New Roman" w:hAnsi="Times New Roman"/>
                <w:bCs/>
                <w:iCs/>
                <w:noProof w:val="0"/>
                <w:color w:val="000000"/>
                <w:lang w:val="hy-AM"/>
              </w:rPr>
              <w:t>․</w:t>
            </w:r>
            <w:r w:rsidRPr="00D2783C">
              <w:rPr>
                <w:rFonts w:ascii="GHEA Grapalat" w:hAnsi="GHEA Grapalat"/>
                <w:bCs/>
                <w:iCs/>
                <w:noProof w:val="0"/>
                <w:color w:val="000000"/>
                <w:lang w:val="hy-AM"/>
              </w:rPr>
              <w:t xml:space="preserve">Նախագծի 5-րդ հոդվածով կատարվող լրացմամբ սահմանվում է, որ Հայաստանի Հանրապետությունում դեղերի, դեղանյութերի, դեղաբուսական հումքի, հետազոտվող դեղագործական արտադրանքի, այդ թվում՝ զուգահեռ ներմուծվող դեղերի ներմուծման կամ արտահանման հավաստագրի տրամադրումը մերժվում է, եթե` </w:t>
            </w:r>
            <w:r w:rsidRPr="00D2783C">
              <w:rPr>
                <w:rFonts w:ascii="GHEA Grapalat" w:hAnsi="GHEA Grapalat" w:cs="Calibri"/>
                <w:noProof w:val="0"/>
                <w:color w:val="000000"/>
                <w:shd w:val="clear" w:color="auto" w:fill="FFFFFF"/>
                <w:lang w:val="hy-AM"/>
              </w:rPr>
              <w:t>հայտատուն խոչընդոտել է  նմուշառման իրականացմանը։</w:t>
            </w:r>
          </w:p>
          <w:p w14:paraId="05C859DA" w14:textId="77777777" w:rsidR="002316A3" w:rsidRPr="00D2783C" w:rsidRDefault="002316A3" w:rsidP="002316A3">
            <w:pPr>
              <w:pStyle w:val="voroshmanbody"/>
              <w:ind w:firstLine="720"/>
              <w:rPr>
                <w:rFonts w:ascii="GHEA Grapalat" w:hAnsi="GHEA Grapalat"/>
                <w:noProof w:val="0"/>
                <w:lang w:val="hy-AM"/>
              </w:rPr>
            </w:pPr>
            <w:r w:rsidRPr="00D2783C">
              <w:rPr>
                <w:rFonts w:ascii="GHEA Grapalat" w:hAnsi="GHEA Grapalat"/>
                <w:noProof w:val="0"/>
                <w:lang w:val="hy-AM"/>
              </w:rPr>
              <w:t xml:space="preserve">Սահմանադրական դատարանն իր մի շարք որոշումներում </w:t>
            </w:r>
            <w:r w:rsidRPr="00D2783C">
              <w:rPr>
                <w:rFonts w:ascii="GHEA Grapalat" w:hAnsi="GHEA Grapalat"/>
                <w:noProof w:val="0"/>
                <w:lang w:val="hy-AM"/>
              </w:rPr>
              <w:lastRenderedPageBreak/>
              <w:t>անդրադարձել է իրավական որոշակիության սահմանադրական պահանջների բովանդակությանը՝ արձանագրելով, ի թիվս այլի, ներքոշարադրյալը.</w:t>
            </w:r>
          </w:p>
          <w:p w14:paraId="722BAE59" w14:textId="77777777" w:rsidR="002316A3" w:rsidRPr="002316A3" w:rsidRDefault="002316A3" w:rsidP="002316A3">
            <w:pPr>
              <w:spacing w:line="360" w:lineRule="auto"/>
              <w:ind w:firstLine="720"/>
              <w:jc w:val="both"/>
              <w:rPr>
                <w:rFonts w:ascii="GHEA Grapalat" w:hAnsi="GHEA Grapalat"/>
                <w:lang w:val="hy-AM"/>
              </w:rPr>
            </w:pPr>
            <w:r w:rsidRPr="002316A3">
              <w:rPr>
                <w:rFonts w:ascii="GHEA Grapalat" w:hAnsi="GHEA Grapalat"/>
                <w:i/>
                <w:iCs/>
                <w:lang w:val="hy-AM"/>
              </w:rPr>
              <w:t xml:space="preserve">«(…) [Ի]րավական որոշակիության ապահովման տեսանկյունից օրենսդրության մեջ օգտագործվող հասկացությունները պետք է լինեն հստակ, որոշակի և չհանգեցնեն տարաբնույթ մեկնաբանությունների կամ շփոթության» </w:t>
            </w:r>
            <w:r w:rsidRPr="002316A3">
              <w:rPr>
                <w:rFonts w:ascii="GHEA Grapalat" w:hAnsi="GHEA Grapalat"/>
                <w:lang w:val="hy-AM"/>
              </w:rPr>
              <w:t>(ՍԴՈ-1176):</w:t>
            </w:r>
          </w:p>
          <w:p w14:paraId="10CC8857" w14:textId="77777777" w:rsidR="002316A3" w:rsidRPr="002316A3" w:rsidRDefault="002316A3" w:rsidP="002316A3">
            <w:pPr>
              <w:spacing w:line="360" w:lineRule="auto"/>
              <w:ind w:firstLine="720"/>
              <w:jc w:val="both"/>
              <w:rPr>
                <w:rFonts w:ascii="GHEA Grapalat" w:hAnsi="GHEA Grapalat"/>
                <w:lang w:val="hy-AM"/>
              </w:rPr>
            </w:pPr>
            <w:r w:rsidRPr="002316A3">
              <w:rPr>
                <w:rFonts w:ascii="GHEA Grapalat" w:hAnsi="GHEA Grapalat"/>
                <w:i/>
                <w:iCs/>
                <w:lang w:val="hy-AM"/>
              </w:rPr>
              <w:t>«Սահմանադրության 39-րդ հոդվածով ամրագրված պահանջն առ այն, որ պարտականությունները պետք է սահմանված լինեն օրենքով, ինքնանպատակ չէ, ուստի՝ չի կարող ձևական բնույթ կրել, ինչը նշանակում է, որ մարդու համար պարտականություն սահմանող օրենքը պետք է բավարարի հստակության, կանխատեսելիության, մատչելիության որակական հատկանիշները, որպեսզի անձը կարողանա ճիշտ կողմնորոշվել օրենքով իրենից ակնկալվող/պահանջվող վարքագծի հարցում»</w:t>
            </w:r>
            <w:r w:rsidRPr="002316A3">
              <w:rPr>
                <w:rFonts w:ascii="GHEA Grapalat" w:hAnsi="GHEA Grapalat"/>
                <w:lang w:val="hy-AM"/>
              </w:rPr>
              <w:t xml:space="preserve"> (ՍԴՈ-1621):</w:t>
            </w:r>
          </w:p>
          <w:p w14:paraId="11973CC3" w14:textId="77777777" w:rsidR="002316A3" w:rsidRPr="00D2783C" w:rsidRDefault="002316A3" w:rsidP="002316A3">
            <w:pPr>
              <w:pStyle w:val="voroshmanbody"/>
              <w:ind w:firstLine="720"/>
              <w:rPr>
                <w:rFonts w:ascii="GHEA Grapalat" w:hAnsi="GHEA Grapalat" w:cs="Calibri"/>
                <w:noProof w:val="0"/>
                <w:color w:val="000000"/>
                <w:shd w:val="clear" w:color="auto" w:fill="FFFFFF"/>
                <w:lang w:val="hy-AM"/>
              </w:rPr>
            </w:pPr>
            <w:r w:rsidRPr="00D2783C">
              <w:rPr>
                <w:rFonts w:ascii="GHEA Grapalat" w:hAnsi="GHEA Grapalat" w:cs="Calibri"/>
                <w:noProof w:val="0"/>
                <w:color w:val="000000"/>
                <w:shd w:val="clear" w:color="auto" w:fill="FFFFFF"/>
                <w:lang w:val="hy-AM"/>
              </w:rPr>
              <w:t>Հաշվի առնելով վերոգրյալը՝ «խոչընդոտել է  նմուշառմանը» ձևակերպումը իրավական որոշակիության տեսանկյունից վերանայման կարիք ունի։</w:t>
            </w:r>
          </w:p>
          <w:p w14:paraId="7202BF6E" w14:textId="77777777" w:rsidR="002316A3" w:rsidRPr="00D2783C" w:rsidRDefault="002316A3" w:rsidP="002316A3">
            <w:pPr>
              <w:pStyle w:val="voroshmanbody"/>
              <w:rPr>
                <w:rFonts w:ascii="GHEA Grapalat" w:hAnsi="GHEA Grapalat" w:cs="Calibri"/>
                <w:noProof w:val="0"/>
                <w:color w:val="000000"/>
                <w:shd w:val="clear" w:color="auto" w:fill="FFFFFF"/>
                <w:lang w:val="hy-AM"/>
              </w:rPr>
            </w:pPr>
            <w:r w:rsidRPr="00D2783C">
              <w:rPr>
                <w:rFonts w:ascii="GHEA Grapalat" w:hAnsi="GHEA Grapalat" w:cs="Calibri"/>
                <w:noProof w:val="0"/>
                <w:color w:val="000000"/>
                <w:shd w:val="clear" w:color="auto" w:fill="FFFFFF"/>
                <w:lang w:val="hy-AM"/>
              </w:rPr>
              <w:t xml:space="preserve">5․ Նախագծի 5-րդ հոդվածով նախատեսվում է Օրենքի 21-րդ հոդվածի 8-րդ մասի 17-րդ կետը շարադրվում է նոր խմբագրությամբ, ըստ որի 21-րդ </w:t>
            </w:r>
            <w:r w:rsidRPr="00D2783C">
              <w:rPr>
                <w:rFonts w:ascii="GHEA Grapalat" w:hAnsi="GHEA Grapalat" w:cs="Calibri"/>
                <w:noProof w:val="0"/>
                <w:color w:val="000000"/>
                <w:shd w:val="clear" w:color="auto" w:fill="FFFFFF"/>
                <w:lang w:val="hy-AM"/>
              </w:rPr>
              <w:lastRenderedPageBreak/>
              <w:t>հոդվածի 6-րդ մասի 1-ին, 4-րդ և 7-րդ կետերում նշված դեպքերում չգրանցված դեղերն ունեն գրանցված համարժեքներ և հավաստագիր ստանալու համար հայտ ներկայացնելու օրվան նախորդող վեց ամիսների ընթացքում  ներմուծվել  են Հայաստանի Հանրապետություն, կամ արտադրվում են Հայաստանի Հանրապետությունում, կամ ներմուծվող դեղերի գրանցումը կասեցվել է կամ մերժվել է կամ ճանաչվել ուժը կորցրած, կամ դրանք գրանցված չեն Հայաստանի Հանրապետության կառավարության որոշմամբ սահմանված միջազգային մասնագիտական կազմակերպության կամ ԵԱՏՄ անդամ երկրում կամ չունեն ԱՀԿ նախաորակավորում, կամ դրանց վերաբերյալ առկա են օտարերկրյա, միջազգային մասնագիտական կառույցների և այլ երկրների դեղերի ոլորտը կարգավորող իրավասու մարմինների հիմնավորված ու հավաստի բացասական տվյալներ, կամ դրանք ընդգրկված չեն արտակարգ իրավիճակի կամ ռազմական դրության ժամանակ Լիազոր մարմնի հաստատած ցանկում.»։</w:t>
            </w:r>
          </w:p>
          <w:p w14:paraId="6E76E0CF" w14:textId="77777777" w:rsidR="002316A3" w:rsidRPr="00D2783C" w:rsidRDefault="002316A3" w:rsidP="002316A3">
            <w:pPr>
              <w:pStyle w:val="voroshmanbody"/>
              <w:rPr>
                <w:rFonts w:ascii="GHEA Grapalat" w:hAnsi="GHEA Grapalat" w:cs="Calibri"/>
                <w:noProof w:val="0"/>
                <w:color w:val="000000"/>
                <w:shd w:val="clear" w:color="auto" w:fill="FFFFFF"/>
                <w:lang w:val="hy-AM"/>
              </w:rPr>
            </w:pPr>
            <w:r w:rsidRPr="00D2783C">
              <w:rPr>
                <w:rFonts w:ascii="GHEA Grapalat" w:hAnsi="GHEA Grapalat" w:cs="Calibri"/>
                <w:noProof w:val="0"/>
                <w:color w:val="000000"/>
                <w:shd w:val="clear" w:color="auto" w:fill="FFFFFF"/>
                <w:lang w:val="hy-AM"/>
              </w:rPr>
              <w:t>Հայտնում ենք, որ Նախագծի հիմնավորմամբ որևէ պարզաբանում տրված չէ, թե ինչով է պայմանավորված հավաստագիր ստանալու համար հայտ ներկայացնելու օրվան նախորդող վեց ամիսների ընթացքում  Հայաստանի Հանրապետություն ներմուծելու պարագայում մերժում նախատեսելու հանգամանքը։</w:t>
            </w:r>
          </w:p>
          <w:p w14:paraId="619B5D28" w14:textId="77777777" w:rsidR="002316A3" w:rsidRPr="002316A3" w:rsidRDefault="002316A3" w:rsidP="002316A3">
            <w:pPr>
              <w:spacing w:line="360" w:lineRule="auto"/>
              <w:ind w:firstLine="706"/>
              <w:jc w:val="both"/>
              <w:rPr>
                <w:rFonts w:ascii="GHEA Grapalat" w:eastAsiaTheme="minorHAnsi" w:hAnsi="GHEA Grapalat"/>
                <w:lang w:val="hy-AM"/>
              </w:rPr>
            </w:pPr>
            <w:r w:rsidRPr="002316A3">
              <w:rPr>
                <w:rFonts w:ascii="GHEA Grapalat" w:hAnsi="GHEA Grapalat"/>
                <w:color w:val="000000" w:themeColor="text1"/>
                <w:lang w:val="hy-AM"/>
              </w:rPr>
              <w:lastRenderedPageBreak/>
              <w:t>Այս կապակցությամբ հարկ է նկատի ունենալ, որ հիմնավորումը</w:t>
            </w:r>
            <w:r w:rsidRPr="002316A3">
              <w:rPr>
                <w:rFonts w:ascii="GHEA Grapalat" w:eastAsiaTheme="minorHAnsi" w:hAnsi="GHEA Grapalat"/>
                <w:lang w:val="hy-AM"/>
              </w:rPr>
              <w:t xml:space="preserve"> բնորոշվում է որպես իրավական ակտի այնպիսի բաղադրատարր, որը պարզաբանում է այդ ակտի ընդունման նպատակը՝ իրավական կարգավորումները հավելելով ավելի լայն բացվածքով ներկայացված տեղեկատվությամբ և անհրաժեշտ այլ նշումներով, որոնք կարող են նաև նպաստել այդ ակտի իրավական կարգադրությունների ճիշտ ընկալմանը: Ըստ այդմ, իրավական ակտի ընդունման հիմնավորումը կատարում է երկու կարևորագույն գործառույթ. </w:t>
            </w:r>
          </w:p>
          <w:p w14:paraId="2051C065" w14:textId="77777777" w:rsidR="002316A3" w:rsidRPr="002316A3" w:rsidRDefault="002316A3" w:rsidP="002316A3">
            <w:pPr>
              <w:spacing w:line="360" w:lineRule="auto"/>
              <w:ind w:firstLine="706"/>
              <w:jc w:val="both"/>
              <w:rPr>
                <w:rFonts w:ascii="GHEA Grapalat" w:eastAsiaTheme="minorHAnsi" w:hAnsi="GHEA Grapalat"/>
                <w:lang w:val="hy-AM"/>
              </w:rPr>
            </w:pPr>
            <w:r w:rsidRPr="002316A3">
              <w:rPr>
                <w:rFonts w:ascii="GHEA Grapalat" w:eastAsiaTheme="minorHAnsi" w:hAnsi="GHEA Grapalat"/>
                <w:lang w:val="hy-AM"/>
              </w:rPr>
              <w:t xml:space="preserve">1) իրավական ակտի նախագծման փուլում այն հիմք է դրա քննարկումների և հաստատումների (հավանությունների) համար, քանի որ պարզաբանում է այն նպատակը, որով պայմանավորված է իրավական ակտի ընդունումը, </w:t>
            </w:r>
          </w:p>
          <w:p w14:paraId="7B4E95A4" w14:textId="77777777" w:rsidR="002316A3" w:rsidRPr="00E15F57" w:rsidRDefault="002316A3" w:rsidP="002316A3">
            <w:pPr>
              <w:spacing w:line="360" w:lineRule="auto"/>
              <w:ind w:firstLine="706"/>
              <w:jc w:val="both"/>
              <w:rPr>
                <w:rFonts w:ascii="GHEA Grapalat" w:eastAsiaTheme="minorHAnsi" w:hAnsi="GHEA Grapalat"/>
                <w:lang w:val="hy-AM"/>
              </w:rPr>
            </w:pPr>
            <w:r w:rsidRPr="00E15F57">
              <w:rPr>
                <w:rFonts w:ascii="GHEA Grapalat" w:eastAsiaTheme="minorHAnsi" w:hAnsi="GHEA Grapalat"/>
                <w:lang w:val="hy-AM"/>
              </w:rPr>
              <w:t xml:space="preserve">2) իրավական ակտի գործողության ժամանակ այն ստանում է մեկնաբանողական դեր և նշանակություն, քանի որ հիմնավորման միջոցով հնարավոր է լինում բացահայտել օրենսդրի կամքը, այն մշակողների գաղափարները և սահմանված նորմերի հիմքերում ընկած մտքերը: Հետևաբար` իրավական ակտի պատշաճ հիմնավորումը կարող է լինել դրա հաջող ընդունման և հետագայում՝ նաև կիրառման գրավականը: </w:t>
            </w:r>
          </w:p>
          <w:p w14:paraId="2DF9005D" w14:textId="43FE806F" w:rsidR="002316A3" w:rsidRPr="00E15F57" w:rsidRDefault="002316A3" w:rsidP="005064F1">
            <w:pPr>
              <w:spacing w:line="360" w:lineRule="auto"/>
              <w:ind w:firstLine="706"/>
              <w:jc w:val="both"/>
              <w:rPr>
                <w:rFonts w:ascii="GHEA Grapalat" w:hAnsi="GHEA Grapalat" w:cs="GHEA Grapalat"/>
                <w:bCs/>
                <w:noProof/>
                <w:lang w:val="hy-AM"/>
              </w:rPr>
            </w:pPr>
            <w:r w:rsidRPr="00E15F57">
              <w:rPr>
                <w:rFonts w:ascii="GHEA Grapalat" w:hAnsi="GHEA Grapalat"/>
                <w:lang w:val="hy-AM"/>
              </w:rPr>
              <w:t>Ուստի անհրաժեշտ է խմբագրել Նախագծի հիմնավորումը և կատարել համապատասխան լրացումներ։</w:t>
            </w:r>
            <w:bookmarkStart w:id="6" w:name="_GoBack"/>
            <w:bookmarkEnd w:id="6"/>
          </w:p>
        </w:tc>
        <w:tc>
          <w:tcPr>
            <w:tcW w:w="5019" w:type="dxa"/>
            <w:tcBorders>
              <w:top w:val="single" w:sz="4" w:space="0" w:color="auto"/>
              <w:left w:val="single" w:sz="4" w:space="0" w:color="auto"/>
              <w:bottom w:val="single" w:sz="4" w:space="0" w:color="auto"/>
              <w:right w:val="single" w:sz="4" w:space="0" w:color="auto"/>
            </w:tcBorders>
            <w:shd w:val="clear" w:color="auto" w:fill="FFFFFF"/>
          </w:tcPr>
          <w:p w14:paraId="55ED4EEE" w14:textId="553E3C25" w:rsidR="00E00F59" w:rsidRDefault="00E15F57" w:rsidP="00B37DBD">
            <w:pPr>
              <w:pStyle w:val="ListParagraph"/>
              <w:numPr>
                <w:ilvl w:val="0"/>
                <w:numId w:val="32"/>
              </w:numPr>
              <w:ind w:left="170" w:right="214" w:firstLine="0"/>
              <w:jc w:val="both"/>
              <w:rPr>
                <w:rFonts w:ascii="GHEA Grapalat" w:hAnsi="GHEA Grapalat"/>
                <w:bCs/>
                <w:lang w:val="hy-AM"/>
              </w:rPr>
            </w:pPr>
            <w:r>
              <w:rPr>
                <w:rFonts w:ascii="GHEA Grapalat" w:hAnsi="GHEA Grapalat"/>
                <w:bCs/>
                <w:lang w:val="hy-AM"/>
              </w:rPr>
              <w:lastRenderedPageBreak/>
              <w:t xml:space="preserve">Ընդունվել է </w:t>
            </w:r>
            <w:r w:rsidR="00E00F59">
              <w:rPr>
                <w:rFonts w:ascii="GHEA Grapalat" w:hAnsi="GHEA Grapalat"/>
                <w:bCs/>
              </w:rPr>
              <w:t>:</w:t>
            </w:r>
          </w:p>
          <w:p w14:paraId="0E6626FD" w14:textId="4D767EDA" w:rsidR="002316A3" w:rsidRPr="00B37DBD" w:rsidRDefault="00E15F57" w:rsidP="00E00F59">
            <w:pPr>
              <w:pStyle w:val="ListParagraph"/>
              <w:ind w:left="170" w:right="214"/>
              <w:jc w:val="both"/>
              <w:rPr>
                <w:rFonts w:ascii="GHEA Grapalat" w:hAnsi="GHEA Grapalat"/>
                <w:bCs/>
                <w:lang w:val="hy-AM"/>
              </w:rPr>
            </w:pPr>
            <w:r>
              <w:rPr>
                <w:rFonts w:ascii="GHEA Grapalat" w:hAnsi="GHEA Grapalat"/>
                <w:bCs/>
                <w:lang w:val="hy-AM"/>
              </w:rPr>
              <w:t xml:space="preserve"> Ն</w:t>
            </w:r>
            <w:r w:rsidR="00B37DBD">
              <w:rPr>
                <w:rFonts w:ascii="GHEA Grapalat" w:hAnsi="GHEA Grapalat"/>
                <w:bCs/>
                <w:lang w:val="hy-AM"/>
              </w:rPr>
              <w:t>ախագծում կատարվել է համապատասխան փոփոփոխություն</w:t>
            </w:r>
            <w:r w:rsidR="00B37DBD" w:rsidRPr="00E15F57">
              <w:rPr>
                <w:rFonts w:ascii="GHEA Grapalat" w:hAnsi="GHEA Grapalat"/>
                <w:bCs/>
                <w:lang w:val="hy-AM"/>
              </w:rPr>
              <w:t>:</w:t>
            </w:r>
          </w:p>
          <w:p w14:paraId="5982D2CD" w14:textId="77777777" w:rsidR="00B37DBD" w:rsidRPr="00E15F57" w:rsidRDefault="00B37DBD" w:rsidP="00B37DBD">
            <w:pPr>
              <w:ind w:right="214"/>
              <w:jc w:val="both"/>
              <w:rPr>
                <w:rFonts w:ascii="GHEA Grapalat" w:hAnsi="GHEA Grapalat"/>
                <w:bCs/>
                <w:lang w:val="hy-AM"/>
              </w:rPr>
            </w:pPr>
          </w:p>
          <w:p w14:paraId="2F37BAC7" w14:textId="77777777" w:rsidR="00B37DBD" w:rsidRPr="00E15F57" w:rsidRDefault="00B37DBD" w:rsidP="00B37DBD">
            <w:pPr>
              <w:ind w:right="214"/>
              <w:jc w:val="both"/>
              <w:rPr>
                <w:rFonts w:ascii="GHEA Grapalat" w:hAnsi="GHEA Grapalat"/>
                <w:bCs/>
                <w:lang w:val="hy-AM"/>
              </w:rPr>
            </w:pPr>
          </w:p>
          <w:p w14:paraId="08052303" w14:textId="77777777" w:rsidR="00B37DBD" w:rsidRPr="00E15F57" w:rsidRDefault="00B37DBD" w:rsidP="00B37DBD">
            <w:pPr>
              <w:ind w:right="214"/>
              <w:jc w:val="both"/>
              <w:rPr>
                <w:rFonts w:ascii="GHEA Grapalat" w:hAnsi="GHEA Grapalat"/>
                <w:bCs/>
                <w:lang w:val="hy-AM"/>
              </w:rPr>
            </w:pPr>
          </w:p>
          <w:p w14:paraId="481CDED7" w14:textId="77777777" w:rsidR="00B37DBD" w:rsidRPr="00E15F57" w:rsidRDefault="00B37DBD" w:rsidP="00B37DBD">
            <w:pPr>
              <w:ind w:right="214"/>
              <w:jc w:val="both"/>
              <w:rPr>
                <w:rFonts w:ascii="GHEA Grapalat" w:hAnsi="GHEA Grapalat"/>
                <w:bCs/>
                <w:lang w:val="hy-AM"/>
              </w:rPr>
            </w:pPr>
          </w:p>
          <w:p w14:paraId="169DB327" w14:textId="77777777" w:rsidR="00B37DBD" w:rsidRPr="00E15F57" w:rsidRDefault="00B37DBD" w:rsidP="00B37DBD">
            <w:pPr>
              <w:ind w:right="214"/>
              <w:jc w:val="both"/>
              <w:rPr>
                <w:rFonts w:ascii="GHEA Grapalat" w:hAnsi="GHEA Grapalat"/>
                <w:bCs/>
                <w:lang w:val="hy-AM"/>
              </w:rPr>
            </w:pPr>
          </w:p>
          <w:p w14:paraId="3AEE98DD" w14:textId="77777777" w:rsidR="00B37DBD" w:rsidRPr="00E15F57" w:rsidRDefault="00B37DBD" w:rsidP="00B37DBD">
            <w:pPr>
              <w:ind w:right="214"/>
              <w:jc w:val="both"/>
              <w:rPr>
                <w:rFonts w:ascii="GHEA Grapalat" w:hAnsi="GHEA Grapalat"/>
                <w:bCs/>
                <w:lang w:val="hy-AM"/>
              </w:rPr>
            </w:pPr>
          </w:p>
          <w:p w14:paraId="6E6B2AE0" w14:textId="77777777" w:rsidR="00B37DBD" w:rsidRPr="00E15F57" w:rsidRDefault="00B37DBD" w:rsidP="00B37DBD">
            <w:pPr>
              <w:ind w:right="214"/>
              <w:jc w:val="both"/>
              <w:rPr>
                <w:rFonts w:ascii="GHEA Grapalat" w:hAnsi="GHEA Grapalat"/>
                <w:bCs/>
                <w:lang w:val="hy-AM"/>
              </w:rPr>
            </w:pPr>
          </w:p>
          <w:p w14:paraId="2058D65A" w14:textId="77777777" w:rsidR="00B37DBD" w:rsidRPr="00E15F57" w:rsidRDefault="00B37DBD" w:rsidP="00B37DBD">
            <w:pPr>
              <w:ind w:right="214"/>
              <w:jc w:val="both"/>
              <w:rPr>
                <w:rFonts w:ascii="GHEA Grapalat" w:hAnsi="GHEA Grapalat"/>
                <w:bCs/>
                <w:lang w:val="hy-AM"/>
              </w:rPr>
            </w:pPr>
          </w:p>
          <w:p w14:paraId="0B2401A8" w14:textId="77777777" w:rsidR="00B37DBD" w:rsidRPr="00E15F57" w:rsidRDefault="00B37DBD" w:rsidP="00B37DBD">
            <w:pPr>
              <w:ind w:right="214"/>
              <w:jc w:val="both"/>
              <w:rPr>
                <w:rFonts w:ascii="GHEA Grapalat" w:hAnsi="GHEA Grapalat"/>
                <w:bCs/>
                <w:lang w:val="hy-AM"/>
              </w:rPr>
            </w:pPr>
          </w:p>
          <w:p w14:paraId="7F603E07" w14:textId="77777777" w:rsidR="00B37DBD" w:rsidRPr="00E15F57" w:rsidRDefault="00B37DBD" w:rsidP="00B37DBD">
            <w:pPr>
              <w:ind w:right="214"/>
              <w:jc w:val="both"/>
              <w:rPr>
                <w:rFonts w:ascii="GHEA Grapalat" w:hAnsi="GHEA Grapalat"/>
                <w:bCs/>
                <w:lang w:val="hy-AM"/>
              </w:rPr>
            </w:pPr>
          </w:p>
          <w:p w14:paraId="2A3894FF" w14:textId="77777777" w:rsidR="00B37DBD" w:rsidRPr="00E15F57" w:rsidRDefault="00B37DBD" w:rsidP="00B37DBD">
            <w:pPr>
              <w:ind w:right="214"/>
              <w:jc w:val="both"/>
              <w:rPr>
                <w:rFonts w:ascii="GHEA Grapalat" w:hAnsi="GHEA Grapalat"/>
                <w:bCs/>
                <w:lang w:val="hy-AM"/>
              </w:rPr>
            </w:pPr>
          </w:p>
          <w:p w14:paraId="57B8B741" w14:textId="77777777" w:rsidR="00B37DBD" w:rsidRPr="00E15F57" w:rsidRDefault="00B37DBD" w:rsidP="00B37DBD">
            <w:pPr>
              <w:ind w:right="214"/>
              <w:jc w:val="both"/>
              <w:rPr>
                <w:rFonts w:ascii="GHEA Grapalat" w:hAnsi="GHEA Grapalat"/>
                <w:bCs/>
                <w:lang w:val="hy-AM"/>
              </w:rPr>
            </w:pPr>
          </w:p>
          <w:p w14:paraId="645B106D" w14:textId="77777777" w:rsidR="00B37DBD" w:rsidRPr="00E15F57" w:rsidRDefault="00B37DBD" w:rsidP="00B37DBD">
            <w:pPr>
              <w:ind w:right="214"/>
              <w:jc w:val="both"/>
              <w:rPr>
                <w:rFonts w:ascii="GHEA Grapalat" w:hAnsi="GHEA Grapalat"/>
                <w:bCs/>
                <w:lang w:val="hy-AM"/>
              </w:rPr>
            </w:pPr>
          </w:p>
          <w:p w14:paraId="1492214F" w14:textId="77777777" w:rsidR="00B37DBD" w:rsidRPr="00E15F57" w:rsidRDefault="00B37DBD" w:rsidP="00B37DBD">
            <w:pPr>
              <w:ind w:right="214"/>
              <w:jc w:val="both"/>
              <w:rPr>
                <w:rFonts w:ascii="GHEA Grapalat" w:hAnsi="GHEA Grapalat"/>
                <w:bCs/>
                <w:lang w:val="hy-AM"/>
              </w:rPr>
            </w:pPr>
          </w:p>
          <w:p w14:paraId="451482E7" w14:textId="77777777" w:rsidR="00B37DBD" w:rsidRPr="00E15F57" w:rsidRDefault="00B37DBD" w:rsidP="00B37DBD">
            <w:pPr>
              <w:ind w:right="214"/>
              <w:jc w:val="both"/>
              <w:rPr>
                <w:rFonts w:ascii="GHEA Grapalat" w:hAnsi="GHEA Grapalat"/>
                <w:bCs/>
                <w:lang w:val="hy-AM"/>
              </w:rPr>
            </w:pPr>
          </w:p>
          <w:p w14:paraId="3EEEC264" w14:textId="77777777" w:rsidR="00B37DBD" w:rsidRPr="00E15F57" w:rsidRDefault="00B37DBD" w:rsidP="00B37DBD">
            <w:pPr>
              <w:ind w:right="214"/>
              <w:jc w:val="both"/>
              <w:rPr>
                <w:rFonts w:ascii="GHEA Grapalat" w:hAnsi="GHEA Grapalat"/>
                <w:bCs/>
                <w:lang w:val="hy-AM"/>
              </w:rPr>
            </w:pPr>
          </w:p>
          <w:p w14:paraId="68A45470" w14:textId="77777777" w:rsidR="00B37DBD" w:rsidRPr="00E15F57" w:rsidRDefault="00B37DBD" w:rsidP="00B37DBD">
            <w:pPr>
              <w:ind w:right="214"/>
              <w:jc w:val="both"/>
              <w:rPr>
                <w:rFonts w:ascii="GHEA Grapalat" w:hAnsi="GHEA Grapalat"/>
                <w:bCs/>
                <w:lang w:val="hy-AM"/>
              </w:rPr>
            </w:pPr>
          </w:p>
          <w:p w14:paraId="6A9E6483" w14:textId="0255E8D4" w:rsidR="00B37DBD" w:rsidRPr="00E00F59" w:rsidRDefault="007674C6" w:rsidP="00B37DBD">
            <w:pPr>
              <w:pStyle w:val="ListParagraph"/>
              <w:numPr>
                <w:ilvl w:val="0"/>
                <w:numId w:val="32"/>
              </w:numPr>
              <w:ind w:left="170" w:right="214" w:firstLine="0"/>
              <w:jc w:val="both"/>
              <w:rPr>
                <w:rFonts w:ascii="GHEA Grapalat" w:hAnsi="GHEA Grapalat"/>
                <w:bCs/>
                <w:lang w:val="hy-AM"/>
              </w:rPr>
            </w:pPr>
            <w:r>
              <w:rPr>
                <w:rFonts w:ascii="GHEA Grapalat" w:hAnsi="GHEA Grapalat"/>
                <w:color w:val="000000"/>
                <w:lang w:val="hy-AM"/>
              </w:rPr>
              <w:t xml:space="preserve">Չի ընդունվել, քանի որ </w:t>
            </w:r>
            <w:r>
              <w:rPr>
                <w:rFonts w:ascii="GHEA Grapalat" w:hAnsi="GHEA Grapalat" w:cs="GHEA Grapalat"/>
                <w:bCs/>
                <w:lang w:val="hy-AM"/>
              </w:rPr>
              <w:t xml:space="preserve">«արտադրատարածք» հասկացությունը կիրառվում է նաև </w:t>
            </w:r>
            <w:r w:rsidR="0044739A" w:rsidRPr="0044739A">
              <w:rPr>
                <w:rFonts w:ascii="GHEA Grapalat" w:hAnsi="GHEA Grapalat"/>
                <w:color w:val="000000"/>
                <w:lang w:val="hy-AM"/>
              </w:rPr>
              <w:t>Օրենքի</w:t>
            </w:r>
            <w:r>
              <w:rPr>
                <w:rFonts w:ascii="GHEA Grapalat" w:hAnsi="GHEA Grapalat"/>
                <w:color w:val="000000"/>
                <w:lang w:val="hy-AM"/>
              </w:rPr>
              <w:t xml:space="preserve"> 16-րդ հոդվածի 17-րդ մասում, 18-րդ հոդվածի 6-րդ մասում, իս</w:t>
            </w:r>
            <w:r w:rsidR="00541AAA">
              <w:rPr>
                <w:rFonts w:ascii="GHEA Grapalat" w:hAnsi="GHEA Grapalat"/>
                <w:color w:val="000000"/>
                <w:lang w:val="hy-AM"/>
              </w:rPr>
              <w:t xml:space="preserve">կ Օրենքի </w:t>
            </w:r>
            <w:r w:rsidR="0044739A" w:rsidRPr="0044739A">
              <w:rPr>
                <w:rFonts w:ascii="GHEA Grapalat" w:hAnsi="GHEA Grapalat"/>
                <w:color w:val="000000"/>
                <w:lang w:val="hy-AM"/>
              </w:rPr>
              <w:t>3-րդ հոդվածի 2-րդ մասին համաձայն դ</w:t>
            </w:r>
            <w:r w:rsidR="0044739A" w:rsidRPr="00E15F57">
              <w:rPr>
                <w:rFonts w:ascii="GHEA Grapalat" w:hAnsi="GHEA Grapalat"/>
                <w:color w:val="000000"/>
                <w:lang w:val="hy-AM"/>
              </w:rPr>
              <w:t xml:space="preserve">եղերի շրջանառության հետ կապված հարաբերությունների կարգավորման նպատակով կիրառվող այն հասկացությունները, որոնք սահմանված չեն սույն օրենքով, կիրառվում են Եվրասիական տնտեսական միության (այսուհետ` ԵԱՏՄ) համապատասխան փաստաթղթերով սահմանված իմաստներով: </w:t>
            </w:r>
            <w:r w:rsidR="008927FF">
              <w:rPr>
                <w:rFonts w:ascii="GHEA Grapalat" w:hAnsi="GHEA Grapalat"/>
                <w:color w:val="000000"/>
                <w:lang w:val="hy-AM"/>
              </w:rPr>
              <w:t xml:space="preserve">Օրենքում սահմանված է </w:t>
            </w:r>
            <w:r w:rsidR="008927FF" w:rsidRPr="0044739A">
              <w:rPr>
                <w:rFonts w:ascii="GHEA Grapalat" w:hAnsi="GHEA Grapalat" w:cs="GHEA Grapalat"/>
                <w:bCs/>
                <w:lang w:val="hy-AM"/>
              </w:rPr>
              <w:t>«</w:t>
            </w:r>
            <w:r w:rsidR="008927FF">
              <w:rPr>
                <w:rFonts w:ascii="GHEA Grapalat" w:hAnsi="GHEA Grapalat"/>
                <w:color w:val="000000"/>
                <w:lang w:val="hy-AM"/>
              </w:rPr>
              <w:t>արտադրություն</w:t>
            </w:r>
            <w:r w:rsidR="008927FF" w:rsidRPr="0044739A">
              <w:rPr>
                <w:rFonts w:ascii="GHEA Grapalat" w:hAnsi="GHEA Grapalat" w:cs="GHEA Grapalat"/>
                <w:bCs/>
                <w:lang w:val="hy-AM"/>
              </w:rPr>
              <w:t>»</w:t>
            </w:r>
            <w:r w:rsidR="008927FF">
              <w:rPr>
                <w:rFonts w:ascii="GHEA Grapalat" w:hAnsi="GHEA Grapalat" w:cs="GHEA Grapalat"/>
                <w:bCs/>
                <w:lang w:val="hy-AM"/>
              </w:rPr>
              <w:t xml:space="preserve"> հասկացությունը, արտադրատարածքը արտադրական գործընթացների իրականացման տարածքն է, որը բազմիցս կիրառվում և պարզաբանվում է </w:t>
            </w:r>
            <w:r w:rsidR="0044739A" w:rsidRPr="0044739A">
              <w:rPr>
                <w:rFonts w:ascii="GHEA Grapalat" w:hAnsi="GHEA Grapalat"/>
                <w:color w:val="000000"/>
                <w:lang w:val="hy-AM"/>
              </w:rPr>
              <w:t>ԵԱՏՄ փաստաթղթերում</w:t>
            </w:r>
            <w:r w:rsidR="008927FF" w:rsidRPr="00E15F57">
              <w:rPr>
                <w:rFonts w:ascii="GHEA Grapalat" w:hAnsi="GHEA Grapalat"/>
                <w:color w:val="000000"/>
                <w:lang w:val="hy-AM"/>
              </w:rPr>
              <w:t>:</w:t>
            </w:r>
          </w:p>
          <w:p w14:paraId="34D1BDB8" w14:textId="77777777" w:rsidR="00E00F59" w:rsidRPr="0044739A" w:rsidRDefault="00E00F59" w:rsidP="00E00F59">
            <w:pPr>
              <w:pStyle w:val="ListParagraph"/>
              <w:ind w:left="170" w:right="214"/>
              <w:jc w:val="both"/>
              <w:rPr>
                <w:rFonts w:ascii="GHEA Grapalat" w:hAnsi="GHEA Grapalat"/>
                <w:bCs/>
                <w:lang w:val="hy-AM"/>
              </w:rPr>
            </w:pPr>
          </w:p>
          <w:p w14:paraId="4BF6B0D9" w14:textId="49867C18" w:rsidR="00E00F59" w:rsidRPr="00E00F59" w:rsidRDefault="00541AAA" w:rsidP="00B37DBD">
            <w:pPr>
              <w:pStyle w:val="ListParagraph"/>
              <w:numPr>
                <w:ilvl w:val="0"/>
                <w:numId w:val="32"/>
              </w:numPr>
              <w:ind w:left="170" w:right="214" w:firstLine="0"/>
              <w:jc w:val="both"/>
              <w:rPr>
                <w:rFonts w:ascii="GHEA Grapalat" w:hAnsi="GHEA Grapalat"/>
                <w:bCs/>
                <w:lang w:val="hy-AM"/>
              </w:rPr>
            </w:pPr>
            <w:r>
              <w:rPr>
                <w:rFonts w:ascii="GHEA Grapalat" w:hAnsi="GHEA Grapalat" w:cs="Arial"/>
                <w:color w:val="333333"/>
                <w:shd w:val="clear" w:color="auto" w:fill="FFFFFF"/>
                <w:lang w:val="hy-AM"/>
              </w:rPr>
              <w:t>Ընդունվել է</w:t>
            </w:r>
            <w:r w:rsidR="00E00F59">
              <w:rPr>
                <w:rFonts w:ascii="GHEA Grapalat" w:hAnsi="GHEA Grapalat" w:cs="Arial"/>
                <w:color w:val="333333"/>
                <w:shd w:val="clear" w:color="auto" w:fill="FFFFFF"/>
              </w:rPr>
              <w:t>:</w:t>
            </w:r>
            <w:r>
              <w:rPr>
                <w:rFonts w:ascii="GHEA Grapalat" w:hAnsi="GHEA Grapalat" w:cs="Arial"/>
                <w:color w:val="333333"/>
                <w:shd w:val="clear" w:color="auto" w:fill="FFFFFF"/>
                <w:lang w:val="hy-AM"/>
              </w:rPr>
              <w:t xml:space="preserve"> </w:t>
            </w:r>
          </w:p>
          <w:p w14:paraId="51EB4B26" w14:textId="77777777" w:rsidR="00E00F59" w:rsidRPr="00E00F59" w:rsidRDefault="00E00F59" w:rsidP="00E00F59">
            <w:pPr>
              <w:pStyle w:val="ListParagraph"/>
              <w:rPr>
                <w:rFonts w:ascii="GHEA Grapalat" w:hAnsi="GHEA Grapalat" w:cs="Arial"/>
                <w:color w:val="333333"/>
                <w:shd w:val="clear" w:color="auto" w:fill="FFFFFF"/>
                <w:lang w:val="hy-AM"/>
              </w:rPr>
            </w:pPr>
          </w:p>
          <w:p w14:paraId="324A822C" w14:textId="5151D8CA" w:rsidR="0044739A" w:rsidRPr="004D4F40" w:rsidRDefault="00541AAA" w:rsidP="00E00F59">
            <w:pPr>
              <w:pStyle w:val="ListParagraph"/>
              <w:ind w:left="170" w:right="214"/>
              <w:jc w:val="both"/>
              <w:rPr>
                <w:rFonts w:ascii="GHEA Grapalat" w:hAnsi="GHEA Grapalat"/>
                <w:bCs/>
                <w:lang w:val="hy-AM"/>
              </w:rPr>
            </w:pPr>
            <w:r>
              <w:rPr>
                <w:rFonts w:ascii="GHEA Grapalat" w:hAnsi="GHEA Grapalat" w:cs="Arial"/>
                <w:color w:val="333333"/>
                <w:shd w:val="clear" w:color="auto" w:fill="FFFFFF"/>
                <w:lang w:val="hy-AM"/>
              </w:rPr>
              <w:t xml:space="preserve"> Նախագծի հիմնավորումը լրամշակվել է</w:t>
            </w:r>
            <w:r w:rsidRPr="00E15F57">
              <w:rPr>
                <w:rFonts w:ascii="GHEA Grapalat" w:hAnsi="GHEA Grapalat"/>
                <w:color w:val="000000"/>
                <w:lang w:val="hy-AM"/>
              </w:rPr>
              <w:t>:</w:t>
            </w:r>
            <w:r>
              <w:rPr>
                <w:rFonts w:ascii="GHEA Grapalat" w:hAnsi="GHEA Grapalat"/>
                <w:color w:val="000000"/>
                <w:lang w:val="hy-AM"/>
              </w:rPr>
              <w:t xml:space="preserve"> </w:t>
            </w:r>
          </w:p>
          <w:p w14:paraId="0EC07F69" w14:textId="77777777" w:rsidR="004D4F40" w:rsidRPr="00E15F57" w:rsidRDefault="004D4F40" w:rsidP="004D4F40">
            <w:pPr>
              <w:ind w:right="214"/>
              <w:jc w:val="both"/>
              <w:rPr>
                <w:rFonts w:ascii="GHEA Grapalat" w:hAnsi="GHEA Grapalat"/>
                <w:bCs/>
                <w:lang w:val="hy-AM"/>
              </w:rPr>
            </w:pPr>
          </w:p>
          <w:p w14:paraId="3780E79D" w14:textId="77777777" w:rsidR="004D4F40" w:rsidRPr="00E15F57" w:rsidRDefault="004D4F40" w:rsidP="004D4F40">
            <w:pPr>
              <w:ind w:right="214"/>
              <w:jc w:val="both"/>
              <w:rPr>
                <w:rFonts w:ascii="GHEA Grapalat" w:hAnsi="GHEA Grapalat"/>
                <w:bCs/>
                <w:lang w:val="hy-AM"/>
              </w:rPr>
            </w:pPr>
          </w:p>
          <w:p w14:paraId="67424C66" w14:textId="77777777" w:rsidR="004D4F40" w:rsidRPr="00E15F57" w:rsidRDefault="004D4F40" w:rsidP="004D4F40">
            <w:pPr>
              <w:ind w:right="214"/>
              <w:jc w:val="both"/>
              <w:rPr>
                <w:rFonts w:ascii="GHEA Grapalat" w:hAnsi="GHEA Grapalat"/>
                <w:bCs/>
                <w:lang w:val="hy-AM"/>
              </w:rPr>
            </w:pPr>
          </w:p>
          <w:p w14:paraId="7579C123" w14:textId="77777777" w:rsidR="004D4F40" w:rsidRDefault="004D4F40" w:rsidP="004D4F40">
            <w:pPr>
              <w:ind w:right="214"/>
              <w:jc w:val="both"/>
              <w:rPr>
                <w:rFonts w:ascii="GHEA Grapalat" w:hAnsi="GHEA Grapalat"/>
                <w:bCs/>
                <w:lang w:val="hy-AM"/>
              </w:rPr>
            </w:pPr>
          </w:p>
          <w:p w14:paraId="10508D59" w14:textId="77777777" w:rsidR="00062D6B" w:rsidRDefault="00062D6B" w:rsidP="004D4F40">
            <w:pPr>
              <w:ind w:right="214"/>
              <w:jc w:val="both"/>
              <w:rPr>
                <w:rFonts w:ascii="GHEA Grapalat" w:hAnsi="GHEA Grapalat"/>
                <w:bCs/>
                <w:lang w:val="hy-AM"/>
              </w:rPr>
            </w:pPr>
          </w:p>
          <w:p w14:paraId="7D4B3F5C" w14:textId="77777777" w:rsidR="00062D6B" w:rsidRDefault="00062D6B" w:rsidP="004D4F40">
            <w:pPr>
              <w:ind w:right="214"/>
              <w:jc w:val="both"/>
              <w:rPr>
                <w:rFonts w:ascii="GHEA Grapalat" w:hAnsi="GHEA Grapalat"/>
                <w:bCs/>
                <w:lang w:val="hy-AM"/>
              </w:rPr>
            </w:pPr>
          </w:p>
          <w:p w14:paraId="4ACA96D2" w14:textId="77777777" w:rsidR="00062D6B" w:rsidRDefault="00062D6B" w:rsidP="004D4F40">
            <w:pPr>
              <w:ind w:right="214"/>
              <w:jc w:val="both"/>
              <w:rPr>
                <w:rFonts w:ascii="GHEA Grapalat" w:hAnsi="GHEA Grapalat"/>
                <w:bCs/>
                <w:lang w:val="hy-AM"/>
              </w:rPr>
            </w:pPr>
          </w:p>
          <w:p w14:paraId="5908CD6E" w14:textId="77777777" w:rsidR="00062D6B" w:rsidRDefault="00062D6B" w:rsidP="004D4F40">
            <w:pPr>
              <w:ind w:right="214"/>
              <w:jc w:val="both"/>
              <w:rPr>
                <w:rFonts w:ascii="GHEA Grapalat" w:hAnsi="GHEA Grapalat"/>
                <w:bCs/>
                <w:lang w:val="hy-AM"/>
              </w:rPr>
            </w:pPr>
          </w:p>
          <w:p w14:paraId="41BDD851" w14:textId="77777777" w:rsidR="00062D6B" w:rsidRDefault="00062D6B" w:rsidP="004D4F40">
            <w:pPr>
              <w:ind w:right="214"/>
              <w:jc w:val="both"/>
              <w:rPr>
                <w:rFonts w:ascii="GHEA Grapalat" w:hAnsi="GHEA Grapalat"/>
                <w:bCs/>
                <w:lang w:val="hy-AM"/>
              </w:rPr>
            </w:pPr>
          </w:p>
          <w:p w14:paraId="2B206FB9" w14:textId="77777777" w:rsidR="00062D6B" w:rsidRDefault="00062D6B" w:rsidP="004D4F40">
            <w:pPr>
              <w:ind w:right="214"/>
              <w:jc w:val="both"/>
              <w:rPr>
                <w:rFonts w:ascii="GHEA Grapalat" w:hAnsi="GHEA Grapalat"/>
                <w:bCs/>
                <w:lang w:val="hy-AM"/>
              </w:rPr>
            </w:pPr>
          </w:p>
          <w:p w14:paraId="166ACCF3" w14:textId="77777777" w:rsidR="00062D6B" w:rsidRDefault="00062D6B" w:rsidP="004D4F40">
            <w:pPr>
              <w:ind w:right="214"/>
              <w:jc w:val="both"/>
              <w:rPr>
                <w:rFonts w:ascii="GHEA Grapalat" w:hAnsi="GHEA Grapalat"/>
                <w:bCs/>
                <w:lang w:val="hy-AM"/>
              </w:rPr>
            </w:pPr>
          </w:p>
          <w:p w14:paraId="1A45375C" w14:textId="77777777" w:rsidR="00062D6B" w:rsidRDefault="00062D6B" w:rsidP="004D4F40">
            <w:pPr>
              <w:ind w:right="214"/>
              <w:jc w:val="both"/>
              <w:rPr>
                <w:rFonts w:ascii="GHEA Grapalat" w:hAnsi="GHEA Grapalat"/>
                <w:bCs/>
                <w:lang w:val="hy-AM"/>
              </w:rPr>
            </w:pPr>
          </w:p>
          <w:p w14:paraId="6C6976EC" w14:textId="77777777" w:rsidR="00062D6B" w:rsidRDefault="00062D6B" w:rsidP="004D4F40">
            <w:pPr>
              <w:ind w:right="214"/>
              <w:jc w:val="both"/>
              <w:rPr>
                <w:rFonts w:ascii="GHEA Grapalat" w:hAnsi="GHEA Grapalat"/>
                <w:bCs/>
                <w:lang w:val="hy-AM"/>
              </w:rPr>
            </w:pPr>
          </w:p>
          <w:p w14:paraId="250425E9" w14:textId="77777777" w:rsidR="00062D6B" w:rsidRDefault="00062D6B" w:rsidP="004D4F40">
            <w:pPr>
              <w:ind w:right="214"/>
              <w:jc w:val="both"/>
              <w:rPr>
                <w:rFonts w:ascii="GHEA Grapalat" w:hAnsi="GHEA Grapalat"/>
                <w:bCs/>
                <w:lang w:val="hy-AM"/>
              </w:rPr>
            </w:pPr>
          </w:p>
          <w:p w14:paraId="2B2F1DF5" w14:textId="77777777" w:rsidR="00062D6B" w:rsidRDefault="00062D6B" w:rsidP="004D4F40">
            <w:pPr>
              <w:ind w:right="214"/>
              <w:jc w:val="both"/>
              <w:rPr>
                <w:rFonts w:ascii="GHEA Grapalat" w:hAnsi="GHEA Grapalat"/>
                <w:bCs/>
                <w:lang w:val="hy-AM"/>
              </w:rPr>
            </w:pPr>
          </w:p>
          <w:p w14:paraId="499D1054" w14:textId="77777777" w:rsidR="00062D6B" w:rsidRPr="00E15F57" w:rsidRDefault="00062D6B" w:rsidP="004D4F40">
            <w:pPr>
              <w:ind w:right="214"/>
              <w:jc w:val="both"/>
              <w:rPr>
                <w:rFonts w:ascii="GHEA Grapalat" w:hAnsi="GHEA Grapalat"/>
                <w:bCs/>
                <w:lang w:val="hy-AM"/>
              </w:rPr>
            </w:pPr>
          </w:p>
          <w:p w14:paraId="5AF364FB" w14:textId="77777777" w:rsidR="004D4F40" w:rsidRPr="00E15F57" w:rsidRDefault="004D4F40" w:rsidP="004D4F40">
            <w:pPr>
              <w:ind w:right="214"/>
              <w:jc w:val="both"/>
              <w:rPr>
                <w:rFonts w:ascii="GHEA Grapalat" w:hAnsi="GHEA Grapalat"/>
                <w:bCs/>
                <w:lang w:val="hy-AM"/>
              </w:rPr>
            </w:pPr>
          </w:p>
          <w:p w14:paraId="5A6CD9FC" w14:textId="77777777" w:rsidR="00E00F59" w:rsidRPr="00E00F59" w:rsidRDefault="005A5CF6" w:rsidP="006C405D">
            <w:pPr>
              <w:pStyle w:val="ListParagraph"/>
              <w:numPr>
                <w:ilvl w:val="0"/>
                <w:numId w:val="32"/>
              </w:numPr>
              <w:ind w:left="170" w:right="214" w:firstLine="0"/>
              <w:jc w:val="both"/>
              <w:rPr>
                <w:rFonts w:ascii="GHEA Grapalat" w:hAnsi="GHEA Grapalat"/>
                <w:bCs/>
                <w:lang w:val="hy-AM"/>
              </w:rPr>
            </w:pPr>
            <w:r>
              <w:rPr>
                <w:rFonts w:ascii="GHEA Grapalat" w:hAnsi="GHEA Grapalat"/>
                <w:bCs/>
                <w:lang w:val="hy-AM"/>
              </w:rPr>
              <w:t>Ընդունվել է</w:t>
            </w:r>
            <w:r w:rsidR="00E00F59">
              <w:rPr>
                <w:rFonts w:ascii="GHEA Grapalat" w:hAnsi="GHEA Grapalat"/>
                <w:bCs/>
              </w:rPr>
              <w:t>:</w:t>
            </w:r>
          </w:p>
          <w:p w14:paraId="76D56776" w14:textId="174C8050" w:rsidR="006C405D" w:rsidRPr="006C405D" w:rsidRDefault="005A5CF6" w:rsidP="00E00F59">
            <w:pPr>
              <w:pStyle w:val="ListParagraph"/>
              <w:ind w:left="170" w:right="214"/>
              <w:jc w:val="both"/>
              <w:rPr>
                <w:rFonts w:ascii="GHEA Grapalat" w:hAnsi="GHEA Grapalat"/>
                <w:bCs/>
                <w:lang w:val="hy-AM"/>
              </w:rPr>
            </w:pPr>
            <w:r>
              <w:rPr>
                <w:rFonts w:ascii="GHEA Grapalat" w:hAnsi="GHEA Grapalat"/>
                <w:bCs/>
                <w:lang w:val="hy-AM"/>
              </w:rPr>
              <w:t>Նախագծում</w:t>
            </w:r>
            <w:r w:rsidR="008F0EBC">
              <w:rPr>
                <w:rFonts w:ascii="GHEA Grapalat" w:hAnsi="GHEA Grapalat"/>
                <w:bCs/>
                <w:lang w:val="hy-AM"/>
              </w:rPr>
              <w:t xml:space="preserve"> </w:t>
            </w:r>
            <w:r w:rsidR="008F0EBC" w:rsidRPr="008F0EBC">
              <w:rPr>
                <w:rFonts w:ascii="GHEA Grapalat" w:hAnsi="GHEA Grapalat"/>
                <w:bCs/>
                <w:lang w:val="hy-AM"/>
              </w:rPr>
              <w:t>(</w:t>
            </w:r>
            <w:r w:rsidR="008F0EBC">
              <w:rPr>
                <w:rFonts w:ascii="GHEA Grapalat" w:hAnsi="GHEA Grapalat"/>
                <w:bCs/>
                <w:lang w:val="hy-AM"/>
              </w:rPr>
              <w:t>ներկայիս խմբագրությամբ 4-րդ հոդված</w:t>
            </w:r>
            <w:r w:rsidR="008F0EBC" w:rsidRPr="008F0EBC">
              <w:rPr>
                <w:rFonts w:ascii="GHEA Grapalat" w:hAnsi="GHEA Grapalat"/>
                <w:bCs/>
                <w:lang w:val="hy-AM"/>
              </w:rPr>
              <w:t>)</w:t>
            </w:r>
            <w:r w:rsidR="008F0EBC">
              <w:rPr>
                <w:rFonts w:ascii="GHEA Grapalat" w:hAnsi="GHEA Grapalat"/>
                <w:bCs/>
                <w:lang w:val="hy-AM"/>
              </w:rPr>
              <w:t xml:space="preserve"> լրացվող Օրենքի 21-րդ հոդվածի 8-րդ մասի 21-րդ կետը խմբագրվել է</w:t>
            </w:r>
            <w:r w:rsidRPr="005A5CF6">
              <w:rPr>
                <w:rFonts w:ascii="GHEA Grapalat" w:hAnsi="GHEA Grapalat"/>
                <w:bCs/>
                <w:lang w:val="hy-AM"/>
              </w:rPr>
              <w:t>:</w:t>
            </w:r>
          </w:p>
          <w:p w14:paraId="2F36FCE1" w14:textId="77777777" w:rsidR="006C405D" w:rsidRPr="00E15F57" w:rsidRDefault="006C405D" w:rsidP="006C405D">
            <w:pPr>
              <w:ind w:right="214"/>
              <w:jc w:val="both"/>
              <w:rPr>
                <w:rFonts w:ascii="GHEA Grapalat" w:hAnsi="GHEA Grapalat"/>
                <w:bCs/>
                <w:lang w:val="hy-AM"/>
              </w:rPr>
            </w:pPr>
          </w:p>
          <w:p w14:paraId="20318E82" w14:textId="77777777" w:rsidR="006C405D" w:rsidRPr="00E15F57" w:rsidRDefault="006C405D" w:rsidP="006C405D">
            <w:pPr>
              <w:ind w:right="214"/>
              <w:jc w:val="both"/>
              <w:rPr>
                <w:rFonts w:ascii="GHEA Grapalat" w:hAnsi="GHEA Grapalat"/>
                <w:bCs/>
                <w:lang w:val="hy-AM"/>
              </w:rPr>
            </w:pPr>
          </w:p>
          <w:p w14:paraId="2834C29B" w14:textId="77777777" w:rsidR="006C405D" w:rsidRPr="00E15F57" w:rsidRDefault="006C405D" w:rsidP="006C405D">
            <w:pPr>
              <w:ind w:right="214"/>
              <w:jc w:val="both"/>
              <w:rPr>
                <w:rFonts w:ascii="GHEA Grapalat" w:hAnsi="GHEA Grapalat"/>
                <w:bCs/>
                <w:lang w:val="hy-AM"/>
              </w:rPr>
            </w:pPr>
          </w:p>
          <w:p w14:paraId="0B1A82B0" w14:textId="77777777" w:rsidR="006C405D" w:rsidRPr="00E15F57" w:rsidRDefault="006C405D" w:rsidP="006C405D">
            <w:pPr>
              <w:ind w:right="214"/>
              <w:jc w:val="both"/>
              <w:rPr>
                <w:rFonts w:ascii="GHEA Grapalat" w:hAnsi="GHEA Grapalat"/>
                <w:bCs/>
                <w:lang w:val="hy-AM"/>
              </w:rPr>
            </w:pPr>
          </w:p>
          <w:p w14:paraId="13144D44" w14:textId="77777777" w:rsidR="006C405D" w:rsidRPr="00E15F57" w:rsidRDefault="006C405D" w:rsidP="006C405D">
            <w:pPr>
              <w:ind w:right="214"/>
              <w:jc w:val="both"/>
              <w:rPr>
                <w:rFonts w:ascii="GHEA Grapalat" w:hAnsi="GHEA Grapalat"/>
                <w:bCs/>
                <w:lang w:val="hy-AM"/>
              </w:rPr>
            </w:pPr>
          </w:p>
          <w:p w14:paraId="0CE4ED71" w14:textId="77777777" w:rsidR="006C405D" w:rsidRPr="00E15F57" w:rsidRDefault="006C405D" w:rsidP="006C405D">
            <w:pPr>
              <w:ind w:right="214"/>
              <w:jc w:val="both"/>
              <w:rPr>
                <w:rFonts w:ascii="GHEA Grapalat" w:hAnsi="GHEA Grapalat"/>
                <w:bCs/>
                <w:lang w:val="hy-AM"/>
              </w:rPr>
            </w:pPr>
          </w:p>
          <w:p w14:paraId="4575C352" w14:textId="77777777" w:rsidR="006C405D" w:rsidRPr="00E15F57" w:rsidRDefault="006C405D" w:rsidP="006C405D">
            <w:pPr>
              <w:ind w:right="214"/>
              <w:jc w:val="both"/>
              <w:rPr>
                <w:rFonts w:ascii="GHEA Grapalat" w:hAnsi="GHEA Grapalat"/>
                <w:bCs/>
                <w:lang w:val="hy-AM"/>
              </w:rPr>
            </w:pPr>
          </w:p>
          <w:p w14:paraId="51D2EE44" w14:textId="77777777" w:rsidR="006C405D" w:rsidRPr="00E15F57" w:rsidRDefault="006C405D" w:rsidP="006C405D">
            <w:pPr>
              <w:ind w:right="214"/>
              <w:jc w:val="both"/>
              <w:rPr>
                <w:rFonts w:ascii="GHEA Grapalat" w:hAnsi="GHEA Grapalat"/>
                <w:bCs/>
                <w:lang w:val="hy-AM"/>
              </w:rPr>
            </w:pPr>
          </w:p>
          <w:p w14:paraId="240B7980" w14:textId="77777777" w:rsidR="006C405D" w:rsidRPr="00E15F57" w:rsidRDefault="006C405D" w:rsidP="006C405D">
            <w:pPr>
              <w:ind w:right="214"/>
              <w:jc w:val="both"/>
              <w:rPr>
                <w:rFonts w:ascii="GHEA Grapalat" w:hAnsi="GHEA Grapalat"/>
                <w:bCs/>
                <w:lang w:val="hy-AM"/>
              </w:rPr>
            </w:pPr>
          </w:p>
          <w:p w14:paraId="6740F253" w14:textId="77777777" w:rsidR="006C405D" w:rsidRPr="00E15F57" w:rsidRDefault="006C405D" w:rsidP="006C405D">
            <w:pPr>
              <w:ind w:right="214"/>
              <w:jc w:val="both"/>
              <w:rPr>
                <w:rFonts w:ascii="GHEA Grapalat" w:hAnsi="GHEA Grapalat"/>
                <w:bCs/>
                <w:lang w:val="hy-AM"/>
              </w:rPr>
            </w:pPr>
          </w:p>
          <w:p w14:paraId="419D374A" w14:textId="77777777" w:rsidR="006C405D" w:rsidRPr="00E15F57" w:rsidRDefault="006C405D" w:rsidP="006C405D">
            <w:pPr>
              <w:ind w:right="214"/>
              <w:jc w:val="both"/>
              <w:rPr>
                <w:rFonts w:ascii="GHEA Grapalat" w:hAnsi="GHEA Grapalat"/>
                <w:bCs/>
                <w:lang w:val="hy-AM"/>
              </w:rPr>
            </w:pPr>
          </w:p>
          <w:p w14:paraId="475EE341" w14:textId="77777777" w:rsidR="006C405D" w:rsidRPr="00E15F57" w:rsidRDefault="006C405D" w:rsidP="006C405D">
            <w:pPr>
              <w:ind w:right="214"/>
              <w:jc w:val="both"/>
              <w:rPr>
                <w:rFonts w:ascii="GHEA Grapalat" w:hAnsi="GHEA Grapalat"/>
                <w:bCs/>
                <w:lang w:val="hy-AM"/>
              </w:rPr>
            </w:pPr>
          </w:p>
          <w:p w14:paraId="1E41187F" w14:textId="77777777" w:rsidR="006C405D" w:rsidRPr="00E15F57" w:rsidRDefault="006C405D" w:rsidP="006C405D">
            <w:pPr>
              <w:ind w:right="214"/>
              <w:jc w:val="both"/>
              <w:rPr>
                <w:rFonts w:ascii="GHEA Grapalat" w:hAnsi="GHEA Grapalat"/>
                <w:bCs/>
                <w:lang w:val="hy-AM"/>
              </w:rPr>
            </w:pPr>
          </w:p>
          <w:p w14:paraId="4255787C" w14:textId="77777777" w:rsidR="006C405D" w:rsidRPr="00E15F57" w:rsidRDefault="006C405D" w:rsidP="006C405D">
            <w:pPr>
              <w:ind w:right="214"/>
              <w:jc w:val="both"/>
              <w:rPr>
                <w:rFonts w:ascii="GHEA Grapalat" w:hAnsi="GHEA Grapalat"/>
                <w:bCs/>
                <w:lang w:val="hy-AM"/>
              </w:rPr>
            </w:pPr>
          </w:p>
          <w:p w14:paraId="63FBF74D" w14:textId="77777777" w:rsidR="006C405D" w:rsidRPr="00E15F57" w:rsidRDefault="006C405D" w:rsidP="006C405D">
            <w:pPr>
              <w:ind w:right="214"/>
              <w:jc w:val="both"/>
              <w:rPr>
                <w:rFonts w:ascii="GHEA Grapalat" w:hAnsi="GHEA Grapalat"/>
                <w:bCs/>
                <w:lang w:val="hy-AM"/>
              </w:rPr>
            </w:pPr>
          </w:p>
          <w:p w14:paraId="544B1F09" w14:textId="77777777" w:rsidR="006C405D" w:rsidRPr="00E15F57" w:rsidRDefault="006C405D" w:rsidP="006C405D">
            <w:pPr>
              <w:ind w:right="214"/>
              <w:jc w:val="both"/>
              <w:rPr>
                <w:rFonts w:ascii="GHEA Grapalat" w:hAnsi="GHEA Grapalat"/>
                <w:bCs/>
                <w:lang w:val="hy-AM"/>
              </w:rPr>
            </w:pPr>
          </w:p>
          <w:p w14:paraId="60F282D8" w14:textId="77777777" w:rsidR="006C405D" w:rsidRPr="00E15F57" w:rsidRDefault="006C405D" w:rsidP="006C405D">
            <w:pPr>
              <w:ind w:right="214"/>
              <w:jc w:val="both"/>
              <w:rPr>
                <w:rFonts w:ascii="GHEA Grapalat" w:hAnsi="GHEA Grapalat"/>
                <w:bCs/>
                <w:lang w:val="hy-AM"/>
              </w:rPr>
            </w:pPr>
          </w:p>
          <w:p w14:paraId="52928BDC" w14:textId="77777777" w:rsidR="006C405D" w:rsidRPr="00E15F57" w:rsidRDefault="006C405D" w:rsidP="006C405D">
            <w:pPr>
              <w:ind w:right="214"/>
              <w:jc w:val="both"/>
              <w:rPr>
                <w:rFonts w:ascii="GHEA Grapalat" w:hAnsi="GHEA Grapalat"/>
                <w:bCs/>
                <w:lang w:val="hy-AM"/>
              </w:rPr>
            </w:pPr>
          </w:p>
          <w:p w14:paraId="5B0C4645" w14:textId="77777777" w:rsidR="006C405D" w:rsidRPr="00E15F57" w:rsidRDefault="006C405D" w:rsidP="006C405D">
            <w:pPr>
              <w:ind w:right="214"/>
              <w:jc w:val="both"/>
              <w:rPr>
                <w:rFonts w:ascii="GHEA Grapalat" w:hAnsi="GHEA Grapalat"/>
                <w:bCs/>
                <w:lang w:val="hy-AM"/>
              </w:rPr>
            </w:pPr>
          </w:p>
          <w:p w14:paraId="00F0AC9F" w14:textId="77777777" w:rsidR="006C405D" w:rsidRDefault="006C405D" w:rsidP="006C405D">
            <w:pPr>
              <w:ind w:right="214"/>
              <w:jc w:val="both"/>
              <w:rPr>
                <w:rFonts w:ascii="GHEA Grapalat" w:hAnsi="GHEA Grapalat"/>
                <w:bCs/>
                <w:lang w:val="hy-AM"/>
              </w:rPr>
            </w:pPr>
          </w:p>
          <w:p w14:paraId="0C31782F" w14:textId="77777777" w:rsidR="00062D6B" w:rsidRDefault="00062D6B" w:rsidP="006C405D">
            <w:pPr>
              <w:ind w:right="214"/>
              <w:jc w:val="both"/>
              <w:rPr>
                <w:rFonts w:ascii="GHEA Grapalat" w:hAnsi="GHEA Grapalat"/>
                <w:bCs/>
                <w:lang w:val="hy-AM"/>
              </w:rPr>
            </w:pPr>
          </w:p>
          <w:p w14:paraId="60DC50DB" w14:textId="77777777" w:rsidR="00062D6B" w:rsidRDefault="00062D6B" w:rsidP="006C405D">
            <w:pPr>
              <w:ind w:right="214"/>
              <w:jc w:val="both"/>
              <w:rPr>
                <w:rFonts w:ascii="GHEA Grapalat" w:hAnsi="GHEA Grapalat"/>
                <w:bCs/>
                <w:lang w:val="hy-AM"/>
              </w:rPr>
            </w:pPr>
          </w:p>
          <w:p w14:paraId="7F16BAB8" w14:textId="77777777" w:rsidR="00062D6B" w:rsidRPr="00E15F57" w:rsidRDefault="00062D6B" w:rsidP="006C405D">
            <w:pPr>
              <w:ind w:right="214"/>
              <w:jc w:val="both"/>
              <w:rPr>
                <w:rFonts w:ascii="GHEA Grapalat" w:hAnsi="GHEA Grapalat"/>
                <w:bCs/>
                <w:lang w:val="hy-AM"/>
              </w:rPr>
            </w:pPr>
          </w:p>
          <w:p w14:paraId="2C1B044A" w14:textId="77777777" w:rsidR="006C405D" w:rsidRPr="00E15F57" w:rsidRDefault="006C405D" w:rsidP="006C405D">
            <w:pPr>
              <w:ind w:right="214"/>
              <w:jc w:val="both"/>
              <w:rPr>
                <w:rFonts w:ascii="GHEA Grapalat" w:hAnsi="GHEA Grapalat"/>
                <w:bCs/>
                <w:lang w:val="hy-AM"/>
              </w:rPr>
            </w:pPr>
          </w:p>
          <w:p w14:paraId="151DCB37" w14:textId="77777777" w:rsidR="008F0EBC" w:rsidRDefault="008F0EBC" w:rsidP="00E00F59">
            <w:pPr>
              <w:ind w:right="214"/>
              <w:jc w:val="both"/>
              <w:rPr>
                <w:rFonts w:ascii="GHEA Grapalat" w:hAnsi="GHEA Grapalat"/>
                <w:bCs/>
                <w:lang w:val="hy-AM"/>
              </w:rPr>
            </w:pPr>
          </w:p>
          <w:p w14:paraId="192D22DD" w14:textId="6CE33F4C" w:rsidR="008F0EBC" w:rsidRDefault="008F0EBC" w:rsidP="00E00F59">
            <w:pPr>
              <w:ind w:right="214"/>
              <w:jc w:val="both"/>
              <w:rPr>
                <w:rFonts w:ascii="GHEA Grapalat" w:hAnsi="GHEA Grapalat"/>
                <w:bCs/>
                <w:lang w:val="hy-AM"/>
              </w:rPr>
            </w:pPr>
          </w:p>
          <w:p w14:paraId="65003653" w14:textId="543107C3" w:rsidR="008F0EBC" w:rsidRDefault="008F0EBC" w:rsidP="00E00F59">
            <w:pPr>
              <w:ind w:right="214"/>
              <w:jc w:val="both"/>
              <w:rPr>
                <w:rFonts w:ascii="GHEA Grapalat" w:hAnsi="GHEA Grapalat"/>
                <w:bCs/>
                <w:lang w:val="hy-AM"/>
              </w:rPr>
            </w:pPr>
          </w:p>
          <w:p w14:paraId="7803961C" w14:textId="77777777" w:rsidR="008F0EBC" w:rsidRDefault="008F0EBC" w:rsidP="00E00F59">
            <w:pPr>
              <w:ind w:right="214"/>
              <w:jc w:val="both"/>
              <w:rPr>
                <w:rFonts w:ascii="GHEA Grapalat" w:hAnsi="GHEA Grapalat"/>
                <w:bCs/>
                <w:lang w:val="hy-AM"/>
              </w:rPr>
            </w:pPr>
          </w:p>
          <w:p w14:paraId="3E475387" w14:textId="77777777" w:rsidR="008F0EBC" w:rsidRDefault="008F0EBC" w:rsidP="00E00F59">
            <w:pPr>
              <w:ind w:right="214"/>
              <w:jc w:val="both"/>
              <w:rPr>
                <w:rFonts w:ascii="GHEA Grapalat" w:hAnsi="GHEA Grapalat"/>
                <w:bCs/>
                <w:lang w:val="hy-AM"/>
              </w:rPr>
            </w:pPr>
          </w:p>
          <w:p w14:paraId="58DFB0E1" w14:textId="70A34B11" w:rsidR="008F0EBC" w:rsidRDefault="008F0EBC" w:rsidP="00E00F59">
            <w:pPr>
              <w:ind w:right="214"/>
              <w:jc w:val="both"/>
              <w:rPr>
                <w:rFonts w:ascii="GHEA Grapalat" w:hAnsi="GHEA Grapalat"/>
                <w:bCs/>
                <w:lang w:val="hy-AM"/>
              </w:rPr>
            </w:pPr>
          </w:p>
          <w:p w14:paraId="4383CF0D" w14:textId="77777777" w:rsidR="00752277" w:rsidRDefault="00752277" w:rsidP="00E00F59">
            <w:pPr>
              <w:ind w:right="214"/>
              <w:jc w:val="both"/>
              <w:rPr>
                <w:rFonts w:ascii="GHEA Grapalat" w:hAnsi="GHEA Grapalat"/>
                <w:bCs/>
                <w:lang w:val="hy-AM"/>
              </w:rPr>
            </w:pPr>
          </w:p>
          <w:p w14:paraId="3EC41BB2" w14:textId="485771DC" w:rsidR="00E00F59" w:rsidRPr="008F0EBC" w:rsidRDefault="00E00F59" w:rsidP="00E00F59">
            <w:pPr>
              <w:ind w:right="214"/>
              <w:jc w:val="both"/>
              <w:rPr>
                <w:rFonts w:ascii="GHEA Grapalat" w:hAnsi="GHEA Grapalat"/>
                <w:bCs/>
                <w:lang w:val="hy-AM"/>
              </w:rPr>
            </w:pPr>
            <w:r w:rsidRPr="00E00F59">
              <w:rPr>
                <w:rFonts w:ascii="GHEA Grapalat" w:hAnsi="GHEA Grapalat"/>
                <w:bCs/>
                <w:lang w:val="hy-AM"/>
              </w:rPr>
              <w:t>5.</w:t>
            </w:r>
            <w:r w:rsidR="00062D6B" w:rsidRPr="00E00F59">
              <w:rPr>
                <w:rFonts w:ascii="GHEA Grapalat" w:hAnsi="GHEA Grapalat"/>
                <w:bCs/>
                <w:lang w:val="hy-AM"/>
              </w:rPr>
              <w:t>Ընդունվել է</w:t>
            </w:r>
            <w:r w:rsidRPr="008F0EBC">
              <w:rPr>
                <w:rFonts w:ascii="GHEA Grapalat" w:hAnsi="GHEA Grapalat"/>
                <w:bCs/>
                <w:lang w:val="hy-AM"/>
              </w:rPr>
              <w:t>:</w:t>
            </w:r>
          </w:p>
          <w:p w14:paraId="09F3F0B5" w14:textId="2F8FE800" w:rsidR="006C405D" w:rsidRPr="00E00F59" w:rsidRDefault="00062D6B" w:rsidP="00E00F59">
            <w:pPr>
              <w:ind w:right="214"/>
              <w:jc w:val="both"/>
              <w:rPr>
                <w:rFonts w:ascii="GHEA Grapalat" w:hAnsi="GHEA Grapalat"/>
                <w:bCs/>
                <w:lang w:val="hy-AM"/>
              </w:rPr>
            </w:pPr>
            <w:r w:rsidRPr="00E00F59">
              <w:rPr>
                <w:rFonts w:ascii="GHEA Grapalat" w:hAnsi="GHEA Grapalat"/>
                <w:bCs/>
                <w:lang w:val="hy-AM"/>
              </w:rPr>
              <w:t xml:space="preserve"> </w:t>
            </w:r>
            <w:r w:rsidR="006C405D" w:rsidRPr="00E00F59">
              <w:rPr>
                <w:rFonts w:ascii="GHEA Grapalat" w:hAnsi="GHEA Grapalat"/>
                <w:bCs/>
                <w:lang w:val="hy-AM"/>
              </w:rPr>
              <w:t>Նախագծի հիմնավորումը լրամշակվել է:</w:t>
            </w:r>
          </w:p>
          <w:p w14:paraId="6E6612AA" w14:textId="77777777" w:rsidR="006C405D" w:rsidRPr="00E15F57" w:rsidRDefault="006C405D" w:rsidP="006C405D">
            <w:pPr>
              <w:ind w:right="214"/>
              <w:jc w:val="both"/>
              <w:rPr>
                <w:rFonts w:ascii="GHEA Grapalat" w:hAnsi="GHEA Grapalat"/>
                <w:bCs/>
                <w:lang w:val="hy-AM"/>
              </w:rPr>
            </w:pPr>
          </w:p>
          <w:p w14:paraId="5CE6E576" w14:textId="77777777" w:rsidR="006C405D" w:rsidRPr="00E15F57" w:rsidRDefault="006C405D" w:rsidP="006C405D">
            <w:pPr>
              <w:ind w:right="214"/>
              <w:jc w:val="both"/>
              <w:rPr>
                <w:rFonts w:ascii="GHEA Grapalat" w:hAnsi="GHEA Grapalat"/>
                <w:bCs/>
                <w:lang w:val="hy-AM"/>
              </w:rPr>
            </w:pPr>
          </w:p>
          <w:p w14:paraId="20FDDAAD" w14:textId="77777777" w:rsidR="006C405D" w:rsidRPr="00E15F57" w:rsidRDefault="006C405D" w:rsidP="006C405D">
            <w:pPr>
              <w:ind w:right="214"/>
              <w:jc w:val="both"/>
              <w:rPr>
                <w:rFonts w:ascii="GHEA Grapalat" w:hAnsi="GHEA Grapalat"/>
                <w:bCs/>
                <w:lang w:val="hy-AM"/>
              </w:rPr>
            </w:pPr>
          </w:p>
          <w:p w14:paraId="448FBCF6" w14:textId="73EF03E3" w:rsidR="00B37DBD" w:rsidRPr="006C405D" w:rsidRDefault="004D4F40" w:rsidP="006C405D">
            <w:pPr>
              <w:ind w:right="214"/>
              <w:jc w:val="both"/>
              <w:rPr>
                <w:rFonts w:ascii="GHEA Grapalat" w:hAnsi="GHEA Grapalat"/>
                <w:bCs/>
                <w:lang w:val="hy-AM"/>
              </w:rPr>
            </w:pPr>
            <w:r w:rsidRPr="006C405D">
              <w:rPr>
                <w:rFonts w:ascii="GHEA Grapalat" w:hAnsi="GHEA Grapalat"/>
                <w:bCs/>
                <w:lang w:val="hy-AM"/>
              </w:rPr>
              <w:t xml:space="preserve"> </w:t>
            </w:r>
          </w:p>
        </w:tc>
      </w:tr>
    </w:tbl>
    <w:p w14:paraId="16118AAA" w14:textId="77777777" w:rsidR="00DD15BC" w:rsidRPr="000B40F0" w:rsidRDefault="00DD15BC" w:rsidP="000B40F0">
      <w:pPr>
        <w:rPr>
          <w:rFonts w:ascii="GHEA Grapalat" w:hAnsi="GHEA Grapalat"/>
          <w:lang w:val="hy-AM"/>
        </w:rPr>
      </w:pPr>
    </w:p>
    <w:sectPr w:rsidR="00DD15BC" w:rsidRPr="000B40F0" w:rsidSect="005C4561">
      <w:pgSz w:w="16838" w:h="11906" w:orient="landscape" w:code="9"/>
      <w:pgMar w:top="851" w:right="1134" w:bottom="79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894039" w14:textId="77777777" w:rsidR="00CF08B8" w:rsidRDefault="00CF08B8" w:rsidP="002C19BC">
      <w:r>
        <w:separator/>
      </w:r>
    </w:p>
  </w:endnote>
  <w:endnote w:type="continuationSeparator" w:id="0">
    <w:p w14:paraId="3C557C77" w14:textId="77777777" w:rsidR="00CF08B8" w:rsidRDefault="00CF08B8"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tantia">
    <w:panose1 w:val="02030602050306030303"/>
    <w:charset w:val="00"/>
    <w:family w:val="roman"/>
    <w:pitch w:val="variable"/>
    <w:sig w:usb0="A00002EF" w:usb1="4000204B" w:usb2="00000000" w:usb3="00000000" w:csb0="0000019F" w:csb1="00000000"/>
  </w:font>
  <w:font w:name="ArTarumianTimes">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Unicode">
    <w:charset w:val="00"/>
    <w:family w:val="swiss"/>
    <w:pitch w:val="variable"/>
    <w:sig w:usb0="000002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8EE9EB" w14:textId="77777777" w:rsidR="00CF08B8" w:rsidRDefault="00CF08B8" w:rsidP="002C19BC">
      <w:r>
        <w:separator/>
      </w:r>
    </w:p>
  </w:footnote>
  <w:footnote w:type="continuationSeparator" w:id="0">
    <w:p w14:paraId="4A4900F8" w14:textId="77777777" w:rsidR="00CF08B8" w:rsidRDefault="00CF08B8" w:rsidP="002C19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02E55"/>
    <w:multiLevelType w:val="hybridMultilevel"/>
    <w:tmpl w:val="F6886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C336A7"/>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2" w15:restartNumberingAfterBreak="0">
    <w:nsid w:val="0A6E515D"/>
    <w:multiLevelType w:val="hybridMultilevel"/>
    <w:tmpl w:val="44B67AA2"/>
    <w:lvl w:ilvl="0" w:tplc="83EC6B04">
      <w:start w:val="2"/>
      <w:numFmt w:val="decimal"/>
      <w:lvlText w:val="%1."/>
      <w:lvlJc w:val="left"/>
      <w:pPr>
        <w:ind w:left="1116" w:hanging="75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EB16A8"/>
    <w:multiLevelType w:val="hybridMultilevel"/>
    <w:tmpl w:val="D8D29F58"/>
    <w:lvl w:ilvl="0" w:tplc="774C23F0">
      <w:start w:val="1"/>
      <w:numFmt w:val="decimal"/>
      <w:lvlText w:val="%1."/>
      <w:lvlJc w:val="left"/>
      <w:pPr>
        <w:ind w:left="1116" w:hanging="75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AB12D5"/>
    <w:multiLevelType w:val="hybridMultilevel"/>
    <w:tmpl w:val="3E2CB0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AB1852"/>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6" w15:restartNumberingAfterBreak="0">
    <w:nsid w:val="195F75B0"/>
    <w:multiLevelType w:val="hybridMultilevel"/>
    <w:tmpl w:val="CD527112"/>
    <w:lvl w:ilvl="0" w:tplc="E8EA1340">
      <w:start w:val="1"/>
      <w:numFmt w:val="decimal"/>
      <w:lvlText w:val="%1."/>
      <w:lvlJc w:val="left"/>
      <w:pPr>
        <w:ind w:left="360"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1C3270C3"/>
    <w:multiLevelType w:val="hybridMultilevel"/>
    <w:tmpl w:val="636EEA46"/>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62136A"/>
    <w:multiLevelType w:val="hybridMultilevel"/>
    <w:tmpl w:val="0534D420"/>
    <w:lvl w:ilvl="0" w:tplc="AA225ED4">
      <w:start w:val="3"/>
      <w:numFmt w:val="decimal"/>
      <w:lvlText w:val="%1."/>
      <w:lvlJc w:val="left"/>
      <w:pPr>
        <w:ind w:left="1116" w:hanging="75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FF568F"/>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10" w15:restartNumberingAfterBreak="0">
    <w:nsid w:val="35AE094C"/>
    <w:multiLevelType w:val="hybridMultilevel"/>
    <w:tmpl w:val="8C02C7E4"/>
    <w:lvl w:ilvl="0" w:tplc="A630ED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315BCA"/>
    <w:multiLevelType w:val="hybridMultilevel"/>
    <w:tmpl w:val="8C02C7E4"/>
    <w:lvl w:ilvl="0" w:tplc="A630ED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131813"/>
    <w:multiLevelType w:val="hybridMultilevel"/>
    <w:tmpl w:val="1C10EC0E"/>
    <w:lvl w:ilvl="0" w:tplc="BA2EFBCA">
      <w:start w:val="1"/>
      <w:numFmt w:val="decimal"/>
      <w:lvlText w:val="%1."/>
      <w:lvlJc w:val="left"/>
      <w:pPr>
        <w:ind w:left="360" w:hanging="360"/>
      </w:pPr>
      <w:rPr>
        <w:rFonts w:cs="Calibri" w:hint="default"/>
        <w:b w:val="0"/>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3" w15:restartNumberingAfterBreak="0">
    <w:nsid w:val="440A6A36"/>
    <w:multiLevelType w:val="hybridMultilevel"/>
    <w:tmpl w:val="60261FB8"/>
    <w:lvl w:ilvl="0" w:tplc="416E69B4">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CE2025"/>
    <w:multiLevelType w:val="hybridMultilevel"/>
    <w:tmpl w:val="8B22F9D4"/>
    <w:lvl w:ilvl="0" w:tplc="E978411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45DE063E"/>
    <w:multiLevelType w:val="hybridMultilevel"/>
    <w:tmpl w:val="F3F6D4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F71284"/>
    <w:multiLevelType w:val="hybridMultilevel"/>
    <w:tmpl w:val="30FA5DB8"/>
    <w:lvl w:ilvl="0" w:tplc="0409000F">
      <w:start w:val="1"/>
      <w:numFmt w:val="decimal"/>
      <w:lvlText w:val="%1."/>
      <w:lvlJc w:val="left"/>
      <w:pPr>
        <w:ind w:left="1181" w:hanging="360"/>
      </w:pPr>
    </w:lvl>
    <w:lvl w:ilvl="1" w:tplc="04090019" w:tentative="1">
      <w:start w:val="1"/>
      <w:numFmt w:val="lowerLetter"/>
      <w:lvlText w:val="%2."/>
      <w:lvlJc w:val="left"/>
      <w:pPr>
        <w:ind w:left="1901" w:hanging="360"/>
      </w:pPr>
    </w:lvl>
    <w:lvl w:ilvl="2" w:tplc="0409001B" w:tentative="1">
      <w:start w:val="1"/>
      <w:numFmt w:val="lowerRoman"/>
      <w:lvlText w:val="%3."/>
      <w:lvlJc w:val="right"/>
      <w:pPr>
        <w:ind w:left="2621" w:hanging="180"/>
      </w:pPr>
    </w:lvl>
    <w:lvl w:ilvl="3" w:tplc="0409000F" w:tentative="1">
      <w:start w:val="1"/>
      <w:numFmt w:val="decimal"/>
      <w:lvlText w:val="%4."/>
      <w:lvlJc w:val="left"/>
      <w:pPr>
        <w:ind w:left="3341" w:hanging="360"/>
      </w:pPr>
    </w:lvl>
    <w:lvl w:ilvl="4" w:tplc="04090019" w:tentative="1">
      <w:start w:val="1"/>
      <w:numFmt w:val="lowerLetter"/>
      <w:lvlText w:val="%5."/>
      <w:lvlJc w:val="left"/>
      <w:pPr>
        <w:ind w:left="4061" w:hanging="360"/>
      </w:pPr>
    </w:lvl>
    <w:lvl w:ilvl="5" w:tplc="0409001B" w:tentative="1">
      <w:start w:val="1"/>
      <w:numFmt w:val="lowerRoman"/>
      <w:lvlText w:val="%6."/>
      <w:lvlJc w:val="right"/>
      <w:pPr>
        <w:ind w:left="4781" w:hanging="180"/>
      </w:pPr>
    </w:lvl>
    <w:lvl w:ilvl="6" w:tplc="0409000F" w:tentative="1">
      <w:start w:val="1"/>
      <w:numFmt w:val="decimal"/>
      <w:lvlText w:val="%7."/>
      <w:lvlJc w:val="left"/>
      <w:pPr>
        <w:ind w:left="5501" w:hanging="360"/>
      </w:pPr>
    </w:lvl>
    <w:lvl w:ilvl="7" w:tplc="04090019" w:tentative="1">
      <w:start w:val="1"/>
      <w:numFmt w:val="lowerLetter"/>
      <w:lvlText w:val="%8."/>
      <w:lvlJc w:val="left"/>
      <w:pPr>
        <w:ind w:left="6221" w:hanging="360"/>
      </w:pPr>
    </w:lvl>
    <w:lvl w:ilvl="8" w:tplc="0409001B" w:tentative="1">
      <w:start w:val="1"/>
      <w:numFmt w:val="lowerRoman"/>
      <w:lvlText w:val="%9."/>
      <w:lvlJc w:val="right"/>
      <w:pPr>
        <w:ind w:left="6941" w:hanging="180"/>
      </w:pPr>
    </w:lvl>
  </w:abstractNum>
  <w:abstractNum w:abstractNumId="17" w15:restartNumberingAfterBreak="0">
    <w:nsid w:val="4C255B48"/>
    <w:multiLevelType w:val="hybridMultilevel"/>
    <w:tmpl w:val="57A83CF8"/>
    <w:lvl w:ilvl="0" w:tplc="06928520">
      <w:start w:val="5"/>
      <w:numFmt w:val="decimal"/>
      <w:lvlText w:val="%1."/>
      <w:lvlJc w:val="left"/>
      <w:pPr>
        <w:ind w:left="1116" w:hanging="75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F44226E"/>
    <w:multiLevelType w:val="hybridMultilevel"/>
    <w:tmpl w:val="0F50B3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EA0F88"/>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20" w15:restartNumberingAfterBreak="0">
    <w:nsid w:val="50004D2C"/>
    <w:multiLevelType w:val="hybridMultilevel"/>
    <w:tmpl w:val="F6886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784B4E"/>
    <w:multiLevelType w:val="hybridMultilevel"/>
    <w:tmpl w:val="7AE879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8A2F48"/>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23" w15:restartNumberingAfterBreak="0">
    <w:nsid w:val="5A757F8C"/>
    <w:multiLevelType w:val="hybridMultilevel"/>
    <w:tmpl w:val="D2B0484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67255290"/>
    <w:multiLevelType w:val="hybridMultilevel"/>
    <w:tmpl w:val="0EC26A86"/>
    <w:lvl w:ilvl="0" w:tplc="5C964FB4">
      <w:start w:val="1"/>
      <w:numFmt w:val="decimal"/>
      <w:lvlText w:val="%1."/>
      <w:lvlJc w:val="left"/>
      <w:pPr>
        <w:ind w:left="634" w:hanging="360"/>
      </w:pPr>
      <w:rPr>
        <w:rFonts w:hint="default"/>
        <w:color w:val="auto"/>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25" w15:restartNumberingAfterBreak="0">
    <w:nsid w:val="69C6179F"/>
    <w:multiLevelType w:val="hybridMultilevel"/>
    <w:tmpl w:val="BA6AF1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B991E30"/>
    <w:multiLevelType w:val="hybridMultilevel"/>
    <w:tmpl w:val="57FE15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27016D"/>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28" w15:restartNumberingAfterBreak="0">
    <w:nsid w:val="7A625F98"/>
    <w:multiLevelType w:val="hybridMultilevel"/>
    <w:tmpl w:val="BBE6FB8C"/>
    <w:lvl w:ilvl="0" w:tplc="D3C489F4">
      <w:start w:val="1"/>
      <w:numFmt w:val="decimal"/>
      <w:lvlText w:val="%1."/>
      <w:lvlJc w:val="left"/>
      <w:pPr>
        <w:ind w:left="963" w:hanging="360"/>
      </w:pPr>
      <w:rPr>
        <w:rFonts w:hint="default"/>
      </w:rPr>
    </w:lvl>
    <w:lvl w:ilvl="1" w:tplc="04190019" w:tentative="1">
      <w:start w:val="1"/>
      <w:numFmt w:val="lowerLetter"/>
      <w:lvlText w:val="%2."/>
      <w:lvlJc w:val="left"/>
      <w:pPr>
        <w:ind w:left="1683" w:hanging="360"/>
      </w:pPr>
    </w:lvl>
    <w:lvl w:ilvl="2" w:tplc="0419001B" w:tentative="1">
      <w:start w:val="1"/>
      <w:numFmt w:val="lowerRoman"/>
      <w:lvlText w:val="%3."/>
      <w:lvlJc w:val="right"/>
      <w:pPr>
        <w:ind w:left="2403" w:hanging="180"/>
      </w:pPr>
    </w:lvl>
    <w:lvl w:ilvl="3" w:tplc="0419000F" w:tentative="1">
      <w:start w:val="1"/>
      <w:numFmt w:val="decimal"/>
      <w:lvlText w:val="%4."/>
      <w:lvlJc w:val="left"/>
      <w:pPr>
        <w:ind w:left="3123" w:hanging="360"/>
      </w:pPr>
    </w:lvl>
    <w:lvl w:ilvl="4" w:tplc="04190019" w:tentative="1">
      <w:start w:val="1"/>
      <w:numFmt w:val="lowerLetter"/>
      <w:lvlText w:val="%5."/>
      <w:lvlJc w:val="left"/>
      <w:pPr>
        <w:ind w:left="3843" w:hanging="360"/>
      </w:pPr>
    </w:lvl>
    <w:lvl w:ilvl="5" w:tplc="0419001B" w:tentative="1">
      <w:start w:val="1"/>
      <w:numFmt w:val="lowerRoman"/>
      <w:lvlText w:val="%6."/>
      <w:lvlJc w:val="right"/>
      <w:pPr>
        <w:ind w:left="4563" w:hanging="180"/>
      </w:pPr>
    </w:lvl>
    <w:lvl w:ilvl="6" w:tplc="0419000F" w:tentative="1">
      <w:start w:val="1"/>
      <w:numFmt w:val="decimal"/>
      <w:lvlText w:val="%7."/>
      <w:lvlJc w:val="left"/>
      <w:pPr>
        <w:ind w:left="5283" w:hanging="360"/>
      </w:pPr>
    </w:lvl>
    <w:lvl w:ilvl="7" w:tplc="04190019" w:tentative="1">
      <w:start w:val="1"/>
      <w:numFmt w:val="lowerLetter"/>
      <w:lvlText w:val="%8."/>
      <w:lvlJc w:val="left"/>
      <w:pPr>
        <w:ind w:left="6003" w:hanging="360"/>
      </w:pPr>
    </w:lvl>
    <w:lvl w:ilvl="8" w:tplc="0419001B" w:tentative="1">
      <w:start w:val="1"/>
      <w:numFmt w:val="lowerRoman"/>
      <w:lvlText w:val="%9."/>
      <w:lvlJc w:val="right"/>
      <w:pPr>
        <w:ind w:left="6723" w:hanging="180"/>
      </w:pPr>
    </w:lvl>
  </w:abstractNum>
  <w:abstractNum w:abstractNumId="29" w15:restartNumberingAfterBreak="0">
    <w:nsid w:val="7B2E6425"/>
    <w:multiLevelType w:val="hybridMultilevel"/>
    <w:tmpl w:val="57BA0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B971FE6"/>
    <w:multiLevelType w:val="hybridMultilevel"/>
    <w:tmpl w:val="57BA0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C1A496B"/>
    <w:multiLevelType w:val="hybridMultilevel"/>
    <w:tmpl w:val="8C02C7E4"/>
    <w:lvl w:ilvl="0" w:tplc="A630ED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4"/>
  </w:num>
  <w:num w:numId="3">
    <w:abstractNumId w:val="19"/>
  </w:num>
  <w:num w:numId="4">
    <w:abstractNumId w:val="15"/>
  </w:num>
  <w:num w:numId="5">
    <w:abstractNumId w:val="9"/>
  </w:num>
  <w:num w:numId="6">
    <w:abstractNumId w:val="5"/>
  </w:num>
  <w:num w:numId="7">
    <w:abstractNumId w:val="1"/>
  </w:num>
  <w:num w:numId="8">
    <w:abstractNumId w:val="22"/>
  </w:num>
  <w:num w:numId="9">
    <w:abstractNumId w:val="26"/>
  </w:num>
  <w:num w:numId="10">
    <w:abstractNumId w:val="27"/>
  </w:num>
  <w:num w:numId="11">
    <w:abstractNumId w:val="13"/>
  </w:num>
  <w:num w:numId="12">
    <w:abstractNumId w:val="18"/>
  </w:num>
  <w:num w:numId="13">
    <w:abstractNumId w:val="0"/>
  </w:num>
  <w:num w:numId="14">
    <w:abstractNumId w:val="29"/>
  </w:num>
  <w:num w:numId="15">
    <w:abstractNumId w:val="20"/>
  </w:num>
  <w:num w:numId="16">
    <w:abstractNumId w:val="30"/>
  </w:num>
  <w:num w:numId="17">
    <w:abstractNumId w:val="24"/>
  </w:num>
  <w:num w:numId="18">
    <w:abstractNumId w:val="3"/>
  </w:num>
  <w:num w:numId="19">
    <w:abstractNumId w:val="17"/>
  </w:num>
  <w:num w:numId="20">
    <w:abstractNumId w:val="11"/>
  </w:num>
  <w:num w:numId="21">
    <w:abstractNumId w:val="2"/>
  </w:num>
  <w:num w:numId="22">
    <w:abstractNumId w:val="8"/>
  </w:num>
  <w:num w:numId="23">
    <w:abstractNumId w:val="4"/>
  </w:num>
  <w:num w:numId="24">
    <w:abstractNumId w:val="7"/>
  </w:num>
  <w:num w:numId="25">
    <w:abstractNumId w:val="10"/>
  </w:num>
  <w:num w:numId="26">
    <w:abstractNumId w:val="31"/>
  </w:num>
  <w:num w:numId="27">
    <w:abstractNumId w:val="21"/>
  </w:num>
  <w:num w:numId="28">
    <w:abstractNumId w:val="23"/>
  </w:num>
  <w:num w:numId="29">
    <w:abstractNumId w:val="25"/>
  </w:num>
  <w:num w:numId="30">
    <w:abstractNumId w:val="6"/>
  </w:num>
  <w:num w:numId="31">
    <w:abstractNumId w:val="16"/>
  </w:num>
  <w:num w:numId="32">
    <w:abstractNumId w:val="2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49B"/>
    <w:rsid w:val="0000318D"/>
    <w:rsid w:val="00007C73"/>
    <w:rsid w:val="00033590"/>
    <w:rsid w:val="00040B0E"/>
    <w:rsid w:val="00040B99"/>
    <w:rsid w:val="00045381"/>
    <w:rsid w:val="00050A1E"/>
    <w:rsid w:val="000544D8"/>
    <w:rsid w:val="00056217"/>
    <w:rsid w:val="00056B9D"/>
    <w:rsid w:val="00062D6B"/>
    <w:rsid w:val="00064EBB"/>
    <w:rsid w:val="00072A97"/>
    <w:rsid w:val="00076B19"/>
    <w:rsid w:val="00091B50"/>
    <w:rsid w:val="00092C51"/>
    <w:rsid w:val="00097DDC"/>
    <w:rsid w:val="000A0CCB"/>
    <w:rsid w:val="000A4C5B"/>
    <w:rsid w:val="000B279F"/>
    <w:rsid w:val="000B40F0"/>
    <w:rsid w:val="000B6B7B"/>
    <w:rsid w:val="000B7B68"/>
    <w:rsid w:val="000C3548"/>
    <w:rsid w:val="000E0DAD"/>
    <w:rsid w:val="000E4728"/>
    <w:rsid w:val="000E5DE5"/>
    <w:rsid w:val="000F030C"/>
    <w:rsid w:val="000F5CA1"/>
    <w:rsid w:val="00102613"/>
    <w:rsid w:val="00105BBD"/>
    <w:rsid w:val="00115450"/>
    <w:rsid w:val="00121AA4"/>
    <w:rsid w:val="00121F35"/>
    <w:rsid w:val="00122C79"/>
    <w:rsid w:val="0012313E"/>
    <w:rsid w:val="001232CE"/>
    <w:rsid w:val="00123B6F"/>
    <w:rsid w:val="00130E82"/>
    <w:rsid w:val="00136670"/>
    <w:rsid w:val="00146F56"/>
    <w:rsid w:val="00147888"/>
    <w:rsid w:val="001524A4"/>
    <w:rsid w:val="00152B02"/>
    <w:rsid w:val="001542A2"/>
    <w:rsid w:val="0016296A"/>
    <w:rsid w:val="00164DF7"/>
    <w:rsid w:val="00166097"/>
    <w:rsid w:val="001763A1"/>
    <w:rsid w:val="0018491C"/>
    <w:rsid w:val="001874A3"/>
    <w:rsid w:val="001A0060"/>
    <w:rsid w:val="001A1E01"/>
    <w:rsid w:val="001A216B"/>
    <w:rsid w:val="001A26F3"/>
    <w:rsid w:val="001A582B"/>
    <w:rsid w:val="001A60D6"/>
    <w:rsid w:val="001B3733"/>
    <w:rsid w:val="001B5B31"/>
    <w:rsid w:val="001B7892"/>
    <w:rsid w:val="001C1A2B"/>
    <w:rsid w:val="001C65A5"/>
    <w:rsid w:val="001D78AF"/>
    <w:rsid w:val="001E1292"/>
    <w:rsid w:val="00201939"/>
    <w:rsid w:val="0021233D"/>
    <w:rsid w:val="00213429"/>
    <w:rsid w:val="00214B3F"/>
    <w:rsid w:val="00214C65"/>
    <w:rsid w:val="002204DC"/>
    <w:rsid w:val="0022203B"/>
    <w:rsid w:val="00226B6B"/>
    <w:rsid w:val="002316A3"/>
    <w:rsid w:val="0023377B"/>
    <w:rsid w:val="00234339"/>
    <w:rsid w:val="00247C32"/>
    <w:rsid w:val="00250E4A"/>
    <w:rsid w:val="00272861"/>
    <w:rsid w:val="00272A0F"/>
    <w:rsid w:val="00272F71"/>
    <w:rsid w:val="00273105"/>
    <w:rsid w:val="00273316"/>
    <w:rsid w:val="002845B0"/>
    <w:rsid w:val="00286C61"/>
    <w:rsid w:val="00292014"/>
    <w:rsid w:val="002A13E2"/>
    <w:rsid w:val="002A4FFE"/>
    <w:rsid w:val="002B34A7"/>
    <w:rsid w:val="002B5E60"/>
    <w:rsid w:val="002C0C47"/>
    <w:rsid w:val="002C19BC"/>
    <w:rsid w:val="002C398B"/>
    <w:rsid w:val="002E35F0"/>
    <w:rsid w:val="002F25B5"/>
    <w:rsid w:val="002F710E"/>
    <w:rsid w:val="002F71B3"/>
    <w:rsid w:val="003060DE"/>
    <w:rsid w:val="00311C25"/>
    <w:rsid w:val="00312FE5"/>
    <w:rsid w:val="00316109"/>
    <w:rsid w:val="00330E5F"/>
    <w:rsid w:val="00333325"/>
    <w:rsid w:val="0033418C"/>
    <w:rsid w:val="00335CDE"/>
    <w:rsid w:val="00337547"/>
    <w:rsid w:val="00345B6F"/>
    <w:rsid w:val="0035185B"/>
    <w:rsid w:val="003544DD"/>
    <w:rsid w:val="00360369"/>
    <w:rsid w:val="00364A42"/>
    <w:rsid w:val="00365B34"/>
    <w:rsid w:val="00372AF4"/>
    <w:rsid w:val="003737D5"/>
    <w:rsid w:val="00374FBB"/>
    <w:rsid w:val="00384D9C"/>
    <w:rsid w:val="00394621"/>
    <w:rsid w:val="003956E9"/>
    <w:rsid w:val="003A4456"/>
    <w:rsid w:val="003A5D4D"/>
    <w:rsid w:val="003B0226"/>
    <w:rsid w:val="003B08B1"/>
    <w:rsid w:val="003C6931"/>
    <w:rsid w:val="003E0C54"/>
    <w:rsid w:val="00410261"/>
    <w:rsid w:val="00414F35"/>
    <w:rsid w:val="00433E01"/>
    <w:rsid w:val="0043438C"/>
    <w:rsid w:val="0044696E"/>
    <w:rsid w:val="0044739A"/>
    <w:rsid w:val="0045210B"/>
    <w:rsid w:val="00453192"/>
    <w:rsid w:val="0045383F"/>
    <w:rsid w:val="004538E8"/>
    <w:rsid w:val="0045579F"/>
    <w:rsid w:val="0046081C"/>
    <w:rsid w:val="00473444"/>
    <w:rsid w:val="004819D0"/>
    <w:rsid w:val="004825F6"/>
    <w:rsid w:val="004829AD"/>
    <w:rsid w:val="00484D67"/>
    <w:rsid w:val="0048642B"/>
    <w:rsid w:val="00486CDB"/>
    <w:rsid w:val="0048731A"/>
    <w:rsid w:val="0049181F"/>
    <w:rsid w:val="004A0488"/>
    <w:rsid w:val="004A2C9A"/>
    <w:rsid w:val="004B79F9"/>
    <w:rsid w:val="004B7AF8"/>
    <w:rsid w:val="004D4F40"/>
    <w:rsid w:val="004D61B5"/>
    <w:rsid w:val="004D6A1F"/>
    <w:rsid w:val="004E0B2C"/>
    <w:rsid w:val="004E4F6A"/>
    <w:rsid w:val="004F055A"/>
    <w:rsid w:val="004F32AC"/>
    <w:rsid w:val="00501E9C"/>
    <w:rsid w:val="00502ECB"/>
    <w:rsid w:val="0050383B"/>
    <w:rsid w:val="005064F1"/>
    <w:rsid w:val="00506BFB"/>
    <w:rsid w:val="005118CC"/>
    <w:rsid w:val="005140CA"/>
    <w:rsid w:val="00520FB6"/>
    <w:rsid w:val="005216AD"/>
    <w:rsid w:val="00522C6D"/>
    <w:rsid w:val="00525F10"/>
    <w:rsid w:val="005276AA"/>
    <w:rsid w:val="00535BE4"/>
    <w:rsid w:val="00541AAA"/>
    <w:rsid w:val="00552829"/>
    <w:rsid w:val="005572DF"/>
    <w:rsid w:val="00560E32"/>
    <w:rsid w:val="00565099"/>
    <w:rsid w:val="0056530E"/>
    <w:rsid w:val="00565379"/>
    <w:rsid w:val="005671A4"/>
    <w:rsid w:val="005721D2"/>
    <w:rsid w:val="00582676"/>
    <w:rsid w:val="0059254C"/>
    <w:rsid w:val="0059455B"/>
    <w:rsid w:val="00596528"/>
    <w:rsid w:val="00596F97"/>
    <w:rsid w:val="005970DF"/>
    <w:rsid w:val="005A5CF6"/>
    <w:rsid w:val="005A7497"/>
    <w:rsid w:val="005A769C"/>
    <w:rsid w:val="005B4FE4"/>
    <w:rsid w:val="005C2274"/>
    <w:rsid w:val="005C3348"/>
    <w:rsid w:val="005C4561"/>
    <w:rsid w:val="005D0D85"/>
    <w:rsid w:val="005D6A10"/>
    <w:rsid w:val="005D6F1A"/>
    <w:rsid w:val="005E15B2"/>
    <w:rsid w:val="005E6550"/>
    <w:rsid w:val="005E720F"/>
    <w:rsid w:val="006061FC"/>
    <w:rsid w:val="006149F8"/>
    <w:rsid w:val="00623F0A"/>
    <w:rsid w:val="00625120"/>
    <w:rsid w:val="0063196B"/>
    <w:rsid w:val="00631A17"/>
    <w:rsid w:val="0063424D"/>
    <w:rsid w:val="006359C3"/>
    <w:rsid w:val="006401F8"/>
    <w:rsid w:val="00647F2D"/>
    <w:rsid w:val="0065032E"/>
    <w:rsid w:val="00653085"/>
    <w:rsid w:val="006618B0"/>
    <w:rsid w:val="0066251D"/>
    <w:rsid w:val="00673A22"/>
    <w:rsid w:val="00674A0C"/>
    <w:rsid w:val="006758AA"/>
    <w:rsid w:val="0068317D"/>
    <w:rsid w:val="00695F05"/>
    <w:rsid w:val="006A5A6C"/>
    <w:rsid w:val="006A66E3"/>
    <w:rsid w:val="006C1E14"/>
    <w:rsid w:val="006C1F5A"/>
    <w:rsid w:val="006C2833"/>
    <w:rsid w:val="006C405D"/>
    <w:rsid w:val="006C6417"/>
    <w:rsid w:val="006D1F4D"/>
    <w:rsid w:val="006D5CFF"/>
    <w:rsid w:val="006E1C0E"/>
    <w:rsid w:val="006E50B0"/>
    <w:rsid w:val="006F18FA"/>
    <w:rsid w:val="006F30EC"/>
    <w:rsid w:val="006F5ED8"/>
    <w:rsid w:val="00710BD8"/>
    <w:rsid w:val="00710EA1"/>
    <w:rsid w:val="00714CF1"/>
    <w:rsid w:val="00716610"/>
    <w:rsid w:val="007223B0"/>
    <w:rsid w:val="007275AF"/>
    <w:rsid w:val="0073557E"/>
    <w:rsid w:val="00735BBA"/>
    <w:rsid w:val="00745C97"/>
    <w:rsid w:val="007462E7"/>
    <w:rsid w:val="0074734C"/>
    <w:rsid w:val="00747870"/>
    <w:rsid w:val="00752277"/>
    <w:rsid w:val="00754666"/>
    <w:rsid w:val="00760B07"/>
    <w:rsid w:val="00762084"/>
    <w:rsid w:val="007670C6"/>
    <w:rsid w:val="007674C6"/>
    <w:rsid w:val="007704F7"/>
    <w:rsid w:val="007707D1"/>
    <w:rsid w:val="00775784"/>
    <w:rsid w:val="007766C9"/>
    <w:rsid w:val="00782622"/>
    <w:rsid w:val="00782781"/>
    <w:rsid w:val="00795F5E"/>
    <w:rsid w:val="00796AF5"/>
    <w:rsid w:val="007A2C7B"/>
    <w:rsid w:val="007B78C8"/>
    <w:rsid w:val="007C0A15"/>
    <w:rsid w:val="007C50C7"/>
    <w:rsid w:val="007C56DA"/>
    <w:rsid w:val="007D09DF"/>
    <w:rsid w:val="007F1A68"/>
    <w:rsid w:val="007F1D18"/>
    <w:rsid w:val="00805A67"/>
    <w:rsid w:val="00807D09"/>
    <w:rsid w:val="008159E9"/>
    <w:rsid w:val="0081630B"/>
    <w:rsid w:val="00816AEE"/>
    <w:rsid w:val="00816C79"/>
    <w:rsid w:val="00816DF9"/>
    <w:rsid w:val="00821350"/>
    <w:rsid w:val="008252D6"/>
    <w:rsid w:val="00826DCE"/>
    <w:rsid w:val="008307AC"/>
    <w:rsid w:val="00830C31"/>
    <w:rsid w:val="00832D75"/>
    <w:rsid w:val="00835049"/>
    <w:rsid w:val="00841922"/>
    <w:rsid w:val="00841C3C"/>
    <w:rsid w:val="00843DB4"/>
    <w:rsid w:val="00846045"/>
    <w:rsid w:val="00850362"/>
    <w:rsid w:val="00860FC6"/>
    <w:rsid w:val="00862A61"/>
    <w:rsid w:val="00864D52"/>
    <w:rsid w:val="00866541"/>
    <w:rsid w:val="0087346B"/>
    <w:rsid w:val="00880F82"/>
    <w:rsid w:val="00890B43"/>
    <w:rsid w:val="0089175E"/>
    <w:rsid w:val="008927FF"/>
    <w:rsid w:val="00892D92"/>
    <w:rsid w:val="0089669C"/>
    <w:rsid w:val="008A2510"/>
    <w:rsid w:val="008B7FBC"/>
    <w:rsid w:val="008C6082"/>
    <w:rsid w:val="008C7C84"/>
    <w:rsid w:val="008D27D7"/>
    <w:rsid w:val="008D6DAD"/>
    <w:rsid w:val="008E2A39"/>
    <w:rsid w:val="008E2AAF"/>
    <w:rsid w:val="008F0EBC"/>
    <w:rsid w:val="008F1EA8"/>
    <w:rsid w:val="008F4AAF"/>
    <w:rsid w:val="009023D2"/>
    <w:rsid w:val="0090396B"/>
    <w:rsid w:val="00905FEA"/>
    <w:rsid w:val="0091045D"/>
    <w:rsid w:val="00916C54"/>
    <w:rsid w:val="00926DF1"/>
    <w:rsid w:val="009270D2"/>
    <w:rsid w:val="00937833"/>
    <w:rsid w:val="0095151D"/>
    <w:rsid w:val="00952923"/>
    <w:rsid w:val="00955D85"/>
    <w:rsid w:val="0096162C"/>
    <w:rsid w:val="00962785"/>
    <w:rsid w:val="00975A2A"/>
    <w:rsid w:val="009810B4"/>
    <w:rsid w:val="009845CF"/>
    <w:rsid w:val="00986CBE"/>
    <w:rsid w:val="00993172"/>
    <w:rsid w:val="00994F94"/>
    <w:rsid w:val="00997285"/>
    <w:rsid w:val="009B347A"/>
    <w:rsid w:val="009C4C80"/>
    <w:rsid w:val="009D685B"/>
    <w:rsid w:val="009D7045"/>
    <w:rsid w:val="009E2E90"/>
    <w:rsid w:val="009E3813"/>
    <w:rsid w:val="009E6915"/>
    <w:rsid w:val="009E7209"/>
    <w:rsid w:val="009F062B"/>
    <w:rsid w:val="009F3ECA"/>
    <w:rsid w:val="009F6CF5"/>
    <w:rsid w:val="00A00386"/>
    <w:rsid w:val="00A00B42"/>
    <w:rsid w:val="00A041F7"/>
    <w:rsid w:val="00A10806"/>
    <w:rsid w:val="00A226CB"/>
    <w:rsid w:val="00A23CF1"/>
    <w:rsid w:val="00A255BA"/>
    <w:rsid w:val="00A25668"/>
    <w:rsid w:val="00A26D60"/>
    <w:rsid w:val="00A26F9F"/>
    <w:rsid w:val="00A27CED"/>
    <w:rsid w:val="00A33CD1"/>
    <w:rsid w:val="00A3416E"/>
    <w:rsid w:val="00A36567"/>
    <w:rsid w:val="00A433B2"/>
    <w:rsid w:val="00A463FC"/>
    <w:rsid w:val="00A512FF"/>
    <w:rsid w:val="00A526D7"/>
    <w:rsid w:val="00A57B09"/>
    <w:rsid w:val="00A735EE"/>
    <w:rsid w:val="00A803E3"/>
    <w:rsid w:val="00A818B3"/>
    <w:rsid w:val="00A9344C"/>
    <w:rsid w:val="00AA76E1"/>
    <w:rsid w:val="00AB02BA"/>
    <w:rsid w:val="00AB0F1E"/>
    <w:rsid w:val="00AB16D4"/>
    <w:rsid w:val="00AB1899"/>
    <w:rsid w:val="00AB25F6"/>
    <w:rsid w:val="00AB29C1"/>
    <w:rsid w:val="00AC2146"/>
    <w:rsid w:val="00AC4767"/>
    <w:rsid w:val="00AD31AC"/>
    <w:rsid w:val="00AD73B9"/>
    <w:rsid w:val="00AE1402"/>
    <w:rsid w:val="00AE5C6D"/>
    <w:rsid w:val="00AF4C23"/>
    <w:rsid w:val="00AF5907"/>
    <w:rsid w:val="00AF5DE2"/>
    <w:rsid w:val="00B021BC"/>
    <w:rsid w:val="00B129C1"/>
    <w:rsid w:val="00B13A76"/>
    <w:rsid w:val="00B20482"/>
    <w:rsid w:val="00B2127E"/>
    <w:rsid w:val="00B233CD"/>
    <w:rsid w:val="00B32D97"/>
    <w:rsid w:val="00B37DBD"/>
    <w:rsid w:val="00B41C24"/>
    <w:rsid w:val="00B42492"/>
    <w:rsid w:val="00B463A9"/>
    <w:rsid w:val="00B46AA9"/>
    <w:rsid w:val="00B47252"/>
    <w:rsid w:val="00B47BED"/>
    <w:rsid w:val="00B503EC"/>
    <w:rsid w:val="00B57032"/>
    <w:rsid w:val="00B57349"/>
    <w:rsid w:val="00B61784"/>
    <w:rsid w:val="00B63B57"/>
    <w:rsid w:val="00B75CEA"/>
    <w:rsid w:val="00B763E8"/>
    <w:rsid w:val="00B80112"/>
    <w:rsid w:val="00B8307D"/>
    <w:rsid w:val="00B852CD"/>
    <w:rsid w:val="00B8739F"/>
    <w:rsid w:val="00B93C20"/>
    <w:rsid w:val="00B978F8"/>
    <w:rsid w:val="00BA4236"/>
    <w:rsid w:val="00BA4F72"/>
    <w:rsid w:val="00BB1718"/>
    <w:rsid w:val="00BB3933"/>
    <w:rsid w:val="00BB3D72"/>
    <w:rsid w:val="00BB4ADB"/>
    <w:rsid w:val="00BB517D"/>
    <w:rsid w:val="00BC1513"/>
    <w:rsid w:val="00BC2ECC"/>
    <w:rsid w:val="00BC6BB6"/>
    <w:rsid w:val="00BC6CA2"/>
    <w:rsid w:val="00BC7715"/>
    <w:rsid w:val="00BD6BFA"/>
    <w:rsid w:val="00BE68F6"/>
    <w:rsid w:val="00BF0D1D"/>
    <w:rsid w:val="00BF4E54"/>
    <w:rsid w:val="00BF5F60"/>
    <w:rsid w:val="00BF6445"/>
    <w:rsid w:val="00C066EB"/>
    <w:rsid w:val="00C12E11"/>
    <w:rsid w:val="00C13772"/>
    <w:rsid w:val="00C14AA0"/>
    <w:rsid w:val="00C160D6"/>
    <w:rsid w:val="00C17270"/>
    <w:rsid w:val="00C212E2"/>
    <w:rsid w:val="00C2149B"/>
    <w:rsid w:val="00C232FA"/>
    <w:rsid w:val="00C24EBD"/>
    <w:rsid w:val="00C24EE4"/>
    <w:rsid w:val="00C2524C"/>
    <w:rsid w:val="00C33EC5"/>
    <w:rsid w:val="00C36721"/>
    <w:rsid w:val="00C3732E"/>
    <w:rsid w:val="00C443ED"/>
    <w:rsid w:val="00C453BF"/>
    <w:rsid w:val="00C47642"/>
    <w:rsid w:val="00C52D18"/>
    <w:rsid w:val="00C53CB9"/>
    <w:rsid w:val="00C53E7C"/>
    <w:rsid w:val="00C547F9"/>
    <w:rsid w:val="00C56CD6"/>
    <w:rsid w:val="00C667FD"/>
    <w:rsid w:val="00C7033E"/>
    <w:rsid w:val="00C707B2"/>
    <w:rsid w:val="00C761C6"/>
    <w:rsid w:val="00C84D34"/>
    <w:rsid w:val="00C87D8A"/>
    <w:rsid w:val="00C907A8"/>
    <w:rsid w:val="00C9539F"/>
    <w:rsid w:val="00C95992"/>
    <w:rsid w:val="00CA00C8"/>
    <w:rsid w:val="00CA29D8"/>
    <w:rsid w:val="00CB03BA"/>
    <w:rsid w:val="00CB4005"/>
    <w:rsid w:val="00CB5F80"/>
    <w:rsid w:val="00CB6F11"/>
    <w:rsid w:val="00CC4922"/>
    <w:rsid w:val="00CC6C84"/>
    <w:rsid w:val="00CD6FE0"/>
    <w:rsid w:val="00CD7EB6"/>
    <w:rsid w:val="00CF08B8"/>
    <w:rsid w:val="00CF277E"/>
    <w:rsid w:val="00D03DDE"/>
    <w:rsid w:val="00D12DFB"/>
    <w:rsid w:val="00D138F5"/>
    <w:rsid w:val="00D31629"/>
    <w:rsid w:val="00D53DAD"/>
    <w:rsid w:val="00D61C84"/>
    <w:rsid w:val="00D62C25"/>
    <w:rsid w:val="00D668A5"/>
    <w:rsid w:val="00D71637"/>
    <w:rsid w:val="00D72CF5"/>
    <w:rsid w:val="00D75921"/>
    <w:rsid w:val="00D84B77"/>
    <w:rsid w:val="00D91E04"/>
    <w:rsid w:val="00DA1852"/>
    <w:rsid w:val="00DA2849"/>
    <w:rsid w:val="00DB02C5"/>
    <w:rsid w:val="00DB2B19"/>
    <w:rsid w:val="00DB3E60"/>
    <w:rsid w:val="00DB49F1"/>
    <w:rsid w:val="00DB6FC6"/>
    <w:rsid w:val="00DD15BC"/>
    <w:rsid w:val="00DD5779"/>
    <w:rsid w:val="00DE29BA"/>
    <w:rsid w:val="00DE6280"/>
    <w:rsid w:val="00DE7C28"/>
    <w:rsid w:val="00E00F59"/>
    <w:rsid w:val="00E14B39"/>
    <w:rsid w:val="00E14CEC"/>
    <w:rsid w:val="00E15F57"/>
    <w:rsid w:val="00E309B1"/>
    <w:rsid w:val="00E31122"/>
    <w:rsid w:val="00E32072"/>
    <w:rsid w:val="00E40E8B"/>
    <w:rsid w:val="00E42BD6"/>
    <w:rsid w:val="00E512B5"/>
    <w:rsid w:val="00E52811"/>
    <w:rsid w:val="00E56B68"/>
    <w:rsid w:val="00E65CC4"/>
    <w:rsid w:val="00E82EFD"/>
    <w:rsid w:val="00E850F5"/>
    <w:rsid w:val="00E86C10"/>
    <w:rsid w:val="00E86CD2"/>
    <w:rsid w:val="00E92261"/>
    <w:rsid w:val="00E945C3"/>
    <w:rsid w:val="00E948B5"/>
    <w:rsid w:val="00E97A4E"/>
    <w:rsid w:val="00EA1619"/>
    <w:rsid w:val="00EB45F7"/>
    <w:rsid w:val="00EB62F5"/>
    <w:rsid w:val="00EB747B"/>
    <w:rsid w:val="00EC1F1C"/>
    <w:rsid w:val="00EC2D75"/>
    <w:rsid w:val="00ED4CF3"/>
    <w:rsid w:val="00EE1AAD"/>
    <w:rsid w:val="00EE228F"/>
    <w:rsid w:val="00EE316C"/>
    <w:rsid w:val="00EE62CE"/>
    <w:rsid w:val="00EF00CF"/>
    <w:rsid w:val="00F01366"/>
    <w:rsid w:val="00F02BE2"/>
    <w:rsid w:val="00F061E7"/>
    <w:rsid w:val="00F14EA5"/>
    <w:rsid w:val="00F150DE"/>
    <w:rsid w:val="00F15586"/>
    <w:rsid w:val="00F275EB"/>
    <w:rsid w:val="00F3191D"/>
    <w:rsid w:val="00F36BA0"/>
    <w:rsid w:val="00F41A0E"/>
    <w:rsid w:val="00F44728"/>
    <w:rsid w:val="00F44A7F"/>
    <w:rsid w:val="00F57C05"/>
    <w:rsid w:val="00F7464E"/>
    <w:rsid w:val="00F75E58"/>
    <w:rsid w:val="00F85A9A"/>
    <w:rsid w:val="00F92483"/>
    <w:rsid w:val="00F93B7D"/>
    <w:rsid w:val="00F94CEC"/>
    <w:rsid w:val="00F95A26"/>
    <w:rsid w:val="00FA37A5"/>
    <w:rsid w:val="00FA3EF7"/>
    <w:rsid w:val="00FA7D21"/>
    <w:rsid w:val="00FB1AFF"/>
    <w:rsid w:val="00FC0D6A"/>
    <w:rsid w:val="00FD2FDD"/>
    <w:rsid w:val="00FE12C0"/>
    <w:rsid w:val="00FE13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71F89"/>
  <w15:docId w15:val="{CC8B3E2D-4FC3-458B-B006-B426E4B24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15BC"/>
    <w:rPr>
      <w:rFonts w:ascii="Times New Roman" w:eastAsia="Times New Roman" w:hAnsi="Times New Roman"/>
      <w:sz w:val="24"/>
      <w:szCs w:val="24"/>
    </w:rPr>
  </w:style>
  <w:style w:type="paragraph" w:styleId="Heading1">
    <w:name w:val="heading 1"/>
    <w:basedOn w:val="Normal"/>
    <w:next w:val="Normal"/>
    <w:link w:val="Heading1Char"/>
    <w:qFormat/>
    <w:rsid w:val="00AF590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character" w:customStyle="1" w:styleId="db">
    <w:name w:val="db"/>
    <w:basedOn w:val="DefaultParagraphFont"/>
    <w:rsid w:val="00B129C1"/>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B129C1"/>
    <w:rPr>
      <w:rFonts w:ascii="Times New Roman" w:eastAsia="Times New Roman" w:hAnsi="Times New Roman"/>
      <w:sz w:val="24"/>
      <w:szCs w:val="24"/>
    </w:rPr>
  </w:style>
  <w:style w:type="character" w:customStyle="1" w:styleId="CharStyle15">
    <w:name w:val="Char Style 15"/>
    <w:basedOn w:val="DefaultParagraphFont"/>
    <w:link w:val="Style14"/>
    <w:rsid w:val="00B129C1"/>
    <w:rPr>
      <w:sz w:val="27"/>
      <w:szCs w:val="27"/>
      <w:shd w:val="clear" w:color="auto" w:fill="FFFFFF"/>
    </w:rPr>
  </w:style>
  <w:style w:type="paragraph" w:customStyle="1" w:styleId="Style14">
    <w:name w:val="Style 14"/>
    <w:basedOn w:val="Normal"/>
    <w:link w:val="CharStyle15"/>
    <w:rsid w:val="00B129C1"/>
    <w:pPr>
      <w:widowControl w:val="0"/>
      <w:shd w:val="clear" w:color="auto" w:fill="FFFFFF"/>
      <w:spacing w:after="60" w:line="324" w:lineRule="exact"/>
      <w:jc w:val="center"/>
    </w:pPr>
    <w:rPr>
      <w:rFonts w:ascii="Calibri" w:eastAsia="Calibri" w:hAnsi="Calibri"/>
      <w:sz w:val="27"/>
      <w:szCs w:val="27"/>
    </w:rPr>
  </w:style>
  <w:style w:type="paragraph" w:styleId="CommentText">
    <w:name w:val="annotation text"/>
    <w:basedOn w:val="Normal"/>
    <w:link w:val="CommentTextChar"/>
    <w:uiPriority w:val="99"/>
    <w:unhideWhenUsed/>
    <w:rsid w:val="00745C97"/>
    <w:pPr>
      <w:spacing w:after="200"/>
    </w:pPr>
    <w:rPr>
      <w:rFonts w:asciiTheme="minorHAnsi" w:eastAsiaTheme="minorHAnsi" w:hAnsiTheme="minorHAnsi" w:cstheme="minorBidi"/>
      <w:sz w:val="20"/>
      <w:szCs w:val="20"/>
      <w:lang w:val="ru-RU"/>
    </w:rPr>
  </w:style>
  <w:style w:type="character" w:customStyle="1" w:styleId="CommentTextChar">
    <w:name w:val="Comment Text Char"/>
    <w:basedOn w:val="DefaultParagraphFont"/>
    <w:link w:val="CommentText"/>
    <w:uiPriority w:val="99"/>
    <w:rsid w:val="00745C97"/>
    <w:rPr>
      <w:rFonts w:asciiTheme="minorHAnsi" w:eastAsiaTheme="minorHAnsi" w:hAnsiTheme="minorHAnsi" w:cstheme="minorBidi"/>
      <w:lang w:val="ru-RU"/>
    </w:rPr>
  </w:style>
  <w:style w:type="character" w:customStyle="1" w:styleId="Bodytext2">
    <w:name w:val="Body text (2)_"/>
    <w:basedOn w:val="DefaultParagraphFont"/>
    <w:link w:val="Bodytext20"/>
    <w:locked/>
    <w:rsid w:val="00C907A8"/>
    <w:rPr>
      <w:shd w:val="clear" w:color="auto" w:fill="FFFFFF"/>
    </w:rPr>
  </w:style>
  <w:style w:type="paragraph" w:customStyle="1" w:styleId="Bodytext20">
    <w:name w:val="Body text (2)"/>
    <w:basedOn w:val="Normal"/>
    <w:link w:val="Bodytext2"/>
    <w:rsid w:val="00C907A8"/>
    <w:pPr>
      <w:shd w:val="clear" w:color="auto" w:fill="FFFFFF"/>
      <w:spacing w:before="420" w:after="600" w:line="0" w:lineRule="atLeast"/>
      <w:jc w:val="both"/>
    </w:pPr>
    <w:rPr>
      <w:rFonts w:ascii="Calibri" w:eastAsia="Calibri" w:hAnsi="Calibri"/>
      <w:sz w:val="20"/>
      <w:szCs w:val="20"/>
    </w:rPr>
  </w:style>
  <w:style w:type="paragraph" w:styleId="BalloonText">
    <w:name w:val="Balloon Text"/>
    <w:basedOn w:val="Normal"/>
    <w:link w:val="BalloonTextChar"/>
    <w:uiPriority w:val="99"/>
    <w:semiHidden/>
    <w:unhideWhenUsed/>
    <w:rsid w:val="001B3733"/>
    <w:rPr>
      <w:rFonts w:ascii="Tahoma" w:hAnsi="Tahoma" w:cs="Tahoma"/>
      <w:sz w:val="16"/>
      <w:szCs w:val="16"/>
    </w:rPr>
  </w:style>
  <w:style w:type="character" w:customStyle="1" w:styleId="BalloonTextChar">
    <w:name w:val="Balloon Text Char"/>
    <w:basedOn w:val="DefaultParagraphFont"/>
    <w:link w:val="BalloonText"/>
    <w:uiPriority w:val="99"/>
    <w:semiHidden/>
    <w:rsid w:val="001B3733"/>
    <w:rPr>
      <w:rFonts w:ascii="Tahoma" w:eastAsia="Times New Roman" w:hAnsi="Tahoma" w:cs="Tahoma"/>
      <w:sz w:val="16"/>
      <w:szCs w:val="16"/>
    </w:rPr>
  </w:style>
  <w:style w:type="character" w:customStyle="1" w:styleId="FontStyle21">
    <w:name w:val="Font Style21"/>
    <w:basedOn w:val="DefaultParagraphFont"/>
    <w:uiPriority w:val="99"/>
    <w:rsid w:val="00072A97"/>
    <w:rPr>
      <w:rFonts w:ascii="Segoe UI" w:hAnsi="Segoe UI" w:cs="Segoe UI" w:hint="default"/>
      <w:color w:val="000000"/>
      <w:sz w:val="22"/>
      <w:szCs w:val="22"/>
    </w:rPr>
  </w:style>
  <w:style w:type="paragraph" w:customStyle="1" w:styleId="Style6">
    <w:name w:val="Style6"/>
    <w:basedOn w:val="Normal"/>
    <w:uiPriority w:val="99"/>
    <w:rsid w:val="00E512B5"/>
    <w:pPr>
      <w:widowControl w:val="0"/>
      <w:autoSpaceDE w:val="0"/>
      <w:autoSpaceDN w:val="0"/>
      <w:adjustRightInd w:val="0"/>
      <w:spacing w:line="488" w:lineRule="exact"/>
      <w:ind w:firstLine="569"/>
      <w:jc w:val="both"/>
    </w:pPr>
    <w:rPr>
      <w:rFonts w:ascii="Segoe UI" w:eastAsiaTheme="minorEastAsia" w:hAnsi="Segoe UI" w:cs="Segoe UI"/>
    </w:rPr>
  </w:style>
  <w:style w:type="paragraph" w:customStyle="1" w:styleId="Style7">
    <w:name w:val="Style7"/>
    <w:basedOn w:val="Normal"/>
    <w:uiPriority w:val="99"/>
    <w:rsid w:val="00E512B5"/>
    <w:pPr>
      <w:widowControl w:val="0"/>
      <w:autoSpaceDE w:val="0"/>
      <w:autoSpaceDN w:val="0"/>
      <w:adjustRightInd w:val="0"/>
      <w:spacing w:line="482" w:lineRule="exact"/>
      <w:jc w:val="both"/>
    </w:pPr>
    <w:rPr>
      <w:rFonts w:ascii="Segoe UI" w:eastAsiaTheme="minorEastAsia" w:hAnsi="Segoe UI" w:cs="Segoe UI"/>
    </w:rPr>
  </w:style>
  <w:style w:type="character" w:customStyle="1" w:styleId="FontStyle16">
    <w:name w:val="Font Style16"/>
    <w:basedOn w:val="DefaultParagraphFont"/>
    <w:uiPriority w:val="99"/>
    <w:rsid w:val="00E512B5"/>
    <w:rPr>
      <w:rFonts w:ascii="Segoe UI" w:hAnsi="Segoe UI" w:cs="Segoe UI"/>
      <w:b/>
      <w:bCs/>
      <w:color w:val="000000"/>
      <w:spacing w:val="10"/>
      <w:sz w:val="28"/>
      <w:szCs w:val="28"/>
    </w:rPr>
  </w:style>
  <w:style w:type="character" w:customStyle="1" w:styleId="FontStyle24">
    <w:name w:val="Font Style24"/>
    <w:basedOn w:val="DefaultParagraphFont"/>
    <w:uiPriority w:val="99"/>
    <w:rsid w:val="00E512B5"/>
    <w:rPr>
      <w:rFonts w:ascii="Constantia" w:hAnsi="Constantia" w:cs="Constantia"/>
      <w:color w:val="000000"/>
      <w:sz w:val="8"/>
      <w:szCs w:val="8"/>
    </w:rPr>
  </w:style>
  <w:style w:type="character" w:customStyle="1" w:styleId="NoSpacingChar">
    <w:name w:val="No Spacing Char"/>
    <w:link w:val="NoSpacing"/>
    <w:locked/>
    <w:rsid w:val="000E4728"/>
    <w:rPr>
      <w:rFonts w:cs="Calibri"/>
      <w:sz w:val="22"/>
      <w:szCs w:val="22"/>
    </w:rPr>
  </w:style>
  <w:style w:type="paragraph" w:styleId="NoSpacing">
    <w:name w:val="No Spacing"/>
    <w:link w:val="NoSpacingChar"/>
    <w:qFormat/>
    <w:rsid w:val="000E4728"/>
    <w:pPr>
      <w:ind w:left="576" w:hanging="576"/>
    </w:pPr>
    <w:rPr>
      <w:rFonts w:cs="Calibri"/>
      <w:sz w:val="22"/>
      <w:szCs w:val="22"/>
    </w:rPr>
  </w:style>
  <w:style w:type="character" w:customStyle="1" w:styleId="Heading1Char">
    <w:name w:val="Heading 1 Char"/>
    <w:basedOn w:val="DefaultParagraphFont"/>
    <w:link w:val="Heading1"/>
    <w:rsid w:val="00AF5907"/>
    <w:rPr>
      <w:rFonts w:ascii="Arial" w:eastAsia="Times New Roman" w:hAnsi="Arial" w:cs="Arial"/>
      <w:b/>
      <w:bCs/>
      <w:kern w:val="32"/>
      <w:sz w:val="32"/>
      <w:szCs w:val="32"/>
    </w:rPr>
  </w:style>
  <w:style w:type="character" w:customStyle="1" w:styleId="Bodytext5">
    <w:name w:val="Body text (5)_"/>
    <w:basedOn w:val="DefaultParagraphFont"/>
    <w:link w:val="Bodytext50"/>
    <w:rsid w:val="00D03DDE"/>
    <w:rPr>
      <w:rFonts w:ascii="Times New Roman" w:eastAsia="Times New Roman" w:hAnsi="Times New Roman"/>
      <w:sz w:val="30"/>
      <w:szCs w:val="30"/>
      <w:shd w:val="clear" w:color="auto" w:fill="FFFFFF"/>
    </w:rPr>
  </w:style>
  <w:style w:type="paragraph" w:customStyle="1" w:styleId="Bodytext50">
    <w:name w:val="Body text (5)"/>
    <w:basedOn w:val="Normal"/>
    <w:link w:val="Bodytext5"/>
    <w:rsid w:val="00D03DDE"/>
    <w:pPr>
      <w:widowControl w:val="0"/>
      <w:shd w:val="clear" w:color="auto" w:fill="FFFFFF"/>
      <w:spacing w:before="540" w:line="518" w:lineRule="exact"/>
      <w:ind w:hanging="1120"/>
      <w:jc w:val="both"/>
    </w:pPr>
    <w:rPr>
      <w:sz w:val="30"/>
      <w:szCs w:val="30"/>
    </w:rPr>
  </w:style>
  <w:style w:type="paragraph" w:customStyle="1" w:styleId="voroshmanbody">
    <w:name w:val="voroshman body"/>
    <w:basedOn w:val="Normal"/>
    <w:qFormat/>
    <w:rsid w:val="002316A3"/>
    <w:pPr>
      <w:spacing w:line="360" w:lineRule="auto"/>
      <w:ind w:firstLine="397"/>
      <w:jc w:val="both"/>
    </w:pPr>
    <w:rPr>
      <w:rFonts w:ascii="ArTarumianTimes" w:hAnsi="ArTarumianTimes"/>
      <w:noProof/>
      <w:kern w:val="28"/>
      <w:lang w:val="af-Z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787747160">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14702065">
      <w:bodyDiv w:val="1"/>
      <w:marLeft w:val="0"/>
      <w:marRight w:val="0"/>
      <w:marTop w:val="0"/>
      <w:marBottom w:val="0"/>
      <w:divBdr>
        <w:top w:val="none" w:sz="0" w:space="0" w:color="auto"/>
        <w:left w:val="none" w:sz="0" w:space="0" w:color="auto"/>
        <w:bottom w:val="none" w:sz="0" w:space="0" w:color="auto"/>
        <w:right w:val="none" w:sz="0" w:space="0" w:color="auto"/>
      </w:divBdr>
    </w:div>
    <w:div w:id="1036809822">
      <w:bodyDiv w:val="1"/>
      <w:marLeft w:val="0"/>
      <w:marRight w:val="0"/>
      <w:marTop w:val="0"/>
      <w:marBottom w:val="0"/>
      <w:divBdr>
        <w:top w:val="none" w:sz="0" w:space="0" w:color="auto"/>
        <w:left w:val="none" w:sz="0" w:space="0" w:color="auto"/>
        <w:bottom w:val="none" w:sz="0" w:space="0" w:color="auto"/>
        <w:right w:val="none" w:sz="0" w:space="0" w:color="auto"/>
      </w:divBdr>
      <w:divsChild>
        <w:div w:id="2002273224">
          <w:marLeft w:val="0"/>
          <w:marRight w:val="0"/>
          <w:marTop w:val="0"/>
          <w:marBottom w:val="0"/>
          <w:divBdr>
            <w:top w:val="none" w:sz="0" w:space="0" w:color="auto"/>
            <w:left w:val="none" w:sz="0" w:space="0" w:color="auto"/>
            <w:bottom w:val="none" w:sz="0" w:space="0" w:color="auto"/>
            <w:right w:val="none" w:sz="0" w:space="0" w:color="auto"/>
          </w:divBdr>
          <w:divsChild>
            <w:div w:id="613948584">
              <w:marLeft w:val="0"/>
              <w:marRight w:val="0"/>
              <w:marTop w:val="0"/>
              <w:marBottom w:val="0"/>
              <w:divBdr>
                <w:top w:val="none" w:sz="0" w:space="0" w:color="auto"/>
                <w:left w:val="none" w:sz="0" w:space="0" w:color="auto"/>
                <w:bottom w:val="none" w:sz="0" w:space="0" w:color="auto"/>
                <w:right w:val="none" w:sz="0" w:space="0" w:color="auto"/>
              </w:divBdr>
            </w:div>
          </w:divsChild>
        </w:div>
        <w:div w:id="1766536047">
          <w:marLeft w:val="0"/>
          <w:marRight w:val="0"/>
          <w:marTop w:val="0"/>
          <w:marBottom w:val="0"/>
          <w:divBdr>
            <w:top w:val="none" w:sz="0" w:space="0" w:color="auto"/>
            <w:left w:val="none" w:sz="0" w:space="0" w:color="auto"/>
            <w:bottom w:val="none" w:sz="0" w:space="0" w:color="auto"/>
            <w:right w:val="none" w:sz="0" w:space="0" w:color="auto"/>
          </w:divBdr>
          <w:divsChild>
            <w:div w:id="1631284223">
              <w:marLeft w:val="0"/>
              <w:marRight w:val="0"/>
              <w:marTop w:val="0"/>
              <w:marBottom w:val="0"/>
              <w:divBdr>
                <w:top w:val="none" w:sz="0" w:space="0" w:color="auto"/>
                <w:left w:val="none" w:sz="0" w:space="0" w:color="auto"/>
                <w:bottom w:val="none" w:sz="0" w:space="0" w:color="auto"/>
                <w:right w:val="none" w:sz="0" w:space="0" w:color="auto"/>
              </w:divBdr>
            </w:div>
            <w:div w:id="1523780718">
              <w:marLeft w:val="0"/>
              <w:marRight w:val="0"/>
              <w:marTop w:val="0"/>
              <w:marBottom w:val="0"/>
              <w:divBdr>
                <w:top w:val="none" w:sz="0" w:space="0" w:color="auto"/>
                <w:left w:val="none" w:sz="0" w:space="0" w:color="auto"/>
                <w:bottom w:val="none" w:sz="0" w:space="0" w:color="auto"/>
                <w:right w:val="none" w:sz="0" w:space="0" w:color="auto"/>
              </w:divBdr>
              <w:divsChild>
                <w:div w:id="75570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821524">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793478872">
      <w:bodyDiv w:val="1"/>
      <w:marLeft w:val="0"/>
      <w:marRight w:val="0"/>
      <w:marTop w:val="0"/>
      <w:marBottom w:val="0"/>
      <w:divBdr>
        <w:top w:val="none" w:sz="0" w:space="0" w:color="auto"/>
        <w:left w:val="none" w:sz="0" w:space="0" w:color="auto"/>
        <w:bottom w:val="none" w:sz="0" w:space="0" w:color="auto"/>
        <w:right w:val="none" w:sz="0" w:space="0" w:color="auto"/>
      </w:divBdr>
      <w:divsChild>
        <w:div w:id="1645045257">
          <w:marLeft w:val="0"/>
          <w:marRight w:val="0"/>
          <w:marTop w:val="0"/>
          <w:marBottom w:val="0"/>
          <w:divBdr>
            <w:top w:val="none" w:sz="0" w:space="0" w:color="auto"/>
            <w:left w:val="none" w:sz="0" w:space="0" w:color="auto"/>
            <w:bottom w:val="none" w:sz="0" w:space="0" w:color="auto"/>
            <w:right w:val="none" w:sz="0" w:space="0" w:color="auto"/>
          </w:divBdr>
          <w:divsChild>
            <w:div w:id="362361195">
              <w:marLeft w:val="0"/>
              <w:marRight w:val="0"/>
              <w:marTop w:val="0"/>
              <w:marBottom w:val="0"/>
              <w:divBdr>
                <w:top w:val="none" w:sz="0" w:space="0" w:color="auto"/>
                <w:left w:val="none" w:sz="0" w:space="0" w:color="auto"/>
                <w:bottom w:val="none" w:sz="0" w:space="0" w:color="auto"/>
                <w:right w:val="none" w:sz="0" w:space="0" w:color="auto"/>
              </w:divBdr>
            </w:div>
          </w:divsChild>
        </w:div>
        <w:div w:id="1414622565">
          <w:marLeft w:val="0"/>
          <w:marRight w:val="0"/>
          <w:marTop w:val="0"/>
          <w:marBottom w:val="0"/>
          <w:divBdr>
            <w:top w:val="none" w:sz="0" w:space="0" w:color="auto"/>
            <w:left w:val="none" w:sz="0" w:space="0" w:color="auto"/>
            <w:bottom w:val="none" w:sz="0" w:space="0" w:color="auto"/>
            <w:right w:val="none" w:sz="0" w:space="0" w:color="auto"/>
          </w:divBdr>
          <w:divsChild>
            <w:div w:id="393360053">
              <w:marLeft w:val="0"/>
              <w:marRight w:val="0"/>
              <w:marTop w:val="0"/>
              <w:marBottom w:val="0"/>
              <w:divBdr>
                <w:top w:val="none" w:sz="0" w:space="0" w:color="auto"/>
                <w:left w:val="none" w:sz="0" w:space="0" w:color="auto"/>
                <w:bottom w:val="none" w:sz="0" w:space="0" w:color="auto"/>
                <w:right w:val="none" w:sz="0" w:space="0" w:color="auto"/>
              </w:divBdr>
            </w:div>
            <w:div w:id="92867780">
              <w:marLeft w:val="0"/>
              <w:marRight w:val="0"/>
              <w:marTop w:val="0"/>
              <w:marBottom w:val="0"/>
              <w:divBdr>
                <w:top w:val="none" w:sz="0" w:space="0" w:color="auto"/>
                <w:left w:val="none" w:sz="0" w:space="0" w:color="auto"/>
                <w:bottom w:val="none" w:sz="0" w:space="0" w:color="auto"/>
                <w:right w:val="none" w:sz="0" w:space="0" w:color="auto"/>
              </w:divBdr>
              <w:divsChild>
                <w:div w:id="187754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850485690">
      <w:bodyDiv w:val="1"/>
      <w:marLeft w:val="0"/>
      <w:marRight w:val="0"/>
      <w:marTop w:val="0"/>
      <w:marBottom w:val="0"/>
      <w:divBdr>
        <w:top w:val="none" w:sz="0" w:space="0" w:color="auto"/>
        <w:left w:val="none" w:sz="0" w:space="0" w:color="auto"/>
        <w:bottom w:val="none" w:sz="0" w:space="0" w:color="auto"/>
        <w:right w:val="none" w:sz="0" w:space="0" w:color="auto"/>
      </w:divBdr>
      <w:divsChild>
        <w:div w:id="810754961">
          <w:marLeft w:val="0"/>
          <w:marRight w:val="0"/>
          <w:marTop w:val="0"/>
          <w:marBottom w:val="0"/>
          <w:divBdr>
            <w:top w:val="none" w:sz="0" w:space="0" w:color="auto"/>
            <w:left w:val="none" w:sz="0" w:space="0" w:color="auto"/>
            <w:bottom w:val="none" w:sz="0" w:space="0" w:color="auto"/>
            <w:right w:val="none" w:sz="0" w:space="0" w:color="auto"/>
          </w:divBdr>
          <w:divsChild>
            <w:div w:id="989482301">
              <w:marLeft w:val="0"/>
              <w:marRight w:val="0"/>
              <w:marTop w:val="0"/>
              <w:marBottom w:val="0"/>
              <w:divBdr>
                <w:top w:val="none" w:sz="0" w:space="0" w:color="auto"/>
                <w:left w:val="none" w:sz="0" w:space="0" w:color="auto"/>
                <w:bottom w:val="none" w:sz="0" w:space="0" w:color="auto"/>
                <w:right w:val="none" w:sz="0" w:space="0" w:color="auto"/>
              </w:divBdr>
            </w:div>
          </w:divsChild>
        </w:div>
        <w:div w:id="296031196">
          <w:marLeft w:val="0"/>
          <w:marRight w:val="0"/>
          <w:marTop w:val="0"/>
          <w:marBottom w:val="0"/>
          <w:divBdr>
            <w:top w:val="none" w:sz="0" w:space="0" w:color="auto"/>
            <w:left w:val="none" w:sz="0" w:space="0" w:color="auto"/>
            <w:bottom w:val="none" w:sz="0" w:space="0" w:color="auto"/>
            <w:right w:val="none" w:sz="0" w:space="0" w:color="auto"/>
          </w:divBdr>
          <w:divsChild>
            <w:div w:id="265893104">
              <w:marLeft w:val="0"/>
              <w:marRight w:val="0"/>
              <w:marTop w:val="0"/>
              <w:marBottom w:val="0"/>
              <w:divBdr>
                <w:top w:val="none" w:sz="0" w:space="0" w:color="auto"/>
                <w:left w:val="none" w:sz="0" w:space="0" w:color="auto"/>
                <w:bottom w:val="none" w:sz="0" w:space="0" w:color="auto"/>
                <w:right w:val="none" w:sz="0" w:space="0" w:color="auto"/>
              </w:divBdr>
            </w:div>
            <w:div w:id="1049256587">
              <w:marLeft w:val="0"/>
              <w:marRight w:val="0"/>
              <w:marTop w:val="0"/>
              <w:marBottom w:val="0"/>
              <w:divBdr>
                <w:top w:val="none" w:sz="0" w:space="0" w:color="auto"/>
                <w:left w:val="none" w:sz="0" w:space="0" w:color="auto"/>
                <w:bottom w:val="none" w:sz="0" w:space="0" w:color="auto"/>
                <w:right w:val="none" w:sz="0" w:space="0" w:color="auto"/>
              </w:divBdr>
              <w:divsChild>
                <w:div w:id="382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 w:id="1951476445">
      <w:bodyDiv w:val="1"/>
      <w:marLeft w:val="0"/>
      <w:marRight w:val="0"/>
      <w:marTop w:val="0"/>
      <w:marBottom w:val="0"/>
      <w:divBdr>
        <w:top w:val="none" w:sz="0" w:space="0" w:color="auto"/>
        <w:left w:val="none" w:sz="0" w:space="0" w:color="auto"/>
        <w:bottom w:val="none" w:sz="0" w:space="0" w:color="auto"/>
        <w:right w:val="none" w:sz="0" w:space="0" w:color="auto"/>
      </w:divBdr>
      <w:divsChild>
        <w:div w:id="1870681980">
          <w:marLeft w:val="0"/>
          <w:marRight w:val="0"/>
          <w:marTop w:val="0"/>
          <w:marBottom w:val="0"/>
          <w:divBdr>
            <w:top w:val="none" w:sz="0" w:space="0" w:color="auto"/>
            <w:left w:val="none" w:sz="0" w:space="0" w:color="auto"/>
            <w:bottom w:val="none" w:sz="0" w:space="0" w:color="auto"/>
            <w:right w:val="none" w:sz="0" w:space="0" w:color="auto"/>
          </w:divBdr>
          <w:divsChild>
            <w:div w:id="1219365992">
              <w:marLeft w:val="0"/>
              <w:marRight w:val="0"/>
              <w:marTop w:val="0"/>
              <w:marBottom w:val="0"/>
              <w:divBdr>
                <w:top w:val="none" w:sz="0" w:space="0" w:color="auto"/>
                <w:left w:val="none" w:sz="0" w:space="0" w:color="auto"/>
                <w:bottom w:val="none" w:sz="0" w:space="0" w:color="auto"/>
                <w:right w:val="none" w:sz="0" w:space="0" w:color="auto"/>
              </w:divBdr>
            </w:div>
          </w:divsChild>
        </w:div>
        <w:div w:id="1892500961">
          <w:marLeft w:val="0"/>
          <w:marRight w:val="0"/>
          <w:marTop w:val="0"/>
          <w:marBottom w:val="0"/>
          <w:divBdr>
            <w:top w:val="none" w:sz="0" w:space="0" w:color="auto"/>
            <w:left w:val="none" w:sz="0" w:space="0" w:color="auto"/>
            <w:bottom w:val="none" w:sz="0" w:space="0" w:color="auto"/>
            <w:right w:val="none" w:sz="0" w:space="0" w:color="auto"/>
          </w:divBdr>
          <w:divsChild>
            <w:div w:id="1395161963">
              <w:marLeft w:val="0"/>
              <w:marRight w:val="0"/>
              <w:marTop w:val="0"/>
              <w:marBottom w:val="0"/>
              <w:divBdr>
                <w:top w:val="none" w:sz="0" w:space="0" w:color="auto"/>
                <w:left w:val="none" w:sz="0" w:space="0" w:color="auto"/>
                <w:bottom w:val="none" w:sz="0" w:space="0" w:color="auto"/>
                <w:right w:val="none" w:sz="0" w:space="0" w:color="auto"/>
              </w:divBdr>
            </w:div>
            <w:div w:id="740563632">
              <w:marLeft w:val="0"/>
              <w:marRight w:val="0"/>
              <w:marTop w:val="0"/>
              <w:marBottom w:val="0"/>
              <w:divBdr>
                <w:top w:val="none" w:sz="0" w:space="0" w:color="auto"/>
                <w:left w:val="none" w:sz="0" w:space="0" w:color="auto"/>
                <w:bottom w:val="none" w:sz="0" w:space="0" w:color="auto"/>
                <w:right w:val="none" w:sz="0" w:space="0" w:color="auto"/>
              </w:divBdr>
              <w:divsChild>
                <w:div w:id="186570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948263">
      <w:bodyDiv w:val="1"/>
      <w:marLeft w:val="0"/>
      <w:marRight w:val="0"/>
      <w:marTop w:val="0"/>
      <w:marBottom w:val="0"/>
      <w:divBdr>
        <w:top w:val="none" w:sz="0" w:space="0" w:color="auto"/>
        <w:left w:val="none" w:sz="0" w:space="0" w:color="auto"/>
        <w:bottom w:val="none" w:sz="0" w:space="0" w:color="auto"/>
        <w:right w:val="none" w:sz="0" w:space="0" w:color="auto"/>
      </w:divBdr>
      <w:divsChild>
        <w:div w:id="39791073">
          <w:marLeft w:val="0"/>
          <w:marRight w:val="0"/>
          <w:marTop w:val="0"/>
          <w:marBottom w:val="0"/>
          <w:divBdr>
            <w:top w:val="none" w:sz="0" w:space="0" w:color="auto"/>
            <w:left w:val="none" w:sz="0" w:space="0" w:color="auto"/>
            <w:bottom w:val="none" w:sz="0" w:space="0" w:color="auto"/>
            <w:right w:val="none" w:sz="0" w:space="0" w:color="auto"/>
          </w:divBdr>
          <w:divsChild>
            <w:div w:id="594479902">
              <w:marLeft w:val="0"/>
              <w:marRight w:val="0"/>
              <w:marTop w:val="0"/>
              <w:marBottom w:val="0"/>
              <w:divBdr>
                <w:top w:val="none" w:sz="0" w:space="0" w:color="auto"/>
                <w:left w:val="none" w:sz="0" w:space="0" w:color="auto"/>
                <w:bottom w:val="none" w:sz="0" w:space="0" w:color="auto"/>
                <w:right w:val="none" w:sz="0" w:space="0" w:color="auto"/>
              </w:divBdr>
            </w:div>
          </w:divsChild>
        </w:div>
        <w:div w:id="1757284889">
          <w:marLeft w:val="0"/>
          <w:marRight w:val="0"/>
          <w:marTop w:val="0"/>
          <w:marBottom w:val="0"/>
          <w:divBdr>
            <w:top w:val="none" w:sz="0" w:space="0" w:color="auto"/>
            <w:left w:val="none" w:sz="0" w:space="0" w:color="auto"/>
            <w:bottom w:val="none" w:sz="0" w:space="0" w:color="auto"/>
            <w:right w:val="none" w:sz="0" w:space="0" w:color="auto"/>
          </w:divBdr>
          <w:divsChild>
            <w:div w:id="1030447510">
              <w:marLeft w:val="0"/>
              <w:marRight w:val="0"/>
              <w:marTop w:val="0"/>
              <w:marBottom w:val="0"/>
              <w:divBdr>
                <w:top w:val="none" w:sz="0" w:space="0" w:color="auto"/>
                <w:left w:val="none" w:sz="0" w:space="0" w:color="auto"/>
                <w:bottom w:val="none" w:sz="0" w:space="0" w:color="auto"/>
                <w:right w:val="none" w:sz="0" w:space="0" w:color="auto"/>
              </w:divBdr>
            </w:div>
            <w:div w:id="1528644085">
              <w:marLeft w:val="0"/>
              <w:marRight w:val="0"/>
              <w:marTop w:val="0"/>
              <w:marBottom w:val="0"/>
              <w:divBdr>
                <w:top w:val="none" w:sz="0" w:space="0" w:color="auto"/>
                <w:left w:val="none" w:sz="0" w:space="0" w:color="auto"/>
                <w:bottom w:val="none" w:sz="0" w:space="0" w:color="auto"/>
                <w:right w:val="none" w:sz="0" w:space="0" w:color="auto"/>
              </w:divBdr>
              <w:divsChild>
                <w:div w:id="186019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9D8EA-4629-49CD-9A20-118755378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812</TotalTime>
  <Pages>21</Pages>
  <Words>4677</Words>
  <Characters>26660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https://mul2.gov.am/tasks/1306255/oneclick?token=c9677656c7fd1b64cb82c579d5376147</cp:keywords>
  <dc:description/>
  <cp:lastModifiedBy>Margarita Margaryan</cp:lastModifiedBy>
  <cp:revision>56</cp:revision>
  <cp:lastPrinted>2023-03-16T10:58:00Z</cp:lastPrinted>
  <dcterms:created xsi:type="dcterms:W3CDTF">2024-03-05T07:53:00Z</dcterms:created>
  <dcterms:modified xsi:type="dcterms:W3CDTF">2026-04-03T07:50:00Z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366b179e556c74430983056e534c2a1d3a10db063ed38c552beaf2fa64949165</vt:lpwstr>
  </property>
</Properties>
</file>