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8C2E2" w14:textId="77777777" w:rsidR="00E705F4" w:rsidRPr="00E139F6" w:rsidRDefault="00E705F4" w:rsidP="00E705F4">
      <w:pPr>
        <w:jc w:val="center"/>
        <w:rPr>
          <w:rFonts w:ascii="GHEA Grapalat" w:hAnsi="GHEA Grapalat" w:cs="GHEA Grapalat"/>
          <w:b/>
          <w:bCs/>
          <w:lang w:val="pt-BR"/>
        </w:rPr>
      </w:pPr>
      <w:bookmarkStart w:id="0" w:name="_GoBack"/>
      <w:bookmarkEnd w:id="0"/>
      <w:r w:rsidRPr="006C6777">
        <w:rPr>
          <w:rFonts w:ascii="GHEA Grapalat" w:hAnsi="GHEA Grapalat" w:cs="GHEA Grapalat"/>
          <w:b/>
          <w:bCs/>
          <w:lang w:val="hy-AM"/>
        </w:rPr>
        <w:t>ՏԵՂԵԿԱՆՔ</w:t>
      </w:r>
      <w:r w:rsidRPr="00E139F6">
        <w:rPr>
          <w:rFonts w:ascii="GHEA Grapalat" w:hAnsi="GHEA Grapalat" w:cs="GHEA Grapalat"/>
          <w:b/>
          <w:bCs/>
          <w:lang w:val="pt-BR"/>
        </w:rPr>
        <w:t>-</w:t>
      </w:r>
      <w:r w:rsidRPr="006C6777">
        <w:rPr>
          <w:rFonts w:ascii="GHEA Grapalat" w:hAnsi="GHEA Grapalat" w:cs="GHEA Grapalat"/>
          <w:b/>
          <w:bCs/>
          <w:lang w:val="hy-AM"/>
        </w:rPr>
        <w:t>ՀԻՄՆԱՎՈՐՈՒՄ</w:t>
      </w:r>
    </w:p>
    <w:p w14:paraId="487938FC" w14:textId="77777777" w:rsidR="00E705F4" w:rsidRPr="00E139F6" w:rsidRDefault="00E705F4" w:rsidP="00E705F4">
      <w:pPr>
        <w:jc w:val="center"/>
        <w:rPr>
          <w:rFonts w:ascii="GHEA Grapalat" w:hAnsi="GHEA Grapalat"/>
          <w:b/>
          <w:lang w:val="af-ZA"/>
        </w:rPr>
      </w:pPr>
      <w:r w:rsidRPr="00E139F6">
        <w:rPr>
          <w:rFonts w:ascii="GHEA Grapalat" w:hAnsi="GHEA Grapalat"/>
          <w:b/>
          <w:color w:val="000000"/>
          <w:lang w:val="es-ES"/>
        </w:rPr>
        <w:t>«</w:t>
      </w:r>
      <w:r w:rsidRPr="006C6777">
        <w:rPr>
          <w:rFonts w:ascii="GHEA Grapalat" w:hAnsi="GHEA Grapalat"/>
          <w:b/>
          <w:lang w:val="hy-AM"/>
        </w:rPr>
        <w:t>Հայա</w:t>
      </w:r>
      <w:r w:rsidRPr="00E139F6">
        <w:rPr>
          <w:rFonts w:ascii="GHEA Grapalat" w:hAnsi="GHEA Grapalat" w:cs="Times Armenian"/>
          <w:b/>
          <w:lang w:val="af-ZA"/>
        </w:rPr>
        <w:t>u</w:t>
      </w:r>
      <w:r w:rsidRPr="006C6777">
        <w:rPr>
          <w:rFonts w:ascii="GHEA Grapalat" w:hAnsi="GHEA Grapalat"/>
          <w:b/>
          <w:lang w:val="hy-AM"/>
        </w:rPr>
        <w:t>տանի</w:t>
      </w:r>
      <w:r w:rsidRPr="00E139F6">
        <w:rPr>
          <w:rFonts w:ascii="GHEA Grapalat" w:hAnsi="GHEA Grapalat" w:cs="Times Armenian"/>
          <w:b/>
          <w:lang w:val="af-ZA"/>
        </w:rPr>
        <w:t xml:space="preserve"> </w:t>
      </w:r>
      <w:r w:rsidRPr="006C6777">
        <w:rPr>
          <w:rFonts w:ascii="GHEA Grapalat" w:hAnsi="GHEA Grapalat"/>
          <w:b/>
          <w:lang w:val="hy-AM"/>
        </w:rPr>
        <w:t>Հանրապետության</w:t>
      </w:r>
      <w:r w:rsidRPr="00E139F6">
        <w:rPr>
          <w:rFonts w:ascii="GHEA Grapalat" w:hAnsi="GHEA Grapalat" w:cs="Times Armenian"/>
          <w:b/>
          <w:lang w:val="af-ZA"/>
        </w:rPr>
        <w:t xml:space="preserve"> </w:t>
      </w:r>
      <w:r w:rsidRPr="006C6777">
        <w:rPr>
          <w:rFonts w:ascii="GHEA Grapalat" w:hAnsi="GHEA Grapalat"/>
          <w:b/>
          <w:lang w:val="hy-AM"/>
        </w:rPr>
        <w:t>կառավարության</w:t>
      </w:r>
      <w:r w:rsidRPr="00E139F6">
        <w:rPr>
          <w:rFonts w:ascii="GHEA Grapalat" w:hAnsi="GHEA Grapalat" w:cs="Times Armenian"/>
          <w:b/>
          <w:lang w:val="af-ZA"/>
        </w:rPr>
        <w:t xml:space="preserve"> 2014 </w:t>
      </w:r>
      <w:r w:rsidRPr="006C6777">
        <w:rPr>
          <w:rFonts w:ascii="GHEA Grapalat" w:hAnsi="GHEA Grapalat"/>
          <w:b/>
          <w:lang w:val="hy-AM"/>
        </w:rPr>
        <w:t>թվականի</w:t>
      </w:r>
      <w:r w:rsidRPr="00E139F6">
        <w:rPr>
          <w:rFonts w:ascii="GHEA Grapalat" w:hAnsi="GHEA Grapalat" w:cs="Times Armenian"/>
          <w:b/>
          <w:lang w:val="af-ZA"/>
        </w:rPr>
        <w:t xml:space="preserve"> </w:t>
      </w:r>
      <w:r w:rsidRPr="006C6777">
        <w:rPr>
          <w:rFonts w:ascii="GHEA Grapalat" w:hAnsi="GHEA Grapalat"/>
          <w:b/>
          <w:lang w:val="hy-AM"/>
        </w:rPr>
        <w:t>հուլիսի</w:t>
      </w:r>
      <w:r w:rsidRPr="00F16B34">
        <w:rPr>
          <w:rFonts w:ascii="GHEA Grapalat" w:hAnsi="GHEA Grapalat"/>
          <w:b/>
          <w:lang w:val="af-ZA"/>
        </w:rPr>
        <w:t xml:space="preserve"> 3</w:t>
      </w:r>
      <w:r w:rsidRPr="00E139F6">
        <w:rPr>
          <w:rFonts w:ascii="GHEA Grapalat" w:hAnsi="GHEA Grapalat" w:cs="Times Armenian"/>
          <w:b/>
          <w:lang w:val="af-ZA"/>
        </w:rPr>
        <w:t>-</w:t>
      </w:r>
      <w:r w:rsidRPr="006C6777">
        <w:rPr>
          <w:rFonts w:ascii="GHEA Grapalat" w:hAnsi="GHEA Grapalat"/>
          <w:b/>
          <w:lang w:val="hy-AM"/>
        </w:rPr>
        <w:t>ի</w:t>
      </w:r>
    </w:p>
    <w:p w14:paraId="6D8BF010" w14:textId="77777777" w:rsidR="00E705F4" w:rsidRDefault="00E705F4" w:rsidP="00E705F4">
      <w:pPr>
        <w:jc w:val="center"/>
        <w:rPr>
          <w:rFonts w:ascii="GHEA Grapalat" w:hAnsi="GHEA Grapalat"/>
          <w:b/>
          <w:color w:val="000000"/>
          <w:lang w:val="es-ES"/>
        </w:rPr>
      </w:pPr>
      <w:r w:rsidRPr="00E139F6">
        <w:rPr>
          <w:rFonts w:ascii="GHEA Grapalat" w:hAnsi="GHEA Grapalat" w:cs="Times Armenian"/>
          <w:b/>
          <w:lang w:val="af-ZA"/>
        </w:rPr>
        <w:t xml:space="preserve">N 712-Ն </w:t>
      </w:r>
      <w:r w:rsidRPr="00E139F6">
        <w:rPr>
          <w:rFonts w:ascii="GHEA Grapalat" w:hAnsi="GHEA Grapalat"/>
          <w:b/>
        </w:rPr>
        <w:t>որոշման</w:t>
      </w:r>
      <w:r w:rsidRPr="00E139F6">
        <w:rPr>
          <w:rFonts w:ascii="GHEA Grapalat" w:hAnsi="GHEA Grapalat"/>
          <w:b/>
          <w:lang w:val="af-ZA"/>
        </w:rPr>
        <w:t xml:space="preserve"> </w:t>
      </w:r>
      <w:r w:rsidRPr="00E139F6">
        <w:rPr>
          <w:rFonts w:ascii="GHEA Grapalat" w:hAnsi="GHEA Grapalat"/>
          <w:b/>
        </w:rPr>
        <w:t>մեջ</w:t>
      </w:r>
      <w:r w:rsidRPr="00E139F6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 xml:space="preserve">փոփոխություններ և </w:t>
      </w:r>
      <w:r w:rsidRPr="00E139F6">
        <w:rPr>
          <w:rFonts w:ascii="GHEA Grapalat" w:hAnsi="GHEA Grapalat"/>
          <w:b/>
          <w:lang w:val="af-ZA"/>
        </w:rPr>
        <w:t xml:space="preserve">լրացում </w:t>
      </w:r>
      <w:r w:rsidRPr="00E139F6">
        <w:rPr>
          <w:rFonts w:ascii="GHEA Grapalat" w:hAnsi="GHEA Grapalat"/>
          <w:b/>
        </w:rPr>
        <w:t>կատարելու</w:t>
      </w:r>
      <w:r w:rsidRPr="00E139F6">
        <w:rPr>
          <w:rFonts w:ascii="GHEA Grapalat" w:hAnsi="GHEA Grapalat" w:cs="Times Armenian"/>
          <w:b/>
          <w:lang w:val="af-ZA"/>
        </w:rPr>
        <w:t xml:space="preserve"> </w:t>
      </w:r>
      <w:r w:rsidRPr="00E139F6">
        <w:rPr>
          <w:rFonts w:ascii="GHEA Grapalat" w:hAnsi="GHEA Grapalat"/>
          <w:b/>
        </w:rPr>
        <w:t>մասին</w:t>
      </w:r>
      <w:r w:rsidRPr="00E139F6">
        <w:rPr>
          <w:rFonts w:ascii="GHEA Grapalat" w:hAnsi="GHEA Grapalat"/>
          <w:b/>
          <w:color w:val="000000"/>
          <w:lang w:val="es-ES"/>
        </w:rPr>
        <w:t xml:space="preserve">» </w:t>
      </w:r>
    </w:p>
    <w:p w14:paraId="2C8591D2" w14:textId="77777777" w:rsidR="00E705F4" w:rsidRPr="00A9375A" w:rsidRDefault="00E705F4" w:rsidP="00E705F4">
      <w:pPr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ՀՀ կ</w:t>
      </w:r>
      <w:r w:rsidRPr="00E139F6">
        <w:rPr>
          <w:rFonts w:ascii="GHEA Grapalat" w:hAnsi="GHEA Grapalat"/>
          <w:b/>
        </w:rPr>
        <w:t>առավարության</w:t>
      </w:r>
      <w:r w:rsidRPr="00E139F6">
        <w:rPr>
          <w:rFonts w:ascii="GHEA Grapalat" w:hAnsi="GHEA Grapalat"/>
          <w:b/>
          <w:lang w:val="af-ZA"/>
        </w:rPr>
        <w:t xml:space="preserve"> </w:t>
      </w:r>
      <w:r w:rsidRPr="00E139F6">
        <w:rPr>
          <w:rFonts w:ascii="GHEA Grapalat" w:hAnsi="GHEA Grapalat"/>
          <w:b/>
        </w:rPr>
        <w:t>որոշման</w:t>
      </w:r>
      <w:r w:rsidRPr="00E139F6">
        <w:rPr>
          <w:rFonts w:ascii="GHEA Grapalat" w:hAnsi="GHEA Grapalat"/>
          <w:b/>
          <w:lang w:val="af-ZA"/>
        </w:rPr>
        <w:t xml:space="preserve"> </w:t>
      </w:r>
      <w:r w:rsidRPr="00E139F6">
        <w:rPr>
          <w:rFonts w:ascii="GHEA Grapalat" w:hAnsi="GHEA Grapalat"/>
          <w:b/>
        </w:rPr>
        <w:t>նախագծի</w:t>
      </w:r>
      <w:r w:rsidRPr="00E139F6">
        <w:rPr>
          <w:rFonts w:ascii="GHEA Grapalat" w:hAnsi="GHEA Grapalat"/>
          <w:b/>
          <w:lang w:val="af-ZA"/>
        </w:rPr>
        <w:t xml:space="preserve"> </w:t>
      </w:r>
      <w:r w:rsidRPr="00E139F6">
        <w:rPr>
          <w:rFonts w:ascii="GHEA Grapalat" w:hAnsi="GHEA Grapalat"/>
          <w:b/>
        </w:rPr>
        <w:t>ընդունման</w:t>
      </w:r>
    </w:p>
    <w:p w14:paraId="1B37F072" w14:textId="77777777" w:rsidR="00E705F4" w:rsidRPr="00A9375A" w:rsidRDefault="00E705F4" w:rsidP="00E705F4">
      <w:pPr>
        <w:jc w:val="center"/>
        <w:rPr>
          <w:rFonts w:ascii="GHEA Grapalat" w:hAnsi="GHEA Grapalat"/>
          <w:b/>
          <w:lang w:val="af-ZA"/>
        </w:rPr>
      </w:pPr>
    </w:p>
    <w:p w14:paraId="4C100002" w14:textId="77777777" w:rsidR="00E705F4" w:rsidRDefault="00E705F4" w:rsidP="00E705F4">
      <w:pPr>
        <w:jc w:val="center"/>
        <w:rPr>
          <w:rFonts w:ascii="GHEA Grapalat" w:hAnsi="GHEA Grapalat"/>
          <w:b/>
          <w:sz w:val="10"/>
          <w:szCs w:val="10"/>
          <w:lang w:val="af-ZA"/>
        </w:rPr>
      </w:pPr>
    </w:p>
    <w:p w14:paraId="1CDD2837" w14:textId="77777777" w:rsidR="00E705F4" w:rsidRDefault="00E705F4" w:rsidP="00E705F4">
      <w:pPr>
        <w:jc w:val="center"/>
        <w:rPr>
          <w:rFonts w:ascii="GHEA Grapalat" w:hAnsi="GHEA Grapalat"/>
          <w:b/>
          <w:sz w:val="10"/>
          <w:szCs w:val="10"/>
          <w:lang w:val="af-ZA"/>
        </w:rPr>
      </w:pPr>
    </w:p>
    <w:p w14:paraId="6B5C9780" w14:textId="77777777" w:rsidR="00E705F4" w:rsidRPr="00A9375A" w:rsidRDefault="00E705F4" w:rsidP="00E705F4">
      <w:pPr>
        <w:jc w:val="center"/>
        <w:rPr>
          <w:rFonts w:ascii="GHEA Grapalat" w:hAnsi="GHEA Grapalat"/>
          <w:b/>
          <w:sz w:val="10"/>
          <w:szCs w:val="10"/>
          <w:lang w:val="af-ZA"/>
        </w:rPr>
      </w:pPr>
    </w:p>
    <w:p w14:paraId="5A2CFB51" w14:textId="77777777" w:rsidR="00E705F4" w:rsidRPr="0004077B" w:rsidRDefault="00E705F4" w:rsidP="00E705F4">
      <w:pPr>
        <w:tabs>
          <w:tab w:val="left" w:pos="851"/>
        </w:tabs>
        <w:spacing w:line="276" w:lineRule="auto"/>
        <w:ind w:left="567"/>
        <w:rPr>
          <w:rFonts w:ascii="GHEA Grapalat" w:hAnsi="GHEA Grapalat" w:cs="GHEA Grapalat"/>
          <w:b/>
          <w:bCs/>
          <w:lang w:val="af-ZA"/>
        </w:rPr>
      </w:pPr>
      <w:r>
        <w:rPr>
          <w:rFonts w:ascii="GHEA Grapalat" w:hAnsi="GHEA Grapalat" w:cs="GHEA Grapalat"/>
          <w:b/>
          <w:bCs/>
          <w:lang w:val="hy-AM"/>
        </w:rPr>
        <w:t xml:space="preserve">1. </w:t>
      </w:r>
      <w:r>
        <w:rPr>
          <w:rFonts w:ascii="GHEA Grapalat" w:hAnsi="GHEA Grapalat" w:cs="GHEA Grapalat"/>
          <w:b/>
          <w:bCs/>
        </w:rPr>
        <w:t>Իրավական</w:t>
      </w:r>
      <w:r w:rsidRPr="0004077B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ակտի</w:t>
      </w:r>
      <w:r w:rsidRPr="0004077B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ընդունման</w:t>
      </w:r>
      <w:r w:rsidRPr="0004077B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անհրաժեշտությունը</w:t>
      </w:r>
    </w:p>
    <w:p w14:paraId="0AB228F9" w14:textId="77777777" w:rsidR="00E705F4" w:rsidRPr="0004077B" w:rsidRDefault="00E705F4" w:rsidP="00E705F4">
      <w:pPr>
        <w:spacing w:line="276" w:lineRule="auto"/>
        <w:jc w:val="both"/>
        <w:rPr>
          <w:rFonts w:ascii="GHEA Grapalat" w:hAnsi="GHEA Grapalat" w:cs="GHEA Grapalat"/>
          <w:lang w:val="af-ZA"/>
        </w:rPr>
      </w:pPr>
      <w:r w:rsidRPr="0004077B">
        <w:rPr>
          <w:rFonts w:ascii="GHEA Grapalat" w:hAnsi="GHEA Grapalat" w:cs="GHEA Grapalat"/>
          <w:lang w:val="af-ZA"/>
        </w:rPr>
        <w:t xml:space="preserve">        </w:t>
      </w:r>
      <w:r>
        <w:rPr>
          <w:rFonts w:ascii="GHEA Grapalat" w:hAnsi="GHEA Grapalat" w:cs="GHEA Grapalat"/>
        </w:rPr>
        <w:t>Ակտի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ընդունման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անհրաժեշտությունը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պայմանավորված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է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ՀՀ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ԶՈՒ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հատուկ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նշանակության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ստորաբաժանումների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համար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սահմանված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երկու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հավելումների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միավորման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և</w:t>
      </w:r>
      <w:r w:rsidRPr="0004077B">
        <w:rPr>
          <w:rFonts w:ascii="GHEA Grapalat" w:hAnsi="GHEA Grapalat" w:cs="GHEA Grapalat"/>
          <w:lang w:val="af-ZA"/>
        </w:rPr>
        <w:t xml:space="preserve"> 2020</w:t>
      </w:r>
      <w:r>
        <w:rPr>
          <w:rFonts w:ascii="GHEA Grapalat" w:hAnsi="GHEA Grapalat" w:cs="GHEA Grapalat"/>
        </w:rPr>
        <w:t>թ</w:t>
      </w:r>
      <w:r w:rsidRPr="0004077B">
        <w:rPr>
          <w:rFonts w:ascii="GHEA Grapalat" w:hAnsi="GHEA Grapalat" w:cs="GHEA Grapalat"/>
          <w:lang w:val="af-ZA"/>
        </w:rPr>
        <w:t xml:space="preserve">. </w:t>
      </w:r>
      <w:r>
        <w:rPr>
          <w:rFonts w:ascii="GHEA Grapalat" w:hAnsi="GHEA Grapalat" w:cs="GHEA Grapalat"/>
        </w:rPr>
        <w:t>մարտական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գործողություններից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հետո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ձևավորված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նոր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շփման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գծում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մարտական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հերթապահության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ընդգրկվող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զինծառայողների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հավելումների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հաշվարկման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գործակիցները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բացարձակ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մեծություններով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փոխարինմամբ</w:t>
      </w:r>
      <w:r w:rsidRPr="0004077B">
        <w:rPr>
          <w:rFonts w:ascii="GHEA Grapalat" w:hAnsi="GHEA Grapalat" w:cs="GHEA Grapalat"/>
          <w:lang w:val="af-ZA"/>
        </w:rPr>
        <w:t xml:space="preserve">, </w:t>
      </w:r>
      <w:r>
        <w:rPr>
          <w:rFonts w:ascii="GHEA Grapalat" w:hAnsi="GHEA Grapalat" w:cs="GHEA Grapalat"/>
        </w:rPr>
        <w:t>որը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կհեշտացնի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հավելումների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տրամադրման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գործընթացի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հաշվառման</w:t>
      </w:r>
      <w:r w:rsidRPr="0004077B">
        <w:rPr>
          <w:rFonts w:ascii="GHEA Grapalat" w:hAnsi="GHEA Grapalat" w:cs="GHEA Grapalat"/>
          <w:lang w:val="af-ZA"/>
        </w:rPr>
        <w:t xml:space="preserve">, </w:t>
      </w:r>
      <w:r>
        <w:rPr>
          <w:rFonts w:ascii="GHEA Grapalat" w:hAnsi="GHEA Grapalat" w:cs="GHEA Grapalat"/>
        </w:rPr>
        <w:t>փաստաթղթա</w:t>
      </w:r>
      <w:r w:rsidRPr="0004077B">
        <w:rPr>
          <w:rFonts w:ascii="GHEA Grapalat" w:hAnsi="GHEA Grapalat" w:cs="GHEA Grapalat"/>
          <w:lang w:val="af-ZA"/>
        </w:rPr>
        <w:softHyphen/>
      </w:r>
      <w:r>
        <w:rPr>
          <w:rFonts w:ascii="GHEA Grapalat" w:hAnsi="GHEA Grapalat" w:cs="GHEA Grapalat"/>
        </w:rPr>
        <w:t>վոր</w:t>
      </w:r>
      <w:r w:rsidRPr="0004077B">
        <w:rPr>
          <w:rFonts w:ascii="GHEA Grapalat" w:hAnsi="GHEA Grapalat" w:cs="GHEA Grapalat"/>
          <w:lang w:val="af-ZA"/>
        </w:rPr>
        <w:softHyphen/>
      </w:r>
      <w:r>
        <w:rPr>
          <w:rFonts w:ascii="GHEA Grapalat" w:hAnsi="GHEA Grapalat" w:cs="GHEA Grapalat"/>
        </w:rPr>
        <w:t>ման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և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հատկացման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գործընթացը</w:t>
      </w:r>
      <w:r w:rsidRPr="0004077B">
        <w:rPr>
          <w:rFonts w:ascii="GHEA Grapalat" w:hAnsi="GHEA Grapalat" w:cs="GHEA Grapalat"/>
          <w:lang w:val="af-ZA"/>
        </w:rPr>
        <w:t>:</w:t>
      </w:r>
    </w:p>
    <w:p w14:paraId="6FDA8410" w14:textId="77777777" w:rsidR="00E705F4" w:rsidRPr="0004077B" w:rsidRDefault="00E705F4" w:rsidP="00E705F4">
      <w:pPr>
        <w:tabs>
          <w:tab w:val="left" w:pos="851"/>
        </w:tabs>
        <w:spacing w:line="276" w:lineRule="auto"/>
        <w:ind w:left="567"/>
        <w:rPr>
          <w:rFonts w:ascii="GHEA Grapalat" w:hAnsi="GHEA Grapalat" w:cs="GHEA Grapalat"/>
          <w:b/>
          <w:bCs/>
          <w:lang w:val="af-ZA"/>
        </w:rPr>
      </w:pPr>
      <w:r>
        <w:rPr>
          <w:rFonts w:ascii="GHEA Grapalat" w:hAnsi="GHEA Grapalat" w:cs="GHEA Grapalat"/>
          <w:b/>
          <w:bCs/>
          <w:lang w:val="hy-AM"/>
        </w:rPr>
        <w:t xml:space="preserve">2. </w:t>
      </w:r>
      <w:r w:rsidRPr="00B119B2">
        <w:rPr>
          <w:rFonts w:ascii="GHEA Grapalat" w:hAnsi="GHEA Grapalat" w:cs="GHEA Grapalat"/>
          <w:b/>
          <w:bCs/>
        </w:rPr>
        <w:t>Ընթացիկ</w:t>
      </w:r>
      <w:r w:rsidRPr="0004077B">
        <w:rPr>
          <w:rFonts w:ascii="GHEA Grapalat" w:hAnsi="GHEA Grapalat" w:cs="GHEA Grapalat"/>
          <w:b/>
          <w:bCs/>
          <w:lang w:val="af-ZA"/>
        </w:rPr>
        <w:t xml:space="preserve"> </w:t>
      </w:r>
      <w:r w:rsidRPr="00B119B2">
        <w:rPr>
          <w:rFonts w:ascii="GHEA Grapalat" w:hAnsi="GHEA Grapalat" w:cs="GHEA Grapalat"/>
          <w:b/>
          <w:bCs/>
        </w:rPr>
        <w:t>իրավիճակը</w:t>
      </w:r>
      <w:r w:rsidRPr="0004077B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և</w:t>
      </w:r>
      <w:r w:rsidRPr="0004077B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խնդիրները</w:t>
      </w:r>
    </w:p>
    <w:p w14:paraId="2D094F14" w14:textId="77777777" w:rsidR="00E705F4" w:rsidRPr="00BB2345" w:rsidRDefault="00E705F4" w:rsidP="00E705F4">
      <w:pPr>
        <w:spacing w:line="276" w:lineRule="auto"/>
        <w:ind w:firstLine="567"/>
        <w:jc w:val="both"/>
        <w:rPr>
          <w:rFonts w:ascii="GHEA Grapalat" w:hAnsi="GHEA Grapalat" w:cs="GHEA Grapalat"/>
          <w:highlight w:val="yellow"/>
          <w:lang w:val="af-ZA"/>
        </w:rPr>
      </w:pPr>
      <w:r>
        <w:rPr>
          <w:rFonts w:ascii="GHEA Grapalat" w:hAnsi="GHEA Grapalat" w:cs="GHEA Grapalat"/>
        </w:rPr>
        <w:t>Ներկայումս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ԶՈՒ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հատուկ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նշանակության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ստորաբաժանումները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օգտվում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են</w:t>
      </w:r>
      <w:r w:rsidRPr="0004077B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/>
        </w:rPr>
        <w:t>ՀՀ</w:t>
      </w:r>
      <w:r w:rsidRPr="005701E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կառավարության</w:t>
      </w:r>
      <w:r w:rsidRPr="005701EE">
        <w:rPr>
          <w:rFonts w:ascii="GHEA Grapalat" w:hAnsi="GHEA Grapalat"/>
          <w:lang w:val="af-ZA"/>
        </w:rPr>
        <w:t xml:space="preserve"> 2019</w:t>
      </w:r>
      <w:r>
        <w:rPr>
          <w:rFonts w:ascii="GHEA Grapalat" w:hAnsi="GHEA Grapalat"/>
        </w:rPr>
        <w:t>թ</w:t>
      </w:r>
      <w:r w:rsidRPr="005701EE">
        <w:rPr>
          <w:rFonts w:ascii="GHEA Grapalat" w:hAnsi="GHEA Grapalat"/>
          <w:lang w:val="af-ZA"/>
        </w:rPr>
        <w:t xml:space="preserve">. </w:t>
      </w:r>
      <w:r>
        <w:rPr>
          <w:rFonts w:ascii="GHEA Grapalat" w:hAnsi="GHEA Grapalat"/>
        </w:rPr>
        <w:t>հուլիսի</w:t>
      </w:r>
      <w:r w:rsidRPr="005701EE">
        <w:rPr>
          <w:rFonts w:ascii="GHEA Grapalat" w:hAnsi="GHEA Grapalat"/>
          <w:lang w:val="af-ZA"/>
        </w:rPr>
        <w:t xml:space="preserve"> 3-</w:t>
      </w:r>
      <w:r>
        <w:rPr>
          <w:rFonts w:ascii="GHEA Grapalat" w:hAnsi="GHEA Grapalat"/>
        </w:rPr>
        <w:t>ի</w:t>
      </w:r>
      <w:r w:rsidRPr="005701EE">
        <w:rPr>
          <w:rFonts w:ascii="GHEA Grapalat" w:hAnsi="GHEA Grapalat"/>
          <w:lang w:val="af-ZA"/>
        </w:rPr>
        <w:t xml:space="preserve"> N 712-</w:t>
      </w:r>
      <w:r>
        <w:rPr>
          <w:rFonts w:ascii="GHEA Grapalat" w:hAnsi="GHEA Grapalat"/>
        </w:rPr>
        <w:t>Ն</w:t>
      </w:r>
      <w:r w:rsidRPr="005701E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որոշման</w:t>
      </w:r>
      <w:r w:rsidRPr="0004077B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հավելված</w:t>
      </w:r>
      <w:r w:rsidRPr="0004077B">
        <w:rPr>
          <w:rFonts w:ascii="GHEA Grapalat" w:hAnsi="GHEA Grapalat"/>
          <w:lang w:val="af-ZA"/>
        </w:rPr>
        <w:t xml:space="preserve"> 1-</w:t>
      </w:r>
      <w:r>
        <w:rPr>
          <w:rFonts w:ascii="GHEA Grapalat" w:hAnsi="GHEA Grapalat"/>
        </w:rPr>
        <w:t>ի</w:t>
      </w:r>
      <w:r w:rsidRPr="00BB2345">
        <w:rPr>
          <w:rFonts w:ascii="GHEA Grapalat" w:hAnsi="GHEA Grapalat"/>
          <w:lang w:val="af-ZA"/>
        </w:rPr>
        <w:t xml:space="preserve"> 1.2 </w:t>
      </w:r>
      <w:r>
        <w:rPr>
          <w:rFonts w:ascii="GHEA Grapalat" w:hAnsi="GHEA Grapalat"/>
        </w:rPr>
        <w:t>ծածկագրով</w:t>
      </w:r>
      <w:r w:rsidRPr="00BB2345">
        <w:rPr>
          <w:rFonts w:ascii="GHEA Grapalat" w:hAnsi="GHEA Grapalat"/>
          <w:lang w:val="af-ZA"/>
        </w:rPr>
        <w:t xml:space="preserve"> </w:t>
      </w:r>
      <w:r w:rsidRPr="003C0004">
        <w:rPr>
          <w:rFonts w:ascii="GHEA Grapalat" w:hAnsi="GHEA Grapalat"/>
          <w:lang w:val="hy-AM"/>
        </w:rPr>
        <w:t>«Հատուկ առաջադրանքներ և աշխատանքներ (հետախուզական, հա</w:t>
      </w:r>
      <w:r w:rsidRPr="00BB2345">
        <w:rPr>
          <w:rFonts w:ascii="GHEA Grapalat" w:hAnsi="GHEA Grapalat"/>
          <w:lang w:val="af-ZA"/>
        </w:rPr>
        <w:softHyphen/>
      </w:r>
      <w:r w:rsidRPr="003C0004">
        <w:rPr>
          <w:rFonts w:ascii="GHEA Grapalat" w:hAnsi="GHEA Grapalat"/>
          <w:lang w:val="hy-AM"/>
        </w:rPr>
        <w:t>տուկ նշանակու</w:t>
      </w:r>
      <w:r w:rsidRPr="00BB2345">
        <w:rPr>
          <w:rFonts w:ascii="GHEA Grapalat" w:hAnsi="GHEA Grapalat"/>
          <w:lang w:val="af-ZA"/>
        </w:rPr>
        <w:softHyphen/>
      </w:r>
      <w:r w:rsidRPr="003C0004">
        <w:rPr>
          <w:rFonts w:ascii="GHEA Grapalat" w:hAnsi="GHEA Grapalat"/>
          <w:lang w:val="hy-AM"/>
        </w:rPr>
        <w:t xml:space="preserve">թյան, դեսանտագրոհային ստորաբաժանումների </w:t>
      </w:r>
      <w:proofErr w:type="gramStart"/>
      <w:r w:rsidRPr="003C0004">
        <w:rPr>
          <w:rFonts w:ascii="GHEA Grapalat" w:hAnsi="GHEA Grapalat"/>
          <w:lang w:val="hy-AM"/>
        </w:rPr>
        <w:t>համար)»</w:t>
      </w:r>
      <w:proofErr w:type="gramEnd"/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որոշման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հավելված</w:t>
      </w:r>
      <w:r w:rsidRPr="00BB2345">
        <w:rPr>
          <w:rFonts w:ascii="GHEA Grapalat" w:hAnsi="GHEA Grapalat"/>
          <w:lang w:val="af-ZA"/>
        </w:rPr>
        <w:t xml:space="preserve"> 1.3-</w:t>
      </w:r>
      <w:r>
        <w:rPr>
          <w:rFonts w:ascii="GHEA Grapalat" w:hAnsi="GHEA Grapalat"/>
        </w:rPr>
        <w:t>ի</w:t>
      </w:r>
      <w:r w:rsidRPr="00BB2345">
        <w:rPr>
          <w:rFonts w:ascii="GHEA Grapalat" w:hAnsi="GHEA Grapalat"/>
          <w:lang w:val="af-ZA"/>
        </w:rPr>
        <w:t xml:space="preserve"> </w:t>
      </w:r>
      <w:r w:rsidRPr="003C0004">
        <w:rPr>
          <w:rFonts w:ascii="GHEA Grapalat" w:hAnsi="GHEA Grapalat"/>
          <w:lang w:val="hy-AM"/>
        </w:rPr>
        <w:t>«ՀՀ զինված ուժերի հատուկ խնդիրներ կատարող զորամասերում (ստո</w:t>
      </w:r>
      <w:r w:rsidRPr="00D1561D">
        <w:rPr>
          <w:rFonts w:ascii="GHEA Grapalat" w:hAnsi="GHEA Grapalat"/>
          <w:lang w:val="af-ZA"/>
        </w:rPr>
        <w:softHyphen/>
      </w:r>
      <w:r w:rsidRPr="003C0004">
        <w:rPr>
          <w:rFonts w:ascii="GHEA Grapalat" w:hAnsi="GHEA Grapalat"/>
          <w:lang w:val="hy-AM"/>
        </w:rPr>
        <w:t>րա</w:t>
      </w:r>
      <w:r w:rsidRPr="00974A1B">
        <w:rPr>
          <w:rFonts w:ascii="GHEA Grapalat" w:hAnsi="GHEA Grapalat"/>
          <w:lang w:val="af-ZA"/>
        </w:rPr>
        <w:softHyphen/>
      </w:r>
      <w:r>
        <w:rPr>
          <w:rFonts w:ascii="GHEA Grapalat" w:hAnsi="GHEA Grapalat"/>
          <w:lang w:val="af-ZA"/>
        </w:rPr>
        <w:softHyphen/>
      </w:r>
      <w:r w:rsidRPr="003C0004">
        <w:rPr>
          <w:rFonts w:ascii="GHEA Grapalat" w:hAnsi="GHEA Grapalat"/>
          <w:lang w:val="hy-AM"/>
        </w:rPr>
        <w:t>բա</w:t>
      </w:r>
      <w:r w:rsidRPr="00974A1B">
        <w:rPr>
          <w:rFonts w:ascii="GHEA Grapalat" w:hAnsi="GHEA Grapalat"/>
          <w:lang w:val="af-ZA"/>
        </w:rPr>
        <w:softHyphen/>
      </w:r>
      <w:r w:rsidRPr="003C0004">
        <w:rPr>
          <w:rFonts w:ascii="GHEA Grapalat" w:hAnsi="GHEA Grapalat"/>
          <w:lang w:val="hy-AM"/>
        </w:rPr>
        <w:t>ժա</w:t>
      </w:r>
      <w:r w:rsidRPr="00974A1B">
        <w:rPr>
          <w:rFonts w:ascii="GHEA Grapalat" w:hAnsi="GHEA Grapalat"/>
          <w:lang w:val="af-ZA"/>
        </w:rPr>
        <w:softHyphen/>
      </w:r>
      <w:r w:rsidRPr="003C0004">
        <w:rPr>
          <w:rFonts w:ascii="GHEA Grapalat" w:hAnsi="GHEA Grapalat"/>
          <w:lang w:val="hy-AM"/>
        </w:rPr>
        <w:t>նում</w:t>
      </w:r>
      <w:r w:rsidRPr="00974A1B">
        <w:rPr>
          <w:rFonts w:ascii="GHEA Grapalat" w:hAnsi="GHEA Grapalat"/>
          <w:lang w:val="af-ZA"/>
        </w:rPr>
        <w:softHyphen/>
      </w:r>
      <w:r w:rsidRPr="003C0004">
        <w:rPr>
          <w:rFonts w:ascii="GHEA Grapalat" w:hAnsi="GHEA Grapalat"/>
          <w:lang w:val="af-ZA"/>
        </w:rPr>
        <w:softHyphen/>
      </w:r>
      <w:r w:rsidRPr="003C0004">
        <w:rPr>
          <w:rFonts w:ascii="GHEA Grapalat" w:hAnsi="GHEA Grapalat"/>
          <w:lang w:val="hy-AM"/>
        </w:rPr>
        <w:t>ներում</w:t>
      </w:r>
      <w:r w:rsidRPr="003C0004">
        <w:rPr>
          <w:rFonts w:ascii="GHEA Grapalat" w:hAnsi="GHEA Grapalat"/>
          <w:lang w:val="af-ZA"/>
        </w:rPr>
        <w:t xml:space="preserve">, </w:t>
      </w:r>
      <w:r w:rsidRPr="003C0004">
        <w:rPr>
          <w:rFonts w:ascii="GHEA Grapalat" w:hAnsi="GHEA Grapalat"/>
          <w:lang w:val="hy-AM"/>
        </w:rPr>
        <w:t>պաշտոններում) ծառայություն իրականացնելու համա</w:t>
      </w:r>
      <w:r w:rsidRPr="003C0004">
        <w:rPr>
          <w:rFonts w:ascii="GHEA Grapalat" w:hAnsi="GHEA Grapalat"/>
        </w:rPr>
        <w:t>ր</w:t>
      </w:r>
      <w:r w:rsidRPr="003C0004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af-ZA"/>
        </w:rPr>
        <w:t xml:space="preserve"> </w:t>
      </w:r>
      <w:r w:rsidRPr="00BB2345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/>
        </w:rPr>
        <w:t>առանձնահատուկ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պայմաններով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սահմանված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հավելումներից</w:t>
      </w:r>
      <w:r w:rsidRPr="00BB2345">
        <w:rPr>
          <w:rFonts w:ascii="GHEA Grapalat" w:hAnsi="GHEA Grapalat"/>
          <w:lang w:val="af-ZA"/>
        </w:rPr>
        <w:t xml:space="preserve">, </w:t>
      </w:r>
      <w:r>
        <w:rPr>
          <w:rFonts w:ascii="GHEA Grapalat" w:hAnsi="GHEA Grapalat"/>
        </w:rPr>
        <w:t>որոնց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հաշվարկման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պայմանները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հավելումների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չափերը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տարբեր</w:t>
      </w:r>
      <w:r w:rsidRPr="00BB234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են</w:t>
      </w:r>
      <w:r w:rsidRPr="00BB2345">
        <w:rPr>
          <w:rFonts w:ascii="GHEA Grapalat" w:hAnsi="GHEA Grapalat"/>
          <w:lang w:val="af-ZA"/>
        </w:rPr>
        <w:t>:</w:t>
      </w:r>
    </w:p>
    <w:p w14:paraId="592B7015" w14:textId="77777777" w:rsidR="00E705F4" w:rsidRPr="002225BD" w:rsidRDefault="00E705F4" w:rsidP="00E705F4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  <w:r w:rsidRPr="00EB3D92">
        <w:rPr>
          <w:rFonts w:ascii="GHEA Grapalat" w:hAnsi="GHEA Grapalat"/>
        </w:rPr>
        <w:t>ՀՀ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կառավարության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քաղաքականությունը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ներկայումս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միտված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է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զին</w:t>
      </w:r>
      <w:r w:rsidRPr="002225BD">
        <w:rPr>
          <w:rFonts w:ascii="GHEA Grapalat" w:hAnsi="GHEA Grapalat"/>
          <w:lang w:val="af-ZA"/>
        </w:rPr>
        <w:softHyphen/>
      </w:r>
      <w:r w:rsidRPr="00EB3D92">
        <w:rPr>
          <w:rFonts w:ascii="GHEA Grapalat" w:hAnsi="GHEA Grapalat"/>
        </w:rPr>
        <w:t>ծա</w:t>
      </w:r>
      <w:r w:rsidRPr="002225BD">
        <w:rPr>
          <w:rFonts w:ascii="GHEA Grapalat" w:hAnsi="GHEA Grapalat"/>
          <w:lang w:val="af-ZA"/>
        </w:rPr>
        <w:softHyphen/>
      </w:r>
      <w:r w:rsidRPr="00EB3D92">
        <w:rPr>
          <w:rFonts w:ascii="GHEA Grapalat" w:hAnsi="GHEA Grapalat"/>
        </w:rPr>
        <w:t>ռա</w:t>
      </w:r>
      <w:r w:rsidRPr="002225BD">
        <w:rPr>
          <w:rFonts w:ascii="GHEA Grapalat" w:hAnsi="GHEA Grapalat"/>
          <w:lang w:val="af-ZA"/>
        </w:rPr>
        <w:softHyphen/>
      </w:r>
      <w:r w:rsidRPr="00EB3D92">
        <w:rPr>
          <w:rFonts w:ascii="GHEA Grapalat" w:hAnsi="GHEA Grapalat"/>
        </w:rPr>
        <w:t>յողների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սոցիալական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արտոնությունների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ու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երաշխիքների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ընդլայնմանը</w:t>
      </w:r>
      <w:r w:rsidRPr="002225BD">
        <w:rPr>
          <w:rFonts w:ascii="GHEA Grapalat" w:hAnsi="GHEA Grapalat"/>
          <w:lang w:val="af-ZA"/>
        </w:rPr>
        <w:t xml:space="preserve">, </w:t>
      </w:r>
      <w:r w:rsidRPr="00EB3D92">
        <w:rPr>
          <w:rFonts w:ascii="GHEA Grapalat" w:hAnsi="GHEA Grapalat"/>
        </w:rPr>
        <w:t>որում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առաջնա</w:t>
      </w:r>
      <w:r w:rsidRPr="002225BD">
        <w:rPr>
          <w:rFonts w:ascii="GHEA Grapalat" w:hAnsi="GHEA Grapalat"/>
          <w:lang w:val="af-ZA"/>
        </w:rPr>
        <w:softHyphen/>
      </w:r>
      <w:r w:rsidRPr="00EB3D92">
        <w:rPr>
          <w:rFonts w:ascii="GHEA Grapalat" w:hAnsi="GHEA Grapalat"/>
        </w:rPr>
        <w:t>հերթ</w:t>
      </w:r>
      <w:r>
        <w:rPr>
          <w:rFonts w:ascii="GHEA Grapalat" w:hAnsi="GHEA Grapalat"/>
        </w:rPr>
        <w:t>ություն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է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տրվում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դրամական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ապահովությանը</w:t>
      </w:r>
      <w:r w:rsidRPr="002225BD">
        <w:rPr>
          <w:rFonts w:ascii="GHEA Grapalat" w:hAnsi="GHEA Grapalat"/>
          <w:lang w:val="af-ZA"/>
        </w:rPr>
        <w:t xml:space="preserve">` </w:t>
      </w:r>
      <w:r w:rsidRPr="00EB3D92">
        <w:rPr>
          <w:rFonts w:ascii="GHEA Grapalat" w:hAnsi="GHEA Grapalat"/>
        </w:rPr>
        <w:t>որպես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զինծառայողների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նյութական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և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նրանց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կողմից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ծառայողական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պարտականությունների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կատարումը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խթանելու</w:t>
      </w:r>
      <w:r w:rsidRPr="002225BD">
        <w:rPr>
          <w:rFonts w:ascii="GHEA Grapalat" w:hAnsi="GHEA Grapalat"/>
          <w:lang w:val="af-ZA"/>
        </w:rPr>
        <w:t xml:space="preserve"> </w:t>
      </w:r>
      <w:r w:rsidRPr="00EB3D92">
        <w:rPr>
          <w:rFonts w:ascii="GHEA Grapalat" w:hAnsi="GHEA Grapalat"/>
        </w:rPr>
        <w:t>միջոց</w:t>
      </w:r>
      <w:r w:rsidRPr="002225BD">
        <w:rPr>
          <w:rFonts w:ascii="GHEA Grapalat" w:hAnsi="GHEA Grapalat"/>
          <w:lang w:val="af-ZA"/>
        </w:rPr>
        <w:t>:</w:t>
      </w:r>
    </w:p>
    <w:p w14:paraId="7277A9D8" w14:textId="77777777" w:rsidR="00E705F4" w:rsidRPr="002225BD" w:rsidRDefault="00E705F4" w:rsidP="00E705F4">
      <w:pPr>
        <w:tabs>
          <w:tab w:val="left" w:pos="851"/>
        </w:tabs>
        <w:spacing w:line="276" w:lineRule="auto"/>
        <w:ind w:left="567"/>
        <w:rPr>
          <w:rFonts w:ascii="GHEA Grapalat" w:hAnsi="GHEA Grapalat" w:cs="GHEA Grapalat"/>
          <w:b/>
          <w:bCs/>
          <w:lang w:val="af-ZA"/>
        </w:rPr>
      </w:pPr>
      <w:r>
        <w:rPr>
          <w:rFonts w:ascii="GHEA Grapalat" w:hAnsi="GHEA Grapalat" w:cs="GHEA Grapalat"/>
          <w:b/>
          <w:bCs/>
          <w:lang w:val="hy-AM"/>
        </w:rPr>
        <w:t xml:space="preserve">3. </w:t>
      </w:r>
      <w:r w:rsidRPr="00E36F16">
        <w:rPr>
          <w:rFonts w:ascii="GHEA Grapalat" w:hAnsi="GHEA Grapalat" w:cs="GHEA Grapalat"/>
          <w:b/>
          <w:bCs/>
        </w:rPr>
        <w:t>Կարգավորման</w:t>
      </w:r>
      <w:r w:rsidRPr="002225BD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նպատակը</w:t>
      </w:r>
      <w:r w:rsidRPr="002225BD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և</w:t>
      </w:r>
      <w:r w:rsidRPr="002225BD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բնույթը</w:t>
      </w:r>
    </w:p>
    <w:p w14:paraId="73BBC9F6" w14:textId="77777777" w:rsidR="00E705F4" w:rsidRPr="002225BD" w:rsidRDefault="00E705F4" w:rsidP="00E705F4">
      <w:pPr>
        <w:spacing w:line="276" w:lineRule="auto"/>
        <w:ind w:firstLine="709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hy-AM"/>
        </w:rPr>
        <w:t>Ո</w:t>
      </w:r>
      <w:r w:rsidRPr="00E36F16">
        <w:rPr>
          <w:rFonts w:ascii="GHEA Grapalat" w:hAnsi="GHEA Grapalat" w:cs="GHEA Grapalat"/>
        </w:rPr>
        <w:t>րոշման</w:t>
      </w:r>
      <w:r w:rsidRPr="002225BD">
        <w:rPr>
          <w:rFonts w:ascii="GHEA Grapalat" w:hAnsi="GHEA Grapalat" w:cs="GHEA Grapalat"/>
          <w:lang w:val="af-ZA"/>
        </w:rPr>
        <w:t xml:space="preserve"> </w:t>
      </w:r>
      <w:r w:rsidRPr="00E36F16">
        <w:rPr>
          <w:rFonts w:ascii="GHEA Grapalat" w:hAnsi="GHEA Grapalat" w:cs="GHEA Grapalat"/>
        </w:rPr>
        <w:t>նախագծի</w:t>
      </w:r>
      <w:r w:rsidRPr="002225BD">
        <w:rPr>
          <w:rFonts w:ascii="GHEA Grapalat" w:hAnsi="GHEA Grapalat" w:cs="GHEA Grapalat"/>
          <w:lang w:val="af-ZA"/>
        </w:rPr>
        <w:t xml:space="preserve"> </w:t>
      </w:r>
      <w:r w:rsidRPr="00E36F16">
        <w:rPr>
          <w:rFonts w:ascii="GHEA Grapalat" w:hAnsi="GHEA Grapalat" w:cs="GHEA Grapalat"/>
        </w:rPr>
        <w:t>նպատակն</w:t>
      </w:r>
      <w:r w:rsidRPr="002225BD">
        <w:rPr>
          <w:rFonts w:ascii="GHEA Grapalat" w:hAnsi="GHEA Grapalat" w:cs="GHEA Grapalat"/>
          <w:lang w:val="af-ZA"/>
        </w:rPr>
        <w:t xml:space="preserve"> </w:t>
      </w:r>
      <w:r w:rsidRPr="00E36F16">
        <w:rPr>
          <w:rFonts w:ascii="GHEA Grapalat" w:hAnsi="GHEA Grapalat" w:cs="GHEA Grapalat"/>
        </w:rPr>
        <w:t>է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ապահովել </w:t>
      </w:r>
      <w:r w:rsidRPr="00E36F16">
        <w:rPr>
          <w:rFonts w:ascii="GHEA Grapalat" w:hAnsi="GHEA Grapalat" w:cs="GHEA Grapalat"/>
        </w:rPr>
        <w:t>ՀՀ</w:t>
      </w:r>
      <w:r w:rsidRPr="002225BD">
        <w:rPr>
          <w:rFonts w:ascii="GHEA Grapalat" w:hAnsi="GHEA Grapalat" w:cs="GHEA Grapalat"/>
          <w:lang w:val="af-ZA"/>
        </w:rPr>
        <w:t xml:space="preserve"> </w:t>
      </w:r>
      <w:r w:rsidRPr="00E36F16">
        <w:rPr>
          <w:rFonts w:ascii="GHEA Grapalat" w:hAnsi="GHEA Grapalat" w:cs="GHEA Grapalat"/>
        </w:rPr>
        <w:t>ԶՈՒ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հատուկ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նշանակության</w:t>
      </w:r>
      <w:r w:rsidRPr="002225BD">
        <w:rPr>
          <w:rFonts w:ascii="GHEA Grapalat" w:hAnsi="GHEA Grapalat" w:cs="GHEA Grapalat"/>
          <w:lang w:val="af-ZA"/>
        </w:rPr>
        <w:t xml:space="preserve">, </w:t>
      </w:r>
      <w:r>
        <w:rPr>
          <w:rFonts w:ascii="GHEA Grapalat" w:hAnsi="GHEA Grapalat" w:cs="GHEA Grapalat"/>
        </w:rPr>
        <w:t>հատուկ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գործողությունների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և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հետախուզական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ստորաբաժանումներում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ծառայության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գրավչությունը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բարձրացնելու</w:t>
      </w:r>
      <w:r w:rsidRPr="002225BD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գործընթացը</w:t>
      </w:r>
      <w:r w:rsidRPr="002225BD">
        <w:rPr>
          <w:rFonts w:ascii="GHEA Grapalat" w:hAnsi="GHEA Grapalat" w:cs="GHEA Grapalat"/>
          <w:lang w:val="af-ZA"/>
        </w:rPr>
        <w:t>:</w:t>
      </w:r>
      <w:r>
        <w:rPr>
          <w:rFonts w:ascii="GHEA Grapalat" w:hAnsi="GHEA Grapalat" w:cs="GHEA Grapalat"/>
          <w:lang w:val="hy-AM"/>
        </w:rPr>
        <w:t xml:space="preserve"> </w:t>
      </w:r>
      <w:r w:rsidRPr="00967085">
        <w:rPr>
          <w:rFonts w:ascii="GHEA Grapalat" w:hAnsi="GHEA Grapalat"/>
          <w:bCs/>
        </w:rPr>
        <w:t>Նախագծով</w:t>
      </w:r>
      <w:r w:rsidRPr="002225BD">
        <w:rPr>
          <w:rFonts w:ascii="GHEA Grapalat" w:hAnsi="GHEA Grapalat"/>
          <w:bCs/>
          <w:lang w:val="af-ZA"/>
        </w:rPr>
        <w:t xml:space="preserve"> </w:t>
      </w:r>
      <w:r w:rsidRPr="00967085">
        <w:rPr>
          <w:rFonts w:ascii="GHEA Grapalat" w:hAnsi="GHEA Grapalat"/>
          <w:bCs/>
        </w:rPr>
        <w:t>առաջարկվում</w:t>
      </w:r>
      <w:r w:rsidRPr="002225BD">
        <w:rPr>
          <w:rFonts w:ascii="GHEA Grapalat" w:hAnsi="GHEA Grapalat"/>
          <w:bCs/>
          <w:lang w:val="af-ZA"/>
        </w:rPr>
        <w:t xml:space="preserve"> </w:t>
      </w:r>
      <w:r w:rsidRPr="00967085">
        <w:rPr>
          <w:rFonts w:ascii="GHEA Grapalat" w:hAnsi="GHEA Grapalat"/>
          <w:bCs/>
        </w:rPr>
        <w:t>է</w:t>
      </w:r>
      <w:r w:rsidRPr="002225BD">
        <w:rPr>
          <w:rFonts w:ascii="GHEA Grapalat" w:hAnsi="GHEA Grapalat"/>
          <w:lang w:val="af-ZA"/>
        </w:rPr>
        <w:t xml:space="preserve"> </w:t>
      </w:r>
      <w:r w:rsidRPr="00967085">
        <w:rPr>
          <w:rFonts w:ascii="GHEA Grapalat" w:hAnsi="GHEA Grapalat"/>
        </w:rPr>
        <w:t>ծառայության</w:t>
      </w:r>
      <w:r w:rsidRPr="002225BD">
        <w:rPr>
          <w:rFonts w:ascii="GHEA Grapalat" w:hAnsi="GHEA Grapalat"/>
          <w:lang w:val="af-ZA"/>
        </w:rPr>
        <w:t xml:space="preserve"> </w:t>
      </w:r>
      <w:r w:rsidRPr="00967085">
        <w:rPr>
          <w:rFonts w:ascii="GHEA Grapalat" w:hAnsi="GHEA Grapalat"/>
        </w:rPr>
        <w:t>առանձնահատկություններով</w:t>
      </w:r>
      <w:r w:rsidRPr="002225BD">
        <w:rPr>
          <w:rFonts w:ascii="GHEA Grapalat" w:hAnsi="GHEA Grapalat"/>
          <w:lang w:val="af-ZA"/>
        </w:rPr>
        <w:t xml:space="preserve"> </w:t>
      </w:r>
      <w:r w:rsidRPr="00967085">
        <w:rPr>
          <w:rFonts w:ascii="GHEA Grapalat" w:hAnsi="GHEA Grapalat"/>
        </w:rPr>
        <w:t>պայ</w:t>
      </w:r>
      <w:r w:rsidRPr="002225BD">
        <w:rPr>
          <w:rFonts w:ascii="GHEA Grapalat" w:hAnsi="GHEA Grapalat"/>
          <w:lang w:val="af-ZA"/>
        </w:rPr>
        <w:softHyphen/>
      </w:r>
      <w:r w:rsidRPr="00967085">
        <w:rPr>
          <w:rFonts w:ascii="GHEA Grapalat" w:hAnsi="GHEA Grapalat"/>
        </w:rPr>
        <w:t>մա</w:t>
      </w:r>
      <w:r w:rsidRPr="002225BD">
        <w:rPr>
          <w:rFonts w:ascii="GHEA Grapalat" w:hAnsi="GHEA Grapalat"/>
          <w:lang w:val="af-ZA"/>
        </w:rPr>
        <w:softHyphen/>
      </w:r>
      <w:r w:rsidRPr="00967085">
        <w:rPr>
          <w:rFonts w:ascii="GHEA Grapalat" w:hAnsi="GHEA Grapalat"/>
        </w:rPr>
        <w:t>նա</w:t>
      </w:r>
      <w:r w:rsidRPr="002225BD">
        <w:rPr>
          <w:rFonts w:ascii="GHEA Grapalat" w:hAnsi="GHEA Grapalat"/>
          <w:lang w:val="af-ZA"/>
        </w:rPr>
        <w:softHyphen/>
      </w:r>
      <w:r w:rsidRPr="002225BD">
        <w:rPr>
          <w:rFonts w:ascii="GHEA Grapalat" w:hAnsi="GHEA Grapalat"/>
          <w:lang w:val="af-ZA"/>
        </w:rPr>
        <w:softHyphen/>
      </w:r>
      <w:r w:rsidRPr="00967085">
        <w:rPr>
          <w:rFonts w:ascii="GHEA Grapalat" w:hAnsi="GHEA Grapalat"/>
        </w:rPr>
        <w:t>վոր</w:t>
      </w:r>
      <w:r w:rsidRPr="002225BD">
        <w:rPr>
          <w:rFonts w:ascii="GHEA Grapalat" w:hAnsi="GHEA Grapalat"/>
          <w:lang w:val="af-ZA"/>
        </w:rPr>
        <w:softHyphen/>
      </w:r>
      <w:r w:rsidRPr="002225BD">
        <w:rPr>
          <w:rFonts w:ascii="GHEA Grapalat" w:hAnsi="GHEA Grapalat"/>
          <w:lang w:val="af-ZA"/>
        </w:rPr>
        <w:softHyphen/>
      </w:r>
      <w:r w:rsidRPr="002225BD">
        <w:rPr>
          <w:rFonts w:ascii="GHEA Grapalat" w:hAnsi="GHEA Grapalat"/>
          <w:lang w:val="af-ZA"/>
        </w:rPr>
        <w:softHyphen/>
      </w:r>
      <w:r>
        <w:rPr>
          <w:rFonts w:ascii="GHEA Grapalat" w:hAnsi="GHEA Grapalat"/>
        </w:rPr>
        <w:t>ված</w:t>
      </w:r>
      <w:r w:rsidRPr="002225BD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հավելումները</w:t>
      </w:r>
      <w:r w:rsidRPr="002225BD">
        <w:rPr>
          <w:rFonts w:ascii="GHEA Grapalat" w:hAnsi="GHEA Grapalat"/>
          <w:lang w:val="af-ZA"/>
        </w:rPr>
        <w:t xml:space="preserve"> </w:t>
      </w:r>
      <w:r w:rsidRPr="00967085">
        <w:rPr>
          <w:rFonts w:ascii="GHEA Grapalat" w:hAnsi="GHEA Grapalat"/>
        </w:rPr>
        <w:t>համապատասխանեցնել</w:t>
      </w:r>
      <w:r w:rsidRPr="002225BD">
        <w:rPr>
          <w:rFonts w:ascii="GHEA Grapalat" w:hAnsi="GHEA Grapalat"/>
          <w:lang w:val="af-ZA"/>
        </w:rPr>
        <w:t xml:space="preserve"> </w:t>
      </w:r>
      <w:r w:rsidRPr="00967085">
        <w:rPr>
          <w:rFonts w:ascii="GHEA Grapalat" w:hAnsi="GHEA Grapalat"/>
        </w:rPr>
        <w:t>ծառայողական</w:t>
      </w:r>
      <w:r w:rsidRPr="002225BD">
        <w:rPr>
          <w:rFonts w:ascii="GHEA Grapalat" w:hAnsi="GHEA Grapalat"/>
          <w:lang w:val="af-ZA"/>
        </w:rPr>
        <w:t xml:space="preserve"> </w:t>
      </w:r>
      <w:r w:rsidRPr="00967085">
        <w:rPr>
          <w:rFonts w:ascii="GHEA Grapalat" w:hAnsi="GHEA Grapalat"/>
        </w:rPr>
        <w:t>խնդրի</w:t>
      </w:r>
      <w:r w:rsidRPr="002225BD">
        <w:rPr>
          <w:rFonts w:ascii="GHEA Grapalat" w:hAnsi="GHEA Grapalat"/>
          <w:lang w:val="af-ZA"/>
        </w:rPr>
        <w:t xml:space="preserve"> </w:t>
      </w:r>
      <w:r w:rsidRPr="00967085">
        <w:rPr>
          <w:rFonts w:ascii="GHEA Grapalat" w:hAnsi="GHEA Grapalat"/>
        </w:rPr>
        <w:t>կարևորու</w:t>
      </w:r>
      <w:r w:rsidRPr="002225BD">
        <w:rPr>
          <w:rFonts w:ascii="GHEA Grapalat" w:hAnsi="GHEA Grapalat"/>
          <w:lang w:val="af-ZA"/>
        </w:rPr>
        <w:softHyphen/>
      </w:r>
      <w:r w:rsidRPr="00967085">
        <w:rPr>
          <w:rFonts w:ascii="GHEA Grapalat" w:hAnsi="GHEA Grapalat"/>
        </w:rPr>
        <w:t>թյանն</w:t>
      </w:r>
      <w:r w:rsidRPr="002225BD">
        <w:rPr>
          <w:rFonts w:ascii="GHEA Grapalat" w:hAnsi="GHEA Grapalat"/>
          <w:lang w:val="af-ZA"/>
        </w:rPr>
        <w:t xml:space="preserve"> </w:t>
      </w:r>
      <w:r w:rsidRPr="00967085">
        <w:rPr>
          <w:rFonts w:ascii="GHEA Grapalat" w:hAnsi="GHEA Grapalat"/>
        </w:rPr>
        <w:t>ու</w:t>
      </w:r>
      <w:r w:rsidRPr="002225BD">
        <w:rPr>
          <w:rFonts w:ascii="GHEA Grapalat" w:hAnsi="GHEA Grapalat"/>
          <w:lang w:val="af-ZA"/>
        </w:rPr>
        <w:t xml:space="preserve"> </w:t>
      </w:r>
      <w:r w:rsidRPr="00967085">
        <w:rPr>
          <w:rFonts w:ascii="GHEA Grapalat" w:hAnsi="GHEA Grapalat"/>
        </w:rPr>
        <w:t>ծանրաբեռնվածությանը</w:t>
      </w:r>
      <w:r w:rsidRPr="002225BD">
        <w:rPr>
          <w:rFonts w:ascii="GHEA Grapalat" w:hAnsi="GHEA Grapalat"/>
          <w:lang w:val="af-ZA"/>
        </w:rPr>
        <w:t>:</w:t>
      </w:r>
    </w:p>
    <w:p w14:paraId="063FE45F" w14:textId="77777777" w:rsidR="00E705F4" w:rsidRPr="0004077B" w:rsidRDefault="00E705F4" w:rsidP="00E705F4">
      <w:pPr>
        <w:tabs>
          <w:tab w:val="left" w:pos="851"/>
        </w:tabs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04077B">
        <w:rPr>
          <w:rFonts w:ascii="GHEA Grapalat" w:hAnsi="GHEA Grapalat" w:cs="GHEA Grapalat"/>
          <w:b/>
          <w:bCs/>
          <w:lang w:val="hy-AM"/>
        </w:rPr>
        <w:t>4. Լրացուցիչ ֆինանսական միջոցների  անհրաժեշտությունը և պետական բյուջեի եկամուտներում ու ծախսերում սպասվելիք փոփոխությունները:</w:t>
      </w:r>
    </w:p>
    <w:p w14:paraId="5C28C9AE" w14:textId="24E0F231" w:rsidR="00E705F4" w:rsidRDefault="00E705F4" w:rsidP="00E705F4">
      <w:pPr>
        <w:ind w:firstLine="720"/>
        <w:jc w:val="both"/>
        <w:rPr>
          <w:rFonts w:ascii="GHEA Grapalat" w:hAnsi="GHEA Grapalat" w:cs="GHEA Grapalat"/>
          <w:b/>
          <w:bCs/>
          <w:lang w:val="hy-AM"/>
        </w:rPr>
      </w:pPr>
      <w:r>
        <w:rPr>
          <w:rFonts w:ascii="GHEA Grapalat" w:hAnsi="GHEA Grapalat"/>
          <w:lang w:val="hy-AM"/>
        </w:rPr>
        <w:t>Որոշման ն</w:t>
      </w:r>
      <w:r w:rsidRPr="0004077B">
        <w:rPr>
          <w:rFonts w:ascii="GHEA Grapalat" w:hAnsi="GHEA Grapalat"/>
          <w:lang w:val="hy-AM"/>
        </w:rPr>
        <w:t>ախագծի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ընդունման արդյունքում կանխատեսվում է տարեկան լրացուցիչ 5,3 մլրդ ծախս </w:t>
      </w:r>
      <w:r w:rsidRPr="0004077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2025թ. գործող 1.3 և 2.5 առանձնահատուկ պայմանների ծախսերի հանրագումարի չափով</w:t>
      </w:r>
      <w:r w:rsidRPr="0004077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որի համար անհրաժեշտ է լինելու 2026թ. ընթացքում ՀՀ պաշտպանության նախարարությանը հատկացնել </w:t>
      </w:r>
      <w:r w:rsidR="002225BD" w:rsidRPr="002225BD">
        <w:rPr>
          <w:rFonts w:ascii="GHEA Grapalat" w:hAnsi="GHEA Grapalat"/>
          <w:lang w:val="hy-AM"/>
        </w:rPr>
        <w:t>շուրջ 3,5 մլրդ դրամ</w:t>
      </w:r>
      <w:r>
        <w:rPr>
          <w:rFonts w:ascii="GHEA Grapalat" w:hAnsi="GHEA Grapalat"/>
          <w:lang w:val="hy-AM"/>
        </w:rPr>
        <w:t xml:space="preserve"> բյուջետային միջոցներ: Հաշվարկային տեղեկանքները ներկայացված են գաղտնի դրոշմագրով</w:t>
      </w:r>
      <w:r>
        <w:rPr>
          <w:rFonts w:ascii="GHEA Grapalat" w:hAnsi="GHEA Grapalat" w:cs="Arial"/>
          <w:lang w:val="hy-AM"/>
        </w:rPr>
        <w:t xml:space="preserve">: Միաժամանակ, </w:t>
      </w:r>
      <w:r>
        <w:rPr>
          <w:rFonts w:ascii="GHEA Grapalat" w:hAnsi="GHEA Grapalat"/>
          <w:lang w:val="hy-AM"/>
        </w:rPr>
        <w:t xml:space="preserve">կանխատեսվող </w:t>
      </w:r>
      <w:r>
        <w:rPr>
          <w:rFonts w:ascii="GHEA Grapalat" w:hAnsi="GHEA Grapalat"/>
          <w:lang w:val="hy-AM"/>
        </w:rPr>
        <w:lastRenderedPageBreak/>
        <w:t>փոփոխությունների և օպտիմալացման արդյունքները հանգեցնելու են ՊՆ համակարգում վարձատրության տարեկան ֆոնդի կրճատման:</w:t>
      </w:r>
    </w:p>
    <w:p w14:paraId="23CE08C1" w14:textId="77777777" w:rsidR="00E705F4" w:rsidRPr="00533589" w:rsidRDefault="00E705F4" w:rsidP="00E705F4">
      <w:pPr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533589">
        <w:rPr>
          <w:rFonts w:ascii="GHEA Grapalat" w:hAnsi="GHEA Grapalat" w:cs="GHEA Grapalat"/>
          <w:b/>
          <w:bCs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3232A736" w14:textId="77777777" w:rsidR="00E705F4" w:rsidRPr="00533589" w:rsidRDefault="00E705F4" w:rsidP="00E705F4">
      <w:pPr>
        <w:autoSpaceDE w:val="0"/>
        <w:autoSpaceDN w:val="0"/>
        <w:adjustRightInd w:val="0"/>
        <w:ind w:firstLine="540"/>
        <w:jc w:val="both"/>
        <w:rPr>
          <w:rFonts w:ascii="GHEA Grapalat" w:hAnsi="GHEA Grapalat"/>
          <w:lang w:val="af-ZA"/>
        </w:rPr>
      </w:pPr>
      <w:r w:rsidRPr="00533589">
        <w:rPr>
          <w:rFonts w:ascii="GHEA Grapalat" w:hAnsi="GHEA Grapalat"/>
          <w:lang w:val="hy-AM"/>
        </w:rPr>
        <w:t>Որոշման նախագիծը</w:t>
      </w:r>
      <w:r w:rsidRPr="00533589">
        <w:rPr>
          <w:rFonts w:ascii="GHEA Grapalat" w:hAnsi="GHEA Grapalat" w:cs="GHEA Grapalat"/>
          <w:bCs/>
          <w:lang w:val="af-ZA"/>
        </w:rPr>
        <w:t xml:space="preserve"> կապված է ՀՀ կառավարության 2021-2026թթ. ծրագրի </w:t>
      </w:r>
      <w:r w:rsidRPr="00533589">
        <w:rPr>
          <w:rFonts w:ascii="GHEA Grapalat" w:hAnsi="GHEA Grapalat" w:cs="GHEA Grapalat"/>
          <w:color w:val="000000"/>
          <w:lang w:val="es-ES"/>
        </w:rPr>
        <w:t xml:space="preserve">«1.3 </w:t>
      </w:r>
      <w:r w:rsidRPr="00533589">
        <w:rPr>
          <w:rFonts w:ascii="GHEA Grapalat" w:hAnsi="GHEA Grapalat" w:cs="GHEA Grapalat"/>
          <w:bCs/>
          <w:lang w:val="af-ZA"/>
        </w:rPr>
        <w:t>Պաշտպանության ոլորտ. Զինված ուժերի բարեփոխումներ</w:t>
      </w:r>
      <w:r w:rsidRPr="00533589">
        <w:rPr>
          <w:rFonts w:ascii="GHEA Grapalat" w:hAnsi="GHEA Grapalat" w:cs="GHEA Grapalat"/>
          <w:color w:val="000000"/>
          <w:lang w:val="es-ES"/>
        </w:rPr>
        <w:t>»</w:t>
      </w:r>
      <w:r w:rsidRPr="00533589">
        <w:rPr>
          <w:rFonts w:ascii="GHEA Grapalat" w:hAnsi="GHEA Grapalat" w:cs="GHEA Grapalat"/>
          <w:bCs/>
          <w:lang w:val="af-ZA"/>
        </w:rPr>
        <w:t xml:space="preserve"> բաժնի վեցերորդ պարբերության և 8-րդ ու 9-րդ կետերի պահանջների արդյունավետ ապահովման հետ, ի դեմս՝ </w:t>
      </w:r>
      <w:r w:rsidRPr="00533589">
        <w:rPr>
          <w:rFonts w:ascii="GHEA Grapalat" w:hAnsi="GHEA Grapalat" w:cs="GHEA Grapalat"/>
          <w:bCs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533589">
        <w:rPr>
          <w:rFonts w:ascii="GHEA Grapalat" w:hAnsi="GHEA Grapalat" w:cs="GHEA Grapalat"/>
          <w:bCs/>
          <w:lang w:val="af-ZA"/>
        </w:rPr>
        <w:t>(</w:t>
      </w:r>
      <w:r w:rsidRPr="00533589">
        <w:rPr>
          <w:rFonts w:ascii="GHEA Grapalat" w:hAnsi="GHEA Grapalat" w:cs="GHEA Grapalat"/>
          <w:bCs/>
          <w:lang w:val="hy-AM"/>
        </w:rPr>
        <w:t>պրոֆեսիոնալ</w:t>
      </w:r>
      <w:r w:rsidRPr="00533589">
        <w:rPr>
          <w:rFonts w:ascii="GHEA Grapalat" w:hAnsi="GHEA Grapalat" w:cs="GHEA Grapalat"/>
          <w:bCs/>
          <w:lang w:val="af-ZA"/>
        </w:rPr>
        <w:t>)</w:t>
      </w:r>
      <w:r w:rsidRPr="00533589">
        <w:rPr>
          <w:rFonts w:ascii="GHEA Grapalat" w:hAnsi="GHEA Grapalat" w:cs="GHEA Grapalat"/>
          <w:bCs/>
          <w:lang w:val="hy-AM"/>
        </w:rPr>
        <w:t xml:space="preserve"> բանակի անցման, զինծառայության գրավչության և հեղինակության բարձրացման մեխանիզմների կատարելագործման</w:t>
      </w:r>
      <w:r w:rsidRPr="00533589">
        <w:rPr>
          <w:rFonts w:ascii="GHEA Grapalat" w:hAnsi="GHEA Grapalat"/>
          <w:lang w:val="af-ZA"/>
        </w:rPr>
        <w:t xml:space="preserve"> հետ</w:t>
      </w:r>
      <w:r w:rsidRPr="00533589">
        <w:rPr>
          <w:rFonts w:ascii="GHEA Grapalat" w:hAnsi="GHEA Grapalat" w:cs="GHEA Grapalat"/>
          <w:bCs/>
          <w:lang w:val="af-ZA"/>
        </w:rPr>
        <w:t>:</w:t>
      </w:r>
      <w:r w:rsidRPr="00533589">
        <w:rPr>
          <w:rFonts w:ascii="GHEA Grapalat" w:hAnsi="GHEA Grapalat" w:cs="AK Courier"/>
          <w:lang w:val="af-ZA"/>
        </w:rPr>
        <w:t xml:space="preserve"> </w:t>
      </w:r>
      <w:r>
        <w:rPr>
          <w:rFonts w:ascii="GHEA Grapalat" w:hAnsi="GHEA Grapalat" w:cs="AK Courier"/>
          <w:lang w:val="hy-AM"/>
        </w:rPr>
        <w:t xml:space="preserve">Որոշման նախագիծը կապված է նաև </w:t>
      </w:r>
      <w:r>
        <w:rPr>
          <w:rFonts w:ascii="GHEA Grapalat" w:hAnsi="GHEA Grapalat"/>
          <w:lang w:val="hy-AM"/>
        </w:rPr>
        <w:t>ՀՀ բանակի կերպափոխման հայեցակարգի «</w:t>
      </w:r>
      <w:r w:rsidRPr="00363873">
        <w:rPr>
          <w:rFonts w:ascii="GHEA Grapalat" w:hAnsi="GHEA Grapalat"/>
          <w:lang w:val="af-ZA"/>
        </w:rPr>
        <w:t xml:space="preserve">IX. </w:t>
      </w:r>
      <w:r>
        <w:rPr>
          <w:rFonts w:ascii="GHEA Grapalat" w:hAnsi="GHEA Grapalat"/>
          <w:lang w:val="hy-AM"/>
        </w:rPr>
        <w:t>Զինված ուժերի կազմակերպական և հաստիքային կառուցվածքի բարելավում» բաժնից բխող կազմակերպական և հաստիքային կառուցվածքի վերանայման, ինչպես նաև «</w:t>
      </w:r>
      <w:r w:rsidRPr="00363873">
        <w:rPr>
          <w:rFonts w:ascii="GHEA Grapalat" w:hAnsi="GHEA Grapalat"/>
          <w:lang w:val="af-ZA"/>
        </w:rPr>
        <w:t xml:space="preserve">X. </w:t>
      </w:r>
      <w:r>
        <w:rPr>
          <w:rFonts w:ascii="GHEA Grapalat" w:hAnsi="GHEA Grapalat"/>
          <w:lang w:val="hy-AM"/>
        </w:rPr>
        <w:t>Վարձատրություն» բաժնից բխող օպտիմալացման դրույթներ հետ՝ նախատեսելով շահառու զորամասերի (ստորաբաժանումների) և պաշտոնների առավել թիրախային ցանկը:</w:t>
      </w:r>
      <w:r w:rsidRPr="00533589">
        <w:rPr>
          <w:rFonts w:ascii="GHEA Grapalat" w:hAnsi="GHEA Grapalat" w:cs="AK Courier"/>
          <w:lang w:val="af-ZA"/>
        </w:rPr>
        <w:t xml:space="preserve">  </w:t>
      </w:r>
    </w:p>
    <w:p w14:paraId="5C4586F3" w14:textId="77777777" w:rsidR="00E705F4" w:rsidRDefault="00E705F4" w:rsidP="00E705F4">
      <w:pPr>
        <w:rPr>
          <w:lang w:val="af-ZA"/>
        </w:rPr>
      </w:pPr>
    </w:p>
    <w:p w14:paraId="72570B4A" w14:textId="77777777" w:rsidR="00E705F4" w:rsidRDefault="00E705F4" w:rsidP="00E705F4">
      <w:pPr>
        <w:rPr>
          <w:lang w:val="af-ZA"/>
        </w:rPr>
      </w:pPr>
    </w:p>
    <w:p w14:paraId="38A50FE8" w14:textId="77777777" w:rsidR="00C61E3B" w:rsidRPr="002225BD" w:rsidRDefault="00C61E3B" w:rsidP="00E705F4">
      <w:pPr>
        <w:rPr>
          <w:lang w:val="af-ZA"/>
        </w:rPr>
      </w:pPr>
    </w:p>
    <w:sectPr w:rsidR="00C61E3B" w:rsidRPr="002225BD" w:rsidSect="005200B5">
      <w:pgSz w:w="12240" w:h="15840"/>
      <w:pgMar w:top="900" w:right="72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Times Unicode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76131"/>
    <w:multiLevelType w:val="hybridMultilevel"/>
    <w:tmpl w:val="C9A68204"/>
    <w:lvl w:ilvl="0" w:tplc="5EE04B24">
      <w:start w:val="2020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2BA"/>
    <w:rsid w:val="00086FFC"/>
    <w:rsid w:val="002225BD"/>
    <w:rsid w:val="00400422"/>
    <w:rsid w:val="005200B5"/>
    <w:rsid w:val="005C7DEB"/>
    <w:rsid w:val="005F12BA"/>
    <w:rsid w:val="007963E1"/>
    <w:rsid w:val="00A03BD1"/>
    <w:rsid w:val="00B9190A"/>
    <w:rsid w:val="00C61E3B"/>
    <w:rsid w:val="00CA09CB"/>
    <w:rsid w:val="00E7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BBB4E"/>
  <w15:chartTrackingRefBased/>
  <w15:docId w15:val="{E89A2A13-1CCC-41F0-B7ED-1493A381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05F4"/>
    <w:pPr>
      <w:spacing w:after="0" w:line="240" w:lineRule="auto"/>
    </w:pPr>
    <w:rPr>
      <w:rFonts w:ascii="Times Unicode" w:eastAsia="Times New Roman" w:hAnsi="Times Unicode" w:cs="Sylfae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12B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2B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2B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2B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2B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2B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2B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2B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2B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2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2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2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2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2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2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2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F1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2B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F1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2B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F12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2B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F12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2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2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0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https:/mul2.gov.am/tasks/1309185/oneclick?token=86e65f87a5571efc52f7c5571e8e682e</cp:keywords>
  <dc:description/>
  <cp:lastModifiedBy>Lia Beglaryan</cp:lastModifiedBy>
  <cp:revision>3</cp:revision>
  <cp:lastPrinted>2026-04-02T13:14:00Z</cp:lastPrinted>
  <dcterms:created xsi:type="dcterms:W3CDTF">2026-04-09T05:35:00Z</dcterms:created>
  <dcterms:modified xsi:type="dcterms:W3CDTF">2026-04-09T05:35:00Z</dcterms:modified>
</cp:coreProperties>
</file>