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DE1" w:rsidRPr="004A1E3B" w:rsidRDefault="00437DE1" w:rsidP="004A1E3B">
      <w:pPr>
        <w:widowControl w:val="0"/>
        <w:tabs>
          <w:tab w:val="left" w:pos="4536"/>
        </w:tabs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4A1E3B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ԱՄՓՈՓԱԹԵՐԹ</w:t>
      </w:r>
    </w:p>
    <w:p w:rsidR="00437DE1" w:rsidRPr="004A1E3B" w:rsidRDefault="009C008D" w:rsidP="004A1E3B">
      <w:pPr>
        <w:widowControl w:val="0"/>
        <w:tabs>
          <w:tab w:val="left" w:pos="4536"/>
        </w:tabs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9C008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«Հայաստանի Հանրապետության և Վերականգնման վարկերի բանկի միջև «Քաղաքականության վրա հիմնված վարկ – Շրջակա միջավայրի պահպանություն - BMZ 3010 00 579, վարկ N 29426»</w:t>
      </w:r>
      <w:r w:rsidRPr="003D1CA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="004247F2" w:rsidRPr="004247F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վարկային համաձայնագրի</w:t>
      </w:r>
      <w:r w:rsidR="004A6FC1" w:rsidRPr="004A1E3B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="00437DE1" w:rsidRPr="004A1E3B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վերաբերյալ ներկայացված առաջարկությունների </w:t>
      </w:r>
      <w:r w:rsidR="004247F2" w:rsidRPr="00DA050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և</w:t>
      </w:r>
      <w:r w:rsidR="00437DE1" w:rsidRPr="004A1E3B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դիտողությունների </w:t>
      </w:r>
    </w:p>
    <w:p w:rsidR="00437DE1" w:rsidRPr="004A1E3B" w:rsidRDefault="00437DE1" w:rsidP="004A1E3B">
      <w:pPr>
        <w:widowControl w:val="0"/>
        <w:tabs>
          <w:tab w:val="left" w:pos="4536"/>
        </w:tabs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tbl>
      <w:tblPr>
        <w:tblW w:w="1460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3"/>
        <w:gridCol w:w="7938"/>
        <w:gridCol w:w="3260"/>
      </w:tblGrid>
      <w:tr w:rsidR="00437DE1" w:rsidRPr="004A1E3B" w:rsidTr="00997653">
        <w:trPr>
          <w:trHeight w:val="1514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E1" w:rsidRPr="004A1E3B" w:rsidRDefault="00437DE1" w:rsidP="004A1E3B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4A1E3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Շահագրգիռ գերատեսչություն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7DE1" w:rsidRPr="004A1E3B" w:rsidRDefault="00437DE1" w:rsidP="004A1E3B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4A1E3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Ներկայացված առաջարկությունները և դիտողությունները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7DE1" w:rsidRPr="004A1E3B" w:rsidRDefault="00437DE1" w:rsidP="004A1E3B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4A1E3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Կարգավիճակ</w:t>
            </w:r>
          </w:p>
        </w:tc>
      </w:tr>
      <w:tr w:rsidR="004A6FC1" w:rsidRPr="004A1E3B" w:rsidTr="00997653">
        <w:trPr>
          <w:trHeight w:val="877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1" w:rsidRPr="0062718F" w:rsidRDefault="004A6FC1" w:rsidP="004247F2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4A1E3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proofErr w:type="spellStart"/>
            <w:r w:rsidR="004247F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="004247F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r w:rsidRPr="0062718F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1CAE" w:rsidRPr="003D1CAE" w:rsidRDefault="003D1CAE" w:rsidP="003D1CAE">
            <w:pPr>
              <w:spacing w:after="0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D1CAE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4A6FC1" w:rsidRPr="007A6488" w:rsidRDefault="0063525E" w:rsidP="003D1CAE">
            <w:pPr>
              <w:widowControl w:val="0"/>
              <w:tabs>
                <w:tab w:val="left" w:pos="4536"/>
              </w:tabs>
              <w:spacing w:after="0"/>
              <w:jc w:val="both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00336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</w:t>
            </w:r>
            <w:r w:rsidR="003D1CAE" w:rsidRPr="003D1CAE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ենք, որ Նախագիծը ներկայիս խմբագրությամբ ենթակա է վավերացման: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6FC1" w:rsidRPr="004247F2" w:rsidRDefault="004247F2" w:rsidP="004247F2">
            <w:pPr>
              <w:widowControl w:val="0"/>
              <w:tabs>
                <w:tab w:val="left" w:pos="4536"/>
              </w:tabs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proofErr w:type="spellStart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>Ընդունվել</w:t>
            </w:r>
            <w:proofErr w:type="spellEnd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>գիտություն</w:t>
            </w:r>
            <w:proofErr w:type="spellEnd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>:</w:t>
            </w:r>
          </w:p>
        </w:tc>
      </w:tr>
      <w:tr w:rsidR="004A6FC1" w:rsidRPr="004A1E3B" w:rsidTr="00997653">
        <w:trPr>
          <w:trHeight w:val="1561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1" w:rsidRPr="0062718F" w:rsidRDefault="004A6FC1" w:rsidP="004247F2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4A1E3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proofErr w:type="spellStart"/>
            <w:r w:rsidR="004247F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արտաքին</w:t>
            </w:r>
            <w:proofErr w:type="spellEnd"/>
            <w:r w:rsidR="004247F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247F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գործերի</w:t>
            </w:r>
            <w:proofErr w:type="spellEnd"/>
            <w:r w:rsidRPr="0062718F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3027" w:rsidRPr="00403027" w:rsidRDefault="00403027" w:rsidP="002070BE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302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և </w:t>
            </w:r>
            <w:r w:rsidR="0000336C" w:rsidRPr="0000336C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Վերականգնման վարկերի բանկի </w:t>
            </w:r>
            <w:r w:rsidRPr="00403027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միջև համագործակցությունն իր մեջ ներառում է </w:t>
            </w:r>
            <w:r w:rsidR="0000336C">
              <w:rPr>
                <w:rFonts w:ascii="GHEA Grapalat" w:hAnsi="GHEA Grapalat"/>
                <w:sz w:val="24"/>
                <w:szCs w:val="24"/>
                <w:lang w:val="hy-AM"/>
              </w:rPr>
              <w:t>էկոլոգիական և սոցիալական</w:t>
            </w:r>
            <w:r w:rsidRPr="00403027">
              <w:rPr>
                <w:rFonts w:ascii="GHEA Grapalat" w:hAnsi="GHEA Grapalat"/>
                <w:sz w:val="24"/>
                <w:szCs w:val="24"/>
                <w:lang w:val="hy-AM"/>
              </w:rPr>
              <w:t xml:space="preserve"> ոլորտներ</w:t>
            </w:r>
            <w:r w:rsidR="0000336C">
              <w:rPr>
                <w:rFonts w:ascii="GHEA Grapalat" w:hAnsi="GHEA Grapalat"/>
                <w:sz w:val="24"/>
                <w:szCs w:val="24"/>
                <w:lang w:val="hy-AM"/>
              </w:rPr>
              <w:t>ում հարաբերությունների</w:t>
            </w:r>
            <w:r w:rsidRPr="00403027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լայն շրջանակ: </w:t>
            </w:r>
          </w:p>
          <w:p w:rsidR="00403027" w:rsidRPr="00696041" w:rsidRDefault="00403027" w:rsidP="002070BE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008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և </w:t>
            </w:r>
            <w:r w:rsidR="00624536" w:rsidRPr="00624536">
              <w:rPr>
                <w:rFonts w:ascii="GHEA Grapalat" w:hAnsi="GHEA Grapalat"/>
                <w:sz w:val="24"/>
                <w:szCs w:val="24"/>
                <w:lang w:val="hy-AM"/>
              </w:rPr>
              <w:t>Վերականգնման վարկերի բանկի միջև «Քաղաքականության վրա հիմնված վարկ – Շրջակա միջավայրի պահպանություն - BMZ 3010 00 579, վարկ N 29426»</w:t>
            </w:r>
            <w:r w:rsidRPr="009C008D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վարկային համաձայնագրով (այսուհետ՝ Համաձայնագիր) նախատեսվում է Հայաստանի Հանրապետությանը </w:t>
            </w:r>
            <w:r w:rsidRPr="00E011BC">
              <w:rPr>
                <w:rFonts w:ascii="GHEA Grapalat" w:hAnsi="GHEA Grapalat"/>
                <w:sz w:val="24"/>
                <w:szCs w:val="24"/>
                <w:lang w:val="hy-AM"/>
              </w:rPr>
              <w:t>տրամադրել</w:t>
            </w:r>
            <w:r w:rsidRPr="009C008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011BC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վարկ` </w:t>
            </w:r>
            <w:r w:rsidR="00624536">
              <w:rPr>
                <w:rFonts w:ascii="GHEA Grapalat" w:hAnsi="GHEA Grapalat"/>
                <w:sz w:val="24"/>
                <w:szCs w:val="24"/>
                <w:lang w:val="hy-AM"/>
              </w:rPr>
              <w:t>40  մլն եվրո</w:t>
            </w:r>
            <w:r w:rsidRPr="00E01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գումարի չափով</w:t>
            </w:r>
            <w:r w:rsidRPr="009C008D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="00053D3A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երկկողմ համաձայնեցված քաղաքականության աղյուսակով </w:t>
            </w:r>
            <w:r w:rsidR="008545BF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սահմանված շրջակա միջավայրի պահպանության ոլորտում </w:t>
            </w:r>
            <w:r w:rsidRPr="009C008D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 շարք միջոցառումների և բարեփոխումների իրականացման նպատակով: </w:t>
            </w:r>
          </w:p>
          <w:p w:rsidR="00403027" w:rsidRPr="00696041" w:rsidRDefault="00403027" w:rsidP="002070BE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9604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Համաձայնագրի ստորագրումը կնպաստի Հայաստանի Հանրապետությունում </w:t>
            </w:r>
            <w:r w:rsidR="00AA76D1">
              <w:rPr>
                <w:rFonts w:ascii="GHEA Grapalat" w:hAnsi="GHEA Grapalat"/>
                <w:sz w:val="24"/>
                <w:szCs w:val="24"/>
                <w:lang w:val="hy-AM"/>
              </w:rPr>
              <w:t xml:space="preserve">շրջակա միջավայրի պահպանության ոլորտում </w:t>
            </w:r>
            <w:r w:rsidRPr="00696041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բարեփոխումների իրականացմանը: </w:t>
            </w:r>
          </w:p>
          <w:p w:rsidR="002070BE" w:rsidRDefault="00AA76D1" w:rsidP="002070BE">
            <w:pPr>
              <w:spacing w:after="0"/>
              <w:ind w:firstLine="720"/>
              <w:jc w:val="both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9C008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և </w:t>
            </w:r>
            <w:r w:rsidRPr="00624536">
              <w:rPr>
                <w:rFonts w:ascii="GHEA Grapalat" w:hAnsi="GHEA Grapalat"/>
                <w:sz w:val="24"/>
                <w:szCs w:val="24"/>
                <w:lang w:val="hy-AM"/>
              </w:rPr>
              <w:t>Վերականգնման վարկերի բանկի միջև «Քաղաքականության վրա հիմնված վարկ – Շրջակա միջավայրի պահպանություն - BMZ 3010 00 579, վարկ N 29426»</w:t>
            </w:r>
            <w:r w:rsidRPr="009C008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03027" w:rsidRPr="00417F9A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վարկային </w:t>
            </w:r>
            <w:r w:rsidR="00403027">
              <w:rPr>
                <w:rFonts w:ascii="GHEA Grapalat" w:hAnsi="GHEA Grapalat"/>
                <w:sz w:val="24"/>
                <w:szCs w:val="24"/>
                <w:lang w:val="hy-AM"/>
              </w:rPr>
              <w:t>համաձայնագրի ստորագրումը համապատասխանում է</w:t>
            </w:r>
            <w:r w:rsidR="00403027" w:rsidRPr="00417F9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403027" w:rsidRPr="00857FEC">
              <w:rPr>
                <w:rFonts w:ascii="GHEA Grapalat" w:hAnsi="GHEA Grapalat" w:cs="Arial"/>
                <w:sz w:val="24"/>
                <w:szCs w:val="24"/>
                <w:lang w:val="hy-AM"/>
              </w:rPr>
              <w:t>ՀՀ վարած արտաքին քաղաքականության</w:t>
            </w:r>
            <w:r w:rsidR="00403027" w:rsidRPr="00BA31AF">
              <w:rPr>
                <w:rFonts w:ascii="GHEA Grapalat" w:hAnsi="GHEA Grapalat" w:cs="Arial"/>
                <w:sz w:val="24"/>
                <w:szCs w:val="24"/>
                <w:lang w:val="hy-AM"/>
              </w:rPr>
              <w:t>ը</w:t>
            </w:r>
            <w:r w:rsidR="00403027" w:rsidRPr="00417F9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և </w:t>
            </w:r>
            <w:r w:rsidR="00403027" w:rsidRPr="00857FEC">
              <w:rPr>
                <w:rFonts w:ascii="GHEA Grapalat" w:hAnsi="GHEA Grapalat" w:cs="Arial"/>
                <w:sz w:val="24"/>
                <w:szCs w:val="24"/>
                <w:lang w:val="hy-AM"/>
              </w:rPr>
              <w:t>ՀՀ ստանձնած միջազգային պարտավորություններին</w:t>
            </w:r>
            <w:r w:rsidR="00403027" w:rsidRPr="00417F9A">
              <w:rPr>
                <w:rFonts w:ascii="GHEA Grapalat" w:hAnsi="GHEA Grapalat" w:cs="Arial"/>
                <w:sz w:val="24"/>
                <w:szCs w:val="24"/>
                <w:lang w:val="hy-AM"/>
              </w:rPr>
              <w:t>:</w:t>
            </w:r>
          </w:p>
          <w:p w:rsidR="004A6FC1" w:rsidRPr="002070BE" w:rsidRDefault="00403027" w:rsidP="002070BE">
            <w:pPr>
              <w:spacing w:after="0"/>
              <w:ind w:firstLine="720"/>
              <w:jc w:val="both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857FEC">
              <w:rPr>
                <w:rFonts w:ascii="GHEA Grapalat" w:hAnsi="GHEA Grapalat" w:cs="Arial"/>
                <w:sz w:val="24"/>
                <w:szCs w:val="24"/>
                <w:lang w:val="hy-AM"/>
              </w:rPr>
              <w:t>Ելնելով վերոգրյալից</w:t>
            </w:r>
            <w:r w:rsidRPr="00BA31AF">
              <w:rPr>
                <w:rFonts w:ascii="GHEA Grapalat" w:hAnsi="GHEA Grapalat" w:cs="Arial"/>
                <w:sz w:val="24"/>
                <w:szCs w:val="24"/>
                <w:lang w:val="hy-AM"/>
              </w:rPr>
              <w:t>՝</w:t>
            </w:r>
            <w:r w:rsidR="002070BE" w:rsidRPr="002070B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BA31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ՀՀ արտաքին գործերի նախարարությունը </w:t>
            </w:r>
            <w:r w:rsidRPr="00857FE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«Միջազգային պայմանագրերի մասին» օրենքի 5-րդ հոդվածի </w:t>
            </w:r>
            <w:r w:rsidRPr="00BA31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հիմքով </w:t>
            </w:r>
            <w:r w:rsidRPr="00857FE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նպատակահարմար</w:t>
            </w:r>
            <w:r w:rsidRPr="00BA31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է գտնում Համաձայնագրի ստորագրումը: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6FC1" w:rsidRPr="004247F2" w:rsidRDefault="004247F2" w:rsidP="004247F2">
            <w:pPr>
              <w:widowControl w:val="0"/>
              <w:tabs>
                <w:tab w:val="left" w:pos="4536"/>
              </w:tabs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proofErr w:type="spellStart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lastRenderedPageBreak/>
              <w:t>Ընդունվել</w:t>
            </w:r>
            <w:proofErr w:type="spellEnd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>գիտություն</w:t>
            </w:r>
            <w:proofErr w:type="spellEnd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>:</w:t>
            </w:r>
          </w:p>
        </w:tc>
      </w:tr>
      <w:tr w:rsidR="004A6FC1" w:rsidRPr="004A1E3B" w:rsidTr="00997653">
        <w:trPr>
          <w:trHeight w:val="877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1" w:rsidRPr="004247F2" w:rsidRDefault="00952623" w:rsidP="00952623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lastRenderedPageBreak/>
              <w:t>ՀՀ</w:t>
            </w: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Տ</w:t>
            </w:r>
            <w:r w:rsidRPr="00952623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արածքային</w:t>
            </w:r>
            <w:proofErr w:type="spellEnd"/>
            <w:r w:rsidRPr="00952623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52623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կառավարման</w:t>
            </w:r>
            <w:proofErr w:type="spellEnd"/>
            <w:r w:rsidRPr="00952623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և</w:t>
            </w:r>
            <w:r w:rsidRPr="00952623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52623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ենթակառուցվածքների</w:t>
            </w:r>
            <w:proofErr w:type="spellEnd"/>
            <w:r w:rsidRPr="00952623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r w:rsidR="004247F2" w:rsidRPr="0062718F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նախարարությ</w:t>
            </w: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ա</w:t>
            </w:r>
            <w:r w:rsidR="004247F2" w:rsidRPr="0062718F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ն</w:t>
            </w:r>
            <w:r w:rsidR="004247F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247F2" w:rsidRPr="004247F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պետական</w:t>
            </w:r>
            <w:proofErr w:type="spellEnd"/>
            <w:r w:rsidR="004247F2" w:rsidRPr="004247F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247F2" w:rsidRPr="004247F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գույքի</w:t>
            </w:r>
            <w:proofErr w:type="spellEnd"/>
            <w:r w:rsidR="004247F2" w:rsidRPr="004247F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247F2" w:rsidRPr="004247F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կառավարման</w:t>
            </w:r>
            <w:proofErr w:type="spellEnd"/>
            <w:r w:rsidR="004247F2" w:rsidRPr="004247F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25B7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6FC1" w:rsidRPr="004247F2" w:rsidRDefault="00122334" w:rsidP="002070BE">
            <w:pPr>
              <w:widowControl w:val="0"/>
              <w:tabs>
                <w:tab w:val="left" w:pos="4536"/>
              </w:tabs>
              <w:spacing w:after="0"/>
              <w:jc w:val="both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</w:t>
            </w:r>
            <w:r w:rsidR="00997653" w:rsidRPr="00997653">
              <w:rPr>
                <w:rFonts w:ascii="GHEA Grapalat" w:hAnsi="GHEA Grapalat" w:cs="Sylfaen"/>
                <w:sz w:val="24"/>
                <w:szCs w:val="24"/>
                <w:lang w:val="hy-AM"/>
              </w:rPr>
              <w:t>ՀՀ-ի և ՎՎԲ-ի (KfW) միջև «Քաղաքականության վրա հիմնված վարկ – Շրջակա միջավայրի պահպանություն - BMZ 3010 00 579, վարկ N 29426» վարկային համաձայնագրի նախագծի կապակցությամբ հայտնում ենք, որ Հայաստանի Հանրապետության և Վերականգնման վարկերի բանկի (KfW) միջև «Քաղաքականության վրա հիմնված վարկ – Շրջակա միջավայրի պահպանություն - BMZ 3010 00 579, վարկ N 29426» վարկային համաձայնագրի նախագծի 10.6 կետով Հայաստանի Հանրապետության համար կարող են առաջանալ գույքային պարտավորություններ։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6FC1" w:rsidRPr="004247F2" w:rsidRDefault="004247F2" w:rsidP="004247F2">
            <w:pPr>
              <w:widowControl w:val="0"/>
              <w:tabs>
                <w:tab w:val="left" w:pos="4536"/>
              </w:tabs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proofErr w:type="spellStart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>Ընդունվել</w:t>
            </w:r>
            <w:proofErr w:type="spellEnd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>գիտություն</w:t>
            </w:r>
            <w:proofErr w:type="spellEnd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>:</w:t>
            </w:r>
          </w:p>
        </w:tc>
      </w:tr>
      <w:tr w:rsidR="00925B72" w:rsidRPr="003808D8" w:rsidTr="00997653">
        <w:trPr>
          <w:trHeight w:val="877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B72" w:rsidRDefault="00925B72" w:rsidP="00354CEC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ՀՀ </w:t>
            </w:r>
            <w:r w:rsidR="00354CE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շրջակա միջավայրի</w:t>
            </w:r>
            <w:r w:rsidRPr="0062718F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5B72" w:rsidRPr="00A52A8F" w:rsidRDefault="00354CEC" w:rsidP="003759F0">
            <w:pPr>
              <w:widowControl w:val="0"/>
              <w:tabs>
                <w:tab w:val="left" w:pos="4536"/>
              </w:tabs>
              <w:spacing w:after="0"/>
              <w:jc w:val="both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54C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     </w:t>
            </w:r>
            <w:bookmarkStart w:id="0" w:name="_GoBack"/>
            <w:bookmarkEnd w:id="0"/>
            <w:r w:rsidRPr="00354C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Ի կատարումն վարչապետի 2019 թվականի սեպտեմբերի 12-ի N 02/06.5/42065 հանձնարարականի հայտնում եմ, որ շրջակա միջավայրի նախարարությունը առաջարկում է ՀՀ-ի և ՎՎԲ-ի (KfW) միջև «Քաղաքականության վրա հիմնված վարկ – Շրջակա միջավայրի նախարարությունը  BMZ 3010 00 579, վարկ N 29426» </w:t>
            </w:r>
            <w:r w:rsidRPr="00354C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 xml:space="preserve">վարկային համաձայնագրի նախագծի 12.1 կետում  </w:t>
            </w:r>
            <w:r w:rsidR="003808D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«</w:t>
            </w:r>
            <w:r w:rsidRPr="00354C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The Minister of Nature Protection</w:t>
            </w:r>
            <w:r w:rsidR="003808D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»</w:t>
            </w:r>
            <w:r w:rsidRPr="00354C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արտահայտությունը փոխարինել </w:t>
            </w:r>
            <w:r w:rsidR="003808D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«</w:t>
            </w:r>
            <w:r w:rsidRPr="00354C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The Minister of Environment</w:t>
            </w:r>
            <w:r w:rsidR="003808D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»</w:t>
            </w:r>
            <w:r w:rsidRPr="00354C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-ով: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B72" w:rsidRPr="003808D8" w:rsidRDefault="00925B72" w:rsidP="00354CEC">
            <w:pPr>
              <w:widowControl w:val="0"/>
              <w:tabs>
                <w:tab w:val="left" w:pos="4536"/>
              </w:tabs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808D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354CEC" w:rsidRPr="00354CEC" w:rsidRDefault="00354CEC" w:rsidP="00354CEC">
            <w:pPr>
              <w:widowControl w:val="0"/>
              <w:tabs>
                <w:tab w:val="left" w:pos="4536"/>
              </w:tabs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Համաձայնագրում կատարվել են համապատասխան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փոփոխություններ։</w:t>
            </w:r>
          </w:p>
        </w:tc>
      </w:tr>
    </w:tbl>
    <w:p w:rsidR="00437DE1" w:rsidRPr="004A1E3B" w:rsidRDefault="00437DE1" w:rsidP="004A1E3B">
      <w:pPr>
        <w:widowControl w:val="0"/>
        <w:tabs>
          <w:tab w:val="left" w:pos="4536"/>
        </w:tabs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sectPr w:rsidR="00437DE1" w:rsidRPr="004A1E3B" w:rsidSect="003413B8">
      <w:pgSz w:w="15840" w:h="12240" w:orient="landscape"/>
      <w:pgMar w:top="562" w:right="562" w:bottom="1138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5BF"/>
    <w:rsid w:val="0000336C"/>
    <w:rsid w:val="00026581"/>
    <w:rsid w:val="00047B85"/>
    <w:rsid w:val="00053D3A"/>
    <w:rsid w:val="0006124B"/>
    <w:rsid w:val="000A0DD6"/>
    <w:rsid w:val="000A24F1"/>
    <w:rsid w:val="00122334"/>
    <w:rsid w:val="001543CC"/>
    <w:rsid w:val="001C3FF7"/>
    <w:rsid w:val="001D777E"/>
    <w:rsid w:val="002070BE"/>
    <w:rsid w:val="00237DAD"/>
    <w:rsid w:val="00354CEC"/>
    <w:rsid w:val="003759F0"/>
    <w:rsid w:val="003808D8"/>
    <w:rsid w:val="003D1CAE"/>
    <w:rsid w:val="003E6CF4"/>
    <w:rsid w:val="00403027"/>
    <w:rsid w:val="00410FE7"/>
    <w:rsid w:val="004247F2"/>
    <w:rsid w:val="00437DE1"/>
    <w:rsid w:val="004855A2"/>
    <w:rsid w:val="004A1E3B"/>
    <w:rsid w:val="004A6FC1"/>
    <w:rsid w:val="004B003B"/>
    <w:rsid w:val="004C1117"/>
    <w:rsid w:val="00551AAB"/>
    <w:rsid w:val="00577B4F"/>
    <w:rsid w:val="00594ACB"/>
    <w:rsid w:val="00624536"/>
    <w:rsid w:val="0062718F"/>
    <w:rsid w:val="0063525E"/>
    <w:rsid w:val="006645BF"/>
    <w:rsid w:val="006B36A8"/>
    <w:rsid w:val="006D005E"/>
    <w:rsid w:val="007070FA"/>
    <w:rsid w:val="007920BB"/>
    <w:rsid w:val="007A6488"/>
    <w:rsid w:val="008545BF"/>
    <w:rsid w:val="008734E6"/>
    <w:rsid w:val="008A4E0E"/>
    <w:rsid w:val="008D57CD"/>
    <w:rsid w:val="008F02F2"/>
    <w:rsid w:val="00925B72"/>
    <w:rsid w:val="0093441A"/>
    <w:rsid w:val="00952623"/>
    <w:rsid w:val="00997653"/>
    <w:rsid w:val="009B1332"/>
    <w:rsid w:val="009C008D"/>
    <w:rsid w:val="00A52A8F"/>
    <w:rsid w:val="00A73A7E"/>
    <w:rsid w:val="00A823A7"/>
    <w:rsid w:val="00AA76D1"/>
    <w:rsid w:val="00AF67B5"/>
    <w:rsid w:val="00B27212"/>
    <w:rsid w:val="00B27696"/>
    <w:rsid w:val="00B75CCE"/>
    <w:rsid w:val="00C35693"/>
    <w:rsid w:val="00C35AAD"/>
    <w:rsid w:val="00C35DD4"/>
    <w:rsid w:val="00C44725"/>
    <w:rsid w:val="00C664AB"/>
    <w:rsid w:val="00CC096D"/>
    <w:rsid w:val="00CD4D77"/>
    <w:rsid w:val="00CD508C"/>
    <w:rsid w:val="00D40173"/>
    <w:rsid w:val="00D41622"/>
    <w:rsid w:val="00D5254E"/>
    <w:rsid w:val="00DA050C"/>
    <w:rsid w:val="00DA3BD1"/>
    <w:rsid w:val="00DB2734"/>
    <w:rsid w:val="00E078DF"/>
    <w:rsid w:val="00EB1D85"/>
    <w:rsid w:val="00FA3BDD"/>
    <w:rsid w:val="00FD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B9CDE"/>
  <w15:docId w15:val="{6341E839-4E19-4AC4-AB24-F0D319F15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DE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37DE1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437DE1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5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Sona Mirzoyan1</dc:creator>
  <cp:lastModifiedBy>Sona Mirzoyan</cp:lastModifiedBy>
  <cp:revision>72</cp:revision>
  <dcterms:created xsi:type="dcterms:W3CDTF">2018-01-23T10:58:00Z</dcterms:created>
  <dcterms:modified xsi:type="dcterms:W3CDTF">2019-10-18T11:04:00Z</dcterms:modified>
  <cp:keywords>Mulberry 2.0</cp:keywords>
</cp:coreProperties>
</file>