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18EF7B" w14:textId="77777777" w:rsidR="00F12C76" w:rsidRPr="001469F7" w:rsidRDefault="003E411B" w:rsidP="001469F7">
      <w:pPr>
        <w:spacing w:after="0"/>
        <w:ind w:firstLine="142"/>
        <w:jc w:val="center"/>
        <w:rPr>
          <w:rFonts w:ascii="GHEA Grapalat" w:hAnsi="GHEA Grapalat"/>
          <w:b/>
          <w:bCs/>
          <w:sz w:val="24"/>
          <w:szCs w:val="24"/>
          <w:lang w:val="hy-AM"/>
        </w:rPr>
      </w:pPr>
      <w:bookmarkStart w:id="0" w:name="_GoBack"/>
      <w:bookmarkEnd w:id="0"/>
      <w:r w:rsidRPr="001469F7">
        <w:rPr>
          <w:rFonts w:ascii="GHEA Grapalat" w:hAnsi="GHEA Grapalat"/>
          <w:b/>
          <w:bCs/>
          <w:sz w:val="24"/>
          <w:szCs w:val="24"/>
          <w:lang w:val="hy-AM"/>
        </w:rPr>
        <w:t>ԱՄՓՈՓԱԹԵՐԹ</w:t>
      </w:r>
    </w:p>
    <w:p w14:paraId="0AA81D06" w14:textId="77777777" w:rsidR="003E411B" w:rsidRPr="001469F7" w:rsidRDefault="003E411B" w:rsidP="001469F7">
      <w:pPr>
        <w:spacing w:after="0"/>
        <w:ind w:firstLine="142"/>
        <w:jc w:val="center"/>
        <w:rPr>
          <w:rFonts w:ascii="GHEA Grapalat" w:hAnsi="GHEA Grapalat"/>
          <w:b/>
          <w:bCs/>
          <w:sz w:val="24"/>
          <w:szCs w:val="24"/>
          <w:lang w:val="hy-AM"/>
        </w:rPr>
      </w:pPr>
    </w:p>
    <w:p w14:paraId="6E6E32C3" w14:textId="77777777" w:rsidR="003E411B" w:rsidRPr="001469F7" w:rsidRDefault="003E411B" w:rsidP="001469F7">
      <w:pPr>
        <w:spacing w:after="0"/>
        <w:ind w:firstLine="142"/>
        <w:jc w:val="center"/>
        <w:rPr>
          <w:rFonts w:ascii="GHEA Grapalat" w:hAnsi="GHEA Grapalat"/>
          <w:b/>
          <w:bCs/>
          <w:sz w:val="24"/>
          <w:szCs w:val="24"/>
          <w:lang w:val="hy-AM"/>
        </w:rPr>
      </w:pPr>
      <w:r w:rsidRPr="001469F7">
        <w:rPr>
          <w:rFonts w:ascii="GHEA Grapalat" w:hAnsi="GHEA Grapalat"/>
          <w:b/>
          <w:bCs/>
          <w:sz w:val="24"/>
          <w:szCs w:val="24"/>
          <w:lang w:val="hy-AM"/>
        </w:rPr>
        <w:t xml:space="preserve">«Մասնագիտական կրթության և ուսուցման մասին» օրենքում լրացումներ և փոփոխություններ կատարելու մասին», «Առանց ծնողական խնամքի մնացած երեխաների սոցիալական պաշտպանության մասին» օրենքում փոփոխություն կատարելու մասին», «Լիցենզավորման մասին» օրենքում լրացում կատարելու մասին», «Կրթության մասին» օրենքում փոփոխություն կատարելու մասին», «Հաշմանդամություն ունենցող անձանց իրավունքների պաշտպանության մասին» օրենքում փոփոխություններ կատարելու մասին» և «Պետական տուրքի մասին» օրենքում լրացում կատարելու մասին» ՀՀ օրենքների նախագծերի </w:t>
      </w:r>
    </w:p>
    <w:p w14:paraId="149E5CE7" w14:textId="77777777" w:rsidR="003E411B" w:rsidRPr="001469F7" w:rsidRDefault="003E411B" w:rsidP="001469F7">
      <w:pPr>
        <w:spacing w:after="0"/>
        <w:ind w:firstLine="142"/>
        <w:jc w:val="center"/>
        <w:rPr>
          <w:rFonts w:ascii="GHEA Grapalat" w:hAnsi="GHEA Grapalat"/>
          <w:bCs/>
          <w:sz w:val="22"/>
          <w:lang w:val="hy-AM"/>
        </w:rPr>
      </w:pPr>
    </w:p>
    <w:tbl>
      <w:tblPr>
        <w:tblStyle w:val="TableGrid"/>
        <w:tblW w:w="0" w:type="auto"/>
        <w:tblLook w:val="04A0" w:firstRow="1" w:lastRow="0" w:firstColumn="1" w:lastColumn="0" w:noHBand="0" w:noVBand="1"/>
      </w:tblPr>
      <w:tblGrid>
        <w:gridCol w:w="9081"/>
        <w:gridCol w:w="5404"/>
      </w:tblGrid>
      <w:tr w:rsidR="001469F7" w:rsidRPr="001469F7" w14:paraId="0223EBA1" w14:textId="77777777" w:rsidTr="003E411B">
        <w:trPr>
          <w:trHeight w:val="179"/>
        </w:trPr>
        <w:tc>
          <w:tcPr>
            <w:tcW w:w="9081" w:type="dxa"/>
            <w:shd w:val="clear" w:color="auto" w:fill="D9D9D9" w:themeFill="background1" w:themeFillShade="D9"/>
          </w:tcPr>
          <w:p w14:paraId="1A5EB95A" w14:textId="77777777" w:rsidR="003E411B" w:rsidRPr="001469F7" w:rsidRDefault="003E411B" w:rsidP="001469F7">
            <w:pPr>
              <w:pStyle w:val="ListParagraph"/>
              <w:numPr>
                <w:ilvl w:val="0"/>
                <w:numId w:val="3"/>
              </w:numPr>
              <w:ind w:firstLine="142"/>
              <w:jc w:val="center"/>
              <w:rPr>
                <w:rFonts w:ascii="GHEA Grapalat" w:hAnsi="GHEA Grapalat"/>
                <w:b/>
                <w:bCs/>
                <w:sz w:val="22"/>
                <w:lang w:val="hy-AM"/>
              </w:rPr>
            </w:pPr>
            <w:r w:rsidRPr="001469F7">
              <w:rPr>
                <w:rFonts w:ascii="GHEA Grapalat" w:hAnsi="GHEA Grapalat"/>
                <w:b/>
                <w:bCs/>
                <w:sz w:val="22"/>
                <w:lang w:val="hy-AM"/>
              </w:rPr>
              <w:t>ՀՀ պետական եկամուտների կոմիտե</w:t>
            </w:r>
          </w:p>
        </w:tc>
        <w:tc>
          <w:tcPr>
            <w:tcW w:w="5404" w:type="dxa"/>
            <w:shd w:val="clear" w:color="auto" w:fill="D9D9D9" w:themeFill="background1" w:themeFillShade="D9"/>
          </w:tcPr>
          <w:p w14:paraId="3EF96459" w14:textId="77777777" w:rsidR="003E411B" w:rsidRPr="001469F7" w:rsidRDefault="003E411B" w:rsidP="001469F7">
            <w:pPr>
              <w:ind w:firstLine="142"/>
              <w:jc w:val="center"/>
              <w:rPr>
                <w:rFonts w:ascii="GHEA Grapalat" w:hAnsi="GHEA Grapalat"/>
                <w:b/>
                <w:bCs/>
                <w:sz w:val="22"/>
                <w:lang w:val="hy-AM"/>
              </w:rPr>
            </w:pPr>
            <w:r w:rsidRPr="001469F7">
              <w:rPr>
                <w:rFonts w:ascii="GHEA Grapalat" w:hAnsi="GHEA Grapalat"/>
                <w:b/>
                <w:bCs/>
                <w:sz w:val="22"/>
                <w:lang w:val="hy-AM"/>
              </w:rPr>
              <w:t>01/3-3/8405-2026</w:t>
            </w:r>
          </w:p>
          <w:p w14:paraId="008B7C15" w14:textId="77777777" w:rsidR="003E411B" w:rsidRPr="001469F7" w:rsidRDefault="003E411B" w:rsidP="001469F7">
            <w:pPr>
              <w:ind w:firstLine="142"/>
              <w:jc w:val="center"/>
              <w:rPr>
                <w:rFonts w:ascii="GHEA Grapalat" w:hAnsi="GHEA Grapalat"/>
                <w:b/>
                <w:bCs/>
                <w:sz w:val="22"/>
                <w:lang w:val="hy-AM"/>
              </w:rPr>
            </w:pPr>
            <w:r w:rsidRPr="001469F7">
              <w:rPr>
                <w:rFonts w:ascii="GHEA Grapalat" w:hAnsi="GHEA Grapalat"/>
                <w:b/>
                <w:bCs/>
                <w:sz w:val="22"/>
                <w:lang w:val="hy-AM"/>
              </w:rPr>
              <w:t>13 Փետրվար 2026</w:t>
            </w:r>
          </w:p>
        </w:tc>
      </w:tr>
      <w:tr w:rsidR="001469F7" w:rsidRPr="001469F7" w14:paraId="6620DDB2" w14:textId="77777777" w:rsidTr="003E411B">
        <w:tc>
          <w:tcPr>
            <w:tcW w:w="9081" w:type="dxa"/>
          </w:tcPr>
          <w:p w14:paraId="3713233B" w14:textId="77777777" w:rsidR="003E411B" w:rsidRPr="001469F7" w:rsidRDefault="003E411B" w:rsidP="001469F7">
            <w:pPr>
              <w:ind w:firstLine="142"/>
              <w:jc w:val="both"/>
              <w:rPr>
                <w:rFonts w:ascii="GHEA Grapalat" w:hAnsi="GHEA Grapalat"/>
                <w:bCs/>
                <w:sz w:val="22"/>
                <w:lang w:val="hy-AM"/>
              </w:rPr>
            </w:pPr>
            <w:r w:rsidRPr="001469F7">
              <w:rPr>
                <w:rFonts w:ascii="GHEA Grapalat" w:hAnsi="GHEA Grapalat"/>
                <w:bCs/>
                <w:sz w:val="22"/>
                <w:lang w:val="hy-AM"/>
              </w:rPr>
              <w:t>ՀՀ օրենքների նախագծերի վերաբերյալ առաջարկություններ չկան</w:t>
            </w:r>
          </w:p>
          <w:p w14:paraId="743B660F" w14:textId="77777777" w:rsidR="003E411B" w:rsidRPr="001469F7" w:rsidRDefault="003E411B" w:rsidP="001469F7">
            <w:pPr>
              <w:ind w:firstLine="142"/>
              <w:jc w:val="center"/>
              <w:rPr>
                <w:rFonts w:ascii="GHEA Grapalat" w:hAnsi="GHEA Grapalat"/>
                <w:bCs/>
                <w:sz w:val="22"/>
                <w:lang w:val="hy-AM"/>
              </w:rPr>
            </w:pPr>
          </w:p>
        </w:tc>
        <w:tc>
          <w:tcPr>
            <w:tcW w:w="5404" w:type="dxa"/>
          </w:tcPr>
          <w:p w14:paraId="25C733F4" w14:textId="77777777" w:rsidR="003E411B" w:rsidRPr="001469F7" w:rsidRDefault="003E411B" w:rsidP="001469F7">
            <w:pPr>
              <w:ind w:firstLine="142"/>
              <w:jc w:val="center"/>
              <w:rPr>
                <w:rFonts w:ascii="GHEA Grapalat" w:hAnsi="GHEA Grapalat"/>
                <w:bCs/>
                <w:sz w:val="22"/>
                <w:lang w:val="hy-AM"/>
              </w:rPr>
            </w:pPr>
          </w:p>
        </w:tc>
      </w:tr>
      <w:tr w:rsidR="001469F7" w:rsidRPr="001469F7" w14:paraId="6163D7B3" w14:textId="77777777" w:rsidTr="003E411B">
        <w:tc>
          <w:tcPr>
            <w:tcW w:w="9081" w:type="dxa"/>
            <w:shd w:val="clear" w:color="auto" w:fill="D9D9D9" w:themeFill="background1" w:themeFillShade="D9"/>
          </w:tcPr>
          <w:p w14:paraId="15E5EF80" w14:textId="77777777" w:rsidR="003E411B" w:rsidRPr="001469F7" w:rsidRDefault="00AC020E" w:rsidP="001469F7">
            <w:pPr>
              <w:pStyle w:val="ListParagraph"/>
              <w:numPr>
                <w:ilvl w:val="0"/>
                <w:numId w:val="3"/>
              </w:numPr>
              <w:ind w:firstLine="142"/>
              <w:jc w:val="center"/>
              <w:rPr>
                <w:rFonts w:ascii="GHEA Grapalat" w:hAnsi="GHEA Grapalat"/>
                <w:b/>
                <w:bCs/>
                <w:sz w:val="22"/>
                <w:lang w:val="hy-AM"/>
              </w:rPr>
            </w:pPr>
            <w:r w:rsidRPr="001469F7">
              <w:rPr>
                <w:rFonts w:ascii="GHEA Grapalat" w:hAnsi="GHEA Grapalat"/>
                <w:b/>
                <w:bCs/>
                <w:sz w:val="22"/>
                <w:lang w:val="hy-AM"/>
              </w:rPr>
              <w:t>ՀՀ Էկոնոմիկայի նախարարություն</w:t>
            </w:r>
          </w:p>
        </w:tc>
        <w:tc>
          <w:tcPr>
            <w:tcW w:w="5404" w:type="dxa"/>
            <w:shd w:val="clear" w:color="auto" w:fill="D9D9D9" w:themeFill="background1" w:themeFillShade="D9"/>
          </w:tcPr>
          <w:p w14:paraId="3121C250" w14:textId="77777777" w:rsidR="003E411B" w:rsidRPr="001469F7" w:rsidRDefault="003E411B" w:rsidP="001469F7">
            <w:pPr>
              <w:ind w:firstLine="142"/>
              <w:jc w:val="center"/>
              <w:rPr>
                <w:rFonts w:ascii="GHEA Grapalat" w:hAnsi="GHEA Grapalat"/>
                <w:bCs/>
                <w:sz w:val="22"/>
                <w:lang w:val="hy-AM"/>
              </w:rPr>
            </w:pPr>
            <w:r w:rsidRPr="001469F7">
              <w:rPr>
                <w:rFonts w:ascii="GHEA Grapalat" w:hAnsi="GHEA Grapalat"/>
                <w:bCs/>
                <w:sz w:val="22"/>
                <w:lang w:val="hy-AM"/>
              </w:rPr>
              <w:t>01/3207-2026</w:t>
            </w:r>
          </w:p>
          <w:p w14:paraId="77285578" w14:textId="77777777" w:rsidR="003E411B" w:rsidRPr="001469F7" w:rsidRDefault="003E411B" w:rsidP="001469F7">
            <w:pPr>
              <w:ind w:firstLine="142"/>
              <w:jc w:val="center"/>
              <w:rPr>
                <w:rFonts w:ascii="GHEA Grapalat" w:hAnsi="GHEA Grapalat"/>
                <w:bCs/>
                <w:sz w:val="22"/>
                <w:lang w:val="hy-AM"/>
              </w:rPr>
            </w:pPr>
            <w:r w:rsidRPr="001469F7">
              <w:rPr>
                <w:rFonts w:ascii="GHEA Grapalat" w:hAnsi="GHEA Grapalat"/>
                <w:bCs/>
                <w:sz w:val="22"/>
                <w:lang w:val="hy-AM"/>
              </w:rPr>
              <w:t>12 Փետրվար 2026</w:t>
            </w:r>
            <w:r w:rsidRPr="001469F7">
              <w:rPr>
                <w:rFonts w:ascii="Calibri" w:hAnsi="Calibri" w:cs="Calibri"/>
                <w:bCs/>
                <w:sz w:val="22"/>
                <w:shd w:val="clear" w:color="auto" w:fill="D9D9D9" w:themeFill="background1" w:themeFillShade="D9"/>
              </w:rPr>
              <w:t> </w:t>
            </w:r>
          </w:p>
        </w:tc>
      </w:tr>
      <w:tr w:rsidR="001469F7" w:rsidRPr="001469F7" w14:paraId="30C4C06F" w14:textId="77777777" w:rsidTr="00D10C77">
        <w:tc>
          <w:tcPr>
            <w:tcW w:w="9081" w:type="dxa"/>
          </w:tcPr>
          <w:p w14:paraId="4E56D8A6" w14:textId="77777777" w:rsidR="003E411B" w:rsidRPr="001469F7" w:rsidRDefault="003E411B" w:rsidP="001469F7">
            <w:pPr>
              <w:pStyle w:val="ListParagraph"/>
              <w:numPr>
                <w:ilvl w:val="0"/>
                <w:numId w:val="1"/>
              </w:numPr>
              <w:overflowPunct w:val="0"/>
              <w:autoSpaceDE w:val="0"/>
              <w:autoSpaceDN w:val="0"/>
              <w:adjustRightInd w:val="0"/>
              <w:ind w:left="337" w:firstLine="142"/>
              <w:jc w:val="both"/>
              <w:textAlignment w:val="baseline"/>
              <w:rPr>
                <w:rFonts w:ascii="GHEA Grapalat" w:hAnsi="GHEA Grapalat"/>
                <w:bCs/>
                <w:sz w:val="22"/>
                <w:lang w:val="hy-AM"/>
              </w:rPr>
            </w:pPr>
            <w:r w:rsidRPr="001469F7">
              <w:rPr>
                <w:rFonts w:ascii="GHEA Grapalat" w:hAnsi="GHEA Grapalat"/>
                <w:bCs/>
                <w:sz w:val="22"/>
                <w:lang w:val="hy-AM"/>
              </w:rPr>
              <w:t>«Մասնագիտական կրթության և ուսուցման մասին» օրենքում լրացումներ և փոփոխություններ կատարելու մասին» օրենքի նախագծի 9-րդ հոդվածով առաջարկվում է օրենքի 20-րդ հոդվածի 3-րդ մասը շարադրել նոր խմբագրությամբ, համաձայն որի՝ աշխատանքի վրա հիմնված ուսումնառության գործնական կարողունակությունների (վերջնարդյունքների) գնահատման ու ճանաչման համակարգումն իրականացվելու է կրթության պետական կառավարման լիազոր մարմնի կամ նրա պատվիրակմամբ՝ ընտրված կազմակերպության (ՄԿՈՒ համակարգող կառույց) կողմից։ Նախագծում հստակեցված չէ ՄԿՈՒ համակարգող կառույցի ընտրության մեխանիզմը, մասնավորապես, թե որ մարմնի կողմից և ինչ կարգով կամ սկզբունքներով է իրականացվելու նշված կառույցի ընտրությունը։</w:t>
            </w:r>
            <w:r w:rsidRPr="001469F7">
              <w:rPr>
                <w:rFonts w:ascii="GHEA Grapalat" w:hAnsi="GHEA Grapalat" w:cs="GHEA Grapalat"/>
                <w:bCs/>
                <w:sz w:val="22"/>
                <w:lang w:val="hy-AM"/>
              </w:rPr>
              <w:tab/>
            </w:r>
          </w:p>
          <w:p w14:paraId="74C24459" w14:textId="77777777" w:rsidR="003E411B" w:rsidRPr="001469F7" w:rsidRDefault="003E411B" w:rsidP="001469F7">
            <w:pPr>
              <w:ind w:left="337" w:firstLine="142"/>
              <w:jc w:val="center"/>
              <w:rPr>
                <w:rFonts w:ascii="GHEA Grapalat" w:hAnsi="GHEA Grapalat"/>
                <w:bCs/>
                <w:sz w:val="22"/>
                <w:lang w:val="hy-AM"/>
              </w:rPr>
            </w:pPr>
          </w:p>
        </w:tc>
        <w:tc>
          <w:tcPr>
            <w:tcW w:w="5404" w:type="dxa"/>
            <w:shd w:val="clear" w:color="auto" w:fill="auto"/>
          </w:tcPr>
          <w:p w14:paraId="1ABA68CA" w14:textId="77777777" w:rsidR="00E93DFE" w:rsidRPr="001469F7" w:rsidRDefault="00E93DFE" w:rsidP="001469F7">
            <w:pPr>
              <w:ind w:firstLine="142"/>
              <w:jc w:val="center"/>
              <w:rPr>
                <w:rFonts w:ascii="GHEA Grapalat" w:hAnsi="GHEA Grapalat"/>
                <w:bCs/>
                <w:sz w:val="22"/>
                <w:lang w:val="hy-AM"/>
              </w:rPr>
            </w:pPr>
          </w:p>
          <w:p w14:paraId="19F890AF" w14:textId="6B9BD842" w:rsidR="00E93DFE" w:rsidRPr="001469F7" w:rsidRDefault="00CC5FB2"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w:t>
            </w:r>
          </w:p>
          <w:p w14:paraId="54C449E5" w14:textId="72333629" w:rsidR="00CC5FB2" w:rsidRPr="001469F7" w:rsidRDefault="00CC5FB2" w:rsidP="001469F7">
            <w:pPr>
              <w:ind w:firstLine="142"/>
              <w:jc w:val="center"/>
              <w:rPr>
                <w:rFonts w:ascii="GHEA Grapalat" w:hAnsi="GHEA Grapalat"/>
                <w:bCs/>
                <w:sz w:val="22"/>
                <w:lang w:val="hy-AM"/>
              </w:rPr>
            </w:pPr>
            <w:r w:rsidRPr="001469F7">
              <w:rPr>
                <w:rFonts w:ascii="GHEA Grapalat" w:hAnsi="GHEA Grapalat"/>
                <w:bCs/>
                <w:sz w:val="22"/>
                <w:lang w:val="hy-AM"/>
              </w:rPr>
              <w:t>Խմբագրվել է և Լիազորությունը վերապահվել կառավարությանը</w:t>
            </w:r>
          </w:p>
          <w:p w14:paraId="5BC507B0" w14:textId="3D1CEE8E" w:rsidR="00E93DFE" w:rsidRPr="001469F7" w:rsidRDefault="00E93DFE" w:rsidP="001469F7">
            <w:pPr>
              <w:ind w:firstLine="142"/>
              <w:jc w:val="center"/>
              <w:rPr>
                <w:rFonts w:ascii="GHEA Grapalat" w:hAnsi="GHEA Grapalat"/>
                <w:bCs/>
                <w:sz w:val="22"/>
                <w:lang w:val="hy-AM"/>
              </w:rPr>
            </w:pPr>
          </w:p>
        </w:tc>
      </w:tr>
      <w:tr w:rsidR="001469F7" w:rsidRPr="001469F7" w14:paraId="40143AC3" w14:textId="77777777" w:rsidTr="003E411B">
        <w:tc>
          <w:tcPr>
            <w:tcW w:w="9081" w:type="dxa"/>
          </w:tcPr>
          <w:p w14:paraId="07171F78" w14:textId="77777777" w:rsidR="00AC020E" w:rsidRPr="001469F7" w:rsidRDefault="00AC020E" w:rsidP="001469F7">
            <w:pPr>
              <w:pStyle w:val="ListParagraph"/>
              <w:numPr>
                <w:ilvl w:val="0"/>
                <w:numId w:val="1"/>
              </w:numPr>
              <w:overflowPunct w:val="0"/>
              <w:autoSpaceDE w:val="0"/>
              <w:autoSpaceDN w:val="0"/>
              <w:adjustRightInd w:val="0"/>
              <w:ind w:left="337" w:firstLine="142"/>
              <w:jc w:val="both"/>
              <w:textAlignment w:val="baseline"/>
              <w:rPr>
                <w:rFonts w:ascii="GHEA Grapalat" w:hAnsi="GHEA Grapalat"/>
                <w:bCs/>
                <w:sz w:val="22"/>
                <w:lang w:val="hy-AM"/>
              </w:rPr>
            </w:pPr>
            <w:r w:rsidRPr="001469F7">
              <w:rPr>
                <w:rFonts w:ascii="GHEA Grapalat" w:hAnsi="GHEA Grapalat"/>
                <w:bCs/>
                <w:sz w:val="22"/>
                <w:lang w:val="hy-AM"/>
              </w:rPr>
              <w:t xml:space="preserve">Միաժամանակ հայտնում ենք, որ «Առանց ծնողական խնամքի մնացած երեխաների սոցիալական պաշտպանության մասին» օրենքում փոփոխություն կատարելու մասին», «Լիցենզավորման մասին» օրենքում լրացում կատարելու մասին», «Կրթության մասին» օրենքում փոփոխություն կատարելու մասին», </w:t>
            </w:r>
            <w:r w:rsidRPr="001469F7">
              <w:rPr>
                <w:rFonts w:ascii="GHEA Grapalat" w:hAnsi="GHEA Grapalat"/>
                <w:bCs/>
                <w:sz w:val="22"/>
                <w:lang w:val="hy-AM"/>
              </w:rPr>
              <w:lastRenderedPageBreak/>
              <w:t>«Հաշմանդամություն ունենցող անձանց իրավունքների պաշտպանության մասին» օրենքում փոփոխություններ կատարելու մասին» և «Պետական տուրքի մասին» օրենքում լրացում կատարելու մասին» նախագծերի վերաբերյալ առաջարկություններ չկան։</w:t>
            </w:r>
          </w:p>
          <w:p w14:paraId="1D1EFA77" w14:textId="77777777" w:rsidR="003E411B" w:rsidRPr="001469F7" w:rsidRDefault="003E411B" w:rsidP="001469F7">
            <w:pPr>
              <w:ind w:left="337" w:firstLine="142"/>
              <w:jc w:val="center"/>
              <w:rPr>
                <w:rFonts w:ascii="GHEA Grapalat" w:hAnsi="GHEA Grapalat"/>
                <w:bCs/>
                <w:sz w:val="22"/>
                <w:lang w:val="hy-AM"/>
              </w:rPr>
            </w:pPr>
          </w:p>
        </w:tc>
        <w:tc>
          <w:tcPr>
            <w:tcW w:w="5404" w:type="dxa"/>
          </w:tcPr>
          <w:p w14:paraId="4BAC830D" w14:textId="77777777" w:rsidR="003E411B" w:rsidRPr="001469F7" w:rsidRDefault="003E411B" w:rsidP="001469F7">
            <w:pPr>
              <w:ind w:firstLine="142"/>
              <w:jc w:val="center"/>
              <w:rPr>
                <w:rFonts w:ascii="GHEA Grapalat" w:hAnsi="GHEA Grapalat"/>
                <w:bCs/>
                <w:sz w:val="22"/>
                <w:lang w:val="hy-AM"/>
              </w:rPr>
            </w:pPr>
          </w:p>
          <w:p w14:paraId="487B5FBA" w14:textId="72594374" w:rsidR="001474F4" w:rsidRPr="001469F7" w:rsidRDefault="001474F4" w:rsidP="001469F7">
            <w:pPr>
              <w:ind w:firstLine="142"/>
              <w:jc w:val="center"/>
              <w:rPr>
                <w:rFonts w:ascii="GHEA Grapalat" w:hAnsi="GHEA Grapalat"/>
                <w:bCs/>
                <w:sz w:val="22"/>
                <w:lang w:val="en-US"/>
              </w:rPr>
            </w:pPr>
            <w:r w:rsidRPr="001469F7">
              <w:rPr>
                <w:rFonts w:ascii="GHEA Grapalat" w:hAnsi="GHEA Grapalat"/>
                <w:bCs/>
                <w:sz w:val="22"/>
                <w:lang w:val="en-US"/>
              </w:rPr>
              <w:t>Ընդունվել է ի գիտություն</w:t>
            </w:r>
          </w:p>
        </w:tc>
      </w:tr>
      <w:tr w:rsidR="001469F7" w:rsidRPr="001469F7" w14:paraId="1CF55D4E" w14:textId="77777777" w:rsidTr="00AC020E">
        <w:tc>
          <w:tcPr>
            <w:tcW w:w="9081" w:type="dxa"/>
            <w:shd w:val="clear" w:color="auto" w:fill="D9D9D9" w:themeFill="background1" w:themeFillShade="D9"/>
          </w:tcPr>
          <w:p w14:paraId="631F1CA9" w14:textId="77777777" w:rsidR="003E411B" w:rsidRPr="001469F7" w:rsidRDefault="00AC020E" w:rsidP="001469F7">
            <w:pPr>
              <w:pStyle w:val="ListParagraph"/>
              <w:numPr>
                <w:ilvl w:val="0"/>
                <w:numId w:val="1"/>
              </w:numPr>
              <w:ind w:firstLine="142"/>
              <w:jc w:val="center"/>
              <w:rPr>
                <w:rFonts w:ascii="GHEA Grapalat" w:hAnsi="GHEA Grapalat"/>
                <w:bCs/>
                <w:sz w:val="22"/>
                <w:lang w:val="hy-AM"/>
              </w:rPr>
            </w:pPr>
            <w:r w:rsidRPr="001469F7">
              <w:rPr>
                <w:rFonts w:ascii="GHEA Grapalat" w:hAnsi="GHEA Grapalat"/>
                <w:bCs/>
                <w:sz w:val="22"/>
                <w:lang w:val="hy-AM"/>
              </w:rPr>
              <w:lastRenderedPageBreak/>
              <w:t>ՀՀ առողջապահության նախարարություն</w:t>
            </w:r>
          </w:p>
        </w:tc>
        <w:tc>
          <w:tcPr>
            <w:tcW w:w="5404" w:type="dxa"/>
            <w:shd w:val="clear" w:color="auto" w:fill="D9D9D9" w:themeFill="background1" w:themeFillShade="D9"/>
          </w:tcPr>
          <w:p w14:paraId="3B9B66B9" w14:textId="77777777" w:rsidR="003E411B" w:rsidRPr="001469F7" w:rsidRDefault="00AC020E" w:rsidP="001469F7">
            <w:pPr>
              <w:ind w:firstLine="142"/>
              <w:jc w:val="center"/>
              <w:rPr>
                <w:rFonts w:ascii="GHEA Grapalat" w:hAnsi="GHEA Grapalat"/>
                <w:bCs/>
                <w:sz w:val="22"/>
                <w:lang w:val="hy-AM"/>
              </w:rPr>
            </w:pPr>
            <w:r w:rsidRPr="001469F7">
              <w:rPr>
                <w:rFonts w:ascii="GHEA Grapalat" w:hAnsi="GHEA Grapalat"/>
                <w:bCs/>
                <w:sz w:val="22"/>
                <w:lang w:val="hy-AM"/>
              </w:rPr>
              <w:t>ԱԱ/05/4310-2026</w:t>
            </w:r>
          </w:p>
          <w:p w14:paraId="53C08D30" w14:textId="77777777" w:rsidR="00AC020E" w:rsidRPr="001469F7" w:rsidRDefault="00AC020E" w:rsidP="001469F7">
            <w:pPr>
              <w:ind w:firstLine="142"/>
              <w:jc w:val="center"/>
              <w:rPr>
                <w:rFonts w:ascii="GHEA Grapalat" w:hAnsi="GHEA Grapalat"/>
                <w:bCs/>
                <w:sz w:val="22"/>
                <w:lang w:val="hy-AM"/>
              </w:rPr>
            </w:pPr>
            <w:r w:rsidRPr="001469F7">
              <w:rPr>
                <w:rFonts w:ascii="GHEA Grapalat" w:hAnsi="GHEA Grapalat"/>
                <w:bCs/>
                <w:sz w:val="22"/>
                <w:lang w:val="hy-AM"/>
              </w:rPr>
              <w:t>11 Փետրվար 2026</w:t>
            </w:r>
          </w:p>
        </w:tc>
      </w:tr>
      <w:tr w:rsidR="001469F7" w:rsidRPr="001469F7" w14:paraId="6D429AE8" w14:textId="77777777" w:rsidTr="003E411B">
        <w:tc>
          <w:tcPr>
            <w:tcW w:w="9081" w:type="dxa"/>
          </w:tcPr>
          <w:p w14:paraId="0C093E46" w14:textId="77777777" w:rsidR="00AC020E" w:rsidRPr="001469F7" w:rsidRDefault="00AC020E" w:rsidP="001469F7">
            <w:pPr>
              <w:ind w:firstLine="142"/>
              <w:jc w:val="both"/>
              <w:rPr>
                <w:rFonts w:ascii="GHEA Grapalat" w:hAnsi="GHEA Grapalat"/>
                <w:bCs/>
                <w:sz w:val="22"/>
                <w:lang w:val="hy-AM"/>
              </w:rPr>
            </w:pPr>
            <w:r w:rsidRPr="001469F7">
              <w:rPr>
                <w:rFonts w:ascii="GHEA Grapalat" w:hAnsi="GHEA Grapalat"/>
                <w:bCs/>
                <w:sz w:val="22"/>
                <w:lang w:val="hy-AM"/>
              </w:rPr>
              <w:t xml:space="preserve">ՀՀ օրենքների նախագծերի վերաբերյալ </w:t>
            </w:r>
            <w:r w:rsidR="00785CB5" w:rsidRPr="001469F7">
              <w:rPr>
                <w:rFonts w:ascii="GHEA Grapalat" w:hAnsi="GHEA Grapalat"/>
                <w:bCs/>
                <w:sz w:val="22"/>
                <w:lang w:val="hy-AM"/>
              </w:rPr>
              <w:t>դիտողություններ և առաջարկություններ չկան:</w:t>
            </w:r>
          </w:p>
          <w:p w14:paraId="59A6BB1A" w14:textId="77777777" w:rsidR="003E411B" w:rsidRPr="001469F7" w:rsidRDefault="003E411B" w:rsidP="001469F7">
            <w:pPr>
              <w:ind w:firstLine="142"/>
              <w:jc w:val="center"/>
              <w:rPr>
                <w:rFonts w:ascii="GHEA Grapalat" w:hAnsi="GHEA Grapalat"/>
                <w:bCs/>
                <w:sz w:val="22"/>
                <w:lang w:val="hy-AM"/>
              </w:rPr>
            </w:pPr>
          </w:p>
        </w:tc>
        <w:tc>
          <w:tcPr>
            <w:tcW w:w="5404" w:type="dxa"/>
          </w:tcPr>
          <w:p w14:paraId="6C64ACB5" w14:textId="47461139" w:rsidR="003E411B" w:rsidRPr="001469F7" w:rsidRDefault="001474F4" w:rsidP="001469F7">
            <w:pPr>
              <w:ind w:firstLine="142"/>
              <w:jc w:val="center"/>
              <w:rPr>
                <w:rFonts w:ascii="GHEA Grapalat" w:hAnsi="GHEA Grapalat"/>
                <w:bCs/>
                <w:sz w:val="22"/>
                <w:lang w:val="en-US"/>
              </w:rPr>
            </w:pPr>
            <w:r w:rsidRPr="001469F7">
              <w:rPr>
                <w:rFonts w:ascii="GHEA Grapalat" w:hAnsi="GHEA Grapalat"/>
                <w:bCs/>
                <w:sz w:val="22"/>
                <w:lang w:val="en-US"/>
              </w:rPr>
              <w:t>Ընդունվել է ի գիտություն</w:t>
            </w:r>
          </w:p>
        </w:tc>
      </w:tr>
      <w:tr w:rsidR="001469F7" w:rsidRPr="001469F7" w14:paraId="265C27A6" w14:textId="77777777" w:rsidTr="00AC020E">
        <w:tc>
          <w:tcPr>
            <w:tcW w:w="9081" w:type="dxa"/>
            <w:shd w:val="clear" w:color="auto" w:fill="D9D9D9" w:themeFill="background1" w:themeFillShade="D9"/>
          </w:tcPr>
          <w:p w14:paraId="2F3D9990" w14:textId="77777777" w:rsidR="003E411B" w:rsidRPr="001469F7" w:rsidRDefault="00AC020E" w:rsidP="001469F7">
            <w:pPr>
              <w:pStyle w:val="ListParagraph"/>
              <w:numPr>
                <w:ilvl w:val="0"/>
                <w:numId w:val="1"/>
              </w:numPr>
              <w:ind w:firstLine="142"/>
              <w:jc w:val="center"/>
              <w:rPr>
                <w:rFonts w:ascii="GHEA Grapalat" w:hAnsi="GHEA Grapalat"/>
                <w:bCs/>
                <w:sz w:val="22"/>
                <w:lang w:val="hy-AM"/>
              </w:rPr>
            </w:pPr>
            <w:r w:rsidRPr="001469F7">
              <w:rPr>
                <w:rFonts w:ascii="GHEA Grapalat" w:hAnsi="GHEA Grapalat"/>
                <w:bCs/>
                <w:sz w:val="22"/>
                <w:lang w:val="hy-AM"/>
              </w:rPr>
              <w:t>ՀՀ ներքին գործերի նախարարություն</w:t>
            </w:r>
          </w:p>
        </w:tc>
        <w:tc>
          <w:tcPr>
            <w:tcW w:w="5404" w:type="dxa"/>
            <w:shd w:val="clear" w:color="auto" w:fill="D9D9D9" w:themeFill="background1" w:themeFillShade="D9"/>
          </w:tcPr>
          <w:p w14:paraId="6938F6B6" w14:textId="77777777" w:rsidR="003E411B" w:rsidRPr="001469F7" w:rsidRDefault="00AC020E" w:rsidP="001469F7">
            <w:pPr>
              <w:ind w:firstLine="142"/>
              <w:jc w:val="center"/>
              <w:rPr>
                <w:rFonts w:ascii="GHEA Grapalat" w:hAnsi="GHEA Grapalat"/>
                <w:bCs/>
                <w:sz w:val="22"/>
                <w:lang w:val="hy-AM"/>
              </w:rPr>
            </w:pPr>
            <w:r w:rsidRPr="001469F7">
              <w:rPr>
                <w:rFonts w:ascii="GHEA Grapalat" w:hAnsi="GHEA Grapalat"/>
                <w:bCs/>
                <w:sz w:val="22"/>
                <w:lang w:val="hy-AM"/>
              </w:rPr>
              <w:t>43/6/35947-26</w:t>
            </w:r>
          </w:p>
          <w:p w14:paraId="495D964F" w14:textId="77777777" w:rsidR="00AC020E" w:rsidRPr="001469F7" w:rsidRDefault="00AC020E" w:rsidP="001469F7">
            <w:pPr>
              <w:ind w:firstLine="142"/>
              <w:jc w:val="center"/>
              <w:rPr>
                <w:rFonts w:ascii="GHEA Grapalat" w:hAnsi="GHEA Grapalat"/>
                <w:bCs/>
                <w:sz w:val="22"/>
                <w:lang w:val="hy-AM"/>
              </w:rPr>
            </w:pPr>
            <w:r w:rsidRPr="001469F7">
              <w:rPr>
                <w:rFonts w:ascii="GHEA Grapalat" w:hAnsi="GHEA Grapalat"/>
                <w:bCs/>
                <w:sz w:val="22"/>
                <w:lang w:val="hy-AM"/>
              </w:rPr>
              <w:t>11 Փետրվար 2026</w:t>
            </w:r>
          </w:p>
        </w:tc>
      </w:tr>
      <w:tr w:rsidR="001469F7" w:rsidRPr="001469F7" w14:paraId="2CC26D6A" w14:textId="77777777" w:rsidTr="00AC020E">
        <w:tc>
          <w:tcPr>
            <w:tcW w:w="9081" w:type="dxa"/>
            <w:shd w:val="clear" w:color="auto" w:fill="FFFFFF" w:themeFill="background1"/>
          </w:tcPr>
          <w:p w14:paraId="3869C1B4" w14:textId="77777777" w:rsidR="00AC020E" w:rsidRPr="001469F7" w:rsidRDefault="00AC020E" w:rsidP="001469F7">
            <w:pPr>
              <w:ind w:firstLine="142"/>
              <w:jc w:val="both"/>
              <w:rPr>
                <w:rFonts w:ascii="GHEA Grapalat" w:hAnsi="GHEA Grapalat"/>
                <w:bCs/>
                <w:sz w:val="22"/>
                <w:lang w:val="hy-AM"/>
              </w:rPr>
            </w:pPr>
            <w:r w:rsidRPr="001469F7">
              <w:rPr>
                <w:rFonts w:ascii="GHEA Grapalat" w:hAnsi="GHEA Grapalat"/>
                <w:bCs/>
                <w:sz w:val="22"/>
                <w:lang w:val="hy-AM"/>
              </w:rPr>
              <w:t>ՀՀ օրենքների նախագծերի վերաբերյալ առաջարկություններ չկան</w:t>
            </w:r>
          </w:p>
          <w:p w14:paraId="4C38EB49" w14:textId="77777777" w:rsidR="00AC020E" w:rsidRPr="001469F7" w:rsidRDefault="00AC020E" w:rsidP="001469F7">
            <w:pPr>
              <w:ind w:firstLine="142"/>
              <w:jc w:val="center"/>
              <w:rPr>
                <w:rFonts w:ascii="GHEA Grapalat" w:hAnsi="GHEA Grapalat"/>
                <w:bCs/>
                <w:sz w:val="22"/>
                <w:lang w:val="hy-AM"/>
              </w:rPr>
            </w:pPr>
          </w:p>
        </w:tc>
        <w:tc>
          <w:tcPr>
            <w:tcW w:w="5404" w:type="dxa"/>
            <w:shd w:val="clear" w:color="auto" w:fill="FFFFFF" w:themeFill="background1"/>
          </w:tcPr>
          <w:p w14:paraId="3EA721A4" w14:textId="2241B05A" w:rsidR="00AC020E" w:rsidRPr="001469F7" w:rsidRDefault="00BF30BA" w:rsidP="001469F7">
            <w:pPr>
              <w:ind w:firstLine="142"/>
              <w:jc w:val="center"/>
              <w:rPr>
                <w:rFonts w:ascii="GHEA Grapalat" w:hAnsi="GHEA Grapalat"/>
                <w:bCs/>
                <w:sz w:val="22"/>
                <w:lang w:val="hy-AM"/>
              </w:rPr>
            </w:pPr>
            <w:r w:rsidRPr="001469F7">
              <w:rPr>
                <w:rFonts w:ascii="GHEA Grapalat" w:hAnsi="GHEA Grapalat"/>
                <w:bCs/>
                <w:sz w:val="22"/>
                <w:lang w:val="en-US"/>
              </w:rPr>
              <w:t>Ընդունվել է ի գիտություն</w:t>
            </w:r>
          </w:p>
        </w:tc>
      </w:tr>
      <w:tr w:rsidR="001469F7" w:rsidRPr="001469F7" w14:paraId="63338252" w14:textId="77777777" w:rsidTr="00DF1EAB">
        <w:tc>
          <w:tcPr>
            <w:tcW w:w="9081" w:type="dxa"/>
            <w:shd w:val="clear" w:color="auto" w:fill="D9D9D9" w:themeFill="background1" w:themeFillShade="D9"/>
          </w:tcPr>
          <w:p w14:paraId="39EC575F" w14:textId="77777777" w:rsidR="00DF1EAB" w:rsidRPr="001469F7" w:rsidRDefault="00DF1EAB" w:rsidP="001469F7">
            <w:pPr>
              <w:pStyle w:val="ListParagraph"/>
              <w:numPr>
                <w:ilvl w:val="0"/>
                <w:numId w:val="1"/>
              </w:numPr>
              <w:ind w:firstLine="142"/>
              <w:jc w:val="center"/>
              <w:rPr>
                <w:rFonts w:ascii="GHEA Grapalat" w:hAnsi="GHEA Grapalat"/>
                <w:bCs/>
                <w:sz w:val="22"/>
              </w:rPr>
            </w:pPr>
            <w:r w:rsidRPr="001469F7">
              <w:rPr>
                <w:rFonts w:ascii="GHEA Grapalat" w:hAnsi="GHEA Grapalat"/>
                <w:bCs/>
                <w:sz w:val="22"/>
                <w:lang w:val="hy-AM"/>
              </w:rPr>
              <w:t>ՀՀ տարածքային կառավարման և ենթակառուցվածքների նախարարություն</w:t>
            </w:r>
          </w:p>
        </w:tc>
        <w:tc>
          <w:tcPr>
            <w:tcW w:w="5404" w:type="dxa"/>
            <w:shd w:val="clear" w:color="auto" w:fill="D9D9D9" w:themeFill="background1" w:themeFillShade="D9"/>
          </w:tcPr>
          <w:p w14:paraId="3AE0A583" w14:textId="77777777" w:rsidR="00DF1EAB" w:rsidRPr="001469F7" w:rsidRDefault="00DF1EAB" w:rsidP="001469F7">
            <w:pPr>
              <w:ind w:firstLine="142"/>
              <w:jc w:val="center"/>
              <w:rPr>
                <w:rFonts w:ascii="GHEA Grapalat" w:hAnsi="GHEA Grapalat"/>
                <w:bCs/>
                <w:sz w:val="22"/>
                <w:lang w:val="hy-AM"/>
              </w:rPr>
            </w:pPr>
            <w:r w:rsidRPr="001469F7">
              <w:rPr>
                <w:rFonts w:ascii="GHEA Grapalat" w:hAnsi="GHEA Grapalat"/>
                <w:bCs/>
                <w:sz w:val="22"/>
                <w:lang w:val="hy-AM"/>
              </w:rPr>
              <w:t>ԴԽ/15.2/5213-2026</w:t>
            </w:r>
          </w:p>
          <w:p w14:paraId="573A6FCD" w14:textId="77777777" w:rsidR="0081130C" w:rsidRPr="001469F7" w:rsidRDefault="0081130C" w:rsidP="001469F7">
            <w:pPr>
              <w:ind w:firstLine="142"/>
              <w:jc w:val="center"/>
              <w:rPr>
                <w:rFonts w:ascii="GHEA Grapalat" w:hAnsi="GHEA Grapalat"/>
                <w:bCs/>
                <w:sz w:val="22"/>
                <w:lang w:val="en-US"/>
              </w:rPr>
            </w:pPr>
            <w:r w:rsidRPr="001469F7">
              <w:rPr>
                <w:rFonts w:ascii="GHEA Grapalat" w:hAnsi="GHEA Grapalat"/>
                <w:bCs/>
                <w:sz w:val="22"/>
                <w:lang w:val="en-US"/>
              </w:rPr>
              <w:t xml:space="preserve">17 </w:t>
            </w:r>
            <w:r w:rsidRPr="001469F7">
              <w:rPr>
                <w:rFonts w:ascii="GHEA Grapalat" w:hAnsi="GHEA Grapalat"/>
                <w:bCs/>
                <w:sz w:val="22"/>
                <w:lang w:val="hy-AM"/>
              </w:rPr>
              <w:t>Փետրվար 2026</w:t>
            </w:r>
          </w:p>
          <w:p w14:paraId="77DFE3CF" w14:textId="77777777" w:rsidR="00DF1EAB" w:rsidRPr="001469F7" w:rsidRDefault="00DF1EAB" w:rsidP="001469F7">
            <w:pPr>
              <w:ind w:firstLine="142"/>
              <w:jc w:val="center"/>
              <w:rPr>
                <w:rFonts w:ascii="GHEA Grapalat" w:hAnsi="GHEA Grapalat"/>
                <w:bCs/>
                <w:sz w:val="22"/>
                <w:lang w:val="hy-AM"/>
              </w:rPr>
            </w:pPr>
          </w:p>
        </w:tc>
      </w:tr>
      <w:tr w:rsidR="001469F7" w:rsidRPr="001469F7" w14:paraId="4F056658" w14:textId="77777777" w:rsidTr="00DF1EAB">
        <w:trPr>
          <w:trHeight w:val="188"/>
        </w:trPr>
        <w:tc>
          <w:tcPr>
            <w:tcW w:w="9081" w:type="dxa"/>
            <w:shd w:val="clear" w:color="auto" w:fill="FFFFFF" w:themeFill="background1"/>
          </w:tcPr>
          <w:p w14:paraId="4A1B6306" w14:textId="77777777" w:rsidR="00DF1EAB" w:rsidRPr="001469F7" w:rsidRDefault="00DF1EAB" w:rsidP="001469F7">
            <w:pPr>
              <w:ind w:firstLine="142"/>
              <w:jc w:val="both"/>
              <w:rPr>
                <w:rFonts w:ascii="GHEA Grapalat" w:hAnsi="GHEA Grapalat"/>
                <w:bCs/>
                <w:sz w:val="22"/>
                <w:lang w:val="hy-AM"/>
              </w:rPr>
            </w:pPr>
            <w:r w:rsidRPr="001469F7">
              <w:rPr>
                <w:rFonts w:ascii="GHEA Grapalat" w:hAnsi="GHEA Grapalat"/>
                <w:bCs/>
                <w:sz w:val="22"/>
                <w:lang w:val="hy-AM"/>
              </w:rPr>
              <w:t>ՀՀ օրենքների նախագծերի վերաբերյալ առաջարկություններ չկան</w:t>
            </w:r>
          </w:p>
          <w:p w14:paraId="17B2B1DA" w14:textId="77777777" w:rsidR="00DF1EAB" w:rsidRPr="001469F7" w:rsidRDefault="00DF1EAB" w:rsidP="001469F7">
            <w:pPr>
              <w:ind w:firstLine="142"/>
              <w:jc w:val="both"/>
              <w:rPr>
                <w:rFonts w:ascii="GHEA Grapalat" w:hAnsi="GHEA Grapalat"/>
                <w:bCs/>
                <w:sz w:val="22"/>
                <w:lang w:val="hy-AM"/>
              </w:rPr>
            </w:pPr>
          </w:p>
        </w:tc>
        <w:tc>
          <w:tcPr>
            <w:tcW w:w="5404" w:type="dxa"/>
            <w:shd w:val="clear" w:color="auto" w:fill="FFFFFF" w:themeFill="background1"/>
          </w:tcPr>
          <w:p w14:paraId="3D5DB56A" w14:textId="3F6AD861" w:rsidR="00DF1EAB" w:rsidRPr="001469F7" w:rsidRDefault="001474F4" w:rsidP="001469F7">
            <w:pPr>
              <w:ind w:firstLine="142"/>
              <w:jc w:val="center"/>
              <w:rPr>
                <w:rFonts w:ascii="GHEA Grapalat" w:hAnsi="GHEA Grapalat"/>
                <w:bCs/>
                <w:sz w:val="22"/>
                <w:lang w:val="hy-AM"/>
              </w:rPr>
            </w:pPr>
            <w:r w:rsidRPr="001469F7">
              <w:rPr>
                <w:rFonts w:ascii="GHEA Grapalat" w:hAnsi="GHEA Grapalat"/>
                <w:bCs/>
                <w:sz w:val="22"/>
                <w:lang w:val="en-US"/>
              </w:rPr>
              <w:t>Ընդունվել է ի գիտություն</w:t>
            </w:r>
          </w:p>
        </w:tc>
      </w:tr>
      <w:tr w:rsidR="001469F7" w:rsidRPr="001469F7" w14:paraId="15FC2D27" w14:textId="77777777" w:rsidTr="007A1C5D">
        <w:trPr>
          <w:trHeight w:val="188"/>
        </w:trPr>
        <w:tc>
          <w:tcPr>
            <w:tcW w:w="9081" w:type="dxa"/>
            <w:shd w:val="clear" w:color="auto" w:fill="D9D9D9" w:themeFill="background1" w:themeFillShade="D9"/>
          </w:tcPr>
          <w:p w14:paraId="1D3418B6" w14:textId="77777777" w:rsidR="0081130C" w:rsidRPr="001469F7" w:rsidRDefault="007A1C5D" w:rsidP="001469F7">
            <w:pPr>
              <w:pStyle w:val="ListParagraph"/>
              <w:numPr>
                <w:ilvl w:val="0"/>
                <w:numId w:val="1"/>
              </w:numPr>
              <w:ind w:firstLine="142"/>
              <w:jc w:val="center"/>
              <w:rPr>
                <w:rFonts w:ascii="GHEA Grapalat" w:hAnsi="GHEA Grapalat"/>
                <w:bCs/>
                <w:sz w:val="22"/>
                <w:lang w:val="hy-AM"/>
              </w:rPr>
            </w:pPr>
            <w:r w:rsidRPr="001469F7">
              <w:rPr>
                <w:rFonts w:ascii="GHEA Grapalat" w:hAnsi="GHEA Grapalat"/>
                <w:bCs/>
                <w:sz w:val="22"/>
                <w:lang w:val="hy-AM"/>
              </w:rPr>
              <w:t>ՀՀ աշխատանքի և սոցիալական հարցերի նախարարություն</w:t>
            </w:r>
          </w:p>
        </w:tc>
        <w:tc>
          <w:tcPr>
            <w:tcW w:w="5404" w:type="dxa"/>
            <w:shd w:val="clear" w:color="auto" w:fill="D9D9D9" w:themeFill="background1" w:themeFillShade="D9"/>
          </w:tcPr>
          <w:p w14:paraId="72A4B051" w14:textId="77777777" w:rsidR="0081130C" w:rsidRPr="001469F7" w:rsidRDefault="007A1C5D" w:rsidP="001469F7">
            <w:pPr>
              <w:ind w:firstLine="142"/>
              <w:jc w:val="center"/>
              <w:rPr>
                <w:rFonts w:ascii="GHEA Grapalat" w:hAnsi="GHEA Grapalat"/>
                <w:bCs/>
                <w:sz w:val="22"/>
                <w:lang w:val="hy-AM"/>
              </w:rPr>
            </w:pPr>
            <w:r w:rsidRPr="001469F7">
              <w:rPr>
                <w:rFonts w:ascii="GHEA Grapalat" w:hAnsi="GHEA Grapalat"/>
                <w:bCs/>
                <w:sz w:val="22"/>
                <w:lang w:val="hy-AM"/>
              </w:rPr>
              <w:t>ԱԹ//5885-2026</w:t>
            </w:r>
          </w:p>
          <w:p w14:paraId="330D0817" w14:textId="77777777" w:rsidR="007A1C5D" w:rsidRPr="001469F7" w:rsidRDefault="007A1C5D" w:rsidP="001469F7">
            <w:pPr>
              <w:ind w:firstLine="142"/>
              <w:jc w:val="center"/>
              <w:rPr>
                <w:rFonts w:ascii="GHEA Grapalat" w:hAnsi="GHEA Grapalat"/>
                <w:bCs/>
                <w:sz w:val="22"/>
                <w:lang w:val="hy-AM"/>
              </w:rPr>
            </w:pPr>
            <w:r w:rsidRPr="001469F7">
              <w:rPr>
                <w:rFonts w:ascii="GHEA Grapalat" w:hAnsi="GHEA Grapalat"/>
                <w:bCs/>
                <w:sz w:val="22"/>
                <w:lang w:val="hy-AM"/>
              </w:rPr>
              <w:t>19 Փետրվար 2026</w:t>
            </w:r>
          </w:p>
        </w:tc>
      </w:tr>
      <w:tr w:rsidR="001469F7" w:rsidRPr="001469F7" w14:paraId="10A3349F" w14:textId="77777777" w:rsidTr="00DF1EAB">
        <w:trPr>
          <w:trHeight w:val="188"/>
        </w:trPr>
        <w:tc>
          <w:tcPr>
            <w:tcW w:w="9081" w:type="dxa"/>
            <w:shd w:val="clear" w:color="auto" w:fill="FFFFFF" w:themeFill="background1"/>
          </w:tcPr>
          <w:p w14:paraId="065CFFFF" w14:textId="77777777" w:rsidR="007A1C5D" w:rsidRPr="001469F7" w:rsidRDefault="007A1C5D" w:rsidP="001469F7">
            <w:pPr>
              <w:pStyle w:val="NormalWeb"/>
              <w:tabs>
                <w:tab w:val="left" w:pos="900"/>
              </w:tabs>
              <w:spacing w:before="0" w:beforeAutospacing="0" w:after="0" w:afterAutospacing="0"/>
              <w:ind w:firstLine="142"/>
              <w:jc w:val="both"/>
              <w:rPr>
                <w:rFonts w:ascii="GHEA Grapalat" w:eastAsia="Microsoft YaHei" w:hAnsi="GHEA Grapalat" w:cs="Microsoft YaHei"/>
                <w:bCs/>
                <w:sz w:val="22"/>
                <w:szCs w:val="22"/>
                <w:lang w:val="hy-AM"/>
              </w:rPr>
            </w:pPr>
            <w:r w:rsidRPr="001469F7">
              <w:rPr>
                <w:rFonts w:ascii="GHEA Grapalat" w:eastAsia="Arial" w:hAnsi="GHEA Grapalat"/>
                <w:bCs/>
                <w:sz w:val="22"/>
                <w:szCs w:val="22"/>
                <w:lang w:val="hy-AM"/>
              </w:rPr>
              <w:t>«Մասնագիտական կրթության և ուսուցման մասին» օրենքում լրացումներ և փոփոխություններ կատարելու մասին» օրենքի նախագծի (այսուհետ՝ Նախագիծ)</w:t>
            </w:r>
            <w:r w:rsidRPr="001469F7">
              <w:rPr>
                <w:rFonts w:ascii="GHEA Grapalat" w:eastAsia="Arial" w:hAnsi="GHEA Grapalat"/>
                <w:bCs/>
                <w:sz w:val="22"/>
                <w:szCs w:val="22"/>
                <w:lang w:val="ru-RU"/>
              </w:rPr>
              <w:t xml:space="preserve"> </w:t>
            </w:r>
            <w:r w:rsidRPr="001469F7">
              <w:rPr>
                <w:rFonts w:ascii="GHEA Grapalat" w:eastAsia="Arial" w:hAnsi="GHEA Grapalat"/>
                <w:bCs/>
                <w:sz w:val="22"/>
                <w:szCs w:val="22"/>
                <w:lang w:val="hy-AM"/>
              </w:rPr>
              <w:t xml:space="preserve">վերաբերյալ ներկայացվում են հետևյալ առաջարկությունները </w:t>
            </w:r>
          </w:p>
          <w:p w14:paraId="38D59069" w14:textId="77777777" w:rsidR="007A1C5D" w:rsidRPr="001469F7" w:rsidRDefault="007A1C5D" w:rsidP="001469F7">
            <w:pPr>
              <w:pStyle w:val="NormalWeb"/>
              <w:tabs>
                <w:tab w:val="left" w:pos="900"/>
                <w:tab w:val="left" w:pos="990"/>
              </w:tabs>
              <w:spacing w:before="0" w:beforeAutospacing="0" w:after="0" w:afterAutospacing="0"/>
              <w:ind w:firstLine="142"/>
              <w:jc w:val="both"/>
              <w:rPr>
                <w:rFonts w:ascii="GHEA Grapalat" w:eastAsia="Microsoft YaHei" w:hAnsi="GHEA Grapalat" w:cs="Microsoft YaHei"/>
                <w:bCs/>
                <w:sz w:val="22"/>
                <w:szCs w:val="22"/>
                <w:lang w:val="hy-AM"/>
              </w:rPr>
            </w:pPr>
            <w:r w:rsidRPr="001469F7">
              <w:rPr>
                <w:rFonts w:ascii="GHEA Grapalat" w:hAnsi="GHEA Grapalat"/>
                <w:bCs/>
                <w:sz w:val="22"/>
                <w:szCs w:val="22"/>
                <w:lang w:val="hy-AM"/>
              </w:rPr>
              <w:tab/>
              <w:t>1</w:t>
            </w:r>
            <w:r w:rsidRPr="001469F7">
              <w:rPr>
                <w:rFonts w:ascii="Cambria Math" w:eastAsia="MS Mincho" w:hAnsi="Cambria Math" w:cs="Cambria Math"/>
                <w:bCs/>
                <w:sz w:val="22"/>
                <w:szCs w:val="22"/>
                <w:lang w:val="hy-AM"/>
              </w:rPr>
              <w:t>․</w:t>
            </w:r>
            <w:r w:rsidRPr="001469F7">
              <w:rPr>
                <w:rFonts w:ascii="GHEA Grapalat" w:hAnsi="GHEA Grapalat"/>
                <w:bCs/>
                <w:sz w:val="22"/>
                <w:szCs w:val="22"/>
                <w:lang w:val="hy-AM"/>
              </w:rPr>
              <w:t xml:space="preserve"> 11-րդ հոդվածում  «Օրենքի 30-րդ հոդվածի» բառերից հետո լրացնել «4-րդ մասը» բառերով</w:t>
            </w:r>
          </w:p>
          <w:p w14:paraId="7411DD84" w14:textId="77777777" w:rsidR="007A1C5D" w:rsidRPr="001469F7" w:rsidRDefault="007A1C5D" w:rsidP="001469F7">
            <w:pPr>
              <w:tabs>
                <w:tab w:val="left" w:pos="900"/>
              </w:tabs>
              <w:ind w:firstLine="142"/>
              <w:jc w:val="both"/>
              <w:rPr>
                <w:rFonts w:ascii="GHEA Grapalat" w:eastAsia="Microsoft YaHei" w:hAnsi="GHEA Grapalat" w:cs="Microsoft YaHei"/>
                <w:bCs/>
                <w:sz w:val="22"/>
                <w:lang w:val="hy-AM"/>
              </w:rPr>
            </w:pPr>
            <w:r w:rsidRPr="001469F7">
              <w:rPr>
                <w:rFonts w:ascii="GHEA Grapalat" w:eastAsia="Microsoft YaHei" w:hAnsi="GHEA Grapalat" w:cs="Microsoft YaHei"/>
                <w:bCs/>
                <w:sz w:val="22"/>
                <w:lang w:val="hy-AM"/>
              </w:rPr>
              <w:tab/>
              <w:t>2</w:t>
            </w:r>
            <w:r w:rsidRPr="001469F7">
              <w:rPr>
                <w:rFonts w:ascii="Cambria Math" w:eastAsia="MS Mincho" w:hAnsi="Cambria Math" w:cs="Cambria Math"/>
                <w:bCs/>
                <w:sz w:val="22"/>
                <w:lang w:val="hy-AM"/>
              </w:rPr>
              <w:t>․</w:t>
            </w:r>
            <w:r w:rsidRPr="001469F7">
              <w:rPr>
                <w:rFonts w:ascii="GHEA Grapalat" w:eastAsia="MS Mincho" w:hAnsi="GHEA Grapalat" w:cs="MS Mincho"/>
                <w:bCs/>
                <w:sz w:val="22"/>
                <w:lang w:val="hy-AM"/>
              </w:rPr>
              <w:t xml:space="preserve"> </w:t>
            </w:r>
            <w:r w:rsidRPr="001469F7">
              <w:rPr>
                <w:rFonts w:ascii="GHEA Grapalat" w:eastAsia="Microsoft YaHei" w:hAnsi="GHEA Grapalat" w:cs="Microsoft YaHei"/>
                <w:bCs/>
                <w:sz w:val="22"/>
                <w:lang w:val="hy-AM"/>
              </w:rPr>
              <w:t>12-րդ հոդվածում «3-րդ կետից» բառերը փոխարինել «3-րդ մասից» բառերով,</w:t>
            </w:r>
          </w:p>
          <w:p w14:paraId="6C6BF4D5" w14:textId="77777777" w:rsidR="007A1C5D" w:rsidRPr="001469F7" w:rsidRDefault="007A1C5D" w:rsidP="001469F7">
            <w:pPr>
              <w:pStyle w:val="ListParagraph"/>
              <w:tabs>
                <w:tab w:val="left" w:pos="1080"/>
                <w:tab w:val="left" w:pos="1440"/>
              </w:tabs>
              <w:ind w:left="90" w:firstLine="142"/>
              <w:jc w:val="both"/>
              <w:rPr>
                <w:rFonts w:ascii="GHEA Grapalat" w:eastAsia="Microsoft YaHei" w:hAnsi="GHEA Grapalat" w:cs="Microsoft YaHei"/>
                <w:bCs/>
                <w:sz w:val="22"/>
                <w:lang w:val="hy-AM"/>
              </w:rPr>
            </w:pPr>
            <w:r w:rsidRPr="001469F7">
              <w:rPr>
                <w:rFonts w:ascii="GHEA Grapalat" w:hAnsi="GHEA Grapalat"/>
                <w:bCs/>
                <w:sz w:val="22"/>
                <w:lang w:val="hy-AM"/>
              </w:rPr>
              <w:lastRenderedPageBreak/>
              <w:t>3</w:t>
            </w:r>
            <w:r w:rsidRPr="001469F7">
              <w:rPr>
                <w:rFonts w:ascii="Cambria Math" w:hAnsi="Cambria Math" w:cs="Cambria Math"/>
                <w:bCs/>
                <w:sz w:val="22"/>
                <w:lang w:val="hy-AM"/>
              </w:rPr>
              <w:t>․</w:t>
            </w:r>
            <w:r w:rsidRPr="001469F7">
              <w:rPr>
                <w:rFonts w:ascii="GHEA Grapalat" w:hAnsi="GHEA Grapalat"/>
                <w:bCs/>
                <w:sz w:val="22"/>
                <w:lang w:val="hy-AM"/>
              </w:rPr>
              <w:t xml:space="preserve">13-րդ հոդվածի 1-ին կետի </w:t>
            </w:r>
            <w:r w:rsidRPr="001469F7">
              <w:rPr>
                <w:rFonts w:ascii="GHEA Grapalat" w:eastAsia="Calibri" w:hAnsi="GHEA Grapalat" w:cs="Times New Roman"/>
                <w:bCs/>
                <w:sz w:val="22"/>
                <w:lang w:val="hy-AM"/>
              </w:rPr>
              <w:t>«փոխկապակցված են» բառերը փոխարինել «փոխկապակցված է» բառերով,  «ցուցանիշներից» բառը փոխարինել «ցուցանիշների հետ» բառերով,</w:t>
            </w:r>
          </w:p>
          <w:p w14:paraId="049C6E2B" w14:textId="77777777" w:rsidR="007A1C5D" w:rsidRPr="001469F7" w:rsidRDefault="007A1C5D" w:rsidP="001469F7">
            <w:pPr>
              <w:pStyle w:val="ListParagraph"/>
              <w:tabs>
                <w:tab w:val="left" w:pos="1080"/>
                <w:tab w:val="left" w:pos="1440"/>
              </w:tabs>
              <w:ind w:left="810" w:firstLine="142"/>
              <w:jc w:val="both"/>
              <w:rPr>
                <w:rFonts w:ascii="GHEA Grapalat" w:eastAsia="Microsoft YaHei" w:hAnsi="GHEA Grapalat" w:cs="Microsoft YaHei"/>
                <w:bCs/>
                <w:sz w:val="22"/>
                <w:lang w:val="hy-AM"/>
              </w:rPr>
            </w:pPr>
            <w:r w:rsidRPr="001469F7">
              <w:rPr>
                <w:rFonts w:ascii="GHEA Grapalat" w:eastAsia="Microsoft YaHei" w:hAnsi="GHEA Grapalat" w:cs="Microsoft YaHei"/>
                <w:bCs/>
                <w:sz w:val="22"/>
                <w:lang w:val="hy-AM"/>
              </w:rPr>
              <w:t>4</w:t>
            </w:r>
            <w:r w:rsidRPr="001469F7">
              <w:rPr>
                <w:rFonts w:ascii="Cambria Math" w:eastAsia="Microsoft YaHei" w:hAnsi="Cambria Math" w:cs="Cambria Math"/>
                <w:bCs/>
                <w:sz w:val="22"/>
                <w:lang w:val="hy-AM"/>
              </w:rPr>
              <w:t>․</w:t>
            </w:r>
            <w:r w:rsidRPr="001469F7">
              <w:rPr>
                <w:rFonts w:ascii="GHEA Grapalat" w:eastAsia="Microsoft YaHei" w:hAnsi="GHEA Grapalat" w:cs="Microsoft YaHei"/>
                <w:bCs/>
                <w:sz w:val="22"/>
                <w:lang w:val="hy-AM"/>
              </w:rPr>
              <w:t xml:space="preserve"> 13-րդ հոդվածի 12-րդ կետում  «կարիք» բառը փոխարինել «կարիքի» բառով,</w:t>
            </w:r>
          </w:p>
          <w:p w14:paraId="003B128F" w14:textId="77777777" w:rsidR="007A1C5D" w:rsidRPr="001469F7" w:rsidRDefault="007A1C5D" w:rsidP="001469F7">
            <w:pPr>
              <w:tabs>
                <w:tab w:val="left" w:pos="1260"/>
              </w:tabs>
              <w:ind w:left="180" w:firstLine="142"/>
              <w:jc w:val="both"/>
              <w:rPr>
                <w:rFonts w:ascii="GHEA Grapalat" w:eastAsia="Calibri" w:hAnsi="GHEA Grapalat" w:cs="Times New Roman"/>
                <w:bCs/>
                <w:sz w:val="22"/>
                <w:lang w:val="hy-AM"/>
              </w:rPr>
            </w:pPr>
            <w:r w:rsidRPr="001469F7">
              <w:rPr>
                <w:rFonts w:ascii="GHEA Grapalat" w:hAnsi="GHEA Grapalat"/>
                <w:bCs/>
                <w:sz w:val="22"/>
                <w:lang w:val="hy-AM"/>
              </w:rPr>
              <w:t>5</w:t>
            </w:r>
            <w:r w:rsidRPr="001469F7">
              <w:rPr>
                <w:rFonts w:ascii="Cambria Math" w:hAnsi="Cambria Math" w:cs="Cambria Math"/>
                <w:bCs/>
                <w:sz w:val="22"/>
                <w:lang w:val="hy-AM"/>
              </w:rPr>
              <w:t>․</w:t>
            </w:r>
            <w:r w:rsidRPr="001469F7">
              <w:rPr>
                <w:rFonts w:ascii="GHEA Grapalat" w:hAnsi="GHEA Grapalat"/>
                <w:bCs/>
                <w:sz w:val="22"/>
                <w:lang w:val="hy-AM"/>
              </w:rPr>
              <w:t xml:space="preserve"> 14-րդ հոդվածի</w:t>
            </w:r>
            <w:r w:rsidRPr="001469F7">
              <w:rPr>
                <w:rFonts w:ascii="GHEA Grapalat" w:eastAsia="Calibri" w:hAnsi="GHEA Grapalat" w:cs="Times New Roman"/>
                <w:bCs/>
                <w:sz w:val="22"/>
                <w:lang w:val="hy-AM"/>
              </w:rPr>
              <w:t xml:space="preserve"> 4-րդ կետում </w:t>
            </w:r>
            <w:bookmarkStart w:id="1" w:name="_Hlk222087789"/>
            <w:r w:rsidRPr="001469F7">
              <w:rPr>
                <w:rFonts w:ascii="GHEA Grapalat" w:eastAsia="Calibri" w:hAnsi="GHEA Grapalat" w:cs="Times New Roman"/>
                <w:bCs/>
                <w:sz w:val="22"/>
                <w:lang w:val="hy-AM"/>
              </w:rPr>
              <w:t>«12-րդ կետը»</w:t>
            </w:r>
            <w:bookmarkEnd w:id="1"/>
            <w:r w:rsidRPr="001469F7">
              <w:rPr>
                <w:rFonts w:ascii="GHEA Grapalat" w:eastAsia="Calibri" w:hAnsi="GHEA Grapalat" w:cs="Times New Roman"/>
                <w:bCs/>
                <w:sz w:val="22"/>
                <w:lang w:val="hy-AM"/>
              </w:rPr>
              <w:t xml:space="preserve"> բառերը փոխարինել «12-րդ մասը» բառերով:</w:t>
            </w:r>
          </w:p>
          <w:p w14:paraId="7543AE7E" w14:textId="77777777" w:rsidR="007A1C5D" w:rsidRPr="001469F7" w:rsidRDefault="007A1C5D" w:rsidP="001469F7">
            <w:pPr>
              <w:ind w:firstLine="142"/>
              <w:jc w:val="both"/>
              <w:rPr>
                <w:rFonts w:ascii="GHEA Grapalat" w:eastAsia="Calibri" w:hAnsi="GHEA Grapalat" w:cs="Times New Roman"/>
                <w:bCs/>
                <w:sz w:val="22"/>
                <w:lang w:val="hy-AM"/>
              </w:rPr>
            </w:pPr>
            <w:r w:rsidRPr="001469F7">
              <w:rPr>
                <w:rFonts w:ascii="GHEA Grapalat" w:eastAsia="Arial" w:hAnsi="GHEA Grapalat" w:cs="Times New Roman"/>
                <w:bCs/>
                <w:sz w:val="22"/>
                <w:lang w:val="hy-AM"/>
              </w:rPr>
              <w:t>6</w:t>
            </w:r>
            <w:r w:rsidRPr="001469F7">
              <w:rPr>
                <w:rFonts w:ascii="Cambria Math" w:eastAsia="Arial" w:hAnsi="Cambria Math" w:cs="Cambria Math"/>
                <w:bCs/>
                <w:sz w:val="22"/>
                <w:lang w:val="hy-AM"/>
              </w:rPr>
              <w:t>․</w:t>
            </w:r>
            <w:r w:rsidRPr="001469F7">
              <w:rPr>
                <w:rFonts w:ascii="GHEA Grapalat" w:eastAsia="Arial" w:hAnsi="GHEA Grapalat" w:cs="Times New Roman"/>
                <w:bCs/>
                <w:sz w:val="22"/>
                <w:lang w:val="hy-AM"/>
              </w:rPr>
              <w:t xml:space="preserve"> Նախագծի 14-րդ հոդվածով «Մասնագիտական կրթության և ուսուցման մասին» օրենքի 35-րդ հոդվածի՝ նոր խմբագրությամբ շարադրվող 10-րդ մասով նախատեսվող կարգավորման վերաբերյալ անհրաժեշտ է հաշվի առնել՝</w:t>
            </w:r>
            <w:r w:rsidRPr="001469F7">
              <w:rPr>
                <w:rFonts w:ascii="GHEA Grapalat" w:eastAsia="Calibri" w:hAnsi="GHEA Grapalat" w:cs="Times New Roman"/>
                <w:bCs/>
                <w:sz w:val="22"/>
                <w:lang w:val="hy-AM"/>
              </w:rPr>
              <w:tab/>
            </w:r>
          </w:p>
          <w:p w14:paraId="408A20F8" w14:textId="77777777" w:rsidR="007A1C5D" w:rsidRPr="001469F7" w:rsidRDefault="007A1C5D" w:rsidP="001469F7">
            <w:pPr>
              <w:pStyle w:val="ListParagraph"/>
              <w:numPr>
                <w:ilvl w:val="0"/>
                <w:numId w:val="2"/>
              </w:numPr>
              <w:ind w:left="0" w:firstLine="142"/>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t xml:space="preserve"> եթե </w:t>
            </w:r>
            <w:r w:rsidRPr="001469F7">
              <w:rPr>
                <w:rFonts w:ascii="GHEA Grapalat" w:eastAsia="Times New Roman" w:hAnsi="GHEA Grapalat" w:cs="Arial"/>
                <w:bCs/>
                <w:sz w:val="22"/>
                <w:lang w:val="hy-AM" w:eastAsia="hy-AM"/>
              </w:rPr>
              <w:t xml:space="preserve">մանկավարժական աշխատողի հետ տվյալ պաշտոնի համար կնքված աշխատանքային պայմանագրի </w:t>
            </w:r>
            <w:r w:rsidRPr="001469F7">
              <w:rPr>
                <w:rFonts w:ascii="GHEA Grapalat" w:eastAsia="Calibri" w:hAnsi="GHEA Grapalat" w:cs="Times New Roman"/>
                <w:bCs/>
                <w:sz w:val="22"/>
                <w:lang w:val="hy-AM"/>
              </w:rPr>
              <w:t xml:space="preserve">լուծման համար որպես հիմք նախատեսվում է ՀՀ աշխատանքային օրենսգրքի (այսուհետև՝ Օրենսգիրք) 113-րդ հոդվածի 1-ին մասի 3-րդ կետը, ապա այդ դեպքում գործելու են Օրենսգրքի 114-րդ հոդվածի 1-ին մասով սահմանված մի շարք դեպքերը, երբ չի թույլատրվում աշխատողի հետ լուծել աշխատանքային պայմանագիրը գործատուի նախաձեռնությամբ (իսկ Օրենսգրքի 113-րդ հոդվածի 1-ին մասի 3-րդ կետով նախատեսված հիմքը գործատուի նախաձեռնությամբ աշխատանքային պայմանագրի լուծման դեպք է)։ </w:t>
            </w:r>
          </w:p>
          <w:p w14:paraId="0E1FA270" w14:textId="77777777" w:rsidR="007A1C5D" w:rsidRPr="001469F7" w:rsidRDefault="007A1C5D" w:rsidP="001469F7">
            <w:pPr>
              <w:ind w:left="-90" w:firstLine="142"/>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t xml:space="preserve">Այսինքն, ստացվելու է մի իրավիճակ, երբ ատեստավորման արդյունքում պաշտոնին չհամապատասխանող </w:t>
            </w:r>
            <w:r w:rsidRPr="001469F7">
              <w:rPr>
                <w:rFonts w:ascii="GHEA Grapalat" w:eastAsia="Times New Roman" w:hAnsi="GHEA Grapalat" w:cs="Arial"/>
                <w:bCs/>
                <w:sz w:val="22"/>
                <w:lang w:val="hy-AM" w:eastAsia="hy-AM"/>
              </w:rPr>
              <w:t>մանկավարժական աշխատողի</w:t>
            </w:r>
            <w:r w:rsidRPr="001469F7">
              <w:rPr>
                <w:rFonts w:ascii="GHEA Grapalat" w:eastAsia="Calibri" w:hAnsi="GHEA Grapalat" w:cs="Times New Roman"/>
                <w:bCs/>
                <w:sz w:val="22"/>
                <w:lang w:val="hy-AM"/>
              </w:rPr>
              <w:t xml:space="preserve"> հետ մի կողմից պետք է լինելու լուծել աշխատանքային պայմանագիրը, սակայն մյուս կողմից Օրենսգրքի 114-րդ հոդվածն արգելելու է աշխատանքային պայմանագրի լուծումը՝ հոդվածում թվարկված դեպքերում։</w:t>
            </w:r>
          </w:p>
          <w:p w14:paraId="6EA75C14" w14:textId="77777777" w:rsidR="007A1C5D" w:rsidRPr="001469F7" w:rsidRDefault="007A1C5D" w:rsidP="001469F7">
            <w:pPr>
              <w:numPr>
                <w:ilvl w:val="0"/>
                <w:numId w:val="2"/>
              </w:numPr>
              <w:ind w:left="-90" w:firstLine="142"/>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t xml:space="preserve">Օրենսգրքի 115-րդ հոդվածի 1-ին մասի համաձայն՝ </w:t>
            </w:r>
            <w:r w:rsidRPr="001469F7">
              <w:rPr>
                <w:rFonts w:ascii="GHEA Grapalat" w:eastAsia="Calibri" w:hAnsi="GHEA Grapalat" w:cs="Times New Roman"/>
                <w:bCs/>
                <w:sz w:val="22"/>
                <w:shd w:val="clear" w:color="auto" w:fill="FFFFFF"/>
                <w:lang w:val="hy-AM"/>
              </w:rPr>
              <w:t xml:space="preserve">Օրենսգրքի 113-րդ հոդվածի 1-ին մասի 3-րդ կետով նախատեսված հիմքով աշխատանքային պայմանագիրը լուծելու դեպքում գործատուն պարտավոր է </w:t>
            </w:r>
            <w:r w:rsidRPr="001469F7">
              <w:rPr>
                <w:rFonts w:ascii="GHEA Grapalat" w:eastAsia="Calibri" w:hAnsi="GHEA Grapalat" w:cs="Times New Roman"/>
                <w:bCs/>
                <w:sz w:val="22"/>
                <w:lang w:val="hy-AM"/>
              </w:rPr>
              <w:t>գրավոր ծանուցել իր մոտ մինչև մեկ տարի աշխատողին ոչ ուշ, քան 14 օր առաջ, մեկից մինչև հինգ տարի աշխատողին` 35 օր առաջ, հինգից մինչև տասը տարի աշխատողին` 42 օր առաջ, տասից մինչև տասնհինգ տարի աշխատողին` 49 օր առաջ, տասնհինգ տարուց ավելի աշխատողին` 60 օր առաջ:</w:t>
            </w:r>
          </w:p>
          <w:p w14:paraId="258470B7" w14:textId="77777777" w:rsidR="007A1C5D" w:rsidRPr="001469F7" w:rsidRDefault="007A1C5D" w:rsidP="001469F7">
            <w:pPr>
              <w:ind w:left="-90" w:firstLine="142"/>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t>Այսինքն, ատեստավորման արդյունքներով մանկավարժական աշխատողի հետ աշխատանքային պայմանագիրը Օրենսգրքի 113-րդ հոդվածի 1-ին մասի 3-րդ կետի հիմքով լուծելիս պետք է պահպանվեն նաև վերոնշյալ ծանուցման ժամկետները։</w:t>
            </w:r>
          </w:p>
          <w:p w14:paraId="64E4E349" w14:textId="77777777" w:rsidR="007A1C5D" w:rsidRPr="001469F7" w:rsidRDefault="007A1C5D" w:rsidP="001469F7">
            <w:pPr>
              <w:numPr>
                <w:ilvl w:val="0"/>
                <w:numId w:val="2"/>
              </w:numPr>
              <w:ind w:left="-90" w:firstLine="142"/>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lastRenderedPageBreak/>
              <w:t>Օրենսգրքի 115-րդ հոդվածի 2-րդ մասի համաձայն՝ ն</w:t>
            </w:r>
            <w:r w:rsidRPr="001469F7">
              <w:rPr>
                <w:rFonts w:ascii="GHEA Grapalat" w:eastAsia="Calibri" w:hAnsi="GHEA Grapalat" w:cs="Times New Roman"/>
                <w:bCs/>
                <w:sz w:val="22"/>
                <w:shd w:val="clear" w:color="auto" w:fill="FFFFFF"/>
                <w:lang w:val="hy-AM"/>
              </w:rPr>
              <w:t>ույն հոդվածի 1-ին մասով նախատեսված ժամկետները չպահպանելու դեպքում գործատուն պարտավոր է աշխատողին վճարել տուժանք` ծանուցման յուրաքանչյուր ժամկետանց օրվա համար, որը հաշվարկվում է` հիմք ընդունելով աշխատողի միջին օրական աշխատավարձի չափը:</w:t>
            </w:r>
            <w:r w:rsidRPr="001469F7">
              <w:rPr>
                <w:rFonts w:ascii="GHEA Grapalat" w:eastAsia="Calibri" w:hAnsi="GHEA Grapalat" w:cs="Times New Roman"/>
                <w:bCs/>
                <w:sz w:val="22"/>
                <w:lang w:val="hy-AM"/>
              </w:rPr>
              <w:t xml:space="preserve"> </w:t>
            </w:r>
          </w:p>
          <w:p w14:paraId="3BF05A4F" w14:textId="77777777" w:rsidR="007A1C5D" w:rsidRPr="001469F7" w:rsidRDefault="007A1C5D" w:rsidP="001469F7">
            <w:pPr>
              <w:numPr>
                <w:ilvl w:val="0"/>
                <w:numId w:val="2"/>
              </w:numPr>
              <w:ind w:left="90" w:firstLine="142"/>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t>Օրենսգրքի 115-րդ հոդվածի 4-րդ և 5-րդ մասերի համաձայն՝ ն</w:t>
            </w:r>
            <w:r w:rsidRPr="001469F7">
              <w:rPr>
                <w:rFonts w:ascii="GHEA Grapalat" w:eastAsia="Calibri" w:hAnsi="GHEA Grapalat"/>
                <w:bCs/>
                <w:sz w:val="22"/>
                <w:lang w:val="hy-AM"/>
              </w:rPr>
              <w:t>ույն հոդվածի 1-ին մասով սահմանված ժամանակահատվածներում նոր աշխատանք փնտրելու համար գործատուն պետք է աշխատողին տրամադրի ազատ ժամանակ: Տրամադրվող ժամանակի տևողությունը չի կարող պակաս լինել ծանուցման ժամանակահատվածում ներառվող աշխատաժամանակի տասը տոկոսից: Աշխատանք փնտրելու համար ազատ ժամանակը տրամադրվում է աշխատողի առաջարկած ժամանակացույցով: Այդ ժամանակահատվածում պահպանվում է աշխատողի միջին աշխատավարձը, որը հաշվարկվում է` հիմք ընդունելով աշխատողի միջին ժամային աշխատավարձի չափը:</w:t>
            </w:r>
            <w:r w:rsidRPr="001469F7">
              <w:rPr>
                <w:rFonts w:ascii="GHEA Grapalat" w:eastAsia="Calibri" w:hAnsi="GHEA Grapalat" w:cs="Times New Roman"/>
                <w:bCs/>
                <w:sz w:val="22"/>
                <w:lang w:val="hy-AM"/>
              </w:rPr>
              <w:t xml:space="preserve"> Աշխատանքային պայմանագիրը լուծելու մասին ծանուցումն ուժը կորցրած է ճանաչվում, եթե ծանուցման ժամկետը լրանալուց հետո անցել է հինգ օրից ավելի ժամանակ, և գործատուն չի լուծել պայմանագիրը: Այդ ժամկետում չեն հաշվարկվում աշխատողի արձակուրդի և ժամանակավոր անաշխատունակության ժամանակահատվածները:</w:t>
            </w:r>
          </w:p>
          <w:p w14:paraId="0EC56D08" w14:textId="77777777" w:rsidR="007A1C5D" w:rsidRPr="001469F7" w:rsidRDefault="007A1C5D" w:rsidP="001469F7">
            <w:pPr>
              <w:numPr>
                <w:ilvl w:val="0"/>
                <w:numId w:val="2"/>
              </w:numPr>
              <w:ind w:left="-90" w:firstLine="142"/>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t>Օրենսգրքի 168-րդ հոդվածի համաձայն՝ աշխատանքից ազատվելիս (բացառությամբ Օրենսգրքի 113-րդ հոդվածի 1-ին մասի 1-ին,</w:t>
            </w:r>
            <w:r w:rsidRPr="001469F7">
              <w:rPr>
                <w:rFonts w:ascii="GHEA Grapalat" w:eastAsia="Calibri" w:hAnsi="GHEA Grapalat" w:cs="Calibri"/>
                <w:bCs/>
                <w:sz w:val="22"/>
                <w:lang w:val="hy-AM"/>
              </w:rPr>
              <w:t xml:space="preserve"> </w:t>
            </w:r>
            <w:r w:rsidRPr="001469F7">
              <w:rPr>
                <w:rFonts w:ascii="GHEA Grapalat" w:eastAsia="Calibri" w:hAnsi="GHEA Grapalat" w:cs="Times New Roman"/>
                <w:bCs/>
                <w:sz w:val="22"/>
                <w:lang w:val="hy-AM"/>
              </w:rPr>
              <w:t>5-րդ և 6-րդ կետերով և 109-րդ հոդվածի 1-ին մասի</w:t>
            </w:r>
            <w:r w:rsidRPr="001469F7">
              <w:rPr>
                <w:rFonts w:ascii="GHEA Grapalat" w:eastAsia="Calibri" w:hAnsi="GHEA Grapalat" w:cs="Calibri"/>
                <w:bCs/>
                <w:sz w:val="22"/>
                <w:lang w:val="hy-AM"/>
              </w:rPr>
              <w:t xml:space="preserve"> </w:t>
            </w:r>
            <w:r w:rsidRPr="001469F7">
              <w:rPr>
                <w:rFonts w:ascii="GHEA Grapalat" w:eastAsia="Calibri" w:hAnsi="GHEA Grapalat" w:cs="Times New Roman"/>
                <w:bCs/>
                <w:sz w:val="22"/>
                <w:lang w:val="hy-AM"/>
              </w:rPr>
              <w:t>6-րդ, 7-րդ, 11-րդ,</w:t>
            </w:r>
            <w:r w:rsidRPr="001469F7">
              <w:rPr>
                <w:rFonts w:ascii="GHEA Grapalat" w:eastAsia="Calibri" w:hAnsi="GHEA Grapalat" w:cs="Calibri"/>
                <w:bCs/>
                <w:sz w:val="22"/>
                <w:lang w:val="hy-AM"/>
              </w:rPr>
              <w:t xml:space="preserve"> </w:t>
            </w:r>
            <w:r w:rsidRPr="001469F7">
              <w:rPr>
                <w:rFonts w:ascii="GHEA Grapalat" w:eastAsia="Calibri" w:hAnsi="GHEA Grapalat" w:cs="Times New Roman"/>
                <w:bCs/>
                <w:sz w:val="22"/>
                <w:lang w:val="hy-AM"/>
              </w:rPr>
              <w:t>12-րդ, 13-րդ կետերով նախատեսված դեպքերի) չօգտագործված ամենամյա արձակուրդը այդ իրավունքը ձեռք բերած աշխատողի ցանկությամբ տրամադրվում է ազատման տարին, ամիսը, ամսաթիվը տեղափոխելու միջոցով: Այդ դեպքում աշխատանքից ազատման օր է համարվում ամենամյա արձակուրդի ժամկետի ավարտին հաջորդող օրը:</w:t>
            </w:r>
          </w:p>
          <w:p w14:paraId="46F487B3" w14:textId="77777777" w:rsidR="007A1C5D" w:rsidRPr="001469F7" w:rsidRDefault="007A1C5D" w:rsidP="001469F7">
            <w:pPr>
              <w:ind w:left="-90" w:firstLine="142"/>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t xml:space="preserve">Այսինքն, ատեստավորման արդյունքներով պաշտոնից ազատվող մանկավարժական աշխատողները կարող են պահանջել, որ իրենց արձակուրդը տրամադրվի </w:t>
            </w:r>
            <w:r w:rsidRPr="001469F7">
              <w:rPr>
                <w:rFonts w:ascii="GHEA Grapalat" w:eastAsia="Calibri" w:hAnsi="GHEA Grapalat" w:cs="Times New Roman"/>
                <w:bCs/>
                <w:sz w:val="22"/>
                <w:shd w:val="clear" w:color="auto" w:fill="FFFFFF"/>
                <w:lang w:val="hy-AM"/>
              </w:rPr>
              <w:t xml:space="preserve">ազատման տարին, ամիսը, ամսաթիվը տեղափոխելու միջոցով: </w:t>
            </w:r>
          </w:p>
          <w:p w14:paraId="2E06B5EB" w14:textId="77777777" w:rsidR="007A1C5D" w:rsidRPr="001469F7" w:rsidRDefault="007A1C5D" w:rsidP="001469F7">
            <w:pPr>
              <w:pStyle w:val="ListParagraph"/>
              <w:ind w:left="-90" w:firstLine="142"/>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t xml:space="preserve">«Մասնագիտական կրթության և ուսուցման մասին» օրենքում լրացումներ և փոփոխություններ կատարելու մասին», «Առանց ծնողական խնամքի մնացած երեխաների սոցիալական պաշտպանության մասին» օրենքում փոփոխություն </w:t>
            </w:r>
            <w:r w:rsidRPr="001469F7">
              <w:rPr>
                <w:rFonts w:ascii="GHEA Grapalat" w:eastAsia="Calibri" w:hAnsi="GHEA Grapalat" w:cs="Times New Roman"/>
                <w:bCs/>
                <w:sz w:val="22"/>
                <w:lang w:val="hy-AM"/>
              </w:rPr>
              <w:lastRenderedPageBreak/>
              <w:t xml:space="preserve">կատարելու մասին», «Լիցենզավորման մասին» օրենքում լրացում կատարելու մասին», «Կրթության մասին» օրենքում փոփոխություն կատարելու մասին», «Հաշմանդամություն ունեցող անձանց իրավունքների պաշտպանության մասին» օրենքում փոփոխություններ կատարելու մասին» և «Պետական տուրքի մասին» օրենքում լրացում կատարելու մասին» օրենքների նախագծերի փաթեթի hիմնավորման մեջ նշվում է, որ </w:t>
            </w:r>
            <w:r w:rsidRPr="001469F7">
              <w:rPr>
                <w:rFonts w:ascii="GHEA Grapalat" w:eastAsia="Times New Roman" w:hAnsi="GHEA Grapalat" w:cs="Arial"/>
                <w:bCs/>
                <w:sz w:val="22"/>
                <w:shd w:val="clear" w:color="auto" w:fill="FFFFFF"/>
                <w:lang w:val="hy-AM" w:eastAsia="ru-RU"/>
              </w:rPr>
              <w:t>օրենսդրական փաթեթով առաջարկվում է փոփոխություն կատարել «Հաշմանդամություն ունեցող անձանց իրավունքների պաշտպանության մասին» օրենքի 15-րդ հոդվածում և «Առանց ծնողական խնամքի մնացած երեխաների սոցիալական պաշտպանության մասին» օրենքի 7-րդ հոդվածում՝ պայմանավորված այն հանգամանքով, որ «Մասնագիտական կրթության և ուսուցման մասին» օրենքով «նախնական մասնագիտական (արհետագործական)» և «միջին մասնագիտական» եզրույթները փոխվել են «մասնագիտական կրթություն» եզրույթի։</w:t>
            </w:r>
          </w:p>
          <w:p w14:paraId="527DD4AF" w14:textId="77777777" w:rsidR="007A1C5D" w:rsidRPr="001469F7" w:rsidRDefault="007A1C5D" w:rsidP="001469F7">
            <w:pPr>
              <w:pStyle w:val="ListParagraph"/>
              <w:ind w:left="0" w:firstLine="142"/>
              <w:jc w:val="both"/>
              <w:rPr>
                <w:rFonts w:ascii="GHEA Grapalat" w:hAnsi="GHEA Grapalat"/>
                <w:bCs/>
                <w:sz w:val="22"/>
                <w:lang w:val="hy-AM"/>
              </w:rPr>
            </w:pPr>
            <w:r w:rsidRPr="001469F7">
              <w:rPr>
                <w:rFonts w:ascii="GHEA Grapalat" w:hAnsi="GHEA Grapalat"/>
                <w:bCs/>
                <w:sz w:val="22"/>
                <w:lang w:val="hy-AM"/>
              </w:rPr>
              <w:t>Oրենսգրքի 201.3-րդ հոդվածի 2-րդ մասում ևս կիրառված են «նախնական մասնագիտական (արհեստագործական)» և «միջին մասնագիտական» եզրույթները։ Հաշվի առնելով նշվածը՝ առաջարկվում է նախագծերի փաթեթում ներառել նաև այդ մասով ՀՀ աշխատանքային օրենսգրքում փոփոխության նախագիծ։</w:t>
            </w:r>
          </w:p>
          <w:p w14:paraId="40550F06" w14:textId="77777777" w:rsidR="007A1C5D" w:rsidRPr="001469F7" w:rsidRDefault="007A1C5D" w:rsidP="001469F7">
            <w:pPr>
              <w:ind w:firstLine="142"/>
              <w:jc w:val="both"/>
              <w:rPr>
                <w:rFonts w:ascii="GHEA Grapalat" w:hAnsi="GHEA Grapalat"/>
                <w:bCs/>
                <w:sz w:val="22"/>
                <w:lang w:val="hy-AM"/>
              </w:rPr>
            </w:pPr>
            <w:r w:rsidRPr="001469F7">
              <w:rPr>
                <w:rFonts w:ascii="GHEA Grapalat" w:hAnsi="GHEA Grapalat"/>
                <w:bCs/>
                <w:sz w:val="22"/>
                <w:lang w:val="hy-AM"/>
              </w:rPr>
              <w:t xml:space="preserve"> «Հաշմանդամություն ունենցող անձանց իրավունքների պաշտպանության մասին» օրենքում փոփոխություններ կատարելու մասին»  օրենքի նախագծի (այսուհետ՝ Նախագիծ) վերաբերյալ ներկայացվում են հետևյալ առաջարկությունները</w:t>
            </w:r>
            <w:r w:rsidRPr="001469F7">
              <w:rPr>
                <w:rFonts w:ascii="Cambria Math" w:eastAsia="MS Mincho" w:hAnsi="Cambria Math" w:cs="Cambria Math"/>
                <w:bCs/>
                <w:sz w:val="22"/>
                <w:lang w:val="hy-AM"/>
              </w:rPr>
              <w:t>․</w:t>
            </w:r>
          </w:p>
          <w:p w14:paraId="1A2E1DAB" w14:textId="77777777" w:rsidR="007A1C5D" w:rsidRPr="001469F7" w:rsidRDefault="007A1C5D" w:rsidP="001469F7">
            <w:pPr>
              <w:pStyle w:val="NormalWeb"/>
              <w:spacing w:before="0" w:beforeAutospacing="0" w:after="0" w:afterAutospacing="0"/>
              <w:ind w:firstLine="142"/>
              <w:jc w:val="both"/>
              <w:rPr>
                <w:rFonts w:ascii="GHEA Grapalat" w:hAnsi="GHEA Grapalat"/>
                <w:bCs/>
                <w:sz w:val="22"/>
                <w:szCs w:val="22"/>
                <w:lang w:val="hy-AM"/>
              </w:rPr>
            </w:pPr>
            <w:r w:rsidRPr="001469F7">
              <w:rPr>
                <w:rFonts w:ascii="GHEA Grapalat" w:hAnsi="GHEA Grapalat" w:cs="GHEA Grapalat"/>
                <w:bCs/>
                <w:sz w:val="22"/>
                <w:szCs w:val="22"/>
                <w:lang w:val="hy-AM"/>
              </w:rPr>
              <w:t>1</w:t>
            </w:r>
            <w:r w:rsidRPr="001469F7">
              <w:rPr>
                <w:rFonts w:ascii="Cambria Math" w:hAnsi="Cambria Math" w:cs="Cambria Math"/>
                <w:bCs/>
                <w:sz w:val="22"/>
                <w:szCs w:val="22"/>
                <w:lang w:val="hy-AM"/>
              </w:rPr>
              <w:t>․</w:t>
            </w:r>
            <w:r w:rsidRPr="001469F7">
              <w:rPr>
                <w:rFonts w:ascii="GHEA Grapalat" w:hAnsi="GHEA Grapalat" w:cs="GHEA Grapalat"/>
                <w:bCs/>
                <w:sz w:val="22"/>
                <w:szCs w:val="22"/>
                <w:lang w:val="hy-AM"/>
              </w:rPr>
              <w:t xml:space="preserve"> Նախագծի </w:t>
            </w:r>
            <w:r w:rsidRPr="001469F7">
              <w:rPr>
                <w:rFonts w:ascii="GHEA Grapalat" w:hAnsi="GHEA Grapalat"/>
                <w:bCs/>
                <w:sz w:val="22"/>
                <w:szCs w:val="22"/>
                <w:lang w:val="hy-AM"/>
              </w:rPr>
              <w:t>վերնագրում, հիմնավորման և եզրակացության մեջ  «Հաշմանդամություն ունենցող անձանց իրավունքների պաշտպանության մասին» բառերը փոխարինել «Հաշմանդամություն ունեցող անձանց իրավունքների մասին» բառերով:</w:t>
            </w:r>
          </w:p>
          <w:p w14:paraId="7634DD58" w14:textId="77777777" w:rsidR="007A1C5D" w:rsidRPr="001469F7" w:rsidRDefault="007A1C5D" w:rsidP="001469F7">
            <w:pPr>
              <w:tabs>
                <w:tab w:val="left" w:pos="1260"/>
              </w:tabs>
              <w:ind w:left="90" w:firstLine="142"/>
              <w:jc w:val="both"/>
              <w:rPr>
                <w:rFonts w:ascii="GHEA Grapalat" w:eastAsia="Calibri" w:hAnsi="GHEA Grapalat" w:cs="Times New Roman"/>
                <w:bCs/>
                <w:sz w:val="22"/>
                <w:lang w:val="hy-AM"/>
              </w:rPr>
            </w:pPr>
            <w:r w:rsidRPr="001469F7">
              <w:rPr>
                <w:rFonts w:ascii="GHEA Grapalat" w:hAnsi="GHEA Grapalat"/>
                <w:bCs/>
                <w:sz w:val="22"/>
                <w:lang w:val="hy-AM"/>
              </w:rPr>
              <w:t>2</w:t>
            </w:r>
            <w:r w:rsidRPr="001469F7">
              <w:rPr>
                <w:rFonts w:ascii="Cambria Math" w:hAnsi="Cambria Math" w:cs="Cambria Math"/>
                <w:bCs/>
                <w:sz w:val="22"/>
                <w:lang w:val="hy-AM"/>
              </w:rPr>
              <w:t>․</w:t>
            </w:r>
            <w:r w:rsidRPr="001469F7">
              <w:rPr>
                <w:rFonts w:ascii="GHEA Grapalat" w:hAnsi="GHEA Grapalat" w:cs="GHEA Grapalat"/>
                <w:bCs/>
                <w:sz w:val="22"/>
                <w:lang w:val="hy-AM"/>
              </w:rPr>
              <w:t xml:space="preserve"> </w:t>
            </w:r>
            <w:r w:rsidRPr="001469F7">
              <w:rPr>
                <w:rFonts w:ascii="GHEA Grapalat" w:hAnsi="GHEA Grapalat"/>
                <w:bCs/>
                <w:sz w:val="22"/>
                <w:lang w:val="hy-AM"/>
              </w:rPr>
              <w:t xml:space="preserve"> </w:t>
            </w:r>
            <w:r w:rsidRPr="001469F7">
              <w:rPr>
                <w:rFonts w:ascii="GHEA Grapalat" w:eastAsia="Calibri" w:hAnsi="GHEA Grapalat" w:cs="Times New Roman"/>
                <w:bCs/>
                <w:sz w:val="22"/>
                <w:lang w:val="hy-AM"/>
              </w:rPr>
              <w:t>1-ին հոդվածի 4-րդ կետում «և 7-րդ մասերով» բառերը փոխարինել  «մասով» բառով` հաշվի առնելով, որ Նախագծով ուժը կորցրած է ճանաչվում «Հաշմանդամություն ունեցող անձանց իրավունքների մասին» օրենքի 15-րդ հոդվածի 7-րդ մասը:</w:t>
            </w:r>
          </w:p>
          <w:p w14:paraId="651C69F5" w14:textId="77777777" w:rsidR="007A1C5D" w:rsidRPr="001469F7" w:rsidRDefault="007A1C5D" w:rsidP="001469F7">
            <w:pPr>
              <w:ind w:firstLine="142"/>
              <w:jc w:val="both"/>
              <w:rPr>
                <w:rFonts w:ascii="GHEA Grapalat" w:hAnsi="GHEA Grapalat"/>
                <w:bCs/>
                <w:sz w:val="22"/>
                <w:lang w:val="hy-AM"/>
              </w:rPr>
            </w:pPr>
          </w:p>
        </w:tc>
        <w:tc>
          <w:tcPr>
            <w:tcW w:w="5404" w:type="dxa"/>
            <w:shd w:val="clear" w:color="auto" w:fill="FFFFFF" w:themeFill="background1"/>
          </w:tcPr>
          <w:p w14:paraId="33DFBA44" w14:textId="77777777" w:rsidR="007A1C5D" w:rsidRPr="001469F7" w:rsidRDefault="007A1C5D" w:rsidP="001469F7">
            <w:pPr>
              <w:ind w:firstLine="142"/>
              <w:jc w:val="center"/>
              <w:rPr>
                <w:rFonts w:ascii="GHEA Grapalat" w:hAnsi="GHEA Grapalat"/>
                <w:bCs/>
                <w:sz w:val="22"/>
                <w:lang w:val="hy-AM"/>
              </w:rPr>
            </w:pPr>
          </w:p>
          <w:p w14:paraId="07FAB493" w14:textId="00FBDE28" w:rsidR="009B1D9E" w:rsidRPr="001469F7" w:rsidRDefault="009B1D9E" w:rsidP="001469F7">
            <w:pPr>
              <w:ind w:firstLine="142"/>
              <w:jc w:val="center"/>
              <w:rPr>
                <w:rFonts w:ascii="GHEA Grapalat" w:hAnsi="GHEA Grapalat"/>
                <w:bCs/>
                <w:sz w:val="22"/>
                <w:lang w:val="hy-AM"/>
              </w:rPr>
            </w:pPr>
          </w:p>
          <w:p w14:paraId="598651A3" w14:textId="10F6C165" w:rsidR="001474F4" w:rsidRPr="001469F7" w:rsidRDefault="001474F4" w:rsidP="001469F7">
            <w:pPr>
              <w:ind w:firstLine="142"/>
              <w:jc w:val="center"/>
              <w:rPr>
                <w:rFonts w:ascii="GHEA Grapalat" w:hAnsi="GHEA Grapalat"/>
                <w:bCs/>
                <w:sz w:val="22"/>
                <w:lang w:val="hy-AM"/>
              </w:rPr>
            </w:pPr>
          </w:p>
          <w:p w14:paraId="65660333" w14:textId="6DE1CFDB" w:rsidR="001474F4" w:rsidRPr="001469F7" w:rsidRDefault="001474F4"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w:t>
            </w:r>
          </w:p>
          <w:p w14:paraId="0AEFE42C" w14:textId="301116C5" w:rsidR="001474F4" w:rsidRPr="001469F7" w:rsidRDefault="001474F4" w:rsidP="001469F7">
            <w:pPr>
              <w:ind w:firstLine="142"/>
              <w:jc w:val="center"/>
              <w:rPr>
                <w:rFonts w:ascii="GHEA Grapalat" w:hAnsi="GHEA Grapalat"/>
                <w:bCs/>
                <w:sz w:val="22"/>
                <w:lang w:val="hy-AM"/>
              </w:rPr>
            </w:pPr>
          </w:p>
          <w:p w14:paraId="1AA3528B" w14:textId="168B46BE" w:rsidR="001474F4" w:rsidRPr="001469F7" w:rsidRDefault="001474F4"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w:t>
            </w:r>
          </w:p>
          <w:p w14:paraId="7CC0D7A4" w14:textId="0D1DA950" w:rsidR="001474F4" w:rsidRPr="001469F7" w:rsidRDefault="001474F4" w:rsidP="001469F7">
            <w:pPr>
              <w:ind w:firstLine="142"/>
              <w:jc w:val="center"/>
              <w:rPr>
                <w:rFonts w:ascii="GHEA Grapalat" w:hAnsi="GHEA Grapalat"/>
                <w:bCs/>
                <w:sz w:val="22"/>
                <w:lang w:val="hy-AM"/>
              </w:rPr>
            </w:pPr>
          </w:p>
          <w:p w14:paraId="45F529EB" w14:textId="6955FDA0" w:rsidR="001474F4" w:rsidRPr="001469F7" w:rsidRDefault="001474F4" w:rsidP="001469F7">
            <w:pPr>
              <w:ind w:firstLine="142"/>
              <w:jc w:val="center"/>
              <w:rPr>
                <w:rFonts w:ascii="GHEA Grapalat" w:hAnsi="GHEA Grapalat"/>
                <w:bCs/>
                <w:sz w:val="22"/>
                <w:lang w:val="hy-AM"/>
              </w:rPr>
            </w:pPr>
          </w:p>
          <w:p w14:paraId="22EFDA7D" w14:textId="25A37B96" w:rsidR="001474F4" w:rsidRPr="001469F7" w:rsidRDefault="001474F4"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w:t>
            </w:r>
          </w:p>
          <w:p w14:paraId="0BC8F89F" w14:textId="37F6980C" w:rsidR="001474F4" w:rsidRPr="001469F7" w:rsidRDefault="001474F4" w:rsidP="001469F7">
            <w:pPr>
              <w:ind w:firstLine="142"/>
              <w:jc w:val="center"/>
              <w:rPr>
                <w:rFonts w:ascii="GHEA Grapalat" w:hAnsi="GHEA Grapalat"/>
                <w:bCs/>
                <w:sz w:val="22"/>
                <w:lang w:val="hy-AM"/>
              </w:rPr>
            </w:pPr>
          </w:p>
          <w:p w14:paraId="0A33C540" w14:textId="211213E5" w:rsidR="001474F4" w:rsidRPr="001469F7" w:rsidRDefault="001474F4"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w:t>
            </w:r>
          </w:p>
          <w:p w14:paraId="4D91EBE4" w14:textId="72137067" w:rsidR="001474F4" w:rsidRPr="001469F7" w:rsidRDefault="001474F4" w:rsidP="001469F7">
            <w:pPr>
              <w:ind w:firstLine="142"/>
              <w:jc w:val="center"/>
              <w:rPr>
                <w:rFonts w:ascii="GHEA Grapalat" w:hAnsi="GHEA Grapalat"/>
                <w:bCs/>
                <w:sz w:val="22"/>
                <w:lang w:val="hy-AM"/>
              </w:rPr>
            </w:pPr>
          </w:p>
          <w:p w14:paraId="6ECC12CE" w14:textId="0C953250" w:rsidR="001474F4" w:rsidRPr="001469F7" w:rsidRDefault="001474F4"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w:t>
            </w:r>
          </w:p>
          <w:p w14:paraId="52B7D07F" w14:textId="70C68322" w:rsidR="001474F4" w:rsidRPr="001469F7" w:rsidRDefault="001474F4" w:rsidP="001469F7">
            <w:pPr>
              <w:ind w:firstLine="142"/>
              <w:jc w:val="center"/>
              <w:rPr>
                <w:rFonts w:ascii="GHEA Grapalat" w:hAnsi="GHEA Grapalat"/>
                <w:bCs/>
                <w:sz w:val="22"/>
                <w:lang w:val="hy-AM"/>
              </w:rPr>
            </w:pPr>
          </w:p>
          <w:p w14:paraId="0AA197E1" w14:textId="744C5532" w:rsidR="001474F4" w:rsidRPr="001469F7" w:rsidRDefault="001474F4" w:rsidP="001469F7">
            <w:pPr>
              <w:ind w:firstLine="142"/>
              <w:jc w:val="center"/>
              <w:rPr>
                <w:rFonts w:ascii="GHEA Grapalat" w:hAnsi="GHEA Grapalat"/>
                <w:bCs/>
                <w:sz w:val="22"/>
                <w:lang w:val="hy-AM"/>
              </w:rPr>
            </w:pPr>
          </w:p>
          <w:p w14:paraId="2F6D63CA" w14:textId="117A6E2C" w:rsidR="001474F4" w:rsidRPr="001469F7" w:rsidRDefault="001474F4" w:rsidP="001469F7">
            <w:pPr>
              <w:ind w:firstLine="142"/>
              <w:jc w:val="center"/>
              <w:rPr>
                <w:rFonts w:ascii="GHEA Grapalat" w:hAnsi="GHEA Grapalat"/>
                <w:bCs/>
                <w:sz w:val="22"/>
                <w:lang w:val="hy-AM"/>
              </w:rPr>
            </w:pPr>
            <w:r w:rsidRPr="001469F7">
              <w:rPr>
                <w:rFonts w:ascii="GHEA Grapalat" w:hAnsi="GHEA Grapalat"/>
                <w:bCs/>
                <w:sz w:val="22"/>
                <w:lang w:val="hy-AM"/>
              </w:rPr>
              <w:t xml:space="preserve">Ընդունվել </w:t>
            </w:r>
            <w:r w:rsidR="009E54FF" w:rsidRPr="001469F7">
              <w:rPr>
                <w:rFonts w:ascii="GHEA Grapalat" w:hAnsi="GHEA Grapalat"/>
                <w:bCs/>
                <w:sz w:val="22"/>
                <w:lang w:val="hy-AM"/>
              </w:rPr>
              <w:t>է</w:t>
            </w:r>
          </w:p>
          <w:p w14:paraId="20E1450F" w14:textId="7D231754" w:rsidR="009E54FF" w:rsidRPr="001469F7" w:rsidRDefault="009E54FF" w:rsidP="001469F7">
            <w:pPr>
              <w:ind w:firstLine="142"/>
              <w:jc w:val="center"/>
              <w:rPr>
                <w:rFonts w:ascii="GHEA Grapalat" w:hAnsi="GHEA Grapalat"/>
                <w:bCs/>
                <w:sz w:val="22"/>
                <w:lang w:val="hy-AM"/>
              </w:rPr>
            </w:pPr>
          </w:p>
          <w:p w14:paraId="4642EB46" w14:textId="77777777" w:rsidR="009E54FF" w:rsidRPr="001469F7" w:rsidRDefault="009E54FF" w:rsidP="001469F7">
            <w:pPr>
              <w:ind w:firstLine="142"/>
              <w:jc w:val="center"/>
              <w:rPr>
                <w:rFonts w:ascii="GHEA Grapalat" w:hAnsi="GHEA Grapalat"/>
                <w:bCs/>
                <w:sz w:val="22"/>
                <w:lang w:val="hy-AM"/>
              </w:rPr>
            </w:pPr>
          </w:p>
          <w:p w14:paraId="51D9124B" w14:textId="1261A88B" w:rsidR="001474F4" w:rsidRPr="001469F7" w:rsidRDefault="009E54FF" w:rsidP="001469F7">
            <w:pPr>
              <w:ind w:firstLine="142"/>
              <w:jc w:val="center"/>
              <w:rPr>
                <w:rFonts w:ascii="GHEA Grapalat" w:hAnsi="GHEA Grapalat"/>
                <w:bCs/>
                <w:sz w:val="22"/>
                <w:lang w:val="hy-AM"/>
              </w:rPr>
            </w:pPr>
            <w:r w:rsidRPr="001469F7">
              <w:rPr>
                <w:rFonts w:ascii="GHEA Grapalat" w:hAnsi="GHEA Grapalat"/>
                <w:bCs/>
                <w:sz w:val="22"/>
                <w:lang w:val="hy-AM"/>
              </w:rPr>
              <w:t>«Մասնագիտական կրթության և ուսուցման մասին» օրենքի 3-րդ հոդվածում կատարվել է լրացուցիչ փոփոխություն, հետևյալ կերպ.</w:t>
            </w:r>
          </w:p>
          <w:p w14:paraId="3A25FFEA" w14:textId="77777777" w:rsidR="009145A0" w:rsidRPr="001469F7" w:rsidRDefault="009145A0" w:rsidP="001469F7">
            <w:pPr>
              <w:ind w:firstLine="142"/>
              <w:jc w:val="center"/>
              <w:rPr>
                <w:rFonts w:ascii="GHEA Grapalat" w:hAnsi="GHEA Grapalat"/>
                <w:bCs/>
                <w:sz w:val="22"/>
                <w:lang w:val="hy-AM"/>
              </w:rPr>
            </w:pPr>
          </w:p>
          <w:p w14:paraId="2F9F2CA6" w14:textId="77777777" w:rsidR="009E54FF" w:rsidRPr="001469F7" w:rsidRDefault="009E54FF" w:rsidP="001469F7">
            <w:pPr>
              <w:ind w:firstLine="142"/>
              <w:jc w:val="center"/>
              <w:rPr>
                <w:rFonts w:ascii="GHEA Grapalat" w:eastAsia="Times New Roman" w:hAnsi="GHEA Grapalat" w:cs="Arial"/>
                <w:bCs/>
                <w:sz w:val="22"/>
                <w:lang w:val="hy-AM" w:eastAsia="hy-AM"/>
              </w:rPr>
            </w:pPr>
            <w:r w:rsidRPr="001469F7">
              <w:rPr>
                <w:rFonts w:ascii="GHEA Grapalat" w:eastAsia="Times New Roman" w:hAnsi="GHEA Grapalat" w:cs="Arial"/>
                <w:bCs/>
                <w:sz w:val="22"/>
                <w:lang w:val="hy-AM" w:eastAsia="hy-AM"/>
              </w:rPr>
              <w:t>34)</w:t>
            </w:r>
            <w:r w:rsidRPr="001469F7">
              <w:rPr>
                <w:rFonts w:ascii="Calibri" w:eastAsia="Times New Roman" w:hAnsi="Calibri" w:cs="Calibri"/>
                <w:bCs/>
                <w:sz w:val="22"/>
                <w:lang w:val="hy-AM" w:eastAsia="hy-AM"/>
              </w:rPr>
              <w:t> </w:t>
            </w:r>
            <w:r w:rsidRPr="001469F7">
              <w:rPr>
                <w:rFonts w:ascii="GHEA Grapalat" w:eastAsia="Times New Roman" w:hAnsi="GHEA Grapalat" w:cs="Arial"/>
                <w:bCs/>
                <w:sz w:val="22"/>
                <w:lang w:val="hy-AM" w:eastAsia="hy-AM"/>
              </w:rPr>
              <w:t>ՄՈՒՀ-ի մանկավարժական աշխատողի ատեստավորում`</w:t>
            </w:r>
            <w:r w:rsidRPr="001469F7">
              <w:rPr>
                <w:rFonts w:ascii="Calibri" w:eastAsia="Times New Roman" w:hAnsi="Calibri" w:cs="Calibri"/>
                <w:bCs/>
                <w:sz w:val="22"/>
                <w:lang w:val="hy-AM" w:eastAsia="hy-AM"/>
              </w:rPr>
              <w:t> </w:t>
            </w:r>
            <w:r w:rsidRPr="001469F7">
              <w:rPr>
                <w:rFonts w:ascii="GHEA Grapalat" w:eastAsia="Times New Roman" w:hAnsi="GHEA Grapalat" w:cs="GHEA Grapalat"/>
                <w:bCs/>
                <w:sz w:val="22"/>
                <w:lang w:val="hy-AM" w:eastAsia="hy-AM"/>
              </w:rPr>
              <w:t>դասախոսի</w:t>
            </w:r>
            <w:r w:rsidRPr="001469F7">
              <w:rPr>
                <w:rFonts w:ascii="GHEA Grapalat" w:eastAsia="Times New Roman" w:hAnsi="GHEA Grapalat" w:cs="Arial"/>
                <w:bCs/>
                <w:sz w:val="22"/>
                <w:lang w:val="hy-AM" w:eastAsia="hy-AM"/>
              </w:rPr>
              <w:t xml:space="preserve">, </w:t>
            </w:r>
            <w:r w:rsidRPr="001469F7">
              <w:rPr>
                <w:rFonts w:ascii="GHEA Grapalat" w:eastAsia="Times New Roman" w:hAnsi="GHEA Grapalat" w:cs="GHEA Grapalat"/>
                <w:bCs/>
                <w:sz w:val="22"/>
                <w:lang w:val="hy-AM" w:eastAsia="hy-AM"/>
              </w:rPr>
              <w:t>վարպետի</w:t>
            </w:r>
            <w:r w:rsidRPr="001469F7">
              <w:rPr>
                <w:rFonts w:ascii="GHEA Grapalat" w:eastAsia="Times New Roman" w:hAnsi="GHEA Grapalat" w:cs="Arial"/>
                <w:bCs/>
                <w:sz w:val="22"/>
                <w:lang w:val="hy-AM" w:eastAsia="hy-AM"/>
              </w:rPr>
              <w:t xml:space="preserve"> </w:t>
            </w:r>
            <w:r w:rsidRPr="001469F7">
              <w:rPr>
                <w:rFonts w:ascii="GHEA Grapalat" w:eastAsia="Times New Roman" w:hAnsi="GHEA Grapalat" w:cs="GHEA Grapalat"/>
                <w:bCs/>
                <w:sz w:val="22"/>
                <w:lang w:val="hy-AM" w:eastAsia="hy-AM"/>
              </w:rPr>
              <w:t>կամ</w:t>
            </w:r>
            <w:r w:rsidRPr="001469F7">
              <w:rPr>
                <w:rFonts w:ascii="GHEA Grapalat" w:eastAsia="Times New Roman" w:hAnsi="GHEA Grapalat" w:cs="Arial"/>
                <w:bCs/>
                <w:sz w:val="22"/>
                <w:lang w:val="hy-AM" w:eastAsia="hy-AM"/>
              </w:rPr>
              <w:t xml:space="preserve"> </w:t>
            </w:r>
            <w:r w:rsidRPr="001469F7">
              <w:rPr>
                <w:rFonts w:ascii="GHEA Grapalat" w:eastAsia="Times New Roman" w:hAnsi="GHEA Grapalat" w:cs="GHEA Grapalat"/>
                <w:bCs/>
                <w:sz w:val="22"/>
                <w:lang w:val="hy-AM" w:eastAsia="hy-AM"/>
              </w:rPr>
              <w:t>հրահանգչի</w:t>
            </w:r>
            <w:r w:rsidRPr="001469F7">
              <w:rPr>
                <w:rFonts w:ascii="GHEA Grapalat" w:eastAsia="Times New Roman" w:hAnsi="GHEA Grapalat" w:cs="Arial"/>
                <w:bCs/>
                <w:sz w:val="22"/>
                <w:lang w:val="hy-AM" w:eastAsia="hy-AM"/>
              </w:rPr>
              <w:t xml:space="preserve"> գիտելիքների և </w:t>
            </w:r>
            <w:r w:rsidRPr="001469F7">
              <w:rPr>
                <w:rFonts w:ascii="GHEA Grapalat" w:eastAsia="Times New Roman" w:hAnsi="GHEA Grapalat" w:cs="GHEA Grapalat"/>
                <w:bCs/>
                <w:sz w:val="22"/>
                <w:lang w:val="hy-AM" w:eastAsia="hy-AM"/>
              </w:rPr>
              <w:t>աշխատանքային</w:t>
            </w:r>
            <w:r w:rsidRPr="001469F7">
              <w:rPr>
                <w:rFonts w:ascii="GHEA Grapalat" w:eastAsia="Times New Roman" w:hAnsi="GHEA Grapalat" w:cs="Arial"/>
                <w:bCs/>
                <w:sz w:val="22"/>
                <w:lang w:val="hy-AM" w:eastAsia="hy-AM"/>
              </w:rPr>
              <w:t xml:space="preserve"> </w:t>
            </w:r>
            <w:r w:rsidRPr="001469F7">
              <w:rPr>
                <w:rFonts w:ascii="GHEA Grapalat" w:eastAsia="Times New Roman" w:hAnsi="GHEA Grapalat" w:cs="GHEA Grapalat"/>
                <w:bCs/>
                <w:sz w:val="22"/>
                <w:lang w:val="hy-AM" w:eastAsia="hy-AM"/>
              </w:rPr>
              <w:t>կարողունակությունների՝</w:t>
            </w:r>
            <w:r w:rsidRPr="001469F7">
              <w:rPr>
                <w:rFonts w:ascii="GHEA Grapalat" w:eastAsia="Times New Roman" w:hAnsi="GHEA Grapalat" w:cs="Arial"/>
                <w:bCs/>
                <w:sz w:val="22"/>
                <w:lang w:val="hy-AM" w:eastAsia="hy-AM"/>
              </w:rPr>
              <w:t xml:space="preserve"> </w:t>
            </w:r>
            <w:r w:rsidRPr="001469F7">
              <w:rPr>
                <w:rFonts w:ascii="GHEA Grapalat" w:eastAsia="Times New Roman" w:hAnsi="GHEA Grapalat" w:cs="GHEA Grapalat"/>
                <w:bCs/>
                <w:sz w:val="22"/>
                <w:lang w:val="hy-AM" w:eastAsia="hy-AM"/>
              </w:rPr>
              <w:t>զբաղեցրած</w:t>
            </w:r>
            <w:r w:rsidRPr="001469F7">
              <w:rPr>
                <w:rFonts w:ascii="GHEA Grapalat" w:eastAsia="Times New Roman" w:hAnsi="GHEA Grapalat" w:cs="Arial"/>
                <w:bCs/>
                <w:sz w:val="22"/>
                <w:lang w:val="hy-AM" w:eastAsia="hy-AM"/>
              </w:rPr>
              <w:t xml:space="preserve"> </w:t>
            </w:r>
            <w:r w:rsidRPr="001469F7">
              <w:rPr>
                <w:rFonts w:ascii="GHEA Grapalat" w:eastAsia="Times New Roman" w:hAnsi="GHEA Grapalat" w:cs="GHEA Grapalat"/>
                <w:bCs/>
                <w:sz w:val="22"/>
                <w:lang w:val="hy-AM" w:eastAsia="hy-AM"/>
              </w:rPr>
              <w:t>պաշտոնին</w:t>
            </w:r>
            <w:r w:rsidRPr="001469F7">
              <w:rPr>
                <w:rFonts w:ascii="GHEA Grapalat" w:eastAsia="Times New Roman" w:hAnsi="GHEA Grapalat" w:cs="Arial"/>
                <w:bCs/>
                <w:sz w:val="22"/>
                <w:lang w:val="hy-AM" w:eastAsia="hy-AM"/>
              </w:rPr>
              <w:t xml:space="preserve"> </w:t>
            </w:r>
            <w:r w:rsidRPr="001469F7">
              <w:rPr>
                <w:rFonts w:ascii="GHEA Grapalat" w:eastAsia="Times New Roman" w:hAnsi="GHEA Grapalat" w:cs="GHEA Grapalat"/>
                <w:bCs/>
                <w:sz w:val="22"/>
                <w:lang w:val="hy-AM" w:eastAsia="hy-AM"/>
              </w:rPr>
              <w:t>համապատասխանության</w:t>
            </w:r>
            <w:r w:rsidRPr="001469F7">
              <w:rPr>
                <w:rFonts w:ascii="GHEA Grapalat" w:eastAsia="Times New Roman" w:hAnsi="GHEA Grapalat" w:cs="Arial"/>
                <w:bCs/>
                <w:sz w:val="22"/>
                <w:lang w:val="hy-AM" w:eastAsia="hy-AM"/>
              </w:rPr>
              <w:t xml:space="preserve"> </w:t>
            </w:r>
            <w:r w:rsidRPr="001469F7">
              <w:rPr>
                <w:rFonts w:ascii="GHEA Grapalat" w:eastAsia="Times New Roman" w:hAnsi="GHEA Grapalat" w:cs="GHEA Grapalat"/>
                <w:bCs/>
                <w:sz w:val="22"/>
                <w:lang w:val="hy-AM" w:eastAsia="hy-AM"/>
              </w:rPr>
              <w:t>որոշման</w:t>
            </w:r>
            <w:r w:rsidRPr="001469F7">
              <w:rPr>
                <w:rFonts w:ascii="GHEA Grapalat" w:eastAsia="Times New Roman" w:hAnsi="GHEA Grapalat" w:cs="Arial"/>
                <w:bCs/>
                <w:sz w:val="22"/>
                <w:lang w:val="hy-AM" w:eastAsia="hy-AM"/>
              </w:rPr>
              <w:t xml:space="preserve"> </w:t>
            </w:r>
            <w:r w:rsidRPr="001469F7">
              <w:rPr>
                <w:rFonts w:ascii="GHEA Grapalat" w:eastAsia="Times New Roman" w:hAnsi="GHEA Grapalat" w:cs="GHEA Grapalat"/>
                <w:bCs/>
                <w:sz w:val="22"/>
                <w:lang w:val="hy-AM" w:eastAsia="hy-AM"/>
              </w:rPr>
              <w:t>գործընթաց</w:t>
            </w:r>
            <w:r w:rsidRPr="001469F7">
              <w:rPr>
                <w:rFonts w:ascii="GHEA Grapalat" w:eastAsia="Times New Roman" w:hAnsi="GHEA Grapalat" w:cs="Arial"/>
                <w:bCs/>
                <w:sz w:val="22"/>
                <w:lang w:val="hy-AM" w:eastAsia="hy-AM"/>
              </w:rPr>
              <w:t xml:space="preserve">, </w:t>
            </w:r>
            <w:r w:rsidRPr="001469F7">
              <w:rPr>
                <w:rFonts w:ascii="GHEA Grapalat" w:eastAsia="Arial" w:hAnsi="GHEA Grapalat" w:cs="Arial"/>
                <w:bCs/>
                <w:sz w:val="22"/>
                <w:shd w:val="clear" w:color="auto" w:fill="FFFFFF"/>
                <w:lang w:val="hy-AM"/>
              </w:rPr>
              <w:t>որը համարժեք է գործատուի կողմից աշխատողի մասնագիտական ունակությունների համապատասխանության գնահատմանը, և դրա նկատմամբ կիրառելի են Հայաստանի Հանրապետության աշխատանքային օրենսգրքի՝ աշխատողի զբաղեցրած պաշտոնին կամ կատարած աշխատանքին չհամապատասխանելու դեպքում աշխատանքային պայմանագրի լուծման կարգավորումները.</w:t>
            </w:r>
          </w:p>
          <w:p w14:paraId="429F8C61" w14:textId="3EC46E21" w:rsidR="009B1D9E" w:rsidRPr="001469F7" w:rsidRDefault="009B1D9E" w:rsidP="001469F7">
            <w:pPr>
              <w:ind w:firstLine="142"/>
              <w:jc w:val="center"/>
              <w:rPr>
                <w:rFonts w:ascii="GHEA Grapalat" w:hAnsi="GHEA Grapalat"/>
                <w:bCs/>
                <w:sz w:val="22"/>
                <w:lang w:val="hy-AM"/>
              </w:rPr>
            </w:pPr>
          </w:p>
          <w:p w14:paraId="10C1C8CD" w14:textId="754107A8" w:rsidR="00133BD6" w:rsidRPr="001469F7" w:rsidRDefault="00133BD6" w:rsidP="001469F7">
            <w:pPr>
              <w:ind w:firstLine="142"/>
              <w:jc w:val="center"/>
              <w:rPr>
                <w:rFonts w:ascii="GHEA Grapalat" w:hAnsi="GHEA Grapalat"/>
                <w:bCs/>
                <w:sz w:val="22"/>
                <w:lang w:val="hy-AM"/>
              </w:rPr>
            </w:pPr>
          </w:p>
          <w:p w14:paraId="5ACFB828" w14:textId="6DD8C7BF" w:rsidR="00133BD6" w:rsidRPr="001469F7" w:rsidRDefault="00133BD6" w:rsidP="001469F7">
            <w:pPr>
              <w:ind w:firstLine="142"/>
              <w:jc w:val="center"/>
              <w:rPr>
                <w:rFonts w:ascii="GHEA Grapalat" w:hAnsi="GHEA Grapalat"/>
                <w:bCs/>
                <w:sz w:val="22"/>
                <w:lang w:val="hy-AM"/>
              </w:rPr>
            </w:pPr>
          </w:p>
          <w:p w14:paraId="3073D5D6" w14:textId="66DF3880" w:rsidR="00133BD6" w:rsidRPr="001469F7" w:rsidRDefault="00133BD6" w:rsidP="001469F7">
            <w:pPr>
              <w:ind w:firstLine="142"/>
              <w:jc w:val="center"/>
              <w:rPr>
                <w:rFonts w:ascii="GHEA Grapalat" w:hAnsi="GHEA Grapalat"/>
                <w:bCs/>
                <w:sz w:val="22"/>
                <w:lang w:val="hy-AM"/>
              </w:rPr>
            </w:pPr>
          </w:p>
          <w:p w14:paraId="1C876476" w14:textId="1125D42B" w:rsidR="00133BD6" w:rsidRPr="001469F7" w:rsidRDefault="00133BD6" w:rsidP="001469F7">
            <w:pPr>
              <w:ind w:firstLine="142"/>
              <w:jc w:val="center"/>
              <w:rPr>
                <w:rFonts w:ascii="GHEA Grapalat" w:hAnsi="GHEA Grapalat"/>
                <w:bCs/>
                <w:sz w:val="22"/>
                <w:lang w:val="hy-AM"/>
              </w:rPr>
            </w:pPr>
          </w:p>
          <w:p w14:paraId="73492C2B" w14:textId="59305073" w:rsidR="00133BD6" w:rsidRPr="001469F7" w:rsidRDefault="00133BD6" w:rsidP="001469F7">
            <w:pPr>
              <w:ind w:firstLine="142"/>
              <w:jc w:val="center"/>
              <w:rPr>
                <w:rFonts w:ascii="GHEA Grapalat" w:hAnsi="GHEA Grapalat"/>
                <w:bCs/>
                <w:sz w:val="22"/>
                <w:lang w:val="hy-AM"/>
              </w:rPr>
            </w:pPr>
          </w:p>
          <w:p w14:paraId="435482E9" w14:textId="1C2F0E5F" w:rsidR="00133BD6" w:rsidRPr="001469F7" w:rsidRDefault="00133BD6" w:rsidP="001469F7">
            <w:pPr>
              <w:ind w:firstLine="142"/>
              <w:jc w:val="center"/>
              <w:rPr>
                <w:rFonts w:ascii="GHEA Grapalat" w:hAnsi="GHEA Grapalat"/>
                <w:bCs/>
                <w:sz w:val="22"/>
                <w:lang w:val="hy-AM"/>
              </w:rPr>
            </w:pPr>
          </w:p>
          <w:p w14:paraId="5447114D" w14:textId="456F990E" w:rsidR="00133BD6" w:rsidRPr="001469F7" w:rsidRDefault="00133BD6" w:rsidP="001469F7">
            <w:pPr>
              <w:ind w:firstLine="142"/>
              <w:jc w:val="center"/>
              <w:rPr>
                <w:rFonts w:ascii="GHEA Grapalat" w:hAnsi="GHEA Grapalat"/>
                <w:bCs/>
                <w:sz w:val="22"/>
                <w:lang w:val="hy-AM"/>
              </w:rPr>
            </w:pPr>
          </w:p>
          <w:p w14:paraId="654F7F02" w14:textId="35C85029" w:rsidR="00133BD6" w:rsidRPr="001469F7" w:rsidRDefault="00133BD6" w:rsidP="001469F7">
            <w:pPr>
              <w:ind w:firstLine="142"/>
              <w:jc w:val="center"/>
              <w:rPr>
                <w:rFonts w:ascii="GHEA Grapalat" w:hAnsi="GHEA Grapalat"/>
                <w:bCs/>
                <w:sz w:val="22"/>
                <w:lang w:val="hy-AM"/>
              </w:rPr>
            </w:pPr>
          </w:p>
          <w:p w14:paraId="60B805F7" w14:textId="0EC9C31A" w:rsidR="00133BD6" w:rsidRPr="001469F7" w:rsidRDefault="00133BD6" w:rsidP="001469F7">
            <w:pPr>
              <w:ind w:firstLine="142"/>
              <w:jc w:val="center"/>
              <w:rPr>
                <w:rFonts w:ascii="GHEA Grapalat" w:hAnsi="GHEA Grapalat"/>
                <w:bCs/>
                <w:sz w:val="22"/>
                <w:lang w:val="hy-AM"/>
              </w:rPr>
            </w:pPr>
          </w:p>
          <w:p w14:paraId="6D4E8546" w14:textId="785BBD8C" w:rsidR="00133BD6" w:rsidRPr="001469F7" w:rsidRDefault="00133BD6" w:rsidP="001469F7">
            <w:pPr>
              <w:ind w:firstLine="142"/>
              <w:jc w:val="center"/>
              <w:rPr>
                <w:rFonts w:ascii="GHEA Grapalat" w:hAnsi="GHEA Grapalat"/>
                <w:bCs/>
                <w:sz w:val="22"/>
                <w:lang w:val="hy-AM"/>
              </w:rPr>
            </w:pPr>
          </w:p>
          <w:p w14:paraId="72838C15" w14:textId="3BA1F4F2" w:rsidR="00133BD6" w:rsidRPr="001469F7" w:rsidRDefault="00133BD6" w:rsidP="001469F7">
            <w:pPr>
              <w:ind w:firstLine="142"/>
              <w:jc w:val="center"/>
              <w:rPr>
                <w:rFonts w:ascii="GHEA Grapalat" w:hAnsi="GHEA Grapalat"/>
                <w:bCs/>
                <w:sz w:val="22"/>
                <w:lang w:val="hy-AM"/>
              </w:rPr>
            </w:pPr>
          </w:p>
          <w:p w14:paraId="4F3EB05E" w14:textId="3300F8CA" w:rsidR="00133BD6" w:rsidRPr="001469F7" w:rsidRDefault="00133BD6" w:rsidP="001469F7">
            <w:pPr>
              <w:ind w:firstLine="142"/>
              <w:jc w:val="center"/>
              <w:rPr>
                <w:rFonts w:ascii="GHEA Grapalat" w:hAnsi="GHEA Grapalat"/>
                <w:bCs/>
                <w:sz w:val="22"/>
                <w:lang w:val="hy-AM"/>
              </w:rPr>
            </w:pPr>
          </w:p>
          <w:p w14:paraId="475533C6" w14:textId="2AB01D54" w:rsidR="00133BD6" w:rsidRPr="001469F7" w:rsidRDefault="00133BD6" w:rsidP="001469F7">
            <w:pPr>
              <w:ind w:firstLine="142"/>
              <w:jc w:val="center"/>
              <w:rPr>
                <w:rFonts w:ascii="GHEA Grapalat" w:hAnsi="GHEA Grapalat"/>
                <w:bCs/>
                <w:sz w:val="22"/>
                <w:lang w:val="hy-AM"/>
              </w:rPr>
            </w:pPr>
          </w:p>
          <w:p w14:paraId="4161F6A8" w14:textId="66406E62" w:rsidR="00133BD6" w:rsidRPr="001469F7" w:rsidRDefault="00133BD6" w:rsidP="001469F7">
            <w:pPr>
              <w:ind w:firstLine="142"/>
              <w:jc w:val="center"/>
              <w:rPr>
                <w:rFonts w:ascii="GHEA Grapalat" w:hAnsi="GHEA Grapalat"/>
                <w:bCs/>
                <w:sz w:val="22"/>
                <w:lang w:val="hy-AM"/>
              </w:rPr>
            </w:pPr>
          </w:p>
          <w:p w14:paraId="50D7A042" w14:textId="7B2BEB13" w:rsidR="00133BD6" w:rsidRPr="001469F7" w:rsidRDefault="00133BD6" w:rsidP="001469F7">
            <w:pPr>
              <w:ind w:firstLine="142"/>
              <w:jc w:val="center"/>
              <w:rPr>
                <w:rFonts w:ascii="GHEA Grapalat" w:hAnsi="GHEA Grapalat"/>
                <w:bCs/>
                <w:sz w:val="22"/>
                <w:lang w:val="hy-AM"/>
              </w:rPr>
            </w:pPr>
          </w:p>
          <w:p w14:paraId="5EE635B5" w14:textId="40A739B2" w:rsidR="00133BD6" w:rsidRPr="001469F7" w:rsidRDefault="00133BD6" w:rsidP="001469F7">
            <w:pPr>
              <w:ind w:firstLine="142"/>
              <w:jc w:val="center"/>
              <w:rPr>
                <w:rFonts w:ascii="GHEA Grapalat" w:hAnsi="GHEA Grapalat"/>
                <w:bCs/>
                <w:sz w:val="22"/>
                <w:lang w:val="hy-AM"/>
              </w:rPr>
            </w:pPr>
          </w:p>
          <w:p w14:paraId="6A5D2C71" w14:textId="137ECF88" w:rsidR="00133BD6" w:rsidRPr="001469F7" w:rsidRDefault="00133BD6" w:rsidP="001469F7">
            <w:pPr>
              <w:ind w:firstLine="142"/>
              <w:jc w:val="center"/>
              <w:rPr>
                <w:rFonts w:ascii="GHEA Grapalat" w:hAnsi="GHEA Grapalat"/>
                <w:bCs/>
                <w:sz w:val="22"/>
                <w:lang w:val="hy-AM"/>
              </w:rPr>
            </w:pPr>
          </w:p>
          <w:p w14:paraId="02EC5E24" w14:textId="40E4345D" w:rsidR="00133BD6" w:rsidRPr="001469F7" w:rsidRDefault="00133BD6" w:rsidP="001469F7">
            <w:pPr>
              <w:ind w:firstLine="142"/>
              <w:jc w:val="center"/>
              <w:rPr>
                <w:rFonts w:ascii="GHEA Grapalat" w:hAnsi="GHEA Grapalat"/>
                <w:bCs/>
                <w:sz w:val="22"/>
                <w:lang w:val="hy-AM"/>
              </w:rPr>
            </w:pPr>
          </w:p>
          <w:p w14:paraId="0DB9B0DA" w14:textId="27C2563E" w:rsidR="00133BD6" w:rsidRPr="001469F7" w:rsidRDefault="00133BD6" w:rsidP="001469F7">
            <w:pPr>
              <w:ind w:firstLine="142"/>
              <w:jc w:val="center"/>
              <w:rPr>
                <w:rFonts w:ascii="GHEA Grapalat" w:hAnsi="GHEA Grapalat"/>
                <w:bCs/>
                <w:sz w:val="22"/>
                <w:lang w:val="hy-AM"/>
              </w:rPr>
            </w:pPr>
          </w:p>
          <w:p w14:paraId="65734118" w14:textId="119514E1" w:rsidR="00133BD6" w:rsidRPr="001469F7" w:rsidRDefault="00133BD6" w:rsidP="001469F7">
            <w:pPr>
              <w:ind w:firstLine="142"/>
              <w:jc w:val="center"/>
              <w:rPr>
                <w:rFonts w:ascii="GHEA Grapalat" w:hAnsi="GHEA Grapalat"/>
                <w:bCs/>
                <w:sz w:val="22"/>
                <w:lang w:val="hy-AM"/>
              </w:rPr>
            </w:pPr>
          </w:p>
          <w:p w14:paraId="1F4EC971" w14:textId="2C92B564" w:rsidR="00133BD6" w:rsidRPr="001469F7" w:rsidRDefault="00133BD6" w:rsidP="001469F7">
            <w:pPr>
              <w:ind w:firstLine="142"/>
              <w:jc w:val="center"/>
              <w:rPr>
                <w:rFonts w:ascii="GHEA Grapalat" w:hAnsi="GHEA Grapalat"/>
                <w:bCs/>
                <w:sz w:val="22"/>
                <w:lang w:val="hy-AM"/>
              </w:rPr>
            </w:pPr>
          </w:p>
          <w:p w14:paraId="13457FCB" w14:textId="6C4446A4" w:rsidR="00133BD6" w:rsidRPr="001469F7" w:rsidRDefault="00133BD6" w:rsidP="001469F7">
            <w:pPr>
              <w:ind w:firstLine="142"/>
              <w:jc w:val="center"/>
              <w:rPr>
                <w:rFonts w:ascii="GHEA Grapalat" w:hAnsi="GHEA Grapalat"/>
                <w:bCs/>
                <w:sz w:val="22"/>
                <w:lang w:val="hy-AM"/>
              </w:rPr>
            </w:pPr>
          </w:p>
          <w:p w14:paraId="1256EEC0" w14:textId="520CDF29" w:rsidR="00133BD6" w:rsidRPr="001469F7" w:rsidRDefault="00133BD6"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 ի գիտություն</w:t>
            </w:r>
          </w:p>
          <w:p w14:paraId="12A07094" w14:textId="77777777" w:rsidR="009B1D9E" w:rsidRPr="001469F7" w:rsidRDefault="009B1D9E" w:rsidP="001469F7">
            <w:pPr>
              <w:ind w:firstLine="142"/>
              <w:jc w:val="center"/>
              <w:rPr>
                <w:rFonts w:ascii="GHEA Grapalat" w:hAnsi="GHEA Grapalat"/>
                <w:bCs/>
                <w:sz w:val="22"/>
                <w:lang w:val="hy-AM"/>
              </w:rPr>
            </w:pPr>
          </w:p>
          <w:p w14:paraId="47EF3C43" w14:textId="77777777" w:rsidR="009B1D9E" w:rsidRPr="001469F7" w:rsidRDefault="009B1D9E" w:rsidP="001469F7">
            <w:pPr>
              <w:ind w:firstLine="142"/>
              <w:jc w:val="center"/>
              <w:rPr>
                <w:rFonts w:ascii="GHEA Grapalat" w:hAnsi="GHEA Grapalat"/>
                <w:bCs/>
                <w:sz w:val="22"/>
                <w:lang w:val="hy-AM"/>
              </w:rPr>
            </w:pPr>
          </w:p>
          <w:p w14:paraId="37C8D617" w14:textId="52D9F8BE" w:rsidR="009B1D9E" w:rsidRPr="001469F7" w:rsidRDefault="009B1D9E" w:rsidP="001469F7">
            <w:pPr>
              <w:ind w:firstLine="142"/>
              <w:jc w:val="center"/>
              <w:rPr>
                <w:rFonts w:ascii="GHEA Grapalat" w:hAnsi="GHEA Grapalat"/>
                <w:bCs/>
                <w:sz w:val="22"/>
                <w:lang w:val="hy-AM"/>
              </w:rPr>
            </w:pPr>
          </w:p>
          <w:p w14:paraId="0F286A7E" w14:textId="1C8A129B" w:rsidR="00133BD6" w:rsidRPr="001469F7" w:rsidRDefault="00133BD6" w:rsidP="001469F7">
            <w:pPr>
              <w:ind w:firstLine="142"/>
              <w:jc w:val="center"/>
              <w:rPr>
                <w:rFonts w:ascii="GHEA Grapalat" w:hAnsi="GHEA Grapalat"/>
                <w:bCs/>
                <w:sz w:val="22"/>
                <w:lang w:val="hy-AM"/>
              </w:rPr>
            </w:pPr>
          </w:p>
          <w:p w14:paraId="77F88BF0" w14:textId="151D68E8" w:rsidR="00133BD6" w:rsidRPr="001469F7" w:rsidRDefault="00133BD6" w:rsidP="001469F7">
            <w:pPr>
              <w:ind w:firstLine="142"/>
              <w:jc w:val="center"/>
              <w:rPr>
                <w:rFonts w:ascii="GHEA Grapalat" w:hAnsi="GHEA Grapalat"/>
                <w:bCs/>
                <w:sz w:val="22"/>
                <w:lang w:val="hy-AM"/>
              </w:rPr>
            </w:pPr>
          </w:p>
          <w:p w14:paraId="244E435B" w14:textId="697AC0F0" w:rsidR="00133BD6" w:rsidRPr="001469F7" w:rsidRDefault="00133BD6" w:rsidP="001469F7">
            <w:pPr>
              <w:ind w:firstLine="142"/>
              <w:jc w:val="center"/>
              <w:rPr>
                <w:rFonts w:ascii="GHEA Grapalat" w:hAnsi="GHEA Grapalat"/>
                <w:bCs/>
                <w:sz w:val="22"/>
                <w:lang w:val="hy-AM"/>
              </w:rPr>
            </w:pPr>
          </w:p>
          <w:p w14:paraId="2548B0F3" w14:textId="70B9141F" w:rsidR="00133BD6" w:rsidRPr="001469F7" w:rsidRDefault="00133BD6" w:rsidP="001469F7">
            <w:pPr>
              <w:ind w:firstLine="142"/>
              <w:jc w:val="center"/>
              <w:rPr>
                <w:rFonts w:ascii="GHEA Grapalat" w:hAnsi="GHEA Grapalat"/>
                <w:bCs/>
                <w:sz w:val="22"/>
                <w:lang w:val="hy-AM"/>
              </w:rPr>
            </w:pPr>
          </w:p>
          <w:p w14:paraId="0745CBCC" w14:textId="1BA7FF31" w:rsidR="00133BD6" w:rsidRPr="001469F7" w:rsidRDefault="00133BD6" w:rsidP="001469F7">
            <w:pPr>
              <w:ind w:firstLine="142"/>
              <w:jc w:val="center"/>
              <w:rPr>
                <w:rFonts w:ascii="GHEA Grapalat" w:hAnsi="GHEA Grapalat"/>
                <w:bCs/>
                <w:sz w:val="22"/>
                <w:lang w:val="hy-AM"/>
              </w:rPr>
            </w:pPr>
          </w:p>
          <w:p w14:paraId="16F5C97A" w14:textId="6E3F1C84" w:rsidR="00133BD6" w:rsidRPr="001469F7" w:rsidRDefault="00133BD6" w:rsidP="001469F7">
            <w:pPr>
              <w:ind w:firstLine="142"/>
              <w:jc w:val="center"/>
              <w:rPr>
                <w:rFonts w:ascii="GHEA Grapalat" w:hAnsi="GHEA Grapalat"/>
                <w:bCs/>
                <w:sz w:val="22"/>
                <w:lang w:val="hy-AM"/>
              </w:rPr>
            </w:pPr>
          </w:p>
          <w:p w14:paraId="0635F3EF" w14:textId="5EDBD497" w:rsidR="00133BD6" w:rsidRPr="001469F7" w:rsidRDefault="00133BD6" w:rsidP="001469F7">
            <w:pPr>
              <w:ind w:firstLine="142"/>
              <w:jc w:val="center"/>
              <w:rPr>
                <w:rFonts w:ascii="GHEA Grapalat" w:hAnsi="GHEA Grapalat"/>
                <w:bCs/>
                <w:sz w:val="22"/>
                <w:lang w:val="hy-AM"/>
              </w:rPr>
            </w:pPr>
          </w:p>
          <w:p w14:paraId="32778A9C" w14:textId="2F0D4FC6" w:rsidR="00133BD6" w:rsidRPr="001469F7" w:rsidRDefault="00133BD6" w:rsidP="001469F7">
            <w:pPr>
              <w:ind w:firstLine="142"/>
              <w:jc w:val="center"/>
              <w:rPr>
                <w:rFonts w:ascii="GHEA Grapalat" w:hAnsi="GHEA Grapalat"/>
                <w:bCs/>
                <w:sz w:val="22"/>
                <w:lang w:val="hy-AM"/>
              </w:rPr>
            </w:pPr>
          </w:p>
          <w:p w14:paraId="2CBA3540" w14:textId="7E999550" w:rsidR="00133BD6" w:rsidRPr="001469F7" w:rsidRDefault="00133BD6" w:rsidP="001469F7">
            <w:pPr>
              <w:ind w:firstLine="142"/>
              <w:jc w:val="center"/>
              <w:rPr>
                <w:rFonts w:ascii="GHEA Grapalat" w:hAnsi="GHEA Grapalat"/>
                <w:bCs/>
                <w:sz w:val="22"/>
                <w:lang w:val="hy-AM"/>
              </w:rPr>
            </w:pPr>
          </w:p>
          <w:p w14:paraId="4CD21FEE" w14:textId="341FBA90" w:rsidR="00133BD6" w:rsidRPr="001469F7" w:rsidRDefault="00133BD6" w:rsidP="001469F7">
            <w:pPr>
              <w:ind w:firstLine="142"/>
              <w:jc w:val="center"/>
              <w:rPr>
                <w:rFonts w:ascii="GHEA Grapalat" w:hAnsi="GHEA Grapalat"/>
                <w:bCs/>
                <w:sz w:val="22"/>
                <w:lang w:val="hy-AM"/>
              </w:rPr>
            </w:pPr>
          </w:p>
          <w:p w14:paraId="4044FCA1" w14:textId="0D4C5557" w:rsidR="00133BD6" w:rsidRPr="001469F7" w:rsidRDefault="00133BD6"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 ի գիտություն</w:t>
            </w:r>
          </w:p>
          <w:p w14:paraId="4472AFEA" w14:textId="7ED37E85" w:rsidR="00133BD6" w:rsidRPr="001469F7" w:rsidRDefault="00133BD6" w:rsidP="001469F7">
            <w:pPr>
              <w:ind w:firstLine="142"/>
              <w:jc w:val="center"/>
              <w:rPr>
                <w:rFonts w:ascii="GHEA Grapalat" w:hAnsi="GHEA Grapalat"/>
                <w:bCs/>
                <w:sz w:val="22"/>
                <w:lang w:val="hy-AM"/>
              </w:rPr>
            </w:pPr>
          </w:p>
          <w:p w14:paraId="19609763" w14:textId="7825A450" w:rsidR="00133BD6" w:rsidRPr="001469F7" w:rsidRDefault="00133BD6" w:rsidP="001469F7">
            <w:pPr>
              <w:ind w:firstLine="142"/>
              <w:jc w:val="center"/>
              <w:rPr>
                <w:rFonts w:ascii="GHEA Grapalat" w:hAnsi="GHEA Grapalat"/>
                <w:bCs/>
                <w:sz w:val="22"/>
                <w:lang w:val="hy-AM"/>
              </w:rPr>
            </w:pPr>
            <w:r w:rsidRPr="001469F7">
              <w:rPr>
                <w:rFonts w:ascii="GHEA Grapalat" w:hAnsi="GHEA Grapalat"/>
                <w:bCs/>
                <w:sz w:val="22"/>
                <w:lang w:val="hy-AM"/>
              </w:rPr>
              <w:t xml:space="preserve">Ներկայումս աշխատանքի վրա հիմնված ուսումնառության ձևերի կիրառումով պայմանավորված </w:t>
            </w:r>
            <w:r w:rsidR="00D621EE" w:rsidRPr="001469F7">
              <w:rPr>
                <w:rFonts w:ascii="GHEA Grapalat" w:hAnsi="GHEA Grapalat"/>
                <w:bCs/>
                <w:sz w:val="22"/>
                <w:lang w:val="hy-AM"/>
              </w:rPr>
              <w:t xml:space="preserve">ընթանում է մշտադիտարկման աշխատանքներ, ինչով պայմանավորված զուգահեռ կխմբագրվի </w:t>
            </w:r>
            <w:r w:rsidR="00D761AB" w:rsidRPr="001469F7">
              <w:rPr>
                <w:rFonts w:ascii="GHEA Grapalat" w:hAnsi="GHEA Grapalat"/>
                <w:bCs/>
                <w:sz w:val="22"/>
                <w:lang w:val="hy-AM"/>
              </w:rPr>
              <w:t>նշված եզրույթը։</w:t>
            </w:r>
          </w:p>
          <w:p w14:paraId="14D1160D" w14:textId="77777777" w:rsidR="009B1D9E" w:rsidRPr="001469F7" w:rsidRDefault="009B1D9E" w:rsidP="001469F7">
            <w:pPr>
              <w:ind w:firstLine="142"/>
              <w:jc w:val="center"/>
              <w:rPr>
                <w:rFonts w:ascii="GHEA Grapalat" w:hAnsi="GHEA Grapalat"/>
                <w:bCs/>
                <w:sz w:val="22"/>
                <w:lang w:val="hy-AM"/>
              </w:rPr>
            </w:pPr>
          </w:p>
          <w:p w14:paraId="3BD4C5CD" w14:textId="77777777" w:rsidR="009B1D9E" w:rsidRPr="001469F7" w:rsidRDefault="009B1D9E" w:rsidP="001469F7">
            <w:pPr>
              <w:ind w:firstLine="142"/>
              <w:jc w:val="center"/>
              <w:rPr>
                <w:rFonts w:ascii="GHEA Grapalat" w:hAnsi="GHEA Grapalat"/>
                <w:bCs/>
                <w:sz w:val="22"/>
                <w:lang w:val="hy-AM"/>
              </w:rPr>
            </w:pPr>
          </w:p>
          <w:p w14:paraId="71F3B477" w14:textId="77777777" w:rsidR="00133BD6" w:rsidRPr="001469F7" w:rsidRDefault="00133BD6" w:rsidP="001469F7">
            <w:pPr>
              <w:ind w:firstLine="142"/>
              <w:jc w:val="center"/>
              <w:rPr>
                <w:rFonts w:ascii="GHEA Grapalat" w:hAnsi="GHEA Grapalat"/>
                <w:bCs/>
                <w:sz w:val="22"/>
                <w:lang w:val="hy-AM"/>
              </w:rPr>
            </w:pPr>
          </w:p>
          <w:p w14:paraId="34C45BC5" w14:textId="77777777" w:rsidR="00133BD6" w:rsidRPr="001469F7" w:rsidRDefault="00133BD6" w:rsidP="001469F7">
            <w:pPr>
              <w:ind w:firstLine="142"/>
              <w:jc w:val="center"/>
              <w:rPr>
                <w:rFonts w:ascii="GHEA Grapalat" w:hAnsi="GHEA Grapalat"/>
                <w:bCs/>
                <w:sz w:val="22"/>
                <w:lang w:val="hy-AM"/>
              </w:rPr>
            </w:pPr>
          </w:p>
          <w:p w14:paraId="18D3B491" w14:textId="571D813B" w:rsidR="009B1D9E" w:rsidRPr="001469F7" w:rsidRDefault="009B1D9E"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w:t>
            </w:r>
          </w:p>
          <w:p w14:paraId="2D40A316" w14:textId="77777777" w:rsidR="009B1D9E" w:rsidRPr="001469F7" w:rsidRDefault="009B1D9E" w:rsidP="001469F7">
            <w:pPr>
              <w:ind w:firstLine="142"/>
              <w:jc w:val="center"/>
              <w:rPr>
                <w:rFonts w:ascii="GHEA Grapalat" w:hAnsi="GHEA Grapalat"/>
                <w:bCs/>
                <w:sz w:val="22"/>
                <w:lang w:val="hy-AM"/>
              </w:rPr>
            </w:pPr>
          </w:p>
          <w:p w14:paraId="2FB0EACE" w14:textId="77777777" w:rsidR="009B1D9E" w:rsidRPr="001469F7" w:rsidRDefault="009B1D9E" w:rsidP="001469F7">
            <w:pPr>
              <w:ind w:firstLine="142"/>
              <w:jc w:val="center"/>
              <w:rPr>
                <w:rFonts w:ascii="GHEA Grapalat" w:hAnsi="GHEA Grapalat"/>
                <w:bCs/>
                <w:sz w:val="22"/>
                <w:lang w:val="hy-AM"/>
              </w:rPr>
            </w:pPr>
          </w:p>
          <w:p w14:paraId="1C27AED7" w14:textId="77777777" w:rsidR="009B1D9E" w:rsidRPr="001469F7" w:rsidRDefault="009B1D9E" w:rsidP="001469F7">
            <w:pPr>
              <w:ind w:firstLine="142"/>
              <w:jc w:val="center"/>
              <w:rPr>
                <w:rFonts w:ascii="GHEA Grapalat" w:hAnsi="GHEA Grapalat"/>
                <w:bCs/>
                <w:sz w:val="22"/>
                <w:lang w:val="hy-AM"/>
              </w:rPr>
            </w:pPr>
          </w:p>
          <w:p w14:paraId="615B1B9D" w14:textId="77777777" w:rsidR="009B1D9E" w:rsidRPr="001469F7" w:rsidRDefault="009B1D9E" w:rsidP="001469F7">
            <w:pPr>
              <w:ind w:firstLine="142"/>
              <w:jc w:val="center"/>
              <w:rPr>
                <w:rFonts w:ascii="GHEA Grapalat" w:hAnsi="GHEA Grapalat"/>
                <w:bCs/>
                <w:sz w:val="22"/>
                <w:lang w:val="hy-AM"/>
              </w:rPr>
            </w:pPr>
          </w:p>
          <w:p w14:paraId="38A338F3" w14:textId="77777777" w:rsidR="009B1D9E" w:rsidRPr="001469F7" w:rsidRDefault="009B1D9E" w:rsidP="001469F7">
            <w:pPr>
              <w:ind w:firstLine="142"/>
              <w:jc w:val="center"/>
              <w:rPr>
                <w:rFonts w:ascii="GHEA Grapalat" w:hAnsi="GHEA Grapalat"/>
                <w:bCs/>
                <w:sz w:val="22"/>
                <w:lang w:val="hy-AM"/>
              </w:rPr>
            </w:pPr>
          </w:p>
          <w:p w14:paraId="0E19D8EA" w14:textId="00E94897" w:rsidR="009B1D9E" w:rsidRPr="001469F7" w:rsidRDefault="009B1D9E"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w:t>
            </w:r>
          </w:p>
        </w:tc>
      </w:tr>
      <w:tr w:rsidR="001469F7" w:rsidRPr="001469F7" w14:paraId="18763E31" w14:textId="77777777" w:rsidTr="007A1C5D">
        <w:trPr>
          <w:trHeight w:val="188"/>
        </w:trPr>
        <w:tc>
          <w:tcPr>
            <w:tcW w:w="9081" w:type="dxa"/>
            <w:shd w:val="clear" w:color="auto" w:fill="D9D9D9" w:themeFill="background1" w:themeFillShade="D9"/>
          </w:tcPr>
          <w:p w14:paraId="6026604C" w14:textId="77777777" w:rsidR="007A1C5D" w:rsidRPr="001469F7" w:rsidRDefault="007A1C5D" w:rsidP="001469F7">
            <w:pPr>
              <w:pStyle w:val="ListParagraph"/>
              <w:numPr>
                <w:ilvl w:val="0"/>
                <w:numId w:val="1"/>
              </w:numPr>
              <w:ind w:firstLine="142"/>
              <w:jc w:val="center"/>
              <w:rPr>
                <w:rFonts w:ascii="GHEA Grapalat" w:hAnsi="GHEA Grapalat"/>
                <w:bCs/>
                <w:sz w:val="22"/>
                <w:lang w:val="hy-AM"/>
              </w:rPr>
            </w:pPr>
            <w:r w:rsidRPr="001469F7">
              <w:rPr>
                <w:rFonts w:ascii="GHEA Grapalat" w:hAnsi="GHEA Grapalat"/>
                <w:bCs/>
                <w:sz w:val="22"/>
                <w:lang w:val="hy-AM"/>
              </w:rPr>
              <w:lastRenderedPageBreak/>
              <w:t>ՀՀ բարձր տեխնոլոգիական արդյունաբերության նախարարություն</w:t>
            </w:r>
          </w:p>
        </w:tc>
        <w:tc>
          <w:tcPr>
            <w:tcW w:w="5404" w:type="dxa"/>
            <w:shd w:val="clear" w:color="auto" w:fill="D9D9D9" w:themeFill="background1" w:themeFillShade="D9"/>
          </w:tcPr>
          <w:p w14:paraId="3B4927B7" w14:textId="77777777" w:rsidR="007A1C5D" w:rsidRPr="001469F7" w:rsidRDefault="007A1C5D" w:rsidP="001469F7">
            <w:pPr>
              <w:ind w:firstLine="142"/>
              <w:jc w:val="center"/>
              <w:rPr>
                <w:rFonts w:ascii="GHEA Grapalat" w:hAnsi="GHEA Grapalat"/>
                <w:bCs/>
                <w:sz w:val="22"/>
                <w:lang w:val="hy-AM"/>
              </w:rPr>
            </w:pPr>
            <w:r w:rsidRPr="001469F7">
              <w:rPr>
                <w:rFonts w:ascii="GHEA Grapalat" w:hAnsi="GHEA Grapalat"/>
                <w:bCs/>
                <w:sz w:val="22"/>
                <w:lang w:val="hy-AM"/>
              </w:rPr>
              <w:t>01/15/1144-2026</w:t>
            </w:r>
          </w:p>
          <w:p w14:paraId="008564BC" w14:textId="77777777" w:rsidR="007A1C5D" w:rsidRPr="001469F7" w:rsidRDefault="007A1C5D" w:rsidP="001469F7">
            <w:pPr>
              <w:ind w:firstLine="142"/>
              <w:jc w:val="center"/>
              <w:rPr>
                <w:rFonts w:ascii="GHEA Grapalat" w:hAnsi="GHEA Grapalat"/>
                <w:bCs/>
                <w:sz w:val="22"/>
                <w:lang w:val="hy-AM"/>
              </w:rPr>
            </w:pPr>
            <w:r w:rsidRPr="001469F7">
              <w:rPr>
                <w:rFonts w:ascii="GHEA Grapalat" w:hAnsi="GHEA Grapalat"/>
                <w:bCs/>
                <w:sz w:val="22"/>
                <w:lang w:val="hy-AM"/>
              </w:rPr>
              <w:t>18 Փետրվար 2026</w:t>
            </w:r>
          </w:p>
        </w:tc>
      </w:tr>
      <w:tr w:rsidR="001469F7" w:rsidRPr="001469F7" w14:paraId="624D5427" w14:textId="77777777" w:rsidTr="007A1C5D">
        <w:trPr>
          <w:trHeight w:val="188"/>
        </w:trPr>
        <w:tc>
          <w:tcPr>
            <w:tcW w:w="9081" w:type="dxa"/>
            <w:shd w:val="clear" w:color="auto" w:fill="FFFFFF" w:themeFill="background1"/>
          </w:tcPr>
          <w:p w14:paraId="0B3C92A1" w14:textId="77777777" w:rsidR="007A1C5D" w:rsidRPr="001469F7" w:rsidRDefault="007A1C5D" w:rsidP="001469F7">
            <w:pPr>
              <w:ind w:firstLine="142"/>
              <w:jc w:val="both"/>
              <w:rPr>
                <w:rFonts w:ascii="GHEA Grapalat" w:hAnsi="GHEA Grapalat" w:cs="Sylfaen"/>
                <w:bCs/>
                <w:sz w:val="22"/>
                <w:lang w:val="hy-AM"/>
              </w:rPr>
            </w:pPr>
            <w:r w:rsidRPr="001469F7">
              <w:rPr>
                <w:rFonts w:ascii="GHEA Grapalat" w:hAnsi="GHEA Grapalat"/>
                <w:bCs/>
                <w:sz w:val="22"/>
                <w:lang w:val="hy-AM"/>
              </w:rPr>
              <w:lastRenderedPageBreak/>
              <w:t>«</w:t>
            </w:r>
            <w:r w:rsidRPr="001469F7">
              <w:rPr>
                <w:rFonts w:ascii="GHEA Grapalat" w:hAnsi="GHEA Grapalat"/>
                <w:bCs/>
                <w:sz w:val="22"/>
                <w:shd w:val="clear" w:color="auto" w:fill="FFFFFF"/>
                <w:lang w:val="hy-AM"/>
              </w:rPr>
              <w:t>«Մասնագիտական կրթության և ուսուցման մասին» օրենքում լրացումներ և փոփոխություններ կատարելու մասին», ««Առանց ծնողական խնամքի մնացած երեխաների սոցիալական պաշտպանության մասին» օրենքում փոփոխություն կատարելու մասին», ««Լիցենզավորման մասին» օրենքում լրացում կատարելու մասին», ««Կրթության մասին» օրենքում փոփոխություն կատարելու մասին», ««Հաշմանդամություն ունենցող անձանց իրավունքների պաշտպանության մասին» օրենքում փոփոխություններ կատարելու մասին» և ««Պետական տուրքի մասին» օրենքում լրացում կատարելու մասին» նախագծերի փաթեթը</w:t>
            </w:r>
            <w:r w:rsidRPr="001469F7">
              <w:rPr>
                <w:rFonts w:ascii="GHEA Grapalat" w:hAnsi="GHEA Grapalat" w:cs="Sylfaen"/>
                <w:bCs/>
                <w:noProof/>
                <w:sz w:val="22"/>
                <w:lang w:val="hy-AM"/>
              </w:rPr>
              <w:t>՝</w:t>
            </w:r>
            <w:r w:rsidRPr="001469F7">
              <w:rPr>
                <w:rFonts w:ascii="GHEA Grapalat" w:hAnsi="GHEA Grapalat"/>
                <w:bCs/>
                <w:sz w:val="22"/>
                <w:lang w:val="hy-AM"/>
              </w:rPr>
              <w:t xml:space="preserve"> </w:t>
            </w:r>
            <w:r w:rsidRPr="001469F7">
              <w:rPr>
                <w:rFonts w:ascii="GHEA Grapalat" w:hAnsi="GHEA Grapalat" w:cs="Sylfaen"/>
                <w:bCs/>
                <w:sz w:val="22"/>
                <w:lang w:val="hy-AM"/>
              </w:rPr>
              <w:t xml:space="preserve">տեղեկացնում եմ, որ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 </w:t>
            </w:r>
          </w:p>
          <w:p w14:paraId="2DD1EBA4" w14:textId="77777777" w:rsidR="007A1C5D" w:rsidRPr="001469F7" w:rsidRDefault="007A1C5D" w:rsidP="001469F7">
            <w:pPr>
              <w:ind w:firstLine="142"/>
              <w:jc w:val="both"/>
              <w:rPr>
                <w:rFonts w:ascii="GHEA Grapalat" w:hAnsi="GHEA Grapalat" w:cs="Sylfaen"/>
                <w:bCs/>
                <w:sz w:val="22"/>
                <w:lang w:val="hy-AM"/>
              </w:rPr>
            </w:pPr>
            <w:r w:rsidRPr="001469F7">
              <w:rPr>
                <w:rFonts w:ascii="GHEA Grapalat" w:hAnsi="GHEA Grapalat" w:cs="Sylfaen"/>
                <w:bCs/>
                <w:sz w:val="22"/>
                <w:lang w:val="hy-AM"/>
              </w:rPr>
              <w:t>Միաժամանակ հարկ եմ համարում տեղեկացնել, որ</w:t>
            </w:r>
            <w:r w:rsidRPr="001469F7">
              <w:rPr>
                <w:rFonts w:ascii="Cambria Math" w:hAnsi="Cambria Math" w:cs="Cambria Math"/>
                <w:bCs/>
                <w:sz w:val="22"/>
                <w:lang w:val="hy-AM"/>
              </w:rPr>
              <w:t>․</w:t>
            </w:r>
          </w:p>
          <w:p w14:paraId="6949B6CC" w14:textId="77777777" w:rsidR="007A1C5D" w:rsidRPr="001469F7" w:rsidRDefault="007A1C5D" w:rsidP="001469F7">
            <w:pPr>
              <w:ind w:firstLine="142"/>
              <w:jc w:val="both"/>
              <w:rPr>
                <w:rFonts w:ascii="GHEA Grapalat" w:hAnsi="GHEA Grapalat" w:cs="Sylfaen"/>
                <w:bCs/>
                <w:sz w:val="22"/>
                <w:lang w:val="hy-AM"/>
              </w:rPr>
            </w:pPr>
            <w:r w:rsidRPr="001469F7">
              <w:rPr>
                <w:rFonts w:ascii="GHEA Grapalat" w:hAnsi="GHEA Grapalat" w:cs="Sylfaen"/>
                <w:bCs/>
                <w:sz w:val="22"/>
                <w:lang w:val="hy-AM"/>
              </w:rPr>
              <w:t xml:space="preserve">1. ««Մասնագիտական կրթության և ուսուցման մասին» օրենքում լրացումներ և փոփոխություններ կատարելու մասին» օրենքի նախագծի (այսուհետ՝ Նախագիծ) 11-րդ հոդվածի 1-ին կետով նախատեսված լրացումը պարզ չէ, թե օրենքի 30-րդ հոդվածի որ մասերին կամ կետերին են վերաբերում: Սույն նկատառումը վերաբերում է նաև Նախագծի նույն հոդվածի 2-րդ կետի վերջին նախադասությամբ նախատեսված փոփոխությանը: </w:t>
            </w:r>
          </w:p>
          <w:p w14:paraId="4BF6ABDA" w14:textId="77777777" w:rsidR="007A1C5D" w:rsidRPr="001469F7" w:rsidRDefault="007A1C5D" w:rsidP="001469F7">
            <w:pPr>
              <w:ind w:firstLine="142"/>
              <w:jc w:val="both"/>
              <w:rPr>
                <w:rFonts w:ascii="GHEA Grapalat" w:hAnsi="GHEA Grapalat" w:cs="Sylfaen"/>
                <w:bCs/>
                <w:sz w:val="22"/>
                <w:lang w:val="hy-AM"/>
              </w:rPr>
            </w:pPr>
            <w:r w:rsidRPr="001469F7">
              <w:rPr>
                <w:rFonts w:ascii="GHEA Grapalat" w:hAnsi="GHEA Grapalat" w:cs="Sylfaen"/>
                <w:bCs/>
                <w:sz w:val="22"/>
                <w:lang w:val="hy-AM"/>
              </w:rPr>
              <w:t xml:space="preserve"> 2. ««Հաշմանդամություն ունենցող անձանց իրավունքների պաշտպանության մասին» </w:t>
            </w:r>
            <w:r w:rsidRPr="001469F7">
              <w:rPr>
                <w:rFonts w:ascii="GHEA Grapalat" w:hAnsi="GHEA Grapalat"/>
                <w:bCs/>
                <w:sz w:val="22"/>
                <w:shd w:val="clear" w:color="auto" w:fill="FFFFFF"/>
                <w:lang w:val="hy-AM"/>
              </w:rPr>
              <w:t xml:space="preserve">օրենքում փոփոխություններ կատարելու մասին» օրենքի </w:t>
            </w:r>
            <w:r w:rsidRPr="001469F7">
              <w:rPr>
                <w:rFonts w:ascii="GHEA Grapalat" w:hAnsi="GHEA Grapalat" w:cs="Sylfaen"/>
                <w:bCs/>
                <w:sz w:val="22"/>
                <w:lang w:val="hy-AM"/>
              </w:rPr>
              <w:t xml:space="preserve">նախագծի 1-ին հոդվածի 4-րդ կետով նոր խմբագրությամբ շարադրված՝ օրենքի 15-րդ հոդվածի 9-րդ մասում հղում է կատարվում նույն հոդվածի 7-րդ մասին, մինչդեռ նախագծի 1-ին հոդվածի 3-րդ կետով նախատեսված է՝ այն ուժը կորցրած ճանաչել:  </w:t>
            </w:r>
          </w:p>
          <w:p w14:paraId="512BB664" w14:textId="77777777" w:rsidR="007A1C5D" w:rsidRPr="001469F7" w:rsidRDefault="007A1C5D" w:rsidP="001469F7">
            <w:pPr>
              <w:pStyle w:val="NormalWeb"/>
              <w:tabs>
                <w:tab w:val="left" w:pos="900"/>
              </w:tabs>
              <w:spacing w:before="0" w:beforeAutospacing="0" w:after="0" w:afterAutospacing="0"/>
              <w:ind w:firstLine="142"/>
              <w:jc w:val="both"/>
              <w:rPr>
                <w:rFonts w:ascii="GHEA Grapalat" w:eastAsia="Arial" w:hAnsi="GHEA Grapalat"/>
                <w:bCs/>
                <w:sz w:val="22"/>
                <w:szCs w:val="22"/>
                <w:lang w:val="hy-AM"/>
              </w:rPr>
            </w:pPr>
          </w:p>
        </w:tc>
        <w:tc>
          <w:tcPr>
            <w:tcW w:w="5404" w:type="dxa"/>
            <w:shd w:val="clear" w:color="auto" w:fill="FFFFFF" w:themeFill="background1"/>
          </w:tcPr>
          <w:p w14:paraId="1EFF2E44" w14:textId="77777777" w:rsidR="007A1C5D" w:rsidRPr="001469F7" w:rsidRDefault="00CC3CA0"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 ի գիտություն</w:t>
            </w:r>
          </w:p>
          <w:p w14:paraId="67E0AD9C" w14:textId="77777777" w:rsidR="00CC3CA0" w:rsidRPr="001469F7" w:rsidRDefault="00CC3CA0" w:rsidP="001469F7">
            <w:pPr>
              <w:ind w:firstLine="142"/>
              <w:jc w:val="center"/>
              <w:rPr>
                <w:rFonts w:ascii="GHEA Grapalat" w:hAnsi="GHEA Grapalat"/>
                <w:bCs/>
                <w:sz w:val="22"/>
                <w:lang w:val="hy-AM"/>
              </w:rPr>
            </w:pPr>
          </w:p>
          <w:p w14:paraId="5E590878" w14:textId="77777777" w:rsidR="00CC3CA0" w:rsidRPr="001469F7" w:rsidRDefault="00CC3CA0" w:rsidP="001469F7">
            <w:pPr>
              <w:ind w:firstLine="142"/>
              <w:jc w:val="center"/>
              <w:rPr>
                <w:rFonts w:ascii="GHEA Grapalat" w:hAnsi="GHEA Grapalat"/>
                <w:bCs/>
                <w:sz w:val="22"/>
                <w:lang w:val="hy-AM"/>
              </w:rPr>
            </w:pPr>
          </w:p>
          <w:p w14:paraId="535E9339" w14:textId="77777777" w:rsidR="00CC3CA0" w:rsidRPr="001469F7" w:rsidRDefault="00CC3CA0" w:rsidP="001469F7">
            <w:pPr>
              <w:ind w:firstLine="142"/>
              <w:jc w:val="center"/>
              <w:rPr>
                <w:rFonts w:ascii="GHEA Grapalat" w:hAnsi="GHEA Grapalat"/>
                <w:bCs/>
                <w:sz w:val="22"/>
                <w:lang w:val="hy-AM"/>
              </w:rPr>
            </w:pPr>
          </w:p>
          <w:p w14:paraId="1533D844" w14:textId="77777777" w:rsidR="00CC3CA0" w:rsidRPr="001469F7" w:rsidRDefault="00CC3CA0" w:rsidP="001469F7">
            <w:pPr>
              <w:ind w:firstLine="142"/>
              <w:jc w:val="center"/>
              <w:rPr>
                <w:rFonts w:ascii="GHEA Grapalat" w:hAnsi="GHEA Grapalat"/>
                <w:bCs/>
                <w:sz w:val="22"/>
                <w:lang w:val="hy-AM"/>
              </w:rPr>
            </w:pPr>
          </w:p>
          <w:p w14:paraId="6C52236A" w14:textId="77777777" w:rsidR="00CC3CA0" w:rsidRPr="001469F7" w:rsidRDefault="00CC3CA0" w:rsidP="001469F7">
            <w:pPr>
              <w:ind w:firstLine="142"/>
              <w:jc w:val="center"/>
              <w:rPr>
                <w:rFonts w:ascii="GHEA Grapalat" w:hAnsi="GHEA Grapalat"/>
                <w:bCs/>
                <w:sz w:val="22"/>
                <w:lang w:val="hy-AM"/>
              </w:rPr>
            </w:pPr>
          </w:p>
          <w:p w14:paraId="0AA6827E" w14:textId="77777777" w:rsidR="00CC3CA0" w:rsidRPr="001469F7" w:rsidRDefault="00CC3CA0" w:rsidP="001469F7">
            <w:pPr>
              <w:ind w:firstLine="142"/>
              <w:jc w:val="center"/>
              <w:rPr>
                <w:rFonts w:ascii="GHEA Grapalat" w:hAnsi="GHEA Grapalat"/>
                <w:bCs/>
                <w:sz w:val="22"/>
                <w:lang w:val="hy-AM"/>
              </w:rPr>
            </w:pPr>
          </w:p>
          <w:p w14:paraId="71631964" w14:textId="77777777" w:rsidR="00CC3CA0" w:rsidRPr="001469F7" w:rsidRDefault="00CC3CA0" w:rsidP="001469F7">
            <w:pPr>
              <w:ind w:firstLine="142"/>
              <w:jc w:val="center"/>
              <w:rPr>
                <w:rFonts w:ascii="GHEA Grapalat" w:hAnsi="GHEA Grapalat"/>
                <w:bCs/>
                <w:sz w:val="22"/>
                <w:lang w:val="hy-AM"/>
              </w:rPr>
            </w:pPr>
          </w:p>
          <w:p w14:paraId="6EFAEDFC" w14:textId="77777777" w:rsidR="00CC3CA0" w:rsidRPr="001469F7" w:rsidRDefault="00CC3CA0" w:rsidP="001469F7">
            <w:pPr>
              <w:ind w:firstLine="142"/>
              <w:jc w:val="center"/>
              <w:rPr>
                <w:rFonts w:ascii="GHEA Grapalat" w:hAnsi="GHEA Grapalat"/>
                <w:bCs/>
                <w:sz w:val="22"/>
                <w:lang w:val="hy-AM"/>
              </w:rPr>
            </w:pPr>
          </w:p>
          <w:p w14:paraId="3D3EB25A" w14:textId="77777777" w:rsidR="00CC3CA0" w:rsidRPr="001469F7" w:rsidRDefault="00CC3CA0" w:rsidP="001469F7">
            <w:pPr>
              <w:ind w:firstLine="142"/>
              <w:jc w:val="center"/>
              <w:rPr>
                <w:rFonts w:ascii="GHEA Grapalat" w:hAnsi="GHEA Grapalat"/>
                <w:bCs/>
                <w:sz w:val="22"/>
                <w:lang w:val="hy-AM"/>
              </w:rPr>
            </w:pPr>
          </w:p>
          <w:p w14:paraId="0B0EAE74" w14:textId="77777777" w:rsidR="00CC3CA0" w:rsidRPr="001469F7" w:rsidRDefault="00CC3CA0" w:rsidP="001469F7">
            <w:pPr>
              <w:ind w:firstLine="142"/>
              <w:jc w:val="center"/>
              <w:rPr>
                <w:rFonts w:ascii="GHEA Grapalat" w:hAnsi="GHEA Grapalat"/>
                <w:bCs/>
                <w:sz w:val="22"/>
                <w:lang w:val="hy-AM"/>
              </w:rPr>
            </w:pPr>
          </w:p>
          <w:p w14:paraId="425AE783" w14:textId="77777777" w:rsidR="00CC3CA0" w:rsidRPr="001469F7" w:rsidRDefault="00CC3CA0" w:rsidP="001469F7">
            <w:pPr>
              <w:ind w:firstLine="142"/>
              <w:jc w:val="center"/>
              <w:rPr>
                <w:rFonts w:ascii="GHEA Grapalat" w:hAnsi="GHEA Grapalat"/>
                <w:bCs/>
                <w:sz w:val="22"/>
                <w:lang w:val="hy-AM"/>
              </w:rPr>
            </w:pPr>
          </w:p>
          <w:p w14:paraId="221FEA1C" w14:textId="77777777" w:rsidR="00CC3CA0" w:rsidRPr="001469F7" w:rsidRDefault="00CC3CA0" w:rsidP="001469F7">
            <w:pPr>
              <w:ind w:firstLine="142"/>
              <w:jc w:val="center"/>
              <w:rPr>
                <w:rFonts w:ascii="GHEA Grapalat" w:hAnsi="GHEA Grapalat"/>
                <w:bCs/>
                <w:sz w:val="22"/>
                <w:lang w:val="hy-AM"/>
              </w:rPr>
            </w:pPr>
          </w:p>
          <w:p w14:paraId="6E234218" w14:textId="1A5248B3" w:rsidR="001E2970" w:rsidRPr="001469F7" w:rsidRDefault="001E2970" w:rsidP="001469F7">
            <w:pPr>
              <w:ind w:firstLine="142"/>
              <w:jc w:val="center"/>
              <w:rPr>
                <w:rFonts w:ascii="GHEA Grapalat" w:hAnsi="GHEA Grapalat"/>
                <w:bCs/>
                <w:sz w:val="22"/>
                <w:lang w:val="hy-AM"/>
              </w:rPr>
            </w:pPr>
            <w:r w:rsidRPr="001469F7">
              <w:rPr>
                <w:rFonts w:ascii="GHEA Grapalat" w:hAnsi="GHEA Grapalat"/>
                <w:bCs/>
                <w:sz w:val="22"/>
                <w:lang w:val="hy-AM"/>
              </w:rPr>
              <w:t xml:space="preserve">Չի ընդունվել </w:t>
            </w:r>
          </w:p>
          <w:p w14:paraId="005EC215" w14:textId="35E6B10E" w:rsidR="00CC3CA0" w:rsidRPr="001469F7" w:rsidRDefault="001E2970" w:rsidP="001469F7">
            <w:pPr>
              <w:ind w:firstLine="142"/>
              <w:jc w:val="center"/>
              <w:rPr>
                <w:rFonts w:ascii="GHEA Grapalat" w:hAnsi="GHEA Grapalat"/>
                <w:bCs/>
                <w:sz w:val="22"/>
                <w:lang w:val="hy-AM"/>
              </w:rPr>
            </w:pPr>
            <w:r w:rsidRPr="001469F7">
              <w:rPr>
                <w:rFonts w:ascii="GHEA Grapalat" w:hAnsi="GHEA Grapalat"/>
                <w:bCs/>
                <w:sz w:val="22"/>
                <w:lang w:val="hy-AM"/>
              </w:rPr>
              <w:t>Պարզաբանում.</w:t>
            </w:r>
          </w:p>
          <w:p w14:paraId="2CDAFCBB" w14:textId="77777777" w:rsidR="001E2970" w:rsidRPr="001469F7" w:rsidRDefault="001E2970" w:rsidP="001469F7">
            <w:pPr>
              <w:ind w:firstLine="142"/>
              <w:jc w:val="center"/>
              <w:rPr>
                <w:rFonts w:ascii="GHEA Grapalat" w:hAnsi="GHEA Grapalat"/>
                <w:bCs/>
                <w:sz w:val="22"/>
                <w:lang w:val="hy-AM"/>
              </w:rPr>
            </w:pPr>
            <w:r w:rsidRPr="001469F7">
              <w:rPr>
                <w:rFonts w:ascii="GHEA Grapalat" w:hAnsi="GHEA Grapalat"/>
                <w:bCs/>
                <w:sz w:val="22"/>
                <w:lang w:val="hy-AM"/>
              </w:rPr>
              <w:t xml:space="preserve">Առաջարկվող դրույթը լրացում է և չի վերաբերում մինչ այդ սահմանված դրույթներին (կետերին) </w:t>
            </w:r>
          </w:p>
          <w:p w14:paraId="6D4DF3D2" w14:textId="77777777" w:rsidR="000363C7" w:rsidRPr="001469F7" w:rsidRDefault="000363C7" w:rsidP="001469F7">
            <w:pPr>
              <w:ind w:firstLine="142"/>
              <w:jc w:val="center"/>
              <w:rPr>
                <w:rFonts w:ascii="GHEA Grapalat" w:hAnsi="GHEA Grapalat"/>
                <w:bCs/>
                <w:sz w:val="22"/>
                <w:lang w:val="hy-AM"/>
              </w:rPr>
            </w:pPr>
          </w:p>
          <w:p w14:paraId="1500FF42" w14:textId="777FA25A" w:rsidR="000363C7" w:rsidRPr="001469F7" w:rsidRDefault="000363C7" w:rsidP="001469F7">
            <w:pPr>
              <w:ind w:firstLine="142"/>
              <w:jc w:val="center"/>
              <w:rPr>
                <w:rFonts w:ascii="GHEA Grapalat" w:hAnsi="GHEA Grapalat"/>
                <w:bCs/>
                <w:sz w:val="22"/>
                <w:lang w:val="hy-AM"/>
              </w:rPr>
            </w:pPr>
            <w:r w:rsidRPr="001469F7">
              <w:rPr>
                <w:rFonts w:ascii="GHEA Grapalat" w:hAnsi="GHEA Grapalat"/>
                <w:bCs/>
                <w:sz w:val="22"/>
                <w:lang w:val="hy-AM"/>
              </w:rPr>
              <w:t xml:space="preserve">Ընդունվել է, կատարվել է շտկում </w:t>
            </w:r>
          </w:p>
        </w:tc>
      </w:tr>
      <w:tr w:rsidR="001469F7" w:rsidRPr="001469F7" w14:paraId="2035756B" w14:textId="77777777" w:rsidTr="00785CB5">
        <w:trPr>
          <w:trHeight w:val="188"/>
        </w:trPr>
        <w:tc>
          <w:tcPr>
            <w:tcW w:w="9081" w:type="dxa"/>
            <w:shd w:val="clear" w:color="auto" w:fill="D9D9D9" w:themeFill="background1" w:themeFillShade="D9"/>
          </w:tcPr>
          <w:p w14:paraId="4BA23974" w14:textId="77777777" w:rsidR="00785CB5" w:rsidRPr="001469F7" w:rsidRDefault="00785CB5" w:rsidP="001469F7">
            <w:pPr>
              <w:pStyle w:val="ListParagraph"/>
              <w:numPr>
                <w:ilvl w:val="0"/>
                <w:numId w:val="1"/>
              </w:numPr>
              <w:ind w:firstLine="142"/>
              <w:jc w:val="center"/>
              <w:rPr>
                <w:rFonts w:ascii="GHEA Grapalat" w:hAnsi="GHEA Grapalat"/>
                <w:bCs/>
                <w:sz w:val="22"/>
                <w:lang w:val="hy-AM"/>
              </w:rPr>
            </w:pPr>
            <w:r w:rsidRPr="001469F7">
              <w:rPr>
                <w:rFonts w:ascii="GHEA Grapalat" w:hAnsi="GHEA Grapalat"/>
                <w:bCs/>
                <w:sz w:val="22"/>
                <w:lang w:val="hy-AM"/>
              </w:rPr>
              <w:t>ՀՀ ֆինանսների նախարարություն</w:t>
            </w:r>
          </w:p>
        </w:tc>
        <w:tc>
          <w:tcPr>
            <w:tcW w:w="5404" w:type="dxa"/>
            <w:shd w:val="clear" w:color="auto" w:fill="D9D9D9" w:themeFill="background1" w:themeFillShade="D9"/>
          </w:tcPr>
          <w:p w14:paraId="2982F673" w14:textId="3E1FC7C3" w:rsidR="00785CB5" w:rsidRPr="001469F7" w:rsidRDefault="00D07440" w:rsidP="001469F7">
            <w:pPr>
              <w:pStyle w:val="ListParagraph"/>
              <w:ind w:firstLine="142"/>
              <w:rPr>
                <w:rFonts w:ascii="GHEA Grapalat" w:hAnsi="GHEA Grapalat"/>
                <w:bCs/>
                <w:sz w:val="22"/>
                <w:lang w:val="en-US"/>
              </w:rPr>
            </w:pPr>
            <w:r w:rsidRPr="001469F7">
              <w:rPr>
                <w:rFonts w:ascii="GHEA Grapalat" w:hAnsi="GHEA Grapalat"/>
                <w:bCs/>
                <w:sz w:val="22"/>
                <w:lang w:val="en-US"/>
              </w:rPr>
              <w:t>01/34/5324-2026</w:t>
            </w:r>
          </w:p>
        </w:tc>
      </w:tr>
      <w:tr w:rsidR="001469F7" w:rsidRPr="001469F7" w14:paraId="3BED728E" w14:textId="77777777" w:rsidTr="007A1C5D">
        <w:trPr>
          <w:trHeight w:val="188"/>
        </w:trPr>
        <w:tc>
          <w:tcPr>
            <w:tcW w:w="9081" w:type="dxa"/>
            <w:shd w:val="clear" w:color="auto" w:fill="FFFFFF" w:themeFill="background1"/>
          </w:tcPr>
          <w:p w14:paraId="3DE642F8" w14:textId="2986A2A3" w:rsidR="00785CB5" w:rsidRPr="001469F7" w:rsidRDefault="00D455DB" w:rsidP="001469F7">
            <w:pPr>
              <w:suppressAutoHyphens/>
              <w:jc w:val="both"/>
              <w:rPr>
                <w:rFonts w:ascii="GHEA Grapalat" w:hAnsi="GHEA Grapalat"/>
                <w:bCs/>
                <w:sz w:val="22"/>
                <w:lang w:val="hy-AM"/>
              </w:rPr>
            </w:pPr>
            <w:r w:rsidRPr="001469F7">
              <w:rPr>
                <w:rFonts w:ascii="GHEA Grapalat" w:eastAsia="Calibri" w:hAnsi="GHEA Grapalat" w:cs="Times New Roman"/>
                <w:bCs/>
                <w:sz w:val="22"/>
              </w:rPr>
              <w:t xml:space="preserve">1. </w:t>
            </w:r>
            <w:r w:rsidR="00CD3852" w:rsidRPr="001469F7">
              <w:rPr>
                <w:rFonts w:ascii="GHEA Grapalat" w:eastAsia="Calibri" w:hAnsi="GHEA Grapalat" w:cs="Times New Roman"/>
                <w:bCs/>
                <w:sz w:val="22"/>
              </w:rPr>
              <w:t>«</w:t>
            </w:r>
            <w:r w:rsidR="00CD3852" w:rsidRPr="001469F7">
              <w:rPr>
                <w:rFonts w:ascii="GHEA Grapalat" w:eastAsia="Calibri" w:hAnsi="GHEA Grapalat" w:cs="Times New Roman"/>
                <w:bCs/>
                <w:sz w:val="22"/>
                <w:lang w:val="en-US"/>
              </w:rPr>
              <w:t>Մասնագիտական</w:t>
            </w:r>
            <w:r w:rsidR="00CD3852" w:rsidRPr="001469F7">
              <w:rPr>
                <w:rFonts w:ascii="GHEA Grapalat" w:eastAsia="Calibri" w:hAnsi="GHEA Grapalat" w:cs="Times New Roman"/>
                <w:bCs/>
                <w:sz w:val="22"/>
              </w:rPr>
              <w:t xml:space="preserve"> </w:t>
            </w:r>
            <w:r w:rsidR="00CD3852" w:rsidRPr="001469F7">
              <w:rPr>
                <w:rFonts w:ascii="GHEA Grapalat" w:eastAsia="Calibri" w:hAnsi="GHEA Grapalat" w:cs="Times New Roman"/>
                <w:bCs/>
                <w:sz w:val="22"/>
                <w:lang w:val="en-US"/>
              </w:rPr>
              <w:t>կրթության</w:t>
            </w:r>
            <w:r w:rsidR="00CD3852" w:rsidRPr="001469F7">
              <w:rPr>
                <w:rFonts w:ascii="GHEA Grapalat" w:eastAsia="Calibri" w:hAnsi="GHEA Grapalat" w:cs="Times New Roman"/>
                <w:bCs/>
                <w:sz w:val="22"/>
              </w:rPr>
              <w:t xml:space="preserve"> </w:t>
            </w:r>
            <w:r w:rsidR="00CD3852" w:rsidRPr="001469F7">
              <w:rPr>
                <w:rFonts w:ascii="GHEA Grapalat" w:eastAsia="Calibri" w:hAnsi="GHEA Grapalat" w:cs="Times New Roman"/>
                <w:bCs/>
                <w:sz w:val="22"/>
                <w:lang w:val="en-US"/>
              </w:rPr>
              <w:t>և</w:t>
            </w:r>
            <w:r w:rsidR="00CD3852" w:rsidRPr="001469F7">
              <w:rPr>
                <w:rFonts w:ascii="GHEA Grapalat" w:eastAsia="Calibri" w:hAnsi="GHEA Grapalat" w:cs="Times New Roman"/>
                <w:bCs/>
                <w:sz w:val="22"/>
              </w:rPr>
              <w:t xml:space="preserve"> </w:t>
            </w:r>
            <w:r w:rsidR="00CD3852" w:rsidRPr="001469F7">
              <w:rPr>
                <w:rFonts w:ascii="GHEA Grapalat" w:eastAsia="Calibri" w:hAnsi="GHEA Grapalat" w:cs="Times New Roman"/>
                <w:bCs/>
                <w:sz w:val="22"/>
                <w:lang w:val="en-US"/>
              </w:rPr>
              <w:t>ուսուցման</w:t>
            </w:r>
            <w:r w:rsidR="00CD3852" w:rsidRPr="001469F7">
              <w:rPr>
                <w:rFonts w:ascii="GHEA Grapalat" w:eastAsia="Calibri" w:hAnsi="GHEA Grapalat" w:cs="Times New Roman"/>
                <w:bCs/>
                <w:sz w:val="22"/>
              </w:rPr>
              <w:t xml:space="preserve"> </w:t>
            </w:r>
            <w:r w:rsidR="00CD3852" w:rsidRPr="001469F7">
              <w:rPr>
                <w:rFonts w:ascii="GHEA Grapalat" w:eastAsia="Calibri" w:hAnsi="GHEA Grapalat" w:cs="Times New Roman"/>
                <w:bCs/>
                <w:sz w:val="22"/>
                <w:lang w:val="en-US"/>
              </w:rPr>
              <w:t>մասին</w:t>
            </w:r>
            <w:r w:rsidR="00CD3852" w:rsidRPr="001469F7">
              <w:rPr>
                <w:rFonts w:ascii="GHEA Grapalat" w:eastAsia="Calibri" w:hAnsi="GHEA Grapalat" w:cs="Times New Roman"/>
                <w:bCs/>
                <w:sz w:val="22"/>
              </w:rPr>
              <w:t xml:space="preserve">» </w:t>
            </w:r>
            <w:r w:rsidR="00CD3852" w:rsidRPr="001469F7">
              <w:rPr>
                <w:rFonts w:ascii="GHEA Grapalat" w:eastAsia="Calibri" w:hAnsi="GHEA Grapalat" w:cs="Times New Roman"/>
                <w:bCs/>
                <w:sz w:val="22"/>
                <w:lang w:val="en-US"/>
              </w:rPr>
              <w:t>օրենքում</w:t>
            </w:r>
            <w:r w:rsidR="00CD3852" w:rsidRPr="001469F7">
              <w:rPr>
                <w:rFonts w:ascii="GHEA Grapalat" w:eastAsia="Calibri" w:hAnsi="GHEA Grapalat" w:cs="Times New Roman"/>
                <w:bCs/>
                <w:sz w:val="22"/>
              </w:rPr>
              <w:t xml:space="preserve"> </w:t>
            </w:r>
            <w:r w:rsidR="00CD3852" w:rsidRPr="001469F7">
              <w:rPr>
                <w:rFonts w:ascii="GHEA Grapalat" w:eastAsia="Calibri" w:hAnsi="GHEA Grapalat" w:cs="Times New Roman"/>
                <w:bCs/>
                <w:sz w:val="22"/>
                <w:lang w:val="en-US"/>
              </w:rPr>
              <w:t>լրացումներ</w:t>
            </w:r>
            <w:r w:rsidR="00CD3852" w:rsidRPr="001469F7">
              <w:rPr>
                <w:rFonts w:ascii="GHEA Grapalat" w:eastAsia="Calibri" w:hAnsi="GHEA Grapalat" w:cs="Times New Roman"/>
                <w:bCs/>
                <w:sz w:val="22"/>
              </w:rPr>
              <w:t xml:space="preserve"> </w:t>
            </w:r>
            <w:r w:rsidR="00CD3852" w:rsidRPr="001469F7">
              <w:rPr>
                <w:rFonts w:ascii="GHEA Grapalat" w:eastAsia="Calibri" w:hAnsi="GHEA Grapalat" w:cs="Times New Roman"/>
                <w:bCs/>
                <w:sz w:val="22"/>
                <w:lang w:val="en-US"/>
              </w:rPr>
              <w:t>և</w:t>
            </w:r>
            <w:r w:rsidR="00CD3852" w:rsidRPr="001469F7">
              <w:rPr>
                <w:rFonts w:ascii="GHEA Grapalat" w:eastAsia="Calibri" w:hAnsi="GHEA Grapalat" w:cs="Times New Roman"/>
                <w:bCs/>
                <w:sz w:val="22"/>
              </w:rPr>
              <w:t xml:space="preserve"> </w:t>
            </w:r>
            <w:r w:rsidR="00CD3852" w:rsidRPr="001469F7">
              <w:rPr>
                <w:rFonts w:ascii="GHEA Grapalat" w:eastAsia="Calibri" w:hAnsi="GHEA Grapalat" w:cs="Times New Roman"/>
                <w:bCs/>
                <w:sz w:val="22"/>
                <w:lang w:val="en-US"/>
              </w:rPr>
              <w:t>փոփոխություններ</w:t>
            </w:r>
            <w:r w:rsidR="00CD3852" w:rsidRPr="001469F7">
              <w:rPr>
                <w:rFonts w:ascii="GHEA Grapalat" w:eastAsia="Calibri" w:hAnsi="GHEA Grapalat" w:cs="Times New Roman"/>
                <w:bCs/>
                <w:sz w:val="22"/>
              </w:rPr>
              <w:t xml:space="preserve"> </w:t>
            </w:r>
            <w:r w:rsidR="00CD3852" w:rsidRPr="001469F7">
              <w:rPr>
                <w:rFonts w:ascii="GHEA Grapalat" w:eastAsia="Calibri" w:hAnsi="GHEA Grapalat" w:cs="Times New Roman"/>
                <w:bCs/>
                <w:sz w:val="22"/>
                <w:lang w:val="en-US"/>
              </w:rPr>
              <w:t>կատարելու</w:t>
            </w:r>
            <w:r w:rsidR="00CD3852" w:rsidRPr="001469F7">
              <w:rPr>
                <w:rFonts w:ascii="GHEA Grapalat" w:eastAsia="Calibri" w:hAnsi="GHEA Grapalat" w:cs="Times New Roman"/>
                <w:bCs/>
                <w:sz w:val="22"/>
              </w:rPr>
              <w:t xml:space="preserve"> </w:t>
            </w:r>
            <w:r w:rsidR="00CD3852" w:rsidRPr="001469F7">
              <w:rPr>
                <w:rFonts w:ascii="GHEA Grapalat" w:eastAsia="Calibri" w:hAnsi="GHEA Grapalat" w:cs="Times New Roman"/>
                <w:bCs/>
                <w:sz w:val="22"/>
                <w:lang w:val="en-US"/>
              </w:rPr>
              <w:t>մասին</w:t>
            </w:r>
            <w:r w:rsidR="00CD3852" w:rsidRPr="001469F7">
              <w:rPr>
                <w:rFonts w:ascii="GHEA Grapalat" w:eastAsia="Calibri" w:hAnsi="GHEA Grapalat" w:cs="Times New Roman"/>
                <w:bCs/>
                <w:sz w:val="22"/>
              </w:rPr>
              <w:t xml:space="preserve"> </w:t>
            </w:r>
            <w:r w:rsidR="00CD3852" w:rsidRPr="001469F7">
              <w:rPr>
                <w:rFonts w:ascii="GHEA Grapalat" w:eastAsia="Calibri" w:hAnsi="GHEA Grapalat" w:cs="Times New Roman"/>
                <w:bCs/>
                <w:sz w:val="22"/>
                <w:lang w:val="en-US"/>
              </w:rPr>
              <w:t>օրենքի</w:t>
            </w:r>
            <w:r w:rsidR="00CD3852" w:rsidRPr="001469F7">
              <w:rPr>
                <w:rFonts w:ascii="GHEA Grapalat" w:eastAsia="Calibri" w:hAnsi="GHEA Grapalat" w:cs="Times New Roman"/>
                <w:bCs/>
                <w:sz w:val="22"/>
              </w:rPr>
              <w:t xml:space="preserve">» </w:t>
            </w:r>
            <w:r w:rsidR="00CD3852" w:rsidRPr="001469F7">
              <w:rPr>
                <w:rFonts w:ascii="GHEA Grapalat" w:eastAsia="Calibri" w:hAnsi="GHEA Grapalat" w:cs="Times New Roman"/>
                <w:bCs/>
                <w:sz w:val="22"/>
                <w:lang w:val="en-US"/>
              </w:rPr>
              <w:t>նախագծ</w:t>
            </w:r>
            <w:r w:rsidR="00C62500" w:rsidRPr="001469F7">
              <w:rPr>
                <w:rFonts w:ascii="GHEA Grapalat" w:eastAsia="Calibri" w:hAnsi="GHEA Grapalat" w:cs="Calibri"/>
                <w:sz w:val="22"/>
                <w:lang w:val="hy-AM"/>
              </w:rPr>
              <w:t>ի 1-ին հոդվածով առաջարկվում է</w:t>
            </w:r>
            <w:r w:rsidR="00CD3852" w:rsidRPr="001469F7">
              <w:rPr>
                <w:rFonts w:ascii="GHEA Grapalat" w:eastAsia="Calibri" w:hAnsi="GHEA Grapalat" w:cs="Calibri"/>
                <w:sz w:val="22"/>
              </w:rPr>
              <w:t xml:space="preserve">. </w:t>
            </w:r>
            <w:r w:rsidR="00C62500" w:rsidRPr="001469F7">
              <w:rPr>
                <w:rFonts w:ascii="GHEA Grapalat" w:eastAsia="Calibri" w:hAnsi="GHEA Grapalat" w:cs="Calibri"/>
                <w:sz w:val="22"/>
                <w:lang w:val="hy-AM"/>
              </w:rPr>
              <w:t xml:space="preserve"> «Մասնագիտական կրթության և ուսուցման մասին» օրենքի (այսուհետ՝ Օրենք) 3-րդ հոդվածի 1-ին մասի 22-րդ կետում, ինչպես նաև Օրենքի մնացած հոդվածներում, որոնք </w:t>
            </w:r>
            <w:r w:rsidR="00C62500" w:rsidRPr="001469F7">
              <w:rPr>
                <w:rFonts w:ascii="GHEA Grapalat" w:eastAsia="Calibri" w:hAnsi="GHEA Grapalat" w:cs="Calibri"/>
                <w:sz w:val="22"/>
                <w:lang w:val="hy-AM"/>
              </w:rPr>
              <w:lastRenderedPageBreak/>
              <w:t>վերաբերում են կրթաթոշակի ձևով ուսման վարձի լրիվ փոխհատուցմանը, «լրիվ» բառից հետո լրացնել «ամբողջական» բառը:</w:t>
            </w:r>
          </w:p>
        </w:tc>
        <w:tc>
          <w:tcPr>
            <w:tcW w:w="5404" w:type="dxa"/>
            <w:shd w:val="clear" w:color="auto" w:fill="FFFFFF" w:themeFill="background1"/>
          </w:tcPr>
          <w:p w14:paraId="2BFC81F8" w14:textId="77777777" w:rsidR="00785CB5" w:rsidRPr="001469F7" w:rsidRDefault="00785CB5" w:rsidP="001469F7">
            <w:pPr>
              <w:ind w:firstLine="142"/>
              <w:jc w:val="center"/>
              <w:rPr>
                <w:rFonts w:ascii="GHEA Grapalat" w:hAnsi="GHEA Grapalat"/>
                <w:bCs/>
                <w:sz w:val="22"/>
                <w:lang w:val="hy-AM"/>
              </w:rPr>
            </w:pPr>
          </w:p>
          <w:p w14:paraId="171FBED3" w14:textId="77777777" w:rsidR="00CD3852" w:rsidRPr="001469F7" w:rsidRDefault="00CD3852" w:rsidP="001469F7">
            <w:pPr>
              <w:tabs>
                <w:tab w:val="left" w:pos="2140"/>
              </w:tabs>
              <w:rPr>
                <w:rFonts w:ascii="GHEA Grapalat" w:hAnsi="GHEA Grapalat"/>
                <w:sz w:val="22"/>
                <w:lang w:val="en-US"/>
              </w:rPr>
            </w:pPr>
            <w:r w:rsidRPr="001469F7">
              <w:rPr>
                <w:rFonts w:ascii="GHEA Grapalat" w:hAnsi="GHEA Grapalat"/>
                <w:sz w:val="22"/>
                <w:lang w:val="hy-AM"/>
              </w:rPr>
              <w:tab/>
            </w:r>
            <w:r w:rsidRPr="001469F7">
              <w:rPr>
                <w:rFonts w:ascii="GHEA Grapalat" w:hAnsi="GHEA Grapalat"/>
                <w:sz w:val="22"/>
                <w:lang w:val="en-US"/>
              </w:rPr>
              <w:t>Ընդունվել է</w:t>
            </w:r>
          </w:p>
          <w:p w14:paraId="45A3E74E" w14:textId="743E5A6B" w:rsidR="00CD3852" w:rsidRPr="001469F7" w:rsidRDefault="00CD3852" w:rsidP="001469F7">
            <w:pPr>
              <w:tabs>
                <w:tab w:val="left" w:pos="2140"/>
              </w:tabs>
              <w:rPr>
                <w:rFonts w:ascii="GHEA Grapalat" w:hAnsi="GHEA Grapalat"/>
                <w:sz w:val="22"/>
                <w:lang w:val="en-US"/>
              </w:rPr>
            </w:pPr>
          </w:p>
        </w:tc>
      </w:tr>
      <w:tr w:rsidR="001469F7" w:rsidRPr="001469F7" w14:paraId="12988645" w14:textId="77777777" w:rsidTr="007A1C5D">
        <w:trPr>
          <w:trHeight w:val="188"/>
        </w:trPr>
        <w:tc>
          <w:tcPr>
            <w:tcW w:w="9081" w:type="dxa"/>
            <w:shd w:val="clear" w:color="auto" w:fill="FFFFFF" w:themeFill="background1"/>
          </w:tcPr>
          <w:p w14:paraId="4EDB7438" w14:textId="3D59ACEC" w:rsidR="00696D43" w:rsidRPr="001469F7" w:rsidRDefault="00CD3852" w:rsidP="001469F7">
            <w:pPr>
              <w:suppressAutoHyphens/>
              <w:jc w:val="both"/>
              <w:rPr>
                <w:rFonts w:ascii="GHEA Grapalat" w:hAnsi="GHEA Grapalat"/>
                <w:bCs/>
                <w:sz w:val="22"/>
                <w:lang w:val="hy-AM"/>
              </w:rPr>
            </w:pPr>
            <w:r w:rsidRPr="001469F7">
              <w:rPr>
                <w:rFonts w:ascii="GHEA Grapalat" w:eastAsia="Calibri" w:hAnsi="GHEA Grapalat" w:cs="Calibri"/>
                <w:sz w:val="22"/>
                <w:lang w:val="hy-AM"/>
              </w:rPr>
              <w:lastRenderedPageBreak/>
              <w:t>Նկատի ունենալով այն հանգամանքը, որ կրթաթոշակի ձևով փոխհատուցվելու է ուսանողի ուսման վարձն ամբողջությամբ, առաջարկում ենք Օրենքի 32-րդ  «Ուսանողների ուսման  վարձը և կրթաթոշակը» հոդվածի 3-րդ մասից հանել «ինչպես նաև ուսանողի կեցության, տրանսպորտային ծախսերի, սննդի և օրենսդրությամբ սահմանված այլ դեպքերում» բառերը:</w:t>
            </w:r>
          </w:p>
        </w:tc>
        <w:tc>
          <w:tcPr>
            <w:tcW w:w="5404" w:type="dxa"/>
            <w:shd w:val="clear" w:color="auto" w:fill="FFFFFF" w:themeFill="background1"/>
          </w:tcPr>
          <w:p w14:paraId="66ADB25C" w14:textId="77777777" w:rsidR="00696D43" w:rsidRPr="001469F7" w:rsidRDefault="00CD3852"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w:t>
            </w:r>
          </w:p>
          <w:p w14:paraId="54065931" w14:textId="7518E934" w:rsidR="00CD3852" w:rsidRPr="001469F7" w:rsidRDefault="00CD3852" w:rsidP="001469F7">
            <w:pPr>
              <w:ind w:firstLine="142"/>
              <w:jc w:val="center"/>
              <w:rPr>
                <w:rFonts w:ascii="GHEA Grapalat" w:hAnsi="GHEA Grapalat"/>
                <w:bCs/>
                <w:sz w:val="22"/>
                <w:lang w:val="hy-AM"/>
              </w:rPr>
            </w:pPr>
            <w:r w:rsidRPr="001469F7">
              <w:rPr>
                <w:rFonts w:ascii="GHEA Grapalat" w:hAnsi="GHEA Grapalat"/>
                <w:bCs/>
                <w:sz w:val="22"/>
                <w:lang w:val="hy-AM"/>
              </w:rPr>
              <w:t>Փոփ</w:t>
            </w:r>
            <w:r w:rsidR="00AD49A2" w:rsidRPr="001469F7">
              <w:rPr>
                <w:rFonts w:ascii="GHEA Grapalat" w:hAnsi="GHEA Grapalat"/>
                <w:bCs/>
                <w:sz w:val="22"/>
                <w:lang w:val="hy-AM"/>
              </w:rPr>
              <w:t>ո</w:t>
            </w:r>
            <w:r w:rsidRPr="001469F7">
              <w:rPr>
                <w:rFonts w:ascii="GHEA Grapalat" w:hAnsi="GHEA Grapalat"/>
                <w:bCs/>
                <w:sz w:val="22"/>
                <w:lang w:val="hy-AM"/>
              </w:rPr>
              <w:t xml:space="preserve">խությունն առկա էր </w:t>
            </w:r>
          </w:p>
        </w:tc>
      </w:tr>
      <w:tr w:rsidR="001469F7" w:rsidRPr="001469F7" w14:paraId="4433256E" w14:textId="77777777" w:rsidTr="007A1C5D">
        <w:trPr>
          <w:trHeight w:val="188"/>
        </w:trPr>
        <w:tc>
          <w:tcPr>
            <w:tcW w:w="9081" w:type="dxa"/>
            <w:shd w:val="clear" w:color="auto" w:fill="FFFFFF" w:themeFill="background1"/>
          </w:tcPr>
          <w:p w14:paraId="4923CCA5" w14:textId="0F98E126" w:rsidR="00CD3852" w:rsidRPr="001469F7" w:rsidRDefault="00D455DB" w:rsidP="001469F7">
            <w:pPr>
              <w:suppressAutoHyphens/>
              <w:contextualSpacing/>
              <w:jc w:val="both"/>
              <w:rPr>
                <w:rFonts w:ascii="GHEA Grapalat" w:eastAsia="Calibri" w:hAnsi="GHEA Grapalat" w:cs="Calibri"/>
                <w:sz w:val="22"/>
                <w:lang w:val="hy-AM"/>
              </w:rPr>
            </w:pPr>
            <w:r w:rsidRPr="001469F7">
              <w:rPr>
                <w:rFonts w:ascii="GHEA Grapalat" w:eastAsia="Calibri" w:hAnsi="GHEA Grapalat" w:cs="Calibri"/>
                <w:sz w:val="22"/>
                <w:lang w:val="hy-AM"/>
              </w:rPr>
              <w:t xml:space="preserve">2. </w:t>
            </w:r>
            <w:r w:rsidR="00CD3852" w:rsidRPr="001469F7">
              <w:rPr>
                <w:rFonts w:ascii="GHEA Grapalat" w:eastAsia="Calibri" w:hAnsi="GHEA Grapalat" w:cs="Calibri"/>
                <w:sz w:val="22"/>
                <w:lang w:val="hy-AM"/>
              </w:rPr>
              <w:t>Նախագծի 6-րդ հոդվածով առաջարկվում է Օրենքի 15-րդ հոդվածի 3-րդ մասը լրացնել նոր նախադասությամբ, ըստ որի՝ մանկավարժահոգեբանական աջակցության տրամադրման կարգը սահմանվում է կրթության պետական կառավարման լիազոր մարմնի կողմից:</w:t>
            </w:r>
          </w:p>
          <w:p w14:paraId="2FEEC2D5" w14:textId="1B0BB8F0" w:rsidR="00696D43" w:rsidRPr="001469F7" w:rsidRDefault="00CD3852" w:rsidP="001469F7">
            <w:pPr>
              <w:suppressAutoHyphens/>
              <w:contextualSpacing/>
              <w:jc w:val="both"/>
              <w:rPr>
                <w:rFonts w:ascii="GHEA Grapalat" w:hAnsi="GHEA Grapalat"/>
                <w:bCs/>
                <w:sz w:val="22"/>
                <w:lang w:val="hy-AM"/>
              </w:rPr>
            </w:pPr>
            <w:r w:rsidRPr="001469F7">
              <w:rPr>
                <w:rFonts w:ascii="GHEA Grapalat" w:eastAsia="Calibri" w:hAnsi="GHEA Grapalat" w:cs="Calibri"/>
                <w:sz w:val="22"/>
                <w:lang w:val="hy-AM"/>
              </w:rPr>
              <w:t xml:space="preserve">Այդ կապակցությամբ առաջարկում ենք նշված մասում «կրթության պետական կառավարման լիազոր մարմինը» բառերը փոխարինել «Կառավարությունը» բառով: </w:t>
            </w:r>
            <w:r w:rsidR="006E4C4B" w:rsidRPr="001469F7">
              <w:rPr>
                <w:rFonts w:ascii="GHEA Grapalat" w:eastAsia="Calibri" w:hAnsi="GHEA Grapalat" w:cs="Calibri"/>
                <w:sz w:val="22"/>
                <w:lang w:val="hy-AM"/>
              </w:rPr>
              <w:t xml:space="preserve">Վերոգրյալով պայմանավորված՝ առաջարկում ենք նաև Նախագծի 8-րդ հոդվածից հանել 4-րդ կետը և մանկավարժահոգեբանական աջակցության տրամադրման կարգի սահմանման վերաբերյալ իրավասությունը լրացնել Օրենքի 18-րդ հոդվածում, որը վերաբերում է Կառավարության իրավասություններին: </w:t>
            </w:r>
          </w:p>
        </w:tc>
        <w:tc>
          <w:tcPr>
            <w:tcW w:w="5404" w:type="dxa"/>
            <w:shd w:val="clear" w:color="auto" w:fill="FFFFFF" w:themeFill="background1"/>
          </w:tcPr>
          <w:p w14:paraId="3703025B" w14:textId="77777777" w:rsidR="00696D43" w:rsidRPr="001469F7" w:rsidRDefault="00CD3852" w:rsidP="001469F7">
            <w:pPr>
              <w:ind w:firstLine="142"/>
              <w:jc w:val="center"/>
              <w:rPr>
                <w:rFonts w:ascii="GHEA Grapalat" w:hAnsi="GHEA Grapalat"/>
                <w:bCs/>
                <w:sz w:val="20"/>
                <w:szCs w:val="20"/>
                <w:lang w:val="hy-AM"/>
              </w:rPr>
            </w:pPr>
            <w:r w:rsidRPr="001469F7">
              <w:rPr>
                <w:rFonts w:ascii="GHEA Grapalat" w:hAnsi="GHEA Grapalat"/>
                <w:bCs/>
                <w:sz w:val="20"/>
                <w:szCs w:val="20"/>
                <w:lang w:val="hy-AM"/>
              </w:rPr>
              <w:t xml:space="preserve">Չի ընդունվել, </w:t>
            </w:r>
          </w:p>
          <w:p w14:paraId="177BA591" w14:textId="77777777" w:rsidR="00CD3852" w:rsidRPr="001469F7" w:rsidRDefault="006E4C4B" w:rsidP="001469F7">
            <w:pPr>
              <w:ind w:firstLine="142"/>
              <w:jc w:val="center"/>
              <w:rPr>
                <w:rFonts w:ascii="GHEA Grapalat" w:hAnsi="GHEA Grapalat"/>
                <w:bCs/>
                <w:sz w:val="20"/>
                <w:szCs w:val="20"/>
                <w:lang w:val="hy-AM"/>
              </w:rPr>
            </w:pPr>
            <w:r w:rsidRPr="001469F7">
              <w:rPr>
                <w:rFonts w:ascii="GHEA Grapalat" w:hAnsi="GHEA Grapalat"/>
                <w:bCs/>
                <w:sz w:val="20"/>
                <w:szCs w:val="20"/>
                <w:lang w:val="hy-AM"/>
              </w:rPr>
              <w:t xml:space="preserve">Պարզաբանում </w:t>
            </w:r>
          </w:p>
          <w:p w14:paraId="2E53EDAB" w14:textId="77777777" w:rsidR="006E4C4B" w:rsidRPr="001469F7" w:rsidRDefault="006E4C4B" w:rsidP="001469F7">
            <w:pPr>
              <w:ind w:firstLine="142"/>
              <w:jc w:val="both"/>
              <w:rPr>
                <w:rFonts w:ascii="GHEA Grapalat" w:hAnsi="GHEA Grapalat"/>
                <w:bCs/>
                <w:sz w:val="20"/>
                <w:szCs w:val="20"/>
                <w:lang w:val="hy-AM"/>
              </w:rPr>
            </w:pPr>
            <w:r w:rsidRPr="001469F7">
              <w:rPr>
                <w:rFonts w:ascii="GHEA Grapalat" w:hAnsi="GHEA Grapalat"/>
                <w:bCs/>
                <w:sz w:val="20"/>
                <w:szCs w:val="20"/>
                <w:lang w:val="hy-AM"/>
              </w:rPr>
              <w:t>Նախադպրոցական և հանրակրթական մակար</w:t>
            </w:r>
            <w:r w:rsidR="002C2719" w:rsidRPr="001469F7">
              <w:rPr>
                <w:rFonts w:ascii="GHEA Grapalat" w:hAnsi="GHEA Grapalat"/>
                <w:bCs/>
                <w:sz w:val="20"/>
                <w:szCs w:val="20"/>
                <w:lang w:val="hy-AM"/>
              </w:rPr>
              <w:t>-</w:t>
            </w:r>
            <w:r w:rsidRPr="001469F7">
              <w:rPr>
                <w:rFonts w:ascii="GHEA Grapalat" w:hAnsi="GHEA Grapalat"/>
                <w:bCs/>
                <w:sz w:val="20"/>
                <w:szCs w:val="20"/>
                <w:lang w:val="hy-AM"/>
              </w:rPr>
              <w:t>դակներում Մանկավարժահոգեբանական աջակ</w:t>
            </w:r>
            <w:r w:rsidR="002C2719" w:rsidRPr="001469F7">
              <w:rPr>
                <w:rFonts w:ascii="GHEA Grapalat" w:hAnsi="GHEA Grapalat"/>
                <w:bCs/>
                <w:sz w:val="20"/>
                <w:szCs w:val="20"/>
                <w:lang w:val="hy-AM"/>
              </w:rPr>
              <w:t>-</w:t>
            </w:r>
            <w:r w:rsidRPr="001469F7">
              <w:rPr>
                <w:rFonts w:ascii="GHEA Grapalat" w:hAnsi="GHEA Grapalat"/>
                <w:bCs/>
                <w:sz w:val="20"/>
                <w:szCs w:val="20"/>
                <w:lang w:val="hy-AM"/>
              </w:rPr>
              <w:t xml:space="preserve">ցության տրամադրման կարգերը սահմանվել են Լիազոր մարմնի կողմից։ </w:t>
            </w:r>
          </w:p>
          <w:p w14:paraId="6AA9A5A0" w14:textId="2B2F1780" w:rsidR="00D86D30" w:rsidRPr="001469F7" w:rsidRDefault="00D86D30" w:rsidP="001469F7">
            <w:pPr>
              <w:ind w:firstLine="142"/>
              <w:jc w:val="both"/>
              <w:rPr>
                <w:rFonts w:ascii="GHEA Grapalat" w:hAnsi="GHEA Grapalat"/>
                <w:bCs/>
                <w:sz w:val="20"/>
                <w:szCs w:val="20"/>
                <w:lang w:val="hy-AM"/>
              </w:rPr>
            </w:pPr>
            <w:r w:rsidRPr="001469F7">
              <w:rPr>
                <w:rFonts w:ascii="GHEA Grapalat" w:hAnsi="GHEA Grapalat"/>
                <w:bCs/>
                <w:sz w:val="20"/>
                <w:szCs w:val="20"/>
                <w:lang w:val="hy-AM"/>
              </w:rPr>
              <w:t>Տես «Հանրակրթության մասին» օրենքի 17-րդ հոդվածի 7-րդ մասը.</w:t>
            </w:r>
          </w:p>
          <w:p w14:paraId="49900CEB" w14:textId="77777777" w:rsidR="00D86D30" w:rsidRPr="001469F7" w:rsidRDefault="00D86D30" w:rsidP="001469F7">
            <w:pPr>
              <w:ind w:firstLine="142"/>
              <w:jc w:val="both"/>
              <w:rPr>
                <w:rFonts w:ascii="GHEA Grapalat" w:hAnsi="GHEA Grapalat" w:cs="Arial"/>
                <w:sz w:val="20"/>
                <w:szCs w:val="20"/>
                <w:shd w:val="clear" w:color="auto" w:fill="FFFFFF"/>
                <w:lang w:val="hy-AM"/>
              </w:rPr>
            </w:pPr>
            <w:r w:rsidRPr="001469F7">
              <w:rPr>
                <w:rFonts w:ascii="GHEA Grapalat" w:hAnsi="GHEA Grapalat" w:cs="Arial"/>
                <w:sz w:val="20"/>
                <w:szCs w:val="20"/>
                <w:shd w:val="clear" w:color="auto" w:fill="FFFFFF"/>
                <w:lang w:val="hy-AM"/>
              </w:rPr>
              <w:t>7.</w:t>
            </w:r>
            <w:r w:rsidRPr="001469F7">
              <w:rPr>
                <w:rFonts w:ascii="Calibri" w:hAnsi="Calibri" w:cs="Calibri"/>
                <w:sz w:val="20"/>
                <w:szCs w:val="20"/>
                <w:shd w:val="clear" w:color="auto" w:fill="FFFFFF"/>
                <w:lang w:val="hy-AM"/>
              </w:rPr>
              <w:t> </w:t>
            </w:r>
            <w:r w:rsidRPr="001469F7">
              <w:rPr>
                <w:rFonts w:ascii="GHEA Grapalat" w:hAnsi="GHEA Grapalat" w:cs="Arial"/>
                <w:sz w:val="20"/>
                <w:szCs w:val="20"/>
                <w:shd w:val="clear" w:color="auto" w:fill="FFFFFF"/>
                <w:lang w:val="hy-AM"/>
              </w:rPr>
              <w:t>Ուսումնական հաստատությունը կրթական ծառայությունների մատչելիությունը, որակն ու արդյունավետությունը բարձրացնելու նպատակով կրթական գործընթացի մասնակիցներին (սովորող, ծնող, մանկավարժական աշխատողներ և այլն) տրամադրում է կրթության կազմակերպման մանկավարժահոգեբանական աջակցության ծառայություններ: Կրթության կազմակերպման մանկավարժահոգեբանական աջակցության ծառայությունների տրամադրման</w:t>
            </w:r>
            <w:r w:rsidRPr="001469F7">
              <w:rPr>
                <w:rFonts w:ascii="Calibri" w:hAnsi="Calibri" w:cs="Calibri"/>
                <w:sz w:val="20"/>
                <w:szCs w:val="20"/>
                <w:shd w:val="clear" w:color="auto" w:fill="FFFFFF"/>
                <w:lang w:val="hy-AM"/>
              </w:rPr>
              <w:t> </w:t>
            </w:r>
            <w:hyperlink r:id="rId6" w:tgtFrame="_blank" w:history="1">
              <w:r w:rsidRPr="001469F7">
                <w:rPr>
                  <w:rStyle w:val="Hyperlink"/>
                  <w:rFonts w:ascii="GHEA Grapalat" w:hAnsi="GHEA Grapalat" w:cs="Arial"/>
                  <w:color w:val="auto"/>
                  <w:sz w:val="20"/>
                  <w:szCs w:val="20"/>
                  <w:shd w:val="clear" w:color="auto" w:fill="FFFFFF"/>
                  <w:lang w:val="hy-AM"/>
                </w:rPr>
                <w:t>կարգը</w:t>
              </w:r>
            </w:hyperlink>
            <w:r w:rsidRPr="001469F7">
              <w:rPr>
                <w:rFonts w:ascii="Calibri" w:hAnsi="Calibri" w:cs="Calibri"/>
                <w:sz w:val="20"/>
                <w:szCs w:val="20"/>
                <w:shd w:val="clear" w:color="auto" w:fill="FFFFFF"/>
                <w:lang w:val="hy-AM"/>
              </w:rPr>
              <w:t> </w:t>
            </w:r>
            <w:r w:rsidRPr="001469F7">
              <w:rPr>
                <w:rFonts w:ascii="GHEA Grapalat" w:hAnsi="GHEA Grapalat" w:cs="Arial"/>
                <w:sz w:val="20"/>
                <w:szCs w:val="20"/>
                <w:shd w:val="clear" w:color="auto" w:fill="FFFFFF"/>
                <w:lang w:val="hy-AM"/>
              </w:rPr>
              <w:t>սահմանում է կրթության պետական կառավարման լիազորված մարմինը:</w:t>
            </w:r>
          </w:p>
          <w:p w14:paraId="57D0412F" w14:textId="08E306AA" w:rsidR="00D86D30" w:rsidRPr="001469F7" w:rsidRDefault="00D86D30" w:rsidP="001469F7">
            <w:pPr>
              <w:ind w:firstLine="142"/>
              <w:jc w:val="both"/>
              <w:rPr>
                <w:rFonts w:ascii="GHEA Grapalat" w:hAnsi="GHEA Grapalat"/>
                <w:bCs/>
                <w:sz w:val="20"/>
                <w:szCs w:val="20"/>
                <w:lang w:val="hy-AM"/>
              </w:rPr>
            </w:pPr>
            <w:r w:rsidRPr="001469F7">
              <w:rPr>
                <w:rFonts w:ascii="GHEA Grapalat" w:hAnsi="GHEA Grapalat"/>
                <w:bCs/>
                <w:sz w:val="20"/>
                <w:szCs w:val="20"/>
                <w:lang w:val="hy-AM"/>
              </w:rPr>
              <w:t xml:space="preserve">Տես </w:t>
            </w:r>
            <w:r w:rsidR="00AD49A2" w:rsidRPr="001469F7">
              <w:rPr>
                <w:rFonts w:ascii="GHEA Grapalat" w:hAnsi="GHEA Grapalat"/>
                <w:bCs/>
                <w:sz w:val="20"/>
                <w:szCs w:val="20"/>
                <w:lang w:val="hy-AM"/>
              </w:rPr>
              <w:t>«</w:t>
            </w:r>
            <w:r w:rsidRPr="001469F7">
              <w:rPr>
                <w:rFonts w:ascii="GHEA Grapalat" w:hAnsi="GHEA Grapalat"/>
                <w:bCs/>
                <w:sz w:val="20"/>
                <w:szCs w:val="20"/>
                <w:lang w:val="hy-AM"/>
              </w:rPr>
              <w:t>Նախադպրոցական կրթության մասին</w:t>
            </w:r>
            <w:r w:rsidR="00AD49A2" w:rsidRPr="001469F7">
              <w:rPr>
                <w:rFonts w:ascii="GHEA Grapalat" w:hAnsi="GHEA Grapalat"/>
                <w:bCs/>
                <w:sz w:val="20"/>
                <w:szCs w:val="20"/>
                <w:lang w:val="hy-AM"/>
              </w:rPr>
              <w:t>»</w:t>
            </w:r>
            <w:r w:rsidRPr="001469F7">
              <w:rPr>
                <w:rFonts w:ascii="GHEA Grapalat" w:hAnsi="GHEA Grapalat"/>
                <w:bCs/>
                <w:sz w:val="20"/>
                <w:szCs w:val="20"/>
                <w:lang w:val="hy-AM"/>
              </w:rPr>
              <w:t xml:space="preserve"> օրենքի 24-րդ հոդվածի 1-ին մասի 23-րդ կետը.</w:t>
            </w:r>
          </w:p>
          <w:p w14:paraId="364B896E" w14:textId="08835C5C" w:rsidR="00D86D30" w:rsidRPr="001469F7" w:rsidRDefault="00D86D30" w:rsidP="001469F7">
            <w:pPr>
              <w:jc w:val="both"/>
              <w:rPr>
                <w:rFonts w:ascii="GHEA Grapalat" w:hAnsi="GHEA Grapalat" w:cs="Arial"/>
                <w:sz w:val="20"/>
                <w:szCs w:val="20"/>
                <w:shd w:val="clear" w:color="auto" w:fill="FFFFFF"/>
                <w:lang w:val="hy-AM"/>
              </w:rPr>
            </w:pPr>
            <w:r w:rsidRPr="001469F7">
              <w:rPr>
                <w:rFonts w:ascii="GHEA Grapalat" w:hAnsi="GHEA Grapalat" w:cs="Arial"/>
                <w:sz w:val="20"/>
                <w:szCs w:val="20"/>
                <w:shd w:val="clear" w:color="auto" w:fill="FFFFFF"/>
                <w:lang w:val="hy-AM"/>
              </w:rPr>
              <w:t>1. Կրթության պետական կառավարման լիազորված մարմինը՝</w:t>
            </w:r>
          </w:p>
          <w:p w14:paraId="75B53806" w14:textId="35CC2F0C" w:rsidR="00D86D30" w:rsidRPr="001469F7" w:rsidRDefault="00D86D30" w:rsidP="001469F7">
            <w:pPr>
              <w:jc w:val="both"/>
              <w:rPr>
                <w:rFonts w:ascii="GHEA Grapalat" w:hAnsi="GHEA Grapalat"/>
                <w:bCs/>
                <w:sz w:val="20"/>
                <w:szCs w:val="20"/>
                <w:lang w:val="hy-AM"/>
              </w:rPr>
            </w:pPr>
            <w:r w:rsidRPr="001469F7">
              <w:rPr>
                <w:rFonts w:ascii="GHEA Grapalat" w:hAnsi="GHEA Grapalat" w:cs="Arial"/>
                <w:sz w:val="20"/>
                <w:szCs w:val="20"/>
                <w:shd w:val="clear" w:color="auto" w:fill="FFFFFF"/>
                <w:lang w:val="hy-AM"/>
              </w:rPr>
              <w:t>23) սահմանում է 0-6 տարեկան երեխաների կրթության և զարգացման կազմակերպման մանկավարժա</w:t>
            </w:r>
            <w:r w:rsidR="00AD49A2" w:rsidRPr="001469F7">
              <w:rPr>
                <w:rFonts w:ascii="GHEA Grapalat" w:hAnsi="GHEA Grapalat" w:cs="Arial"/>
                <w:sz w:val="20"/>
                <w:szCs w:val="20"/>
                <w:shd w:val="clear" w:color="auto" w:fill="FFFFFF"/>
                <w:lang w:val="hy-AM"/>
              </w:rPr>
              <w:t>-</w:t>
            </w:r>
            <w:r w:rsidRPr="001469F7">
              <w:rPr>
                <w:rFonts w:ascii="GHEA Grapalat" w:hAnsi="GHEA Grapalat" w:cs="Arial"/>
                <w:sz w:val="20"/>
                <w:szCs w:val="20"/>
                <w:shd w:val="clear" w:color="auto" w:fill="FFFFFF"/>
                <w:lang w:val="hy-AM"/>
              </w:rPr>
              <w:lastRenderedPageBreak/>
              <w:t>հոգեբանական աջակցության ծառայությունների տրամադրման</w:t>
            </w:r>
            <w:hyperlink r:id="rId7" w:tgtFrame="_blank" w:history="1">
              <w:r w:rsidRPr="001469F7">
                <w:rPr>
                  <w:rStyle w:val="Hyperlink"/>
                  <w:rFonts w:ascii="Calibri" w:hAnsi="Calibri" w:cs="Calibri"/>
                  <w:color w:val="auto"/>
                  <w:sz w:val="20"/>
                  <w:szCs w:val="20"/>
                  <w:shd w:val="clear" w:color="auto" w:fill="FFFFFF"/>
                  <w:lang w:val="hy-AM"/>
                </w:rPr>
                <w:t> </w:t>
              </w:r>
              <w:r w:rsidRPr="001469F7">
                <w:rPr>
                  <w:rStyle w:val="Hyperlink"/>
                  <w:rFonts w:ascii="GHEA Grapalat" w:hAnsi="GHEA Grapalat" w:cs="Arial"/>
                  <w:color w:val="auto"/>
                  <w:sz w:val="20"/>
                  <w:szCs w:val="20"/>
                  <w:shd w:val="clear" w:color="auto" w:fill="FFFFFF"/>
                  <w:lang w:val="hy-AM"/>
                </w:rPr>
                <w:t>կարգը</w:t>
              </w:r>
            </w:hyperlink>
            <w:r w:rsidRPr="001469F7">
              <w:rPr>
                <w:rFonts w:ascii="GHEA Grapalat" w:hAnsi="GHEA Grapalat" w:cs="Arial"/>
                <w:sz w:val="20"/>
                <w:szCs w:val="20"/>
                <w:shd w:val="clear" w:color="auto" w:fill="FFFFFF"/>
                <w:lang w:val="hy-AM"/>
              </w:rPr>
              <w:t>.</w:t>
            </w:r>
          </w:p>
        </w:tc>
      </w:tr>
      <w:tr w:rsidR="001469F7" w:rsidRPr="001469F7" w14:paraId="5711479B" w14:textId="77777777" w:rsidTr="007A1C5D">
        <w:trPr>
          <w:trHeight w:val="188"/>
        </w:trPr>
        <w:tc>
          <w:tcPr>
            <w:tcW w:w="9081" w:type="dxa"/>
            <w:shd w:val="clear" w:color="auto" w:fill="FFFFFF" w:themeFill="background1"/>
          </w:tcPr>
          <w:p w14:paraId="25E6A76A" w14:textId="2222D0A0" w:rsidR="006E4C4B" w:rsidRPr="001469F7" w:rsidRDefault="00D455DB" w:rsidP="001469F7">
            <w:pPr>
              <w:suppressAutoHyphens/>
              <w:contextualSpacing/>
              <w:jc w:val="both"/>
              <w:rPr>
                <w:rFonts w:ascii="GHEA Grapalat" w:eastAsia="Calibri" w:hAnsi="GHEA Grapalat" w:cs="Calibri"/>
                <w:sz w:val="22"/>
                <w:lang w:val="hy-AM"/>
              </w:rPr>
            </w:pPr>
            <w:r w:rsidRPr="001469F7">
              <w:rPr>
                <w:rFonts w:ascii="GHEA Grapalat" w:eastAsia="Calibri" w:hAnsi="GHEA Grapalat" w:cs="Calibri"/>
                <w:sz w:val="22"/>
                <w:lang w:val="hy-AM"/>
              </w:rPr>
              <w:lastRenderedPageBreak/>
              <w:t xml:space="preserve"> 3. </w:t>
            </w:r>
            <w:r w:rsidR="006E4C4B" w:rsidRPr="001469F7">
              <w:rPr>
                <w:rFonts w:ascii="GHEA Grapalat" w:eastAsia="Calibri" w:hAnsi="GHEA Grapalat" w:cs="Calibri"/>
                <w:sz w:val="22"/>
                <w:lang w:val="hy-AM"/>
              </w:rPr>
              <w:t xml:space="preserve">Նախագծի 7-րդ հոդվածով առաջարկվում է Օրենքի 18-րդ հոդվածի 1-ին մասը լրացնել նոր 7.1 կետով, համաձայն որի՝  Կառավարությունը հաստատում է տարակարգ ստացած մանկավարժական աշխատողների դրույքաչափի փոփոխության և հավելավճարի սահմանման կարգը և չափը: </w:t>
            </w:r>
          </w:p>
          <w:p w14:paraId="75066BCA" w14:textId="6186FA4F" w:rsidR="00696D43" w:rsidRPr="001469F7" w:rsidRDefault="006E4C4B" w:rsidP="001469F7">
            <w:pPr>
              <w:suppressAutoHyphens/>
              <w:contextualSpacing/>
              <w:jc w:val="both"/>
              <w:rPr>
                <w:rFonts w:ascii="GHEA Grapalat" w:hAnsi="GHEA Grapalat"/>
                <w:bCs/>
                <w:sz w:val="22"/>
                <w:lang w:val="hy-AM"/>
              </w:rPr>
            </w:pPr>
            <w:r w:rsidRPr="001469F7">
              <w:rPr>
                <w:rFonts w:ascii="GHEA Grapalat" w:eastAsia="Calibri" w:hAnsi="GHEA Grapalat" w:cs="Calibri"/>
                <w:sz w:val="22"/>
                <w:lang w:val="hy-AM"/>
              </w:rPr>
              <w:t xml:space="preserve"> Առաջարկում ենք նշված կետից հանել «դրույքաչափի փոփոխության և» բառերը, նկատի ունենալով, որ ՀՀ կառավարության 05.12.2024թ. N 1912-Ն որոշման հավելված 2-ով հաստատվել է մասնագիտական ուսումնական հաստատությունների տարակարգ ստացած մանկավարժական աշխատողների </w:t>
            </w:r>
            <w:r w:rsidRPr="001469F7">
              <w:rPr>
                <w:rFonts w:ascii="GHEA Grapalat" w:eastAsia="Calibri" w:hAnsi="GHEA Grapalat" w:cs="Calibri"/>
                <w:b/>
                <w:sz w:val="22"/>
                <w:lang w:val="hy-AM"/>
              </w:rPr>
              <w:t>հավելավճարի</w:t>
            </w:r>
            <w:r w:rsidRPr="001469F7">
              <w:rPr>
                <w:rFonts w:ascii="GHEA Grapalat" w:eastAsia="Calibri" w:hAnsi="GHEA Grapalat" w:cs="Calibri"/>
                <w:sz w:val="22"/>
                <w:lang w:val="hy-AM"/>
              </w:rPr>
              <w:t xml:space="preserve"> սահմանման կարգը և չափը և նշված հավելվածում դրույքաչափի փոփոխության վերաբերյալ դրույթ սահմանված չէ: </w:t>
            </w:r>
          </w:p>
        </w:tc>
        <w:tc>
          <w:tcPr>
            <w:tcW w:w="5404" w:type="dxa"/>
            <w:shd w:val="clear" w:color="auto" w:fill="FFFFFF" w:themeFill="background1"/>
          </w:tcPr>
          <w:p w14:paraId="12621020" w14:textId="2838A175" w:rsidR="00696D43" w:rsidRPr="001469F7" w:rsidRDefault="00417B06" w:rsidP="001469F7">
            <w:pPr>
              <w:ind w:firstLine="142"/>
              <w:jc w:val="center"/>
              <w:rPr>
                <w:rFonts w:ascii="GHEA Grapalat" w:hAnsi="GHEA Grapalat"/>
                <w:bCs/>
                <w:sz w:val="22"/>
                <w:highlight w:val="cyan"/>
                <w:lang w:val="hy-AM"/>
              </w:rPr>
            </w:pPr>
            <w:r w:rsidRPr="001469F7">
              <w:rPr>
                <w:rFonts w:ascii="GHEA Grapalat" w:hAnsi="GHEA Grapalat"/>
                <w:bCs/>
                <w:sz w:val="22"/>
                <w:lang w:val="hy-AM"/>
              </w:rPr>
              <w:t>Ընդունվել է</w:t>
            </w:r>
          </w:p>
        </w:tc>
      </w:tr>
      <w:tr w:rsidR="001469F7" w:rsidRPr="001469F7" w14:paraId="09F98CDE" w14:textId="77777777" w:rsidTr="007A1C5D">
        <w:trPr>
          <w:trHeight w:val="188"/>
        </w:trPr>
        <w:tc>
          <w:tcPr>
            <w:tcW w:w="9081" w:type="dxa"/>
            <w:shd w:val="clear" w:color="auto" w:fill="FFFFFF" w:themeFill="background1"/>
          </w:tcPr>
          <w:p w14:paraId="050F9825" w14:textId="54D5249E" w:rsidR="002C2719" w:rsidRPr="001469F7" w:rsidRDefault="00D66E8E" w:rsidP="001469F7">
            <w:pPr>
              <w:pStyle w:val="ListParagraph"/>
              <w:ind w:left="0"/>
              <w:jc w:val="both"/>
              <w:rPr>
                <w:rFonts w:ascii="GHEA Grapalat" w:hAnsi="GHEA Grapalat"/>
                <w:bCs/>
                <w:sz w:val="22"/>
                <w:highlight w:val="yellow"/>
                <w:lang w:val="hy-AM"/>
              </w:rPr>
            </w:pPr>
            <w:r w:rsidRPr="001469F7">
              <w:rPr>
                <w:rFonts w:ascii="GHEA Grapalat" w:eastAsia="Times New Roman" w:hAnsi="GHEA Grapalat" w:cs="Times New Roman"/>
                <w:bCs/>
                <w:sz w:val="22"/>
                <w:lang w:val="hy-AM"/>
              </w:rPr>
              <w:t xml:space="preserve">4. </w:t>
            </w:r>
            <w:r w:rsidR="002C2719" w:rsidRPr="001469F7">
              <w:rPr>
                <w:rFonts w:ascii="GHEA Grapalat" w:eastAsia="Times New Roman" w:hAnsi="GHEA Grapalat" w:cs="Times New Roman"/>
                <w:bCs/>
                <w:sz w:val="22"/>
                <w:lang w:val="hy-AM"/>
              </w:rPr>
              <w:t xml:space="preserve">«Առանց ծնողական խնամքի մնացած երեխաների սոցիալական պաշտպանության մասին օրենքի նախագծի  </w:t>
            </w:r>
            <w:r w:rsidR="002C2719" w:rsidRPr="001469F7">
              <w:rPr>
                <w:rFonts w:ascii="GHEA Grapalat" w:eastAsia="Calibri" w:hAnsi="GHEA Grapalat" w:cs="Calibri"/>
                <w:sz w:val="22"/>
                <w:lang w:val="hy-AM"/>
              </w:rPr>
              <w:t xml:space="preserve"> հոդված 1-ի 2-րդ մասով լրացվող 3.1 կետից հանել բուհերում սովորող՝ առանց ծնողական խնամքի մնացած երեխաներին մինչև 150 տոկոսի չափով կրթաթոշակի տրամադրման վերաբերյալ դրույթը, նկատի ունենալով, որ նշված կետի 1-ին նախադասության համաձայն՝ նշված շահառուների ուսուցման ծախսերը կատարվում են պետական բյուջեի միջոցների հաշվին:</w:t>
            </w:r>
          </w:p>
        </w:tc>
        <w:tc>
          <w:tcPr>
            <w:tcW w:w="5404" w:type="dxa"/>
            <w:shd w:val="clear" w:color="auto" w:fill="FFFFFF" w:themeFill="background1"/>
          </w:tcPr>
          <w:p w14:paraId="5FD4D2CC" w14:textId="4381C4B0" w:rsidR="00F11E25" w:rsidRPr="001469F7" w:rsidRDefault="00DC06A6" w:rsidP="001469F7">
            <w:pPr>
              <w:ind w:firstLine="142"/>
              <w:jc w:val="center"/>
              <w:rPr>
                <w:rFonts w:ascii="GHEA Grapalat" w:hAnsi="GHEA Grapalat"/>
                <w:bCs/>
                <w:sz w:val="22"/>
                <w:lang w:val="hy-AM"/>
              </w:rPr>
            </w:pPr>
            <w:r w:rsidRPr="001469F7">
              <w:rPr>
                <w:rFonts w:ascii="GHEA Grapalat" w:hAnsi="GHEA Grapalat"/>
                <w:bCs/>
                <w:sz w:val="22"/>
                <w:lang w:val="hy-AM"/>
              </w:rPr>
              <w:t>Ը</w:t>
            </w:r>
            <w:r w:rsidR="00F11E25" w:rsidRPr="001469F7">
              <w:rPr>
                <w:rFonts w:ascii="GHEA Grapalat" w:hAnsi="GHEA Grapalat"/>
                <w:bCs/>
                <w:sz w:val="22"/>
                <w:lang w:val="hy-AM"/>
              </w:rPr>
              <w:t xml:space="preserve">նդունվել </w:t>
            </w:r>
            <w:r w:rsidRPr="001469F7">
              <w:rPr>
                <w:rFonts w:ascii="GHEA Grapalat" w:hAnsi="GHEA Grapalat"/>
                <w:bCs/>
                <w:sz w:val="22"/>
                <w:lang w:val="hy-AM"/>
              </w:rPr>
              <w:t>է.</w:t>
            </w:r>
          </w:p>
          <w:p w14:paraId="64636635" w14:textId="77777777" w:rsidR="00D86D30" w:rsidRPr="001469F7" w:rsidRDefault="00D86D30" w:rsidP="001469F7">
            <w:pPr>
              <w:ind w:firstLine="142"/>
              <w:jc w:val="center"/>
              <w:rPr>
                <w:rFonts w:ascii="GHEA Grapalat" w:hAnsi="GHEA Grapalat"/>
                <w:bCs/>
                <w:sz w:val="22"/>
                <w:lang w:val="hy-AM"/>
              </w:rPr>
            </w:pPr>
          </w:p>
          <w:p w14:paraId="424C738C" w14:textId="74BFA8C8" w:rsidR="00696D43" w:rsidRPr="001469F7" w:rsidRDefault="00DC06A6" w:rsidP="001469F7">
            <w:pPr>
              <w:ind w:firstLine="142"/>
              <w:jc w:val="center"/>
              <w:rPr>
                <w:rFonts w:ascii="GHEA Grapalat" w:hAnsi="GHEA Grapalat"/>
                <w:bCs/>
                <w:sz w:val="22"/>
                <w:lang w:val="hy-AM"/>
              </w:rPr>
            </w:pPr>
            <w:r w:rsidRPr="001469F7">
              <w:rPr>
                <w:rFonts w:ascii="GHEA Grapalat" w:hAnsi="GHEA Grapalat"/>
                <w:bCs/>
                <w:sz w:val="22"/>
                <w:lang w:val="hy-AM"/>
              </w:rPr>
              <w:t>3.1-րդ մասը հանվել է,</w:t>
            </w:r>
            <w:r w:rsidR="00D86D30" w:rsidRPr="001469F7">
              <w:rPr>
                <w:rFonts w:ascii="GHEA Grapalat" w:hAnsi="GHEA Grapalat"/>
                <w:bCs/>
                <w:sz w:val="22"/>
                <w:lang w:val="hy-AM"/>
              </w:rPr>
              <w:t xml:space="preserve"> խմբագրվել է 3-րդ մասը լրամշակվել է և</w:t>
            </w:r>
            <w:r w:rsidRPr="001469F7">
              <w:rPr>
                <w:rFonts w:ascii="GHEA Grapalat" w:hAnsi="GHEA Grapalat"/>
                <w:bCs/>
                <w:sz w:val="22"/>
                <w:lang w:val="hy-AM"/>
              </w:rPr>
              <w:t xml:space="preserve"> բար</w:t>
            </w:r>
            <w:r w:rsidR="00D86D30" w:rsidRPr="001469F7">
              <w:rPr>
                <w:rFonts w:ascii="GHEA Grapalat" w:hAnsi="GHEA Grapalat"/>
                <w:bCs/>
                <w:sz w:val="22"/>
                <w:lang w:val="hy-AM"/>
              </w:rPr>
              <w:t>ձ</w:t>
            </w:r>
            <w:r w:rsidRPr="001469F7">
              <w:rPr>
                <w:rFonts w:ascii="GHEA Grapalat" w:hAnsi="GHEA Grapalat"/>
                <w:bCs/>
                <w:sz w:val="22"/>
                <w:lang w:val="hy-AM"/>
              </w:rPr>
              <w:t xml:space="preserve">րագույն կրթության մասով կարգավորումը սահմանվել է </w:t>
            </w:r>
            <w:r w:rsidR="00F11E25" w:rsidRPr="001469F7">
              <w:rPr>
                <w:rFonts w:ascii="GHEA Grapalat" w:hAnsi="GHEA Grapalat"/>
                <w:bCs/>
                <w:sz w:val="22"/>
                <w:lang w:val="hy-AM"/>
              </w:rPr>
              <w:t xml:space="preserve"> </w:t>
            </w:r>
            <w:r w:rsidR="00D86D30" w:rsidRPr="001469F7">
              <w:rPr>
                <w:rFonts w:ascii="GHEA Grapalat" w:hAnsi="GHEA Grapalat"/>
                <w:bCs/>
                <w:sz w:val="22"/>
                <w:lang w:val="hy-AM"/>
              </w:rPr>
              <w:t xml:space="preserve">3-րդ մասում՝ նույնականացնելով ՄԿՈՒ սովորողներին հատկացվող կրթաթոշակային քաղաքականության հետ։ Դրա համար հիմք է ընդունվել Բարձրագույն կրթության ոլորտում նույնական մոտեցումը։ </w:t>
            </w:r>
          </w:p>
        </w:tc>
      </w:tr>
      <w:tr w:rsidR="001469F7" w:rsidRPr="001469F7" w14:paraId="4CD35B01" w14:textId="77777777" w:rsidTr="007A1C5D">
        <w:trPr>
          <w:trHeight w:val="188"/>
        </w:trPr>
        <w:tc>
          <w:tcPr>
            <w:tcW w:w="9081" w:type="dxa"/>
            <w:shd w:val="clear" w:color="auto" w:fill="FFFFFF" w:themeFill="background1"/>
          </w:tcPr>
          <w:p w14:paraId="0ADDC42C" w14:textId="6CA40D0F" w:rsidR="002C2719" w:rsidRPr="001469F7" w:rsidRDefault="00D66E8E" w:rsidP="001469F7">
            <w:pPr>
              <w:ind w:firstLine="142"/>
              <w:jc w:val="both"/>
              <w:rPr>
                <w:rFonts w:ascii="GHEA Grapalat" w:eastAsia="Times New Roman" w:hAnsi="GHEA Grapalat" w:cs="Times New Roman"/>
                <w:bCs/>
                <w:sz w:val="22"/>
                <w:lang w:val="hy-AM"/>
              </w:rPr>
            </w:pPr>
            <w:r w:rsidRPr="001469F7">
              <w:rPr>
                <w:rFonts w:ascii="GHEA Grapalat" w:eastAsia="Calibri" w:hAnsi="GHEA Grapalat" w:cs="Calibri"/>
                <w:sz w:val="22"/>
                <w:lang w:val="hy-AM"/>
              </w:rPr>
              <w:t xml:space="preserve">«Մասնագիտական կրթության և ուսուցման մասին» </w:t>
            </w:r>
            <w:r w:rsidRPr="001469F7">
              <w:rPr>
                <w:rFonts w:ascii="GHEA Grapalat" w:eastAsia="Times New Roman" w:hAnsi="GHEA Grapalat" w:cs="Arial"/>
                <w:sz w:val="22"/>
                <w:shd w:val="clear" w:color="auto" w:fill="FFFFFF"/>
                <w:lang w:val="hy-AM" w:eastAsia="ru-RU"/>
              </w:rPr>
              <w:t xml:space="preserve">օրենքով «նախնական մասնագիտական (արհեստագործական)» և «միջին մասնագիտական» եզրույթները փոխվել են «մասնագիտական կրթություն» եզրույթի։ Մինչդեռ, «Առանց ծնողական խնամքի մնացած երեխաների սոցիալական պաշտպանության մասին» օրենքի տեքստում համապատասխանեցնել ։ </w:t>
            </w:r>
          </w:p>
        </w:tc>
        <w:tc>
          <w:tcPr>
            <w:tcW w:w="5404" w:type="dxa"/>
            <w:shd w:val="clear" w:color="auto" w:fill="FFFFFF" w:themeFill="background1"/>
          </w:tcPr>
          <w:p w14:paraId="78BB8467" w14:textId="06E17F45" w:rsidR="002C2719" w:rsidRPr="001469F7" w:rsidRDefault="00D66E8E" w:rsidP="001469F7">
            <w:pPr>
              <w:ind w:firstLine="142"/>
              <w:jc w:val="center"/>
              <w:rPr>
                <w:rFonts w:ascii="GHEA Grapalat" w:hAnsi="GHEA Grapalat"/>
                <w:bCs/>
                <w:sz w:val="22"/>
                <w:lang w:val="en-US"/>
              </w:rPr>
            </w:pPr>
            <w:r w:rsidRPr="001469F7">
              <w:rPr>
                <w:rFonts w:ascii="GHEA Grapalat" w:hAnsi="GHEA Grapalat"/>
                <w:bCs/>
                <w:sz w:val="22"/>
                <w:lang w:val="en-US"/>
              </w:rPr>
              <w:t>Ընդունվել է</w:t>
            </w:r>
          </w:p>
        </w:tc>
      </w:tr>
      <w:tr w:rsidR="001469F7" w:rsidRPr="001469F7" w14:paraId="4959E4F7" w14:textId="77777777" w:rsidTr="007A1C5D">
        <w:trPr>
          <w:trHeight w:val="188"/>
        </w:trPr>
        <w:tc>
          <w:tcPr>
            <w:tcW w:w="9081" w:type="dxa"/>
            <w:shd w:val="clear" w:color="auto" w:fill="FFFFFF" w:themeFill="background1"/>
          </w:tcPr>
          <w:p w14:paraId="6911736E" w14:textId="2CEC1F09" w:rsidR="00D66E8E" w:rsidRPr="001469F7" w:rsidRDefault="00D66E8E" w:rsidP="001469F7">
            <w:pPr>
              <w:suppressAutoHyphens/>
              <w:jc w:val="both"/>
              <w:rPr>
                <w:rFonts w:ascii="GHEA Grapalat" w:eastAsia="Calibri" w:hAnsi="GHEA Grapalat" w:cs="Calibri"/>
                <w:sz w:val="22"/>
                <w:lang w:val="hy-AM"/>
              </w:rPr>
            </w:pPr>
            <w:r w:rsidRPr="001469F7">
              <w:rPr>
                <w:rFonts w:ascii="GHEA Grapalat" w:eastAsia="Calibri" w:hAnsi="GHEA Grapalat" w:cs="Calibri"/>
                <w:b/>
                <w:sz w:val="22"/>
                <w:lang w:val="hy-AM"/>
              </w:rPr>
              <w:t>««Պետական տուրքի մասին»</w:t>
            </w:r>
            <w:r w:rsidRPr="001469F7">
              <w:rPr>
                <w:rFonts w:ascii="GHEA Grapalat" w:eastAsia="Calibri" w:hAnsi="GHEA Grapalat" w:cs="Calibri"/>
                <w:sz w:val="22"/>
                <w:lang w:val="hy-AM"/>
              </w:rPr>
              <w:t xml:space="preserve"> օրենքում լրացում կատարելու մասին» օրենքի նախագծի վերաբերյալ ունենք հետևյալ առաջարկները.</w:t>
            </w:r>
          </w:p>
          <w:p w14:paraId="5D863CB8" w14:textId="77777777" w:rsidR="00D66E8E" w:rsidRPr="001469F7" w:rsidRDefault="00D66E8E" w:rsidP="001469F7">
            <w:pPr>
              <w:suppressAutoHyphens/>
              <w:ind w:firstLine="567"/>
              <w:contextualSpacing/>
              <w:jc w:val="both"/>
              <w:rPr>
                <w:rFonts w:ascii="GHEA Grapalat" w:eastAsia="Calibri" w:hAnsi="GHEA Grapalat" w:cs="Calibri"/>
                <w:sz w:val="22"/>
                <w:lang w:val="hy-AM"/>
              </w:rPr>
            </w:pPr>
            <w:r w:rsidRPr="001469F7">
              <w:rPr>
                <w:rFonts w:ascii="GHEA Grapalat" w:eastAsia="Calibri" w:hAnsi="GHEA Grapalat" w:cs="Calibri"/>
                <w:sz w:val="22"/>
                <w:lang w:val="hy-AM"/>
              </w:rPr>
              <w:t>Նշյալ օրենքի</w:t>
            </w:r>
            <w:r w:rsidRPr="001469F7">
              <w:rPr>
                <w:rFonts w:ascii="GHEA Grapalat" w:eastAsia="Calibri" w:hAnsi="GHEA Grapalat" w:cs="Calibri"/>
                <w:b/>
                <w:sz w:val="22"/>
                <w:lang w:val="hy-AM"/>
              </w:rPr>
              <w:t xml:space="preserve"> </w:t>
            </w:r>
            <w:r w:rsidRPr="001469F7">
              <w:rPr>
                <w:rFonts w:ascii="GHEA Grapalat" w:eastAsia="Calibri" w:hAnsi="GHEA Grapalat" w:cs="Calibri"/>
                <w:sz w:val="22"/>
                <w:lang w:val="hy-AM"/>
              </w:rPr>
              <w:t xml:space="preserve">նախագծով առաջարկվում է պետական տուրքեր սահմանել նախնական մասնագիտական (արհեստագործական) կրթական ծրագրի </w:t>
            </w:r>
            <w:r w:rsidRPr="001469F7">
              <w:rPr>
                <w:rFonts w:ascii="GHEA Grapalat" w:eastAsia="Calibri" w:hAnsi="GHEA Grapalat" w:cs="Calibri"/>
                <w:sz w:val="22"/>
                <w:lang w:val="hy-AM"/>
              </w:rPr>
              <w:lastRenderedPageBreak/>
              <w:t xml:space="preserve">իրականացման համար և միջին կրթական ծրագրի իրականացման համար (մինչ կրթության պետական կառավարման լիազոր մարմնի հաստատած և աստիճանաբար ներդրվող, «Մասնագիտական կրթության և ուսուցման մասին» օրենքի 7-րդ հոդվածի 7-րդ և 8-րդ մասերով սահմանված միջին մասնագիտական կրթական ծրագրի մակարդակում տվյալ որակավորման շրջանակային նկարագիրը հաստատելը): </w:t>
            </w:r>
            <w:r w:rsidRPr="001469F7">
              <w:rPr>
                <w:rFonts w:ascii="GHEA Grapalat" w:eastAsia="GHEA Grapalat" w:hAnsi="GHEA Grapalat" w:cs="GHEA Grapalat"/>
                <w:sz w:val="22"/>
                <w:lang w:val="hy-AM"/>
              </w:rPr>
              <w:t xml:space="preserve">Այս առումով, առաջարկում ենք քննարկել նախագծով </w:t>
            </w:r>
            <w:r w:rsidRPr="001469F7">
              <w:rPr>
                <w:rFonts w:ascii="GHEA Grapalat" w:eastAsia="Calibri" w:hAnsi="GHEA Grapalat" w:cs="Calibri"/>
                <w:sz w:val="22"/>
                <w:lang w:val="hy-AM"/>
              </w:rPr>
              <w:t xml:space="preserve">անցումային </w:t>
            </w:r>
            <w:r w:rsidRPr="001469F7">
              <w:rPr>
                <w:rFonts w:ascii="GHEA Grapalat" w:eastAsia="GHEA Grapalat" w:hAnsi="GHEA Grapalat" w:cs="GHEA Grapalat"/>
                <w:sz w:val="22"/>
                <w:lang w:val="hy-AM"/>
              </w:rPr>
              <w:t xml:space="preserve">հարաբերություններ </w:t>
            </w:r>
            <w:r w:rsidRPr="001469F7">
              <w:rPr>
                <w:rFonts w:ascii="GHEA Grapalat" w:eastAsia="Calibri" w:hAnsi="GHEA Grapalat" w:cs="Calibri"/>
                <w:sz w:val="22"/>
                <w:lang w:val="hy-AM"/>
              </w:rPr>
              <w:t>սահմանելու նպատակահարմարության հարցը, մասնավորապես, այն դեպքերի համար, երբ սուբյեկտներն արդեն իսկ դիմել են լիցենզավորման ենթակա կամ թույլտվություններով գործունեություն իրականացնելու նպատակով լիցենզիաներ, արտոնագրեր (թույլտվություններ) ստանալու համար մինչև նախագծի ուժի մեջ մտնելը գործող օրենսդրությամբ սահմանված կարգով, որոնք կվերաբերեն նաև նախագծի ուժի մեջ մտնելուց հետո ծագող հարաբերություններին:</w:t>
            </w:r>
          </w:p>
          <w:p w14:paraId="01D43F0E" w14:textId="77777777" w:rsidR="00D66E8E" w:rsidRPr="001469F7" w:rsidRDefault="00D66E8E" w:rsidP="001469F7">
            <w:pPr>
              <w:suppressAutoHyphens/>
              <w:ind w:firstLine="567"/>
              <w:contextualSpacing/>
              <w:jc w:val="both"/>
              <w:rPr>
                <w:rFonts w:ascii="GHEA Grapalat" w:eastAsia="Calibri" w:hAnsi="GHEA Grapalat" w:cs="Calibri"/>
                <w:sz w:val="22"/>
                <w:lang w:val="hy-AM"/>
              </w:rPr>
            </w:pPr>
            <w:r w:rsidRPr="001469F7">
              <w:rPr>
                <w:rFonts w:ascii="GHEA Grapalat" w:eastAsia="Calibri" w:hAnsi="GHEA Grapalat" w:cs="Calibri"/>
                <w:sz w:val="22"/>
                <w:lang w:val="hy-AM"/>
              </w:rPr>
              <w:t>Միաժամանակ առաջարկում ենք 8.5.1.3-րդ և 8.5.2.4-րդ կետերից հանել «</w:t>
            </w:r>
            <w:r w:rsidRPr="001469F7">
              <w:rPr>
                <w:rFonts w:ascii="GHEA Grapalat" w:eastAsia="Calibri" w:hAnsi="GHEA Grapalat" w:cs="Arial"/>
                <w:sz w:val="22"/>
                <w:lang w:val="hy-AM"/>
              </w:rPr>
              <w:t>(մինչ կրթության պետական կառավարման լիազոր մարմնի հաստատած և աստիճանաբար ներդրվող, «Մասնագիտական կրթության և ուսուցման մասին» օրենքի 7-րդ հոդվածի 7-րդ և 8-րդ մասերով սահմանված արհեստագործական կրթական ծրագրի մակարդակում տվյալ որա</w:t>
            </w:r>
            <w:r w:rsidRPr="001469F7">
              <w:rPr>
                <w:rFonts w:ascii="GHEA Grapalat" w:eastAsia="Calibri" w:hAnsi="GHEA Grapalat" w:cs="Arial"/>
                <w:sz w:val="22"/>
                <w:lang w:val="hy-AM"/>
              </w:rPr>
              <w:softHyphen/>
              <w:t xml:space="preserve">կավորման շրջանակային նկարագիրը հաստատելը)» բառերը </w:t>
            </w:r>
            <w:r w:rsidRPr="001469F7">
              <w:rPr>
                <w:rFonts w:ascii="GHEA Grapalat" w:eastAsia="Calibri" w:hAnsi="GHEA Grapalat" w:cs="Calibri"/>
                <w:sz w:val="22"/>
                <w:lang w:val="hy-AM"/>
              </w:rPr>
              <w:t>և նշյալ հարցը կարգավորել նախա</w:t>
            </w:r>
            <w:r w:rsidRPr="001469F7">
              <w:rPr>
                <w:rFonts w:ascii="GHEA Grapalat" w:eastAsia="Calibri" w:hAnsi="GHEA Grapalat" w:cs="Calibri"/>
                <w:sz w:val="22"/>
                <w:lang w:val="hy-AM"/>
              </w:rPr>
              <w:softHyphen/>
              <w:t>գծի անցումային դրույթներով:</w:t>
            </w:r>
          </w:p>
          <w:p w14:paraId="10E75E64" w14:textId="4683B841" w:rsidR="002C2719" w:rsidRPr="001469F7" w:rsidRDefault="002C2719" w:rsidP="001469F7">
            <w:pPr>
              <w:tabs>
                <w:tab w:val="left" w:pos="1400"/>
              </w:tabs>
              <w:ind w:firstLine="142"/>
              <w:jc w:val="both"/>
              <w:rPr>
                <w:rFonts w:ascii="GHEA Grapalat" w:eastAsia="Times New Roman" w:hAnsi="GHEA Grapalat" w:cs="Times New Roman"/>
                <w:bCs/>
                <w:sz w:val="22"/>
                <w:lang w:val="hy-AM"/>
              </w:rPr>
            </w:pPr>
          </w:p>
        </w:tc>
        <w:tc>
          <w:tcPr>
            <w:tcW w:w="5404" w:type="dxa"/>
            <w:shd w:val="clear" w:color="auto" w:fill="FFFFFF" w:themeFill="background1"/>
          </w:tcPr>
          <w:p w14:paraId="5959A97B" w14:textId="77777777" w:rsidR="002C2719" w:rsidRPr="001469F7" w:rsidRDefault="00F11E25" w:rsidP="001469F7">
            <w:pPr>
              <w:ind w:firstLine="142"/>
              <w:jc w:val="center"/>
              <w:rPr>
                <w:rFonts w:ascii="GHEA Grapalat" w:hAnsi="GHEA Grapalat"/>
                <w:bCs/>
                <w:sz w:val="22"/>
                <w:lang w:val="hy-AM"/>
              </w:rPr>
            </w:pPr>
            <w:r w:rsidRPr="001469F7">
              <w:rPr>
                <w:rFonts w:ascii="GHEA Grapalat" w:hAnsi="GHEA Grapalat"/>
                <w:bCs/>
                <w:sz w:val="22"/>
                <w:lang w:val="hy-AM"/>
              </w:rPr>
              <w:lastRenderedPageBreak/>
              <w:t>Չի ընդունվել</w:t>
            </w:r>
          </w:p>
          <w:p w14:paraId="0DC857C8" w14:textId="77777777" w:rsidR="00D86D30" w:rsidRPr="001469F7" w:rsidRDefault="00D86D30" w:rsidP="001469F7">
            <w:pPr>
              <w:ind w:firstLine="142"/>
              <w:jc w:val="center"/>
              <w:rPr>
                <w:rFonts w:ascii="GHEA Grapalat" w:hAnsi="GHEA Grapalat"/>
                <w:bCs/>
                <w:sz w:val="22"/>
                <w:lang w:val="hy-AM"/>
              </w:rPr>
            </w:pPr>
          </w:p>
          <w:p w14:paraId="0EDF0BA0" w14:textId="77777777" w:rsidR="000B2927" w:rsidRPr="001469F7" w:rsidRDefault="000B2927" w:rsidP="001469F7">
            <w:pPr>
              <w:ind w:firstLine="142"/>
              <w:jc w:val="center"/>
              <w:rPr>
                <w:rFonts w:ascii="GHEA Grapalat" w:hAnsi="GHEA Grapalat"/>
                <w:bCs/>
                <w:sz w:val="22"/>
                <w:lang w:val="hy-AM"/>
              </w:rPr>
            </w:pPr>
            <w:r w:rsidRPr="001469F7">
              <w:rPr>
                <w:rFonts w:ascii="GHEA Grapalat" w:hAnsi="GHEA Grapalat"/>
                <w:bCs/>
                <w:sz w:val="22"/>
                <w:lang w:val="hy-AM"/>
              </w:rPr>
              <w:t xml:space="preserve">Պարզաբանում </w:t>
            </w:r>
          </w:p>
          <w:p w14:paraId="171CDD13" w14:textId="1E02D0EA" w:rsidR="00D86D30" w:rsidRPr="001469F7" w:rsidRDefault="00C06219" w:rsidP="001469F7">
            <w:pPr>
              <w:ind w:firstLine="142"/>
              <w:rPr>
                <w:rFonts w:ascii="GHEA Grapalat" w:hAnsi="GHEA Grapalat"/>
                <w:bCs/>
                <w:sz w:val="22"/>
                <w:lang w:val="hy-AM"/>
              </w:rPr>
            </w:pPr>
            <w:r w:rsidRPr="001469F7">
              <w:rPr>
                <w:rFonts w:ascii="GHEA Grapalat" w:hAnsi="GHEA Grapalat"/>
                <w:bCs/>
                <w:sz w:val="22"/>
                <w:lang w:val="hy-AM"/>
              </w:rPr>
              <w:lastRenderedPageBreak/>
              <w:t xml:space="preserve">2024 թվականին ընդունված ՄԿՈՒ օրենքով՝ նախնական և միջին մասնագիտական կրթական ծրագրերի և որակավորումների համար սահմանված կարգավորումով՝ լիցենզավորման համար հիմք է հանդիսանալու նախ՝ ոլորտային որակավորումների շրջանակի, այնուհետև յուրաքանյուր որակավորման շրջանակային նկարագիրը։ Այսինքն յուրաքանչյուր որակավորում </w:t>
            </w:r>
            <w:r w:rsidR="00A22FF3" w:rsidRPr="001469F7">
              <w:rPr>
                <w:rFonts w:ascii="GHEA Grapalat" w:hAnsi="GHEA Grapalat"/>
                <w:bCs/>
                <w:sz w:val="22"/>
                <w:lang w:val="hy-AM"/>
              </w:rPr>
              <w:t xml:space="preserve">համար լիազոր մարմինը մշակելու և հաստատելու է առանձին </w:t>
            </w:r>
            <w:r w:rsidRPr="001469F7">
              <w:rPr>
                <w:rFonts w:ascii="GHEA Grapalat" w:hAnsi="GHEA Grapalat"/>
                <w:bCs/>
                <w:sz w:val="22"/>
                <w:lang w:val="hy-AM"/>
              </w:rPr>
              <w:t>նկարագիրը</w:t>
            </w:r>
            <w:r w:rsidR="00A22FF3" w:rsidRPr="001469F7">
              <w:rPr>
                <w:rFonts w:ascii="GHEA Grapalat" w:hAnsi="GHEA Grapalat"/>
                <w:bCs/>
                <w:sz w:val="22"/>
                <w:lang w:val="hy-AM"/>
              </w:rPr>
              <w:t xml:space="preserve">։ Դրանց ներդրումը կարող է տարեկան կտրվածքով առավելագույնը 10-ը լինել։ Ստացվում է, որ եթե նկարագիրը սահմանված չի, որևէ մի քոլեջ չի կարող նոր մասնագիտությամբ կրթական ծրագրի լիցենզիա  ստանալ։ Մինչդեռ ՄԿՈՒ օրենքի անցումային դրույթներով սահմանված է, որ </w:t>
            </w:r>
            <w:r w:rsidRPr="001469F7">
              <w:rPr>
                <w:rFonts w:ascii="GHEA Grapalat" w:hAnsi="GHEA Grapalat"/>
                <w:bCs/>
                <w:sz w:val="22"/>
                <w:lang w:val="hy-AM"/>
              </w:rPr>
              <w:t xml:space="preserve"> ներկայումս կիրառվող մասնագիտական կրթության պետական կրթական չափորոշիչները՝ յուրաքանչյուր որակավորման համար</w:t>
            </w:r>
            <w:r w:rsidR="00A22FF3" w:rsidRPr="001469F7">
              <w:rPr>
                <w:rFonts w:ascii="GHEA Grapalat" w:hAnsi="GHEA Grapalat"/>
                <w:bCs/>
                <w:sz w:val="22"/>
                <w:lang w:val="hy-AM"/>
              </w:rPr>
              <w:t xml:space="preserve"> շարունակում են գործել՝ մինչև համապատասխան որակավորման նկարագրի ներդրումը։ Նույն տրամաբանությամբ սույն օրենսդրական նախաձեռնությամբ առաջարկվում է հին և նոր համակարգերը պահպանել զուգահեռաբեր, այդ թվում՝ </w:t>
            </w:r>
            <w:r w:rsidR="00A22FF3" w:rsidRPr="001469F7">
              <w:rPr>
                <w:rFonts w:ascii="GHEA Grapalat" w:eastAsia="Calibri" w:hAnsi="GHEA Grapalat" w:cs="Calibri"/>
                <w:sz w:val="22"/>
                <w:lang w:val="hy-AM"/>
              </w:rPr>
              <w:t>նախնական մասնագիտական (արհեստագործական) կրթական ծրագրի իրականացման համար և միջին կրթական ծրագրի իրականացման համար</w:t>
            </w:r>
            <w:r w:rsidR="00A22FF3" w:rsidRPr="001469F7">
              <w:rPr>
                <w:rFonts w:ascii="GHEA Grapalat" w:hAnsi="GHEA Grapalat"/>
                <w:bCs/>
                <w:sz w:val="22"/>
                <w:lang w:val="hy-AM"/>
              </w:rPr>
              <w:t xml:space="preserve"> </w:t>
            </w:r>
            <w:r w:rsidR="000B2927" w:rsidRPr="001469F7">
              <w:rPr>
                <w:rFonts w:ascii="GHEA Grapalat" w:hAnsi="GHEA Grapalat"/>
                <w:bCs/>
                <w:sz w:val="22"/>
                <w:lang w:val="hy-AM"/>
              </w:rPr>
              <w:t>պահպանել մինչև օրենքի ընդունումը</w:t>
            </w:r>
            <w:r w:rsidR="00D86D30" w:rsidRPr="001469F7">
              <w:rPr>
                <w:rFonts w:ascii="GHEA Grapalat" w:hAnsi="GHEA Grapalat"/>
                <w:bCs/>
                <w:sz w:val="22"/>
                <w:lang w:val="hy-AM"/>
              </w:rPr>
              <w:t xml:space="preserve"> </w:t>
            </w:r>
            <w:r w:rsidR="000B2927" w:rsidRPr="001469F7">
              <w:rPr>
                <w:rFonts w:ascii="GHEA Grapalat" w:hAnsi="GHEA Grapalat"/>
                <w:bCs/>
                <w:sz w:val="22"/>
                <w:lang w:val="hy-AM"/>
              </w:rPr>
              <w:t xml:space="preserve">գործող </w:t>
            </w:r>
            <w:r w:rsidRPr="001469F7">
              <w:rPr>
                <w:rFonts w:ascii="GHEA Grapalat" w:hAnsi="GHEA Grapalat"/>
                <w:bCs/>
                <w:sz w:val="22"/>
                <w:lang w:val="hy-AM"/>
              </w:rPr>
              <w:t>պետական տուրքի բազային չափը</w:t>
            </w:r>
            <w:r w:rsidR="00A22FF3" w:rsidRPr="001469F7">
              <w:rPr>
                <w:rFonts w:ascii="GHEA Grapalat" w:hAnsi="GHEA Grapalat"/>
                <w:bCs/>
                <w:sz w:val="22"/>
                <w:lang w:val="hy-AM"/>
              </w:rPr>
              <w:t xml:space="preserve">։ Ըստ էության անհրաժեշտություն է </w:t>
            </w:r>
            <w:r w:rsidR="00A22FF3" w:rsidRPr="001469F7">
              <w:rPr>
                <w:rFonts w:ascii="GHEA Grapalat" w:hAnsi="GHEA Grapalat"/>
                <w:bCs/>
                <w:sz w:val="22"/>
                <w:lang w:val="hy-AM"/>
              </w:rPr>
              <w:lastRenderedPageBreak/>
              <w:t>տևական ժամանակ հին ու նոր լիցենզավորման ենթակա գործունեության տեսակները և հետևաբար՝ դրանց համար պետական տուրքի գանձման դրու</w:t>
            </w:r>
            <w:r w:rsidR="00A22FF3" w:rsidRPr="001469F7">
              <w:rPr>
                <w:rFonts w:ascii="GHEA Grapalat" w:eastAsia="Calibri" w:hAnsi="GHEA Grapalat" w:cs="Calibri"/>
                <w:sz w:val="22"/>
                <w:lang w:val="hy-AM"/>
              </w:rPr>
              <w:t>յքաչափերը զուգահեռ կիրառ</w:t>
            </w:r>
            <w:r w:rsidR="0016418A" w:rsidRPr="001469F7">
              <w:rPr>
                <w:rFonts w:ascii="GHEA Grapalat" w:eastAsia="Calibri" w:hAnsi="GHEA Grapalat" w:cs="Calibri"/>
                <w:sz w:val="22"/>
                <w:lang w:val="hy-AM"/>
              </w:rPr>
              <w:t>ել</w:t>
            </w:r>
            <w:r w:rsidR="00A22FF3" w:rsidRPr="001469F7">
              <w:rPr>
                <w:rFonts w:ascii="GHEA Grapalat" w:eastAsia="Calibri" w:hAnsi="GHEA Grapalat" w:cs="Calibri"/>
                <w:sz w:val="22"/>
                <w:lang w:val="hy-AM"/>
              </w:rPr>
              <w:t xml:space="preserve">ը։ </w:t>
            </w:r>
          </w:p>
        </w:tc>
      </w:tr>
      <w:tr w:rsidR="001469F7" w:rsidRPr="001469F7" w14:paraId="7FCB94DD" w14:textId="77777777" w:rsidTr="007A1C5D">
        <w:trPr>
          <w:trHeight w:val="188"/>
        </w:trPr>
        <w:tc>
          <w:tcPr>
            <w:tcW w:w="9081" w:type="dxa"/>
            <w:shd w:val="clear" w:color="auto" w:fill="FFFFFF" w:themeFill="background1"/>
          </w:tcPr>
          <w:p w14:paraId="283410D3" w14:textId="7CE5AED7" w:rsidR="00D66E8E" w:rsidRPr="001469F7" w:rsidRDefault="00D66E8E" w:rsidP="001469F7">
            <w:pPr>
              <w:suppressAutoHyphens/>
              <w:contextualSpacing/>
              <w:jc w:val="both"/>
              <w:rPr>
                <w:rFonts w:ascii="GHEA Grapalat" w:eastAsia="Times New Roman" w:hAnsi="GHEA Grapalat" w:cs="Times New Roman"/>
                <w:bCs/>
                <w:sz w:val="22"/>
                <w:lang w:val="hy-AM"/>
              </w:rPr>
            </w:pPr>
            <w:r w:rsidRPr="001469F7">
              <w:rPr>
                <w:rFonts w:ascii="GHEA Grapalat" w:eastAsia="Calibri" w:hAnsi="GHEA Grapalat" w:cs="Calibri"/>
                <w:sz w:val="22"/>
                <w:lang w:val="hy-AM"/>
              </w:rPr>
              <w:lastRenderedPageBreak/>
              <w:t>Փաթեթում ներառված ««Լիցենզավորման մասին» օրենքում լրացում կատարելու մասին», ««Կրթության մասին» օրենքում փոփոխություն կատարելու մասին», ««Հաշմանդամություն ունեցող անձանց իրավունքների պաշտպանության մասին» օրենքում փոփոխություններ կատարելու մասին» օրենքների նախագծերի վերաբերյալ առաջարկներ չունենք:</w:t>
            </w:r>
          </w:p>
        </w:tc>
        <w:tc>
          <w:tcPr>
            <w:tcW w:w="5404" w:type="dxa"/>
            <w:shd w:val="clear" w:color="auto" w:fill="FFFFFF" w:themeFill="background1"/>
          </w:tcPr>
          <w:p w14:paraId="70762738" w14:textId="582E2422" w:rsidR="00D66E8E" w:rsidRPr="001469F7" w:rsidRDefault="00D66E8E" w:rsidP="001469F7">
            <w:pPr>
              <w:ind w:firstLine="142"/>
              <w:jc w:val="center"/>
              <w:rPr>
                <w:rFonts w:ascii="GHEA Grapalat" w:hAnsi="GHEA Grapalat"/>
                <w:bCs/>
                <w:sz w:val="22"/>
                <w:lang w:val="en-US"/>
              </w:rPr>
            </w:pPr>
            <w:r w:rsidRPr="001469F7">
              <w:rPr>
                <w:rFonts w:ascii="GHEA Grapalat" w:hAnsi="GHEA Grapalat"/>
                <w:bCs/>
                <w:sz w:val="22"/>
                <w:lang w:val="en-US"/>
              </w:rPr>
              <w:t>Ընդունված է ի գիտություն</w:t>
            </w:r>
          </w:p>
        </w:tc>
      </w:tr>
      <w:tr w:rsidR="001469F7" w:rsidRPr="001469F7" w14:paraId="78E68F4F" w14:textId="77777777" w:rsidTr="007A1C5D">
        <w:trPr>
          <w:trHeight w:val="188"/>
        </w:trPr>
        <w:tc>
          <w:tcPr>
            <w:tcW w:w="9081" w:type="dxa"/>
            <w:shd w:val="clear" w:color="auto" w:fill="FFFFFF" w:themeFill="background1"/>
          </w:tcPr>
          <w:p w14:paraId="433C5882" w14:textId="7D1C475E" w:rsidR="00D66E8E" w:rsidRPr="001469F7" w:rsidRDefault="00D66E8E" w:rsidP="001469F7">
            <w:pPr>
              <w:suppressAutoHyphens/>
              <w:jc w:val="both"/>
              <w:rPr>
                <w:rFonts w:ascii="GHEA Grapalat" w:eastAsia="Times New Roman" w:hAnsi="GHEA Grapalat" w:cs="Times Armenian"/>
                <w:sz w:val="22"/>
                <w:lang w:val="hy-AM"/>
              </w:rPr>
            </w:pPr>
            <w:r w:rsidRPr="001469F7">
              <w:rPr>
                <w:rFonts w:ascii="GHEA Grapalat" w:eastAsia="Times New Roman" w:hAnsi="GHEA Grapalat" w:cs="Times Armenian"/>
                <w:sz w:val="22"/>
                <w:lang w:val="hy-AM"/>
              </w:rPr>
              <w:t xml:space="preserve">Նախագծի ընդունումը կհանգեցնի ՀՀ պետական բյուջեից լրացուցիչ միջոցների հատկացման անհրաժեշտության, մինչդեռ հիմնավորմամբ ներկայացված չէ ծախսերի վերաբերյալ հաշվարկներով հիմնավորված ֆինանսական գնահատականները: </w:t>
            </w:r>
          </w:p>
          <w:p w14:paraId="07BF7008" w14:textId="77777777" w:rsidR="00D66E8E" w:rsidRPr="001469F7" w:rsidRDefault="00D66E8E" w:rsidP="001469F7">
            <w:pPr>
              <w:ind w:firstLine="142"/>
              <w:jc w:val="both"/>
              <w:rPr>
                <w:rFonts w:ascii="GHEA Grapalat" w:eastAsia="Times New Roman" w:hAnsi="GHEA Grapalat" w:cs="Times New Roman"/>
                <w:bCs/>
                <w:sz w:val="22"/>
                <w:lang w:val="hy-AM"/>
              </w:rPr>
            </w:pPr>
          </w:p>
        </w:tc>
        <w:tc>
          <w:tcPr>
            <w:tcW w:w="5404" w:type="dxa"/>
            <w:shd w:val="clear" w:color="auto" w:fill="FFFFFF" w:themeFill="background1"/>
          </w:tcPr>
          <w:p w14:paraId="25AFD24B" w14:textId="1E0C8B16" w:rsidR="00671ADF" w:rsidRPr="001469F7" w:rsidRDefault="00F11E25" w:rsidP="001469F7">
            <w:pPr>
              <w:ind w:firstLine="142"/>
              <w:jc w:val="center"/>
              <w:rPr>
                <w:rFonts w:ascii="GHEA Grapalat" w:hAnsi="GHEA Grapalat"/>
                <w:bCs/>
                <w:sz w:val="22"/>
                <w:lang w:val="hy-AM"/>
              </w:rPr>
            </w:pPr>
            <w:r w:rsidRPr="001469F7">
              <w:rPr>
                <w:rFonts w:ascii="GHEA Grapalat" w:hAnsi="GHEA Grapalat"/>
                <w:bCs/>
                <w:sz w:val="22"/>
                <w:lang w:val="hy-AM"/>
              </w:rPr>
              <w:t xml:space="preserve">Ընդունվել է </w:t>
            </w:r>
          </w:p>
          <w:p w14:paraId="13FAF819" w14:textId="763D0B03" w:rsidR="00671ADF" w:rsidRPr="001469F7" w:rsidRDefault="00671ADF" w:rsidP="001469F7">
            <w:pPr>
              <w:ind w:firstLine="142"/>
              <w:rPr>
                <w:rFonts w:ascii="GHEA Grapalat" w:eastAsia="Calibri" w:hAnsi="GHEA Grapalat" w:cs="Calibri"/>
                <w:sz w:val="22"/>
                <w:lang w:val="hy-AM"/>
              </w:rPr>
            </w:pPr>
            <w:r w:rsidRPr="001469F7">
              <w:rPr>
                <w:rFonts w:ascii="GHEA Grapalat" w:eastAsia="Times New Roman" w:hAnsi="GHEA Grapalat" w:cs="Times New Roman"/>
                <w:bCs/>
                <w:sz w:val="22"/>
                <w:lang w:val="hy-AM"/>
              </w:rPr>
              <w:t xml:space="preserve">«Առանց ծնողական խնամքի մնացած երեխաների սոցիալական պաշտպանության մասին օրենքի նախագծի  </w:t>
            </w:r>
            <w:r w:rsidRPr="001469F7">
              <w:rPr>
                <w:rFonts w:ascii="GHEA Grapalat" w:eastAsia="Calibri" w:hAnsi="GHEA Grapalat" w:cs="Calibri"/>
                <w:sz w:val="22"/>
                <w:lang w:val="hy-AM"/>
              </w:rPr>
              <w:t xml:space="preserve"> հոդված 1-ի 2-րդ մասով լրացվող 3.1 կետից հանվել է բուհերում սովորող՝ առանց ծնողական խնամքի մնացած երեխաներին մինչև 150 տոկոսի չափով կրթաթոշակի տրամադրման վերաբերյալ դրույթը։ Դրանով պայմանավորված ֆինանսական լրացուցիչ միջոցների հատկացման անհրաժեշտություն չի առաջանա։ </w:t>
            </w:r>
          </w:p>
          <w:p w14:paraId="21C0DFFD" w14:textId="77777777" w:rsidR="00671ADF" w:rsidRPr="001469F7" w:rsidRDefault="00671ADF" w:rsidP="001469F7">
            <w:pPr>
              <w:ind w:firstLine="142"/>
              <w:rPr>
                <w:rFonts w:ascii="GHEA Grapalat" w:eastAsia="Calibri" w:hAnsi="GHEA Grapalat" w:cs="Calibri"/>
                <w:sz w:val="22"/>
                <w:lang w:val="hy-AM"/>
              </w:rPr>
            </w:pPr>
          </w:p>
          <w:p w14:paraId="56398D17" w14:textId="6E62160C" w:rsidR="00F11E25" w:rsidRPr="001469F7" w:rsidRDefault="00671ADF" w:rsidP="001469F7">
            <w:pPr>
              <w:ind w:firstLine="142"/>
              <w:rPr>
                <w:rFonts w:ascii="GHEA Grapalat" w:hAnsi="GHEA Grapalat"/>
                <w:bCs/>
                <w:sz w:val="22"/>
                <w:lang w:val="hy-AM"/>
              </w:rPr>
            </w:pPr>
            <w:r w:rsidRPr="001469F7">
              <w:rPr>
                <w:rFonts w:ascii="GHEA Grapalat" w:eastAsia="Calibri" w:hAnsi="GHEA Grapalat" w:cs="Calibri"/>
                <w:sz w:val="22"/>
                <w:lang w:val="hy-AM"/>
              </w:rPr>
              <w:t>Իսկ ընդհանրապես, նոր կարգավորումներով պայմանավորված՝ լրացուցիչ միջոցների հետ կապված հատկացումների հարցը հնարավոր կլին գնահատել համապատասխան նորմատիվ ակտերի ընդունման շրջանակում, իսկ հ</w:t>
            </w:r>
            <w:r w:rsidR="00F11E25" w:rsidRPr="001469F7">
              <w:rPr>
                <w:rFonts w:ascii="GHEA Grapalat" w:hAnsi="GHEA Grapalat"/>
                <w:bCs/>
                <w:sz w:val="22"/>
                <w:lang w:val="hy-AM"/>
              </w:rPr>
              <w:t>աշվարկումը կկատարվի տարեկան բյուջեի և ՄԺԾԾ-ի քննարկումների շրջանակներում</w:t>
            </w:r>
            <w:r w:rsidRPr="001469F7">
              <w:rPr>
                <w:rFonts w:ascii="GHEA Grapalat" w:hAnsi="GHEA Grapalat"/>
                <w:bCs/>
                <w:sz w:val="22"/>
                <w:lang w:val="hy-AM"/>
              </w:rPr>
              <w:t xml:space="preserve">։ </w:t>
            </w:r>
          </w:p>
        </w:tc>
      </w:tr>
      <w:tr w:rsidR="001469F7" w:rsidRPr="001469F7" w14:paraId="1865060D" w14:textId="77777777" w:rsidTr="00D10C77">
        <w:trPr>
          <w:trHeight w:val="188"/>
        </w:trPr>
        <w:tc>
          <w:tcPr>
            <w:tcW w:w="9081" w:type="dxa"/>
            <w:shd w:val="clear" w:color="auto" w:fill="D0CECE" w:themeFill="background2" w:themeFillShade="E6"/>
          </w:tcPr>
          <w:p w14:paraId="0D82BC54" w14:textId="3268DFBE" w:rsidR="00696D43" w:rsidRPr="001469F7" w:rsidRDefault="00696D43" w:rsidP="001469F7">
            <w:pPr>
              <w:jc w:val="center"/>
              <w:rPr>
                <w:rFonts w:ascii="GHEA Grapalat" w:hAnsi="GHEA Grapalat"/>
                <w:b/>
                <w:sz w:val="24"/>
                <w:szCs w:val="24"/>
                <w:highlight w:val="lightGray"/>
              </w:rPr>
            </w:pPr>
            <w:r w:rsidRPr="001469F7">
              <w:rPr>
                <w:rFonts w:ascii="GHEA Grapalat" w:hAnsi="GHEA Grapalat"/>
                <w:b/>
                <w:sz w:val="24"/>
                <w:szCs w:val="24"/>
                <w:highlight w:val="lightGray"/>
              </w:rPr>
              <w:t>Արդարադատության նախարարություն</w:t>
            </w:r>
          </w:p>
        </w:tc>
        <w:tc>
          <w:tcPr>
            <w:tcW w:w="5404" w:type="dxa"/>
            <w:shd w:val="clear" w:color="auto" w:fill="D0CECE" w:themeFill="background2" w:themeFillShade="E6"/>
          </w:tcPr>
          <w:p w14:paraId="648C6011" w14:textId="50CC330F" w:rsidR="00696D43" w:rsidRPr="001469F7" w:rsidRDefault="00D07440" w:rsidP="001469F7">
            <w:pPr>
              <w:jc w:val="center"/>
              <w:rPr>
                <w:rFonts w:ascii="GHEA Grapalat" w:hAnsi="GHEA Grapalat"/>
                <w:b/>
                <w:sz w:val="24"/>
                <w:szCs w:val="24"/>
              </w:rPr>
            </w:pPr>
            <w:r w:rsidRPr="001469F7">
              <w:rPr>
                <w:rFonts w:ascii="GHEA Grapalat" w:hAnsi="GHEA Grapalat"/>
                <w:b/>
                <w:sz w:val="24"/>
                <w:szCs w:val="24"/>
              </w:rPr>
              <w:t>27.2.2</w:t>
            </w:r>
            <w:r w:rsidR="00696D43" w:rsidRPr="001469F7">
              <w:rPr>
                <w:rFonts w:ascii="GHEA Grapalat" w:hAnsi="GHEA Grapalat"/>
                <w:b/>
                <w:sz w:val="24"/>
                <w:szCs w:val="24"/>
              </w:rPr>
              <w:t>/</w:t>
            </w:r>
            <w:r w:rsidRPr="001469F7">
              <w:rPr>
                <w:rFonts w:ascii="GHEA Grapalat" w:hAnsi="GHEA Grapalat"/>
                <w:b/>
                <w:sz w:val="24"/>
                <w:szCs w:val="24"/>
              </w:rPr>
              <w:t>18089</w:t>
            </w:r>
            <w:r w:rsidR="00696D43" w:rsidRPr="001469F7">
              <w:rPr>
                <w:rFonts w:ascii="GHEA Grapalat" w:hAnsi="GHEA Grapalat"/>
                <w:b/>
                <w:sz w:val="24"/>
                <w:szCs w:val="24"/>
              </w:rPr>
              <w:t>-2026</w:t>
            </w:r>
          </w:p>
          <w:p w14:paraId="6B7F9431" w14:textId="2E637860" w:rsidR="00696D43" w:rsidRPr="001469F7" w:rsidRDefault="00D07440" w:rsidP="001469F7">
            <w:pPr>
              <w:jc w:val="center"/>
              <w:rPr>
                <w:rFonts w:ascii="GHEA Grapalat" w:hAnsi="GHEA Grapalat"/>
                <w:b/>
                <w:sz w:val="24"/>
                <w:szCs w:val="24"/>
              </w:rPr>
            </w:pPr>
            <w:r w:rsidRPr="001469F7">
              <w:rPr>
                <w:rFonts w:ascii="GHEA Grapalat" w:hAnsi="GHEA Grapalat"/>
                <w:b/>
                <w:sz w:val="24"/>
                <w:szCs w:val="24"/>
              </w:rPr>
              <w:t>08.</w:t>
            </w:r>
            <w:r w:rsidR="00696D43" w:rsidRPr="001469F7">
              <w:rPr>
                <w:rFonts w:ascii="GHEA Grapalat" w:hAnsi="GHEA Grapalat"/>
                <w:b/>
                <w:sz w:val="24"/>
                <w:szCs w:val="24"/>
              </w:rPr>
              <w:t xml:space="preserve"> </w:t>
            </w:r>
            <w:r w:rsidRPr="001469F7">
              <w:rPr>
                <w:rFonts w:ascii="GHEA Grapalat" w:hAnsi="GHEA Grapalat"/>
                <w:b/>
                <w:sz w:val="24"/>
                <w:szCs w:val="24"/>
              </w:rPr>
              <w:t>Ապրիլի</w:t>
            </w:r>
            <w:r w:rsidR="00696D43" w:rsidRPr="001469F7">
              <w:rPr>
                <w:rFonts w:ascii="GHEA Grapalat" w:hAnsi="GHEA Grapalat"/>
                <w:b/>
                <w:sz w:val="24"/>
                <w:szCs w:val="24"/>
              </w:rPr>
              <w:t xml:space="preserve"> 2026</w:t>
            </w:r>
          </w:p>
        </w:tc>
      </w:tr>
      <w:tr w:rsidR="001469F7" w:rsidRPr="001469F7" w14:paraId="4D0CAAAA" w14:textId="77777777" w:rsidTr="007A1C5D">
        <w:trPr>
          <w:trHeight w:val="188"/>
        </w:trPr>
        <w:tc>
          <w:tcPr>
            <w:tcW w:w="9081" w:type="dxa"/>
            <w:shd w:val="clear" w:color="auto" w:fill="FFFFFF" w:themeFill="background1"/>
          </w:tcPr>
          <w:p w14:paraId="46869F46" w14:textId="0E01A180" w:rsidR="00D07440" w:rsidRPr="001469F7" w:rsidRDefault="00C62500" w:rsidP="001469F7">
            <w:pPr>
              <w:numPr>
                <w:ilvl w:val="0"/>
                <w:numId w:val="4"/>
              </w:numPr>
              <w:tabs>
                <w:tab w:val="left" w:pos="142"/>
                <w:tab w:val="left" w:pos="540"/>
                <w:tab w:val="left" w:pos="567"/>
              </w:tabs>
              <w:ind w:left="22" w:firstLine="142"/>
              <w:contextualSpacing/>
              <w:jc w:val="both"/>
              <w:rPr>
                <w:rFonts w:ascii="GHEA Grapalat" w:eastAsia="Calibri" w:hAnsi="GHEA Grapalat" w:cs="Times New Roman"/>
                <w:bCs/>
                <w:sz w:val="22"/>
                <w:lang w:val="hy-AM"/>
              </w:rPr>
            </w:pPr>
            <w:r w:rsidRPr="001469F7">
              <w:rPr>
                <w:rFonts w:ascii="GHEA Grapalat" w:eastAsia="Calibri" w:hAnsi="GHEA Grapalat" w:cs="Times New Roman"/>
                <w:bCs/>
                <w:sz w:val="22"/>
              </w:rPr>
              <w:lastRenderedPageBreak/>
              <w:t>«</w:t>
            </w:r>
            <w:r w:rsidRPr="001469F7">
              <w:rPr>
                <w:rFonts w:ascii="GHEA Grapalat" w:eastAsia="Calibri" w:hAnsi="GHEA Grapalat" w:cs="Times New Roman"/>
                <w:bCs/>
                <w:sz w:val="22"/>
                <w:lang w:val="en-US"/>
              </w:rPr>
              <w:t>Մասնագիտական</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կրթության</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և</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ուսուցման</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մասին</w:t>
            </w:r>
            <w:r w:rsidR="00CD3852" w:rsidRPr="001469F7">
              <w:rPr>
                <w:rFonts w:ascii="GHEA Grapalat" w:eastAsia="Calibri" w:hAnsi="GHEA Grapalat" w:cs="Times New Roman"/>
                <w:bCs/>
                <w:sz w:val="22"/>
              </w:rPr>
              <w:t>»</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օրենքում</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լրացումներ</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և</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փոփոխություններ</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կատարելու</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մասին</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օրենքի</w:t>
            </w:r>
            <w:r w:rsidR="00CD3852" w:rsidRPr="001469F7">
              <w:rPr>
                <w:rFonts w:ascii="GHEA Grapalat" w:eastAsia="Calibri" w:hAnsi="GHEA Grapalat" w:cs="Times New Roman"/>
                <w:bCs/>
                <w:sz w:val="22"/>
              </w:rPr>
              <w:t>»</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նախագծում</w:t>
            </w:r>
            <w:r w:rsidRPr="001469F7">
              <w:rPr>
                <w:rFonts w:ascii="GHEA Grapalat" w:eastAsia="Calibri" w:hAnsi="GHEA Grapalat" w:cs="Times New Roman"/>
                <w:bCs/>
                <w:sz w:val="22"/>
              </w:rPr>
              <w:t xml:space="preserve"> (</w:t>
            </w:r>
            <w:r w:rsidRPr="001469F7">
              <w:rPr>
                <w:rFonts w:ascii="GHEA Grapalat" w:eastAsia="Calibri" w:hAnsi="GHEA Grapalat" w:cs="Times New Roman"/>
                <w:bCs/>
                <w:sz w:val="22"/>
                <w:lang w:val="en-US"/>
              </w:rPr>
              <w:t>այուհետև՝</w:t>
            </w:r>
            <w:r w:rsidRPr="001469F7">
              <w:rPr>
                <w:rFonts w:ascii="GHEA Grapalat" w:eastAsia="Calibri" w:hAnsi="GHEA Grapalat" w:cs="Times New Roman"/>
                <w:bCs/>
                <w:sz w:val="22"/>
              </w:rPr>
              <w:t xml:space="preserve"> </w:t>
            </w:r>
            <w:r w:rsidR="00D07440" w:rsidRPr="001469F7">
              <w:rPr>
                <w:rFonts w:ascii="GHEA Grapalat" w:eastAsia="Calibri" w:hAnsi="GHEA Grapalat" w:cs="Times New Roman"/>
                <w:bCs/>
                <w:sz w:val="22"/>
                <w:lang w:val="hy-AM"/>
              </w:rPr>
              <w:t>Նախագիծ N 1</w:t>
            </w:r>
            <w:r w:rsidRPr="001469F7">
              <w:rPr>
                <w:rFonts w:ascii="GHEA Grapalat" w:eastAsia="Calibri" w:hAnsi="GHEA Grapalat" w:cs="Times New Roman"/>
                <w:bCs/>
                <w:sz w:val="22"/>
              </w:rPr>
              <w:t xml:space="preserve">)  </w:t>
            </w:r>
            <w:r w:rsidR="00D07440" w:rsidRPr="001469F7">
              <w:rPr>
                <w:rFonts w:ascii="GHEA Grapalat" w:eastAsia="Calibri" w:hAnsi="GHEA Grapalat" w:cs="Times New Roman"/>
                <w:bCs/>
                <w:sz w:val="22"/>
                <w:lang w:val="hy-AM"/>
              </w:rPr>
              <w:t xml:space="preserve"> 1-ին հոդվածի 1-ին մասով նախատեսված փոփոխության համաձայն ատեստավորումը ներկայացվում է որպես գիտելիքների և աշխատանքային կարողունակությունների համապատասխանության որոշման գործընթաց և այն նույնացվում է գործատուի կողմից իրականացվող մասնագիտական ունակությունների գնահատման հետ՝ դրա նկատմամբ կիրառելի դարձնելով Հայաստանի Հանրապետության աշխատանքային օրենսգիրքի համապատասխան կարգավորումները։ </w:t>
            </w:r>
          </w:p>
          <w:p w14:paraId="35991E04" w14:textId="77777777" w:rsidR="00D07440" w:rsidRPr="001469F7" w:rsidRDefault="00D07440" w:rsidP="001469F7">
            <w:pPr>
              <w:tabs>
                <w:tab w:val="left" w:pos="142"/>
                <w:tab w:val="left" w:pos="540"/>
                <w:tab w:val="left" w:pos="567"/>
              </w:tabs>
              <w:ind w:left="22" w:firstLine="142"/>
              <w:contextualSpacing/>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t>Այս առումով հարկ ենք համարում ընդգծել, որ Հիմնավորումից միանշանակ չի բխում, թե ինչ իրավական խնդիր է լուծում ատեստավորման գործընթացի նման բնութագրումը և ինչ լրացուցիչ իրավական հետևանք է այն նախատեսում գործող կարգավորման համեմատ, քանի որ Օրենքի 35-րդ հոդվածի 10-րդ մասով արդեն իսկ հստակ սահմանված է, որ ատեստավորման հանձնաժողովը կայացնում է որոշում՝ մանկավարժական աշխատողը զբաղեցրած պաշտոնին համապատասխանելու կամ չհամապատասխանելու վերաբերյալ, իսկ չհամապատասխանելու դեպքում վերջինիս հետ կնքված աշխատանքային պայմանագիրը ենթակա է լուծման, այսինքն՝ գործող իրավակարգավորումն արդեն իսկ նախատեսում է ատեստավորման արդյունքների հիման վրա աշխատանքային իրավահարաբերությունների դադարեցման մեխանիզմ։</w:t>
            </w:r>
          </w:p>
          <w:p w14:paraId="4E3B3D8B" w14:textId="77777777" w:rsidR="00D07440" w:rsidRPr="001469F7" w:rsidRDefault="00D07440" w:rsidP="001469F7">
            <w:pPr>
              <w:tabs>
                <w:tab w:val="left" w:pos="142"/>
                <w:tab w:val="left" w:pos="540"/>
                <w:tab w:val="left" w:pos="567"/>
              </w:tabs>
              <w:ind w:left="22" w:firstLine="142"/>
              <w:contextualSpacing/>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t>Հետևաբար, հաշվի առնելով, որ գործող իրավակարգավորումն արդեն իսկ ամբողջական և հստակ կերպով կարգավորում է ատեստավորման արդյունքների իրավական հետևանքները, առաջարկվող փոփոխությունը չի բացահայտում իր անհրաժեշտ իրավական նպատակը և անհրաժեշտ է լրացուցիչ հստակեցում դրա բովանդակության և կարգավորման անհրաժեշտության վերաբերյալ։</w:t>
            </w:r>
          </w:p>
          <w:p w14:paraId="43B41D13" w14:textId="10B4FC73" w:rsidR="00153DF0" w:rsidRPr="001469F7" w:rsidRDefault="00153DF0" w:rsidP="001469F7">
            <w:pPr>
              <w:tabs>
                <w:tab w:val="left" w:pos="142"/>
                <w:tab w:val="left" w:pos="540"/>
                <w:tab w:val="left" w:pos="567"/>
              </w:tabs>
              <w:ind w:firstLine="142"/>
              <w:contextualSpacing/>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t xml:space="preserve">Միաժամանակ,  դրույթում կիրառված «գիտելիքներ» ձևակերպումը չափազանց լայն հասկացություն է, որը իրավական տեսանկյունից կարող է ներառել ցանկացած բովանդակություն՝ տեսական գիտելիքներից մինչև տարբեր մասնագիտական կամ վարքագծային բաղադրիչներ։ </w:t>
            </w:r>
          </w:p>
          <w:p w14:paraId="6FCC4554" w14:textId="77777777" w:rsidR="00153DF0" w:rsidRPr="001469F7" w:rsidRDefault="00153DF0" w:rsidP="001469F7">
            <w:pPr>
              <w:tabs>
                <w:tab w:val="left" w:pos="142"/>
                <w:tab w:val="left" w:pos="540"/>
                <w:tab w:val="left" w:pos="567"/>
              </w:tabs>
              <w:ind w:firstLine="142"/>
              <w:jc w:val="both"/>
              <w:rPr>
                <w:rFonts w:ascii="GHEA Grapalat" w:eastAsia="Calibri" w:hAnsi="GHEA Grapalat" w:cs="Times New Roman"/>
                <w:bCs/>
                <w:sz w:val="22"/>
                <w:lang w:val="hy-AM"/>
              </w:rPr>
            </w:pPr>
            <w:r w:rsidRPr="001469F7">
              <w:rPr>
                <w:rFonts w:ascii="GHEA Grapalat" w:eastAsia="Calibri" w:hAnsi="GHEA Grapalat" w:cs="Times New Roman"/>
                <w:bCs/>
                <w:sz w:val="22"/>
                <w:lang w:val="hy-AM"/>
              </w:rPr>
              <w:t xml:space="preserve">Նման ընդհանրական ձևակերպումը չի ապահովում իրավական որոշակիություն, քանի որ չի սահմանում, թե կոնկրետ ինչ ծավալի և ինչ բնույթի գիտելիքներ են ենթակա </w:t>
            </w:r>
            <w:r w:rsidRPr="001469F7">
              <w:rPr>
                <w:rFonts w:ascii="GHEA Grapalat" w:eastAsia="Calibri" w:hAnsi="GHEA Grapalat" w:cs="Times New Roman"/>
                <w:bCs/>
                <w:sz w:val="22"/>
                <w:lang w:val="hy-AM"/>
              </w:rPr>
              <w:lastRenderedPageBreak/>
              <w:t>գնահատման ատեստավորման շրջանակում, ինչի արդյունքում կարող են առաջանալ տարբեր մեկնաբանություններ և կամայական մոտեցումներ դրա կիրառման ընթացքում։</w:t>
            </w:r>
          </w:p>
          <w:p w14:paraId="5BFEEF78" w14:textId="09E9179B" w:rsidR="00153DF0" w:rsidRPr="001469F7" w:rsidRDefault="00153DF0" w:rsidP="001469F7">
            <w:pPr>
              <w:tabs>
                <w:tab w:val="left" w:pos="142"/>
                <w:tab w:val="left" w:pos="540"/>
                <w:tab w:val="left" w:pos="567"/>
              </w:tabs>
              <w:ind w:left="22" w:firstLine="142"/>
              <w:contextualSpacing/>
              <w:jc w:val="both"/>
              <w:rPr>
                <w:rFonts w:ascii="GHEA Grapalat" w:eastAsia="Calibri" w:hAnsi="GHEA Grapalat" w:cs="Times New Roman"/>
                <w:bCs/>
                <w:sz w:val="22"/>
                <w:lang w:val="hy-AM"/>
              </w:rPr>
            </w:pPr>
          </w:p>
        </w:tc>
        <w:tc>
          <w:tcPr>
            <w:tcW w:w="5404" w:type="dxa"/>
            <w:shd w:val="clear" w:color="auto" w:fill="FFFFFF" w:themeFill="background1"/>
          </w:tcPr>
          <w:p w14:paraId="3C9252B0" w14:textId="30D548B6" w:rsidR="00281B1F" w:rsidRPr="001469F7" w:rsidRDefault="00281B1F" w:rsidP="001469F7">
            <w:pPr>
              <w:ind w:firstLine="142"/>
              <w:jc w:val="center"/>
              <w:rPr>
                <w:rFonts w:ascii="GHEA Grapalat" w:hAnsi="GHEA Grapalat"/>
                <w:bCs/>
                <w:sz w:val="22"/>
                <w:lang w:val="hy-AM"/>
              </w:rPr>
            </w:pPr>
            <w:r w:rsidRPr="001469F7">
              <w:rPr>
                <w:rFonts w:ascii="GHEA Grapalat" w:hAnsi="GHEA Grapalat"/>
                <w:bCs/>
                <w:sz w:val="22"/>
                <w:lang w:val="hy-AM"/>
              </w:rPr>
              <w:lastRenderedPageBreak/>
              <w:t>Ընդուն</w:t>
            </w:r>
            <w:r w:rsidR="008B4AB0" w:rsidRPr="001469F7">
              <w:rPr>
                <w:rFonts w:ascii="GHEA Grapalat" w:hAnsi="GHEA Grapalat"/>
                <w:bCs/>
                <w:sz w:val="22"/>
                <w:lang w:val="hy-AM"/>
              </w:rPr>
              <w:t>վ</w:t>
            </w:r>
            <w:r w:rsidRPr="001469F7">
              <w:rPr>
                <w:rFonts w:ascii="GHEA Grapalat" w:hAnsi="GHEA Grapalat"/>
                <w:bCs/>
                <w:sz w:val="22"/>
                <w:lang w:val="hy-AM"/>
              </w:rPr>
              <w:t>ել է</w:t>
            </w:r>
          </w:p>
          <w:p w14:paraId="2B67F0E8" w14:textId="27A69441" w:rsidR="00D07440" w:rsidRPr="001469F7" w:rsidRDefault="00D10959" w:rsidP="001469F7">
            <w:pPr>
              <w:ind w:firstLine="142"/>
              <w:jc w:val="center"/>
              <w:rPr>
                <w:rFonts w:ascii="GHEA Grapalat" w:hAnsi="GHEA Grapalat"/>
                <w:bCs/>
                <w:sz w:val="22"/>
                <w:lang w:val="hy-AM"/>
              </w:rPr>
            </w:pPr>
            <w:r w:rsidRPr="001469F7">
              <w:rPr>
                <w:rFonts w:ascii="GHEA Grapalat" w:hAnsi="GHEA Grapalat"/>
                <w:bCs/>
                <w:sz w:val="22"/>
                <w:lang w:val="hy-AM"/>
              </w:rPr>
              <w:t>Պարզաբանում.</w:t>
            </w:r>
          </w:p>
          <w:p w14:paraId="7C125401" w14:textId="6EA2446F" w:rsidR="00D82542" w:rsidRPr="001469F7" w:rsidRDefault="00D10959" w:rsidP="001469F7">
            <w:pPr>
              <w:ind w:firstLine="142"/>
              <w:jc w:val="center"/>
              <w:rPr>
                <w:rFonts w:ascii="GHEA Grapalat" w:hAnsi="GHEA Grapalat" w:cs="Arial"/>
                <w:bCs/>
                <w:sz w:val="22"/>
                <w:shd w:val="clear" w:color="auto" w:fill="FFFFFF"/>
                <w:lang w:val="hy-AM"/>
              </w:rPr>
            </w:pPr>
            <w:r w:rsidRPr="001469F7">
              <w:rPr>
                <w:rFonts w:ascii="GHEA Grapalat" w:hAnsi="GHEA Grapalat"/>
                <w:bCs/>
                <w:sz w:val="22"/>
                <w:lang w:val="hy-AM"/>
              </w:rPr>
              <w:t>Առաջարկվող դրույթ</w:t>
            </w:r>
            <w:r w:rsidR="008601E2" w:rsidRPr="001469F7">
              <w:rPr>
                <w:rFonts w:ascii="GHEA Grapalat" w:hAnsi="GHEA Grapalat"/>
                <w:bCs/>
                <w:sz w:val="22"/>
                <w:lang w:val="hy-AM"/>
              </w:rPr>
              <w:t xml:space="preserve">ը </w:t>
            </w:r>
            <w:r w:rsidR="00BF55A3" w:rsidRPr="001469F7">
              <w:rPr>
                <w:rFonts w:ascii="GHEA Grapalat" w:hAnsi="GHEA Grapalat"/>
                <w:bCs/>
                <w:sz w:val="22"/>
                <w:lang w:val="hy-AM"/>
              </w:rPr>
              <w:t>սահման</w:t>
            </w:r>
            <w:r w:rsidR="008601E2" w:rsidRPr="001469F7">
              <w:rPr>
                <w:rFonts w:ascii="GHEA Grapalat" w:hAnsi="GHEA Grapalat"/>
                <w:bCs/>
                <w:sz w:val="22"/>
                <w:lang w:val="hy-AM"/>
              </w:rPr>
              <w:t xml:space="preserve">ելու անհրաժեշտությունը պայմանավորված է </w:t>
            </w:r>
            <w:r w:rsidRPr="001469F7">
              <w:rPr>
                <w:rFonts w:ascii="GHEA Grapalat" w:hAnsi="GHEA Grapalat"/>
                <w:bCs/>
                <w:sz w:val="22"/>
                <w:lang w:val="hy-AM"/>
              </w:rPr>
              <w:t>ատեստավորման արդյունքները</w:t>
            </w:r>
            <w:r w:rsidR="00832C81" w:rsidRPr="001469F7">
              <w:rPr>
                <w:rFonts w:ascii="GHEA Grapalat" w:hAnsi="GHEA Grapalat"/>
                <w:bCs/>
                <w:sz w:val="22"/>
                <w:lang w:val="hy-AM"/>
              </w:rPr>
              <w:t xml:space="preserve"> </w:t>
            </w:r>
            <w:r w:rsidRPr="001469F7">
              <w:rPr>
                <w:rFonts w:ascii="GHEA Grapalat" w:hAnsi="GHEA Grapalat"/>
                <w:bCs/>
                <w:sz w:val="22"/>
                <w:lang w:val="hy-AM"/>
              </w:rPr>
              <w:t>նույնականաց</w:t>
            </w:r>
            <w:r w:rsidR="008601E2" w:rsidRPr="001469F7">
              <w:rPr>
                <w:rFonts w:ascii="GHEA Grapalat" w:hAnsi="GHEA Grapalat"/>
                <w:bCs/>
                <w:sz w:val="22"/>
                <w:lang w:val="hy-AM"/>
              </w:rPr>
              <w:t xml:space="preserve">նել և </w:t>
            </w:r>
            <w:r w:rsidR="00832C81" w:rsidRPr="001469F7">
              <w:rPr>
                <w:rFonts w:ascii="GHEA Grapalat" w:hAnsi="GHEA Grapalat"/>
                <w:bCs/>
                <w:sz w:val="22"/>
                <w:lang w:val="hy-AM"/>
              </w:rPr>
              <w:t xml:space="preserve">համարժեք ճանաչվել </w:t>
            </w:r>
            <w:r w:rsidR="00BF55A3" w:rsidRPr="001469F7">
              <w:rPr>
                <w:rFonts w:ascii="GHEA Grapalat" w:hAnsi="GHEA Grapalat"/>
                <w:bCs/>
                <w:sz w:val="22"/>
                <w:lang w:val="hy-AM"/>
              </w:rPr>
              <w:t>Աշխատանքային օրենսգրքի 120-րդ հոդվածի 3-րդ մասի</w:t>
            </w:r>
            <w:r w:rsidR="008601E2" w:rsidRPr="001469F7">
              <w:rPr>
                <w:rFonts w:ascii="GHEA Grapalat" w:hAnsi="GHEA Grapalat"/>
                <w:bCs/>
                <w:sz w:val="22"/>
                <w:lang w:val="hy-AM"/>
              </w:rPr>
              <w:t xml:space="preserve"> հետ</w:t>
            </w:r>
            <w:r w:rsidR="00BF55A3" w:rsidRPr="001469F7">
              <w:rPr>
                <w:rFonts w:ascii="GHEA Grapalat" w:hAnsi="GHEA Grapalat"/>
                <w:bCs/>
                <w:sz w:val="22"/>
                <w:lang w:val="hy-AM"/>
              </w:rPr>
              <w:t>, համաձայն որի՝ «</w:t>
            </w:r>
            <w:r w:rsidR="00832C81" w:rsidRPr="001469F7">
              <w:rPr>
                <w:rFonts w:ascii="GHEA Grapalat" w:hAnsi="GHEA Grapalat" w:cs="Arial"/>
                <w:bCs/>
                <w:sz w:val="22"/>
                <w:shd w:val="clear" w:color="auto" w:fill="FFFFFF"/>
                <w:lang w:val="hy-AM"/>
              </w:rPr>
              <w:t>Աշխատողի մասնագիտական ունակությունների համապատասխանությունը զբաղեցրած պաշտոնին կամ կատարվող աշխատանքին գնահատում է գործատուն</w:t>
            </w:r>
            <w:r w:rsidR="00BF55A3" w:rsidRPr="001469F7">
              <w:rPr>
                <w:rFonts w:ascii="GHEA Grapalat" w:hAnsi="GHEA Grapalat" w:cs="Arial"/>
                <w:bCs/>
                <w:sz w:val="22"/>
                <w:shd w:val="clear" w:color="auto" w:fill="FFFFFF"/>
                <w:lang w:val="hy-AM"/>
              </w:rPr>
              <w:t>։»։</w:t>
            </w:r>
          </w:p>
          <w:p w14:paraId="5160F852" w14:textId="62285B65" w:rsidR="00D10959" w:rsidRPr="001469F7" w:rsidRDefault="00D10959" w:rsidP="001469F7">
            <w:pPr>
              <w:ind w:firstLine="142"/>
              <w:jc w:val="center"/>
              <w:rPr>
                <w:rFonts w:ascii="GHEA Grapalat" w:hAnsi="GHEA Grapalat" w:cs="Arial"/>
                <w:bCs/>
                <w:sz w:val="22"/>
                <w:shd w:val="clear" w:color="auto" w:fill="FFFFFF"/>
                <w:lang w:val="hy-AM"/>
              </w:rPr>
            </w:pPr>
          </w:p>
          <w:p w14:paraId="297F92E6" w14:textId="4147224F" w:rsidR="001141E1" w:rsidRPr="001469F7" w:rsidRDefault="008601E2" w:rsidP="001469F7">
            <w:pPr>
              <w:ind w:firstLine="142"/>
              <w:jc w:val="center"/>
              <w:rPr>
                <w:rFonts w:ascii="GHEA Grapalat" w:hAnsi="GHEA Grapalat" w:cs="Arial"/>
                <w:bCs/>
                <w:sz w:val="22"/>
                <w:shd w:val="clear" w:color="auto" w:fill="FFFFFF"/>
                <w:lang w:val="hy-AM"/>
              </w:rPr>
            </w:pPr>
            <w:r w:rsidRPr="001469F7">
              <w:rPr>
                <w:rFonts w:ascii="GHEA Grapalat" w:hAnsi="GHEA Grapalat" w:cs="Arial"/>
                <w:bCs/>
                <w:sz w:val="22"/>
                <w:shd w:val="clear" w:color="auto" w:fill="FFFFFF"/>
                <w:lang w:val="hy-AM"/>
              </w:rPr>
              <w:t>Օրենքի 35-րդ հոդված</w:t>
            </w:r>
            <w:r w:rsidR="00D82542" w:rsidRPr="001469F7">
              <w:rPr>
                <w:rFonts w:ascii="GHEA Grapalat" w:hAnsi="GHEA Grapalat" w:cs="Arial"/>
                <w:bCs/>
                <w:sz w:val="22"/>
                <w:shd w:val="clear" w:color="auto" w:fill="FFFFFF"/>
                <w:lang w:val="hy-AM"/>
              </w:rPr>
              <w:t>ով սահմանված է ատեստավորման հանձնաժողովի որոշումից հետո իրավական հետևանքները աշխատողի նկատամբ</w:t>
            </w:r>
            <w:r w:rsidR="00281B1F" w:rsidRPr="001469F7">
              <w:rPr>
                <w:rFonts w:ascii="GHEA Grapalat" w:hAnsi="GHEA Grapalat" w:cs="Arial"/>
                <w:bCs/>
                <w:sz w:val="22"/>
                <w:shd w:val="clear" w:color="auto" w:fill="FFFFFF"/>
                <w:lang w:val="hy-AM"/>
              </w:rPr>
              <w:t>։</w:t>
            </w:r>
          </w:p>
          <w:p w14:paraId="5B9BA1A4" w14:textId="60FC0AC3" w:rsidR="001141E1" w:rsidRPr="001469F7" w:rsidRDefault="001141E1" w:rsidP="001469F7">
            <w:pPr>
              <w:ind w:firstLine="142"/>
              <w:jc w:val="center"/>
              <w:rPr>
                <w:rFonts w:ascii="GHEA Grapalat" w:hAnsi="GHEA Grapalat" w:cs="Arial"/>
                <w:bCs/>
                <w:sz w:val="22"/>
                <w:shd w:val="clear" w:color="auto" w:fill="FFFFFF"/>
                <w:lang w:val="hy-AM"/>
              </w:rPr>
            </w:pPr>
            <w:r w:rsidRPr="001469F7">
              <w:rPr>
                <w:rFonts w:ascii="GHEA Grapalat" w:hAnsi="GHEA Grapalat" w:cs="Arial"/>
                <w:bCs/>
                <w:sz w:val="22"/>
                <w:shd w:val="clear" w:color="auto" w:fill="FFFFFF"/>
                <w:lang w:val="hy-AM"/>
              </w:rPr>
              <w:t>Կրկնությունները բացառելու նպատակով դրույթը խմբագրվել է։</w:t>
            </w:r>
          </w:p>
          <w:p w14:paraId="6A1F84B2" w14:textId="4035C16B" w:rsidR="00281B1F" w:rsidRPr="001469F7" w:rsidRDefault="00281B1F" w:rsidP="001469F7">
            <w:pPr>
              <w:ind w:firstLine="142"/>
              <w:jc w:val="center"/>
              <w:rPr>
                <w:rFonts w:ascii="GHEA Grapalat" w:hAnsi="GHEA Grapalat" w:cs="Arial"/>
                <w:bCs/>
                <w:sz w:val="22"/>
                <w:shd w:val="clear" w:color="auto" w:fill="FFFFFF"/>
                <w:lang w:val="hy-AM"/>
              </w:rPr>
            </w:pPr>
          </w:p>
          <w:p w14:paraId="57C65ACD" w14:textId="77777777" w:rsidR="00281B1F" w:rsidRPr="001469F7" w:rsidRDefault="00281B1F" w:rsidP="001469F7">
            <w:pPr>
              <w:ind w:firstLine="142"/>
              <w:jc w:val="center"/>
              <w:rPr>
                <w:rFonts w:ascii="GHEA Grapalat" w:hAnsi="GHEA Grapalat" w:cs="Arial"/>
                <w:bCs/>
                <w:sz w:val="22"/>
                <w:shd w:val="clear" w:color="auto" w:fill="FFFFFF"/>
                <w:lang w:val="hy-AM"/>
              </w:rPr>
            </w:pPr>
          </w:p>
          <w:p w14:paraId="6D468881" w14:textId="77777777" w:rsidR="008601E2" w:rsidRPr="001469F7" w:rsidRDefault="008601E2" w:rsidP="001469F7">
            <w:pPr>
              <w:ind w:firstLine="142"/>
              <w:jc w:val="center"/>
              <w:rPr>
                <w:rFonts w:ascii="GHEA Grapalat" w:hAnsi="GHEA Grapalat" w:cs="Arial"/>
                <w:bCs/>
                <w:sz w:val="22"/>
                <w:shd w:val="clear" w:color="auto" w:fill="FFFFFF"/>
                <w:lang w:val="hy-AM"/>
              </w:rPr>
            </w:pPr>
          </w:p>
          <w:p w14:paraId="2E31A7DB" w14:textId="6949F2E5" w:rsidR="001141E1" w:rsidRPr="001469F7" w:rsidRDefault="001141E1" w:rsidP="001469F7">
            <w:pPr>
              <w:ind w:firstLine="142"/>
              <w:jc w:val="center"/>
              <w:rPr>
                <w:rFonts w:ascii="GHEA Grapalat" w:hAnsi="GHEA Grapalat" w:cs="Arial"/>
                <w:bCs/>
                <w:sz w:val="22"/>
                <w:shd w:val="clear" w:color="auto" w:fill="FFFFFF"/>
                <w:lang w:val="hy-AM"/>
              </w:rPr>
            </w:pPr>
            <w:r w:rsidRPr="001469F7">
              <w:rPr>
                <w:rFonts w:ascii="GHEA Grapalat" w:hAnsi="GHEA Grapalat" w:cs="Arial"/>
                <w:bCs/>
                <w:sz w:val="22"/>
                <w:shd w:val="clear" w:color="auto" w:fill="FFFFFF"/>
                <w:lang w:val="hy-AM"/>
              </w:rPr>
              <w:t>Ընդունվել է,</w:t>
            </w:r>
          </w:p>
          <w:p w14:paraId="68533137" w14:textId="77777777" w:rsidR="000358FD" w:rsidRPr="001469F7" w:rsidRDefault="000358FD" w:rsidP="001469F7">
            <w:pPr>
              <w:ind w:firstLine="142"/>
              <w:jc w:val="center"/>
              <w:rPr>
                <w:rFonts w:ascii="GHEA Grapalat" w:hAnsi="GHEA Grapalat" w:cs="Arial"/>
                <w:bCs/>
                <w:sz w:val="22"/>
                <w:shd w:val="clear" w:color="auto" w:fill="FFFFFF"/>
                <w:lang w:val="hy-AM"/>
              </w:rPr>
            </w:pPr>
          </w:p>
          <w:p w14:paraId="5E35B279" w14:textId="71F3DF92" w:rsidR="001141E1" w:rsidRPr="001469F7" w:rsidRDefault="000358FD" w:rsidP="001469F7">
            <w:pPr>
              <w:ind w:firstLine="142"/>
              <w:jc w:val="center"/>
              <w:rPr>
                <w:rFonts w:ascii="GHEA Grapalat" w:hAnsi="GHEA Grapalat" w:cs="Arial"/>
                <w:bCs/>
                <w:sz w:val="22"/>
                <w:shd w:val="clear" w:color="auto" w:fill="FFFFFF"/>
                <w:lang w:val="hy-AM"/>
              </w:rPr>
            </w:pPr>
            <w:r w:rsidRPr="001469F7">
              <w:rPr>
                <w:rFonts w:ascii="GHEA Grapalat" w:hAnsi="GHEA Grapalat" w:cs="Arial"/>
                <w:bCs/>
                <w:sz w:val="22"/>
                <w:shd w:val="clear" w:color="auto" w:fill="FFFFFF"/>
                <w:lang w:val="hy-AM"/>
              </w:rPr>
              <w:t>«գիտելիքների</w:t>
            </w:r>
            <w:r w:rsidR="008B4AB0" w:rsidRPr="001469F7">
              <w:rPr>
                <w:rFonts w:ascii="GHEA Grapalat" w:hAnsi="GHEA Grapalat" w:cs="Arial"/>
                <w:bCs/>
                <w:sz w:val="22"/>
                <w:shd w:val="clear" w:color="auto" w:fill="FFFFFF"/>
                <w:lang w:val="hy-AM"/>
              </w:rPr>
              <w:t>»</w:t>
            </w:r>
            <w:r w:rsidRPr="001469F7">
              <w:rPr>
                <w:rFonts w:ascii="GHEA Grapalat" w:hAnsi="GHEA Grapalat" w:cs="Arial"/>
                <w:bCs/>
                <w:sz w:val="22"/>
                <w:shd w:val="clear" w:color="auto" w:fill="FFFFFF"/>
                <w:lang w:val="hy-AM"/>
              </w:rPr>
              <w:t xml:space="preserve"> բ</w:t>
            </w:r>
            <w:r w:rsidR="001141E1" w:rsidRPr="001469F7">
              <w:rPr>
                <w:rFonts w:ascii="GHEA Grapalat" w:hAnsi="GHEA Grapalat" w:cs="Arial"/>
                <w:bCs/>
                <w:sz w:val="22"/>
                <w:shd w:val="clear" w:color="auto" w:fill="FFFFFF"/>
                <w:lang w:val="hy-AM"/>
              </w:rPr>
              <w:t xml:space="preserve">առը հանվել է։ </w:t>
            </w:r>
            <w:r w:rsidR="00EE562B" w:rsidRPr="001469F7">
              <w:rPr>
                <w:rFonts w:ascii="GHEA Grapalat" w:hAnsi="GHEA Grapalat" w:cs="Arial"/>
                <w:bCs/>
                <w:sz w:val="22"/>
                <w:shd w:val="clear" w:color="auto" w:fill="FFFFFF"/>
                <w:lang w:val="hy-AM"/>
              </w:rPr>
              <w:t>«</w:t>
            </w:r>
            <w:r w:rsidR="001141E1" w:rsidRPr="001469F7">
              <w:rPr>
                <w:rFonts w:ascii="GHEA Grapalat" w:hAnsi="GHEA Grapalat" w:cs="Arial"/>
                <w:bCs/>
                <w:sz w:val="22"/>
                <w:shd w:val="clear" w:color="auto" w:fill="FFFFFF"/>
                <w:lang w:val="hy-AM"/>
              </w:rPr>
              <w:t>Աշխատանքային կարողունակությունների</w:t>
            </w:r>
            <w:r w:rsidR="00EE562B" w:rsidRPr="001469F7">
              <w:rPr>
                <w:rFonts w:ascii="GHEA Grapalat" w:hAnsi="GHEA Grapalat" w:cs="Arial"/>
                <w:bCs/>
                <w:sz w:val="22"/>
                <w:shd w:val="clear" w:color="auto" w:fill="FFFFFF"/>
                <w:lang w:val="hy-AM"/>
              </w:rPr>
              <w:t>»</w:t>
            </w:r>
            <w:r w:rsidR="001141E1" w:rsidRPr="001469F7">
              <w:rPr>
                <w:rFonts w:ascii="GHEA Grapalat" w:hAnsi="GHEA Grapalat" w:cs="Arial"/>
                <w:bCs/>
                <w:sz w:val="22"/>
                <w:shd w:val="clear" w:color="auto" w:fill="FFFFFF"/>
                <w:lang w:val="hy-AM"/>
              </w:rPr>
              <w:t xml:space="preserve"> շրջանակում </w:t>
            </w:r>
            <w:r w:rsidR="00EE562B" w:rsidRPr="001469F7">
              <w:rPr>
                <w:rFonts w:ascii="GHEA Grapalat" w:hAnsi="GHEA Grapalat" w:cs="Arial"/>
                <w:bCs/>
                <w:sz w:val="22"/>
                <w:shd w:val="clear" w:color="auto" w:fill="FFFFFF"/>
                <w:lang w:val="hy-AM"/>
              </w:rPr>
              <w:t xml:space="preserve">սահմանված առաջադրանքներում </w:t>
            </w:r>
            <w:r w:rsidRPr="001469F7">
              <w:rPr>
                <w:rFonts w:ascii="GHEA Grapalat" w:hAnsi="GHEA Grapalat" w:cs="Arial"/>
                <w:bCs/>
                <w:sz w:val="22"/>
                <w:shd w:val="clear" w:color="auto" w:fill="FFFFFF"/>
                <w:lang w:val="hy-AM"/>
              </w:rPr>
              <w:t>անհրաժեշտ գիտելիքների գնահատման բաղադրիչը առավել հստակ կսահմանվի։</w:t>
            </w:r>
          </w:p>
        </w:tc>
      </w:tr>
      <w:tr w:rsidR="001469F7" w:rsidRPr="001469F7" w14:paraId="36FF1391" w14:textId="77777777" w:rsidTr="00D07440">
        <w:trPr>
          <w:trHeight w:val="154"/>
        </w:trPr>
        <w:tc>
          <w:tcPr>
            <w:tcW w:w="9081" w:type="dxa"/>
            <w:shd w:val="clear" w:color="auto" w:fill="FFFFFF" w:themeFill="background1"/>
          </w:tcPr>
          <w:p w14:paraId="7E62E9DC" w14:textId="59E02A88" w:rsidR="00FC5A01" w:rsidRPr="001469F7" w:rsidRDefault="00061DB4" w:rsidP="001469F7">
            <w:pPr>
              <w:pStyle w:val="ListParagraph"/>
              <w:tabs>
                <w:tab w:val="left" w:pos="142"/>
                <w:tab w:val="left" w:pos="540"/>
                <w:tab w:val="left" w:pos="709"/>
              </w:tabs>
              <w:ind w:left="32" w:right="15" w:firstLine="142"/>
              <w:jc w:val="both"/>
              <w:rPr>
                <w:rFonts w:ascii="GHEA Grapalat" w:eastAsia="Times New Roman" w:hAnsi="GHEA Grapalat"/>
                <w:bCs/>
                <w:sz w:val="22"/>
                <w:lang w:val="hy-AM"/>
              </w:rPr>
            </w:pPr>
            <w:r w:rsidRPr="001469F7">
              <w:rPr>
                <w:rFonts w:ascii="GHEA Grapalat" w:eastAsia="Times New Roman" w:hAnsi="GHEA Grapalat"/>
                <w:bCs/>
                <w:sz w:val="22"/>
                <w:lang w:val="hy-AM"/>
              </w:rPr>
              <w:lastRenderedPageBreak/>
              <w:t xml:space="preserve">2. </w:t>
            </w:r>
            <w:r w:rsidR="00FC5A01" w:rsidRPr="001469F7">
              <w:rPr>
                <w:rFonts w:ascii="GHEA Grapalat" w:eastAsia="Times New Roman" w:hAnsi="GHEA Grapalat"/>
                <w:bCs/>
                <w:sz w:val="22"/>
                <w:lang w:val="hy-AM"/>
              </w:rPr>
              <w:t xml:space="preserve">Նախագիծ N 1-ի 1-ին հոդվածի 2-րդ մասով նախատեսվում է </w:t>
            </w:r>
            <w:r w:rsidR="00FC5A01" w:rsidRPr="001469F7">
              <w:rPr>
                <w:rFonts w:ascii="GHEA Grapalat" w:eastAsia="Calibri" w:hAnsi="GHEA Grapalat" w:cs="Sylfaen"/>
                <w:bCs/>
                <w:sz w:val="22"/>
                <w:shd w:val="clear" w:color="auto" w:fill="FFFFFF"/>
                <w:lang w:val="hy-AM"/>
              </w:rPr>
              <w:t xml:space="preserve">«Մասնագիտական կրթության և ուսուցման մասին» օրենքի (այսուհետ՝ Օրենք) </w:t>
            </w:r>
            <w:r w:rsidR="00FC5A01" w:rsidRPr="001469F7">
              <w:rPr>
                <w:rFonts w:ascii="GHEA Grapalat" w:eastAsia="Times New Roman" w:hAnsi="GHEA Grapalat"/>
                <w:bCs/>
                <w:sz w:val="22"/>
                <w:lang w:val="hy-AM"/>
              </w:rPr>
              <w:t>մի շարք հոդվածներում և դրանց առանձին մասերում կամ կետերում «լրիվ» բառից հետո լրացնել «(ամբողջական)» բառը, սակայն ներկայացված հիմնավորումից պարզ չէ տվյալ փոփոխության նպատակը և անհրաժեշտությունը։ Մասնավորապես, չի հիմնավորվում, թե ինչ իրավական կամ բովանդակային խնդիր է լուծվում այս լրացմամբ, ինչպես նաև չի երևում՝ արդյոք «լրիվ» և «ամբողջական» ձևակերպումների զուգահեռ կիրառումը բերում է որևէ նորմատիվ դրույթի հստակեցման, թե ստեղծում է ավելորդ կրկնություն՝ առանց իրավական նշանակության։</w:t>
            </w:r>
          </w:p>
          <w:p w14:paraId="3B09F496" w14:textId="77777777" w:rsidR="002176A1" w:rsidRPr="001469F7" w:rsidRDefault="002176A1" w:rsidP="001469F7">
            <w:pPr>
              <w:pStyle w:val="ListParagraph"/>
              <w:tabs>
                <w:tab w:val="left" w:pos="142"/>
                <w:tab w:val="left" w:pos="540"/>
                <w:tab w:val="left" w:pos="709"/>
              </w:tabs>
              <w:ind w:left="32" w:right="15" w:firstLine="142"/>
              <w:jc w:val="both"/>
              <w:rPr>
                <w:rFonts w:ascii="GHEA Grapalat" w:eastAsia="Times New Roman" w:hAnsi="GHEA Grapalat"/>
                <w:bCs/>
                <w:sz w:val="22"/>
                <w:lang w:val="hy-AM"/>
              </w:rPr>
            </w:pPr>
          </w:p>
          <w:p w14:paraId="467835EA" w14:textId="51B2A183" w:rsidR="00D07440" w:rsidRPr="001469F7" w:rsidRDefault="00FC5A01" w:rsidP="001469F7">
            <w:pPr>
              <w:pStyle w:val="ListParagraph"/>
              <w:tabs>
                <w:tab w:val="left" w:pos="142"/>
                <w:tab w:val="left" w:pos="540"/>
                <w:tab w:val="left" w:pos="709"/>
              </w:tabs>
              <w:ind w:left="0" w:right="15" w:firstLine="142"/>
              <w:jc w:val="both"/>
              <w:rPr>
                <w:rFonts w:ascii="GHEA Grapalat" w:hAnsi="GHEA Grapalat"/>
                <w:bCs/>
                <w:sz w:val="22"/>
                <w:lang w:val="hy-AM"/>
              </w:rPr>
            </w:pPr>
            <w:r w:rsidRPr="001469F7">
              <w:rPr>
                <w:rFonts w:ascii="GHEA Grapalat" w:eastAsia="Times New Roman" w:hAnsi="GHEA Grapalat"/>
                <w:bCs/>
                <w:sz w:val="22"/>
                <w:lang w:val="hy-AM"/>
              </w:rPr>
              <w:t>Բացի այդ, Նախագիծ N 1-ի 1-ին հոդվածի 1-ին մասով փոփոխություն է կատարվում Օրենքի 3-րդ հոդվածի 1-ին մասի 34-րդ կետում, իսկ նույն հոդվածի 2-րդ մասով փոփոխություն է նախատեսվում ոչ միայն Օրենքի 3-րդ հոդվածի 1-ին մասի 22-րդ կետում այլ նաև մի շարք այլ հոդվածներում, դրանց առանձին մասերում և կետերում։ Ուստի, ինկորպորացման հետագա խնդիրներից խուսափելու նպատակով անհրաժեշտ է համապատասխան դրույթը վերանայել։ Միաժամանակ, անհրաժեշտ է Նախագիծ N 1-ի 1-ին հոդվածի 2-րդ մասի վերջում ստորակետ կետադրական նշանը փոխարինել վերջակետ կետադրական նշանով։</w:t>
            </w:r>
          </w:p>
        </w:tc>
        <w:tc>
          <w:tcPr>
            <w:tcW w:w="5404" w:type="dxa"/>
            <w:shd w:val="clear" w:color="auto" w:fill="FFFFFF" w:themeFill="background1"/>
          </w:tcPr>
          <w:p w14:paraId="7196B7D3" w14:textId="77777777" w:rsidR="00D07440" w:rsidRPr="001469F7" w:rsidRDefault="00D07440" w:rsidP="001469F7">
            <w:pPr>
              <w:ind w:firstLine="142"/>
              <w:jc w:val="center"/>
              <w:rPr>
                <w:rFonts w:ascii="GHEA Grapalat" w:hAnsi="GHEA Grapalat"/>
                <w:bCs/>
                <w:sz w:val="22"/>
                <w:lang w:val="hy-AM"/>
              </w:rPr>
            </w:pPr>
          </w:p>
          <w:p w14:paraId="1314A8AD" w14:textId="2A161221" w:rsidR="00FC5A01" w:rsidRPr="001469F7" w:rsidRDefault="007F7830" w:rsidP="001469F7">
            <w:pPr>
              <w:ind w:firstLine="142"/>
              <w:jc w:val="center"/>
              <w:rPr>
                <w:rFonts w:ascii="GHEA Grapalat" w:hAnsi="GHEA Grapalat"/>
                <w:bCs/>
                <w:sz w:val="22"/>
                <w:lang w:val="hy-AM"/>
              </w:rPr>
            </w:pPr>
            <w:r w:rsidRPr="001469F7">
              <w:rPr>
                <w:rFonts w:ascii="GHEA Grapalat" w:hAnsi="GHEA Grapalat"/>
                <w:bCs/>
                <w:sz w:val="22"/>
                <w:lang w:val="hy-AM"/>
              </w:rPr>
              <w:t>Պարզաբանում</w:t>
            </w:r>
            <w:r w:rsidR="002176A1" w:rsidRPr="001469F7">
              <w:rPr>
                <w:rFonts w:ascii="GHEA Grapalat" w:hAnsi="GHEA Grapalat"/>
                <w:bCs/>
                <w:sz w:val="22"/>
                <w:lang w:val="hy-AM"/>
              </w:rPr>
              <w:t>.</w:t>
            </w:r>
            <w:r w:rsidRPr="001469F7">
              <w:rPr>
                <w:rFonts w:ascii="GHEA Grapalat" w:hAnsi="GHEA Grapalat"/>
                <w:bCs/>
                <w:sz w:val="22"/>
                <w:lang w:val="hy-AM"/>
              </w:rPr>
              <w:t xml:space="preserve"> </w:t>
            </w:r>
          </w:p>
          <w:p w14:paraId="1B1F070D" w14:textId="2DC3978E" w:rsidR="002176A1" w:rsidRPr="001469F7" w:rsidRDefault="004E207A" w:rsidP="001469F7">
            <w:pPr>
              <w:ind w:firstLine="142"/>
              <w:jc w:val="center"/>
              <w:rPr>
                <w:rFonts w:ascii="GHEA Grapalat" w:hAnsi="GHEA Grapalat"/>
                <w:bCs/>
                <w:sz w:val="22"/>
                <w:lang w:val="hy-AM"/>
              </w:rPr>
            </w:pPr>
            <w:r w:rsidRPr="001469F7">
              <w:rPr>
                <w:rFonts w:ascii="GHEA Grapalat" w:hAnsi="GHEA Grapalat"/>
                <w:bCs/>
                <w:sz w:val="22"/>
                <w:lang w:val="hy-AM"/>
              </w:rPr>
              <w:t>Կրթության ոլորտի ֆինանսավորման տարբեր ակտերում կիրառվում է երկու տերմինն էլ։ Հետագա երկիմաստությունից խուսափելու համար երկու տերմինն է</w:t>
            </w:r>
            <w:r w:rsidR="0085403D" w:rsidRPr="001469F7">
              <w:rPr>
                <w:rFonts w:ascii="GHEA Grapalat" w:hAnsi="GHEA Grapalat"/>
                <w:bCs/>
                <w:sz w:val="22"/>
                <w:lang w:val="hy-AM"/>
              </w:rPr>
              <w:t>լ</w:t>
            </w:r>
            <w:r w:rsidRPr="001469F7">
              <w:rPr>
                <w:rFonts w:ascii="GHEA Grapalat" w:hAnsi="GHEA Grapalat"/>
                <w:bCs/>
                <w:sz w:val="22"/>
                <w:lang w:val="hy-AM"/>
              </w:rPr>
              <w:t xml:space="preserve"> նույնականացվել է։ </w:t>
            </w:r>
          </w:p>
          <w:p w14:paraId="3E31AB20" w14:textId="1E5BD418" w:rsidR="007F7830" w:rsidRPr="001469F7" w:rsidRDefault="002176A1" w:rsidP="001469F7">
            <w:pPr>
              <w:ind w:firstLine="142"/>
              <w:jc w:val="center"/>
              <w:rPr>
                <w:rFonts w:ascii="GHEA Grapalat" w:hAnsi="GHEA Grapalat"/>
                <w:bCs/>
                <w:sz w:val="22"/>
                <w:lang w:val="hy-AM"/>
              </w:rPr>
            </w:pPr>
            <w:r w:rsidRPr="001469F7">
              <w:rPr>
                <w:rFonts w:ascii="GHEA Grapalat" w:hAnsi="GHEA Grapalat"/>
                <w:bCs/>
                <w:sz w:val="22"/>
                <w:lang w:val="hy-AM"/>
              </w:rPr>
              <w:t xml:space="preserve">Այս մասով Հիմնավորման մեջ կատարվել է լրացում։  </w:t>
            </w:r>
          </w:p>
          <w:p w14:paraId="491E12EF" w14:textId="77777777" w:rsidR="00FC5A01" w:rsidRPr="001469F7" w:rsidRDefault="00FC5A01" w:rsidP="001469F7">
            <w:pPr>
              <w:ind w:firstLine="142"/>
              <w:jc w:val="center"/>
              <w:rPr>
                <w:rFonts w:ascii="GHEA Grapalat" w:hAnsi="GHEA Grapalat"/>
                <w:bCs/>
                <w:sz w:val="22"/>
                <w:lang w:val="hy-AM"/>
              </w:rPr>
            </w:pPr>
          </w:p>
          <w:p w14:paraId="0AF81BCE" w14:textId="77777777" w:rsidR="00FC5A01" w:rsidRPr="001469F7" w:rsidRDefault="00FC5A01" w:rsidP="001469F7">
            <w:pPr>
              <w:ind w:firstLine="142"/>
              <w:jc w:val="center"/>
              <w:rPr>
                <w:rFonts w:ascii="GHEA Grapalat" w:hAnsi="GHEA Grapalat"/>
                <w:bCs/>
                <w:sz w:val="22"/>
                <w:lang w:val="hy-AM"/>
              </w:rPr>
            </w:pPr>
            <w:r w:rsidRPr="001469F7">
              <w:rPr>
                <w:rFonts w:ascii="GHEA Grapalat" w:hAnsi="GHEA Grapalat"/>
                <w:bCs/>
                <w:sz w:val="22"/>
                <w:lang w:val="hy-AM"/>
              </w:rPr>
              <w:t>Ընդունվել է</w:t>
            </w:r>
          </w:p>
          <w:p w14:paraId="0CB92CF9" w14:textId="17D6DA39" w:rsidR="00FC5A01" w:rsidRPr="001469F7" w:rsidRDefault="007F7830" w:rsidP="001469F7">
            <w:pPr>
              <w:ind w:firstLine="142"/>
              <w:jc w:val="center"/>
              <w:rPr>
                <w:rFonts w:ascii="GHEA Grapalat" w:hAnsi="GHEA Grapalat"/>
                <w:bCs/>
                <w:sz w:val="22"/>
                <w:lang w:val="hy-AM"/>
              </w:rPr>
            </w:pPr>
            <w:r w:rsidRPr="001469F7">
              <w:rPr>
                <w:rFonts w:ascii="GHEA Grapalat" w:hAnsi="GHEA Grapalat"/>
                <w:bCs/>
                <w:sz w:val="22"/>
                <w:lang w:val="hy-AM"/>
              </w:rPr>
              <w:t xml:space="preserve">1-ին հոդվածի </w:t>
            </w:r>
            <w:r w:rsidR="00FC5A01" w:rsidRPr="001469F7">
              <w:rPr>
                <w:rFonts w:ascii="GHEA Grapalat" w:hAnsi="GHEA Grapalat"/>
                <w:bCs/>
                <w:sz w:val="22"/>
                <w:lang w:val="hy-AM"/>
              </w:rPr>
              <w:t xml:space="preserve">2-րդ մասը տեղափոխվել 1-ին մաս </w:t>
            </w:r>
            <w:r w:rsidRPr="001469F7">
              <w:rPr>
                <w:rFonts w:ascii="GHEA Grapalat" w:hAnsi="GHEA Grapalat"/>
                <w:bCs/>
                <w:sz w:val="22"/>
                <w:lang w:val="hy-AM"/>
              </w:rPr>
              <w:t>և հակառակը</w:t>
            </w:r>
          </w:p>
        </w:tc>
      </w:tr>
      <w:tr w:rsidR="001469F7" w:rsidRPr="001469F7" w14:paraId="63E03342" w14:textId="77777777" w:rsidTr="00D07440">
        <w:trPr>
          <w:trHeight w:val="154"/>
        </w:trPr>
        <w:tc>
          <w:tcPr>
            <w:tcW w:w="9081" w:type="dxa"/>
            <w:shd w:val="clear" w:color="auto" w:fill="FFFFFF" w:themeFill="background1"/>
          </w:tcPr>
          <w:p w14:paraId="41D68AC9" w14:textId="6CD565E3" w:rsidR="00D07440" w:rsidRPr="001469F7" w:rsidRDefault="00061DB4" w:rsidP="001469F7">
            <w:pPr>
              <w:tabs>
                <w:tab w:val="left" w:pos="142"/>
                <w:tab w:val="left" w:pos="540"/>
                <w:tab w:val="left" w:pos="709"/>
              </w:tabs>
              <w:ind w:right="15" w:firstLine="142"/>
              <w:jc w:val="both"/>
              <w:rPr>
                <w:rFonts w:ascii="GHEA Grapalat" w:hAnsi="GHEA Grapalat"/>
                <w:bCs/>
                <w:sz w:val="22"/>
                <w:lang w:val="hy-AM"/>
              </w:rPr>
            </w:pPr>
            <w:r w:rsidRPr="001469F7">
              <w:rPr>
                <w:rFonts w:ascii="GHEA Grapalat" w:eastAsia="Times New Roman" w:hAnsi="GHEA Grapalat" w:cs="Times New Roman"/>
                <w:bCs/>
                <w:sz w:val="22"/>
                <w:lang w:val="hy-AM"/>
              </w:rPr>
              <w:t>3. Նախագիծ N 1-ի 2-րդ հոդվածում «5-րդ մասում» բառերն անհրաժեշտ է փոխարինել «5-րդ կետում» բառերով, իսկ ինկորպորացման հետագա խնդիրներից խուսափելու նպատակով փոփոխվող՝ «արհեստանոցների» բառն անհրաժեշտ է փոխարինել «(արհեստանոցների)» բառով։</w:t>
            </w:r>
          </w:p>
        </w:tc>
        <w:tc>
          <w:tcPr>
            <w:tcW w:w="5404" w:type="dxa"/>
            <w:shd w:val="clear" w:color="auto" w:fill="FFFFFF" w:themeFill="background1"/>
          </w:tcPr>
          <w:p w14:paraId="5557DD13" w14:textId="77777777" w:rsidR="00D07440" w:rsidRPr="001469F7" w:rsidRDefault="00D07440" w:rsidP="001469F7">
            <w:pPr>
              <w:ind w:firstLine="142"/>
              <w:jc w:val="center"/>
              <w:rPr>
                <w:rFonts w:ascii="GHEA Grapalat" w:hAnsi="GHEA Grapalat"/>
                <w:bCs/>
                <w:sz w:val="22"/>
                <w:lang w:val="hy-AM"/>
              </w:rPr>
            </w:pPr>
          </w:p>
          <w:p w14:paraId="5E970D25" w14:textId="3AE0A0AF" w:rsidR="00061DB4" w:rsidRPr="001469F7" w:rsidRDefault="00061DB4" w:rsidP="001469F7">
            <w:pPr>
              <w:ind w:firstLine="142"/>
              <w:jc w:val="center"/>
              <w:rPr>
                <w:rFonts w:ascii="GHEA Grapalat" w:hAnsi="GHEA Grapalat"/>
                <w:bCs/>
                <w:sz w:val="22"/>
                <w:lang w:val="en-US"/>
              </w:rPr>
            </w:pPr>
            <w:r w:rsidRPr="001469F7">
              <w:rPr>
                <w:rFonts w:ascii="GHEA Grapalat" w:hAnsi="GHEA Grapalat"/>
                <w:bCs/>
                <w:sz w:val="22"/>
                <w:lang w:val="en-US"/>
              </w:rPr>
              <w:t>Ընդունվել է</w:t>
            </w:r>
          </w:p>
        </w:tc>
      </w:tr>
      <w:tr w:rsidR="001469F7" w:rsidRPr="001469F7" w14:paraId="37E68A81" w14:textId="77777777" w:rsidTr="00D07440">
        <w:trPr>
          <w:trHeight w:val="154"/>
        </w:trPr>
        <w:tc>
          <w:tcPr>
            <w:tcW w:w="9081" w:type="dxa"/>
            <w:shd w:val="clear" w:color="auto" w:fill="FFFFFF" w:themeFill="background1"/>
          </w:tcPr>
          <w:p w14:paraId="39503056" w14:textId="5F19D47D" w:rsidR="005827FE" w:rsidRPr="001469F7" w:rsidRDefault="00DD19C7" w:rsidP="001469F7">
            <w:pPr>
              <w:tabs>
                <w:tab w:val="left" w:pos="142"/>
                <w:tab w:val="left" w:pos="540"/>
                <w:tab w:val="left" w:pos="709"/>
              </w:tabs>
              <w:ind w:right="15"/>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 xml:space="preserve">  </w:t>
            </w:r>
            <w:r w:rsidR="00156819" w:rsidRPr="001469F7">
              <w:rPr>
                <w:rFonts w:ascii="GHEA Grapalat" w:eastAsia="Times New Roman" w:hAnsi="GHEA Grapalat" w:cs="Times New Roman"/>
                <w:bCs/>
                <w:sz w:val="22"/>
                <w:lang w:val="hy-AM"/>
              </w:rPr>
              <w:t xml:space="preserve">4. </w:t>
            </w:r>
            <w:r w:rsidR="005827FE" w:rsidRPr="001469F7">
              <w:rPr>
                <w:rFonts w:ascii="GHEA Grapalat" w:eastAsia="Times New Roman" w:hAnsi="GHEA Grapalat" w:cs="Times New Roman"/>
                <w:bCs/>
                <w:sz w:val="22"/>
                <w:lang w:val="hy-AM"/>
              </w:rPr>
              <w:t xml:space="preserve">Նախագիծ N 1-ի 5-րդ հոդվածի 1-ին մասով առաջարկվող խմբագրությամբ Օրենքի 11-րդ հոդվածի 3-րդ մասի 4-րդ կետում կիրառված «հիմնավորվում է» ձևակերպումը կրում է գնահատողական և սուբյեկտիվ բնույթ, քանի որ հստակ չեն սահմանված այն չափանիշները կամ չափորոշիչները, որոնց հիման վրա պետք է գնահատվի կրթական ծրագրի տվյալ մակարդակի ներդման նպատակի և գործողությունների հիմնավորված </w:t>
            </w:r>
            <w:r w:rsidR="005827FE" w:rsidRPr="001469F7">
              <w:rPr>
                <w:rFonts w:ascii="GHEA Grapalat" w:eastAsia="Times New Roman" w:hAnsi="GHEA Grapalat" w:cs="Times New Roman"/>
                <w:bCs/>
                <w:sz w:val="22"/>
                <w:lang w:val="hy-AM"/>
              </w:rPr>
              <w:lastRenderedPageBreak/>
              <w:t>լինելը, ինչի հետևանքով դրույթի կիրառումը կարող է կախված լինել իրավակիրառողի հայեցողությունից՝ առաջացնելով իրավական անորոշություն և տարբեր մեկնաբանությունների հնարավորություն։</w:t>
            </w:r>
          </w:p>
          <w:p w14:paraId="47AB31B9" w14:textId="230FD5C7" w:rsidR="00D07440" w:rsidRPr="001469F7" w:rsidRDefault="005827FE" w:rsidP="001469F7">
            <w:pPr>
              <w:tabs>
                <w:tab w:val="left" w:pos="142"/>
                <w:tab w:val="left" w:pos="540"/>
                <w:tab w:val="left" w:pos="709"/>
              </w:tabs>
              <w:ind w:right="15" w:firstLine="142"/>
              <w:contextualSpacing/>
              <w:jc w:val="both"/>
              <w:rPr>
                <w:rFonts w:ascii="GHEA Grapalat" w:hAnsi="GHEA Grapalat"/>
                <w:bCs/>
                <w:sz w:val="22"/>
                <w:lang w:val="hy-AM"/>
              </w:rPr>
            </w:pPr>
            <w:r w:rsidRPr="001469F7">
              <w:rPr>
                <w:rFonts w:ascii="GHEA Grapalat" w:eastAsia="Times New Roman" w:hAnsi="GHEA Grapalat" w:cs="Times New Roman"/>
                <w:bCs/>
                <w:sz w:val="22"/>
                <w:lang w:val="hy-AM"/>
              </w:rPr>
              <w:t>Միաժամանակ, անհրաժեշտ է Նախագիծ N 1-ի 5-րդ հոդվածի 1-ին մասով նոր խմբագրությամբ շարադրվող նախադասության վերջում կիրառված միջակետ կետադրական նշանից հետո հերթականությամբ լրացնել չակերտ և միջակետ կետադրական նշանները, իսկ Նախագիծ N 1-ի 5-րդ հոդվածի 2-րդ մասի վերջում հանել միջակետ և չակերտ կետադրական նշանները։</w:t>
            </w:r>
          </w:p>
        </w:tc>
        <w:tc>
          <w:tcPr>
            <w:tcW w:w="5404" w:type="dxa"/>
            <w:shd w:val="clear" w:color="auto" w:fill="FFFFFF" w:themeFill="background1"/>
          </w:tcPr>
          <w:p w14:paraId="659E090F" w14:textId="77777777" w:rsidR="00D07440" w:rsidRPr="001469F7" w:rsidRDefault="00D07440" w:rsidP="001469F7">
            <w:pPr>
              <w:ind w:firstLine="142"/>
              <w:jc w:val="center"/>
              <w:rPr>
                <w:rFonts w:ascii="GHEA Grapalat" w:hAnsi="GHEA Grapalat"/>
                <w:bCs/>
                <w:sz w:val="22"/>
                <w:lang w:val="hy-AM"/>
              </w:rPr>
            </w:pPr>
          </w:p>
          <w:p w14:paraId="53116A3F" w14:textId="40853729" w:rsidR="00156819" w:rsidRPr="001469F7" w:rsidRDefault="00156819" w:rsidP="001469F7">
            <w:pPr>
              <w:ind w:firstLine="142"/>
              <w:jc w:val="center"/>
              <w:rPr>
                <w:rFonts w:ascii="GHEA Grapalat" w:hAnsi="GHEA Grapalat"/>
                <w:bCs/>
                <w:sz w:val="22"/>
                <w:lang w:val="en-US"/>
              </w:rPr>
            </w:pPr>
            <w:r w:rsidRPr="001469F7">
              <w:rPr>
                <w:rFonts w:ascii="GHEA Grapalat" w:hAnsi="GHEA Grapalat"/>
                <w:bCs/>
                <w:sz w:val="22"/>
                <w:lang w:val="en-US"/>
              </w:rPr>
              <w:t>Ընդունվել է</w:t>
            </w:r>
          </w:p>
          <w:p w14:paraId="51A1F696" w14:textId="5BE0B2AE" w:rsidR="00156819" w:rsidRPr="001469F7" w:rsidRDefault="00156819" w:rsidP="001469F7">
            <w:pPr>
              <w:ind w:firstLine="142"/>
              <w:jc w:val="center"/>
              <w:rPr>
                <w:rFonts w:ascii="GHEA Grapalat" w:hAnsi="GHEA Grapalat"/>
                <w:bCs/>
                <w:sz w:val="22"/>
                <w:lang w:val="en-US"/>
              </w:rPr>
            </w:pPr>
            <w:r w:rsidRPr="001469F7">
              <w:rPr>
                <w:rFonts w:ascii="GHEA Grapalat" w:hAnsi="GHEA Grapalat"/>
                <w:bCs/>
                <w:sz w:val="22"/>
                <w:lang w:val="en-US"/>
              </w:rPr>
              <w:t>Խմբագրվել է</w:t>
            </w:r>
          </w:p>
          <w:p w14:paraId="0D9F6B5D" w14:textId="033CEB09" w:rsidR="00156819" w:rsidRPr="001469F7" w:rsidRDefault="00156819" w:rsidP="001469F7">
            <w:pPr>
              <w:rPr>
                <w:rFonts w:ascii="GHEA Grapalat" w:hAnsi="GHEA Grapalat"/>
                <w:bCs/>
                <w:sz w:val="22"/>
                <w:lang w:val="en-US"/>
              </w:rPr>
            </w:pPr>
          </w:p>
        </w:tc>
      </w:tr>
      <w:tr w:rsidR="001469F7" w:rsidRPr="001469F7" w14:paraId="36825EA1" w14:textId="77777777" w:rsidTr="00D07440">
        <w:trPr>
          <w:trHeight w:val="154"/>
        </w:trPr>
        <w:tc>
          <w:tcPr>
            <w:tcW w:w="9081" w:type="dxa"/>
            <w:shd w:val="clear" w:color="auto" w:fill="FFFFFF" w:themeFill="background1"/>
          </w:tcPr>
          <w:p w14:paraId="365ED05A" w14:textId="737FAA6F" w:rsidR="005827FE" w:rsidRPr="001469F7" w:rsidRDefault="00DD19C7" w:rsidP="001469F7">
            <w:pPr>
              <w:tabs>
                <w:tab w:val="left" w:pos="142"/>
                <w:tab w:val="left" w:pos="540"/>
                <w:tab w:val="left" w:pos="709"/>
              </w:tabs>
              <w:ind w:right="15"/>
              <w:jc w:val="both"/>
              <w:rPr>
                <w:rFonts w:ascii="GHEA Grapalat" w:eastAsia="Times New Roman" w:hAnsi="GHEA Grapalat"/>
                <w:bCs/>
                <w:sz w:val="22"/>
                <w:lang w:val="hy-AM"/>
              </w:rPr>
            </w:pPr>
            <w:r w:rsidRPr="001469F7">
              <w:rPr>
                <w:rFonts w:ascii="GHEA Grapalat" w:eastAsia="Times New Roman" w:hAnsi="GHEA Grapalat"/>
                <w:bCs/>
                <w:sz w:val="22"/>
                <w:lang w:val="hy-AM"/>
              </w:rPr>
              <w:lastRenderedPageBreak/>
              <w:t>5.</w:t>
            </w:r>
            <w:r w:rsidR="005827FE" w:rsidRPr="001469F7">
              <w:rPr>
                <w:rFonts w:ascii="GHEA Grapalat" w:eastAsia="Times New Roman" w:hAnsi="GHEA Grapalat"/>
                <w:bCs/>
                <w:sz w:val="22"/>
                <w:lang w:val="hy-AM"/>
              </w:rPr>
              <w:t>Նախագիծ N 1-ի ողջ տեքստում առկա են տառասխալներ որոնք անհրաժեշտ է շտկել։</w:t>
            </w:r>
          </w:p>
          <w:p w14:paraId="18BCC732" w14:textId="77777777" w:rsidR="00D07440" w:rsidRPr="001469F7" w:rsidRDefault="00D07440" w:rsidP="001469F7">
            <w:pPr>
              <w:pStyle w:val="ListParagraph"/>
              <w:tabs>
                <w:tab w:val="left" w:pos="3360"/>
              </w:tabs>
              <w:ind w:firstLine="142"/>
              <w:rPr>
                <w:rFonts w:ascii="GHEA Grapalat" w:hAnsi="GHEA Grapalat"/>
                <w:bCs/>
                <w:sz w:val="22"/>
                <w:lang w:val="hy-AM"/>
              </w:rPr>
            </w:pPr>
          </w:p>
        </w:tc>
        <w:tc>
          <w:tcPr>
            <w:tcW w:w="5404" w:type="dxa"/>
            <w:shd w:val="clear" w:color="auto" w:fill="FFFFFF" w:themeFill="background1"/>
          </w:tcPr>
          <w:p w14:paraId="3071D3BD" w14:textId="77777777" w:rsidR="005827FE" w:rsidRPr="001469F7" w:rsidRDefault="005827FE" w:rsidP="001469F7">
            <w:pPr>
              <w:ind w:firstLine="142"/>
              <w:jc w:val="center"/>
              <w:rPr>
                <w:rFonts w:ascii="GHEA Grapalat" w:hAnsi="GHEA Grapalat"/>
                <w:bCs/>
                <w:sz w:val="22"/>
                <w:lang w:val="en-US"/>
              </w:rPr>
            </w:pPr>
            <w:r w:rsidRPr="001469F7">
              <w:rPr>
                <w:rFonts w:ascii="GHEA Grapalat" w:hAnsi="GHEA Grapalat"/>
                <w:bCs/>
                <w:sz w:val="22"/>
                <w:lang w:val="en-US"/>
              </w:rPr>
              <w:t>Ընդունվել է</w:t>
            </w:r>
          </w:p>
          <w:p w14:paraId="1D32876F" w14:textId="20A9E2E3" w:rsidR="00D07440" w:rsidRPr="001469F7" w:rsidRDefault="005827FE" w:rsidP="001469F7">
            <w:pPr>
              <w:ind w:firstLine="142"/>
              <w:jc w:val="center"/>
              <w:rPr>
                <w:rFonts w:ascii="GHEA Grapalat" w:hAnsi="GHEA Grapalat"/>
                <w:bCs/>
                <w:sz w:val="22"/>
                <w:lang w:val="en-US"/>
              </w:rPr>
            </w:pPr>
            <w:r w:rsidRPr="001469F7">
              <w:rPr>
                <w:rFonts w:ascii="GHEA Grapalat" w:hAnsi="GHEA Grapalat"/>
                <w:bCs/>
                <w:sz w:val="22"/>
                <w:lang w:val="en-US"/>
              </w:rPr>
              <w:t xml:space="preserve"> շտկվել է</w:t>
            </w:r>
          </w:p>
        </w:tc>
      </w:tr>
      <w:tr w:rsidR="001469F7" w:rsidRPr="001469F7" w14:paraId="184C1CB6" w14:textId="77777777" w:rsidTr="00D07440">
        <w:trPr>
          <w:trHeight w:val="154"/>
        </w:trPr>
        <w:tc>
          <w:tcPr>
            <w:tcW w:w="9081" w:type="dxa"/>
            <w:shd w:val="clear" w:color="auto" w:fill="FFFFFF" w:themeFill="background1"/>
          </w:tcPr>
          <w:p w14:paraId="159A3D7A" w14:textId="1D71F4D5" w:rsidR="005827FE" w:rsidRPr="001469F7" w:rsidRDefault="00DD19C7" w:rsidP="001469F7">
            <w:pPr>
              <w:tabs>
                <w:tab w:val="left" w:pos="142"/>
                <w:tab w:val="left" w:pos="540"/>
                <w:tab w:val="left" w:pos="709"/>
              </w:tabs>
              <w:ind w:right="15"/>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 xml:space="preserve">6. </w:t>
            </w:r>
            <w:r w:rsidR="005827FE" w:rsidRPr="001469F7">
              <w:rPr>
                <w:rFonts w:ascii="GHEA Grapalat" w:eastAsia="Times New Roman" w:hAnsi="GHEA Grapalat" w:cs="Times New Roman"/>
                <w:bCs/>
                <w:sz w:val="22"/>
                <w:lang w:val="hy-AM"/>
              </w:rPr>
              <w:t>Նախագիծ N 1-ի 7-րդ հոդվածի 4-րդ մասով նոր լրացվող կետերում կիրառվում է «պետության համար առաջնահերթ և կարևոր ոլորտների (գերակա ոլորտ) որակավորումներով» ձևակերպումը, մինչդեռ Օրենքի գործող կարգավորումներում օգտագործվում է «պետության համար առաջնահերթություն և կարևորություն ներկայացնող որակավորումներով» ձևակերպումը։ Եթե նշված ձևակերպումները նախատեսվում են նույնական իմաստով կիրառել, նպատակահարմար է կիրառվող ձևակերպումը համապատասխանեցնել Օրենքում արդեն իսկ օգտագործվող ձևակերպմանը՝ ապահովելով իրավական ակտերում ձևակերպումների հստակությունն ու միասնականությունը և բացառելով հնարավոր շփոթություններն ու տարաբնույթ մեկնաբանությունները։</w:t>
            </w:r>
          </w:p>
          <w:p w14:paraId="0C913012" w14:textId="77777777" w:rsidR="005827FE" w:rsidRPr="001469F7" w:rsidRDefault="005827FE" w:rsidP="001469F7">
            <w:pPr>
              <w:pStyle w:val="ListParagraph"/>
              <w:tabs>
                <w:tab w:val="left" w:pos="3360"/>
              </w:tabs>
              <w:ind w:firstLine="142"/>
              <w:rPr>
                <w:rFonts w:ascii="GHEA Grapalat" w:hAnsi="GHEA Grapalat"/>
                <w:bCs/>
                <w:sz w:val="22"/>
                <w:lang w:val="hy-AM"/>
              </w:rPr>
            </w:pPr>
          </w:p>
        </w:tc>
        <w:tc>
          <w:tcPr>
            <w:tcW w:w="5404" w:type="dxa"/>
            <w:shd w:val="clear" w:color="auto" w:fill="FFFFFF" w:themeFill="background1"/>
          </w:tcPr>
          <w:p w14:paraId="42BFC074" w14:textId="77777777" w:rsidR="00CE32F1" w:rsidRPr="001469F7" w:rsidRDefault="00CE32F1" w:rsidP="001469F7">
            <w:pPr>
              <w:ind w:firstLine="142"/>
              <w:jc w:val="center"/>
              <w:rPr>
                <w:rFonts w:ascii="GHEA Grapalat" w:hAnsi="GHEA Grapalat"/>
                <w:bCs/>
                <w:sz w:val="22"/>
                <w:lang w:val="hy-AM"/>
              </w:rPr>
            </w:pPr>
          </w:p>
          <w:p w14:paraId="125D093A" w14:textId="42DA10B5" w:rsidR="00B2484C" w:rsidRPr="001469F7" w:rsidRDefault="00CE32F1" w:rsidP="001469F7">
            <w:pPr>
              <w:ind w:firstLine="142"/>
              <w:jc w:val="center"/>
              <w:rPr>
                <w:rFonts w:ascii="GHEA Grapalat" w:hAnsi="GHEA Grapalat"/>
                <w:bCs/>
                <w:sz w:val="22"/>
                <w:lang w:val="en-US"/>
              </w:rPr>
            </w:pPr>
            <w:r w:rsidRPr="001469F7">
              <w:rPr>
                <w:rFonts w:ascii="GHEA Grapalat" w:hAnsi="GHEA Grapalat"/>
                <w:bCs/>
                <w:sz w:val="22"/>
                <w:lang w:val="en-US"/>
              </w:rPr>
              <w:t>Ը</w:t>
            </w:r>
            <w:r w:rsidR="00B2484C" w:rsidRPr="001469F7">
              <w:rPr>
                <w:rFonts w:ascii="GHEA Grapalat" w:hAnsi="GHEA Grapalat"/>
                <w:bCs/>
                <w:sz w:val="22"/>
                <w:lang w:val="en-US"/>
              </w:rPr>
              <w:t xml:space="preserve">նդունվել </w:t>
            </w:r>
            <w:r w:rsidRPr="001469F7">
              <w:rPr>
                <w:rFonts w:ascii="GHEA Grapalat" w:hAnsi="GHEA Grapalat"/>
                <w:bCs/>
                <w:sz w:val="22"/>
                <w:lang w:val="en-US"/>
              </w:rPr>
              <w:t>է</w:t>
            </w:r>
          </w:p>
          <w:p w14:paraId="38EDDD35" w14:textId="29BFEC54" w:rsidR="00B2484C" w:rsidRPr="001469F7" w:rsidRDefault="00B2484C" w:rsidP="001469F7">
            <w:pPr>
              <w:ind w:firstLine="142"/>
              <w:jc w:val="center"/>
              <w:rPr>
                <w:rFonts w:ascii="GHEA Grapalat" w:hAnsi="GHEA Grapalat"/>
                <w:bCs/>
                <w:sz w:val="22"/>
                <w:lang w:val="hy-AM"/>
              </w:rPr>
            </w:pPr>
          </w:p>
        </w:tc>
      </w:tr>
      <w:tr w:rsidR="001469F7" w:rsidRPr="001469F7" w14:paraId="2D5A2BB0" w14:textId="77777777" w:rsidTr="00D07440">
        <w:trPr>
          <w:trHeight w:val="154"/>
        </w:trPr>
        <w:tc>
          <w:tcPr>
            <w:tcW w:w="9081" w:type="dxa"/>
            <w:shd w:val="clear" w:color="auto" w:fill="FFFFFF" w:themeFill="background1"/>
          </w:tcPr>
          <w:p w14:paraId="394F6769" w14:textId="592FC0E3" w:rsidR="005827FE" w:rsidRPr="001469F7" w:rsidRDefault="00242B11" w:rsidP="001469F7">
            <w:pPr>
              <w:tabs>
                <w:tab w:val="left" w:pos="142"/>
                <w:tab w:val="left" w:pos="540"/>
                <w:tab w:val="left" w:pos="709"/>
              </w:tabs>
              <w:ind w:right="15"/>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 xml:space="preserve">7. </w:t>
            </w:r>
            <w:r w:rsidR="005827FE" w:rsidRPr="001469F7">
              <w:rPr>
                <w:rFonts w:ascii="GHEA Grapalat" w:eastAsia="Times New Roman" w:hAnsi="GHEA Grapalat" w:cs="Times New Roman"/>
                <w:bCs/>
                <w:sz w:val="22"/>
                <w:lang w:val="hy-AM"/>
              </w:rPr>
              <w:t xml:space="preserve">Նախագիծ N 1-ի 8-րդ հոդվածի 1-ին մասով նոր լրացվող կետով լիազոր մարմնին վերապահվում է իրավասություն հաստատելու՝ </w:t>
            </w:r>
            <w:r w:rsidR="005827FE" w:rsidRPr="001469F7">
              <w:rPr>
                <w:rFonts w:ascii="GHEA Grapalat" w:eastAsia="Times New Roman" w:hAnsi="GHEA Grapalat" w:cs="Times New Roman"/>
                <w:bCs/>
                <w:sz w:val="22"/>
                <w:lang w:val="hy-AM" w:eastAsia="ru-RU"/>
              </w:rPr>
              <w:t xml:space="preserve">մասնագիտական կրթական ծրագրի համապատասխան մակարդակի ոլորտային որակավորումների շրջանակի բնութագրերի և ցանկերի, համապատասխան մակարդակի որակավորումների շրջանակային նկարագրի,  որակավորումն ապահովող կրթական ծրագրի և  դրա ուսումնամեթոդական փաթեթի (ուսումնական մոդուլները, ուսումնական պլանները), ինչպես նաև հիմնական կրթության հիմքով որոշակի որակավորման ծրագիրն իրականացնելու դեպքում՝ միջնակարգ կրթության երրորդ մակարդակի պետական </w:t>
            </w:r>
            <w:r w:rsidR="005827FE" w:rsidRPr="001469F7">
              <w:rPr>
                <w:rFonts w:ascii="GHEA Grapalat" w:eastAsia="Times New Roman" w:hAnsi="GHEA Grapalat" w:cs="Times New Roman"/>
                <w:bCs/>
                <w:sz w:val="22"/>
                <w:lang w:val="hy-AM" w:eastAsia="ru-RU"/>
              </w:rPr>
              <w:lastRenderedPageBreak/>
              <w:t>պարտադիր առարկաների (կարողունակությունների) ցանկն ու ծավալը մշակելու կարգն ու մեթոդաբանությունը</w:t>
            </w:r>
            <w:r w:rsidR="005827FE" w:rsidRPr="001469F7">
              <w:rPr>
                <w:rFonts w:ascii="GHEA Grapalat" w:eastAsia="Times New Roman" w:hAnsi="GHEA Grapalat" w:cs="Times New Roman"/>
                <w:bCs/>
                <w:sz w:val="22"/>
                <w:lang w:val="hy-AM"/>
              </w:rPr>
              <w:t>։</w:t>
            </w:r>
          </w:p>
          <w:p w14:paraId="363F0960" w14:textId="77777777" w:rsidR="005827FE" w:rsidRPr="001469F7" w:rsidRDefault="005827FE" w:rsidP="001469F7">
            <w:pPr>
              <w:tabs>
                <w:tab w:val="left" w:pos="142"/>
                <w:tab w:val="left" w:pos="540"/>
                <w:tab w:val="left" w:pos="709"/>
              </w:tabs>
              <w:ind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Սակայն նշված կարգավորման բովանդակային վերլուծությունից հետևում է, որ կարգավորման առարկա է դառնում միայն ցանկերի, ծավալների, բնութագրերի և նկարագրերի մշակման գործընթացը, այսինքն՝ գործընթացային կանոնները, մինչդեռ բաց է մնում բուն նյութական լիազորության հարցը՝ այն է՝ որ մարմինն է իրավասու հաստատելու համապատասխան ցանկերը, ծավալները, բնութագրերը և նկարագրերը։</w:t>
            </w:r>
          </w:p>
          <w:p w14:paraId="2B5786BC" w14:textId="77777777" w:rsidR="005827FE" w:rsidRPr="001469F7" w:rsidRDefault="005827FE" w:rsidP="001469F7">
            <w:pPr>
              <w:tabs>
                <w:tab w:val="left" w:pos="142"/>
                <w:tab w:val="left" w:pos="540"/>
                <w:tab w:val="left" w:pos="709"/>
              </w:tabs>
              <w:ind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Այս պայմաններում ստացվում է, որ նորմը չի սահմանում բովանդակային որոշում կայացնող սուբյեկտին, այլ կարգավորում է միայն դրա նախապատրաստման և մշակման ընթացակարգը, ինչը կարող է հանգեցնել իրավական անորոշության, քանի որ գործնականում չի հստակեցվում վերջնական ակտի ընդունման լիազոր մարմինը։ Նման կարգավորումը չի ապահովում իրավական որոշակիության սկզբունքի պահանջները, ուստի նպատակահարմար է վերանայել համապատասխան կարգավորումը։</w:t>
            </w:r>
          </w:p>
          <w:p w14:paraId="18698988" w14:textId="77777777" w:rsidR="005827FE" w:rsidRPr="001469F7" w:rsidRDefault="005827FE" w:rsidP="001469F7">
            <w:pPr>
              <w:pStyle w:val="ListParagraph"/>
              <w:tabs>
                <w:tab w:val="left" w:pos="3360"/>
              </w:tabs>
              <w:ind w:firstLine="142"/>
              <w:rPr>
                <w:rFonts w:ascii="GHEA Grapalat" w:hAnsi="GHEA Grapalat"/>
                <w:bCs/>
                <w:sz w:val="22"/>
                <w:lang w:val="hy-AM"/>
              </w:rPr>
            </w:pPr>
          </w:p>
        </w:tc>
        <w:tc>
          <w:tcPr>
            <w:tcW w:w="5404" w:type="dxa"/>
            <w:shd w:val="clear" w:color="auto" w:fill="FFFFFF" w:themeFill="background1"/>
          </w:tcPr>
          <w:p w14:paraId="2F57A84D" w14:textId="04215EEA" w:rsidR="00AD49A2" w:rsidRPr="001469F7" w:rsidRDefault="00AD49A2" w:rsidP="001469F7">
            <w:pPr>
              <w:ind w:firstLine="142"/>
              <w:jc w:val="center"/>
              <w:rPr>
                <w:rFonts w:ascii="GHEA Grapalat" w:hAnsi="GHEA Grapalat"/>
                <w:bCs/>
                <w:sz w:val="22"/>
                <w:lang w:val="hy-AM"/>
              </w:rPr>
            </w:pPr>
            <w:r w:rsidRPr="001469F7">
              <w:rPr>
                <w:rFonts w:ascii="GHEA Grapalat" w:hAnsi="GHEA Grapalat"/>
                <w:bCs/>
                <w:sz w:val="22"/>
                <w:lang w:val="hy-AM"/>
              </w:rPr>
              <w:lastRenderedPageBreak/>
              <w:t xml:space="preserve">Ընդունվել է մասնակի </w:t>
            </w:r>
          </w:p>
          <w:p w14:paraId="15B46284" w14:textId="77777777" w:rsidR="00AD49A2" w:rsidRPr="001469F7" w:rsidRDefault="00AD49A2" w:rsidP="001469F7">
            <w:pPr>
              <w:ind w:firstLine="142"/>
              <w:jc w:val="center"/>
              <w:rPr>
                <w:rFonts w:ascii="GHEA Grapalat" w:hAnsi="GHEA Grapalat"/>
                <w:bCs/>
                <w:sz w:val="22"/>
                <w:lang w:val="hy-AM"/>
              </w:rPr>
            </w:pPr>
          </w:p>
          <w:p w14:paraId="3C2C220D" w14:textId="0F42EE15" w:rsidR="00B2484C" w:rsidRPr="001469F7" w:rsidRDefault="00B2484C" w:rsidP="001469F7">
            <w:pPr>
              <w:ind w:firstLine="142"/>
              <w:jc w:val="center"/>
              <w:rPr>
                <w:rFonts w:ascii="GHEA Grapalat" w:hAnsi="GHEA Grapalat"/>
                <w:bCs/>
                <w:sz w:val="22"/>
                <w:lang w:val="hy-AM"/>
              </w:rPr>
            </w:pPr>
            <w:r w:rsidRPr="001469F7">
              <w:rPr>
                <w:rFonts w:ascii="GHEA Grapalat" w:hAnsi="GHEA Grapalat"/>
                <w:bCs/>
                <w:sz w:val="22"/>
                <w:lang w:val="hy-AM"/>
              </w:rPr>
              <w:t>Պարզաբանում</w:t>
            </w:r>
          </w:p>
          <w:p w14:paraId="619CE01D" w14:textId="4B286B1D" w:rsidR="005565AC" w:rsidRPr="001469F7" w:rsidRDefault="00B2484C" w:rsidP="001469F7">
            <w:pPr>
              <w:ind w:firstLine="142"/>
              <w:jc w:val="center"/>
              <w:rPr>
                <w:rFonts w:ascii="GHEA Grapalat" w:hAnsi="GHEA Grapalat"/>
                <w:bCs/>
                <w:sz w:val="22"/>
                <w:lang w:val="hy-AM"/>
              </w:rPr>
            </w:pPr>
            <w:r w:rsidRPr="001469F7">
              <w:rPr>
                <w:rFonts w:ascii="GHEA Grapalat" w:hAnsi="GHEA Grapalat"/>
                <w:bCs/>
                <w:sz w:val="22"/>
                <w:lang w:val="hy-AM"/>
              </w:rPr>
              <w:t>Նշված փաստաթղթեր</w:t>
            </w:r>
            <w:r w:rsidR="0017120A" w:rsidRPr="001469F7">
              <w:rPr>
                <w:rFonts w:ascii="GHEA Grapalat" w:hAnsi="GHEA Grapalat"/>
                <w:bCs/>
                <w:sz w:val="22"/>
                <w:lang w:val="hy-AM"/>
              </w:rPr>
              <w:t xml:space="preserve">ը </w:t>
            </w:r>
            <w:r w:rsidRPr="001469F7">
              <w:rPr>
                <w:rFonts w:ascii="GHEA Grapalat" w:hAnsi="GHEA Grapalat"/>
                <w:bCs/>
                <w:sz w:val="22"/>
                <w:lang w:val="hy-AM"/>
              </w:rPr>
              <w:t>հաստատ</w:t>
            </w:r>
            <w:r w:rsidR="0017120A" w:rsidRPr="001469F7">
              <w:rPr>
                <w:rFonts w:ascii="GHEA Grapalat" w:hAnsi="GHEA Grapalat"/>
                <w:bCs/>
                <w:sz w:val="22"/>
                <w:lang w:val="hy-AM"/>
              </w:rPr>
              <w:t xml:space="preserve">ելու իրավասությունը լիազորող նորմերը սահմանված են </w:t>
            </w:r>
            <w:r w:rsidR="00CE32F1" w:rsidRPr="001469F7">
              <w:rPr>
                <w:rFonts w:ascii="GHEA Grapalat" w:hAnsi="GHEA Grapalat"/>
                <w:bCs/>
                <w:sz w:val="22"/>
                <w:lang w:val="hy-AM"/>
              </w:rPr>
              <w:t xml:space="preserve">«Մասնագիտական կրթության և ուսուցման մասին» օրենքի </w:t>
            </w:r>
            <w:r w:rsidR="006D15E8" w:rsidRPr="001469F7">
              <w:rPr>
                <w:rFonts w:ascii="GHEA Grapalat" w:hAnsi="GHEA Grapalat"/>
                <w:bCs/>
                <w:sz w:val="22"/>
                <w:lang w:val="hy-AM"/>
              </w:rPr>
              <w:t xml:space="preserve">7-րդ հոդվածի 9-րդ մասով (ՄՈՒՀ), 10-րդ հոդվածի 1-ին մասի 1-ին կետով,  </w:t>
            </w:r>
            <w:r w:rsidR="00CE32F1" w:rsidRPr="001469F7">
              <w:rPr>
                <w:rFonts w:ascii="GHEA Grapalat" w:hAnsi="GHEA Grapalat"/>
                <w:bCs/>
                <w:sz w:val="22"/>
                <w:lang w:val="hy-AM"/>
              </w:rPr>
              <w:lastRenderedPageBreak/>
              <w:t>18-րդ</w:t>
            </w:r>
            <w:r w:rsidR="0017120A" w:rsidRPr="001469F7">
              <w:rPr>
                <w:rFonts w:ascii="GHEA Grapalat" w:hAnsi="GHEA Grapalat"/>
                <w:bCs/>
                <w:sz w:val="22"/>
                <w:lang w:val="hy-AM"/>
              </w:rPr>
              <w:t xml:space="preserve"> հոդվածի 1-ին մասին 6-րդ կետով, </w:t>
            </w:r>
            <w:r w:rsidR="00CE32F1" w:rsidRPr="001469F7">
              <w:rPr>
                <w:rFonts w:ascii="GHEA Grapalat" w:hAnsi="GHEA Grapalat"/>
                <w:bCs/>
                <w:sz w:val="22"/>
                <w:lang w:val="hy-AM"/>
              </w:rPr>
              <w:t>19-րդ</w:t>
            </w:r>
            <w:r w:rsidR="0017120A" w:rsidRPr="001469F7">
              <w:rPr>
                <w:rFonts w:ascii="GHEA Grapalat" w:hAnsi="GHEA Grapalat"/>
                <w:bCs/>
                <w:sz w:val="22"/>
                <w:lang w:val="hy-AM"/>
              </w:rPr>
              <w:t xml:space="preserve"> հոդվածի </w:t>
            </w:r>
            <w:r w:rsidR="006D15E8" w:rsidRPr="001469F7">
              <w:rPr>
                <w:rFonts w:ascii="GHEA Grapalat" w:hAnsi="GHEA Grapalat"/>
                <w:bCs/>
                <w:sz w:val="22"/>
                <w:lang w:val="hy-AM"/>
              </w:rPr>
              <w:t>1-ին մասի 2-րդ և 24-րդ կետերով</w:t>
            </w:r>
            <w:r w:rsidR="0017120A" w:rsidRPr="001469F7">
              <w:rPr>
                <w:rFonts w:ascii="GHEA Grapalat" w:hAnsi="GHEA Grapalat"/>
                <w:bCs/>
                <w:sz w:val="22"/>
                <w:lang w:val="hy-AM"/>
              </w:rPr>
              <w:t>։</w:t>
            </w:r>
          </w:p>
          <w:p w14:paraId="0BDAC6B7" w14:textId="77777777" w:rsidR="0017120A" w:rsidRPr="001469F7" w:rsidRDefault="0017120A" w:rsidP="001469F7">
            <w:pPr>
              <w:ind w:firstLine="142"/>
              <w:jc w:val="center"/>
              <w:rPr>
                <w:rFonts w:ascii="GHEA Grapalat" w:hAnsi="GHEA Grapalat"/>
                <w:bCs/>
                <w:sz w:val="22"/>
                <w:lang w:val="hy-AM"/>
              </w:rPr>
            </w:pPr>
          </w:p>
          <w:p w14:paraId="69F619B7" w14:textId="68A214AB" w:rsidR="005565AC" w:rsidRPr="001469F7" w:rsidRDefault="00242B11" w:rsidP="001469F7">
            <w:pPr>
              <w:ind w:firstLine="142"/>
              <w:jc w:val="center"/>
              <w:rPr>
                <w:rFonts w:ascii="GHEA Grapalat" w:hAnsi="GHEA Grapalat"/>
                <w:bCs/>
                <w:sz w:val="22"/>
                <w:lang w:val="hy-AM"/>
              </w:rPr>
            </w:pPr>
            <w:r w:rsidRPr="001469F7">
              <w:rPr>
                <w:rFonts w:ascii="GHEA Grapalat" w:hAnsi="GHEA Grapalat"/>
                <w:bCs/>
                <w:sz w:val="22"/>
                <w:lang w:val="hy-AM"/>
              </w:rPr>
              <w:t>Թ</w:t>
            </w:r>
            <w:r w:rsidR="006D15E8" w:rsidRPr="001469F7">
              <w:rPr>
                <w:rFonts w:ascii="GHEA Grapalat" w:hAnsi="GHEA Grapalat"/>
                <w:bCs/>
                <w:sz w:val="22"/>
                <w:lang w:val="hy-AM"/>
              </w:rPr>
              <w:t xml:space="preserve">վարկված բոլոր </w:t>
            </w:r>
            <w:r w:rsidR="005565AC" w:rsidRPr="001469F7">
              <w:rPr>
                <w:rFonts w:ascii="GHEA Grapalat" w:hAnsi="GHEA Grapalat"/>
                <w:bCs/>
                <w:sz w:val="22"/>
                <w:lang w:val="hy-AM"/>
              </w:rPr>
              <w:t>փաստաթղթեր</w:t>
            </w:r>
            <w:r w:rsidR="0085403D" w:rsidRPr="001469F7">
              <w:rPr>
                <w:rFonts w:ascii="GHEA Grapalat" w:hAnsi="GHEA Grapalat"/>
                <w:bCs/>
                <w:sz w:val="22"/>
                <w:lang w:val="hy-AM"/>
              </w:rPr>
              <w:t>ը</w:t>
            </w:r>
            <w:r w:rsidR="005565AC" w:rsidRPr="001469F7">
              <w:rPr>
                <w:rFonts w:ascii="GHEA Grapalat" w:hAnsi="GHEA Grapalat"/>
                <w:bCs/>
                <w:sz w:val="22"/>
                <w:lang w:val="hy-AM"/>
              </w:rPr>
              <w:t xml:space="preserve"> </w:t>
            </w:r>
            <w:r w:rsidR="006D15E8" w:rsidRPr="001469F7">
              <w:rPr>
                <w:rFonts w:ascii="GHEA Grapalat" w:hAnsi="GHEA Grapalat"/>
                <w:bCs/>
                <w:sz w:val="22"/>
                <w:lang w:val="hy-AM"/>
              </w:rPr>
              <w:t xml:space="preserve">վերջնական ակտեր են, որոնք պետք է </w:t>
            </w:r>
            <w:r w:rsidR="005565AC" w:rsidRPr="001469F7">
              <w:rPr>
                <w:rFonts w:ascii="GHEA Grapalat" w:hAnsi="GHEA Grapalat"/>
                <w:bCs/>
                <w:sz w:val="22"/>
                <w:lang w:val="hy-AM"/>
              </w:rPr>
              <w:t xml:space="preserve">ատիճանաբար մշակվեն և յուրաքանչյուր դեպքի համար </w:t>
            </w:r>
            <w:r w:rsidR="006D15E8" w:rsidRPr="001469F7">
              <w:rPr>
                <w:rFonts w:ascii="GHEA Grapalat" w:hAnsi="GHEA Grapalat"/>
                <w:bCs/>
                <w:sz w:val="22"/>
                <w:lang w:val="hy-AM"/>
              </w:rPr>
              <w:t xml:space="preserve">հաստատվեն համապատասխան </w:t>
            </w:r>
            <w:r w:rsidR="005565AC" w:rsidRPr="001469F7">
              <w:rPr>
                <w:rFonts w:ascii="GHEA Grapalat" w:hAnsi="GHEA Grapalat"/>
                <w:bCs/>
                <w:sz w:val="22"/>
                <w:lang w:val="hy-AM"/>
              </w:rPr>
              <w:t xml:space="preserve"> մարմնի կողմից։</w:t>
            </w:r>
          </w:p>
          <w:p w14:paraId="2757777C" w14:textId="2CFFDBDC" w:rsidR="005565AC" w:rsidRPr="001469F7" w:rsidRDefault="005565AC" w:rsidP="001469F7">
            <w:pPr>
              <w:ind w:firstLine="142"/>
              <w:jc w:val="center"/>
              <w:rPr>
                <w:rFonts w:ascii="GHEA Grapalat" w:hAnsi="GHEA Grapalat"/>
                <w:bCs/>
                <w:sz w:val="22"/>
                <w:lang w:val="hy-AM"/>
              </w:rPr>
            </w:pPr>
            <w:r w:rsidRPr="001469F7">
              <w:rPr>
                <w:rFonts w:ascii="GHEA Grapalat" w:hAnsi="GHEA Grapalat"/>
                <w:bCs/>
                <w:sz w:val="22"/>
                <w:lang w:val="hy-AM"/>
              </w:rPr>
              <w:t>Սակայն առանց այդ փաստաթղթերի մշակման կարգի ու մեթոդաբանության անհնար է հստակ խնդիր առաջադրել մասնագիտական խմբերին։</w:t>
            </w:r>
          </w:p>
          <w:p w14:paraId="44DDACA5" w14:textId="77777777" w:rsidR="00B2484C" w:rsidRPr="001469F7" w:rsidRDefault="00B2484C" w:rsidP="001469F7">
            <w:pPr>
              <w:ind w:firstLine="142"/>
              <w:jc w:val="center"/>
              <w:rPr>
                <w:rFonts w:ascii="GHEA Grapalat" w:hAnsi="GHEA Grapalat"/>
                <w:bCs/>
                <w:sz w:val="22"/>
                <w:lang w:val="hy-AM"/>
              </w:rPr>
            </w:pPr>
          </w:p>
          <w:p w14:paraId="6762AB42" w14:textId="64E0029C" w:rsidR="00A27253" w:rsidRPr="001469F7" w:rsidRDefault="00A27253" w:rsidP="001469F7">
            <w:pPr>
              <w:tabs>
                <w:tab w:val="left" w:pos="142"/>
                <w:tab w:val="left" w:pos="540"/>
                <w:tab w:val="left" w:pos="709"/>
              </w:tabs>
              <w:ind w:right="15"/>
              <w:contextualSpacing/>
              <w:jc w:val="both"/>
              <w:rPr>
                <w:rFonts w:ascii="GHEA Grapalat" w:eastAsia="Times New Roman" w:hAnsi="GHEA Grapalat" w:cs="Times New Roman"/>
                <w:bCs/>
                <w:sz w:val="22"/>
                <w:lang w:val="hy-AM"/>
              </w:rPr>
            </w:pPr>
            <w:r w:rsidRPr="001469F7">
              <w:rPr>
                <w:rFonts w:ascii="GHEA Grapalat" w:hAnsi="GHEA Grapalat"/>
                <w:bCs/>
                <w:sz w:val="22"/>
                <w:lang w:val="hy-AM"/>
              </w:rPr>
              <w:t>Խմբագրվել է և լրացվող կետից հանվել է «</w:t>
            </w:r>
            <w:r w:rsidRPr="001469F7">
              <w:rPr>
                <w:rFonts w:ascii="GHEA Grapalat" w:eastAsia="Times New Roman" w:hAnsi="GHEA Grapalat" w:cs="Times New Roman"/>
                <w:bCs/>
                <w:sz w:val="22"/>
                <w:lang w:val="hy-AM" w:eastAsia="ru-RU"/>
              </w:rPr>
              <w:t xml:space="preserve">ինչպես նաև հիմնական կրթության հիմքով որոշակի որակավորման ծրագիրն իրականացնելու դեպքում՝ միջնակարգ կրթության երրորդ մակարդակի պետական պարտադիր առարկաների (կարողունակությունների) ցանկն ու ծավալը մշակելու» բառերը։ Դրանով պայմանավորված լիազորող նորմը պահպանվել է 19-րդ </w:t>
            </w:r>
            <w:r w:rsidRPr="001469F7">
              <w:rPr>
                <w:rFonts w:ascii="GHEA Grapalat" w:eastAsia="Times New Roman" w:hAnsi="GHEA Grapalat" w:cs="Times New Roman"/>
                <w:bCs/>
                <w:sz w:val="22"/>
                <w:lang w:val="en-US" w:eastAsia="ru-RU"/>
              </w:rPr>
              <w:t>հ</w:t>
            </w:r>
            <w:r w:rsidRPr="001469F7">
              <w:rPr>
                <w:rFonts w:ascii="GHEA Grapalat" w:eastAsia="Times New Roman" w:hAnsi="GHEA Grapalat" w:cs="Times New Roman"/>
                <w:bCs/>
                <w:sz w:val="22"/>
                <w:lang w:val="hy-AM" w:eastAsia="ru-RU"/>
              </w:rPr>
              <w:t xml:space="preserve">ոդվածում։ </w:t>
            </w:r>
          </w:p>
          <w:p w14:paraId="23CDE86C" w14:textId="1C1832D4" w:rsidR="00A27253" w:rsidRPr="001469F7" w:rsidRDefault="00A27253" w:rsidP="001469F7">
            <w:pPr>
              <w:ind w:firstLine="142"/>
              <w:jc w:val="center"/>
              <w:rPr>
                <w:rFonts w:ascii="GHEA Grapalat" w:hAnsi="GHEA Grapalat"/>
                <w:bCs/>
                <w:sz w:val="22"/>
                <w:lang w:val="hy-AM"/>
              </w:rPr>
            </w:pPr>
          </w:p>
        </w:tc>
      </w:tr>
      <w:tr w:rsidR="001469F7" w:rsidRPr="001469F7" w14:paraId="714BFBAE" w14:textId="77777777" w:rsidTr="00D07440">
        <w:trPr>
          <w:trHeight w:val="154"/>
        </w:trPr>
        <w:tc>
          <w:tcPr>
            <w:tcW w:w="9081" w:type="dxa"/>
            <w:shd w:val="clear" w:color="auto" w:fill="FFFFFF" w:themeFill="background1"/>
          </w:tcPr>
          <w:p w14:paraId="1B7019AE" w14:textId="77777777" w:rsidR="005827FE" w:rsidRPr="001469F7" w:rsidRDefault="005827FE" w:rsidP="001469F7">
            <w:pPr>
              <w:tabs>
                <w:tab w:val="left" w:pos="142"/>
                <w:tab w:val="left" w:pos="540"/>
                <w:tab w:val="left" w:pos="709"/>
              </w:tabs>
              <w:ind w:right="15"/>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lastRenderedPageBreak/>
              <w:t>Նախագիծ N 1-ի 8-րդ հոդվածի 2-րդ մասով նոր լրացվող կետի վերջում կիրառված «։»։,» կետադրական նշաններն անհրաժեշտ է փոխարինել «</w:t>
            </w:r>
            <w:r w:rsidRPr="001469F7">
              <w:rPr>
                <w:rFonts w:ascii="Cambria Math" w:eastAsia="Times New Roman" w:hAnsi="Cambria Math" w:cs="Cambria Math"/>
                <w:bCs/>
                <w:sz w:val="22"/>
                <w:lang w:val="hy-AM"/>
              </w:rPr>
              <w:t>․</w:t>
            </w:r>
            <w:r w:rsidRPr="001469F7">
              <w:rPr>
                <w:rFonts w:ascii="GHEA Grapalat" w:eastAsia="Times New Roman" w:hAnsi="GHEA Grapalat" w:cs="Times New Roman"/>
                <w:bCs/>
                <w:sz w:val="22"/>
                <w:lang w:val="hy-AM"/>
              </w:rPr>
              <w:t>»</w:t>
            </w:r>
            <w:r w:rsidRPr="001469F7">
              <w:rPr>
                <w:rFonts w:ascii="Cambria Math" w:eastAsia="Times New Roman" w:hAnsi="Cambria Math" w:cs="Cambria Math"/>
                <w:bCs/>
                <w:sz w:val="22"/>
                <w:lang w:val="hy-AM"/>
              </w:rPr>
              <w:t>․</w:t>
            </w:r>
            <w:r w:rsidRPr="001469F7">
              <w:rPr>
                <w:rFonts w:ascii="GHEA Grapalat" w:eastAsia="Times New Roman" w:hAnsi="GHEA Grapalat" w:cs="Times New Roman"/>
                <w:bCs/>
                <w:sz w:val="22"/>
                <w:lang w:val="hy-AM"/>
              </w:rPr>
              <w:t>» կետադրական նշաններով, իսկ 4-րդ մասի վերջում միջակետ կետադրական նշանը անհրաժեշտ է փոխարինել վերջակետ կետադրական նշանով։</w:t>
            </w:r>
          </w:p>
          <w:p w14:paraId="33AE5528" w14:textId="77777777" w:rsidR="005827FE" w:rsidRPr="001469F7" w:rsidRDefault="005827FE" w:rsidP="001469F7">
            <w:pPr>
              <w:pStyle w:val="ListParagraph"/>
              <w:tabs>
                <w:tab w:val="left" w:pos="3360"/>
              </w:tabs>
              <w:ind w:firstLine="142"/>
              <w:rPr>
                <w:rFonts w:ascii="GHEA Grapalat" w:hAnsi="GHEA Grapalat"/>
                <w:bCs/>
                <w:sz w:val="22"/>
                <w:lang w:val="hy-AM"/>
              </w:rPr>
            </w:pPr>
          </w:p>
        </w:tc>
        <w:tc>
          <w:tcPr>
            <w:tcW w:w="5404" w:type="dxa"/>
            <w:shd w:val="clear" w:color="auto" w:fill="FFFFFF" w:themeFill="background1"/>
          </w:tcPr>
          <w:p w14:paraId="4205BDB7" w14:textId="6C693A6A" w:rsidR="005827FE" w:rsidRPr="001469F7" w:rsidRDefault="00BB24B4" w:rsidP="001469F7">
            <w:pPr>
              <w:ind w:firstLine="142"/>
              <w:jc w:val="center"/>
              <w:rPr>
                <w:rFonts w:ascii="GHEA Grapalat" w:hAnsi="GHEA Grapalat"/>
                <w:bCs/>
                <w:sz w:val="22"/>
                <w:lang w:val="en-US"/>
              </w:rPr>
            </w:pPr>
            <w:r w:rsidRPr="001469F7">
              <w:rPr>
                <w:rFonts w:ascii="GHEA Grapalat" w:hAnsi="GHEA Grapalat"/>
                <w:bCs/>
                <w:sz w:val="22"/>
                <w:lang w:val="en-US"/>
              </w:rPr>
              <w:t>Ընդունվել է</w:t>
            </w:r>
          </w:p>
        </w:tc>
      </w:tr>
      <w:tr w:rsidR="001469F7" w:rsidRPr="001469F7" w14:paraId="5FACF0A1" w14:textId="77777777" w:rsidTr="00D07440">
        <w:trPr>
          <w:trHeight w:val="154"/>
        </w:trPr>
        <w:tc>
          <w:tcPr>
            <w:tcW w:w="9081" w:type="dxa"/>
            <w:shd w:val="clear" w:color="auto" w:fill="FFFFFF" w:themeFill="background1"/>
          </w:tcPr>
          <w:p w14:paraId="331D85FF" w14:textId="3D608D57" w:rsidR="005827FE" w:rsidRPr="001469F7" w:rsidRDefault="0054552E" w:rsidP="001469F7">
            <w:pPr>
              <w:tabs>
                <w:tab w:val="left" w:pos="142"/>
                <w:tab w:val="left" w:pos="540"/>
                <w:tab w:val="left" w:pos="709"/>
              </w:tabs>
              <w:ind w:right="15"/>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 xml:space="preserve">8. </w:t>
            </w:r>
            <w:r w:rsidR="005827FE" w:rsidRPr="001469F7">
              <w:rPr>
                <w:rFonts w:ascii="GHEA Grapalat" w:eastAsia="Times New Roman" w:hAnsi="GHEA Grapalat" w:cs="Times New Roman"/>
                <w:bCs/>
                <w:sz w:val="22"/>
                <w:lang w:val="hy-AM"/>
              </w:rPr>
              <w:t>Նախագիծ N 1-ի 9-րդ հոդվածի 2-րդ և 4-րդ մասերը անհրաժեշտ է վերանայել ինկորպորացման հետագա խնդիրներից խուսափելու նպատակով ամբողջությամբ նախատեսել խմբագրվող մասը։</w:t>
            </w:r>
          </w:p>
          <w:p w14:paraId="448E1F1D" w14:textId="77777777" w:rsidR="005827FE" w:rsidRPr="001469F7" w:rsidRDefault="005827FE" w:rsidP="001469F7">
            <w:pPr>
              <w:pStyle w:val="ListParagraph"/>
              <w:tabs>
                <w:tab w:val="left" w:pos="3360"/>
              </w:tabs>
              <w:ind w:firstLine="142"/>
              <w:rPr>
                <w:rFonts w:ascii="GHEA Grapalat" w:hAnsi="GHEA Grapalat"/>
                <w:bCs/>
                <w:sz w:val="22"/>
                <w:lang w:val="hy-AM"/>
              </w:rPr>
            </w:pPr>
          </w:p>
        </w:tc>
        <w:tc>
          <w:tcPr>
            <w:tcW w:w="5404" w:type="dxa"/>
            <w:shd w:val="clear" w:color="auto" w:fill="FFFFFF" w:themeFill="background1"/>
          </w:tcPr>
          <w:p w14:paraId="45EB991B" w14:textId="77777777" w:rsidR="005827FE" w:rsidRPr="001469F7" w:rsidRDefault="00BB24B4" w:rsidP="001469F7">
            <w:pPr>
              <w:ind w:firstLine="142"/>
              <w:jc w:val="center"/>
              <w:rPr>
                <w:rFonts w:ascii="GHEA Grapalat" w:hAnsi="GHEA Grapalat"/>
                <w:bCs/>
                <w:sz w:val="22"/>
                <w:lang w:val="en-US"/>
              </w:rPr>
            </w:pPr>
            <w:r w:rsidRPr="001469F7">
              <w:rPr>
                <w:rFonts w:ascii="GHEA Grapalat" w:hAnsi="GHEA Grapalat"/>
                <w:bCs/>
                <w:sz w:val="22"/>
                <w:lang w:val="en-US"/>
              </w:rPr>
              <w:t xml:space="preserve">Ընդունվել է </w:t>
            </w:r>
          </w:p>
          <w:p w14:paraId="1B4C7839" w14:textId="21BC0A80" w:rsidR="00BB24B4" w:rsidRPr="001469F7" w:rsidRDefault="00BB24B4" w:rsidP="001469F7">
            <w:pPr>
              <w:ind w:firstLine="142"/>
              <w:jc w:val="center"/>
              <w:rPr>
                <w:rFonts w:ascii="GHEA Grapalat" w:hAnsi="GHEA Grapalat"/>
                <w:bCs/>
                <w:sz w:val="22"/>
                <w:lang w:val="en-US"/>
              </w:rPr>
            </w:pPr>
          </w:p>
        </w:tc>
      </w:tr>
      <w:tr w:rsidR="001469F7" w:rsidRPr="001469F7" w14:paraId="164283C6" w14:textId="77777777" w:rsidTr="00D07440">
        <w:trPr>
          <w:trHeight w:val="154"/>
        </w:trPr>
        <w:tc>
          <w:tcPr>
            <w:tcW w:w="9081" w:type="dxa"/>
            <w:shd w:val="clear" w:color="auto" w:fill="FFFFFF" w:themeFill="background1"/>
          </w:tcPr>
          <w:p w14:paraId="15FCB5D9" w14:textId="77777777" w:rsidR="005827FE" w:rsidRPr="001469F7" w:rsidRDefault="005827FE" w:rsidP="001469F7">
            <w:pPr>
              <w:numPr>
                <w:ilvl w:val="0"/>
                <w:numId w:val="13"/>
              </w:numPr>
              <w:tabs>
                <w:tab w:val="left" w:pos="142"/>
                <w:tab w:val="left" w:pos="540"/>
                <w:tab w:val="left" w:pos="709"/>
              </w:tabs>
              <w:ind w:left="0"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lastRenderedPageBreak/>
              <w:t>Նախագիծ N 1-ի 11-րդ հոդվածի 2-րդ մասի նոր լրացվող մասում «ընտրությամբ։»» բառից հետո առկա դրույթը անհրաժեշտ է նախատեսել առանձին մասի տեսքով, իսկ նոր լրացվող կետի համարակալումը անհրաժեշտ է շտկել՝ փակագիծ կետադրական նշանից հետո հանելով միջակետ կետադրական նշանը։</w:t>
            </w:r>
          </w:p>
          <w:p w14:paraId="79C86E03" w14:textId="77777777" w:rsidR="005827FE" w:rsidRPr="001469F7" w:rsidRDefault="005827FE" w:rsidP="001469F7">
            <w:pPr>
              <w:pStyle w:val="ListParagraph"/>
              <w:tabs>
                <w:tab w:val="left" w:pos="3360"/>
              </w:tabs>
              <w:ind w:firstLine="142"/>
              <w:rPr>
                <w:rFonts w:ascii="GHEA Grapalat" w:hAnsi="GHEA Grapalat"/>
                <w:bCs/>
                <w:sz w:val="22"/>
                <w:lang w:val="hy-AM"/>
              </w:rPr>
            </w:pPr>
          </w:p>
        </w:tc>
        <w:tc>
          <w:tcPr>
            <w:tcW w:w="5404" w:type="dxa"/>
            <w:shd w:val="clear" w:color="auto" w:fill="FFFFFF" w:themeFill="background1"/>
          </w:tcPr>
          <w:p w14:paraId="19316027" w14:textId="636FC753" w:rsidR="005827FE" w:rsidRPr="001469F7" w:rsidRDefault="00E9543B" w:rsidP="001469F7">
            <w:pPr>
              <w:ind w:firstLine="142"/>
              <w:jc w:val="center"/>
              <w:rPr>
                <w:rFonts w:ascii="GHEA Grapalat" w:hAnsi="GHEA Grapalat"/>
                <w:bCs/>
                <w:sz w:val="22"/>
                <w:lang w:val="en-US"/>
              </w:rPr>
            </w:pPr>
            <w:r w:rsidRPr="001469F7">
              <w:rPr>
                <w:rFonts w:ascii="GHEA Grapalat" w:hAnsi="GHEA Grapalat"/>
                <w:bCs/>
                <w:sz w:val="22"/>
                <w:lang w:val="en-US"/>
              </w:rPr>
              <w:t>Ընդունվել է</w:t>
            </w:r>
          </w:p>
        </w:tc>
      </w:tr>
      <w:tr w:rsidR="001469F7" w:rsidRPr="001469F7" w14:paraId="3440E05E" w14:textId="77777777" w:rsidTr="00D07440">
        <w:trPr>
          <w:trHeight w:val="154"/>
        </w:trPr>
        <w:tc>
          <w:tcPr>
            <w:tcW w:w="9081" w:type="dxa"/>
            <w:shd w:val="clear" w:color="auto" w:fill="FFFFFF" w:themeFill="background1"/>
          </w:tcPr>
          <w:p w14:paraId="6260BF81" w14:textId="77777777" w:rsidR="005827FE" w:rsidRPr="001469F7" w:rsidRDefault="005827FE" w:rsidP="001469F7">
            <w:pPr>
              <w:numPr>
                <w:ilvl w:val="0"/>
                <w:numId w:val="13"/>
              </w:numPr>
              <w:tabs>
                <w:tab w:val="left" w:pos="142"/>
                <w:tab w:val="left" w:pos="540"/>
                <w:tab w:val="left" w:pos="709"/>
              </w:tabs>
              <w:ind w:left="0"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Նախագիծ N 1-ի 12-րդ հոդվածով նախատեսված փոփոխության վերաբերյալ հարկ է նշել, որ Նախագծի հիմնավորումից պարզ չէ՝ ինչ նպատակ է հետապնդվում Օրենքի 32-րդ հոդվածի 3-րդ մասից «, ինչպես նաև ուսանողի կեցության, տրանսպորտային ծախսերի, սննդի և օրենսդրությամբ սահմանված այլ դեպքերում» ձևակերպումը հանելը։</w:t>
            </w:r>
          </w:p>
          <w:p w14:paraId="349F9DC4" w14:textId="77777777" w:rsidR="005827FE" w:rsidRPr="001469F7" w:rsidRDefault="005827FE" w:rsidP="001469F7">
            <w:pPr>
              <w:tabs>
                <w:tab w:val="left" w:pos="142"/>
                <w:tab w:val="left" w:pos="540"/>
                <w:tab w:val="left" w:pos="709"/>
              </w:tabs>
              <w:ind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Մասնավորապես, չի ներկայացվում, թե ինչ խնդիր է լուծում տվյալ փոփոխությունը, ինչ անհրաժեշտությամբ է պայմանավորված նման ծախսերի շրջանակի սահմանափակումը, ինչպես նաև ինչ ազդեցություն կարող է ունենալ ուսանողների սոցիալական ապահովության և կրթության մատչելիության վրա։ Այս առումով փոփոխությունը կարիք ունի լրացուցիչ հիմնավորման՝ դրա նպատակահարմարությունն ու ակնկալվող արդյունքները գնահատելու համար։</w:t>
            </w:r>
          </w:p>
          <w:p w14:paraId="09E938CF" w14:textId="77777777" w:rsidR="005827FE" w:rsidRPr="001469F7" w:rsidRDefault="005827FE" w:rsidP="001469F7">
            <w:pPr>
              <w:pStyle w:val="ListParagraph"/>
              <w:tabs>
                <w:tab w:val="left" w:pos="3360"/>
              </w:tabs>
              <w:ind w:firstLine="142"/>
              <w:rPr>
                <w:rFonts w:ascii="GHEA Grapalat" w:hAnsi="GHEA Grapalat"/>
                <w:bCs/>
                <w:sz w:val="22"/>
                <w:lang w:val="hy-AM"/>
              </w:rPr>
            </w:pPr>
          </w:p>
        </w:tc>
        <w:tc>
          <w:tcPr>
            <w:tcW w:w="5404" w:type="dxa"/>
            <w:shd w:val="clear" w:color="auto" w:fill="FFFFFF" w:themeFill="background1"/>
          </w:tcPr>
          <w:p w14:paraId="542DC08F" w14:textId="77777777" w:rsidR="005827FE" w:rsidRPr="001469F7" w:rsidRDefault="00E9543B" w:rsidP="001469F7">
            <w:pPr>
              <w:ind w:firstLine="142"/>
              <w:jc w:val="center"/>
              <w:rPr>
                <w:rFonts w:ascii="GHEA Grapalat" w:hAnsi="GHEA Grapalat"/>
                <w:bCs/>
                <w:sz w:val="22"/>
                <w:lang w:val="hy-AM"/>
              </w:rPr>
            </w:pPr>
            <w:r w:rsidRPr="001469F7">
              <w:rPr>
                <w:rFonts w:ascii="GHEA Grapalat" w:hAnsi="GHEA Grapalat"/>
                <w:bCs/>
                <w:sz w:val="22"/>
                <w:lang w:val="hy-AM"/>
              </w:rPr>
              <w:t>Պարզաբանում.</w:t>
            </w:r>
          </w:p>
          <w:p w14:paraId="2CE5B5C5" w14:textId="77777777" w:rsidR="00E9543B" w:rsidRPr="001469F7" w:rsidRDefault="00E9543B" w:rsidP="001469F7">
            <w:pPr>
              <w:ind w:firstLine="142"/>
              <w:jc w:val="center"/>
              <w:rPr>
                <w:rFonts w:ascii="GHEA Grapalat" w:hAnsi="GHEA Grapalat"/>
                <w:bCs/>
                <w:sz w:val="22"/>
                <w:lang w:val="hy-AM"/>
              </w:rPr>
            </w:pPr>
          </w:p>
          <w:p w14:paraId="3BA95672" w14:textId="7046DB92" w:rsidR="00B41C70" w:rsidRPr="001469F7" w:rsidRDefault="002A5CE6" w:rsidP="001469F7">
            <w:pPr>
              <w:jc w:val="center"/>
              <w:rPr>
                <w:rFonts w:ascii="GHEA Grapalat" w:hAnsi="GHEA Grapalat"/>
                <w:bCs/>
                <w:sz w:val="22"/>
                <w:lang w:val="hy-AM"/>
              </w:rPr>
            </w:pPr>
            <w:r w:rsidRPr="001469F7">
              <w:rPr>
                <w:rFonts w:ascii="GHEA Grapalat" w:hAnsi="GHEA Grapalat"/>
                <w:bCs/>
                <w:sz w:val="22"/>
                <w:lang w:val="hy-AM"/>
              </w:rPr>
              <w:t>Ձևակերպումը հանվել է, քանի որ այդ ծախսերը սահմանվել են առանձին կարգավորումներով։ Դրանցից մեկն արդեն առկա է.</w:t>
            </w:r>
          </w:p>
          <w:p w14:paraId="3209FF8C" w14:textId="3E6CD57C" w:rsidR="002A5CE6" w:rsidRPr="001469F7" w:rsidRDefault="002A5CE6" w:rsidP="001469F7">
            <w:pPr>
              <w:jc w:val="center"/>
              <w:rPr>
                <w:rFonts w:ascii="GHEA Grapalat" w:eastAsia="Times New Roman" w:hAnsi="GHEA Grapalat" w:cs="Arial"/>
                <w:sz w:val="22"/>
                <w:lang w:val="hy-AM" w:eastAsia="hy-AM"/>
              </w:rPr>
            </w:pPr>
            <w:r w:rsidRPr="001469F7">
              <w:rPr>
                <w:rFonts w:ascii="GHEA Grapalat" w:hAnsi="GHEA Grapalat"/>
                <w:bCs/>
                <w:sz w:val="22"/>
                <w:lang w:val="hy-AM"/>
              </w:rPr>
              <w:t>«Պ</w:t>
            </w:r>
            <w:r w:rsidRPr="001469F7">
              <w:rPr>
                <w:rFonts w:ascii="GHEA Grapalat" w:eastAsia="Times New Roman" w:hAnsi="GHEA Grapalat" w:cs="Arial"/>
                <w:sz w:val="22"/>
                <w:lang w:val="hy-AM" w:eastAsia="hy-AM"/>
              </w:rPr>
              <w:t>ետական ՄՈՒՀ-ի ուսանողներին և մանկավար</w:t>
            </w:r>
            <w:r w:rsidR="00B41C70" w:rsidRPr="001469F7">
              <w:rPr>
                <w:rFonts w:ascii="GHEA Grapalat" w:eastAsia="Times New Roman" w:hAnsi="GHEA Grapalat" w:cs="Arial"/>
                <w:sz w:val="22"/>
                <w:lang w:val="hy-AM" w:eastAsia="hy-AM"/>
              </w:rPr>
              <w:t>-</w:t>
            </w:r>
            <w:r w:rsidRPr="001469F7">
              <w:rPr>
                <w:rFonts w:ascii="GHEA Grapalat" w:eastAsia="Times New Roman" w:hAnsi="GHEA Grapalat" w:cs="Arial"/>
                <w:sz w:val="22"/>
                <w:lang w:val="hy-AM" w:eastAsia="hy-AM"/>
              </w:rPr>
              <w:t>ժական աշխատողներին տրանսպորտային ծառայությունների դիմաց փոխհատուցման</w:t>
            </w:r>
            <w:r w:rsidRPr="001469F7">
              <w:rPr>
                <w:rFonts w:ascii="Calibri" w:eastAsia="Times New Roman" w:hAnsi="Calibri" w:cs="Calibri"/>
                <w:sz w:val="22"/>
                <w:lang w:val="hy-AM" w:eastAsia="hy-AM"/>
              </w:rPr>
              <w:t> </w:t>
            </w:r>
            <w:hyperlink r:id="rId8" w:tgtFrame="_blank" w:history="1">
              <w:r w:rsidRPr="001469F7">
                <w:rPr>
                  <w:rFonts w:ascii="GHEA Grapalat" w:eastAsia="Times New Roman" w:hAnsi="GHEA Grapalat" w:cs="Arial"/>
                  <w:sz w:val="22"/>
                  <w:lang w:val="hy-AM" w:eastAsia="hy-AM"/>
                </w:rPr>
                <w:t>կարգը</w:t>
              </w:r>
            </w:hyperlink>
            <w:r w:rsidRPr="001469F7">
              <w:rPr>
                <w:rFonts w:ascii="GHEA Grapalat" w:eastAsia="Times New Roman" w:hAnsi="GHEA Grapalat" w:cs="Arial"/>
                <w:sz w:val="22"/>
                <w:lang w:val="hy-AM" w:eastAsia="hy-AM"/>
              </w:rPr>
              <w:t>.</w:t>
            </w:r>
            <w:r w:rsidR="00B41C70" w:rsidRPr="001469F7">
              <w:rPr>
                <w:rFonts w:ascii="GHEA Grapalat" w:eastAsia="Times New Roman" w:hAnsi="GHEA Grapalat" w:cs="Arial"/>
                <w:sz w:val="22"/>
                <w:lang w:val="hy-AM" w:eastAsia="hy-AM"/>
              </w:rPr>
              <w:t>»</w:t>
            </w:r>
          </w:p>
          <w:p w14:paraId="53350656" w14:textId="1B491293" w:rsidR="00E9543B" w:rsidRPr="001469F7" w:rsidRDefault="00E9543B" w:rsidP="001469F7">
            <w:pPr>
              <w:ind w:firstLine="142"/>
              <w:jc w:val="center"/>
              <w:rPr>
                <w:rFonts w:ascii="GHEA Grapalat" w:hAnsi="GHEA Grapalat"/>
                <w:bCs/>
                <w:sz w:val="22"/>
                <w:lang w:val="hy-AM"/>
              </w:rPr>
            </w:pPr>
          </w:p>
        </w:tc>
      </w:tr>
      <w:tr w:rsidR="001469F7" w:rsidRPr="001469F7" w14:paraId="5EA25961" w14:textId="77777777" w:rsidTr="00D07440">
        <w:trPr>
          <w:trHeight w:val="154"/>
        </w:trPr>
        <w:tc>
          <w:tcPr>
            <w:tcW w:w="9081" w:type="dxa"/>
            <w:shd w:val="clear" w:color="auto" w:fill="FFFFFF" w:themeFill="background1"/>
          </w:tcPr>
          <w:p w14:paraId="06DFA5CB" w14:textId="77777777" w:rsidR="00B87E44" w:rsidRPr="001469F7" w:rsidRDefault="00B87E44" w:rsidP="001469F7">
            <w:pPr>
              <w:numPr>
                <w:ilvl w:val="0"/>
                <w:numId w:val="13"/>
              </w:numPr>
              <w:tabs>
                <w:tab w:val="left" w:pos="142"/>
                <w:tab w:val="left" w:pos="540"/>
                <w:tab w:val="left" w:pos="709"/>
              </w:tabs>
              <w:ind w:left="0"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Նախագիծ N 1-ի 13-րդ հոդվածի մասերի հերթական համարակալումն անհրաժեշտ է շտկել։</w:t>
            </w:r>
          </w:p>
          <w:p w14:paraId="1001AA82" w14:textId="77777777" w:rsidR="00B87E44" w:rsidRPr="001469F7" w:rsidRDefault="00B87E44" w:rsidP="001469F7">
            <w:pPr>
              <w:tabs>
                <w:tab w:val="left" w:pos="142"/>
                <w:tab w:val="left" w:pos="540"/>
                <w:tab w:val="left" w:pos="709"/>
              </w:tabs>
              <w:ind w:left="142" w:right="15"/>
              <w:contextualSpacing/>
              <w:jc w:val="both"/>
              <w:rPr>
                <w:rFonts w:ascii="GHEA Grapalat" w:eastAsia="Times New Roman" w:hAnsi="GHEA Grapalat" w:cs="Times New Roman"/>
                <w:bCs/>
                <w:sz w:val="22"/>
                <w:lang w:val="hy-AM"/>
              </w:rPr>
            </w:pPr>
          </w:p>
        </w:tc>
        <w:tc>
          <w:tcPr>
            <w:tcW w:w="5404" w:type="dxa"/>
            <w:shd w:val="clear" w:color="auto" w:fill="FFFFFF" w:themeFill="background1"/>
          </w:tcPr>
          <w:p w14:paraId="2AF6F1AE" w14:textId="5CAE659B" w:rsidR="00B87E44" w:rsidRPr="001469F7" w:rsidRDefault="00E9543B" w:rsidP="001469F7">
            <w:pPr>
              <w:ind w:firstLine="142"/>
              <w:jc w:val="center"/>
              <w:rPr>
                <w:rFonts w:ascii="GHEA Grapalat" w:hAnsi="GHEA Grapalat"/>
                <w:bCs/>
                <w:sz w:val="22"/>
                <w:lang w:val="en-US"/>
              </w:rPr>
            </w:pPr>
            <w:r w:rsidRPr="001469F7">
              <w:rPr>
                <w:rFonts w:ascii="GHEA Grapalat" w:hAnsi="GHEA Grapalat"/>
                <w:bCs/>
                <w:sz w:val="22"/>
                <w:lang w:val="en-US"/>
              </w:rPr>
              <w:t>Ընդունվել է</w:t>
            </w:r>
          </w:p>
        </w:tc>
      </w:tr>
      <w:tr w:rsidR="001469F7" w:rsidRPr="001469F7" w14:paraId="0F430D25" w14:textId="77777777" w:rsidTr="00D07440">
        <w:trPr>
          <w:trHeight w:val="154"/>
        </w:trPr>
        <w:tc>
          <w:tcPr>
            <w:tcW w:w="9081" w:type="dxa"/>
            <w:shd w:val="clear" w:color="auto" w:fill="FFFFFF" w:themeFill="background1"/>
          </w:tcPr>
          <w:p w14:paraId="2DF3570A" w14:textId="53FE826C" w:rsidR="005827FE" w:rsidRPr="001469F7" w:rsidRDefault="005827FE" w:rsidP="001469F7">
            <w:pPr>
              <w:tabs>
                <w:tab w:val="left" w:pos="142"/>
                <w:tab w:val="left" w:pos="540"/>
                <w:tab w:val="left" w:pos="709"/>
              </w:tabs>
              <w:ind w:right="15"/>
              <w:jc w:val="both"/>
              <w:rPr>
                <w:rFonts w:ascii="GHEA Grapalat" w:eastAsia="Times New Roman" w:hAnsi="GHEA Grapalat"/>
                <w:bCs/>
                <w:sz w:val="22"/>
                <w:lang w:val="hy-AM"/>
              </w:rPr>
            </w:pPr>
            <w:r w:rsidRPr="001469F7">
              <w:rPr>
                <w:rFonts w:ascii="GHEA Grapalat" w:eastAsia="Times New Roman" w:hAnsi="GHEA Grapalat"/>
                <w:bCs/>
                <w:sz w:val="22"/>
                <w:lang w:val="hy-AM"/>
              </w:rPr>
              <w:t xml:space="preserve">Նախագիծ N 1-ի 14-րդ հոդվածի 3-րդ մասով նախատեսված կարգավորման բովանդակությունից հետևում է, որ ատեստավորման արդյունքներով մանկավարժական աշխատողի՝ զբաղեցրած պաշտոնին չհամապատասխանելու վերաբերյալ հետևանքները կապվում են մի շարք ավտոմատ իրավական գործողությունների հետ՝ </w:t>
            </w:r>
            <w:r w:rsidR="00434E98" w:rsidRPr="001469F7">
              <w:rPr>
                <w:rFonts w:ascii="GHEA Grapalat" w:eastAsia="Times New Roman" w:hAnsi="GHEA Grapalat"/>
                <w:bCs/>
                <w:sz w:val="22"/>
                <w:lang w:val="hy-AM"/>
              </w:rPr>
              <w:t xml:space="preserve">ատեստավորման կազմակերպման կարգի, ժամկետների և պարտադիրության </w:t>
            </w:r>
            <w:r w:rsidRPr="001469F7">
              <w:rPr>
                <w:rFonts w:ascii="GHEA Grapalat" w:eastAsia="Times New Roman" w:hAnsi="GHEA Grapalat"/>
                <w:bCs/>
                <w:sz w:val="22"/>
                <w:lang w:val="hy-AM"/>
              </w:rPr>
              <w:t>ներառյալ հաջորդ ատեստավորմանը պարտադիր մասնակցությունը և հետագա չներկայանալու կամ չհամապատասխանելու դեպքում աշխատանքային պայմանագրի լուծումը։</w:t>
            </w:r>
          </w:p>
          <w:p w14:paraId="6B5EE5B5" w14:textId="77777777" w:rsidR="005827FE" w:rsidRPr="001469F7" w:rsidRDefault="005827FE" w:rsidP="001469F7">
            <w:pPr>
              <w:pStyle w:val="ListParagraph"/>
              <w:tabs>
                <w:tab w:val="left" w:pos="142"/>
                <w:tab w:val="left" w:pos="540"/>
                <w:tab w:val="left" w:pos="709"/>
              </w:tabs>
              <w:ind w:left="0" w:right="15" w:firstLine="142"/>
              <w:jc w:val="both"/>
              <w:rPr>
                <w:rFonts w:ascii="GHEA Grapalat" w:eastAsia="Times New Roman" w:hAnsi="GHEA Grapalat"/>
                <w:bCs/>
                <w:sz w:val="22"/>
                <w:lang w:val="hy-AM"/>
              </w:rPr>
            </w:pPr>
            <w:r w:rsidRPr="001469F7">
              <w:rPr>
                <w:rFonts w:ascii="GHEA Grapalat" w:eastAsia="Times New Roman" w:hAnsi="GHEA Grapalat"/>
                <w:bCs/>
                <w:sz w:val="22"/>
                <w:lang w:val="hy-AM"/>
              </w:rPr>
              <w:t>Այս համատեքստում խնդրահարույց է, որ «ատեստավորմանը չներկայանալը» և «զբաղեցրած պաշտոնին չհամապատասխանելը» իրավական հետևանքների տեսանկյունից</w:t>
            </w:r>
            <w:r w:rsidRPr="001469F7">
              <w:rPr>
                <w:rFonts w:ascii="GHEA Grapalat" w:hAnsi="GHEA Grapalat"/>
                <w:bCs/>
                <w:sz w:val="22"/>
                <w:lang w:val="hy-AM"/>
              </w:rPr>
              <w:t xml:space="preserve"> </w:t>
            </w:r>
            <w:r w:rsidRPr="001469F7">
              <w:rPr>
                <w:rFonts w:ascii="GHEA Grapalat" w:eastAsia="Times New Roman" w:hAnsi="GHEA Grapalat"/>
                <w:bCs/>
                <w:sz w:val="22"/>
                <w:lang w:val="hy-AM"/>
              </w:rPr>
              <w:t xml:space="preserve">միավորվում են նույն իրավական հետևանքի ներքո, ինչի արդյունքում </w:t>
            </w:r>
            <w:r w:rsidRPr="001469F7">
              <w:rPr>
                <w:rFonts w:ascii="GHEA Grapalat" w:eastAsia="Times New Roman" w:hAnsi="GHEA Grapalat"/>
                <w:bCs/>
                <w:sz w:val="22"/>
                <w:lang w:val="hy-AM"/>
              </w:rPr>
              <w:lastRenderedPageBreak/>
              <w:t>տարբեր իրավական բնույթի վարքագծային և մասնագիտական գնահատման հիմքեր ստանում են նույն իրավական հետևանքը՝ առանց դրանց միջև էական տարբերակման և համաչափ գնահատման մեխանիզմի։</w:t>
            </w:r>
            <w:r w:rsidRPr="001469F7">
              <w:rPr>
                <w:rFonts w:ascii="GHEA Grapalat" w:hAnsi="GHEA Grapalat"/>
                <w:bCs/>
                <w:sz w:val="22"/>
                <w:lang w:val="hy-AM"/>
              </w:rPr>
              <w:t xml:space="preserve"> </w:t>
            </w:r>
            <w:r w:rsidRPr="001469F7">
              <w:rPr>
                <w:rFonts w:ascii="GHEA Grapalat" w:eastAsia="Times New Roman" w:hAnsi="GHEA Grapalat"/>
                <w:bCs/>
                <w:sz w:val="22"/>
                <w:lang w:val="hy-AM"/>
              </w:rPr>
              <w:t>Մինչդեռ նշված հիմքերը իրենց իրավական բնույթով տարբեր են՝ առաջինը կրում է վարքագծային (ընթացակարգային պարտականության չկատարում), իսկ երկրորդը՝ մասնագիտական գնահատման արդյունքի բնույթ, ինչի պայմաններում դրանց նկատմամբ միատեսակ իրավական հետևանքի նախատեսումը կարող է առաջացնել համաչափության սկզբունքի խախտում։</w:t>
            </w:r>
            <w:r w:rsidRPr="001469F7">
              <w:rPr>
                <w:rFonts w:ascii="GHEA Grapalat" w:hAnsi="GHEA Grapalat"/>
                <w:bCs/>
                <w:sz w:val="22"/>
                <w:lang w:val="hy-AM"/>
              </w:rPr>
              <w:t xml:space="preserve"> </w:t>
            </w:r>
            <w:r w:rsidRPr="001469F7">
              <w:rPr>
                <w:rFonts w:ascii="GHEA Grapalat" w:eastAsia="Times New Roman" w:hAnsi="GHEA Grapalat"/>
                <w:bCs/>
                <w:sz w:val="22"/>
                <w:lang w:val="hy-AM"/>
              </w:rPr>
              <w:t>Բացի այդ, հաջորդ ատեստավորման կազմակերպման կարգի, ժամկետների և պարտադիրության վերաբերյալ հստակ իրավական կարգավորումների բացակայությունը ստեղծում է անորոշություն՝ թե ինչ պայմաններով և ինչ ընթացակարգով է ապահովվում կրկնակի գնահատման իրականացումը, ինչը կարող է հանգեցնել կիրառման միատեսակության խաթարման։</w:t>
            </w:r>
          </w:p>
          <w:p w14:paraId="329F511B" w14:textId="77777777" w:rsidR="005827FE" w:rsidRPr="001469F7" w:rsidRDefault="005827FE" w:rsidP="001469F7">
            <w:pPr>
              <w:tabs>
                <w:tab w:val="left" w:pos="142"/>
                <w:tab w:val="left" w:pos="540"/>
                <w:tab w:val="left" w:pos="709"/>
              </w:tabs>
              <w:ind w:right="15" w:firstLine="142"/>
              <w:jc w:val="both"/>
              <w:rPr>
                <w:rFonts w:ascii="GHEA Grapalat" w:eastAsia="Times New Roman" w:hAnsi="GHEA Grapalat"/>
                <w:bCs/>
                <w:sz w:val="22"/>
                <w:lang w:val="hy-AM"/>
              </w:rPr>
            </w:pPr>
            <w:r w:rsidRPr="001469F7">
              <w:rPr>
                <w:rFonts w:ascii="GHEA Grapalat" w:eastAsia="Times New Roman" w:hAnsi="GHEA Grapalat"/>
                <w:bCs/>
                <w:sz w:val="22"/>
                <w:lang w:val="hy-AM"/>
              </w:rPr>
              <w:t>Միաժամանակ, աշխատանքային պայմանագրի լուծումը ուղղակիորեն կապելով ատեստավորման հանձնաժողովի որոշման հետ՝ առանց այդ որոշման բողոքարկման ընթացակարգի, դրա կասեցնող ազդեցության կամ դատական վերահսկողության հստակ երաշխիքների նախատեսման, ձևավորվում է իրավական հետևանքների անմիջական կիրառման մեխանիզմ, ինչը կարող է հարցեր առաջացնել ինչպես աշխատանքային իրավահարաբերություններում իրավական պաշտպանության արդյունավետության ապահովման, այնպես էլ համաչափ միջամտության սահմանադրական պահանջների պահպանման տեսանկյունից։</w:t>
            </w:r>
          </w:p>
          <w:p w14:paraId="63275955" w14:textId="5381A5E2" w:rsidR="005827FE" w:rsidRPr="001469F7" w:rsidRDefault="005827FE" w:rsidP="001469F7">
            <w:pPr>
              <w:tabs>
                <w:tab w:val="left" w:pos="142"/>
                <w:tab w:val="left" w:pos="540"/>
                <w:tab w:val="left" w:pos="709"/>
              </w:tabs>
              <w:ind w:right="15" w:firstLine="142"/>
              <w:jc w:val="both"/>
              <w:rPr>
                <w:rFonts w:ascii="GHEA Grapalat" w:hAnsi="GHEA Grapalat"/>
                <w:bCs/>
                <w:sz w:val="22"/>
                <w:lang w:val="hy-AM"/>
              </w:rPr>
            </w:pPr>
            <w:r w:rsidRPr="001469F7">
              <w:rPr>
                <w:rFonts w:ascii="GHEA Grapalat" w:eastAsia="Times New Roman" w:hAnsi="GHEA Grapalat"/>
                <w:bCs/>
                <w:sz w:val="22"/>
                <w:lang w:val="hy-AM"/>
              </w:rPr>
              <w:t>Այսպիսով, վերոգրյալով պայմանավորված անհրաժեշտ է նշված կարգավորումը վերանայել։</w:t>
            </w:r>
          </w:p>
        </w:tc>
        <w:tc>
          <w:tcPr>
            <w:tcW w:w="5404" w:type="dxa"/>
            <w:shd w:val="clear" w:color="auto" w:fill="FFFFFF" w:themeFill="background1"/>
          </w:tcPr>
          <w:p w14:paraId="56C0A3D6" w14:textId="5289F4D0" w:rsidR="00C319C7" w:rsidRPr="001469F7" w:rsidRDefault="00736A39" w:rsidP="001469F7">
            <w:pPr>
              <w:ind w:firstLine="142"/>
              <w:jc w:val="center"/>
              <w:rPr>
                <w:rFonts w:ascii="GHEA Grapalat" w:hAnsi="GHEA Grapalat"/>
                <w:bCs/>
                <w:sz w:val="22"/>
                <w:lang w:val="hy-AM"/>
              </w:rPr>
            </w:pPr>
            <w:r w:rsidRPr="001469F7">
              <w:rPr>
                <w:rFonts w:ascii="GHEA Grapalat" w:hAnsi="GHEA Grapalat"/>
                <w:bCs/>
                <w:sz w:val="22"/>
                <w:lang w:val="hy-AM"/>
              </w:rPr>
              <w:lastRenderedPageBreak/>
              <w:t>Չի ը</w:t>
            </w:r>
            <w:r w:rsidR="00C319C7" w:rsidRPr="001469F7">
              <w:rPr>
                <w:rFonts w:ascii="GHEA Grapalat" w:hAnsi="GHEA Grapalat"/>
                <w:bCs/>
                <w:sz w:val="22"/>
                <w:lang w:val="hy-AM"/>
              </w:rPr>
              <w:t>նդունվել</w:t>
            </w:r>
            <w:r w:rsidRPr="001469F7">
              <w:rPr>
                <w:rFonts w:ascii="GHEA Grapalat" w:hAnsi="GHEA Grapalat"/>
                <w:bCs/>
                <w:sz w:val="22"/>
                <w:lang w:val="hy-AM"/>
              </w:rPr>
              <w:t xml:space="preserve"> է</w:t>
            </w:r>
          </w:p>
          <w:p w14:paraId="1840F30E" w14:textId="77777777" w:rsidR="00C319C7" w:rsidRPr="001469F7" w:rsidRDefault="00C319C7" w:rsidP="001469F7">
            <w:pPr>
              <w:ind w:firstLine="142"/>
              <w:jc w:val="center"/>
              <w:rPr>
                <w:rFonts w:ascii="GHEA Grapalat" w:hAnsi="GHEA Grapalat"/>
                <w:bCs/>
                <w:sz w:val="22"/>
                <w:lang w:val="hy-AM"/>
              </w:rPr>
            </w:pPr>
          </w:p>
          <w:p w14:paraId="0EA8B62D" w14:textId="70CDB515" w:rsidR="00434E98" w:rsidRPr="001469F7" w:rsidRDefault="00C319C7" w:rsidP="001469F7">
            <w:pPr>
              <w:ind w:firstLine="142"/>
              <w:jc w:val="center"/>
              <w:rPr>
                <w:rFonts w:ascii="GHEA Grapalat" w:hAnsi="GHEA Grapalat"/>
                <w:bCs/>
                <w:sz w:val="22"/>
                <w:lang w:val="hy-AM"/>
              </w:rPr>
            </w:pPr>
            <w:r w:rsidRPr="001469F7">
              <w:rPr>
                <w:rFonts w:ascii="GHEA Grapalat" w:hAnsi="GHEA Grapalat"/>
                <w:bCs/>
                <w:sz w:val="22"/>
                <w:lang w:val="hy-AM"/>
              </w:rPr>
              <w:t>Պարզաբանում.</w:t>
            </w:r>
          </w:p>
          <w:p w14:paraId="2B403D7E" w14:textId="7D095673" w:rsidR="00C319C7" w:rsidRPr="001469F7" w:rsidRDefault="00C319C7" w:rsidP="001469F7">
            <w:pPr>
              <w:ind w:firstLine="142"/>
              <w:jc w:val="center"/>
              <w:rPr>
                <w:rFonts w:ascii="GHEA Grapalat" w:hAnsi="GHEA Grapalat"/>
                <w:bCs/>
                <w:sz w:val="22"/>
                <w:lang w:val="hy-AM"/>
              </w:rPr>
            </w:pPr>
            <w:r w:rsidRPr="001469F7">
              <w:rPr>
                <w:rFonts w:ascii="GHEA Grapalat" w:hAnsi="GHEA Grapalat"/>
                <w:bCs/>
                <w:sz w:val="22"/>
                <w:lang w:val="hy-AM"/>
              </w:rPr>
              <w:t>Մանկավարժական աշխատողին երկու անգամ ատեստավորման մասնակցելու հնարավորություն է ընձեռվում</w:t>
            </w:r>
            <w:r w:rsidR="00C64F56" w:rsidRPr="001469F7">
              <w:rPr>
                <w:rFonts w:ascii="GHEA Grapalat" w:hAnsi="GHEA Grapalat"/>
                <w:bCs/>
                <w:sz w:val="22"/>
                <w:lang w:val="hy-AM"/>
              </w:rPr>
              <w:t xml:space="preserve"> և նրա համապատասխանությունը ստուգելու անհնարինությունը առավել ռիսկային է։ Երկու անգամ անընդմեջ վարքագծային պարտականությունների թերացումը ևս հարգելի պատճառ լինել չի կարող</w:t>
            </w:r>
          </w:p>
          <w:p w14:paraId="2D7E72D8" w14:textId="77777777" w:rsidR="00434E98" w:rsidRPr="001469F7" w:rsidRDefault="00434E98" w:rsidP="001469F7">
            <w:pPr>
              <w:ind w:firstLine="142"/>
              <w:jc w:val="center"/>
              <w:rPr>
                <w:rFonts w:ascii="GHEA Grapalat" w:hAnsi="GHEA Grapalat"/>
                <w:bCs/>
                <w:sz w:val="22"/>
                <w:lang w:val="hy-AM"/>
              </w:rPr>
            </w:pPr>
          </w:p>
          <w:p w14:paraId="509B0A21" w14:textId="77777777" w:rsidR="00434E98" w:rsidRPr="001469F7" w:rsidRDefault="00434E98" w:rsidP="001469F7">
            <w:pPr>
              <w:ind w:firstLine="142"/>
              <w:jc w:val="center"/>
              <w:rPr>
                <w:rFonts w:ascii="GHEA Grapalat" w:hAnsi="GHEA Grapalat"/>
                <w:bCs/>
                <w:sz w:val="22"/>
                <w:lang w:val="hy-AM"/>
              </w:rPr>
            </w:pPr>
          </w:p>
          <w:p w14:paraId="21E7EB88" w14:textId="3FE69AD5" w:rsidR="00434E98" w:rsidRPr="001469F7" w:rsidRDefault="00434E98" w:rsidP="001469F7">
            <w:pPr>
              <w:ind w:firstLine="142"/>
              <w:jc w:val="center"/>
              <w:rPr>
                <w:rFonts w:ascii="GHEA Grapalat" w:hAnsi="GHEA Grapalat"/>
                <w:bCs/>
                <w:sz w:val="22"/>
                <w:lang w:val="hy-AM"/>
              </w:rPr>
            </w:pPr>
            <w:r w:rsidRPr="001469F7">
              <w:rPr>
                <w:rFonts w:ascii="GHEA Grapalat" w:hAnsi="GHEA Grapalat"/>
                <w:bCs/>
                <w:sz w:val="22"/>
                <w:lang w:val="hy-AM"/>
              </w:rPr>
              <w:t>Պարզաբանում.</w:t>
            </w:r>
          </w:p>
          <w:p w14:paraId="2D41E1D6" w14:textId="77777777" w:rsidR="006F5580" w:rsidRPr="001469F7" w:rsidRDefault="006F5580" w:rsidP="001469F7">
            <w:pPr>
              <w:ind w:firstLine="142"/>
              <w:jc w:val="center"/>
              <w:rPr>
                <w:rFonts w:ascii="GHEA Grapalat" w:eastAsia="Times New Roman" w:hAnsi="GHEA Grapalat"/>
                <w:bCs/>
                <w:sz w:val="22"/>
                <w:lang w:val="hy-AM"/>
              </w:rPr>
            </w:pPr>
          </w:p>
          <w:p w14:paraId="6274B318" w14:textId="6FBC7E30" w:rsidR="00434E98" w:rsidRPr="001469F7" w:rsidRDefault="00434E98" w:rsidP="001469F7">
            <w:pPr>
              <w:ind w:firstLine="142"/>
              <w:jc w:val="center"/>
              <w:rPr>
                <w:rFonts w:ascii="GHEA Grapalat" w:eastAsia="Times New Roman" w:hAnsi="GHEA Grapalat"/>
                <w:bCs/>
                <w:sz w:val="22"/>
                <w:lang w:val="hy-AM"/>
              </w:rPr>
            </w:pPr>
            <w:r w:rsidRPr="001469F7">
              <w:rPr>
                <w:rFonts w:ascii="GHEA Grapalat" w:eastAsia="Times New Roman" w:hAnsi="GHEA Grapalat"/>
                <w:bCs/>
                <w:sz w:val="22"/>
                <w:lang w:val="hy-AM"/>
              </w:rPr>
              <w:t>Ատեստավորման դեպքերը, հաջորդ ատեստավորման կազմակերպման կարգի, ժամկետների և պարտադիրության վերաբերյալ հարցերը</w:t>
            </w:r>
            <w:r w:rsidR="0085403D" w:rsidRPr="001469F7">
              <w:rPr>
                <w:rFonts w:ascii="GHEA Grapalat" w:eastAsia="Times New Roman" w:hAnsi="GHEA Grapalat"/>
                <w:bCs/>
                <w:sz w:val="22"/>
                <w:lang w:val="hy-AM"/>
              </w:rPr>
              <w:t>, ինչպես նաև բողոք</w:t>
            </w:r>
            <w:r w:rsidR="00277137" w:rsidRPr="001469F7">
              <w:rPr>
                <w:rFonts w:ascii="GHEA Grapalat" w:eastAsia="Times New Roman" w:hAnsi="GHEA Grapalat"/>
                <w:bCs/>
                <w:sz w:val="22"/>
                <w:lang w:val="hy-AM"/>
              </w:rPr>
              <w:t xml:space="preserve">արկման ընթացակարգը </w:t>
            </w:r>
            <w:r w:rsidRPr="001469F7">
              <w:rPr>
                <w:rFonts w:ascii="GHEA Grapalat" w:eastAsia="Times New Roman" w:hAnsi="GHEA Grapalat"/>
                <w:bCs/>
                <w:sz w:val="22"/>
                <w:lang w:val="hy-AM"/>
              </w:rPr>
              <w:t xml:space="preserve"> կարգավորվում են ենթաօրենսդրական ակտով։</w:t>
            </w:r>
          </w:p>
          <w:p w14:paraId="686F7F56" w14:textId="77777777" w:rsidR="00277137" w:rsidRPr="001469F7" w:rsidRDefault="00277137" w:rsidP="001469F7">
            <w:pPr>
              <w:ind w:firstLine="142"/>
              <w:jc w:val="center"/>
              <w:rPr>
                <w:rFonts w:ascii="GHEA Grapalat" w:eastAsia="Times New Roman" w:hAnsi="GHEA Grapalat"/>
                <w:bCs/>
                <w:sz w:val="22"/>
                <w:lang w:val="hy-AM"/>
              </w:rPr>
            </w:pPr>
          </w:p>
          <w:p w14:paraId="0FB25EDA" w14:textId="6950FB32" w:rsidR="00C319C7" w:rsidRPr="001469F7" w:rsidRDefault="00277137" w:rsidP="001469F7">
            <w:pPr>
              <w:ind w:firstLine="375"/>
              <w:jc w:val="center"/>
              <w:rPr>
                <w:rFonts w:ascii="GHEA Grapalat" w:hAnsi="GHEA Grapalat"/>
                <w:bCs/>
                <w:sz w:val="22"/>
                <w:lang w:val="hy-AM"/>
              </w:rPr>
            </w:pPr>
            <w:r w:rsidRPr="001469F7">
              <w:rPr>
                <w:rFonts w:ascii="GHEA Grapalat" w:hAnsi="GHEA Grapalat"/>
                <w:bCs/>
                <w:sz w:val="22"/>
                <w:lang w:val="hy-AM"/>
              </w:rPr>
              <w:t xml:space="preserve">ՄԿՈՒ օրենքի 35-րդ հոդվածի 11-րդ կետով </w:t>
            </w:r>
            <w:r w:rsidR="00C319C7" w:rsidRPr="001469F7">
              <w:rPr>
                <w:rFonts w:ascii="GHEA Grapalat" w:hAnsi="GHEA Grapalat"/>
                <w:bCs/>
                <w:sz w:val="22"/>
                <w:lang w:val="hy-AM"/>
              </w:rPr>
              <w:t>սահմանված է.</w:t>
            </w:r>
          </w:p>
          <w:p w14:paraId="779AF8AD" w14:textId="50C9A499" w:rsidR="00277137" w:rsidRPr="001469F7" w:rsidRDefault="00C319C7" w:rsidP="001469F7">
            <w:pPr>
              <w:ind w:firstLine="375"/>
              <w:jc w:val="center"/>
              <w:rPr>
                <w:rFonts w:ascii="GHEA Grapalat" w:hAnsi="GHEA Grapalat"/>
                <w:bCs/>
                <w:sz w:val="22"/>
                <w:lang w:val="hy-AM"/>
              </w:rPr>
            </w:pPr>
            <w:r w:rsidRPr="001469F7">
              <w:rPr>
                <w:rFonts w:ascii="GHEA Grapalat" w:eastAsia="Times New Roman" w:hAnsi="GHEA Grapalat" w:cs="Arial"/>
                <w:sz w:val="22"/>
                <w:lang w:val="hy-AM" w:eastAsia="hy-AM"/>
              </w:rPr>
              <w:t>«</w:t>
            </w:r>
            <w:r w:rsidR="00DA7848" w:rsidRPr="001469F7">
              <w:rPr>
                <w:rFonts w:ascii="GHEA Grapalat" w:eastAsia="Times New Roman" w:hAnsi="GHEA Grapalat" w:cs="Arial"/>
                <w:sz w:val="22"/>
                <w:lang w:val="hy-AM" w:eastAsia="hy-AM"/>
              </w:rPr>
              <w:t xml:space="preserve">Խմբագրվել է նաև </w:t>
            </w:r>
            <w:r w:rsidRPr="001469F7">
              <w:rPr>
                <w:rFonts w:ascii="GHEA Grapalat" w:eastAsia="Times New Roman" w:hAnsi="GHEA Grapalat" w:cs="Arial"/>
                <w:sz w:val="22"/>
                <w:lang w:val="hy-AM" w:eastAsia="hy-AM"/>
              </w:rPr>
              <w:t>11</w:t>
            </w:r>
            <w:r w:rsidR="00DA7848" w:rsidRPr="001469F7">
              <w:rPr>
                <w:rFonts w:ascii="GHEA Grapalat" w:eastAsia="Times New Roman" w:hAnsi="GHEA Grapalat" w:cs="Arial"/>
                <w:sz w:val="22"/>
                <w:lang w:val="hy-AM" w:eastAsia="hy-AM"/>
              </w:rPr>
              <w:t>-րդ մասովը.  «</w:t>
            </w:r>
            <w:r w:rsidRPr="001469F7">
              <w:rPr>
                <w:rFonts w:ascii="GHEA Grapalat" w:eastAsia="Times New Roman" w:hAnsi="GHEA Grapalat" w:cs="Arial"/>
                <w:sz w:val="22"/>
                <w:lang w:val="hy-AM" w:eastAsia="hy-AM"/>
              </w:rPr>
              <w:t xml:space="preserve">Ատեստավորման </w:t>
            </w:r>
            <w:r w:rsidR="00DA7848" w:rsidRPr="001469F7">
              <w:rPr>
                <w:rFonts w:ascii="GHEA Grapalat" w:eastAsia="Times New Roman" w:hAnsi="GHEA Grapalat" w:cs="Arial"/>
                <w:sz w:val="22"/>
                <w:lang w:val="hy-AM" w:eastAsia="hy-AM"/>
              </w:rPr>
              <w:t xml:space="preserve">հանձնաժողովի որոշումը», փոխարինվել է «Ատեստավորման արդյունքների վերաբերյալ հրամանը» </w:t>
            </w:r>
            <w:r w:rsidRPr="001469F7">
              <w:rPr>
                <w:rFonts w:ascii="GHEA Grapalat" w:eastAsia="Times New Roman" w:hAnsi="GHEA Grapalat" w:cs="Arial"/>
                <w:sz w:val="22"/>
                <w:lang w:val="hy-AM" w:eastAsia="hy-AM"/>
              </w:rPr>
              <w:t>կարող է բողոքարկվել դատական կարգով կամ կրթության պետական կառավարման լիազոր մարմին։ Բողոքարկման դեպքում դասախոսի կամ վարպետի ազատումը զբաղեցրած պաշտոնից հետաձգվում է մինչև վերջնական որոշում կայացնելը:»</w:t>
            </w:r>
          </w:p>
        </w:tc>
      </w:tr>
      <w:tr w:rsidR="001469F7" w:rsidRPr="001469F7" w14:paraId="3F34A9BE" w14:textId="77777777" w:rsidTr="00D07440">
        <w:trPr>
          <w:trHeight w:val="154"/>
        </w:trPr>
        <w:tc>
          <w:tcPr>
            <w:tcW w:w="9081" w:type="dxa"/>
            <w:shd w:val="clear" w:color="auto" w:fill="FFFFFF" w:themeFill="background1"/>
          </w:tcPr>
          <w:p w14:paraId="0DA2342B" w14:textId="77777777" w:rsidR="005827FE" w:rsidRPr="001469F7" w:rsidRDefault="005827FE" w:rsidP="001469F7">
            <w:pPr>
              <w:numPr>
                <w:ilvl w:val="0"/>
                <w:numId w:val="13"/>
              </w:numPr>
              <w:tabs>
                <w:tab w:val="left" w:pos="142"/>
                <w:tab w:val="left" w:pos="540"/>
                <w:tab w:val="left" w:pos="709"/>
              </w:tabs>
              <w:ind w:left="0"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lastRenderedPageBreak/>
              <w:t xml:space="preserve">Նախագիծ N 1-ի 14-րդ հոդվածի 4-րդ մասով առաջարկվող կարգավորմամբ նախատեսվում է, որ մանկավարժական աշխատողի թափուր տեղի համար անցկացվող մրցույթին անձը կարող է մասնակցել միայն պարտադիր ատեստավորման դրական արդյունք ստանալու դեպքում։ Միաժամանակ Օրենքի 35-րդ հոդվածի 12-րդ մասով ամրագրված է, որ զբաղեցրած պաշտոնին չհամապատասխանելու և զբաղեցրած պաշտոնից ազատվելու դեպքում անձի մանկավարժական գործունեությամբ զբաղվելու իրավունքը չի սահմանափակվում։ Նշված դրույթների համադրված վերլուծությունից հետևում է, որ թեև ձևական առումով անձի մանկավարժական գործունեությամբ </w:t>
            </w:r>
            <w:r w:rsidRPr="001469F7">
              <w:rPr>
                <w:rFonts w:ascii="GHEA Grapalat" w:eastAsia="Times New Roman" w:hAnsi="GHEA Grapalat" w:cs="Times New Roman"/>
                <w:bCs/>
                <w:sz w:val="22"/>
                <w:lang w:val="hy-AM"/>
              </w:rPr>
              <w:lastRenderedPageBreak/>
              <w:t>զբաղվելու իրավունքը պահպանվում է, սակայն մրցութային գործընթացին մասնակցելու համար պարտադիր ատեստավորման դրական արդյունքի պահանջի նախատեսումը փաստացի ստեղծում է այդ իրավունքի իրացման լրացուցիչ նախապայման, ինչը կարող է հանգեցնել մանկավարժական գործունեությամբ զբաղվելու հնարավորության իրականացման սահմանափակման՝ հատկապես մրցութային կարգով աշխատանքի անցնելու մասով։ Այսինքն ստացվում է մի իրավիճակ, երբ նման նախապայմանի սահմանումը կարող է ձևական առումով համահունչ լինել գործող օրենսդրական դրույթին, սակայն միաժամանակ հարցեր է առաջացնում դրա՝ իրավունքի իրացման վրա ունեցած ազդեցության տեսանկյունից, ինչը պահանջում է լրացուցիչ հիմնավորում։</w:t>
            </w:r>
          </w:p>
          <w:p w14:paraId="22B8177C" w14:textId="77777777" w:rsidR="005827FE" w:rsidRPr="001469F7" w:rsidRDefault="005827FE" w:rsidP="001469F7">
            <w:pPr>
              <w:tabs>
                <w:tab w:val="left" w:pos="142"/>
                <w:tab w:val="left" w:pos="540"/>
                <w:tab w:val="left" w:pos="709"/>
              </w:tabs>
              <w:ind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Բացի վերոգրյալից, անհրաժեշտ է ընդգծել, որ առաջարկվող կարգավորումը կարող է հանգեցնել նաև այլ բացասական հետևանքների։ Մասնավորապես, պարտադիր ատեստավորման դրական արդյունքի պահանջի նախատեսումը որպես մրցույթին մասնակցության նախապայման կարող է սահմանափակել ոչ միայն արդեն ներգրավված, այլև նոր աշխատանքի ընդունվող անձանց հնարավորությունները՝ արհեստականորեն նեղացնելով հավանական թեկնածուների շրջանակը։ Արդյունքում, նման մոտեցումը կարող է հանգեցնել թափուր հաստիքների երկարաժամկետ չհամալրմանը՝ ազդելով կրթական գործընթացի արդյունավետության վրա։</w:t>
            </w:r>
          </w:p>
          <w:p w14:paraId="0B69BCED" w14:textId="77777777" w:rsidR="005827FE" w:rsidRPr="001469F7" w:rsidRDefault="005827FE" w:rsidP="001469F7">
            <w:pPr>
              <w:tabs>
                <w:tab w:val="left" w:pos="142"/>
                <w:tab w:val="left" w:pos="540"/>
                <w:tab w:val="left" w:pos="709"/>
              </w:tabs>
              <w:ind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Միաժամանակ հարկ է նկատել, որ Օրենքի 3-րդ հոդվածի 1-ին մասի 34-րդ կետով ատեստավորումը սահմանվում է որպես զբաղեցրած պաշտոնին համապատասխանության որոշման գործընթաց, մինչդեռ տվյալ դեպքում խոսքը վերաբերում է ոչ թե արդեն զբաղեցրած պաշտոնին համապատասխանության գնահատմանը, այլ նոր պաշտոնի զբաղեցման մրցութային գործընթացին։ Այս համատեքստում ատեստավորման արդյունքը որպես նախապայման նախատեսելը դուրս է դրա բուն նպատակային շրջանակից և առաջացնում է իրավական խնդիր, ինչը ևս պահանջում է լրացուցիչ հիմնավորում և վերանայում։</w:t>
            </w:r>
          </w:p>
          <w:p w14:paraId="4D23C32A" w14:textId="77777777" w:rsidR="005827FE" w:rsidRPr="001469F7" w:rsidRDefault="005827FE" w:rsidP="001469F7">
            <w:pPr>
              <w:pStyle w:val="ListParagraph"/>
              <w:tabs>
                <w:tab w:val="left" w:pos="3360"/>
              </w:tabs>
              <w:ind w:firstLine="142"/>
              <w:rPr>
                <w:rFonts w:ascii="GHEA Grapalat" w:hAnsi="GHEA Grapalat"/>
                <w:bCs/>
                <w:sz w:val="22"/>
                <w:lang w:val="hy-AM"/>
              </w:rPr>
            </w:pPr>
          </w:p>
        </w:tc>
        <w:tc>
          <w:tcPr>
            <w:tcW w:w="5404" w:type="dxa"/>
            <w:shd w:val="clear" w:color="auto" w:fill="FFFFFF" w:themeFill="background1"/>
          </w:tcPr>
          <w:p w14:paraId="5B7789FA" w14:textId="77777777" w:rsidR="00DA7848" w:rsidRPr="001469F7" w:rsidRDefault="00DA7848" w:rsidP="001469F7">
            <w:pPr>
              <w:ind w:firstLine="142"/>
              <w:jc w:val="center"/>
              <w:rPr>
                <w:rFonts w:ascii="GHEA Grapalat" w:eastAsia="Times New Roman" w:hAnsi="GHEA Grapalat" w:cs="Arial"/>
                <w:sz w:val="22"/>
                <w:lang w:val="hy-AM" w:eastAsia="hy-AM"/>
              </w:rPr>
            </w:pPr>
          </w:p>
          <w:p w14:paraId="3B69B049" w14:textId="77777777" w:rsidR="005827FE" w:rsidRPr="001469F7" w:rsidRDefault="00DA7848" w:rsidP="001469F7">
            <w:pPr>
              <w:ind w:firstLine="142"/>
              <w:jc w:val="center"/>
              <w:rPr>
                <w:rFonts w:ascii="GHEA Grapalat" w:hAnsi="GHEA Grapalat"/>
                <w:bCs/>
                <w:sz w:val="22"/>
                <w:lang w:val="hy-AM"/>
              </w:rPr>
            </w:pPr>
            <w:r w:rsidRPr="001469F7">
              <w:rPr>
                <w:rFonts w:ascii="GHEA Grapalat" w:eastAsia="Times New Roman" w:hAnsi="GHEA Grapalat" w:cs="Arial"/>
                <w:sz w:val="22"/>
                <w:lang w:val="hy-AM" w:eastAsia="hy-AM"/>
              </w:rPr>
              <w:t xml:space="preserve">Չի ընունվել </w:t>
            </w:r>
            <w:r w:rsidR="00C43F52" w:rsidRPr="001469F7">
              <w:rPr>
                <w:rFonts w:ascii="GHEA Grapalat" w:hAnsi="GHEA Grapalat"/>
                <w:bCs/>
                <w:sz w:val="22"/>
                <w:lang w:val="hy-AM"/>
              </w:rPr>
              <w:t xml:space="preserve"> </w:t>
            </w:r>
          </w:p>
          <w:p w14:paraId="7003071C" w14:textId="63BB80BD" w:rsidR="00DA7848" w:rsidRPr="001469F7" w:rsidRDefault="00DA7848" w:rsidP="001469F7">
            <w:pPr>
              <w:ind w:firstLine="142"/>
              <w:jc w:val="center"/>
              <w:rPr>
                <w:rFonts w:ascii="GHEA Grapalat" w:hAnsi="GHEA Grapalat"/>
                <w:bCs/>
                <w:sz w:val="22"/>
                <w:lang w:val="hy-AM"/>
              </w:rPr>
            </w:pPr>
            <w:r w:rsidRPr="001469F7">
              <w:rPr>
                <w:rFonts w:ascii="GHEA Grapalat" w:hAnsi="GHEA Grapalat"/>
                <w:bCs/>
                <w:sz w:val="22"/>
                <w:lang w:val="hy-AM"/>
              </w:rPr>
              <w:t xml:space="preserve">Կարգավորումը վերաբերում է </w:t>
            </w:r>
            <w:r w:rsidR="00755189" w:rsidRPr="001469F7">
              <w:rPr>
                <w:rFonts w:ascii="GHEA Grapalat" w:hAnsi="GHEA Grapalat"/>
                <w:bCs/>
                <w:sz w:val="22"/>
                <w:lang w:val="hy-AM"/>
              </w:rPr>
              <w:t xml:space="preserve">աշխատանքային փորձ ունեցող և ատեստավորումը 2 անգամ չանցած կամ դրանց չմասնակցած անձանց։ Նրանց հետագա ը մանկավարժական գործունեությամբ զբաղվելու իրավունքի իրացումը կարող է հնարավոր լինել ատեստավորման </w:t>
            </w:r>
            <w:r w:rsidR="00755189" w:rsidRPr="001469F7">
              <w:rPr>
                <w:rFonts w:ascii="GHEA Grapalat" w:hAnsi="GHEA Grapalat"/>
                <w:bCs/>
                <w:sz w:val="22"/>
                <w:lang w:val="hy-AM"/>
              </w:rPr>
              <w:lastRenderedPageBreak/>
              <w:t xml:space="preserve">դրական արդյունքով, քանի որ որակյալ կրթությունը և նվազագույն շեմը հաղթահարած մանկավարժական աշխատողը առավել գերական նպատակ է ։ </w:t>
            </w:r>
          </w:p>
        </w:tc>
      </w:tr>
      <w:tr w:rsidR="001469F7" w:rsidRPr="001469F7" w14:paraId="11E10E02" w14:textId="77777777" w:rsidTr="00D07440">
        <w:trPr>
          <w:trHeight w:val="154"/>
        </w:trPr>
        <w:tc>
          <w:tcPr>
            <w:tcW w:w="9081" w:type="dxa"/>
            <w:shd w:val="clear" w:color="auto" w:fill="FFFFFF" w:themeFill="background1"/>
          </w:tcPr>
          <w:p w14:paraId="18D6D33F" w14:textId="77777777" w:rsidR="005827FE" w:rsidRPr="001469F7" w:rsidRDefault="005827FE" w:rsidP="001469F7">
            <w:pPr>
              <w:numPr>
                <w:ilvl w:val="0"/>
                <w:numId w:val="13"/>
              </w:numPr>
              <w:tabs>
                <w:tab w:val="left" w:pos="142"/>
                <w:tab w:val="left" w:pos="540"/>
                <w:tab w:val="left" w:pos="709"/>
              </w:tabs>
              <w:ind w:left="0"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lastRenderedPageBreak/>
              <w:t>Նախագիծ N 1-ի 14-րդ հոդվածի 5-րդ մասով նախատեսված փոփոխության առնչությամբ առաջարկում ենք Օրենքի 35-րդ հոդվածի 18-րդ մասը շարադրել նոր խմբագրությամբ՝ ինկորպորացման հետագա խնդիրներից խուսափելու նպատակով։</w:t>
            </w:r>
          </w:p>
          <w:p w14:paraId="0472CB84" w14:textId="77777777" w:rsidR="005827FE" w:rsidRPr="001469F7" w:rsidRDefault="005827FE" w:rsidP="001469F7">
            <w:pPr>
              <w:tabs>
                <w:tab w:val="left" w:pos="142"/>
                <w:tab w:val="left" w:pos="540"/>
                <w:tab w:val="left" w:pos="709"/>
              </w:tabs>
              <w:ind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Նույն դիտարկումը վերաբերում է Նախագիծ N 5-ի 1-ին հոդվածի 1-ին մասին։</w:t>
            </w:r>
          </w:p>
          <w:p w14:paraId="7593DC47" w14:textId="77777777" w:rsidR="005827FE" w:rsidRPr="001469F7" w:rsidRDefault="005827FE" w:rsidP="001469F7">
            <w:pPr>
              <w:pStyle w:val="ListParagraph"/>
              <w:tabs>
                <w:tab w:val="left" w:pos="3360"/>
              </w:tabs>
              <w:ind w:firstLine="142"/>
              <w:rPr>
                <w:rFonts w:ascii="GHEA Grapalat" w:hAnsi="GHEA Grapalat"/>
                <w:bCs/>
                <w:sz w:val="22"/>
                <w:lang w:val="hy-AM"/>
              </w:rPr>
            </w:pPr>
          </w:p>
        </w:tc>
        <w:tc>
          <w:tcPr>
            <w:tcW w:w="5404" w:type="dxa"/>
            <w:shd w:val="clear" w:color="auto" w:fill="FFFFFF" w:themeFill="background1"/>
          </w:tcPr>
          <w:p w14:paraId="44768535" w14:textId="1919EA50" w:rsidR="005827FE" w:rsidRPr="001469F7" w:rsidRDefault="00E40BA8" w:rsidP="001469F7">
            <w:pPr>
              <w:ind w:firstLine="142"/>
              <w:jc w:val="center"/>
              <w:rPr>
                <w:rFonts w:ascii="GHEA Grapalat" w:hAnsi="GHEA Grapalat"/>
                <w:bCs/>
                <w:sz w:val="22"/>
                <w:lang w:val="en-US"/>
              </w:rPr>
            </w:pPr>
            <w:r w:rsidRPr="001469F7">
              <w:rPr>
                <w:rFonts w:ascii="GHEA Grapalat" w:hAnsi="GHEA Grapalat"/>
                <w:bCs/>
                <w:sz w:val="22"/>
                <w:lang w:val="en-US"/>
              </w:rPr>
              <w:lastRenderedPageBreak/>
              <w:t>Ընդունվել է</w:t>
            </w:r>
          </w:p>
        </w:tc>
      </w:tr>
      <w:tr w:rsidR="001469F7" w:rsidRPr="001469F7" w14:paraId="314F8A40" w14:textId="77777777" w:rsidTr="00D07440">
        <w:trPr>
          <w:trHeight w:val="154"/>
        </w:trPr>
        <w:tc>
          <w:tcPr>
            <w:tcW w:w="9081" w:type="dxa"/>
            <w:shd w:val="clear" w:color="auto" w:fill="FFFFFF" w:themeFill="background1"/>
          </w:tcPr>
          <w:p w14:paraId="14798B33" w14:textId="77777777" w:rsidR="005827FE" w:rsidRPr="001469F7" w:rsidRDefault="00B87E44" w:rsidP="001469F7">
            <w:pPr>
              <w:numPr>
                <w:ilvl w:val="0"/>
                <w:numId w:val="13"/>
              </w:numPr>
              <w:tabs>
                <w:tab w:val="left" w:pos="142"/>
                <w:tab w:val="left" w:pos="540"/>
                <w:tab w:val="left" w:pos="709"/>
              </w:tabs>
              <w:ind w:left="0"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lastRenderedPageBreak/>
              <w:t>Նախագիծ N 1-ի 15-րդ հոդվածի 1-ին մասում «2026 թվականի» և «2027 թվականի» բառերն անհրաժեշտ է նախատեսել չակերտներում։</w:t>
            </w:r>
          </w:p>
          <w:p w14:paraId="30215F19" w14:textId="402CDF26" w:rsidR="00D10C77" w:rsidRPr="001469F7" w:rsidRDefault="00D10C77" w:rsidP="001469F7">
            <w:pPr>
              <w:tabs>
                <w:tab w:val="left" w:pos="142"/>
                <w:tab w:val="left" w:pos="540"/>
                <w:tab w:val="left" w:pos="709"/>
              </w:tabs>
              <w:ind w:left="142" w:right="15"/>
              <w:contextualSpacing/>
              <w:jc w:val="both"/>
              <w:rPr>
                <w:rFonts w:ascii="GHEA Grapalat" w:eastAsia="Times New Roman" w:hAnsi="GHEA Grapalat" w:cs="Times New Roman"/>
                <w:bCs/>
                <w:sz w:val="22"/>
                <w:lang w:val="hy-AM"/>
              </w:rPr>
            </w:pPr>
          </w:p>
        </w:tc>
        <w:tc>
          <w:tcPr>
            <w:tcW w:w="5404" w:type="dxa"/>
            <w:shd w:val="clear" w:color="auto" w:fill="FFFFFF" w:themeFill="background1"/>
          </w:tcPr>
          <w:p w14:paraId="0B4A0286" w14:textId="10BD354F" w:rsidR="005827FE" w:rsidRPr="001469F7" w:rsidRDefault="00E40BA8" w:rsidP="001469F7">
            <w:pPr>
              <w:ind w:firstLine="142"/>
              <w:jc w:val="center"/>
              <w:rPr>
                <w:rFonts w:ascii="GHEA Grapalat" w:hAnsi="GHEA Grapalat"/>
                <w:bCs/>
                <w:sz w:val="22"/>
                <w:lang w:val="en-US"/>
              </w:rPr>
            </w:pPr>
            <w:r w:rsidRPr="001469F7">
              <w:rPr>
                <w:rFonts w:ascii="GHEA Grapalat" w:hAnsi="GHEA Grapalat"/>
                <w:bCs/>
                <w:sz w:val="22"/>
                <w:lang w:val="en-US"/>
              </w:rPr>
              <w:t>Ընդունվել է</w:t>
            </w:r>
          </w:p>
        </w:tc>
      </w:tr>
      <w:tr w:rsidR="001469F7" w:rsidRPr="001469F7" w14:paraId="53774328" w14:textId="77777777" w:rsidTr="00D07440">
        <w:trPr>
          <w:trHeight w:val="154"/>
        </w:trPr>
        <w:tc>
          <w:tcPr>
            <w:tcW w:w="9081" w:type="dxa"/>
            <w:shd w:val="clear" w:color="auto" w:fill="FFFFFF" w:themeFill="background1"/>
          </w:tcPr>
          <w:p w14:paraId="2D567598" w14:textId="77777777" w:rsidR="00B87E44" w:rsidRPr="001469F7" w:rsidRDefault="00B87E44" w:rsidP="001469F7">
            <w:pPr>
              <w:numPr>
                <w:ilvl w:val="0"/>
                <w:numId w:val="13"/>
              </w:numPr>
              <w:tabs>
                <w:tab w:val="left" w:pos="142"/>
                <w:tab w:val="left" w:pos="540"/>
                <w:tab w:val="left" w:pos="709"/>
              </w:tabs>
              <w:ind w:left="0"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 xml:space="preserve">Նախագիծ N 1-ի 15-րդ հոդվածի 2-րդ մասով նախատեսվում է Օրենքի 38-րդ հոդվածի 5-ին մասի 1-ին նախադասությունը շարադրել հետևյալ խմբագրությամբ՝ </w:t>
            </w:r>
            <w:r w:rsidRPr="001469F7">
              <w:rPr>
                <w:rFonts w:ascii="GHEA Grapalat" w:eastAsia="Arial" w:hAnsi="GHEA Grapalat" w:cs="Arial"/>
                <w:bCs/>
                <w:sz w:val="22"/>
                <w:lang w:val="hy-AM"/>
              </w:rPr>
              <w:t xml:space="preserve">սույն օրենքի 11-րդ հոդվածն ուժի մեջ է մտնում 2026 թվականի ապրիլի 1-ից։  Լիցենզավորման ենթակա գործունեության տեսակներն իրականացնելու համար հիմք է ընդունվում  </w:t>
            </w:r>
            <w:r w:rsidRPr="001469F7">
              <w:rPr>
                <w:rFonts w:ascii="GHEA Grapalat" w:eastAsia="Arial" w:hAnsi="GHEA Grapalat" w:cs="Arial"/>
                <w:bCs/>
                <w:sz w:val="22"/>
                <w:shd w:val="clear" w:color="auto" w:fill="FFFFFF"/>
                <w:lang w:val="hy-AM" w:eastAsia="ru-RU"/>
              </w:rPr>
              <w:t xml:space="preserve">կրթության պետական կառավարման լիազոր մարմնի հաստատած և աստիճանաբար ներդվող, «Մասնագիտական կրթության և ուսուցման մասին» օրենքի 7-րդ հոդվածի 7-րդ և 8-րդ մասերով սահմանված արհետագործական կամ միջին մասնագիտական կրթական ծրագրի մակարդակում տվյալ որակավորման շրջանակային նկարագիրը։  Մինչ այդ </w:t>
            </w:r>
            <w:r w:rsidRPr="001469F7">
              <w:rPr>
                <w:rFonts w:ascii="GHEA Grapalat" w:eastAsia="Arial" w:hAnsi="GHEA Grapalat" w:cs="Arial"/>
                <w:bCs/>
                <w:sz w:val="22"/>
                <w:shd w:val="clear" w:color="auto" w:fill="FFFFFF"/>
                <w:lang w:val="hy-AM"/>
              </w:rPr>
              <w:t xml:space="preserve">նախնական մասնագիտական (արհեստագործական) և միջին մասնագիտական կրթական ծրագրերով </w:t>
            </w:r>
            <w:r w:rsidRPr="001469F7">
              <w:rPr>
                <w:rFonts w:ascii="GHEA Grapalat" w:eastAsia="Arial" w:hAnsi="GHEA Grapalat" w:cs="Arial"/>
                <w:bCs/>
                <w:sz w:val="22"/>
                <w:shd w:val="clear" w:color="auto" w:fill="FFFFFF"/>
                <w:lang w:val="hy-AM" w:eastAsia="ru-RU"/>
              </w:rPr>
              <w:t>լիցենզավորման գործընթացին ներկայացված փաթեթում հիմք է ընդունվում նախնական մասնագիտական (արհետավործական) կամ միջին մասնագիտական կրթության տվյալ մասնագիտության որակավորման պետական կրթական չափորոշիչը, կրթական ծրագիրը և համապատասխան մեթոդական փաթեթը։</w:t>
            </w:r>
          </w:p>
          <w:p w14:paraId="68EA01E9" w14:textId="77777777" w:rsidR="00B87E44" w:rsidRPr="001469F7" w:rsidRDefault="00B87E44" w:rsidP="001469F7">
            <w:pPr>
              <w:tabs>
                <w:tab w:val="left" w:pos="142"/>
                <w:tab w:val="left" w:pos="540"/>
                <w:tab w:val="left" w:pos="709"/>
              </w:tabs>
              <w:ind w:right="15" w:firstLine="142"/>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Սակայն, այս առումով հարկ ենք համարում ընդգծել, որ Օրենքի 11-րդ հոդվածը արդեն ինկորպորացվել և ուժի մեջ է մտել, այսինքն Օրենքի անցումային դրույթներում համապատասխան հոդվածի ուժի մեջ մտնելու ժամկետները չեն կարող փոփոխվել։</w:t>
            </w:r>
          </w:p>
          <w:p w14:paraId="74584299" w14:textId="77777777" w:rsidR="00B87E44" w:rsidRPr="001469F7" w:rsidRDefault="00B87E44" w:rsidP="001469F7">
            <w:pPr>
              <w:tabs>
                <w:tab w:val="left" w:pos="142"/>
                <w:tab w:val="left" w:pos="540"/>
                <w:tab w:val="left" w:pos="709"/>
              </w:tabs>
              <w:ind w:right="15" w:firstLine="142"/>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Միաժամանակ, նպատակահարմար է «և աստիճանաբար ներդրվող» ձևակերպումը հանել նկատի ունենալով այն հանգամանքը, որ այն իր բնույթով ենթադրում է հետագայում իրականացվելիք գործողությունների ոչ կոնկրետացված և բազմաստիճան շարք և չի սահմանում հստակ իրավական կանոն, պարտադիր վարքագիծ կամ կիրառման որոշակի մեխանիզմ։ Այդ պատճառով նշված ձևակերպումը չի կրում նորմատիվ բնույթ և չի ապահովում իրավական որոշակիության պահանջը։ Ուստի այն նպատակահարմար չէ նախատեսել օրենքի կարգավորման շրջանակներում։</w:t>
            </w:r>
          </w:p>
          <w:p w14:paraId="78FFEA8E" w14:textId="77777777" w:rsidR="00B87E44" w:rsidRPr="001469F7" w:rsidRDefault="00B87E44" w:rsidP="001469F7">
            <w:pPr>
              <w:tabs>
                <w:tab w:val="left" w:pos="142"/>
                <w:tab w:val="left" w:pos="540"/>
                <w:tab w:val="left" w:pos="709"/>
              </w:tabs>
              <w:ind w:right="15" w:firstLine="142"/>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t>Նույն դիտարկումը վերաբերում է Նախագիծ N 3-ի 1-ին հոդվածի 1-ին մասին և Նախագիծ N 6-ի 1-ին հոդվածին։</w:t>
            </w:r>
          </w:p>
          <w:p w14:paraId="22DE0437" w14:textId="77777777" w:rsidR="005827FE" w:rsidRPr="001469F7" w:rsidRDefault="005827FE" w:rsidP="001469F7">
            <w:pPr>
              <w:pStyle w:val="ListParagraph"/>
              <w:tabs>
                <w:tab w:val="left" w:pos="3360"/>
              </w:tabs>
              <w:ind w:firstLine="142"/>
              <w:rPr>
                <w:rFonts w:ascii="GHEA Grapalat" w:hAnsi="GHEA Grapalat"/>
                <w:bCs/>
                <w:sz w:val="22"/>
                <w:lang w:val="hy-AM"/>
              </w:rPr>
            </w:pPr>
          </w:p>
        </w:tc>
        <w:tc>
          <w:tcPr>
            <w:tcW w:w="5404" w:type="dxa"/>
            <w:shd w:val="clear" w:color="auto" w:fill="FFFFFF" w:themeFill="background1"/>
          </w:tcPr>
          <w:p w14:paraId="3A546A1A" w14:textId="6B8ED58C" w:rsidR="005827FE" w:rsidRPr="001469F7" w:rsidRDefault="000F5B99" w:rsidP="001469F7">
            <w:pPr>
              <w:ind w:firstLine="142"/>
              <w:jc w:val="center"/>
              <w:rPr>
                <w:rFonts w:ascii="GHEA Grapalat" w:hAnsi="GHEA Grapalat"/>
                <w:bCs/>
                <w:sz w:val="22"/>
                <w:lang w:val="en-US"/>
              </w:rPr>
            </w:pPr>
            <w:r w:rsidRPr="001469F7">
              <w:rPr>
                <w:rFonts w:ascii="GHEA Grapalat" w:hAnsi="GHEA Grapalat"/>
                <w:bCs/>
                <w:sz w:val="22"/>
                <w:lang w:val="en-US"/>
              </w:rPr>
              <w:lastRenderedPageBreak/>
              <w:t>Ընդունվել է մասնակի</w:t>
            </w:r>
          </w:p>
        </w:tc>
      </w:tr>
      <w:tr w:rsidR="001469F7" w:rsidRPr="001469F7" w14:paraId="0F1E4AFA" w14:textId="77777777" w:rsidTr="00D07440">
        <w:trPr>
          <w:trHeight w:val="154"/>
        </w:trPr>
        <w:tc>
          <w:tcPr>
            <w:tcW w:w="9081" w:type="dxa"/>
            <w:shd w:val="clear" w:color="auto" w:fill="FFFFFF" w:themeFill="background1"/>
          </w:tcPr>
          <w:p w14:paraId="071EF975" w14:textId="74E360CF" w:rsidR="00B87E44" w:rsidRPr="001469F7" w:rsidRDefault="001B5C6B" w:rsidP="001469F7">
            <w:pPr>
              <w:numPr>
                <w:ilvl w:val="0"/>
                <w:numId w:val="13"/>
              </w:numPr>
              <w:tabs>
                <w:tab w:val="left" w:pos="142"/>
                <w:tab w:val="left" w:pos="540"/>
                <w:tab w:val="left" w:pos="709"/>
              </w:tabs>
              <w:ind w:left="0"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lastRenderedPageBreak/>
              <w:t xml:space="preserve">«Առանց ծնողական խնամքի մնացած երեխաների սոցիալական պաշտպանության մասին օրենքի նախագծի </w:t>
            </w:r>
            <w:r w:rsidR="00B87E44" w:rsidRPr="001469F7">
              <w:rPr>
                <w:rFonts w:ascii="GHEA Grapalat" w:eastAsia="Times New Roman" w:hAnsi="GHEA Grapalat" w:cs="Times New Roman"/>
                <w:bCs/>
                <w:sz w:val="22"/>
                <w:lang w:val="hy-AM"/>
              </w:rPr>
              <w:t xml:space="preserve"> վերնագրում «ՓՈՓՈԽՈՒԹՅՈՒՆ» բառից հետո անհրաժեշտ է լրացնել «ԼՐԱՑՈՒՄ» բառը, հաշվի առնելով այն հանգամանքը, որ Նախագիծ-ում կատարվում է նաև լրացում, իսկ 1-ին հոդվածի 1-ին մասում «բովանդակությամբ» բառն անհրաժեշտ է փոխարինել «խմբագրությամբ» բառով։</w:t>
            </w:r>
          </w:p>
          <w:p w14:paraId="243F7D5F" w14:textId="77777777" w:rsidR="00B87E44" w:rsidRPr="001469F7" w:rsidRDefault="00B87E44" w:rsidP="001469F7">
            <w:pPr>
              <w:pStyle w:val="ListParagraph"/>
              <w:tabs>
                <w:tab w:val="left" w:pos="3360"/>
              </w:tabs>
              <w:ind w:firstLine="142"/>
              <w:rPr>
                <w:rFonts w:ascii="GHEA Grapalat" w:hAnsi="GHEA Grapalat"/>
                <w:bCs/>
                <w:sz w:val="22"/>
                <w:lang w:val="hy-AM"/>
              </w:rPr>
            </w:pPr>
          </w:p>
        </w:tc>
        <w:tc>
          <w:tcPr>
            <w:tcW w:w="5404" w:type="dxa"/>
            <w:shd w:val="clear" w:color="auto" w:fill="FFFFFF" w:themeFill="background1"/>
          </w:tcPr>
          <w:p w14:paraId="32B97084" w14:textId="77158683" w:rsidR="00B87E44" w:rsidRPr="001469F7" w:rsidRDefault="001B5C6B" w:rsidP="001469F7">
            <w:pPr>
              <w:ind w:firstLine="142"/>
              <w:jc w:val="center"/>
              <w:rPr>
                <w:rFonts w:ascii="GHEA Grapalat" w:hAnsi="GHEA Grapalat"/>
                <w:bCs/>
                <w:sz w:val="22"/>
                <w:lang w:val="en-US"/>
              </w:rPr>
            </w:pPr>
            <w:r w:rsidRPr="001469F7">
              <w:rPr>
                <w:rFonts w:ascii="GHEA Grapalat" w:hAnsi="GHEA Grapalat"/>
                <w:bCs/>
                <w:sz w:val="22"/>
                <w:lang w:val="en-US"/>
              </w:rPr>
              <w:t>Ընդունվել է</w:t>
            </w:r>
          </w:p>
        </w:tc>
      </w:tr>
      <w:tr w:rsidR="001469F7" w:rsidRPr="001469F7" w14:paraId="12B135EA" w14:textId="77777777" w:rsidTr="00D07440">
        <w:trPr>
          <w:trHeight w:val="154"/>
        </w:trPr>
        <w:tc>
          <w:tcPr>
            <w:tcW w:w="9081" w:type="dxa"/>
            <w:shd w:val="clear" w:color="auto" w:fill="FFFFFF" w:themeFill="background1"/>
          </w:tcPr>
          <w:p w14:paraId="4BBFF30D" w14:textId="074F30A9" w:rsidR="00B87E44" w:rsidRPr="001469F7" w:rsidRDefault="001B5C6B" w:rsidP="001469F7">
            <w:pPr>
              <w:numPr>
                <w:ilvl w:val="0"/>
                <w:numId w:val="13"/>
              </w:numPr>
              <w:tabs>
                <w:tab w:val="left" w:pos="142"/>
                <w:tab w:val="left" w:pos="540"/>
                <w:tab w:val="left" w:pos="709"/>
              </w:tabs>
              <w:ind w:left="0" w:right="15" w:firstLine="142"/>
              <w:contextualSpacing/>
              <w:jc w:val="both"/>
              <w:rPr>
                <w:rFonts w:ascii="GHEA Grapalat" w:eastAsia="Calibri" w:hAnsi="GHEA Grapalat" w:cs="Arial"/>
                <w:bCs/>
                <w:sz w:val="22"/>
                <w:lang w:val="hy-AM"/>
              </w:rPr>
            </w:pPr>
            <w:r w:rsidRPr="001469F7">
              <w:rPr>
                <w:rFonts w:ascii="GHEA Grapalat" w:eastAsia="Times New Roman" w:hAnsi="GHEA Grapalat" w:cs="Times New Roman"/>
                <w:bCs/>
                <w:sz w:val="22"/>
                <w:lang w:val="hy-AM"/>
              </w:rPr>
              <w:t xml:space="preserve">«Կրթության մասին» օրենքում փոփոխություն կատարելու մասին օրենքի նախագծի </w:t>
            </w:r>
            <w:r w:rsidR="00B87E44" w:rsidRPr="001469F7">
              <w:rPr>
                <w:rFonts w:ascii="GHEA Grapalat" w:eastAsia="Times New Roman" w:hAnsi="GHEA Grapalat" w:cs="Times New Roman"/>
                <w:bCs/>
                <w:sz w:val="22"/>
                <w:lang w:val="hy-AM"/>
              </w:rPr>
              <w:t xml:space="preserve">1-ին հոդվածով «Կրթության մասին» օրենքի 41-րդ հոդվածը </w:t>
            </w:r>
            <w:r w:rsidR="00B87E44" w:rsidRPr="001469F7">
              <w:rPr>
                <w:rFonts w:ascii="GHEA Grapalat" w:eastAsia="Calibri" w:hAnsi="GHEA Grapalat" w:cs="Arial"/>
                <w:bCs/>
                <w:sz w:val="22"/>
                <w:lang w:val="hy-AM"/>
              </w:rPr>
              <w:t>նոր խմբագրությամբ շարադրելու արդյունքում սահմանվում է, որ լիցենզավորման հարաբերությունները կարգավորվում են ինչպես կրթության համապատասխան մակարդակը կարգավորող օրենքներով և Հայաստանի Հանրապետության կառավարության սահմանած կարգով ու պայմաններով, այնպես էլ հնարավոր է նույն օրենքներով նախատեսել լիցենզավորման լրացուցիչ պայմաններ։ Միաժամանակ, հաշվի առնելով «Լիցենզավորման մասին» օրենքի 48-րդ հոդվածի 3-րդ և 4-րդ մասերով ամրագրված այն պահանջները</w:t>
            </w:r>
            <w:r w:rsidR="00B87E44" w:rsidRPr="001469F7">
              <w:rPr>
                <w:rFonts w:ascii="GHEA Grapalat" w:eastAsia="Calibri" w:hAnsi="GHEA Grapalat" w:cs="Times New Roman"/>
                <w:bCs/>
                <w:sz w:val="22"/>
                <w:lang w:val="hy-AM"/>
              </w:rPr>
              <w:t xml:space="preserve">, </w:t>
            </w:r>
            <w:r w:rsidR="00B87E44" w:rsidRPr="001469F7">
              <w:rPr>
                <w:rFonts w:ascii="GHEA Grapalat" w:eastAsia="Calibri" w:hAnsi="GHEA Grapalat" w:cs="Arial"/>
                <w:bCs/>
                <w:sz w:val="22"/>
                <w:lang w:val="hy-AM"/>
              </w:rPr>
              <w:t>համաձայն որոնց՝ նոր գործունեությունը լիցենզավորված կարող է ճանաչվել դրա մասին համապատասխան օրենքը հրապարակվելուց ոչ շուտ, քան 6 ամիս հետո, եթե օրենքով այլ բան նախատեսված չէ:</w:t>
            </w:r>
          </w:p>
          <w:p w14:paraId="1DDC06FA" w14:textId="77777777" w:rsidR="00B87E44" w:rsidRPr="001469F7" w:rsidRDefault="00B87E44" w:rsidP="001469F7">
            <w:pPr>
              <w:tabs>
                <w:tab w:val="left" w:pos="142"/>
                <w:tab w:val="left" w:pos="540"/>
                <w:tab w:val="left" w:pos="709"/>
              </w:tabs>
              <w:ind w:right="15" w:firstLine="142"/>
              <w:jc w:val="both"/>
              <w:rPr>
                <w:rFonts w:ascii="GHEA Grapalat" w:eastAsia="Calibri" w:hAnsi="GHEA Grapalat" w:cs="Arial"/>
                <w:bCs/>
                <w:sz w:val="22"/>
                <w:lang w:val="hy-AM"/>
              </w:rPr>
            </w:pPr>
            <w:r w:rsidRPr="001469F7">
              <w:rPr>
                <w:rFonts w:ascii="GHEA Grapalat" w:eastAsia="Calibri" w:hAnsi="GHEA Grapalat" w:cs="Arial"/>
                <w:bCs/>
                <w:sz w:val="22"/>
                <w:lang w:val="hy-AM"/>
              </w:rPr>
              <w:t xml:space="preserve">Լիցենզիայի պայմանների ու պահանջների այնպիսի փոփոխությունը, որը սահմանափակում է լիցենզավորված անձի իրավունքները կամ նրա համար նախատեսում է նոր պարտականություններ, ուժի մեջ է մտնում համապատասխան փոփոխությունը հրապարակելուց ոչ շուտ, քան 6 ամիս հետո, անհրաժեշտ է վերանայել </w:t>
            </w:r>
            <w:r w:rsidRPr="001469F7">
              <w:rPr>
                <w:rFonts w:ascii="GHEA Grapalat" w:eastAsia="Times New Roman" w:hAnsi="GHEA Grapalat" w:cs="Times New Roman"/>
                <w:bCs/>
                <w:sz w:val="22"/>
                <w:lang w:val="hy-AM"/>
              </w:rPr>
              <w:t xml:space="preserve">Նախագիծ N 4-ի </w:t>
            </w:r>
            <w:r w:rsidRPr="001469F7">
              <w:rPr>
                <w:rFonts w:ascii="GHEA Grapalat" w:eastAsia="Calibri" w:hAnsi="GHEA Grapalat" w:cs="Arial"/>
                <w:bCs/>
                <w:sz w:val="22"/>
                <w:lang w:val="hy-AM"/>
              </w:rPr>
              <w:t>ուժի մեջ մտնելու ժամկետները՝ ապահովելու համար դրանց համապատասխանությունը գործող իրավական կարգավորումներին և իրավական որոշակիության սկզբունքին։</w:t>
            </w:r>
          </w:p>
          <w:p w14:paraId="5FE2105A" w14:textId="28BF23A3" w:rsidR="00462154" w:rsidRPr="001469F7" w:rsidRDefault="00462154" w:rsidP="001469F7">
            <w:pPr>
              <w:tabs>
                <w:tab w:val="left" w:pos="142"/>
                <w:tab w:val="left" w:pos="540"/>
                <w:tab w:val="left" w:pos="709"/>
              </w:tabs>
              <w:ind w:right="15" w:firstLine="142"/>
              <w:jc w:val="both"/>
              <w:rPr>
                <w:rFonts w:ascii="GHEA Grapalat" w:eastAsia="Calibri" w:hAnsi="GHEA Grapalat" w:cs="Arial"/>
                <w:bCs/>
                <w:sz w:val="22"/>
                <w:lang w:val="hy-AM"/>
              </w:rPr>
            </w:pPr>
            <w:r w:rsidRPr="001469F7">
              <w:rPr>
                <w:rFonts w:ascii="GHEA Grapalat" w:eastAsia="Calibri" w:hAnsi="GHEA Grapalat" w:cs="Arial"/>
                <w:bCs/>
                <w:sz w:val="22"/>
                <w:lang w:val="hy-AM"/>
              </w:rPr>
              <w:t>Նշվածի համատեքստում անհրաժեշտ է վերանայել նաև «Լիցենզավորման մասին օրենքում օրենքում լրացում կատարելու մասին</w:t>
            </w:r>
            <w:r w:rsidR="001B5C6B" w:rsidRPr="001469F7">
              <w:rPr>
                <w:rFonts w:ascii="GHEA Grapalat" w:eastAsia="Calibri" w:hAnsi="GHEA Grapalat" w:cs="Arial"/>
                <w:bCs/>
                <w:sz w:val="22"/>
                <w:lang w:val="hy-AM"/>
              </w:rPr>
              <w:t>»</w:t>
            </w:r>
            <w:r w:rsidRPr="001469F7">
              <w:rPr>
                <w:rFonts w:ascii="GHEA Grapalat" w:eastAsia="Calibri" w:hAnsi="GHEA Grapalat" w:cs="Arial"/>
                <w:bCs/>
                <w:sz w:val="22"/>
                <w:lang w:val="hy-AM"/>
              </w:rPr>
              <w:t xml:space="preserve"> օրենքի </w:t>
            </w:r>
            <w:r w:rsidRPr="001469F7">
              <w:rPr>
                <w:rFonts w:ascii="GHEA Grapalat" w:eastAsia="Calibri" w:hAnsi="GHEA Grapalat" w:cs="Times New Roman"/>
                <w:bCs/>
                <w:sz w:val="22"/>
                <w:lang w:val="hy-AM"/>
              </w:rPr>
              <w:t xml:space="preserve">և </w:t>
            </w:r>
            <w:r w:rsidR="001B5C6B" w:rsidRPr="001469F7">
              <w:rPr>
                <w:rFonts w:ascii="GHEA Grapalat" w:eastAsia="Calibri" w:hAnsi="GHEA Grapalat" w:cs="Times New Roman"/>
                <w:bCs/>
                <w:sz w:val="22"/>
                <w:lang w:val="hy-AM"/>
              </w:rPr>
              <w:t xml:space="preserve">«Պետական տուրքի մասին» </w:t>
            </w:r>
            <w:r w:rsidR="001B5C6B" w:rsidRPr="001469F7">
              <w:rPr>
                <w:rFonts w:ascii="GHEA Grapalat" w:eastAsia="Calibri" w:hAnsi="GHEA Grapalat" w:cs="Arial"/>
                <w:bCs/>
                <w:sz w:val="22"/>
                <w:lang w:val="hy-AM"/>
              </w:rPr>
              <w:t xml:space="preserve">օրենքում լրացում կատարելու մասին» </w:t>
            </w:r>
            <w:r w:rsidR="001B5C6B" w:rsidRPr="001469F7">
              <w:rPr>
                <w:rFonts w:ascii="GHEA Grapalat" w:eastAsia="Calibri" w:hAnsi="GHEA Grapalat" w:cs="Times New Roman"/>
                <w:bCs/>
                <w:sz w:val="22"/>
                <w:lang w:val="hy-AM"/>
              </w:rPr>
              <w:t xml:space="preserve">օրենքի  </w:t>
            </w:r>
            <w:r w:rsidRPr="001469F7">
              <w:rPr>
                <w:rFonts w:ascii="GHEA Grapalat" w:eastAsia="Calibri" w:hAnsi="GHEA Grapalat" w:cs="Times New Roman"/>
                <w:bCs/>
                <w:sz w:val="22"/>
                <w:lang w:val="hy-AM"/>
              </w:rPr>
              <w:t>ուժի մեջ մտնելու ժամկետները:</w:t>
            </w:r>
          </w:p>
          <w:p w14:paraId="0B268194" w14:textId="77777777" w:rsidR="00B87E44" w:rsidRPr="001469F7" w:rsidRDefault="00B87E44" w:rsidP="001469F7">
            <w:pPr>
              <w:pStyle w:val="ListParagraph"/>
              <w:tabs>
                <w:tab w:val="left" w:pos="3360"/>
              </w:tabs>
              <w:ind w:firstLine="142"/>
              <w:rPr>
                <w:rFonts w:ascii="GHEA Grapalat" w:hAnsi="GHEA Grapalat"/>
                <w:bCs/>
                <w:sz w:val="22"/>
                <w:lang w:val="hy-AM"/>
              </w:rPr>
            </w:pPr>
          </w:p>
        </w:tc>
        <w:tc>
          <w:tcPr>
            <w:tcW w:w="5404" w:type="dxa"/>
            <w:shd w:val="clear" w:color="auto" w:fill="FFFFFF" w:themeFill="background1"/>
          </w:tcPr>
          <w:p w14:paraId="2D147477" w14:textId="77777777" w:rsidR="00462154" w:rsidRPr="001469F7" w:rsidRDefault="00462154" w:rsidP="001469F7">
            <w:pPr>
              <w:tabs>
                <w:tab w:val="left" w:pos="45"/>
              </w:tabs>
              <w:jc w:val="center"/>
              <w:rPr>
                <w:rFonts w:ascii="GHEA Grapalat" w:eastAsia="Times New Roman" w:hAnsi="GHEA Grapalat" w:cs="Arial"/>
                <w:bCs/>
                <w:sz w:val="22"/>
                <w:lang w:val="hy-AM"/>
              </w:rPr>
            </w:pPr>
            <w:r w:rsidRPr="001469F7">
              <w:rPr>
                <w:rFonts w:ascii="GHEA Grapalat" w:eastAsia="Times New Roman" w:hAnsi="GHEA Grapalat" w:cs="Arial"/>
                <w:bCs/>
                <w:sz w:val="22"/>
                <w:lang w:val="hy-AM"/>
              </w:rPr>
              <w:t>Չի ընդունվել,</w:t>
            </w:r>
          </w:p>
          <w:p w14:paraId="63BD3DD6" w14:textId="07FE73D0" w:rsidR="00462154" w:rsidRPr="001469F7" w:rsidRDefault="00462154" w:rsidP="001469F7">
            <w:pPr>
              <w:tabs>
                <w:tab w:val="left" w:pos="142"/>
                <w:tab w:val="left" w:pos="540"/>
                <w:tab w:val="left" w:pos="709"/>
              </w:tabs>
              <w:ind w:right="15" w:firstLine="284"/>
              <w:jc w:val="center"/>
              <w:rPr>
                <w:rFonts w:ascii="GHEA Grapalat" w:eastAsia="Times New Roman" w:hAnsi="GHEA Grapalat" w:cs="Arial"/>
                <w:sz w:val="22"/>
                <w:lang w:val="hy-AM"/>
              </w:rPr>
            </w:pPr>
            <w:r w:rsidRPr="001469F7">
              <w:rPr>
                <w:rFonts w:ascii="GHEA Grapalat" w:eastAsia="Times New Roman" w:hAnsi="GHEA Grapalat" w:cs="Arial"/>
                <w:sz w:val="22"/>
                <w:lang w:val="hy-AM"/>
              </w:rPr>
              <w:t>Պարզաբանում.</w:t>
            </w:r>
          </w:p>
          <w:p w14:paraId="5F45C55C" w14:textId="47AD9E2C" w:rsidR="00B87E44" w:rsidRPr="001469F7" w:rsidRDefault="00462154" w:rsidP="001469F7">
            <w:pPr>
              <w:tabs>
                <w:tab w:val="left" w:pos="142"/>
                <w:tab w:val="left" w:pos="540"/>
                <w:tab w:val="left" w:pos="709"/>
              </w:tabs>
              <w:ind w:right="15" w:firstLine="284"/>
              <w:jc w:val="center"/>
              <w:rPr>
                <w:rFonts w:ascii="GHEA Grapalat" w:hAnsi="GHEA Grapalat"/>
                <w:bCs/>
                <w:sz w:val="22"/>
                <w:lang w:val="hy-AM"/>
              </w:rPr>
            </w:pPr>
            <w:r w:rsidRPr="001469F7">
              <w:rPr>
                <w:rFonts w:ascii="GHEA Grapalat" w:eastAsia="Times New Roman" w:hAnsi="GHEA Grapalat" w:cs="Times New Roman"/>
                <w:sz w:val="22"/>
                <w:lang w:val="hy-AM"/>
              </w:rPr>
              <w:t>«</w:t>
            </w:r>
            <w:r w:rsidRPr="001469F7">
              <w:rPr>
                <w:rFonts w:ascii="GHEA Grapalat" w:eastAsia="Times New Roman" w:hAnsi="GHEA Grapalat" w:cs="Arial"/>
                <w:sz w:val="22"/>
                <w:lang w:val="hy-AM"/>
              </w:rPr>
              <w:t>Մասնագիտական կրթության և ուսուցման մասին</w:t>
            </w:r>
            <w:r w:rsidRPr="001469F7">
              <w:rPr>
                <w:rFonts w:ascii="GHEA Grapalat" w:eastAsia="Times New Roman" w:hAnsi="GHEA Grapalat" w:cs="Times New Roman"/>
                <w:sz w:val="22"/>
                <w:lang w:val="hy-AM"/>
              </w:rPr>
              <w:t>»</w:t>
            </w:r>
            <w:r w:rsidRPr="001469F7">
              <w:rPr>
                <w:rFonts w:ascii="GHEA Grapalat" w:eastAsia="Times New Roman" w:hAnsi="GHEA Grapalat" w:cs="Arial"/>
                <w:sz w:val="22"/>
                <w:lang w:val="hy-AM"/>
              </w:rPr>
              <w:t xml:space="preserve">  օրենքի (ՀՕ-250-Ն, ընդունված 22.05.2024 թ) 38-րդ հոդվածի 5-րդ, </w:t>
            </w:r>
            <w:r w:rsidRPr="001469F7">
              <w:rPr>
                <w:rFonts w:ascii="GHEA Grapalat" w:eastAsia="Times New Roman" w:hAnsi="GHEA Grapalat" w:cs="Times New Roman"/>
                <w:sz w:val="22"/>
                <w:lang w:val="hy-AM"/>
              </w:rPr>
              <w:t>«</w:t>
            </w:r>
            <w:r w:rsidRPr="001469F7">
              <w:rPr>
                <w:rFonts w:ascii="GHEA Grapalat" w:eastAsia="Times New Roman" w:hAnsi="GHEA Grapalat" w:cs="Arial"/>
                <w:sz w:val="22"/>
                <w:lang w:val="hy-AM"/>
              </w:rPr>
              <w:t>Լիցենզավորման մասին</w:t>
            </w:r>
            <w:r w:rsidRPr="001469F7">
              <w:rPr>
                <w:rFonts w:ascii="GHEA Grapalat" w:eastAsia="Times New Roman" w:hAnsi="GHEA Grapalat" w:cs="Times New Roman"/>
                <w:sz w:val="22"/>
                <w:lang w:val="hy-AM"/>
              </w:rPr>
              <w:t>»</w:t>
            </w:r>
            <w:r w:rsidRPr="001469F7">
              <w:rPr>
                <w:rFonts w:ascii="GHEA Grapalat" w:eastAsia="Times New Roman" w:hAnsi="GHEA Grapalat" w:cs="Arial"/>
                <w:sz w:val="22"/>
                <w:lang w:val="hy-AM"/>
              </w:rPr>
              <w:t xml:space="preserve"> օրենքում փոփոխություններ և լրացումներ կատարելու մասին</w:t>
            </w:r>
            <w:r w:rsidRPr="001469F7">
              <w:rPr>
                <w:rFonts w:ascii="GHEA Grapalat" w:eastAsia="Times New Roman" w:hAnsi="GHEA Grapalat" w:cs="Times New Roman"/>
                <w:sz w:val="22"/>
                <w:lang w:val="hy-AM"/>
              </w:rPr>
              <w:t>»</w:t>
            </w:r>
            <w:r w:rsidRPr="001469F7">
              <w:rPr>
                <w:rFonts w:ascii="GHEA Grapalat" w:eastAsia="Times New Roman" w:hAnsi="GHEA Grapalat" w:cs="Arial"/>
                <w:sz w:val="22"/>
                <w:lang w:val="hy-AM"/>
              </w:rPr>
              <w:t xml:space="preserve"> օրենքի (ՀՕ-255-Ն, ընդունված 22.05.2024 թ)  2-րդ հոդվածի 4-րդ մասով արդեն իսկ լիցենզավորման ենթակա նոր գործունեության տեսակներով լիցենզավորվելու համար պահպանվել են </w:t>
            </w:r>
            <w:r w:rsidRPr="001469F7">
              <w:rPr>
                <w:rFonts w:ascii="GHEA Grapalat" w:eastAsia="Calibri" w:hAnsi="GHEA Grapalat" w:cs="Arial"/>
                <w:sz w:val="22"/>
                <w:lang w:val="hy-AM"/>
              </w:rPr>
              <w:t xml:space="preserve">«Լիցենզավորման մասին» օրենքի 48-րդ հոդվածի 3-րդ և 4-րդ մասերով </w:t>
            </w:r>
            <w:r w:rsidRPr="001469F7">
              <w:rPr>
                <w:rFonts w:ascii="GHEA Grapalat" w:eastAsia="Times New Roman" w:hAnsi="GHEA Grapalat" w:cs="Arial"/>
                <w:sz w:val="22"/>
                <w:lang w:val="hy-AM"/>
              </w:rPr>
              <w:t xml:space="preserve">սահմանված ժամկետները: </w:t>
            </w:r>
            <w:r w:rsidRPr="001469F7">
              <w:rPr>
                <w:rFonts w:ascii="GHEA Grapalat" w:eastAsia="Times New Roman" w:hAnsi="GHEA Grapalat" w:cs="Times New Roman"/>
                <w:sz w:val="22"/>
                <w:lang w:val="hy-AM"/>
              </w:rPr>
              <w:t>«Կրթության մասին» օրենքը համապատասխանեցվել է այդ օրենքների՝ ինչպես նաև համապատասխան ոլորտները կարգավորող այլ օրենքների՝ «Նախադպրոցական կրթության մասին», «Հանրակրթության մասին», «Բարձրագույն կրթության և գիտության մասին» օրենքների (որոնք ավելի վաղ են ընդունվել) պահանջներին:</w:t>
            </w:r>
            <w:r w:rsidRPr="001469F7">
              <w:rPr>
                <w:rFonts w:ascii="GHEA Grapalat" w:eastAsia="Times New Roman" w:hAnsi="GHEA Grapalat" w:cs="Arial"/>
                <w:sz w:val="22"/>
                <w:lang w:val="hy-AM"/>
              </w:rPr>
              <w:t xml:space="preserve"> Նույնը վերաբերվում է </w:t>
            </w:r>
            <w:r w:rsidRPr="001469F7">
              <w:rPr>
                <w:rFonts w:ascii="GHEA Grapalat" w:eastAsia="Calibri" w:hAnsi="GHEA Grapalat" w:cs="Times New Roman"/>
                <w:bCs/>
                <w:iCs/>
                <w:sz w:val="22"/>
                <w:lang w:val="hy-AM"/>
              </w:rPr>
              <w:t>Նախագիծ N 3-ի և Նախագիծ 6-ի ուժի մեջ մտնելու ժամկետներին:</w:t>
            </w:r>
          </w:p>
        </w:tc>
      </w:tr>
      <w:tr w:rsidR="001469F7" w:rsidRPr="001469F7" w14:paraId="35CBA65A" w14:textId="77777777" w:rsidTr="00D07440">
        <w:trPr>
          <w:trHeight w:val="154"/>
        </w:trPr>
        <w:tc>
          <w:tcPr>
            <w:tcW w:w="9081" w:type="dxa"/>
            <w:shd w:val="clear" w:color="auto" w:fill="FFFFFF" w:themeFill="background1"/>
          </w:tcPr>
          <w:p w14:paraId="71AD0CF0" w14:textId="6A99CCE2" w:rsidR="005827FE" w:rsidRPr="001469F7" w:rsidRDefault="00462154" w:rsidP="001469F7">
            <w:pPr>
              <w:tabs>
                <w:tab w:val="left" w:pos="142"/>
                <w:tab w:val="left" w:pos="540"/>
                <w:tab w:val="left" w:pos="709"/>
              </w:tabs>
              <w:ind w:right="15" w:firstLine="142"/>
              <w:contextualSpacing/>
              <w:jc w:val="both"/>
              <w:rPr>
                <w:rFonts w:ascii="GHEA Grapalat" w:eastAsia="Times New Roman" w:hAnsi="GHEA Grapalat" w:cs="Times New Roman"/>
                <w:bCs/>
                <w:sz w:val="22"/>
                <w:lang w:val="hy-AM"/>
              </w:rPr>
            </w:pPr>
            <w:r w:rsidRPr="001469F7">
              <w:rPr>
                <w:rFonts w:ascii="GHEA Grapalat" w:eastAsia="Times New Roman" w:hAnsi="GHEA Grapalat" w:cs="Times New Roman"/>
                <w:bCs/>
                <w:sz w:val="22"/>
                <w:lang w:val="hy-AM"/>
              </w:rPr>
              <w:lastRenderedPageBreak/>
              <w:t>Միաժամանակ, «Կրթության մասին» օրենքում փոփոխություն կատարելու մասին</w:t>
            </w:r>
            <w:r w:rsidR="001B5C6B" w:rsidRPr="001469F7">
              <w:rPr>
                <w:rFonts w:ascii="GHEA Grapalat" w:eastAsia="Times New Roman" w:hAnsi="GHEA Grapalat" w:cs="Times New Roman"/>
                <w:bCs/>
                <w:sz w:val="22"/>
                <w:lang w:val="hy-AM"/>
              </w:rPr>
              <w:t>»</w:t>
            </w:r>
            <w:r w:rsidRPr="001469F7">
              <w:rPr>
                <w:rFonts w:ascii="GHEA Grapalat" w:eastAsia="Times New Roman" w:hAnsi="GHEA Grapalat" w:cs="Times New Roman"/>
                <w:bCs/>
                <w:sz w:val="22"/>
                <w:lang w:val="hy-AM"/>
              </w:rPr>
              <w:t xml:space="preserve"> օրենքի ուժի մեջ մտնելու ժամկետ սահմանող դրույթը անհրաժեշտ է նախատեսել 2-րդ հոդվածի տեսքով։</w:t>
            </w:r>
          </w:p>
        </w:tc>
        <w:tc>
          <w:tcPr>
            <w:tcW w:w="5404" w:type="dxa"/>
            <w:shd w:val="clear" w:color="auto" w:fill="FFFFFF" w:themeFill="background1"/>
          </w:tcPr>
          <w:p w14:paraId="16D6496D" w14:textId="482F81FB" w:rsidR="005827FE" w:rsidRPr="001469F7" w:rsidRDefault="00462154" w:rsidP="001469F7">
            <w:pPr>
              <w:ind w:firstLine="142"/>
              <w:jc w:val="center"/>
              <w:rPr>
                <w:rFonts w:ascii="GHEA Grapalat" w:hAnsi="GHEA Grapalat"/>
                <w:bCs/>
                <w:sz w:val="22"/>
                <w:lang w:val="en-US"/>
              </w:rPr>
            </w:pPr>
            <w:r w:rsidRPr="001469F7">
              <w:rPr>
                <w:rFonts w:ascii="GHEA Grapalat" w:hAnsi="GHEA Grapalat"/>
                <w:bCs/>
                <w:sz w:val="22"/>
                <w:lang w:val="en-US"/>
              </w:rPr>
              <w:t>Ընդունվել է</w:t>
            </w:r>
          </w:p>
        </w:tc>
      </w:tr>
      <w:tr w:rsidR="001469F7" w:rsidRPr="001469F7" w14:paraId="427DC1D9" w14:textId="77777777" w:rsidTr="00D07440">
        <w:trPr>
          <w:trHeight w:val="154"/>
        </w:trPr>
        <w:tc>
          <w:tcPr>
            <w:tcW w:w="9081" w:type="dxa"/>
            <w:shd w:val="clear" w:color="auto" w:fill="FFFFFF" w:themeFill="background1"/>
          </w:tcPr>
          <w:p w14:paraId="30363822" w14:textId="77777777" w:rsidR="005827FE" w:rsidRPr="001469F7" w:rsidRDefault="005827FE" w:rsidP="001469F7">
            <w:pPr>
              <w:tabs>
                <w:tab w:val="left" w:pos="142"/>
                <w:tab w:val="left" w:pos="540"/>
                <w:tab w:val="left" w:pos="709"/>
              </w:tabs>
              <w:ind w:right="15" w:firstLine="142"/>
              <w:contextualSpacing/>
              <w:jc w:val="both"/>
              <w:rPr>
                <w:rFonts w:ascii="GHEA Grapalat" w:hAnsi="GHEA Grapalat"/>
                <w:bCs/>
                <w:sz w:val="22"/>
                <w:lang w:val="hy-AM"/>
              </w:rPr>
            </w:pPr>
          </w:p>
        </w:tc>
        <w:tc>
          <w:tcPr>
            <w:tcW w:w="5404" w:type="dxa"/>
            <w:shd w:val="clear" w:color="auto" w:fill="FFFFFF" w:themeFill="background1"/>
          </w:tcPr>
          <w:p w14:paraId="2B143D3B" w14:textId="77777777" w:rsidR="005827FE" w:rsidRPr="001469F7" w:rsidRDefault="005827FE" w:rsidP="001469F7">
            <w:pPr>
              <w:ind w:firstLine="142"/>
              <w:jc w:val="center"/>
              <w:rPr>
                <w:rFonts w:ascii="GHEA Grapalat" w:hAnsi="GHEA Grapalat"/>
                <w:bCs/>
                <w:sz w:val="22"/>
                <w:lang w:val="hy-AM"/>
              </w:rPr>
            </w:pPr>
          </w:p>
        </w:tc>
      </w:tr>
    </w:tbl>
    <w:p w14:paraId="1F50758C" w14:textId="77777777" w:rsidR="003E411B" w:rsidRPr="001469F7" w:rsidRDefault="003E411B" w:rsidP="001469F7">
      <w:pPr>
        <w:spacing w:after="0"/>
        <w:ind w:firstLine="142"/>
        <w:jc w:val="center"/>
        <w:rPr>
          <w:rFonts w:ascii="GHEA Grapalat" w:hAnsi="GHEA Grapalat"/>
          <w:bCs/>
          <w:sz w:val="22"/>
          <w:lang w:val="hy-AM"/>
        </w:rPr>
      </w:pPr>
    </w:p>
    <w:sectPr w:rsidR="003E411B" w:rsidRPr="001469F7" w:rsidSect="003E411B">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A357B"/>
    <w:multiLevelType w:val="hybridMultilevel"/>
    <w:tmpl w:val="BF5013A4"/>
    <w:lvl w:ilvl="0" w:tplc="C95692EC">
      <w:start w:val="1"/>
      <w:numFmt w:val="decimal"/>
      <w:lvlText w:val="%1."/>
      <w:lvlJc w:val="left"/>
      <w:pPr>
        <w:ind w:left="1004" w:hanging="360"/>
      </w:pPr>
      <w:rPr>
        <w:b w:val="0"/>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16690054"/>
    <w:multiLevelType w:val="hybridMultilevel"/>
    <w:tmpl w:val="D2F236BE"/>
    <w:lvl w:ilvl="0" w:tplc="8AD8EED0">
      <w:start w:val="1"/>
      <w:numFmt w:val="decimal"/>
      <w:lvlText w:val="%1)"/>
      <w:lvlJc w:val="left"/>
      <w:pPr>
        <w:ind w:left="1980" w:hanging="360"/>
      </w:pPr>
      <w:rPr>
        <w:rFonts w:hint="default"/>
        <w:color w:val="auto"/>
        <w:sz w:val="24"/>
        <w:szCs w:val="24"/>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 w15:restartNumberingAfterBreak="0">
    <w:nsid w:val="1D004D0C"/>
    <w:multiLevelType w:val="hybridMultilevel"/>
    <w:tmpl w:val="781E76B6"/>
    <w:lvl w:ilvl="0" w:tplc="042B000F">
      <w:start w:val="5"/>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31CA5766"/>
    <w:multiLevelType w:val="hybridMultilevel"/>
    <w:tmpl w:val="9E7A4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952D6F"/>
    <w:multiLevelType w:val="hybridMultilevel"/>
    <w:tmpl w:val="BF5013A4"/>
    <w:lvl w:ilvl="0" w:tplc="C95692EC">
      <w:start w:val="1"/>
      <w:numFmt w:val="decimal"/>
      <w:lvlText w:val="%1."/>
      <w:lvlJc w:val="left"/>
      <w:pPr>
        <w:ind w:left="1004" w:hanging="360"/>
      </w:pPr>
      <w:rPr>
        <w:b w:val="0"/>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15:restartNumberingAfterBreak="0">
    <w:nsid w:val="3B3A51F0"/>
    <w:multiLevelType w:val="hybridMultilevel"/>
    <w:tmpl w:val="BF5013A4"/>
    <w:lvl w:ilvl="0" w:tplc="C95692EC">
      <w:start w:val="1"/>
      <w:numFmt w:val="decimal"/>
      <w:lvlText w:val="%1."/>
      <w:lvlJc w:val="left"/>
      <w:pPr>
        <w:ind w:left="1004" w:hanging="360"/>
      </w:pPr>
      <w:rPr>
        <w:b w:val="0"/>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400A7556"/>
    <w:multiLevelType w:val="hybridMultilevel"/>
    <w:tmpl w:val="BF5013A4"/>
    <w:lvl w:ilvl="0" w:tplc="C95692EC">
      <w:start w:val="1"/>
      <w:numFmt w:val="decimal"/>
      <w:lvlText w:val="%1."/>
      <w:lvlJc w:val="left"/>
      <w:pPr>
        <w:ind w:left="1004" w:hanging="360"/>
      </w:pPr>
      <w:rPr>
        <w:b w:val="0"/>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7" w15:restartNumberingAfterBreak="0">
    <w:nsid w:val="47083688"/>
    <w:multiLevelType w:val="hybridMultilevel"/>
    <w:tmpl w:val="BF5013A4"/>
    <w:lvl w:ilvl="0" w:tplc="C95692EC">
      <w:start w:val="1"/>
      <w:numFmt w:val="decimal"/>
      <w:lvlText w:val="%1."/>
      <w:lvlJc w:val="left"/>
      <w:pPr>
        <w:ind w:left="1004" w:hanging="360"/>
      </w:pPr>
      <w:rPr>
        <w:b w:val="0"/>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8" w15:restartNumberingAfterBreak="0">
    <w:nsid w:val="57D82F43"/>
    <w:multiLevelType w:val="hybridMultilevel"/>
    <w:tmpl w:val="BF5013A4"/>
    <w:lvl w:ilvl="0" w:tplc="C95692EC">
      <w:start w:val="1"/>
      <w:numFmt w:val="decimal"/>
      <w:lvlText w:val="%1."/>
      <w:lvlJc w:val="left"/>
      <w:pPr>
        <w:ind w:left="1004" w:hanging="360"/>
      </w:pPr>
      <w:rPr>
        <w:b w:val="0"/>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 w15:restartNumberingAfterBreak="0">
    <w:nsid w:val="58DE05D3"/>
    <w:multiLevelType w:val="hybridMultilevel"/>
    <w:tmpl w:val="BF5013A4"/>
    <w:lvl w:ilvl="0" w:tplc="C95692EC">
      <w:start w:val="1"/>
      <w:numFmt w:val="decimal"/>
      <w:lvlText w:val="%1."/>
      <w:lvlJc w:val="left"/>
      <w:pPr>
        <w:ind w:left="1004" w:hanging="360"/>
      </w:pPr>
      <w:rPr>
        <w:b w:val="0"/>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5934666C"/>
    <w:multiLevelType w:val="hybridMultilevel"/>
    <w:tmpl w:val="BF5013A4"/>
    <w:lvl w:ilvl="0" w:tplc="C95692EC">
      <w:start w:val="1"/>
      <w:numFmt w:val="decimal"/>
      <w:lvlText w:val="%1."/>
      <w:lvlJc w:val="left"/>
      <w:pPr>
        <w:ind w:left="1004" w:hanging="360"/>
      </w:pPr>
      <w:rPr>
        <w:b w:val="0"/>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1" w15:restartNumberingAfterBreak="0">
    <w:nsid w:val="61B77995"/>
    <w:multiLevelType w:val="hybridMultilevel"/>
    <w:tmpl w:val="83D88C0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62E659B4"/>
    <w:multiLevelType w:val="hybridMultilevel"/>
    <w:tmpl w:val="BF5013A4"/>
    <w:lvl w:ilvl="0" w:tplc="C95692EC">
      <w:start w:val="1"/>
      <w:numFmt w:val="decimal"/>
      <w:lvlText w:val="%1."/>
      <w:lvlJc w:val="left"/>
      <w:pPr>
        <w:ind w:left="1004" w:hanging="360"/>
      </w:pPr>
      <w:rPr>
        <w:b w:val="0"/>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3" w15:restartNumberingAfterBreak="0">
    <w:nsid w:val="6B335E41"/>
    <w:multiLevelType w:val="hybridMultilevel"/>
    <w:tmpl w:val="AB881B7E"/>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6E4937E3"/>
    <w:multiLevelType w:val="hybridMultilevel"/>
    <w:tmpl w:val="7FE627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
  </w:num>
  <w:num w:numId="3">
    <w:abstractNumId w:val="3"/>
  </w:num>
  <w:num w:numId="4">
    <w:abstractNumId w:val="9"/>
  </w:num>
  <w:num w:numId="5">
    <w:abstractNumId w:val="12"/>
  </w:num>
  <w:num w:numId="6">
    <w:abstractNumId w:val="5"/>
  </w:num>
  <w:num w:numId="7">
    <w:abstractNumId w:val="7"/>
  </w:num>
  <w:num w:numId="8">
    <w:abstractNumId w:val="10"/>
  </w:num>
  <w:num w:numId="9">
    <w:abstractNumId w:val="8"/>
  </w:num>
  <w:num w:numId="10">
    <w:abstractNumId w:val="4"/>
  </w:num>
  <w:num w:numId="11">
    <w:abstractNumId w:val="0"/>
  </w:num>
  <w:num w:numId="12">
    <w:abstractNumId w:val="6"/>
  </w:num>
  <w:num w:numId="13">
    <w:abstractNumId w:val="2"/>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2AB"/>
    <w:rsid w:val="000358FD"/>
    <w:rsid w:val="000363C7"/>
    <w:rsid w:val="00061DB4"/>
    <w:rsid w:val="000B2927"/>
    <w:rsid w:val="000F5B99"/>
    <w:rsid w:val="001141E1"/>
    <w:rsid w:val="00133BD6"/>
    <w:rsid w:val="001469F7"/>
    <w:rsid w:val="001474F4"/>
    <w:rsid w:val="00153DF0"/>
    <w:rsid w:val="00156819"/>
    <w:rsid w:val="0016418A"/>
    <w:rsid w:val="0017120A"/>
    <w:rsid w:val="001B5C6B"/>
    <w:rsid w:val="001E2970"/>
    <w:rsid w:val="002176A1"/>
    <w:rsid w:val="00242B11"/>
    <w:rsid w:val="002736E6"/>
    <w:rsid w:val="00277137"/>
    <w:rsid w:val="00281B1F"/>
    <w:rsid w:val="00292FCA"/>
    <w:rsid w:val="002A34FA"/>
    <w:rsid w:val="002A5CE6"/>
    <w:rsid w:val="002C2719"/>
    <w:rsid w:val="003054CE"/>
    <w:rsid w:val="003249C1"/>
    <w:rsid w:val="003D5DB3"/>
    <w:rsid w:val="003E411B"/>
    <w:rsid w:val="00417B06"/>
    <w:rsid w:val="00434E98"/>
    <w:rsid w:val="00462154"/>
    <w:rsid w:val="004B39DF"/>
    <w:rsid w:val="004E207A"/>
    <w:rsid w:val="00514671"/>
    <w:rsid w:val="0054552E"/>
    <w:rsid w:val="005565AC"/>
    <w:rsid w:val="005827FE"/>
    <w:rsid w:val="00671ADF"/>
    <w:rsid w:val="00696D43"/>
    <w:rsid w:val="006C0B77"/>
    <w:rsid w:val="006D15E8"/>
    <w:rsid w:val="006E4C4B"/>
    <w:rsid w:val="006F5580"/>
    <w:rsid w:val="00736A39"/>
    <w:rsid w:val="00755189"/>
    <w:rsid w:val="00785CB5"/>
    <w:rsid w:val="007A1C5D"/>
    <w:rsid w:val="007D5E83"/>
    <w:rsid w:val="007E22B2"/>
    <w:rsid w:val="007F7830"/>
    <w:rsid w:val="0081130C"/>
    <w:rsid w:val="008242FF"/>
    <w:rsid w:val="00832C81"/>
    <w:rsid w:val="0085403D"/>
    <w:rsid w:val="008601E2"/>
    <w:rsid w:val="00870751"/>
    <w:rsid w:val="0089386D"/>
    <w:rsid w:val="008B4AB0"/>
    <w:rsid w:val="008D32AB"/>
    <w:rsid w:val="009145A0"/>
    <w:rsid w:val="00922C48"/>
    <w:rsid w:val="009465E1"/>
    <w:rsid w:val="00953818"/>
    <w:rsid w:val="009B1D9E"/>
    <w:rsid w:val="009E54FF"/>
    <w:rsid w:val="00A22FF3"/>
    <w:rsid w:val="00A27253"/>
    <w:rsid w:val="00A60C67"/>
    <w:rsid w:val="00AC020E"/>
    <w:rsid w:val="00AD49A2"/>
    <w:rsid w:val="00B025F0"/>
    <w:rsid w:val="00B2484C"/>
    <w:rsid w:val="00B41C70"/>
    <w:rsid w:val="00B87E44"/>
    <w:rsid w:val="00B915B7"/>
    <w:rsid w:val="00BB24B4"/>
    <w:rsid w:val="00BF30BA"/>
    <w:rsid w:val="00BF55A3"/>
    <w:rsid w:val="00C06219"/>
    <w:rsid w:val="00C319C7"/>
    <w:rsid w:val="00C43F52"/>
    <w:rsid w:val="00C62500"/>
    <w:rsid w:val="00C64F56"/>
    <w:rsid w:val="00CC3CA0"/>
    <w:rsid w:val="00CC5FB2"/>
    <w:rsid w:val="00CD3852"/>
    <w:rsid w:val="00CE32F1"/>
    <w:rsid w:val="00D07440"/>
    <w:rsid w:val="00D10959"/>
    <w:rsid w:val="00D10C77"/>
    <w:rsid w:val="00D455DB"/>
    <w:rsid w:val="00D621EE"/>
    <w:rsid w:val="00D66E8E"/>
    <w:rsid w:val="00D761AB"/>
    <w:rsid w:val="00D82542"/>
    <w:rsid w:val="00D86D30"/>
    <w:rsid w:val="00DA7848"/>
    <w:rsid w:val="00DC06A6"/>
    <w:rsid w:val="00DD19C7"/>
    <w:rsid w:val="00DF1EAB"/>
    <w:rsid w:val="00E37A56"/>
    <w:rsid w:val="00E40BA8"/>
    <w:rsid w:val="00E93DFE"/>
    <w:rsid w:val="00E9543B"/>
    <w:rsid w:val="00EA59DF"/>
    <w:rsid w:val="00EE4070"/>
    <w:rsid w:val="00EE562B"/>
    <w:rsid w:val="00EF560B"/>
    <w:rsid w:val="00F11E25"/>
    <w:rsid w:val="00F12C76"/>
    <w:rsid w:val="00F37176"/>
    <w:rsid w:val="00FB0AC5"/>
    <w:rsid w:val="00FC5A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3B662"/>
  <w15:chartTrackingRefBased/>
  <w15:docId w15:val="{2938F356-ACEF-41E6-B4BE-3D559EAFA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41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IBL List Paragraph,List Paragraph2,Numbered List Paragraph,lp1"/>
    <w:basedOn w:val="Normal"/>
    <w:link w:val="ListParagraphChar"/>
    <w:uiPriority w:val="1"/>
    <w:qFormat/>
    <w:rsid w:val="009465E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7A1C5D"/>
    <w:pPr>
      <w:spacing w:before="100" w:beforeAutospacing="1" w:after="100" w:afterAutospacing="1"/>
    </w:pPr>
    <w:rPr>
      <w:rFonts w:eastAsia="Times New Roman" w:cs="Times New Roman"/>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7A1C5D"/>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rsid w:val="007A1C5D"/>
    <w:rPr>
      <w:rFonts w:ascii="Times New Roman" w:hAnsi="Times New Roman"/>
      <w:sz w:val="28"/>
    </w:rPr>
  </w:style>
  <w:style w:type="character" w:styleId="PlaceholderText">
    <w:name w:val="Placeholder Text"/>
    <w:basedOn w:val="DefaultParagraphFont"/>
    <w:uiPriority w:val="99"/>
    <w:semiHidden/>
    <w:rsid w:val="00696D43"/>
    <w:rPr>
      <w:color w:val="808080"/>
    </w:rPr>
  </w:style>
  <w:style w:type="paragraph" w:styleId="BalloonText">
    <w:name w:val="Balloon Text"/>
    <w:basedOn w:val="Normal"/>
    <w:link w:val="BalloonTextChar"/>
    <w:uiPriority w:val="99"/>
    <w:semiHidden/>
    <w:unhideWhenUsed/>
    <w:rsid w:val="00EF560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560B"/>
    <w:rPr>
      <w:rFonts w:ascii="Segoe UI" w:hAnsi="Segoe UI" w:cs="Segoe UI"/>
      <w:sz w:val="18"/>
      <w:szCs w:val="18"/>
    </w:rPr>
  </w:style>
  <w:style w:type="character" w:styleId="Hyperlink">
    <w:name w:val="Hyperlink"/>
    <w:basedOn w:val="DefaultParagraphFont"/>
    <w:uiPriority w:val="99"/>
    <w:semiHidden/>
    <w:unhideWhenUsed/>
    <w:rsid w:val="00D86D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208254">
      <w:bodyDiv w:val="1"/>
      <w:marLeft w:val="0"/>
      <w:marRight w:val="0"/>
      <w:marTop w:val="0"/>
      <w:marBottom w:val="0"/>
      <w:divBdr>
        <w:top w:val="none" w:sz="0" w:space="0" w:color="auto"/>
        <w:left w:val="none" w:sz="0" w:space="0" w:color="auto"/>
        <w:bottom w:val="none" w:sz="0" w:space="0" w:color="auto"/>
        <w:right w:val="none" w:sz="0" w:space="0" w:color="auto"/>
      </w:divBdr>
    </w:div>
    <w:div w:id="1074015650">
      <w:bodyDiv w:val="1"/>
      <w:marLeft w:val="0"/>
      <w:marRight w:val="0"/>
      <w:marTop w:val="0"/>
      <w:marBottom w:val="0"/>
      <w:divBdr>
        <w:top w:val="none" w:sz="0" w:space="0" w:color="auto"/>
        <w:left w:val="none" w:sz="0" w:space="0" w:color="auto"/>
        <w:bottom w:val="none" w:sz="0" w:space="0" w:color="auto"/>
        <w:right w:val="none" w:sz="0" w:space="0" w:color="auto"/>
      </w:divBdr>
    </w:div>
    <w:div w:id="187330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11846" TargetMode="External"/><Relationship Id="rId3" Type="http://schemas.openxmlformats.org/officeDocument/2006/relationships/styles" Target="styles.xml"/><Relationship Id="rId7" Type="http://schemas.openxmlformats.org/officeDocument/2006/relationships/hyperlink" Target="https://www.arlis.am/hy/acts/18817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20749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6A84D-A6DA-4340-88F9-0D895795F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5922</Words>
  <Characters>33757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cp:lastPrinted>2026-04-10T05:32:00Z</cp:lastPrinted>
  <dcterms:created xsi:type="dcterms:W3CDTF">2026-04-14T13:06:00Z</dcterms:created>
  <dcterms:modified xsi:type="dcterms:W3CDTF">2026-04-14T13:06:00Z</dcterms:modified>
</cp:coreProperties>
</file>