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D8E912" w14:textId="77777777" w:rsidR="006817B9" w:rsidRPr="0036534C" w:rsidRDefault="006817B9" w:rsidP="006817B9">
      <w:pPr>
        <w:spacing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36534C">
        <w:rPr>
          <w:rFonts w:ascii="GHEA Grapalat" w:hAnsi="GHEA Grapalat" w:cs="Sylfaen"/>
          <w:b/>
          <w:bCs/>
          <w:iCs/>
          <w:color w:val="000000" w:themeColor="text1"/>
          <w:sz w:val="24"/>
          <w:szCs w:val="24"/>
        </w:rPr>
        <w:t>ՆԱԽԱԳԻԾ</w:t>
      </w:r>
    </w:p>
    <w:p w14:paraId="3C7210EF" w14:textId="77777777" w:rsidR="006817B9" w:rsidRPr="0036534C" w:rsidRDefault="006817B9" w:rsidP="006817B9">
      <w:pPr>
        <w:spacing w:line="360" w:lineRule="auto"/>
        <w:jc w:val="center"/>
        <w:rPr>
          <w:rFonts w:ascii="GHEA Grapalat" w:hAnsi="GHEA Grapalat" w:cs="Sylfaen"/>
          <w:b/>
          <w:bCs/>
          <w:iCs/>
          <w:color w:val="000000" w:themeColor="text1"/>
          <w:sz w:val="24"/>
          <w:szCs w:val="24"/>
          <w:lang w:val="af-ZA"/>
        </w:rPr>
      </w:pPr>
    </w:p>
    <w:p w14:paraId="7F007FE8" w14:textId="77777777" w:rsidR="006817B9" w:rsidRPr="0036534C" w:rsidRDefault="006817B9" w:rsidP="006817B9">
      <w:pPr>
        <w:spacing w:line="360" w:lineRule="auto"/>
        <w:jc w:val="center"/>
        <w:rPr>
          <w:rFonts w:ascii="GHEA Grapalat" w:hAnsi="GHEA Grapalat" w:cs="Sylfaen"/>
          <w:b/>
          <w:bCs/>
          <w:iCs/>
          <w:color w:val="000000" w:themeColor="text1"/>
          <w:sz w:val="24"/>
          <w:szCs w:val="24"/>
          <w:lang w:val="af-ZA"/>
        </w:rPr>
      </w:pPr>
      <w:r w:rsidRPr="0036534C">
        <w:rPr>
          <w:rFonts w:ascii="GHEA Grapalat" w:hAnsi="GHEA Grapalat" w:cs="Sylfaen"/>
          <w:b/>
          <w:bCs/>
          <w:iCs/>
          <w:color w:val="000000" w:themeColor="text1"/>
          <w:sz w:val="24"/>
          <w:szCs w:val="24"/>
        </w:rPr>
        <w:t>ՀԱՅԱՍՏԱՆԻ</w:t>
      </w:r>
      <w:r w:rsidRPr="0036534C">
        <w:rPr>
          <w:rFonts w:ascii="GHEA Grapalat" w:hAnsi="GHEA Grapalat" w:cs="Sylfaen"/>
          <w:b/>
          <w:bCs/>
          <w:iCs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b/>
          <w:bCs/>
          <w:iCs/>
          <w:color w:val="000000" w:themeColor="text1"/>
          <w:sz w:val="24"/>
          <w:szCs w:val="24"/>
        </w:rPr>
        <w:t>ՀԱՆՐԱՊԵՏՈՒԹՅԱՆ</w:t>
      </w:r>
      <w:r w:rsidRPr="0036534C">
        <w:rPr>
          <w:rFonts w:ascii="GHEA Grapalat" w:hAnsi="GHEA Grapalat" w:cs="Sylfaen"/>
          <w:b/>
          <w:bCs/>
          <w:iCs/>
          <w:color w:val="000000" w:themeColor="text1"/>
          <w:sz w:val="24"/>
          <w:szCs w:val="24"/>
          <w:lang w:val="af-ZA"/>
        </w:rPr>
        <w:t xml:space="preserve"> </w:t>
      </w:r>
    </w:p>
    <w:p w14:paraId="5137D460" w14:textId="77777777" w:rsidR="006817B9" w:rsidRPr="0036534C" w:rsidRDefault="006817B9" w:rsidP="006817B9">
      <w:pPr>
        <w:spacing w:line="360" w:lineRule="auto"/>
        <w:jc w:val="center"/>
        <w:rPr>
          <w:rFonts w:ascii="GHEA Grapalat" w:hAnsi="GHEA Grapalat" w:cs="Sylfaen"/>
          <w:b/>
          <w:bCs/>
          <w:iCs/>
          <w:color w:val="000000" w:themeColor="text1"/>
          <w:sz w:val="24"/>
          <w:szCs w:val="24"/>
          <w:lang w:val="af-ZA"/>
        </w:rPr>
      </w:pPr>
      <w:r w:rsidRPr="0036534C">
        <w:rPr>
          <w:rFonts w:ascii="GHEA Grapalat" w:hAnsi="GHEA Grapalat" w:cs="Sylfaen"/>
          <w:b/>
          <w:bCs/>
          <w:iCs/>
          <w:color w:val="000000" w:themeColor="text1"/>
          <w:sz w:val="24"/>
          <w:szCs w:val="24"/>
        </w:rPr>
        <w:t>ՕՐԵՆՔԸ</w:t>
      </w:r>
    </w:p>
    <w:p w14:paraId="65DB52B2" w14:textId="77777777" w:rsidR="006817B9" w:rsidRPr="0036534C" w:rsidRDefault="006817B9" w:rsidP="006817B9">
      <w:pPr>
        <w:spacing w:line="360" w:lineRule="auto"/>
        <w:rPr>
          <w:rFonts w:ascii="GHEA Grapalat" w:hAnsi="GHEA Grapalat" w:cs="Sylfaen"/>
          <w:b/>
          <w:bCs/>
          <w:iCs/>
          <w:color w:val="000000" w:themeColor="text1"/>
          <w:sz w:val="24"/>
          <w:szCs w:val="24"/>
          <w:lang w:val="af-ZA"/>
        </w:rPr>
      </w:pPr>
    </w:p>
    <w:p w14:paraId="2A005F1E" w14:textId="77777777" w:rsidR="006817B9" w:rsidRPr="0036534C" w:rsidRDefault="006817B9" w:rsidP="006817B9">
      <w:pPr>
        <w:spacing w:line="360" w:lineRule="auto"/>
        <w:jc w:val="center"/>
        <w:rPr>
          <w:rFonts w:ascii="GHEA Grapalat" w:hAnsi="GHEA Grapalat" w:cs="Sylfaen"/>
          <w:b/>
          <w:bCs/>
          <w:iCs/>
          <w:color w:val="000000" w:themeColor="text1"/>
          <w:sz w:val="24"/>
          <w:szCs w:val="24"/>
          <w:lang w:val="af-ZA"/>
        </w:rPr>
      </w:pPr>
      <w:r w:rsidRPr="0036534C">
        <w:rPr>
          <w:rFonts w:ascii="GHEA Grapalat" w:hAnsi="GHEA Grapalat" w:cs="Sylfaen"/>
          <w:b/>
          <w:bCs/>
          <w:iCs/>
          <w:color w:val="000000" w:themeColor="text1"/>
          <w:sz w:val="24"/>
          <w:szCs w:val="24"/>
        </w:rPr>
        <w:t>ՀՈՂԱՅԻՆ</w:t>
      </w:r>
      <w:r w:rsidRPr="0036534C">
        <w:rPr>
          <w:rFonts w:ascii="GHEA Grapalat" w:hAnsi="GHEA Grapalat" w:cs="Sylfaen"/>
          <w:b/>
          <w:bCs/>
          <w:iCs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b/>
          <w:bCs/>
          <w:iCs/>
          <w:color w:val="000000" w:themeColor="text1"/>
          <w:sz w:val="24"/>
          <w:szCs w:val="24"/>
        </w:rPr>
        <w:t>ՕՐԵՆՍԳՐՔՈՒՄ</w:t>
      </w:r>
      <w:r w:rsidRPr="0036534C">
        <w:rPr>
          <w:rFonts w:ascii="GHEA Grapalat" w:hAnsi="GHEA Grapalat" w:cs="Sylfaen"/>
          <w:b/>
          <w:bCs/>
          <w:iCs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b/>
          <w:bCs/>
          <w:iCs/>
          <w:color w:val="000000" w:themeColor="text1"/>
          <w:sz w:val="24"/>
          <w:szCs w:val="24"/>
        </w:rPr>
        <w:t>ՓՈՓՈԽՈՒԹՅՈՒՆՆԵՐ</w:t>
      </w:r>
      <w:r w:rsidRPr="0036534C">
        <w:rPr>
          <w:rFonts w:ascii="GHEA Grapalat" w:hAnsi="GHEA Grapalat" w:cs="Sylfaen"/>
          <w:b/>
          <w:bCs/>
          <w:iCs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b/>
          <w:bCs/>
          <w:iCs/>
          <w:color w:val="000000" w:themeColor="text1"/>
          <w:sz w:val="24"/>
          <w:szCs w:val="24"/>
        </w:rPr>
        <w:t>ԿԱՏԱՐԵԼՈՒ</w:t>
      </w:r>
      <w:r w:rsidRPr="0036534C">
        <w:rPr>
          <w:rFonts w:ascii="GHEA Grapalat" w:hAnsi="GHEA Grapalat" w:cs="Sylfaen"/>
          <w:b/>
          <w:bCs/>
          <w:iCs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b/>
          <w:bCs/>
          <w:iCs/>
          <w:color w:val="000000" w:themeColor="text1"/>
          <w:sz w:val="24"/>
          <w:szCs w:val="24"/>
        </w:rPr>
        <w:t>ՄԱՍԻՆ</w:t>
      </w:r>
    </w:p>
    <w:p w14:paraId="6B4DBD50" w14:textId="77777777" w:rsidR="006817B9" w:rsidRPr="0036534C" w:rsidRDefault="006817B9" w:rsidP="006817B9">
      <w:pPr>
        <w:spacing w:line="360" w:lineRule="auto"/>
        <w:jc w:val="both"/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</w:pP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 </w:t>
      </w:r>
    </w:p>
    <w:p w14:paraId="2064A7D7" w14:textId="77777777" w:rsidR="006817B9" w:rsidRPr="0036534C" w:rsidRDefault="006817B9" w:rsidP="006817B9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59206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Հոդված</w:t>
      </w:r>
      <w:r w:rsidRPr="0036534C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1.</w:t>
      </w:r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2001 </w:t>
      </w:r>
      <w:r w:rsidRPr="00277AC2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թվականի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r w:rsidRPr="00277AC2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մայիսի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2-</w:t>
      </w:r>
      <w:r w:rsidRPr="00277AC2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ի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r w:rsidRPr="00277AC2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Հայաստանի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r w:rsidRPr="00277AC2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Հանրապետության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հ</w:t>
      </w:r>
      <w:r w:rsidRPr="00277AC2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ողային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r w:rsidRPr="00277AC2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օրենսգրքի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(</w:t>
      </w:r>
      <w:r w:rsidRPr="00277AC2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այսուհետ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>`</w:t>
      </w:r>
      <w:r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Pr="00277AC2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օրենսգիրք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) </w:t>
      </w:r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>20-</w:t>
      </w:r>
      <w:proofErr w:type="spellStart"/>
      <w:r w:rsidRPr="00277A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րդ</w:t>
      </w:r>
      <w:proofErr w:type="spellEnd"/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277A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հոդվածի</w:t>
      </w:r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1-</w:t>
      </w:r>
      <w:r w:rsidRPr="00277A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</w:t>
      </w:r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277A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մասը</w:t>
      </w:r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277A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շարադրել</w:t>
      </w:r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77A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277AC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խմբագրությամբ</w:t>
      </w:r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>.</w:t>
      </w:r>
    </w:p>
    <w:p w14:paraId="5087ADA9" w14:textId="77777777" w:rsidR="006817B9" w:rsidRDefault="006817B9" w:rsidP="006817B9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«1.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</w:rPr>
        <w:t>Բնապահպանական</w:t>
      </w:r>
      <w:proofErr w:type="spellEnd"/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</w:rPr>
        <w:t>հողեր</w:t>
      </w:r>
      <w:proofErr w:type="spellEnd"/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</w:rPr>
        <w:t>են</w:t>
      </w:r>
      <w:proofErr w:type="spellEnd"/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</w:rPr>
        <w:t>համարվում</w:t>
      </w:r>
      <w:proofErr w:type="spellEnd"/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</w:rPr>
        <w:t>բնական</w:t>
      </w:r>
      <w:proofErr w:type="spellEnd"/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</w:rPr>
        <w:t>գիտական</w:t>
      </w:r>
      <w:proofErr w:type="spellEnd"/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</w:rPr>
        <w:t>գեղագիտական</w:t>
      </w:r>
      <w:proofErr w:type="spellEnd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,</w:t>
      </w:r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</w:rPr>
        <w:t>հանգ</w:t>
      </w:r>
      <w:proofErr w:type="spellEnd"/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>u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</w:rPr>
        <w:t>տի</w:t>
      </w:r>
      <w:proofErr w:type="spellEnd"/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</w:rPr>
        <w:t>նշանակություն</w:t>
      </w:r>
      <w:proofErr w:type="spellEnd"/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</w:rPr>
        <w:t>ունեցող</w:t>
      </w:r>
      <w:proofErr w:type="spellEnd"/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color w:val="000000" w:themeColor="text1"/>
          <w:sz w:val="24"/>
          <w:szCs w:val="24"/>
        </w:rPr>
        <w:t>և</w:t>
      </w:r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</w:rPr>
        <w:t>հատուկ</w:t>
      </w:r>
      <w:proofErr w:type="spellEnd"/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</w:rPr>
        <w:t>պահպանության</w:t>
      </w:r>
      <w:proofErr w:type="spellEnd"/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</w:rPr>
        <w:t>նպատակով</w:t>
      </w:r>
      <w:proofErr w:type="spellEnd"/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</w:rPr>
        <w:t>նախատե</w:t>
      </w:r>
      <w:proofErr w:type="spellEnd"/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>u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</w:rPr>
        <w:t>ված</w:t>
      </w:r>
      <w:proofErr w:type="spellEnd"/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/>
          <w:color w:val="000000" w:themeColor="text1"/>
          <w:sz w:val="24"/>
          <w:szCs w:val="24"/>
          <w:lang w:val="hy-AM"/>
        </w:rPr>
        <w:t>բնության հատուկ պահպանվող տարածքներ</w:t>
      </w:r>
      <w:r w:rsidRPr="0036534C">
        <w:rPr>
          <w:rFonts w:ascii="GHEA Grapalat" w:hAnsi="GHEA Grapalat"/>
          <w:color w:val="000000" w:themeColor="text1"/>
          <w:sz w:val="24"/>
          <w:szCs w:val="24"/>
          <w:lang w:val="en-US"/>
        </w:rPr>
        <w:t>ի</w:t>
      </w:r>
      <w:r w:rsidRPr="003653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6534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հողերը</w:t>
      </w:r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, </w:t>
      </w:r>
      <w:r w:rsidRPr="0036534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ինչպես նաև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</w:rPr>
        <w:t>բու</w:t>
      </w:r>
      <w:proofErr w:type="spellEnd"/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>u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</w:rPr>
        <w:t>աբանական</w:t>
      </w:r>
      <w:proofErr w:type="spellEnd"/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</w:rPr>
        <w:t>այգիների</w:t>
      </w:r>
      <w:proofErr w:type="spellEnd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անտառպարկերի</w:t>
      </w:r>
      <w:proofErr w:type="spellEnd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color w:val="000000" w:themeColor="text1"/>
          <w:sz w:val="24"/>
          <w:szCs w:val="24"/>
          <w:lang w:val="en-US"/>
        </w:rPr>
        <w:t>և</w:t>
      </w:r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en-US"/>
        </w:rPr>
        <w:t>դենդրոպարկերի</w:t>
      </w:r>
      <w:proofErr w:type="spellEnd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</w:rPr>
        <w:t>հողերը</w:t>
      </w:r>
      <w:proofErr w:type="spellEnd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»</w:t>
      </w:r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>:</w:t>
      </w:r>
    </w:p>
    <w:p w14:paraId="001DFBF9" w14:textId="77777777" w:rsidR="006817B9" w:rsidRDefault="006817B9" w:rsidP="006817B9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7136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Հոդված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A7136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2</w:t>
      </w:r>
      <w:r w:rsidRPr="00A7136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.</w:t>
      </w:r>
      <w:r w:rsidRPr="00A713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Օրենսգրքի 22-րդ հոդվածի 2-րդ մասից հանել «</w:t>
      </w:r>
      <w:proofErr w:type="spellStart"/>
      <w:r w:rsidRPr="00A71361">
        <w:rPr>
          <w:rFonts w:ascii="GHEA Grapalat" w:hAnsi="GHEA Grapalat"/>
          <w:color w:val="000000" w:themeColor="text1"/>
          <w:sz w:val="24"/>
          <w:szCs w:val="24"/>
          <w:lang w:val="hy-AM"/>
        </w:rPr>
        <w:t>անտառապարկերով</w:t>
      </w:r>
      <w:proofErr w:type="spellEnd"/>
      <w:r w:rsidRPr="00A71361">
        <w:rPr>
          <w:rFonts w:ascii="GHEA Grapalat" w:hAnsi="GHEA Grapalat"/>
          <w:color w:val="000000" w:themeColor="text1"/>
          <w:sz w:val="24"/>
          <w:szCs w:val="24"/>
          <w:lang w:val="hy-AM"/>
        </w:rPr>
        <w:t>,» բառը:</w:t>
      </w:r>
    </w:p>
    <w:p w14:paraId="19582F30" w14:textId="77777777" w:rsidR="006817B9" w:rsidRPr="0036534C" w:rsidRDefault="006817B9" w:rsidP="006817B9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BF674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Հոդված</w:t>
      </w:r>
      <w:r w:rsidRPr="0036534C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3</w:t>
      </w:r>
      <w:r w:rsidRPr="0036534C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. </w:t>
      </w:r>
      <w:r w:rsidRPr="00BF674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Օրենսգրքի</w:t>
      </w:r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36-</w:t>
      </w:r>
      <w:proofErr w:type="spellStart"/>
      <w:r w:rsidRPr="00BF674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րդ</w:t>
      </w:r>
      <w:proofErr w:type="spellEnd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BF674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հոդվածի</w:t>
      </w:r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2-</w:t>
      </w:r>
      <w:proofErr w:type="spellStart"/>
      <w:r w:rsidRPr="00BF674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րդ</w:t>
      </w:r>
      <w:proofErr w:type="spellEnd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BF674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մասի</w:t>
      </w:r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6-</w:t>
      </w:r>
      <w:proofErr w:type="spellStart"/>
      <w:r w:rsidRPr="00BF674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րդ</w:t>
      </w:r>
      <w:proofErr w:type="spellEnd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BF674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կետը</w:t>
      </w:r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BF674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շարադրել</w:t>
      </w:r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BF674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BF674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խմբագրությամբ</w:t>
      </w:r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. </w:t>
      </w:r>
    </w:p>
    <w:p w14:paraId="671712F6" w14:textId="77777777" w:rsidR="006817B9" w:rsidRDefault="006817B9" w:rsidP="006817B9">
      <w:pPr>
        <w:spacing w:line="360" w:lineRule="auto"/>
        <w:ind w:firstLine="709"/>
        <w:jc w:val="both"/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</w:pPr>
      <w:r w:rsidRPr="0036534C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«6) </w:t>
      </w:r>
      <w:bookmarkStart w:id="0" w:name="_Hlk193723440"/>
      <w:r w:rsidRPr="0036534C">
        <w:rPr>
          <w:rFonts w:ascii="GHEA Grapalat" w:hAnsi="GHEA Grapalat"/>
          <w:color w:val="000000" w:themeColor="text1"/>
          <w:sz w:val="24"/>
          <w:szCs w:val="24"/>
          <w:lang w:val="hy-AM"/>
        </w:rPr>
        <w:t>բնության հատուկ պահպանվող տարածքների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, պատմության և մշակույթի հուշարձանների, դրանց պահպանման գոտիների, ինչպես նաև էկոլոգիական միջանցքների, 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կենսոլորտային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պահպանավայրերի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, </w:t>
      </w:r>
      <w:r w:rsidRPr="0036534C">
        <w:rPr>
          <w:rFonts w:ascii="GHEA Grapalat" w:hAnsi="GHEA Grapalat" w:cs="Sylfaen"/>
          <w:iCs/>
          <w:color w:val="000000" w:themeColor="text1"/>
          <w:sz w:val="24"/>
          <w:szCs w:val="24"/>
          <w:lang w:val="hy-AM"/>
        </w:rPr>
        <w:t>կանաչապատ տարածքների</w:t>
      </w:r>
      <w:r w:rsidRPr="0036534C">
        <w:rPr>
          <w:rFonts w:ascii="GHEA Grapalat" w:hAnsi="GHEA Grapalat" w:cs="Sylfaen"/>
          <w:b/>
          <w:bCs/>
          <w:iCs/>
          <w:color w:val="000000" w:themeColor="text1"/>
          <w:sz w:val="24"/>
          <w:szCs w:val="24"/>
          <w:lang w:val="hy-AM"/>
        </w:rPr>
        <w:t>,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բուuաբանական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 այգիների, 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անտառպարկերի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դենդրոպարկերի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 պահպանությանն ու օգտագործմանն ուղղված միջոցառումների իրականացումը</w:t>
      </w:r>
      <w:bookmarkEnd w:id="0"/>
      <w:r w:rsidRPr="002759FB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»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>:</w:t>
      </w:r>
    </w:p>
    <w:p w14:paraId="7B3F5D5B" w14:textId="77777777" w:rsidR="006817B9" w:rsidRDefault="006817B9" w:rsidP="006817B9">
      <w:pPr>
        <w:spacing w:line="360" w:lineRule="auto"/>
        <w:ind w:firstLine="709"/>
        <w:jc w:val="both"/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</w:pPr>
    </w:p>
    <w:p w14:paraId="48ED775A" w14:textId="77777777" w:rsidR="006817B9" w:rsidRPr="0036534C" w:rsidRDefault="006817B9" w:rsidP="006817B9">
      <w:pPr>
        <w:spacing w:line="360" w:lineRule="auto"/>
        <w:ind w:firstLine="709"/>
        <w:jc w:val="both"/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</w:pPr>
    </w:p>
    <w:p w14:paraId="590884F2" w14:textId="77777777" w:rsidR="006817B9" w:rsidRPr="0036534C" w:rsidRDefault="006817B9" w:rsidP="006817B9">
      <w:pPr>
        <w:spacing w:line="360" w:lineRule="auto"/>
        <w:ind w:firstLine="709"/>
        <w:jc w:val="both"/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</w:pPr>
      <w:proofErr w:type="spellStart"/>
      <w:r w:rsidRPr="0036534C">
        <w:rPr>
          <w:rFonts w:ascii="GHEA Grapalat" w:hAnsi="GHEA Grapalat" w:cs="Sylfaen"/>
          <w:b/>
          <w:bCs/>
          <w:iCs/>
          <w:color w:val="000000" w:themeColor="text1"/>
          <w:sz w:val="24"/>
          <w:szCs w:val="24"/>
        </w:rPr>
        <w:t>Հոդված</w:t>
      </w:r>
      <w:proofErr w:type="spellEnd"/>
      <w:r w:rsidRPr="0036534C">
        <w:rPr>
          <w:rFonts w:ascii="GHEA Grapalat" w:hAnsi="GHEA Grapalat" w:cs="Sylfaen"/>
          <w:b/>
          <w:bCs/>
          <w:i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iCs/>
          <w:color w:val="000000" w:themeColor="text1"/>
          <w:sz w:val="24"/>
          <w:szCs w:val="24"/>
          <w:lang w:val="hy-AM"/>
        </w:rPr>
        <w:t>4</w:t>
      </w:r>
      <w:r w:rsidRPr="0036534C">
        <w:rPr>
          <w:rFonts w:ascii="GHEA Grapalat" w:hAnsi="GHEA Grapalat" w:cs="Sylfaen"/>
          <w:b/>
          <w:bCs/>
          <w:iCs/>
          <w:color w:val="000000" w:themeColor="text1"/>
          <w:sz w:val="24"/>
          <w:szCs w:val="24"/>
          <w:lang w:val="af-ZA"/>
        </w:rPr>
        <w:t>.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</w:rPr>
        <w:t>Օրենսգրքի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49-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</w:rPr>
        <w:t>րդ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</w:rPr>
        <w:t>հոդվածի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1-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</w:rPr>
        <w:t>ին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</w:rPr>
        <w:t>մաս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ru-RU"/>
        </w:rPr>
        <w:t>ի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>`</w:t>
      </w:r>
    </w:p>
    <w:p w14:paraId="36E11C2B" w14:textId="77777777" w:rsidR="006817B9" w:rsidRPr="0036534C" w:rsidRDefault="006817B9" w:rsidP="006817B9">
      <w:pPr>
        <w:spacing w:line="360" w:lineRule="auto"/>
        <w:ind w:firstLine="709"/>
        <w:jc w:val="both"/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</w:pP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>1) 11-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</w:rPr>
        <w:t>րդ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</w:rPr>
        <w:t>կետը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</w:rPr>
        <w:t>շարադրել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</w:rPr>
        <w:t>հետևյալ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</w:rPr>
        <w:t>խմբագրությամբ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. </w:t>
      </w:r>
    </w:p>
    <w:p w14:paraId="750278CE" w14:textId="77777777" w:rsidR="006817B9" w:rsidRPr="0036534C" w:rsidRDefault="006817B9" w:rsidP="006817B9">
      <w:pPr>
        <w:spacing w:line="360" w:lineRule="auto"/>
        <w:ind w:firstLine="709"/>
        <w:jc w:val="both"/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</w:pP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>«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11)</w:t>
      </w:r>
      <w:r w:rsidRPr="0036534C">
        <w:rPr>
          <w:rFonts w:ascii="Arial Unicode" w:hAnsi="Arial Unicode"/>
          <w:color w:val="000000" w:themeColor="text1"/>
          <w:sz w:val="21"/>
          <w:szCs w:val="21"/>
          <w:shd w:val="clear" w:color="auto" w:fill="FFFFFF"/>
          <w:lang w:val="af-ZA"/>
        </w:rPr>
        <w:t xml:space="preserve">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բնապահպանական պահանջների պահպանման կամ որոշակի աշխատանքներ կատարելու, ներառյալ` բնության հատուկ պահպանվող տարածքները,</w:t>
      </w:r>
      <w:r w:rsidRPr="003653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Կարմիր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գրքում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գրանցված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բույսերի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և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կենդանիների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գոյության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պայմանները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,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էկոլոգիական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միջանցքները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, 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lastRenderedPageBreak/>
        <w:t>կենսոլորտային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 տարածքները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>,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 վայրի կենդանիների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միգրացիոն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ուղիները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,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հողաշերտը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,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պատմության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և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մշակույթի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հուշարձանները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,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կանաչապատ տարածքները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>(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>բնական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>աճող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>կամ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>արհեստականորեն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>տնկված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>ծառերի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, 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>թփերի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>ու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>խոտաբույսերի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>ամբողջություն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>)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բուuաբանական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 այգիները, 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անտառպարկերը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(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տեղանքին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 բնորոշ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,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ներմուծված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>,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 արժեքավոր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բուսատեսակների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 պահպանության,</w:t>
      </w:r>
      <w:r w:rsidRPr="0036534C">
        <w:rPr>
          <w:rFonts w:ascii="Calibri" w:hAnsi="Calibri" w:cs="Calibri"/>
          <w:bCs/>
          <w:iCs/>
          <w:color w:val="000000" w:themeColor="text1"/>
          <w:sz w:val="24"/>
          <w:szCs w:val="24"/>
          <w:lang w:val="hy-AM"/>
        </w:rPr>
        <w:t> 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Pr="0036534C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>բնական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Pr="0036534C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>վերարտադրության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Pr="0036534C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>և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Pr="0036534C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>օգտագործման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 համար առանձնացված տարածք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>)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դենդրոպարկերը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հնէաբանական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 օբյեկտները պահպանելու պայմանով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>»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,</w:t>
      </w:r>
    </w:p>
    <w:p w14:paraId="7AE17935" w14:textId="77777777" w:rsidR="006817B9" w:rsidRPr="0036534C" w:rsidRDefault="006817B9" w:rsidP="006817B9">
      <w:pPr>
        <w:spacing w:line="360" w:lineRule="auto"/>
        <w:ind w:firstLine="709"/>
        <w:jc w:val="both"/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</w:pP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2)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ուժը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կորցրած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ճանաչել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13-</w:t>
      </w:r>
      <w:proofErr w:type="spellStart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րդ</w:t>
      </w:r>
      <w:proofErr w:type="spellEnd"/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կետը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af-ZA"/>
        </w:rPr>
        <w:t xml:space="preserve">: </w:t>
      </w:r>
    </w:p>
    <w:p w14:paraId="36F3E88E" w14:textId="77777777" w:rsidR="006817B9" w:rsidRPr="0036534C" w:rsidRDefault="006817B9" w:rsidP="006817B9">
      <w:pPr>
        <w:spacing w:line="360" w:lineRule="auto"/>
        <w:ind w:firstLine="709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proofErr w:type="spellStart"/>
      <w:r w:rsidRPr="0036534C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Հոդված</w:t>
      </w:r>
      <w:proofErr w:type="spellEnd"/>
      <w:r w:rsidRPr="0036534C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5</w:t>
      </w:r>
      <w:r w:rsidRPr="0036534C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.</w:t>
      </w:r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Օրենսգրքի</w:t>
      </w:r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60-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րդ</w:t>
      </w:r>
      <w:proofErr w:type="spellEnd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հոդվածի</w:t>
      </w:r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1-</w:t>
      </w:r>
      <w:r w:rsidRPr="0036534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</w:t>
      </w:r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մասի</w:t>
      </w:r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2-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րդ</w:t>
      </w:r>
      <w:proofErr w:type="spellEnd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կետը</w:t>
      </w:r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շարադրել</w:t>
      </w:r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36534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խմբագրությամբ</w:t>
      </w:r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. </w:t>
      </w:r>
    </w:p>
    <w:p w14:paraId="462D64A1" w14:textId="77777777" w:rsidR="006817B9" w:rsidRDefault="006817B9" w:rsidP="006817B9">
      <w:pPr>
        <w:spacing w:after="200" w:line="360" w:lineRule="auto"/>
        <w:ind w:right="8" w:firstLine="709"/>
        <w:jc w:val="both"/>
        <w:rPr>
          <w:rFonts w:ascii="GHEA Grapalat" w:hAnsi="GHEA Grapalat" w:cs="Sylfaen"/>
          <w:bCs/>
          <w:iCs/>
          <w:noProof/>
          <w:color w:val="000000" w:themeColor="text1"/>
          <w:sz w:val="24"/>
          <w:szCs w:val="24"/>
          <w:lang w:val="hy-AM"/>
        </w:rPr>
      </w:pPr>
      <w:r w:rsidRPr="0036534C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«2)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 բնության հատուկ պահպանվող տարածքներ </w:t>
      </w:r>
      <w:r w:rsidRPr="0036534C">
        <w:rPr>
          <w:rFonts w:ascii="GHEA Grapalat" w:hAnsi="GHEA Grapalat"/>
          <w:color w:val="000000" w:themeColor="text1"/>
          <w:sz w:val="24"/>
          <w:szCs w:val="24"/>
          <w:lang w:val="hy-AM"/>
        </w:rPr>
        <w:t>են</w:t>
      </w:r>
      <w:r w:rsidRPr="0036534C">
        <w:rPr>
          <w:rFonts w:ascii="GHEA Grapalat" w:hAnsi="GHEA Grapalat"/>
          <w:color w:val="000000" w:themeColor="text1"/>
          <w:sz w:val="24"/>
          <w:szCs w:val="24"/>
          <w:lang w:val="af-ZA"/>
        </w:rPr>
        <w:t>,</w:t>
      </w:r>
      <w:r w:rsidRPr="003653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անտառային հողեր, բուսաբանական այգիներով, </w:t>
      </w:r>
      <w:proofErr w:type="spellStart"/>
      <w:r w:rsidRPr="0036534C">
        <w:rPr>
          <w:rFonts w:ascii="GHEA Grapalat" w:hAnsi="GHEA Grapalat"/>
          <w:color w:val="000000" w:themeColor="text1"/>
          <w:sz w:val="24"/>
          <w:szCs w:val="24"/>
          <w:lang w:val="hy-AM"/>
        </w:rPr>
        <w:t>անտառպարկերով</w:t>
      </w:r>
      <w:proofErr w:type="spellEnd"/>
      <w:r w:rsidRPr="00A713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</w:t>
      </w:r>
      <w:r w:rsidRPr="003653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36534C">
        <w:rPr>
          <w:rFonts w:ascii="GHEA Grapalat" w:hAnsi="GHEA Grapalat"/>
          <w:color w:val="000000" w:themeColor="text1"/>
          <w:sz w:val="24"/>
          <w:szCs w:val="24"/>
          <w:lang w:val="hy-AM"/>
        </w:rPr>
        <w:t>դենդրոպարկերով</w:t>
      </w:r>
      <w:proofErr w:type="spellEnd"/>
      <w:r w:rsidRPr="003653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զբաղեցրած, </w:t>
      </w:r>
      <w:r w:rsidRPr="003653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ինչպես նաև այդ նպատակների համար </w:t>
      </w:r>
      <w:proofErr w:type="spellStart"/>
      <w:r w:rsidRPr="0036534C">
        <w:rPr>
          <w:rFonts w:ascii="GHEA Grapalat" w:hAnsi="GHEA Grapalat"/>
          <w:color w:val="000000" w:themeColor="text1"/>
          <w:sz w:val="24"/>
          <w:szCs w:val="24"/>
          <w:lang w:val="hy-AM"/>
        </w:rPr>
        <w:t>պահեստավորված</w:t>
      </w:r>
      <w:proofErr w:type="spellEnd"/>
      <w:r w:rsidRPr="003653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տարածքնե</w:t>
      </w:r>
      <w:r w:rsidRPr="0036534C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ր են</w:t>
      </w:r>
      <w:r w:rsidRPr="0036534C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»</w:t>
      </w:r>
      <w:r w:rsidRPr="0036534C">
        <w:rPr>
          <w:rFonts w:ascii="GHEA Grapalat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:</w:t>
      </w:r>
    </w:p>
    <w:p w14:paraId="567A548C" w14:textId="77777777" w:rsidR="006817B9" w:rsidRDefault="006817B9" w:rsidP="006817B9">
      <w:pPr>
        <w:spacing w:after="200" w:line="360" w:lineRule="auto"/>
        <w:ind w:right="8" w:firstLine="709"/>
        <w:jc w:val="both"/>
        <w:rPr>
          <w:rFonts w:ascii="GHEA Grapalat" w:hAnsi="GHEA Grapalat" w:cs="Sylfaen"/>
          <w:bCs/>
          <w:iCs/>
          <w:noProof/>
          <w:color w:val="000000" w:themeColor="text1"/>
          <w:sz w:val="24"/>
          <w:szCs w:val="24"/>
          <w:lang w:val="hy-AM"/>
        </w:rPr>
      </w:pPr>
      <w:r w:rsidRPr="006760D8">
        <w:rPr>
          <w:rFonts w:ascii="GHEA Grapalat" w:hAnsi="GHEA Grapalat" w:cs="Sylfaen"/>
          <w:b/>
          <w:iCs/>
          <w:noProof/>
          <w:color w:val="000000" w:themeColor="text1"/>
          <w:sz w:val="24"/>
          <w:szCs w:val="24"/>
          <w:lang w:val="hy-AM"/>
        </w:rPr>
        <w:t xml:space="preserve">Հոդված </w:t>
      </w:r>
      <w:r>
        <w:rPr>
          <w:rFonts w:ascii="GHEA Grapalat" w:hAnsi="GHEA Grapalat" w:cs="Sylfaen"/>
          <w:b/>
          <w:iCs/>
          <w:noProof/>
          <w:color w:val="000000" w:themeColor="text1"/>
          <w:sz w:val="24"/>
          <w:szCs w:val="24"/>
          <w:lang w:val="hy-AM"/>
        </w:rPr>
        <w:t>6</w:t>
      </w:r>
      <w:r>
        <w:rPr>
          <w:rFonts w:ascii="GHEA Grapalat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. Օրենսգրքի 76-րդ հոդվածը լրացնել նոր՝ 6-րդ մասով, հետևյալ բովանդակությամբ.</w:t>
      </w:r>
    </w:p>
    <w:p w14:paraId="2E0A5374" w14:textId="77777777" w:rsidR="006817B9" w:rsidRPr="00C55826" w:rsidRDefault="006817B9" w:rsidP="006817B9">
      <w:pPr>
        <w:spacing w:after="200" w:line="360" w:lineRule="auto"/>
        <w:ind w:right="8" w:firstLine="709"/>
        <w:jc w:val="both"/>
        <w:rPr>
          <w:rFonts w:ascii="GHEA Grapalat" w:hAnsi="GHEA Grapalat" w:cs="Sylfaen"/>
          <w:bCs/>
          <w:iCs/>
          <w:noProof/>
          <w:color w:val="000000" w:themeColor="text1"/>
          <w:sz w:val="24"/>
          <w:szCs w:val="24"/>
          <w:lang w:val="hy-AM"/>
        </w:rPr>
      </w:pPr>
      <w:r w:rsidRPr="00C55826">
        <w:rPr>
          <w:rFonts w:ascii="GHEA Grapalat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«6. </w:t>
      </w:r>
      <w:r>
        <w:rPr>
          <w:rFonts w:ascii="GHEA Grapalat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Պետական սեփականություն հանդիսացող բնապահպանական հողերը կառուցապատման իրավունքով տրամադրվում են բացառապես Հայաստանի Հանրապետության օրենսդրությամբ սահմանված ներդրումային ծրագրերի հիման վրա</w:t>
      </w:r>
      <w:r w:rsidRPr="00C55826">
        <w:rPr>
          <w:rFonts w:ascii="GHEA Grapalat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»</w:t>
      </w:r>
      <w:r>
        <w:rPr>
          <w:rFonts w:ascii="GHEA Grapalat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:</w:t>
      </w:r>
    </w:p>
    <w:p w14:paraId="5D3065C0" w14:textId="77777777" w:rsidR="006817B9" w:rsidRPr="00A71361" w:rsidRDefault="006817B9" w:rsidP="006817B9">
      <w:pPr>
        <w:spacing w:line="360" w:lineRule="auto"/>
        <w:ind w:right="14" w:firstLine="706"/>
        <w:jc w:val="both"/>
        <w:rPr>
          <w:rFonts w:ascii="GHEA Grapalat" w:hAnsi="GHEA Grapalat" w:cs="Sylfaen"/>
          <w:bCs/>
          <w:iCs/>
          <w:noProof/>
          <w:color w:val="000000" w:themeColor="text1"/>
          <w:sz w:val="24"/>
          <w:szCs w:val="24"/>
          <w:lang w:val="hy-AM"/>
        </w:rPr>
      </w:pPr>
      <w:r w:rsidRPr="00A71361">
        <w:rPr>
          <w:rFonts w:ascii="GHEA Grapalat" w:hAnsi="GHEA Grapalat" w:cs="Sylfaen"/>
          <w:b/>
          <w:iCs/>
          <w:noProof/>
          <w:color w:val="000000" w:themeColor="text1"/>
          <w:sz w:val="24"/>
          <w:szCs w:val="24"/>
          <w:lang w:val="hy-AM"/>
        </w:rPr>
        <w:t xml:space="preserve">Հոդված  </w:t>
      </w:r>
      <w:r>
        <w:rPr>
          <w:rFonts w:ascii="GHEA Grapalat" w:hAnsi="GHEA Grapalat" w:cs="Sylfaen"/>
          <w:b/>
          <w:iCs/>
          <w:noProof/>
          <w:color w:val="000000" w:themeColor="text1"/>
          <w:sz w:val="24"/>
          <w:szCs w:val="24"/>
          <w:lang w:val="hy-AM"/>
        </w:rPr>
        <w:t>7</w:t>
      </w:r>
      <w:r w:rsidRPr="00A71361">
        <w:rPr>
          <w:rFonts w:ascii="GHEA Grapalat" w:hAnsi="GHEA Grapalat" w:cs="Sylfaen"/>
          <w:b/>
          <w:iCs/>
          <w:noProof/>
          <w:color w:val="000000" w:themeColor="text1"/>
          <w:sz w:val="24"/>
          <w:szCs w:val="24"/>
          <w:lang w:val="hy-AM"/>
        </w:rPr>
        <w:t xml:space="preserve">. </w:t>
      </w:r>
      <w:r w:rsidRPr="00A71361">
        <w:rPr>
          <w:rFonts w:ascii="GHEA Grapalat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Օրենսգրքի 77-րդ հոդվածի 1.1 մասը շարադրել հետևյալ խմբագրությամբ.</w:t>
      </w:r>
    </w:p>
    <w:p w14:paraId="24BC6413" w14:textId="77777777" w:rsidR="006817B9" w:rsidRDefault="006817B9" w:rsidP="006817B9">
      <w:pPr>
        <w:spacing w:line="360" w:lineRule="auto"/>
        <w:ind w:right="14" w:firstLine="706"/>
        <w:jc w:val="both"/>
        <w:rPr>
          <w:rFonts w:ascii="GHEA Grapalat" w:hAnsi="GHEA Grapalat" w:cs="Sylfaen"/>
          <w:bCs/>
          <w:iCs/>
          <w:noProof/>
          <w:color w:val="000000" w:themeColor="text1"/>
          <w:sz w:val="24"/>
          <w:szCs w:val="24"/>
          <w:lang w:val="hy-AM"/>
        </w:rPr>
      </w:pPr>
      <w:r w:rsidRPr="00A71361">
        <w:rPr>
          <w:rFonts w:ascii="GHEA Grapalat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«Անտառները և անտառային հողերը օգտագործման, ինչպես նաև բնության հատուկ պահպանվող տարածքների (բնապահպանական հողերի) հողամասերը (</w:t>
      </w:r>
      <w:r w:rsidRPr="00A71361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բացառությամբ համայնքային սեփականություն հանդիսացող բնության հատուկ պահպանվող տարածքների հողերի</w:t>
      </w:r>
      <w:r w:rsidRPr="00A71361">
        <w:rPr>
          <w:rFonts w:ascii="GHEA Grapalat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) վարձակալության և (կամ) կառուցապատման իրավունքով տրամադրում է շրջակա միջավայրի ոլորտի լիազոր մարմինը՝ կառավարության սահմանած կարգով»:</w:t>
      </w:r>
    </w:p>
    <w:p w14:paraId="6A57E0E6" w14:textId="77777777" w:rsidR="006817B9" w:rsidRPr="00A71361" w:rsidRDefault="006817B9" w:rsidP="006817B9">
      <w:pPr>
        <w:spacing w:line="360" w:lineRule="auto"/>
        <w:ind w:right="14" w:firstLine="706"/>
        <w:jc w:val="both"/>
        <w:rPr>
          <w:rFonts w:ascii="GHEA Grapalat" w:hAnsi="GHEA Grapalat" w:cs="Sylfaen"/>
          <w:bCs/>
          <w:iCs/>
          <w:noProof/>
          <w:color w:val="000000" w:themeColor="text1"/>
          <w:sz w:val="24"/>
          <w:szCs w:val="24"/>
          <w:lang w:val="hy-AM"/>
        </w:rPr>
      </w:pPr>
    </w:p>
    <w:p w14:paraId="485BDA01" w14:textId="77777777" w:rsidR="006817B9" w:rsidRPr="0036534C" w:rsidRDefault="006817B9" w:rsidP="006817B9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6534C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Հոդված</w:t>
      </w:r>
      <w:r w:rsidRPr="0036534C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8</w:t>
      </w:r>
      <w:r w:rsidRPr="0036534C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.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Սույն</w:t>
      </w:r>
      <w:proofErr w:type="spellEnd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օրենքն</w:t>
      </w:r>
      <w:proofErr w:type="spellEnd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ուժի</w:t>
      </w:r>
      <w:proofErr w:type="spellEnd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մեջ</w:t>
      </w:r>
      <w:proofErr w:type="spellEnd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է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մտնում</w:t>
      </w:r>
      <w:proofErr w:type="spellEnd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պաշտոնական</w:t>
      </w:r>
      <w:proofErr w:type="spellEnd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հրապարակման</w:t>
      </w:r>
      <w:proofErr w:type="spellEnd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օրվան</w:t>
      </w:r>
      <w:proofErr w:type="spellEnd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հաջորդող</w:t>
      </w:r>
      <w:proofErr w:type="spellEnd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տասներորդ</w:t>
      </w:r>
      <w:proofErr w:type="spellEnd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օրը</w:t>
      </w:r>
      <w:proofErr w:type="spellEnd"/>
      <w:r w:rsidRPr="0036534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:</w:t>
      </w:r>
    </w:p>
    <w:p w14:paraId="43F58A9B" w14:textId="2D1C5B15" w:rsidR="00D21798" w:rsidRPr="006817B9" w:rsidRDefault="00D21798" w:rsidP="006817B9">
      <w:pPr>
        <w:rPr>
          <w:lang w:val="hy-AM"/>
        </w:rPr>
      </w:pPr>
      <w:bookmarkStart w:id="1" w:name="_GoBack"/>
      <w:bookmarkEnd w:id="1"/>
    </w:p>
    <w:sectPr w:rsidR="00D21798" w:rsidRPr="006817B9" w:rsidSect="00934D08">
      <w:footerReference w:type="default" r:id="rId7"/>
      <w:pgSz w:w="12240" w:h="15840"/>
      <w:pgMar w:top="450" w:right="737" w:bottom="1134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982BA1" w14:textId="77777777" w:rsidR="00D532A3" w:rsidRDefault="00D532A3" w:rsidP="00870BBF">
      <w:r>
        <w:separator/>
      </w:r>
    </w:p>
  </w:endnote>
  <w:endnote w:type="continuationSeparator" w:id="0">
    <w:p w14:paraId="07F3A523" w14:textId="77777777" w:rsidR="00D532A3" w:rsidRDefault="00D532A3" w:rsidP="00870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217014" w14:textId="32AB7F1C" w:rsidR="00870BBF" w:rsidRDefault="00725451">
    <w:pPr>
      <w:pStyle w:val="Footer"/>
      <w:jc w:val="center"/>
    </w:pPr>
    <w:r>
      <w:fldChar w:fldCharType="begin"/>
    </w:r>
    <w:r w:rsidR="00E75C91">
      <w:instrText xml:space="preserve"> PAGE   \* MERGEFORMAT </w:instrText>
    </w:r>
    <w:r>
      <w:fldChar w:fldCharType="separate"/>
    </w:r>
    <w:r w:rsidR="006817B9">
      <w:rPr>
        <w:noProof/>
      </w:rPr>
      <w:t>2</w:t>
    </w:r>
    <w:r>
      <w:rPr>
        <w:noProof/>
      </w:rPr>
      <w:fldChar w:fldCharType="end"/>
    </w:r>
  </w:p>
  <w:p w14:paraId="14D587C2" w14:textId="77777777" w:rsidR="00870BBF" w:rsidRDefault="00870B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EA7EE2" w14:textId="77777777" w:rsidR="00D532A3" w:rsidRDefault="00D532A3" w:rsidP="00870BBF">
      <w:r>
        <w:separator/>
      </w:r>
    </w:p>
  </w:footnote>
  <w:footnote w:type="continuationSeparator" w:id="0">
    <w:p w14:paraId="4D0563B7" w14:textId="77777777" w:rsidR="00D532A3" w:rsidRDefault="00D532A3" w:rsidP="00870B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4979BA"/>
    <w:multiLevelType w:val="hybridMultilevel"/>
    <w:tmpl w:val="65B67FB2"/>
    <w:lvl w:ilvl="0" w:tplc="A734166A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0BBF"/>
    <w:rsid w:val="000050AD"/>
    <w:rsid w:val="0002335A"/>
    <w:rsid w:val="00033487"/>
    <w:rsid w:val="000343A5"/>
    <w:rsid w:val="00052F23"/>
    <w:rsid w:val="00075203"/>
    <w:rsid w:val="00084040"/>
    <w:rsid w:val="00097628"/>
    <w:rsid w:val="000A5E78"/>
    <w:rsid w:val="000C79BE"/>
    <w:rsid w:val="0010197D"/>
    <w:rsid w:val="00101F7F"/>
    <w:rsid w:val="00123A73"/>
    <w:rsid w:val="001240D1"/>
    <w:rsid w:val="001448F2"/>
    <w:rsid w:val="00147D24"/>
    <w:rsid w:val="00185ECD"/>
    <w:rsid w:val="001A20DC"/>
    <w:rsid w:val="001B3960"/>
    <w:rsid w:val="001E32D5"/>
    <w:rsid w:val="001F2FE0"/>
    <w:rsid w:val="002322C5"/>
    <w:rsid w:val="00243140"/>
    <w:rsid w:val="002627A6"/>
    <w:rsid w:val="00277AC2"/>
    <w:rsid w:val="00281595"/>
    <w:rsid w:val="0028266F"/>
    <w:rsid w:val="002943FD"/>
    <w:rsid w:val="002954D6"/>
    <w:rsid w:val="002C08FF"/>
    <w:rsid w:val="002D0D43"/>
    <w:rsid w:val="002D3468"/>
    <w:rsid w:val="002E252E"/>
    <w:rsid w:val="002E3F63"/>
    <w:rsid w:val="002F3511"/>
    <w:rsid w:val="00300FE4"/>
    <w:rsid w:val="00323567"/>
    <w:rsid w:val="00326DFF"/>
    <w:rsid w:val="0034708E"/>
    <w:rsid w:val="00356448"/>
    <w:rsid w:val="003616B1"/>
    <w:rsid w:val="0036534C"/>
    <w:rsid w:val="00371126"/>
    <w:rsid w:val="003722A0"/>
    <w:rsid w:val="00382CC3"/>
    <w:rsid w:val="00397D88"/>
    <w:rsid w:val="003C48DB"/>
    <w:rsid w:val="003E0A3B"/>
    <w:rsid w:val="003E6046"/>
    <w:rsid w:val="003E63DE"/>
    <w:rsid w:val="003E725F"/>
    <w:rsid w:val="003F5361"/>
    <w:rsid w:val="00405545"/>
    <w:rsid w:val="004312B9"/>
    <w:rsid w:val="004320EC"/>
    <w:rsid w:val="00432891"/>
    <w:rsid w:val="00446AA2"/>
    <w:rsid w:val="004537A0"/>
    <w:rsid w:val="0045541F"/>
    <w:rsid w:val="00472EA5"/>
    <w:rsid w:val="0051765E"/>
    <w:rsid w:val="005341B0"/>
    <w:rsid w:val="00552BDB"/>
    <w:rsid w:val="0056739F"/>
    <w:rsid w:val="005677C4"/>
    <w:rsid w:val="005712B4"/>
    <w:rsid w:val="005730F6"/>
    <w:rsid w:val="0058706F"/>
    <w:rsid w:val="00592061"/>
    <w:rsid w:val="005933E3"/>
    <w:rsid w:val="005975E3"/>
    <w:rsid w:val="005A18DF"/>
    <w:rsid w:val="005B1613"/>
    <w:rsid w:val="005B1DDB"/>
    <w:rsid w:val="005B4237"/>
    <w:rsid w:val="005C1D62"/>
    <w:rsid w:val="005C4C14"/>
    <w:rsid w:val="005C6A04"/>
    <w:rsid w:val="005F077E"/>
    <w:rsid w:val="005F6304"/>
    <w:rsid w:val="00602B53"/>
    <w:rsid w:val="00605F5F"/>
    <w:rsid w:val="00606A26"/>
    <w:rsid w:val="00614715"/>
    <w:rsid w:val="006304FA"/>
    <w:rsid w:val="00632310"/>
    <w:rsid w:val="00635D8E"/>
    <w:rsid w:val="00643786"/>
    <w:rsid w:val="00671F24"/>
    <w:rsid w:val="006812A2"/>
    <w:rsid w:val="00681329"/>
    <w:rsid w:val="006817B9"/>
    <w:rsid w:val="00693B08"/>
    <w:rsid w:val="0069751E"/>
    <w:rsid w:val="006A3245"/>
    <w:rsid w:val="006B2500"/>
    <w:rsid w:val="006B2C74"/>
    <w:rsid w:val="006B57E6"/>
    <w:rsid w:val="006C28F6"/>
    <w:rsid w:val="006C673F"/>
    <w:rsid w:val="006E2763"/>
    <w:rsid w:val="006F3489"/>
    <w:rsid w:val="00721A06"/>
    <w:rsid w:val="00725451"/>
    <w:rsid w:val="00766CB2"/>
    <w:rsid w:val="007738B3"/>
    <w:rsid w:val="007818EF"/>
    <w:rsid w:val="007B1092"/>
    <w:rsid w:val="007B3A6C"/>
    <w:rsid w:val="007B5DEA"/>
    <w:rsid w:val="007C580C"/>
    <w:rsid w:val="007D39FC"/>
    <w:rsid w:val="007E2086"/>
    <w:rsid w:val="007F7037"/>
    <w:rsid w:val="00803AE0"/>
    <w:rsid w:val="00805D44"/>
    <w:rsid w:val="00807D10"/>
    <w:rsid w:val="00807E6F"/>
    <w:rsid w:val="00810847"/>
    <w:rsid w:val="0081581A"/>
    <w:rsid w:val="00831BE1"/>
    <w:rsid w:val="00832476"/>
    <w:rsid w:val="008512C6"/>
    <w:rsid w:val="00870BBF"/>
    <w:rsid w:val="00893413"/>
    <w:rsid w:val="008A05D9"/>
    <w:rsid w:val="008A255D"/>
    <w:rsid w:val="008B7D86"/>
    <w:rsid w:val="008C6E7C"/>
    <w:rsid w:val="008E35A2"/>
    <w:rsid w:val="008F155A"/>
    <w:rsid w:val="00913EB3"/>
    <w:rsid w:val="00934D08"/>
    <w:rsid w:val="009377C8"/>
    <w:rsid w:val="00945863"/>
    <w:rsid w:val="009461CA"/>
    <w:rsid w:val="00980273"/>
    <w:rsid w:val="0098458A"/>
    <w:rsid w:val="00997765"/>
    <w:rsid w:val="009A0347"/>
    <w:rsid w:val="009A25A4"/>
    <w:rsid w:val="009C6CE7"/>
    <w:rsid w:val="009D0A4D"/>
    <w:rsid w:val="009D2581"/>
    <w:rsid w:val="009F096F"/>
    <w:rsid w:val="009F4CE0"/>
    <w:rsid w:val="00A05023"/>
    <w:rsid w:val="00A17ED8"/>
    <w:rsid w:val="00A2231E"/>
    <w:rsid w:val="00A2255D"/>
    <w:rsid w:val="00A276D9"/>
    <w:rsid w:val="00A32E24"/>
    <w:rsid w:val="00A348EF"/>
    <w:rsid w:val="00A367BC"/>
    <w:rsid w:val="00A50F49"/>
    <w:rsid w:val="00A510A2"/>
    <w:rsid w:val="00A71361"/>
    <w:rsid w:val="00AC55B9"/>
    <w:rsid w:val="00AD4D34"/>
    <w:rsid w:val="00B37E05"/>
    <w:rsid w:val="00B8621E"/>
    <w:rsid w:val="00BB3757"/>
    <w:rsid w:val="00BB7426"/>
    <w:rsid w:val="00BC1B11"/>
    <w:rsid w:val="00BC2AB7"/>
    <w:rsid w:val="00BE16AA"/>
    <w:rsid w:val="00BE63BF"/>
    <w:rsid w:val="00BF6747"/>
    <w:rsid w:val="00C27F5E"/>
    <w:rsid w:val="00C31385"/>
    <w:rsid w:val="00C32BC5"/>
    <w:rsid w:val="00C404F5"/>
    <w:rsid w:val="00C44779"/>
    <w:rsid w:val="00C544F9"/>
    <w:rsid w:val="00C67A47"/>
    <w:rsid w:val="00C92402"/>
    <w:rsid w:val="00C9448C"/>
    <w:rsid w:val="00C96D99"/>
    <w:rsid w:val="00CA2651"/>
    <w:rsid w:val="00CA2D1E"/>
    <w:rsid w:val="00CA2FBF"/>
    <w:rsid w:val="00CB0D98"/>
    <w:rsid w:val="00CB284F"/>
    <w:rsid w:val="00CD6548"/>
    <w:rsid w:val="00CE500F"/>
    <w:rsid w:val="00CF2F25"/>
    <w:rsid w:val="00CF6B42"/>
    <w:rsid w:val="00CF7331"/>
    <w:rsid w:val="00D21798"/>
    <w:rsid w:val="00D27B47"/>
    <w:rsid w:val="00D532A3"/>
    <w:rsid w:val="00D54E0E"/>
    <w:rsid w:val="00D61200"/>
    <w:rsid w:val="00DA189A"/>
    <w:rsid w:val="00DA68BC"/>
    <w:rsid w:val="00DB2317"/>
    <w:rsid w:val="00DF3A64"/>
    <w:rsid w:val="00DF511D"/>
    <w:rsid w:val="00E30D5E"/>
    <w:rsid w:val="00E349AE"/>
    <w:rsid w:val="00E462F4"/>
    <w:rsid w:val="00E51E04"/>
    <w:rsid w:val="00E61BC1"/>
    <w:rsid w:val="00E75C91"/>
    <w:rsid w:val="00E910B6"/>
    <w:rsid w:val="00E9201E"/>
    <w:rsid w:val="00EA730E"/>
    <w:rsid w:val="00EB0109"/>
    <w:rsid w:val="00ED5F73"/>
    <w:rsid w:val="00EE746B"/>
    <w:rsid w:val="00EF1D02"/>
    <w:rsid w:val="00EF3EFF"/>
    <w:rsid w:val="00F01BCE"/>
    <w:rsid w:val="00F54079"/>
    <w:rsid w:val="00F55976"/>
    <w:rsid w:val="00F63792"/>
    <w:rsid w:val="00F94E51"/>
    <w:rsid w:val="00F95EBE"/>
    <w:rsid w:val="00FA19AF"/>
    <w:rsid w:val="00FA1FB7"/>
    <w:rsid w:val="00FD44AA"/>
    <w:rsid w:val="00FE6A55"/>
    <w:rsid w:val="00FF66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3F619"/>
  <w15:docId w15:val="{C4AE258D-1535-4199-AD0C-87465E912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0BBF"/>
    <w:rPr>
      <w:rFonts w:ascii="Times New Roman" w:eastAsia="Times New Roman" w:hAnsi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70BBF"/>
    <w:pPr>
      <w:tabs>
        <w:tab w:val="center" w:pos="4844"/>
        <w:tab w:val="right" w:pos="9689"/>
      </w:tabs>
    </w:pPr>
  </w:style>
  <w:style w:type="character" w:customStyle="1" w:styleId="HeaderChar">
    <w:name w:val="Header Char"/>
    <w:link w:val="Header"/>
    <w:uiPriority w:val="99"/>
    <w:semiHidden/>
    <w:rsid w:val="00870BB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unhideWhenUsed/>
    <w:rsid w:val="00870BBF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rsid w:val="00870BB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1E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1E04"/>
    <w:rPr>
      <w:rFonts w:ascii="Segoe UI" w:eastAsia="Times New Roman" w:hAnsi="Segoe UI" w:cs="Segoe UI"/>
      <w:sz w:val="18"/>
      <w:szCs w:val="18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934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3413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3413"/>
    <w:rPr>
      <w:rFonts w:ascii="Times New Roman" w:eastAsia="Times New Roman" w:hAnsi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34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3413"/>
    <w:rPr>
      <w:rFonts w:ascii="Times New Roman" w:eastAsia="Times New Roman" w:hAnsi="Times New Roman"/>
      <w:b/>
      <w:bCs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35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323</Words>
  <Characters>2522</Characters>
  <Application>Microsoft Office Word</Application>
  <DocSecurity>0</DocSecurity>
  <Lines>55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https://mul2.gov.am/tasks/1292196/oneclick?token=9c5889523e9574e83997ae71dbeceb66</cp:keywords>
  <cp:lastModifiedBy>Hovhannes Apresyan</cp:lastModifiedBy>
  <cp:revision>57</cp:revision>
  <dcterms:created xsi:type="dcterms:W3CDTF">2022-12-29T06:07:00Z</dcterms:created>
  <dcterms:modified xsi:type="dcterms:W3CDTF">2026-04-16T08:19:00Z</dcterms:modified>
</cp:coreProperties>
</file>