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E8666E" w:rsidRPr="00E8666E" w:rsidRDefault="00446CA1" w:rsidP="00E8666E">
      <w:pPr>
        <w:spacing w:line="360" w:lineRule="auto"/>
        <w:jc w:val="center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6A01DD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bookmarkStart w:id="0" w:name="_GoBack"/>
      <w:bookmarkEnd w:id="0"/>
      <w:r w:rsidR="004D0B6A" w:rsidRPr="004D0B6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E8666E" w:rsidRPr="00E8666E">
        <w:rPr>
          <w:rFonts w:ascii="GHEA Mariam" w:hAnsi="GHEA Mariam" w:cs="Sylfaen"/>
          <w:sz w:val="24"/>
          <w:szCs w:val="24"/>
        </w:rPr>
        <w:t>Ա</w:t>
      </w:r>
    </w:p>
    <w:p w:rsidR="00E8666E" w:rsidRPr="00E8666E" w:rsidRDefault="00E8666E" w:rsidP="00E8666E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 w:cs="Sylfaen"/>
          <w:sz w:val="24"/>
          <w:szCs w:val="24"/>
        </w:rPr>
      </w:pPr>
    </w:p>
    <w:p w:rsidR="00E8666E" w:rsidRPr="00E8666E" w:rsidRDefault="00E8666E" w:rsidP="00E8666E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 w:cs="Sylfaen"/>
          <w:sz w:val="24"/>
          <w:szCs w:val="24"/>
        </w:rPr>
      </w:pPr>
    </w:p>
    <w:p w:rsidR="003935EB" w:rsidRDefault="00E8666E" w:rsidP="003935EB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/>
          <w:sz w:val="24"/>
          <w:szCs w:val="24"/>
          <w:lang w:val="hy-AM"/>
        </w:rPr>
      </w:pPr>
      <w:r w:rsidRPr="003935EB">
        <w:rPr>
          <w:rFonts w:ascii="GHEA Mariam" w:hAnsi="GHEA Mariam" w:cs="Sylfaen"/>
          <w:spacing w:val="-8"/>
          <w:sz w:val="24"/>
          <w:szCs w:val="24"/>
        </w:rPr>
        <w:t>ՈՐՊԵՍ</w:t>
      </w:r>
      <w:r w:rsidRPr="003935EB">
        <w:rPr>
          <w:rFonts w:ascii="GHEA Mariam" w:hAnsi="GHEA Mariam"/>
          <w:spacing w:val="-8"/>
          <w:sz w:val="24"/>
          <w:szCs w:val="24"/>
        </w:rPr>
        <w:t xml:space="preserve"> </w:t>
      </w:r>
      <w:r w:rsidRPr="003935EB">
        <w:rPr>
          <w:rFonts w:ascii="GHEA Mariam" w:hAnsi="GHEA Mariam" w:cs="Sylfaen"/>
          <w:spacing w:val="-8"/>
          <w:sz w:val="24"/>
          <w:szCs w:val="24"/>
        </w:rPr>
        <w:t>ՆՎԻՐԱՏՎՈՒԹՅՈՒՆ</w:t>
      </w:r>
      <w:r w:rsidRPr="003935E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ԳՈՒՅՔ</w:t>
      </w:r>
      <w:r w:rsidRPr="003935EB">
        <w:rPr>
          <w:rFonts w:ascii="GHEA Mariam" w:hAnsi="GHEA Mariam"/>
          <w:spacing w:val="-8"/>
          <w:sz w:val="24"/>
          <w:szCs w:val="24"/>
        </w:rPr>
        <w:t xml:space="preserve"> </w:t>
      </w:r>
      <w:r w:rsidRPr="003935EB">
        <w:rPr>
          <w:rFonts w:ascii="GHEA Mariam" w:hAnsi="GHEA Mariam"/>
          <w:spacing w:val="-8"/>
          <w:sz w:val="24"/>
          <w:szCs w:val="24"/>
          <w:lang w:val="hy-AM"/>
        </w:rPr>
        <w:t>ԸՆ</w:t>
      </w:r>
      <w:r w:rsidRPr="003935EB">
        <w:rPr>
          <w:rFonts w:ascii="GHEA Mariam" w:hAnsi="GHEA Mariam" w:cs="Sylfaen"/>
          <w:spacing w:val="-8"/>
          <w:sz w:val="24"/>
          <w:szCs w:val="24"/>
        </w:rPr>
        <w:t>ԴՈՒՆԵԼՈՒ</w:t>
      </w:r>
      <w:r w:rsidRPr="003935EB">
        <w:rPr>
          <w:rFonts w:ascii="GHEA Mariam" w:hAnsi="GHEA Mariam"/>
          <w:spacing w:val="-8"/>
          <w:sz w:val="24"/>
          <w:szCs w:val="24"/>
        </w:rPr>
        <w:t>,</w:t>
      </w:r>
      <w:r w:rsidRPr="003935E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E8666E">
        <w:rPr>
          <w:rFonts w:ascii="GHEA Mariam" w:hAnsi="GHEA Mariam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3935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4"/>
          <w:sz w:val="24"/>
          <w:szCs w:val="24"/>
          <w:lang w:val="hy-AM"/>
        </w:rPr>
        <w:t>ՏԱՐԱԾՔԱՅԻՆ</w:t>
      </w:r>
      <w:r w:rsidRPr="003935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4"/>
          <w:sz w:val="24"/>
          <w:szCs w:val="24"/>
          <w:lang w:val="hy-AM"/>
        </w:rPr>
        <w:t>ԿԱՌԱՎԱՐՄԱՆ</w:t>
      </w:r>
      <w:r w:rsidRPr="003935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4"/>
          <w:sz w:val="24"/>
          <w:szCs w:val="24"/>
          <w:lang w:val="hy-AM"/>
        </w:rPr>
        <w:t>ԵՎ</w:t>
      </w:r>
      <w:r w:rsidRPr="00E8666E">
        <w:rPr>
          <w:rFonts w:ascii="GHEA Mariam" w:hAnsi="GHEA Mariam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8"/>
          <w:sz w:val="24"/>
          <w:szCs w:val="24"/>
          <w:lang w:val="hy-AM"/>
        </w:rPr>
        <w:t>ԵՆԹԱԿԱՌՈՒՑՎԱԾՔՆԵՐԻ</w:t>
      </w:r>
      <w:r w:rsidRPr="003935E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8"/>
          <w:sz w:val="24"/>
          <w:szCs w:val="24"/>
          <w:lang w:val="hy-AM"/>
        </w:rPr>
        <w:t>ՆԱԽԱՐԱՐՈՒԹՅԱՆ</w:t>
      </w:r>
      <w:r w:rsidRPr="003935E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8"/>
          <w:sz w:val="24"/>
          <w:szCs w:val="24"/>
          <w:lang w:val="hy-AM"/>
        </w:rPr>
        <w:t>ՋՐԱՅԻՆ</w:t>
      </w:r>
      <w:r w:rsidRPr="00E8666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935EB" w:rsidRPr="003935EB" w:rsidRDefault="00E8666E" w:rsidP="003935EB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 w:cs="Sylfaen"/>
          <w:spacing w:val="-2"/>
          <w:sz w:val="24"/>
          <w:szCs w:val="24"/>
          <w:lang w:val="hy-AM"/>
        </w:rPr>
      </w:pPr>
      <w:r w:rsidRPr="003935EB">
        <w:rPr>
          <w:rFonts w:ascii="GHEA Mariam" w:hAnsi="GHEA Mariam" w:cs="Sylfaen"/>
          <w:spacing w:val="-2"/>
          <w:sz w:val="24"/>
          <w:szCs w:val="24"/>
          <w:lang w:val="hy-AM"/>
        </w:rPr>
        <w:t>ԿՈՄԻՏԵԻՆ</w:t>
      </w:r>
      <w:r w:rsidRPr="003935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935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2"/>
          <w:sz w:val="24"/>
          <w:szCs w:val="24"/>
          <w:lang w:val="hy-AM"/>
        </w:rPr>
        <w:t>ԱՄՐԱՑՆԵԼՈՒ</w:t>
      </w:r>
      <w:r w:rsidR="003935EB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="003935EB" w:rsidRPr="003935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2"/>
          <w:sz w:val="24"/>
          <w:szCs w:val="24"/>
          <w:lang w:val="hy-AM"/>
        </w:rPr>
        <w:t>ԵՎ</w:t>
      </w:r>
      <w:r w:rsidR="005948D5" w:rsidRPr="003935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935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3935EB">
        <w:rPr>
          <w:rFonts w:ascii="GHEA Mariam" w:hAnsi="GHEA Mariam" w:cs="Sylfaen"/>
          <w:spacing w:val="-2"/>
          <w:sz w:val="24"/>
          <w:szCs w:val="24"/>
          <w:lang w:val="hy-AM"/>
        </w:rPr>
        <w:t>ՎԵՈԼԻԱ</w:t>
      </w:r>
      <w:r w:rsidRPr="003935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2"/>
          <w:sz w:val="24"/>
          <w:szCs w:val="24"/>
          <w:lang w:val="hy-AM"/>
        </w:rPr>
        <w:t>ՋՈՒՐ</w:t>
      </w:r>
      <w:r w:rsidR="00332A33" w:rsidRPr="003935EB">
        <w:rPr>
          <w:rFonts w:ascii="GHEA Mariam" w:hAnsi="GHEA Mariam"/>
          <w:spacing w:val="-2"/>
          <w:sz w:val="24"/>
          <w:szCs w:val="24"/>
          <w:lang w:val="hy-AM"/>
        </w:rPr>
        <w:t>»</w:t>
      </w:r>
      <w:r w:rsidR="005948D5" w:rsidRPr="003935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935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2"/>
          <w:sz w:val="24"/>
          <w:szCs w:val="24"/>
          <w:lang w:val="hy-AM"/>
        </w:rPr>
        <w:t>ՓԱԿ</w:t>
      </w:r>
    </w:p>
    <w:p w:rsidR="003935EB" w:rsidRPr="003935EB" w:rsidRDefault="00E8666E" w:rsidP="003935EB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3935E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3935E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3935E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935EB">
        <w:rPr>
          <w:rFonts w:ascii="GHEA Mariam" w:hAnsi="GHEA Mariam" w:cs="Sylfaen"/>
          <w:spacing w:val="-8"/>
          <w:sz w:val="24"/>
          <w:szCs w:val="24"/>
          <w:lang w:val="hy-AM"/>
        </w:rPr>
        <w:t>ՎԱՐՁԱԿԱԼՈՒԹՅԱՆ</w:t>
      </w:r>
      <w:r w:rsidRPr="003935E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E8666E" w:rsidRPr="00332A33" w:rsidRDefault="00E8666E" w:rsidP="003935EB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/>
          <w:sz w:val="24"/>
          <w:szCs w:val="24"/>
          <w:lang w:val="hy-AM"/>
        </w:rPr>
      </w:pPr>
      <w:r w:rsidRPr="00E8666E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E8666E">
        <w:rPr>
          <w:rFonts w:ascii="GHEA Mariam" w:hAnsi="GHEA Mariam"/>
          <w:sz w:val="24"/>
          <w:szCs w:val="24"/>
          <w:lang w:val="hy-AM"/>
        </w:rPr>
        <w:t xml:space="preserve"> </w:t>
      </w:r>
      <w:r w:rsidRPr="00E8666E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E8666E" w:rsidRPr="00E8666E" w:rsidRDefault="00E8666E" w:rsidP="00E8666E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</w:t>
      </w:r>
    </w:p>
    <w:p w:rsidR="00E8666E" w:rsidRPr="001F4BED" w:rsidRDefault="00E8666E" w:rsidP="00E8666E">
      <w:pPr>
        <w:spacing w:line="360" w:lineRule="auto"/>
        <w:ind w:right="-164"/>
        <w:rPr>
          <w:rFonts w:ascii="GHEA Grapalat" w:hAnsi="GHEA Grapalat"/>
          <w:b/>
          <w:sz w:val="24"/>
          <w:szCs w:val="24"/>
          <w:lang w:val="hy-AM"/>
        </w:rPr>
      </w:pPr>
    </w:p>
    <w:p w:rsidR="00E8666E" w:rsidRPr="00D269AB" w:rsidRDefault="00E8666E" w:rsidP="005948D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948D5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594-րդ հոդվածի և «Կառավարչական իրավահարաբերությունների կարգա</w:t>
      </w:r>
      <w:r w:rsidR="00D269AB">
        <w:rPr>
          <w:rFonts w:ascii="GHEA Mariam" w:hAnsi="GHEA Mariam"/>
          <w:sz w:val="24"/>
          <w:szCs w:val="24"/>
          <w:lang w:val="hy-AM"/>
        </w:rPr>
        <w:softHyphen/>
      </w:r>
      <w:r w:rsidRPr="005948D5">
        <w:rPr>
          <w:rFonts w:ascii="GHEA Mariam" w:hAnsi="GHEA Mariam"/>
          <w:sz w:val="24"/>
          <w:szCs w:val="24"/>
          <w:lang w:val="hy-AM"/>
        </w:rPr>
        <w:t xml:space="preserve">վորման մասին» օրենքի 5-րդ հոդվածի 5-րդ, 6-րդ և 8-րդ մասերի, 9-րդ հոդվածի 5-րդ մասի պահանջներով՝ Հայաստանի Հանրապետության կառավարությունը </w:t>
      </w:r>
      <w:r w:rsidR="00D269AB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D269AB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D269AB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69AB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D269AB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69AB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D269AB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69AB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D269AB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69AB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D269AB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69AB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D269AB">
        <w:rPr>
          <w:rFonts w:ascii="GHEA Mariam" w:hAnsi="GHEA Mariam"/>
          <w:bCs/>
          <w:iCs/>
          <w:sz w:val="24"/>
          <w:szCs w:val="24"/>
          <w:lang w:val="hy-AM"/>
        </w:rPr>
        <w:t xml:space="preserve">   </w:t>
      </w:r>
      <w:r w:rsidRPr="00D269AB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E8666E" w:rsidRPr="005948D5" w:rsidRDefault="00E8666E" w:rsidP="005948D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948D5">
        <w:rPr>
          <w:rFonts w:ascii="GHEA Mariam" w:hAnsi="GHEA Mariam"/>
          <w:sz w:val="24"/>
          <w:szCs w:val="24"/>
          <w:lang w:val="hy-AM"/>
        </w:rPr>
        <w:t>1. Որպես նվիրատվություն Հայաստանի Հանրապետությանն ընդունել «ՄՈՒՇ ԹԱՈՒԵՐՍ» սահմանափակ պատասխանատվությամբ ընկերությանը սեփա</w:t>
      </w:r>
      <w:r w:rsidR="00D269AB">
        <w:rPr>
          <w:rFonts w:ascii="GHEA Mariam" w:hAnsi="GHEA Mariam"/>
          <w:sz w:val="24"/>
          <w:szCs w:val="24"/>
          <w:lang w:val="hy-AM"/>
        </w:rPr>
        <w:softHyphen/>
      </w:r>
      <w:r w:rsidRPr="005948D5">
        <w:rPr>
          <w:rFonts w:ascii="GHEA Mariam" w:hAnsi="GHEA Mariam"/>
          <w:sz w:val="24"/>
          <w:szCs w:val="24"/>
          <w:lang w:val="hy-AM"/>
        </w:rPr>
        <w:t xml:space="preserve">կանության իրավունքով պատկանող՝ </w:t>
      </w:r>
      <w:bookmarkStart w:id="1" w:name="_Hlk204933405"/>
      <w:r w:rsidRPr="005948D5">
        <w:rPr>
          <w:rFonts w:ascii="GHEA Mariam" w:hAnsi="GHEA Mariam"/>
          <w:sz w:val="24"/>
          <w:szCs w:val="24"/>
          <w:lang w:val="hy-AM"/>
        </w:rPr>
        <w:t>Երևան քաղաքի Նոր Նորք վար</w:t>
      </w:r>
      <w:r w:rsidR="00E803A7">
        <w:rPr>
          <w:rFonts w:ascii="GHEA Mariam" w:hAnsi="GHEA Mariam"/>
          <w:sz w:val="24"/>
          <w:szCs w:val="24"/>
          <w:lang w:val="hy-AM"/>
        </w:rPr>
        <w:softHyphen/>
      </w:r>
      <w:r w:rsidRPr="005948D5">
        <w:rPr>
          <w:rFonts w:ascii="GHEA Mariam" w:hAnsi="GHEA Mariam"/>
          <w:sz w:val="24"/>
          <w:szCs w:val="24"/>
          <w:lang w:val="hy-AM"/>
        </w:rPr>
        <w:t xml:space="preserve">չական շրջանի Մոլդովական փողոց 37/46 շենք, 126 պոմպակայան հասցեի </w:t>
      </w:r>
      <w:bookmarkEnd w:id="1"/>
      <w:r w:rsidRPr="005948D5">
        <w:rPr>
          <w:rFonts w:ascii="GHEA Mariam" w:hAnsi="GHEA Mariam"/>
          <w:sz w:val="24"/>
          <w:szCs w:val="24"/>
          <w:lang w:val="hy-AM"/>
        </w:rPr>
        <w:t xml:space="preserve">18.9 քառ. մետր մակերեսով պոմպակայանը (անշարժ գույքի նկատմամբ իրավունքների պետական գրանցման վկայական՝ N 08072025-01-0227, շենքի պահպանման և սպասարկման համար անհրաժեշտ (հատկացված) 0.287477 հեկտար մակերեսով հողամասի և </w:t>
      </w:r>
      <w:r w:rsidRPr="005948D5">
        <w:rPr>
          <w:rFonts w:ascii="GHEA Mariam" w:hAnsi="GHEA Mariam"/>
          <w:sz w:val="24"/>
          <w:szCs w:val="24"/>
          <w:lang w:val="hy-AM"/>
        </w:rPr>
        <w:lastRenderedPageBreak/>
        <w:t>շենքի 3740.9 քառ. մետր ընդհանուր օգտա</w:t>
      </w:r>
      <w:r w:rsidR="00D269AB">
        <w:rPr>
          <w:rFonts w:ascii="GHEA Mariam" w:hAnsi="GHEA Mariam"/>
          <w:sz w:val="24"/>
          <w:szCs w:val="24"/>
          <w:lang w:val="hy-AM"/>
        </w:rPr>
        <w:softHyphen/>
      </w:r>
      <w:r w:rsidRPr="005948D5">
        <w:rPr>
          <w:rFonts w:ascii="GHEA Mariam" w:hAnsi="GHEA Mariam"/>
          <w:sz w:val="24"/>
          <w:szCs w:val="24"/>
          <w:lang w:val="hy-AM"/>
        </w:rPr>
        <w:t>գործման տարածքների նկատմամբ սեփականատիրոջ բաժնեմասը կազմում է 189/1357000) և պոմպակայանի սար</w:t>
      </w:r>
      <w:r w:rsidR="00DF1950">
        <w:rPr>
          <w:rFonts w:ascii="GHEA Mariam" w:hAnsi="GHEA Mariam"/>
          <w:sz w:val="24"/>
          <w:szCs w:val="24"/>
          <w:lang w:val="hy-AM"/>
        </w:rPr>
        <w:softHyphen/>
      </w:r>
      <w:r w:rsidR="006B7D07">
        <w:rPr>
          <w:rFonts w:ascii="GHEA Mariam" w:hAnsi="GHEA Mariam"/>
          <w:sz w:val="24"/>
          <w:szCs w:val="24"/>
          <w:lang w:val="hy-AM"/>
        </w:rPr>
        <w:t xml:space="preserve">քավորումները՝ 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10620000 դրամ </w:t>
      </w:r>
      <w:r w:rsidRPr="005948D5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5948D5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5948D5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E8666E" w:rsidRPr="005948D5" w:rsidRDefault="00E8666E" w:rsidP="004845FD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948D5">
        <w:rPr>
          <w:rFonts w:ascii="GHEA Mariam" w:hAnsi="GHEA Mariam"/>
          <w:sz w:val="24"/>
          <w:szCs w:val="24"/>
          <w:lang w:val="hy-AM"/>
        </w:rPr>
        <w:t>2. Սույն որոշման 1-ին կետում նշված գույքն ամրացնել Հայաստանի Հանրապետության տարածքային կառավարման և ենթակառուցվածքների նախա</w:t>
      </w:r>
      <w:r w:rsidR="004845FD">
        <w:rPr>
          <w:rFonts w:ascii="GHEA Mariam" w:hAnsi="GHEA Mariam"/>
          <w:sz w:val="24"/>
          <w:szCs w:val="24"/>
          <w:lang w:val="hy-AM"/>
        </w:rPr>
        <w:softHyphen/>
      </w:r>
      <w:r w:rsidRPr="005948D5">
        <w:rPr>
          <w:rFonts w:ascii="GHEA Mariam" w:hAnsi="GHEA Mariam"/>
          <w:sz w:val="24"/>
          <w:szCs w:val="24"/>
          <w:lang w:val="hy-AM"/>
        </w:rPr>
        <w:t>րարության ջրային կոմիտեին։</w:t>
      </w:r>
    </w:p>
    <w:p w:rsidR="00E8666E" w:rsidRPr="005948D5" w:rsidRDefault="00E8666E" w:rsidP="004845FD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948D5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 w:rsidR="004845FD">
        <w:rPr>
          <w:rFonts w:ascii="GHEA Mariam" w:hAnsi="GHEA Mariam"/>
          <w:sz w:val="24"/>
          <w:szCs w:val="24"/>
          <w:lang w:val="hy-AM"/>
        </w:rPr>
        <w:softHyphen/>
      </w:r>
      <w:r w:rsidRPr="005948D5">
        <w:rPr>
          <w:rFonts w:ascii="GHEA Mariam" w:hAnsi="GHEA Mariam"/>
          <w:sz w:val="24"/>
          <w:szCs w:val="24"/>
          <w:lang w:val="hy-AM"/>
        </w:rPr>
        <w:t>կառուցվածքների նախարարության ջրային կոմիտեի նախագահին՝</w:t>
      </w:r>
    </w:p>
    <w:p w:rsidR="00E8666E" w:rsidRPr="005948D5" w:rsidRDefault="00E8666E" w:rsidP="005948D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948D5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«ՄՈՒՇ ԹԱՈՒԵՐՍ» սահմանափակ պատասխանատվությամբ ընկերության տնօրենի հետ համատեղ, ապահովել սույն որոշման 1-ին կետում նշված գույքի՝ </w:t>
      </w:r>
      <w:r w:rsidRPr="005948D5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5948D5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, </w:t>
      </w:r>
      <w:r w:rsidRPr="005948D5">
        <w:rPr>
          <w:rFonts w:ascii="GHEA Mariam" w:hAnsi="GHEA Mariam" w:cs="Sylfaen"/>
          <w:sz w:val="24"/>
          <w:szCs w:val="24"/>
          <w:lang w:val="hy-AM"/>
        </w:rPr>
        <w:t>պայ</w:t>
      </w:r>
      <w:r w:rsidR="004845FD">
        <w:rPr>
          <w:rFonts w:ascii="GHEA Mariam" w:hAnsi="GHEA Mariam" w:cs="Sylfaen"/>
          <w:sz w:val="24"/>
          <w:szCs w:val="24"/>
          <w:lang w:val="hy-AM"/>
        </w:rPr>
        <w:softHyphen/>
      </w:r>
      <w:r w:rsidRPr="005948D5">
        <w:rPr>
          <w:rFonts w:ascii="GHEA Mariam" w:hAnsi="GHEA Mariam" w:cs="Sylfaen"/>
          <w:sz w:val="24"/>
          <w:szCs w:val="24"/>
          <w:lang w:val="hy-AM"/>
        </w:rPr>
        <w:t>մա</w:t>
      </w:r>
      <w:r w:rsidR="004845FD">
        <w:rPr>
          <w:rFonts w:ascii="GHEA Mariam" w:hAnsi="GHEA Mariam" w:cs="Sylfaen"/>
          <w:sz w:val="24"/>
          <w:szCs w:val="24"/>
          <w:lang w:val="hy-AM"/>
        </w:rPr>
        <w:softHyphen/>
      </w:r>
      <w:r w:rsidRPr="005948D5">
        <w:rPr>
          <w:rFonts w:ascii="GHEA Mariam" w:hAnsi="GHEA Mariam" w:cs="Sylfaen"/>
          <w:sz w:val="24"/>
          <w:szCs w:val="24"/>
          <w:lang w:val="hy-AM"/>
        </w:rPr>
        <w:t>նագրից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բխող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և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նշված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համար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իրա</w:t>
      </w:r>
      <w:r w:rsidR="00F611AD">
        <w:rPr>
          <w:rFonts w:ascii="GHEA Mariam" w:hAnsi="GHEA Mariam" w:cs="Sylfaen"/>
          <w:sz w:val="24"/>
          <w:szCs w:val="24"/>
          <w:lang w:val="hy-AM"/>
        </w:rPr>
        <w:softHyphen/>
      </w:r>
      <w:r w:rsidRPr="005948D5">
        <w:rPr>
          <w:rFonts w:ascii="GHEA Mariam" w:hAnsi="GHEA Mariam" w:cs="Sylfaen"/>
          <w:sz w:val="24"/>
          <w:szCs w:val="24"/>
          <w:lang w:val="hy-AM"/>
        </w:rPr>
        <w:t xml:space="preserve">կանացնել </w:t>
      </w:r>
      <w:r w:rsidRPr="005948D5">
        <w:rPr>
          <w:rFonts w:ascii="GHEA Mariam" w:hAnsi="GHEA Mariam"/>
          <w:sz w:val="24"/>
          <w:szCs w:val="24"/>
          <w:lang w:val="hy-AM"/>
        </w:rPr>
        <w:t>«ՄՈՒՇ ԹԱՈՒԵՐՍ» սահմանափակ պատասխանատվությամբ ընկե</w:t>
      </w:r>
      <w:r w:rsidR="00F611AD">
        <w:rPr>
          <w:rFonts w:ascii="GHEA Mariam" w:hAnsi="GHEA Mariam"/>
          <w:sz w:val="24"/>
          <w:szCs w:val="24"/>
          <w:lang w:val="hy-AM"/>
        </w:rPr>
        <w:softHyphen/>
      </w:r>
      <w:r w:rsidRPr="005948D5">
        <w:rPr>
          <w:rFonts w:ascii="GHEA Mariam" w:hAnsi="GHEA Mariam"/>
          <w:sz w:val="24"/>
          <w:szCs w:val="24"/>
          <w:lang w:val="hy-AM"/>
        </w:rPr>
        <w:t>րության միջոցների հաշվին.</w:t>
      </w:r>
    </w:p>
    <w:p w:rsidR="00E8666E" w:rsidRPr="005948D5" w:rsidRDefault="00E8666E" w:rsidP="005948D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948D5">
        <w:rPr>
          <w:rFonts w:ascii="GHEA Mariam" w:hAnsi="GHEA Mariam"/>
          <w:sz w:val="24"/>
          <w:szCs w:val="24"/>
          <w:lang w:val="hy-AM"/>
        </w:rPr>
        <w:t xml:space="preserve">2) </w:t>
      </w:r>
      <w:r w:rsidRPr="005948D5">
        <w:rPr>
          <w:rFonts w:ascii="GHEA Mariam" w:hAnsi="GHEA Mariam" w:cs="Sylfaen"/>
          <w:sz w:val="24"/>
          <w:szCs w:val="24"/>
          <w:lang w:val="hy-AM"/>
        </w:rPr>
        <w:t>սույն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1-</w:t>
      </w:r>
      <w:r w:rsidRPr="005948D5">
        <w:rPr>
          <w:rFonts w:ascii="GHEA Mariam" w:hAnsi="GHEA Mariam" w:cs="Sylfaen"/>
          <w:sz w:val="24"/>
          <w:szCs w:val="24"/>
          <w:lang w:val="hy-AM"/>
        </w:rPr>
        <w:t>ին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նշված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հետո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5948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/>
          <w:sz w:val="24"/>
          <w:szCs w:val="24"/>
          <w:lang w:val="hy-AM"/>
        </w:rPr>
        <w:t>փակ բաժ</w:t>
      </w:r>
      <w:r w:rsidR="00F611AD">
        <w:rPr>
          <w:rFonts w:ascii="GHEA Mariam" w:hAnsi="GHEA Mariam"/>
          <w:sz w:val="24"/>
          <w:szCs w:val="24"/>
          <w:lang w:val="hy-AM"/>
        </w:rPr>
        <w:softHyphen/>
      </w:r>
      <w:r w:rsidRPr="005948D5">
        <w:rPr>
          <w:rFonts w:ascii="GHEA Mariam" w:hAnsi="GHEA Mariam"/>
          <w:sz w:val="24"/>
          <w:szCs w:val="24"/>
          <w:lang w:val="hy-AM"/>
        </w:rPr>
        <w:t>նետիրական ընկերության հետ</w:t>
      </w:r>
      <w:r w:rsidRPr="005948D5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5948D5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21-</w:t>
      </w:r>
      <w:r w:rsidRPr="005948D5">
        <w:rPr>
          <w:rFonts w:ascii="GHEA Mariam" w:hAnsi="GHEA Mariam" w:cs="Sylfaen"/>
          <w:sz w:val="24"/>
          <w:szCs w:val="24"/>
          <w:lang w:val="hy-AM"/>
        </w:rPr>
        <w:t>ին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և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կոմի</w:t>
      </w:r>
      <w:r w:rsidR="00E803A7">
        <w:rPr>
          <w:rFonts w:ascii="GHEA Mariam" w:hAnsi="GHEA Mariam" w:cs="Sylfaen"/>
          <w:sz w:val="24"/>
          <w:szCs w:val="24"/>
          <w:lang w:val="hy-AM"/>
        </w:rPr>
        <w:softHyphen/>
      </w:r>
      <w:r w:rsidRPr="005948D5">
        <w:rPr>
          <w:rFonts w:ascii="GHEA Mariam" w:hAnsi="GHEA Mariam" w:cs="Sylfaen"/>
          <w:sz w:val="24"/>
          <w:szCs w:val="24"/>
          <w:lang w:val="hy-AM"/>
        </w:rPr>
        <w:t>տեի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ու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«</w:t>
      </w:r>
      <w:r w:rsidRPr="005948D5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միջև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կնքված</w:t>
      </w:r>
      <w:r w:rsidR="00DE0D26">
        <w:rPr>
          <w:rFonts w:ascii="GHEA Mariam" w:hAnsi="GHEA Mariam" w:cs="Sylfaen"/>
          <w:sz w:val="24"/>
          <w:szCs w:val="24"/>
          <w:lang w:val="hy-AM"/>
        </w:rPr>
        <w:t>՝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«</w:t>
      </w:r>
      <w:r w:rsidRPr="005948D5">
        <w:rPr>
          <w:rFonts w:ascii="GHEA Mariam" w:hAnsi="GHEA Mariam" w:cs="Sylfaen"/>
          <w:sz w:val="24"/>
          <w:szCs w:val="24"/>
          <w:lang w:val="hy-AM"/>
        </w:rPr>
        <w:t>Երևան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Ջուր»</w:t>
      </w:r>
      <w:r w:rsidRPr="005948D5">
        <w:rPr>
          <w:rFonts w:ascii="GHEA Mariam" w:hAnsi="GHEA Mariam"/>
          <w:sz w:val="24"/>
          <w:szCs w:val="24"/>
          <w:lang w:val="hy-AM"/>
        </w:rPr>
        <w:t>, «</w:t>
      </w:r>
      <w:r w:rsidRPr="005948D5">
        <w:rPr>
          <w:rFonts w:ascii="GHEA Mariam" w:hAnsi="GHEA Mariam" w:cs="Sylfaen"/>
          <w:sz w:val="24"/>
          <w:szCs w:val="24"/>
          <w:lang w:val="hy-AM"/>
        </w:rPr>
        <w:t>Հայջրմուղկոյուղի»</w:t>
      </w:r>
      <w:r w:rsidRPr="005948D5">
        <w:rPr>
          <w:rFonts w:ascii="GHEA Mariam" w:hAnsi="GHEA Mariam"/>
          <w:sz w:val="24"/>
          <w:szCs w:val="24"/>
          <w:lang w:val="hy-AM"/>
        </w:rPr>
        <w:t>, «</w:t>
      </w:r>
      <w:r w:rsidRPr="005948D5">
        <w:rPr>
          <w:rFonts w:ascii="GHEA Mariam" w:hAnsi="GHEA Mariam" w:cs="Sylfaen"/>
          <w:sz w:val="24"/>
          <w:szCs w:val="24"/>
          <w:lang w:val="hy-AM"/>
        </w:rPr>
        <w:t>Լոռի</w:t>
      </w:r>
      <w:r w:rsidRPr="005948D5">
        <w:rPr>
          <w:rFonts w:ascii="GHEA Mariam" w:hAnsi="GHEA Mariam"/>
          <w:sz w:val="24"/>
          <w:szCs w:val="24"/>
          <w:lang w:val="hy-AM"/>
        </w:rPr>
        <w:t>-</w:t>
      </w:r>
      <w:r w:rsidRPr="005948D5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5948D5">
        <w:rPr>
          <w:rFonts w:ascii="GHEA Mariam" w:hAnsi="GHEA Mariam"/>
          <w:sz w:val="24"/>
          <w:szCs w:val="24"/>
          <w:lang w:val="hy-AM"/>
        </w:rPr>
        <w:t>, «</w:t>
      </w:r>
      <w:r w:rsidRPr="005948D5">
        <w:rPr>
          <w:rFonts w:ascii="GHEA Mariam" w:hAnsi="GHEA Mariam" w:cs="Sylfaen"/>
          <w:sz w:val="24"/>
          <w:szCs w:val="24"/>
          <w:lang w:val="hy-AM"/>
        </w:rPr>
        <w:t>Շիրակ</w:t>
      </w:r>
      <w:r w:rsidRPr="005948D5">
        <w:rPr>
          <w:rFonts w:ascii="GHEA Mariam" w:hAnsi="GHEA Mariam"/>
          <w:sz w:val="24"/>
          <w:szCs w:val="24"/>
          <w:lang w:val="hy-AM"/>
        </w:rPr>
        <w:t>-</w:t>
      </w:r>
      <w:r w:rsidRPr="005948D5">
        <w:rPr>
          <w:rFonts w:ascii="GHEA Mariam" w:hAnsi="GHEA Mariam" w:cs="Sylfaen"/>
          <w:sz w:val="24"/>
          <w:szCs w:val="24"/>
          <w:lang w:val="hy-AM"/>
        </w:rPr>
        <w:t>ջրմուղ</w:t>
      </w:r>
      <w:r w:rsidR="00F611AD">
        <w:rPr>
          <w:rFonts w:ascii="GHEA Mariam" w:hAnsi="GHEA Mariam" w:cs="Sylfaen"/>
          <w:sz w:val="24"/>
          <w:szCs w:val="24"/>
          <w:lang w:val="hy-AM"/>
        </w:rPr>
        <w:softHyphen/>
      </w:r>
      <w:r w:rsidRPr="005948D5">
        <w:rPr>
          <w:rFonts w:ascii="GHEA Mariam" w:hAnsi="GHEA Mariam" w:cs="Sylfaen"/>
          <w:sz w:val="24"/>
          <w:szCs w:val="24"/>
          <w:lang w:val="hy-AM"/>
        </w:rPr>
        <w:t>կո</w:t>
      </w:r>
      <w:r w:rsidR="00F611AD">
        <w:rPr>
          <w:rFonts w:ascii="GHEA Mariam" w:hAnsi="GHEA Mariam" w:cs="Sylfaen"/>
          <w:sz w:val="24"/>
          <w:szCs w:val="24"/>
          <w:lang w:val="hy-AM"/>
        </w:rPr>
        <w:softHyphen/>
      </w:r>
      <w:r w:rsidRPr="005948D5">
        <w:rPr>
          <w:rFonts w:ascii="GHEA Mariam" w:hAnsi="GHEA Mariam" w:cs="Sylfaen"/>
          <w:sz w:val="24"/>
          <w:szCs w:val="24"/>
          <w:lang w:val="hy-AM"/>
        </w:rPr>
        <w:t>յուղի»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և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«</w:t>
      </w:r>
      <w:r w:rsidRPr="005948D5">
        <w:rPr>
          <w:rFonts w:ascii="GHEA Mariam" w:hAnsi="GHEA Mariam" w:cs="Sylfaen"/>
          <w:sz w:val="24"/>
          <w:szCs w:val="24"/>
          <w:lang w:val="hy-AM"/>
        </w:rPr>
        <w:t>Նոր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փակ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ու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և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այլ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վար</w:t>
      </w:r>
      <w:r w:rsidR="009805C8">
        <w:rPr>
          <w:rFonts w:ascii="GHEA Mariam" w:hAnsi="GHEA Mariam" w:cs="Sylfaen"/>
          <w:sz w:val="24"/>
          <w:szCs w:val="24"/>
          <w:lang w:val="hy-AM"/>
        </w:rPr>
        <w:softHyphen/>
      </w:r>
      <w:r w:rsidRPr="005948D5">
        <w:rPr>
          <w:rFonts w:ascii="GHEA Mariam" w:hAnsi="GHEA Mariam" w:cs="Sylfaen"/>
          <w:sz w:val="24"/>
          <w:szCs w:val="24"/>
          <w:lang w:val="hy-AM"/>
        </w:rPr>
        <w:t>ձակալության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lastRenderedPageBreak/>
        <w:t>շրջանակներում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«</w:t>
      </w:r>
      <w:r w:rsidRPr="005948D5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Ջուր»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փակ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բաժնե</w:t>
      </w:r>
      <w:r w:rsidR="009805C8">
        <w:rPr>
          <w:rFonts w:ascii="GHEA Mariam" w:hAnsi="GHEA Mariam" w:cs="Sylfaen"/>
          <w:sz w:val="24"/>
          <w:szCs w:val="24"/>
          <w:lang w:val="hy-AM"/>
        </w:rPr>
        <w:softHyphen/>
      </w:r>
      <w:r w:rsidRPr="005948D5">
        <w:rPr>
          <w:rFonts w:ascii="GHEA Mariam" w:hAnsi="GHEA Mariam" w:cs="Sylfaen"/>
          <w:sz w:val="24"/>
          <w:szCs w:val="24"/>
          <w:lang w:val="hy-AM"/>
        </w:rPr>
        <w:t>տիրական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վարձա</w:t>
      </w:r>
      <w:r w:rsidR="00DE0D26">
        <w:rPr>
          <w:rFonts w:ascii="GHEA Mariam" w:hAnsi="GHEA Mariam" w:cs="Sylfaen"/>
          <w:sz w:val="24"/>
          <w:szCs w:val="24"/>
          <w:lang w:val="hy-AM"/>
        </w:rPr>
        <w:softHyphen/>
      </w:r>
      <w:r w:rsidRPr="005948D5">
        <w:rPr>
          <w:rFonts w:ascii="GHEA Mariam" w:hAnsi="GHEA Mariam" w:cs="Sylfaen"/>
          <w:sz w:val="24"/>
          <w:szCs w:val="24"/>
          <w:lang w:val="hy-AM"/>
        </w:rPr>
        <w:t>կա</w:t>
      </w:r>
      <w:r w:rsidR="00DE0D26">
        <w:rPr>
          <w:rFonts w:ascii="GHEA Mariam" w:hAnsi="GHEA Mariam" w:cs="Sylfaen"/>
          <w:sz w:val="24"/>
          <w:szCs w:val="24"/>
          <w:lang w:val="hy-AM"/>
        </w:rPr>
        <w:softHyphen/>
      </w:r>
      <w:r w:rsidRPr="005948D5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5948D5">
        <w:rPr>
          <w:rFonts w:ascii="GHEA Mariam" w:hAnsi="GHEA Mariam"/>
          <w:sz w:val="24"/>
          <w:szCs w:val="24"/>
          <w:lang w:val="hy-AM"/>
        </w:rPr>
        <w:t>և իրա</w:t>
      </w:r>
      <w:r w:rsidR="009805C8">
        <w:rPr>
          <w:rFonts w:ascii="GHEA Mariam" w:hAnsi="GHEA Mariam"/>
          <w:sz w:val="24"/>
          <w:szCs w:val="24"/>
          <w:lang w:val="hy-AM"/>
        </w:rPr>
        <w:softHyphen/>
      </w:r>
      <w:r w:rsidRPr="005948D5">
        <w:rPr>
          <w:rFonts w:ascii="GHEA Mariam" w:hAnsi="GHEA Mariam"/>
          <w:sz w:val="24"/>
          <w:szCs w:val="24"/>
          <w:lang w:val="hy-AM"/>
        </w:rPr>
        <w:t>կա</w:t>
      </w:r>
      <w:r w:rsidR="009805C8">
        <w:rPr>
          <w:rFonts w:ascii="GHEA Mariam" w:hAnsi="GHEA Mariam"/>
          <w:sz w:val="24"/>
          <w:szCs w:val="24"/>
          <w:lang w:val="hy-AM"/>
        </w:rPr>
        <w:softHyphen/>
      </w:r>
      <w:r w:rsidRPr="005948D5">
        <w:rPr>
          <w:rFonts w:ascii="GHEA Mariam" w:hAnsi="GHEA Mariam"/>
          <w:sz w:val="24"/>
          <w:szCs w:val="24"/>
          <w:lang w:val="hy-AM"/>
        </w:rPr>
        <w:t>նացնել գույքերի</w:t>
      </w:r>
      <w:r w:rsidRPr="005948D5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5948D5">
        <w:rPr>
          <w:rFonts w:ascii="GHEA Mariam" w:hAnsi="GHEA Mariam"/>
          <w:sz w:val="24"/>
          <w:szCs w:val="24"/>
          <w:lang w:val="hy-AM"/>
        </w:rPr>
        <w:t>-</w:t>
      </w:r>
      <w:r w:rsidRPr="005948D5">
        <w:rPr>
          <w:rFonts w:ascii="GHEA Mariam" w:hAnsi="GHEA Mariam" w:cs="Sylfaen"/>
          <w:sz w:val="24"/>
          <w:szCs w:val="24"/>
          <w:lang w:val="hy-AM"/>
        </w:rPr>
        <w:t>ընդուն</w:t>
      </w:r>
      <w:r w:rsidR="00DE0D26">
        <w:rPr>
          <w:rFonts w:ascii="GHEA Mariam" w:hAnsi="GHEA Mariam" w:cs="Sylfaen"/>
          <w:sz w:val="24"/>
          <w:szCs w:val="24"/>
          <w:lang w:val="hy-AM"/>
        </w:rPr>
        <w:softHyphen/>
      </w:r>
      <w:r w:rsidRPr="005948D5">
        <w:rPr>
          <w:rFonts w:ascii="GHEA Mariam" w:hAnsi="GHEA Mariam" w:cs="Sylfaen"/>
          <w:sz w:val="24"/>
          <w:szCs w:val="24"/>
          <w:lang w:val="hy-AM"/>
        </w:rPr>
        <w:t>ման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5948D5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5948D5">
        <w:rPr>
          <w:rFonts w:ascii="GHEA Mariam" w:hAnsi="GHEA Mariam"/>
          <w:sz w:val="24"/>
          <w:szCs w:val="24"/>
          <w:lang w:val="hy-AM"/>
        </w:rPr>
        <w:t>:</w:t>
      </w:r>
    </w:p>
    <w:p w:rsidR="00E8666E" w:rsidRPr="005948D5" w:rsidRDefault="00E8666E" w:rsidP="005948D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948D5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2" w:name="_Hlk138667253"/>
      <w:r w:rsidRPr="005948D5">
        <w:rPr>
          <w:rFonts w:ascii="GHEA Mariam" w:hAnsi="GHEA Mariam"/>
          <w:sz w:val="24"/>
          <w:szCs w:val="24"/>
          <w:lang w:val="hy-AM"/>
        </w:rPr>
        <w:t>«</w:t>
      </w:r>
      <w:bookmarkEnd w:id="2"/>
      <w:r w:rsidRPr="005948D5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 w:rsidR="009805C8">
        <w:rPr>
          <w:rFonts w:ascii="GHEA Mariam" w:hAnsi="GHEA Mariam"/>
          <w:sz w:val="24"/>
          <w:szCs w:val="24"/>
          <w:lang w:val="hy-AM"/>
        </w:rPr>
        <w:softHyphen/>
      </w:r>
      <w:r w:rsidRPr="005948D5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նոտարական վավերացումը, դրանից բխող գույքային իրավունքների պետական գրանցման և նշված գործողությունների իրականացման համար անհրաժեշտ ծախսերի կատարումը:</w:t>
      </w:r>
    </w:p>
    <w:p w:rsidR="00913BD4" w:rsidRPr="00E8666E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5948D5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5948D5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5948D5">
        <w:rPr>
          <w:rFonts w:ascii="GHEA Mariam" w:hAnsi="GHEA Mariam" w:cs="Arial Armenian"/>
          <w:sz w:val="24"/>
          <w:szCs w:val="24"/>
          <w:lang w:val="hy-AM"/>
        </w:rPr>
        <w:tab/>
      </w:r>
      <w:r w:rsidR="005948D5">
        <w:rPr>
          <w:rFonts w:ascii="GHEA Mariam" w:hAnsi="GHEA Mariam" w:cs="Arial Armenian"/>
          <w:sz w:val="24"/>
          <w:szCs w:val="24"/>
          <w:lang w:val="hy-AM"/>
        </w:rPr>
        <w:tab/>
      </w:r>
      <w:r w:rsidR="005948D5">
        <w:rPr>
          <w:rFonts w:ascii="GHEA Mariam" w:hAnsi="GHEA Mariam" w:cs="Arial Armenian"/>
          <w:sz w:val="24"/>
          <w:szCs w:val="24"/>
          <w:lang w:val="hy-AM"/>
        </w:rPr>
        <w:tab/>
      </w:r>
      <w:r w:rsidR="005948D5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5948D5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D269AB">
      <w:headerReference w:type="even" r:id="rId7"/>
      <w:headerReference w:type="default" r:id="rId8"/>
      <w:footerReference w:type="even" r:id="rId9"/>
      <w:pgSz w:w="11909" w:h="16834" w:code="9"/>
      <w:pgMar w:top="1440" w:right="137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D49" w:rsidRDefault="00CC3D49">
      <w:r>
        <w:separator/>
      </w:r>
    </w:p>
  </w:endnote>
  <w:endnote w:type="continuationSeparator" w:id="0">
    <w:p w:rsidR="00CC3D49" w:rsidRDefault="00CC3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D49" w:rsidRDefault="00CC3D49">
      <w:r>
        <w:separator/>
      </w:r>
    </w:p>
  </w:footnote>
  <w:footnote w:type="continuationSeparator" w:id="0">
    <w:p w:rsidR="00CC3D49" w:rsidRDefault="00CC3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01D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0C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A33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5EB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A1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5FD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99B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6E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B6A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8D5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7D9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F00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4F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1DD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930"/>
    <w:rsid w:val="006B7D07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B5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845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BA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5C8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2F99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D49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9AB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26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950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3A7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66E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1AD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D84B4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dcterms:created xsi:type="dcterms:W3CDTF">2026-01-05T05:12:00Z</dcterms:created>
  <dcterms:modified xsi:type="dcterms:W3CDTF">2026-04-16T12:05:00Z</dcterms:modified>
</cp:coreProperties>
</file>