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492BA1" w:rsidRPr="003D2DD9" w:rsidRDefault="00A57A0D" w:rsidP="00492BA1">
      <w:pPr>
        <w:pStyle w:val="NormalWeb"/>
        <w:shd w:val="clear" w:color="auto" w:fill="FFFFFF"/>
        <w:spacing w:before="0" w:beforeAutospacing="0" w:after="0" w:afterAutospacing="0"/>
        <w:jc w:val="center"/>
        <w:rPr>
          <w:rFonts w:ascii="GHEA Mariam" w:hAnsi="GHEA Mariam" w:cs="Arial"/>
          <w:color w:val="333333"/>
        </w:rPr>
      </w:pPr>
      <w:r>
        <w:rPr>
          <w:rFonts w:ascii="GHEA Mariam" w:hAnsi="GHEA Mariam" w:cs="Sylfaen"/>
          <w:spacing w:val="-4"/>
          <w:lang w:val="hy-AM"/>
        </w:rPr>
        <w:t>1</w:t>
      </w:r>
      <w:r w:rsidR="00C81DC8">
        <w:rPr>
          <w:rFonts w:ascii="GHEA Mariam" w:hAnsi="GHEA Mariam" w:cs="Sylfaen"/>
          <w:spacing w:val="-4"/>
          <w:lang w:val="hy-AM"/>
        </w:rPr>
        <w:t>8</w:t>
      </w:r>
      <w:bookmarkStart w:id="0" w:name="_GoBack"/>
      <w:bookmarkEnd w:id="0"/>
      <w:r w:rsidR="004D0B6A" w:rsidRPr="004D0B6A">
        <w:rPr>
          <w:rFonts w:ascii="GHEA Mariam" w:hAnsi="GHEA Mariam" w:cs="Sylfaen"/>
          <w:spacing w:val="-4"/>
          <w:lang w:val="hy-AM"/>
        </w:rPr>
        <w:t xml:space="preserve"> ապրիլի </w:t>
      </w:r>
      <w:r w:rsidR="00913BD4" w:rsidRPr="000F4671">
        <w:rPr>
          <w:rFonts w:ascii="GHEA Mariam" w:hAnsi="GHEA Mariam"/>
          <w:lang w:val="fr-FR"/>
        </w:rPr>
        <w:t>202</w:t>
      </w:r>
      <w:r w:rsidR="00913BD4">
        <w:rPr>
          <w:rFonts w:ascii="GHEA Mariam" w:hAnsi="GHEA Mariam"/>
          <w:lang w:val="hy-AM"/>
        </w:rPr>
        <w:t>6</w:t>
      </w:r>
      <w:r w:rsidR="00913BD4" w:rsidRPr="000F4671">
        <w:rPr>
          <w:rFonts w:ascii="GHEA Mariam" w:hAnsi="GHEA Mariam"/>
          <w:lang w:val="fr-FR"/>
        </w:rPr>
        <w:t xml:space="preserve"> </w:t>
      </w:r>
      <w:r w:rsidR="00913BD4" w:rsidRPr="00CB62E0">
        <w:rPr>
          <w:rFonts w:ascii="GHEA Mariam" w:hAnsi="GHEA Mariam" w:cs="Sylfaen"/>
        </w:rPr>
        <w:t>թվականի</w:t>
      </w:r>
      <w:r w:rsidR="00913BD4">
        <w:rPr>
          <w:rFonts w:ascii="GHEA Mariam" w:hAnsi="GHEA Mariam"/>
          <w:lang w:val="fr-FR"/>
        </w:rPr>
        <w:t xml:space="preserve"> </w:t>
      </w:r>
      <w:r w:rsidR="00913BD4" w:rsidRPr="000F4671">
        <w:rPr>
          <w:rFonts w:ascii="GHEA Mariam" w:hAnsi="GHEA Mariam"/>
          <w:lang w:val="fr-FR"/>
        </w:rPr>
        <w:t>N        -</w:t>
      </w:r>
      <w:r w:rsidR="00492BA1" w:rsidRPr="003D2DD9">
        <w:rPr>
          <w:rFonts w:ascii="GHEA Mariam" w:hAnsi="GHEA Mariam" w:cs="Arial"/>
          <w:color w:val="333333"/>
          <w:lang w:val="hy-AM"/>
        </w:rPr>
        <w:t xml:space="preserve"> </w:t>
      </w:r>
      <w:r w:rsidR="00492BA1" w:rsidRPr="003D2DD9">
        <w:rPr>
          <w:rFonts w:ascii="GHEA Mariam" w:hAnsi="GHEA Mariam" w:cs="GHEA Grapalat"/>
          <w:color w:val="333333"/>
        </w:rPr>
        <w:t>Ն</w:t>
      </w:r>
    </w:p>
    <w:p w:rsidR="00492BA1" w:rsidRDefault="00492BA1" w:rsidP="00492BA1">
      <w:pPr>
        <w:pStyle w:val="NormalWeb"/>
        <w:shd w:val="clear" w:color="auto" w:fill="FFFFFF"/>
        <w:spacing w:before="0" w:beforeAutospacing="0" w:after="0" w:afterAutospacing="0"/>
        <w:ind w:firstLine="375"/>
        <w:jc w:val="center"/>
        <w:rPr>
          <w:rFonts w:ascii="GHEA Mariam" w:hAnsi="GHEA Mariam" w:cs="Arial"/>
          <w:color w:val="333333"/>
        </w:rPr>
      </w:pPr>
    </w:p>
    <w:p w:rsidR="00492BA1" w:rsidRPr="003D2DD9" w:rsidRDefault="00492BA1" w:rsidP="00492BA1">
      <w:pPr>
        <w:pStyle w:val="NormalWeb"/>
        <w:shd w:val="clear" w:color="auto" w:fill="FFFFFF"/>
        <w:spacing w:before="0" w:beforeAutospacing="0" w:after="0" w:afterAutospacing="0"/>
        <w:ind w:firstLine="375"/>
        <w:jc w:val="center"/>
        <w:rPr>
          <w:rFonts w:ascii="GHEA Mariam" w:hAnsi="GHEA Mariam" w:cs="Arial"/>
          <w:color w:val="333333"/>
        </w:rPr>
      </w:pPr>
    </w:p>
    <w:p w:rsidR="00492BA1" w:rsidRDefault="00492BA1" w:rsidP="00492BA1">
      <w:pPr>
        <w:pStyle w:val="NormalWeb"/>
        <w:spacing w:before="0" w:beforeAutospacing="0" w:after="0" w:afterAutospacing="0"/>
        <w:jc w:val="center"/>
        <w:rPr>
          <w:rFonts w:ascii="GHEA Mariam" w:hAnsi="GHEA Mariam" w:cs="Arial"/>
          <w:bCs/>
          <w:color w:val="333333"/>
          <w:shd w:val="clear" w:color="auto" w:fill="FFFFFF"/>
        </w:rPr>
      </w:pPr>
      <w:r w:rsidRPr="00492BA1">
        <w:rPr>
          <w:rFonts w:ascii="GHEA Mariam" w:hAnsi="GHEA Mariam" w:cs="Arial"/>
          <w:bCs/>
          <w:color w:val="333333"/>
          <w:shd w:val="clear" w:color="auto" w:fill="FFFFFF"/>
        </w:rPr>
        <w:t>ՀԱՅԱՍՏԱՆԻ ՀԱՆՐԱՊԵՏՈՒԹՅԱՆ ԿԱՌԱՎԱՐՈՒԹՅԱՆ 2012 ԹՎԱԿԱՆԻ ԱՊՐԻԼԻ 26-Ի N 597-Ն ՈՐՈՇՄԱՆ ՄԵՋ ՓՈՓՈԽՈՒԹՅՈՒՆՆԵՐ ԵՎ ԼՐԱՑՈՒՄՆԵՐ ԿԱՏԱՐԵԼՈՒ ՄԱՍԻՆ</w:t>
      </w:r>
    </w:p>
    <w:p w:rsidR="00492BA1" w:rsidRPr="00492BA1" w:rsidRDefault="00492BA1" w:rsidP="00492BA1">
      <w:pPr>
        <w:pStyle w:val="NormalWeb"/>
        <w:spacing w:before="0" w:beforeAutospacing="0" w:after="0" w:afterAutospacing="0"/>
        <w:jc w:val="center"/>
        <w:rPr>
          <w:rFonts w:ascii="GHEA Mariam" w:hAnsi="GHEA Mariam" w:cs="Arial"/>
          <w:bCs/>
          <w:color w:val="333333"/>
          <w:shd w:val="clear" w:color="auto" w:fill="FFFFFF"/>
          <w:lang w:val="hy-AM"/>
        </w:rPr>
      </w:pPr>
      <w:r>
        <w:rPr>
          <w:rFonts w:ascii="GHEA Mariam" w:hAnsi="GHEA Mariam" w:cs="Arial"/>
          <w:bCs/>
          <w:color w:val="333333"/>
          <w:shd w:val="clear" w:color="auto" w:fill="FFFFFF"/>
          <w:lang w:val="hy-AM"/>
        </w:rPr>
        <w:t>-------------------------------------------------------------------------------------------------------------</w:t>
      </w:r>
    </w:p>
    <w:p w:rsidR="00492BA1" w:rsidRPr="00492BA1" w:rsidRDefault="00492BA1" w:rsidP="00492BA1">
      <w:pPr>
        <w:pStyle w:val="NormalWeb"/>
        <w:shd w:val="clear" w:color="auto" w:fill="FFFFFF"/>
        <w:spacing w:before="0" w:beforeAutospacing="0" w:after="0" w:afterAutospacing="0"/>
        <w:ind w:firstLine="375"/>
        <w:jc w:val="both"/>
        <w:rPr>
          <w:rFonts w:ascii="GHEA Mariam" w:hAnsi="GHEA Mariam" w:cs="Calibri"/>
          <w:color w:val="333333"/>
        </w:rPr>
      </w:pPr>
      <w:r w:rsidRPr="00492BA1">
        <w:rPr>
          <w:rFonts w:ascii="Calibri" w:hAnsi="Calibri" w:cs="Calibri"/>
          <w:color w:val="333333"/>
        </w:rPr>
        <w:t> </w:t>
      </w:r>
    </w:p>
    <w:p w:rsidR="00492BA1" w:rsidRPr="00492BA1" w:rsidRDefault="00492BA1" w:rsidP="00492BA1">
      <w:pPr>
        <w:pStyle w:val="NormalWeb"/>
        <w:shd w:val="clear" w:color="auto" w:fill="FFFFFF"/>
        <w:spacing w:before="0" w:beforeAutospacing="0" w:after="0" w:afterAutospacing="0"/>
        <w:ind w:firstLine="375"/>
        <w:jc w:val="both"/>
        <w:rPr>
          <w:rFonts w:ascii="GHEA Mariam" w:hAnsi="GHEA Mariam" w:cs="Arial"/>
          <w:color w:val="333333"/>
        </w:rPr>
      </w:pPr>
    </w:p>
    <w:p w:rsidR="00492BA1" w:rsidRPr="00492BA1" w:rsidRDefault="00492BA1" w:rsidP="00492BA1">
      <w:pPr>
        <w:pStyle w:val="NormalWeb"/>
        <w:shd w:val="clear" w:color="auto" w:fill="FFFFFF"/>
        <w:spacing w:before="0" w:beforeAutospacing="0" w:after="0" w:afterAutospacing="0" w:line="360" w:lineRule="auto"/>
        <w:ind w:firstLine="720"/>
        <w:jc w:val="both"/>
        <w:rPr>
          <w:rFonts w:ascii="GHEA Mariam" w:hAnsi="GHEA Mariam" w:cs="Arial"/>
          <w:color w:val="333333"/>
        </w:rPr>
      </w:pPr>
      <w:r w:rsidRPr="00492BA1">
        <w:rPr>
          <w:rFonts w:ascii="GHEA Mariam" w:hAnsi="GHEA Mariam" w:cs="Arial"/>
          <w:color w:val="333333"/>
        </w:rPr>
        <w:t>Ղեկավարվելով «Նորմատիվ իրավական ակտերի մասին</w:t>
      </w:r>
      <w:r w:rsidR="00BB6BBE">
        <w:rPr>
          <w:rFonts w:ascii="GHEA Mariam" w:hAnsi="GHEA Mariam" w:cs="Arial"/>
          <w:color w:val="333333"/>
          <w:lang w:val="hy-AM"/>
        </w:rPr>
        <w:t>»</w:t>
      </w:r>
      <w:r w:rsidRPr="00492BA1">
        <w:rPr>
          <w:rFonts w:ascii="GHEA Mariam" w:hAnsi="GHEA Mariam" w:cs="Arial"/>
          <w:color w:val="333333"/>
        </w:rPr>
        <w:t xml:space="preserve"> օրենքի 33-րդ և 34-րդ հոդվածներով՝ Հայաստանի Հանրապետության կառավարությունը</w:t>
      </w:r>
      <w:r w:rsidRPr="00492BA1">
        <w:rPr>
          <w:rFonts w:ascii="GHEA Mariam" w:hAnsi="GHEA Mariam" w:cs="Calibri"/>
          <w:color w:val="333333"/>
        </w:rPr>
        <w:t xml:space="preserve"> </w:t>
      </w:r>
      <w:r>
        <w:rPr>
          <w:rFonts w:ascii="GHEA Mariam" w:hAnsi="GHEA Mariam" w:cs="Calibri"/>
          <w:color w:val="333333"/>
          <w:lang w:val="hy-AM"/>
        </w:rPr>
        <w:t xml:space="preserve">               </w:t>
      </w:r>
      <w:r w:rsidRPr="00492BA1">
        <w:rPr>
          <w:rStyle w:val="Emphasis"/>
          <w:rFonts w:ascii="GHEA Mariam" w:hAnsi="GHEA Mariam" w:cs="Arial"/>
          <w:bCs/>
          <w:i w:val="0"/>
          <w:color w:val="333333"/>
        </w:rPr>
        <w:t>ո</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ր</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ո</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շ</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ու</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 xml:space="preserve">մ </w:t>
      </w:r>
      <w:r>
        <w:rPr>
          <w:rStyle w:val="Emphasis"/>
          <w:rFonts w:ascii="GHEA Mariam" w:hAnsi="GHEA Mariam" w:cs="Arial"/>
          <w:bCs/>
          <w:i w:val="0"/>
          <w:color w:val="333333"/>
          <w:lang w:val="hy-AM"/>
        </w:rPr>
        <w:t xml:space="preserve">  </w:t>
      </w:r>
      <w:r w:rsidRPr="00492BA1">
        <w:rPr>
          <w:rStyle w:val="Emphasis"/>
          <w:rFonts w:ascii="GHEA Mariam" w:hAnsi="GHEA Mariam" w:cs="Arial"/>
          <w:bCs/>
          <w:i w:val="0"/>
          <w:color w:val="333333"/>
        </w:rPr>
        <w:t>է.</w:t>
      </w:r>
    </w:p>
    <w:p w:rsidR="00492BA1" w:rsidRPr="00492BA1" w:rsidRDefault="00492BA1" w:rsidP="00492BA1">
      <w:pPr>
        <w:pStyle w:val="NormalWeb"/>
        <w:shd w:val="clear" w:color="auto" w:fill="FFFFFF"/>
        <w:spacing w:before="0" w:beforeAutospacing="0" w:after="0" w:afterAutospacing="0" w:line="360" w:lineRule="auto"/>
        <w:ind w:firstLine="720"/>
        <w:jc w:val="both"/>
        <w:rPr>
          <w:rFonts w:ascii="GHEA Mariam" w:hAnsi="GHEA Mariam" w:cs="Arial"/>
          <w:color w:val="333333"/>
        </w:rPr>
      </w:pPr>
      <w:r w:rsidRPr="00492BA1">
        <w:rPr>
          <w:rFonts w:ascii="GHEA Mariam" w:hAnsi="GHEA Mariam" w:cs="Arial"/>
          <w:color w:val="333333"/>
        </w:rPr>
        <w:t xml:space="preserve">1. </w:t>
      </w:r>
      <w:r w:rsidRPr="00492BA1">
        <w:rPr>
          <w:rFonts w:ascii="GHEA Mariam" w:hAnsi="GHEA Mariam" w:cs="Arial"/>
          <w:color w:val="333333"/>
          <w:spacing w:val="-4"/>
        </w:rPr>
        <w:t>Հայաստանի Հանրապետության կառավարության 2012 թվականի ապրիլի</w:t>
      </w:r>
      <w:r w:rsidRPr="00492BA1">
        <w:rPr>
          <w:rFonts w:ascii="GHEA Mariam" w:hAnsi="GHEA Mariam" w:cs="Arial"/>
          <w:color w:val="333333"/>
        </w:rPr>
        <w:t xml:space="preserve"> 26-ի «Հայաստանի Հանրապետության պետական և ոչ պետական բարձրագույն ուսումնական հաստատություններ ընդունելության (ըստ բակալավրի ու անընդ</w:t>
      </w:r>
      <w:r w:rsidR="00271C0F">
        <w:rPr>
          <w:rFonts w:ascii="GHEA Mariam" w:hAnsi="GHEA Mariam" w:cs="Arial"/>
          <w:color w:val="333333"/>
        </w:rPr>
        <w:softHyphen/>
      </w:r>
      <w:r w:rsidRPr="00492BA1">
        <w:rPr>
          <w:rFonts w:ascii="GHEA Mariam" w:hAnsi="GHEA Mariam" w:cs="Arial"/>
          <w:color w:val="333333"/>
        </w:rPr>
        <w:t>հատ և ինտեգրացված կրթական ծրագրերի) կարգը հաստատելու և Հայաստանի Հանրապետության կառավարության 2011 թվականի ապրիլի 28-ի N 686-Ն որո</w:t>
      </w:r>
      <w:r w:rsidR="00271C0F">
        <w:rPr>
          <w:rFonts w:ascii="GHEA Mariam" w:hAnsi="GHEA Mariam" w:cs="Arial"/>
          <w:color w:val="333333"/>
        </w:rPr>
        <w:softHyphen/>
      </w:r>
      <w:r w:rsidRPr="00492BA1">
        <w:rPr>
          <w:rFonts w:ascii="GHEA Mariam" w:hAnsi="GHEA Mariam" w:cs="Arial"/>
          <w:color w:val="333333"/>
        </w:rPr>
        <w:t>շումն ուժը կորցրած ճանաչելու մասին» N 597-Ն որոշման հավելվածում՝</w:t>
      </w:r>
    </w:p>
    <w:p w:rsidR="00492BA1" w:rsidRPr="00492BA1" w:rsidRDefault="00492BA1" w:rsidP="00492BA1">
      <w:pPr>
        <w:pStyle w:val="NormalWeb"/>
        <w:shd w:val="clear" w:color="auto" w:fill="FFFFFF"/>
        <w:spacing w:before="0" w:beforeAutospacing="0" w:after="0" w:afterAutospacing="0" w:line="360" w:lineRule="auto"/>
        <w:ind w:firstLine="720"/>
        <w:jc w:val="both"/>
        <w:rPr>
          <w:rFonts w:ascii="GHEA Mariam" w:hAnsi="GHEA Mariam" w:cs="Arial"/>
          <w:color w:val="333333"/>
        </w:rPr>
      </w:pPr>
      <w:r w:rsidRPr="00492BA1">
        <w:rPr>
          <w:rFonts w:ascii="GHEA Mariam" w:hAnsi="GHEA Mariam" w:cs="Arial"/>
          <w:color w:val="333333"/>
        </w:rPr>
        <w:t>1) 9-րդ կետ</w:t>
      </w:r>
      <w:r w:rsidRPr="00492BA1">
        <w:rPr>
          <w:rFonts w:ascii="GHEA Mariam" w:hAnsi="GHEA Mariam" w:cs="Arial"/>
          <w:color w:val="333333"/>
          <w:lang w:val="hy-AM"/>
        </w:rPr>
        <w:t xml:space="preserve">ի </w:t>
      </w:r>
      <w:r w:rsidRPr="00492BA1">
        <w:rPr>
          <w:rFonts w:ascii="GHEA Mariam" w:hAnsi="GHEA Mariam" w:cs="Arial"/>
          <w:color w:val="333333"/>
        </w:rPr>
        <w:t>3</w:t>
      </w:r>
      <w:r w:rsidRPr="00492BA1">
        <w:rPr>
          <w:rFonts w:ascii="GHEA Mariam" w:hAnsi="GHEA Mariam" w:cs="Arial"/>
          <w:color w:val="333333"/>
          <w:lang w:val="hy-AM"/>
        </w:rPr>
        <w:t>-րդ ենթակետը</w:t>
      </w:r>
      <w:r w:rsidRPr="00492BA1">
        <w:rPr>
          <w:rFonts w:ascii="GHEA Mariam" w:hAnsi="GHEA Mariam" w:cs="Arial"/>
          <w:color w:val="333333"/>
        </w:rPr>
        <w:t xml:space="preserve"> շարադրել հետևյալ խմբագրությամբ՝</w:t>
      </w:r>
    </w:p>
    <w:p w:rsidR="00492BA1" w:rsidRPr="00492BA1" w:rsidRDefault="00492BA1" w:rsidP="00271C0F">
      <w:pPr>
        <w:pStyle w:val="NormalWeb"/>
        <w:shd w:val="clear" w:color="auto" w:fill="FFFFFF"/>
        <w:spacing w:before="0" w:beforeAutospacing="0" w:after="0" w:afterAutospacing="0" w:line="360" w:lineRule="auto"/>
        <w:ind w:firstLine="720"/>
        <w:jc w:val="both"/>
        <w:rPr>
          <w:rFonts w:ascii="GHEA Mariam" w:hAnsi="GHEA Mariam" w:cs="Arial"/>
          <w:color w:val="333333"/>
        </w:rPr>
      </w:pPr>
      <w:r w:rsidRPr="00492BA1">
        <w:rPr>
          <w:rFonts w:ascii="GHEA Mariam" w:hAnsi="GHEA Mariam" w:cs="Arial"/>
        </w:rPr>
        <w:t>«</w:t>
      </w:r>
      <w:r w:rsidRPr="00492BA1">
        <w:rPr>
          <w:rFonts w:ascii="GHEA Mariam" w:hAnsi="GHEA Mariam" w:cs="Arial"/>
          <w:color w:val="333333"/>
        </w:rPr>
        <w:t>3) Արարատյան բակալավրիատի քննությունները (2022-2023, 2023-2024, 2024-2025</w:t>
      </w:r>
      <w:r w:rsidRPr="00492BA1">
        <w:rPr>
          <w:rFonts w:ascii="GHEA Mariam" w:hAnsi="GHEA Mariam" w:cs="Arial"/>
          <w:color w:val="333333"/>
          <w:lang w:val="hy-AM"/>
        </w:rPr>
        <w:t xml:space="preserve">, </w:t>
      </w:r>
      <w:r w:rsidRPr="00492BA1">
        <w:rPr>
          <w:rFonts w:ascii="GHEA Mariam" w:hAnsi="GHEA Mariam" w:cs="Arial"/>
          <w:color w:val="333333"/>
        </w:rPr>
        <w:t>2025-2026</w:t>
      </w:r>
      <w:r w:rsidRPr="00492BA1">
        <w:rPr>
          <w:rFonts w:ascii="GHEA Mariam" w:hAnsi="GHEA Mariam" w:cs="Arial"/>
          <w:color w:val="333333"/>
          <w:lang w:val="hy-AM"/>
        </w:rPr>
        <w:t xml:space="preserve">, </w:t>
      </w:r>
      <w:r w:rsidRPr="00492BA1">
        <w:rPr>
          <w:rFonts w:ascii="GHEA Mariam" w:hAnsi="GHEA Mariam" w:cs="Arial"/>
          <w:color w:val="333333"/>
        </w:rPr>
        <w:t>2026-2027, 2027-2028 և 2028-2029 ուսումնական տարիների համար):».</w:t>
      </w:r>
    </w:p>
    <w:p w:rsidR="00492BA1" w:rsidRPr="00492BA1" w:rsidRDefault="00492BA1" w:rsidP="00492BA1">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492BA1">
        <w:rPr>
          <w:rFonts w:ascii="GHEA Mariam" w:hAnsi="GHEA Mariam" w:cs="Arial"/>
          <w:color w:val="333333"/>
        </w:rPr>
        <w:lastRenderedPageBreak/>
        <w:t>2) 9.1</w:t>
      </w:r>
      <w:r w:rsidRPr="00492BA1">
        <w:rPr>
          <w:rFonts w:ascii="GHEA Mariam" w:hAnsi="GHEA Mariam" w:cs="Arial"/>
          <w:color w:val="333333"/>
          <w:lang w:val="hy-AM"/>
        </w:rPr>
        <w:t>-</w:t>
      </w:r>
      <w:r w:rsidR="00271C0F">
        <w:rPr>
          <w:rFonts w:ascii="GHEA Mariam" w:hAnsi="GHEA Mariam" w:cs="Arial"/>
          <w:color w:val="333333"/>
          <w:lang w:val="hy-AM"/>
        </w:rPr>
        <w:t>ին</w:t>
      </w:r>
      <w:r w:rsidRPr="00492BA1">
        <w:rPr>
          <w:rFonts w:ascii="GHEA Mariam" w:hAnsi="GHEA Mariam" w:cs="Arial"/>
          <w:color w:val="333333"/>
        </w:rPr>
        <w:t xml:space="preserve"> </w:t>
      </w:r>
      <w:r w:rsidRPr="00492BA1">
        <w:rPr>
          <w:rFonts w:ascii="GHEA Mariam" w:hAnsi="GHEA Mariam" w:cs="Arial"/>
          <w:color w:val="333333"/>
          <w:lang w:val="hy-AM"/>
        </w:rPr>
        <w:t xml:space="preserve">կետից հանել </w:t>
      </w:r>
      <w:r w:rsidRPr="00492BA1">
        <w:rPr>
          <w:rFonts w:ascii="GHEA Mariam" w:hAnsi="GHEA Mariam" w:cs="Arial"/>
          <w:color w:val="333333"/>
        </w:rPr>
        <w:t>«2022-2023, 2023-2024, 2024-2025 և 2025-2026 ուսում</w:t>
      </w:r>
      <w:r w:rsidR="00271C0F">
        <w:rPr>
          <w:rFonts w:ascii="GHEA Mariam" w:hAnsi="GHEA Mariam" w:cs="Arial"/>
          <w:color w:val="333333"/>
        </w:rPr>
        <w:softHyphen/>
      </w:r>
      <w:r w:rsidRPr="00492BA1">
        <w:rPr>
          <w:rFonts w:ascii="GHEA Mariam" w:hAnsi="GHEA Mariam" w:cs="Arial"/>
          <w:color w:val="333333"/>
        </w:rPr>
        <w:t>նական տարիների ընդունելության համար»</w:t>
      </w:r>
      <w:r w:rsidRPr="00492BA1">
        <w:rPr>
          <w:rFonts w:ascii="GHEA Mariam" w:hAnsi="GHEA Mariam" w:cs="Arial"/>
          <w:color w:val="333333"/>
          <w:lang w:val="hy-AM"/>
        </w:rPr>
        <w:t xml:space="preserve"> թվերն ու բառերը</w:t>
      </w:r>
      <w:r w:rsidRPr="00492BA1">
        <w:rPr>
          <w:rFonts w:ascii="Cambria Math" w:hAnsi="Cambria Math" w:cs="Cambria Math"/>
          <w:color w:val="333333"/>
          <w:lang w:val="hy-AM"/>
        </w:rPr>
        <w:t>․</w:t>
      </w:r>
    </w:p>
    <w:p w:rsidR="00492BA1" w:rsidRPr="00492BA1" w:rsidRDefault="00492BA1" w:rsidP="00492BA1">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492BA1">
        <w:rPr>
          <w:rFonts w:ascii="GHEA Mariam" w:hAnsi="GHEA Mariam" w:cs="Arial"/>
          <w:color w:val="333333"/>
          <w:lang w:val="hy-AM"/>
        </w:rPr>
        <w:t>3) 10-րդ կետի 3-րդ ենթակետում, 12-րդ կետում,</w:t>
      </w:r>
      <w:r w:rsidR="00271C0F">
        <w:rPr>
          <w:rFonts w:ascii="GHEA Mariam" w:hAnsi="GHEA Mariam" w:cs="Arial"/>
          <w:color w:val="333333"/>
          <w:lang w:val="hy-AM"/>
        </w:rPr>
        <w:t xml:space="preserve"> </w:t>
      </w:r>
      <w:r w:rsidRPr="00492BA1">
        <w:rPr>
          <w:rFonts w:ascii="GHEA Mariam" w:hAnsi="GHEA Mariam" w:cs="Arial"/>
          <w:color w:val="333333"/>
          <w:lang w:val="hy-AM"/>
        </w:rPr>
        <w:t>18-րդ կետի 1-ին ենթա</w:t>
      </w:r>
      <w:r w:rsidR="00271C0F">
        <w:rPr>
          <w:rFonts w:ascii="GHEA Mariam" w:hAnsi="GHEA Mariam" w:cs="Arial"/>
          <w:color w:val="333333"/>
          <w:lang w:val="hy-AM"/>
        </w:rPr>
        <w:softHyphen/>
      </w:r>
      <w:r w:rsidRPr="00492BA1">
        <w:rPr>
          <w:rFonts w:ascii="GHEA Mariam" w:hAnsi="GHEA Mariam" w:cs="Arial"/>
          <w:color w:val="333333"/>
          <w:lang w:val="hy-AM"/>
        </w:rPr>
        <w:t>կետում,</w:t>
      </w:r>
      <w:r w:rsidR="000421F2">
        <w:rPr>
          <w:rFonts w:ascii="GHEA Mariam" w:hAnsi="GHEA Mariam" w:cs="Arial"/>
          <w:color w:val="333333"/>
          <w:lang w:val="hy-AM"/>
        </w:rPr>
        <w:t xml:space="preserve"> 36-</w:t>
      </w:r>
      <w:r w:rsidRPr="00492BA1">
        <w:rPr>
          <w:rFonts w:ascii="GHEA Mariam" w:hAnsi="GHEA Mariam" w:cs="Arial"/>
          <w:color w:val="333333"/>
          <w:lang w:val="hy-AM"/>
        </w:rPr>
        <w:t xml:space="preserve">38-րդ և 68-րդ կետերում </w:t>
      </w:r>
      <w:r w:rsidRPr="00492BA1">
        <w:rPr>
          <w:rFonts w:ascii="GHEA Mariam" w:hAnsi="GHEA Mariam"/>
          <w:color w:val="000000"/>
          <w:lang w:val="hy-AM" w:eastAsia="ru-RU"/>
        </w:rPr>
        <w:t>«</w:t>
      </w:r>
      <w:r w:rsidRPr="00492BA1">
        <w:rPr>
          <w:rFonts w:ascii="GHEA Mariam" w:hAnsi="GHEA Mariam" w:cs="Arial"/>
          <w:color w:val="333333"/>
          <w:lang w:val="hy-AM"/>
        </w:rPr>
        <w:t>Հայոց պատմություն</w:t>
      </w:r>
      <w:r w:rsidRPr="00492BA1">
        <w:rPr>
          <w:rFonts w:ascii="GHEA Mariam" w:hAnsi="GHEA Mariam"/>
          <w:color w:val="000000"/>
          <w:lang w:val="hy-AM" w:eastAsia="ru-RU"/>
        </w:rPr>
        <w:t>» բառերը փոխարինել «</w:t>
      </w:r>
      <w:r w:rsidRPr="00492BA1">
        <w:rPr>
          <w:rFonts w:ascii="GHEA Mariam" w:hAnsi="GHEA Mariam" w:cs="Arial"/>
          <w:color w:val="333333"/>
          <w:lang w:val="hy-AM"/>
        </w:rPr>
        <w:t>Հայաստանի պատմություն</w:t>
      </w:r>
      <w:r w:rsidRPr="00492BA1">
        <w:rPr>
          <w:rFonts w:ascii="GHEA Mariam" w:hAnsi="GHEA Mariam"/>
          <w:color w:val="000000"/>
          <w:lang w:val="hy-AM" w:eastAsia="ru-RU"/>
        </w:rPr>
        <w:t>» բառերով</w:t>
      </w:r>
      <w:r w:rsidRPr="00492BA1">
        <w:rPr>
          <w:rFonts w:ascii="Cambria Math" w:hAnsi="Cambria Math" w:cs="Cambria Math"/>
          <w:color w:val="000000"/>
          <w:lang w:val="hy-AM" w:eastAsia="ru-RU"/>
        </w:rPr>
        <w:t>․</w:t>
      </w:r>
    </w:p>
    <w:p w:rsidR="00492BA1" w:rsidRPr="00492BA1" w:rsidRDefault="00492BA1" w:rsidP="00492BA1">
      <w:pPr>
        <w:shd w:val="clear" w:color="auto" w:fill="FFFFFF"/>
        <w:spacing w:line="360" w:lineRule="auto"/>
        <w:ind w:firstLine="720"/>
        <w:jc w:val="both"/>
        <w:rPr>
          <w:rFonts w:ascii="GHEA Mariam" w:hAnsi="GHEA Mariam" w:cs="Arial"/>
          <w:color w:val="333333"/>
          <w:sz w:val="24"/>
          <w:szCs w:val="24"/>
          <w:lang w:val="hy-AM"/>
        </w:rPr>
      </w:pPr>
      <w:r w:rsidRPr="00492BA1">
        <w:rPr>
          <w:rFonts w:ascii="GHEA Mariam" w:hAnsi="GHEA Mariam" w:cs="Arial"/>
          <w:color w:val="333333"/>
          <w:sz w:val="24"/>
          <w:szCs w:val="24"/>
          <w:lang w:val="hy-AM"/>
        </w:rPr>
        <w:t>4) լրացնել նոր՝ 16.1</w:t>
      </w:r>
      <w:r w:rsidR="000421F2">
        <w:rPr>
          <w:rFonts w:ascii="GHEA Mariam" w:hAnsi="GHEA Mariam" w:cs="Arial"/>
          <w:color w:val="333333"/>
          <w:sz w:val="24"/>
          <w:szCs w:val="24"/>
          <w:lang w:val="hy-AM"/>
        </w:rPr>
        <w:t>-ին</w:t>
      </w:r>
      <w:r w:rsidRPr="00492BA1">
        <w:rPr>
          <w:rFonts w:ascii="GHEA Mariam" w:hAnsi="GHEA Mariam" w:cs="Arial"/>
          <w:color w:val="333333"/>
          <w:sz w:val="24"/>
          <w:szCs w:val="24"/>
          <w:lang w:val="hy-AM"/>
        </w:rPr>
        <w:t xml:space="preserve"> կետ</w:t>
      </w:r>
      <w:r w:rsidR="000421F2">
        <w:rPr>
          <w:rFonts w:ascii="GHEA Mariam" w:hAnsi="GHEA Mariam" w:cs="Arial"/>
          <w:color w:val="333333"/>
          <w:sz w:val="24"/>
          <w:szCs w:val="24"/>
          <w:lang w:val="hy-AM"/>
        </w:rPr>
        <w:t>ով</w:t>
      </w:r>
      <w:r w:rsidRPr="00492BA1">
        <w:rPr>
          <w:rFonts w:ascii="GHEA Mariam" w:hAnsi="GHEA Mariam" w:cs="Arial"/>
          <w:color w:val="333333"/>
          <w:sz w:val="24"/>
          <w:szCs w:val="24"/>
          <w:lang w:val="hy-AM"/>
        </w:rPr>
        <w:t xml:space="preserve">՝ </w:t>
      </w:r>
    </w:p>
    <w:p w:rsidR="00492BA1" w:rsidRPr="00492BA1" w:rsidRDefault="00492BA1" w:rsidP="00492BA1">
      <w:pPr>
        <w:shd w:val="clear" w:color="auto" w:fill="FFFFFF"/>
        <w:spacing w:line="360" w:lineRule="auto"/>
        <w:ind w:firstLine="720"/>
        <w:jc w:val="both"/>
        <w:rPr>
          <w:rFonts w:ascii="GHEA Mariam" w:hAnsi="GHEA Mariam"/>
          <w:color w:val="000000"/>
          <w:sz w:val="24"/>
          <w:szCs w:val="24"/>
          <w:lang w:val="hy-AM"/>
        </w:rPr>
      </w:pPr>
      <w:r w:rsidRPr="00492BA1">
        <w:rPr>
          <w:rFonts w:ascii="GHEA Mariam" w:hAnsi="GHEA Mariam"/>
          <w:color w:val="000000"/>
          <w:sz w:val="24"/>
          <w:szCs w:val="24"/>
          <w:lang w:val="hy-AM"/>
        </w:rPr>
        <w:t>«</w:t>
      </w:r>
      <w:r w:rsidRPr="00492BA1">
        <w:rPr>
          <w:rFonts w:ascii="GHEA Mariam" w:hAnsi="GHEA Mariam" w:cs="Arial"/>
          <w:bCs/>
          <w:iCs/>
          <w:color w:val="333333"/>
          <w:sz w:val="24"/>
          <w:szCs w:val="24"/>
          <w:lang w:val="hy-AM" w:eastAsia="en-GB"/>
        </w:rPr>
        <w:t>16.1.</w:t>
      </w:r>
      <w:r w:rsidRPr="00492BA1">
        <w:rPr>
          <w:rFonts w:ascii="GHEA Mariam" w:hAnsi="GHEA Mariam" w:cs="Arial"/>
          <w:b/>
          <w:bCs/>
          <w:i/>
          <w:iCs/>
          <w:color w:val="333333"/>
          <w:sz w:val="24"/>
          <w:szCs w:val="24"/>
          <w:lang w:val="hy-AM" w:eastAsia="en-GB"/>
        </w:rPr>
        <w:t xml:space="preserve"> </w:t>
      </w:r>
      <w:r w:rsidRPr="00492BA1">
        <w:rPr>
          <w:rFonts w:ascii="GHEA Mariam" w:hAnsi="GHEA Mariam" w:cs="Arial"/>
          <w:color w:val="080809"/>
          <w:sz w:val="24"/>
          <w:szCs w:val="24"/>
          <w:shd w:val="clear" w:color="auto" w:fill="FFFFFF"/>
          <w:lang w:val="hy-AM"/>
        </w:rPr>
        <w:t>միասնական</w:t>
      </w:r>
      <w:r w:rsidRPr="00492BA1">
        <w:rPr>
          <w:rFonts w:ascii="GHEA Mariam" w:hAnsi="GHEA Mariam" w:cs="Segoe UI Historic"/>
          <w:color w:val="080809"/>
          <w:sz w:val="24"/>
          <w:szCs w:val="24"/>
          <w:shd w:val="clear" w:color="auto" w:fill="FFFFFF"/>
          <w:lang w:val="hy-AM"/>
        </w:rPr>
        <w:t xml:space="preserve"> </w:t>
      </w:r>
      <w:r w:rsidRPr="00492BA1">
        <w:rPr>
          <w:rFonts w:ascii="GHEA Mariam" w:hAnsi="GHEA Mariam" w:cs="Arial"/>
          <w:color w:val="080809"/>
          <w:sz w:val="24"/>
          <w:szCs w:val="24"/>
          <w:shd w:val="clear" w:color="auto" w:fill="FFFFFF"/>
          <w:lang w:val="hy-AM"/>
        </w:rPr>
        <w:t>քննությունների</w:t>
      </w:r>
      <w:r w:rsidRPr="00492BA1">
        <w:rPr>
          <w:rFonts w:ascii="GHEA Mariam" w:hAnsi="GHEA Mariam" w:cs="Segoe UI Historic"/>
          <w:color w:val="080809"/>
          <w:sz w:val="24"/>
          <w:szCs w:val="24"/>
          <w:shd w:val="clear" w:color="auto" w:fill="FFFFFF"/>
          <w:lang w:val="hy-AM"/>
        </w:rPr>
        <w:t xml:space="preserve"> </w:t>
      </w:r>
      <w:r w:rsidRPr="00492BA1">
        <w:rPr>
          <w:rFonts w:ascii="GHEA Mariam" w:hAnsi="GHEA Mariam" w:cs="Arial"/>
          <w:color w:val="080809"/>
          <w:sz w:val="24"/>
          <w:szCs w:val="24"/>
          <w:shd w:val="clear" w:color="auto" w:fill="FFFFFF"/>
          <w:lang w:val="hy-AM"/>
        </w:rPr>
        <w:t>կազմակերպման</w:t>
      </w:r>
      <w:r w:rsidRPr="00492BA1">
        <w:rPr>
          <w:rFonts w:ascii="GHEA Mariam" w:hAnsi="GHEA Mariam" w:cs="Segoe UI Historic"/>
          <w:color w:val="080809"/>
          <w:sz w:val="24"/>
          <w:szCs w:val="24"/>
          <w:shd w:val="clear" w:color="auto" w:fill="FFFFFF"/>
          <w:lang w:val="hy-AM"/>
        </w:rPr>
        <w:t xml:space="preserve"> </w:t>
      </w:r>
      <w:r w:rsidRPr="00492BA1">
        <w:rPr>
          <w:rFonts w:ascii="GHEA Mariam" w:hAnsi="GHEA Mariam" w:cs="Arial"/>
          <w:color w:val="080809"/>
          <w:sz w:val="24"/>
          <w:szCs w:val="24"/>
          <w:shd w:val="clear" w:color="auto" w:fill="FFFFFF"/>
          <w:lang w:val="hy-AM"/>
        </w:rPr>
        <w:t>ընթացքում</w:t>
      </w:r>
      <w:r w:rsidRPr="00492BA1">
        <w:rPr>
          <w:rFonts w:ascii="GHEA Mariam" w:hAnsi="GHEA Mariam" w:cs="Segoe UI Historic"/>
          <w:color w:val="080809"/>
          <w:sz w:val="24"/>
          <w:szCs w:val="24"/>
          <w:shd w:val="clear" w:color="auto" w:fill="FFFFFF"/>
          <w:lang w:val="hy-AM"/>
        </w:rPr>
        <w:t xml:space="preserve"> </w:t>
      </w:r>
      <w:r w:rsidRPr="00871D02">
        <w:rPr>
          <w:rFonts w:ascii="GHEA Mariam" w:hAnsi="GHEA Mariam" w:cs="Arial"/>
          <w:color w:val="080809"/>
          <w:spacing w:val="-4"/>
          <w:sz w:val="24"/>
          <w:szCs w:val="24"/>
          <w:shd w:val="clear" w:color="auto" w:fill="FFFFFF"/>
          <w:lang w:val="hy-AM"/>
        </w:rPr>
        <w:t>անհրա</w:t>
      </w:r>
      <w:r w:rsidR="000421F2" w:rsidRPr="00871D02">
        <w:rPr>
          <w:rFonts w:ascii="GHEA Mariam" w:hAnsi="GHEA Mariam" w:cs="Arial"/>
          <w:color w:val="080809"/>
          <w:spacing w:val="-4"/>
          <w:sz w:val="24"/>
          <w:szCs w:val="24"/>
          <w:shd w:val="clear" w:color="auto" w:fill="FFFFFF"/>
          <w:lang w:val="hy-AM"/>
        </w:rPr>
        <w:softHyphen/>
      </w:r>
      <w:r w:rsidRPr="00871D02">
        <w:rPr>
          <w:rFonts w:ascii="GHEA Mariam" w:hAnsi="GHEA Mariam" w:cs="Arial"/>
          <w:color w:val="080809"/>
          <w:spacing w:val="-4"/>
          <w:sz w:val="24"/>
          <w:szCs w:val="24"/>
          <w:shd w:val="clear" w:color="auto" w:fill="FFFFFF"/>
          <w:lang w:val="hy-AM"/>
        </w:rPr>
        <w:t>ժեշտ</w:t>
      </w:r>
      <w:r w:rsidRPr="00871D02">
        <w:rPr>
          <w:rFonts w:ascii="GHEA Mariam" w:hAnsi="GHEA Mariam" w:cs="Segoe UI Historic"/>
          <w:color w:val="080809"/>
          <w:spacing w:val="-4"/>
          <w:sz w:val="24"/>
          <w:szCs w:val="24"/>
          <w:shd w:val="clear" w:color="auto" w:fill="FFFFFF"/>
          <w:lang w:val="hy-AM"/>
        </w:rPr>
        <w:t xml:space="preserve"> </w:t>
      </w:r>
      <w:r w:rsidRPr="00871D02">
        <w:rPr>
          <w:rFonts w:ascii="GHEA Mariam" w:hAnsi="GHEA Mariam" w:cs="Arial"/>
          <w:color w:val="333333"/>
          <w:spacing w:val="-4"/>
          <w:sz w:val="24"/>
          <w:szCs w:val="24"/>
          <w:shd w:val="clear" w:color="auto" w:fill="FFFFFF"/>
          <w:lang w:val="hy-AM"/>
        </w:rPr>
        <w:t>խելամիտ հարմարեցումներ (այդ թվում՝ բանավոր և գրավոր հաղոր</w:t>
      </w:r>
      <w:r w:rsidR="000421F2" w:rsidRPr="00871D02">
        <w:rPr>
          <w:rFonts w:ascii="GHEA Mariam" w:hAnsi="GHEA Mariam" w:cs="Arial"/>
          <w:color w:val="333333"/>
          <w:spacing w:val="-4"/>
          <w:sz w:val="24"/>
          <w:szCs w:val="24"/>
          <w:shd w:val="clear" w:color="auto" w:fill="FFFFFF"/>
          <w:lang w:val="hy-AM"/>
        </w:rPr>
        <w:softHyphen/>
      </w:r>
      <w:r w:rsidRPr="00871D02">
        <w:rPr>
          <w:rFonts w:ascii="GHEA Mariam" w:hAnsi="GHEA Mariam" w:cs="Arial"/>
          <w:color w:val="333333"/>
          <w:spacing w:val="-4"/>
          <w:sz w:val="24"/>
          <w:szCs w:val="24"/>
          <w:shd w:val="clear" w:color="auto" w:fill="FFFFFF"/>
          <w:lang w:val="hy-AM"/>
        </w:rPr>
        <w:t>դակց</w:t>
      </w:r>
      <w:r w:rsidR="000421F2" w:rsidRPr="00871D02">
        <w:rPr>
          <w:rFonts w:ascii="GHEA Mariam" w:hAnsi="GHEA Mariam" w:cs="Arial"/>
          <w:color w:val="333333"/>
          <w:spacing w:val="-4"/>
          <w:sz w:val="24"/>
          <w:szCs w:val="24"/>
          <w:shd w:val="clear" w:color="auto" w:fill="FFFFFF"/>
          <w:lang w:val="hy-AM"/>
        </w:rPr>
        <w:softHyphen/>
      </w:r>
      <w:r w:rsidRPr="00871D02">
        <w:rPr>
          <w:rFonts w:ascii="GHEA Mariam" w:hAnsi="GHEA Mariam" w:cs="Arial"/>
          <w:color w:val="333333"/>
          <w:spacing w:val="-4"/>
          <w:sz w:val="24"/>
          <w:szCs w:val="24"/>
          <w:shd w:val="clear" w:color="auto" w:fill="FFFFFF"/>
          <w:lang w:val="hy-AM"/>
        </w:rPr>
        <w:t>ման</w:t>
      </w:r>
      <w:r w:rsidRPr="00492BA1">
        <w:rPr>
          <w:rFonts w:ascii="GHEA Mariam" w:hAnsi="GHEA Mariam" w:cs="Arial"/>
          <w:color w:val="333333"/>
          <w:sz w:val="24"/>
          <w:szCs w:val="24"/>
          <w:shd w:val="clear" w:color="auto" w:fill="FFFFFF"/>
          <w:lang w:val="hy-AM"/>
        </w:rPr>
        <w:t xml:space="preserve"> այլընտրանքային միջոցներ, անհատական տեխնիկական միջոցներ, ժես</w:t>
      </w:r>
      <w:r w:rsidR="000421F2">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տերի թարգմանիչներ և այլն)՝ ապահովելու համար</w:t>
      </w:r>
      <w:r w:rsidRPr="00492BA1">
        <w:rPr>
          <w:rFonts w:ascii="GHEA Mariam" w:hAnsi="GHEA Mariam" w:cs="Arial"/>
          <w:b/>
          <w:bCs/>
          <w:i/>
          <w:iCs/>
          <w:color w:val="333333"/>
          <w:sz w:val="24"/>
          <w:szCs w:val="24"/>
          <w:lang w:val="hy-AM" w:eastAsia="en-GB"/>
        </w:rPr>
        <w:t xml:space="preserve"> </w:t>
      </w:r>
      <w:r w:rsidRPr="00492BA1">
        <w:rPr>
          <w:rFonts w:ascii="GHEA Mariam" w:hAnsi="GHEA Mariam" w:cs="Arial"/>
          <w:color w:val="333333"/>
          <w:sz w:val="24"/>
          <w:szCs w:val="24"/>
          <w:shd w:val="clear" w:color="auto" w:fill="FFFFFF"/>
          <w:lang w:val="hy-AM"/>
        </w:rPr>
        <w:t>կրթության առանձնահատուկ պայմանների կարիք ունեցող դիմորդները կամ նրանց օրինական ներկայա</w:t>
      </w:r>
      <w:r w:rsidR="000421F2">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 xml:space="preserve">ցուցիչները </w:t>
      </w:r>
      <w:r w:rsidRPr="00492BA1">
        <w:rPr>
          <w:rFonts w:ascii="GHEA Mariam" w:hAnsi="GHEA Mariam" w:cs="Arial"/>
          <w:bCs/>
          <w:iCs/>
          <w:color w:val="333333"/>
          <w:sz w:val="24"/>
          <w:szCs w:val="24"/>
          <w:lang w:val="hy-AM" w:eastAsia="en-GB"/>
        </w:rPr>
        <w:t>սույն կարգի 14-16-րդ կետերում նշված հայտագրման ժամկետների ավարտից հետո 10</w:t>
      </w:r>
      <w:r w:rsidR="00744C24">
        <w:rPr>
          <w:rFonts w:ascii="GHEA Mariam" w:hAnsi="GHEA Mariam" w:cs="Arial"/>
          <w:bCs/>
          <w:iCs/>
          <w:color w:val="333333"/>
          <w:sz w:val="24"/>
          <w:szCs w:val="24"/>
          <w:lang w:val="hy-AM" w:eastAsia="en-GB"/>
        </w:rPr>
        <w:t xml:space="preserve"> </w:t>
      </w:r>
      <w:r w:rsidRPr="00492BA1">
        <w:rPr>
          <w:rFonts w:ascii="GHEA Mariam" w:hAnsi="GHEA Mariam" w:cs="Arial"/>
          <w:bCs/>
          <w:iCs/>
          <w:color w:val="333333"/>
          <w:sz w:val="24"/>
          <w:szCs w:val="24"/>
          <w:lang w:val="hy-AM" w:eastAsia="en-GB"/>
        </w:rPr>
        <w:t>օրվա ընթացքում</w:t>
      </w:r>
      <w:r w:rsidRPr="00492BA1">
        <w:rPr>
          <w:rFonts w:ascii="GHEA Mariam" w:hAnsi="GHEA Mariam" w:cs="Arial"/>
          <w:b/>
          <w:bCs/>
          <w:i/>
          <w:iCs/>
          <w:color w:val="333333"/>
          <w:sz w:val="24"/>
          <w:szCs w:val="24"/>
          <w:lang w:val="hy-AM" w:eastAsia="en-GB"/>
        </w:rPr>
        <w:t xml:space="preserve"> </w:t>
      </w:r>
      <w:r w:rsidRPr="00492BA1">
        <w:rPr>
          <w:rFonts w:ascii="GHEA Mariam" w:hAnsi="GHEA Mariam" w:cs="Arial"/>
          <w:color w:val="333333"/>
          <w:sz w:val="24"/>
          <w:szCs w:val="24"/>
          <w:shd w:val="clear" w:color="auto" w:fill="FFFFFF"/>
          <w:lang w:val="hy-AM"/>
        </w:rPr>
        <w:t>գրավոր դիմում են ԳԹԿ՝ ներկայացնելով կրթության առանձնահատուկ պայմանների կարիքը հավաստող համապա</w:t>
      </w:r>
      <w:r w:rsidR="000421F2">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տաս</w:t>
      </w:r>
      <w:r w:rsidR="000421F2">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խան փաստաթղթեր (բժշկական տեղեկանքներ):</w:t>
      </w:r>
      <w:r w:rsidRPr="00492BA1">
        <w:rPr>
          <w:rFonts w:ascii="GHEA Mariam" w:hAnsi="GHEA Mariam"/>
          <w:color w:val="000000"/>
          <w:sz w:val="24"/>
          <w:szCs w:val="24"/>
          <w:lang w:val="hy-AM"/>
        </w:rPr>
        <w:t>»</w:t>
      </w:r>
      <w:r w:rsidRPr="00492BA1">
        <w:rPr>
          <w:rFonts w:ascii="Cambria Math" w:hAnsi="Cambria Math" w:cs="Cambria Math"/>
          <w:color w:val="000000"/>
          <w:sz w:val="24"/>
          <w:szCs w:val="24"/>
          <w:lang w:val="hy-AM"/>
        </w:rPr>
        <w:t>․</w:t>
      </w:r>
    </w:p>
    <w:p w:rsidR="00492BA1" w:rsidRPr="00492BA1" w:rsidRDefault="00492BA1" w:rsidP="00492BA1">
      <w:pPr>
        <w:shd w:val="clear" w:color="auto" w:fill="FFFFFF"/>
        <w:spacing w:line="360" w:lineRule="auto"/>
        <w:ind w:firstLine="720"/>
        <w:jc w:val="both"/>
        <w:rPr>
          <w:rFonts w:ascii="GHEA Mariam" w:hAnsi="GHEA Mariam" w:cs="Arial"/>
          <w:color w:val="333333"/>
          <w:sz w:val="24"/>
          <w:szCs w:val="24"/>
          <w:lang w:val="hy-AM" w:eastAsia="en-GB"/>
        </w:rPr>
      </w:pPr>
      <w:r w:rsidRPr="00492BA1">
        <w:rPr>
          <w:rFonts w:ascii="GHEA Mariam" w:hAnsi="GHEA Mariam" w:cs="Arial"/>
          <w:color w:val="333333"/>
          <w:sz w:val="24"/>
          <w:szCs w:val="24"/>
          <w:lang w:val="hy-AM"/>
        </w:rPr>
        <w:t xml:space="preserve">5) </w:t>
      </w:r>
      <w:r w:rsidRPr="00492BA1">
        <w:rPr>
          <w:rFonts w:ascii="GHEA Mariam" w:hAnsi="GHEA Mariam"/>
          <w:color w:val="000000"/>
          <w:sz w:val="24"/>
          <w:szCs w:val="24"/>
          <w:lang w:val="hy-AM"/>
        </w:rPr>
        <w:t xml:space="preserve">19-րդ կետում </w:t>
      </w:r>
      <w:r w:rsidRPr="00492BA1">
        <w:rPr>
          <w:rFonts w:ascii="GHEA Mariam" w:hAnsi="GHEA Mariam" w:cs="Arial"/>
          <w:color w:val="333333"/>
          <w:sz w:val="24"/>
          <w:szCs w:val="24"/>
          <w:shd w:val="clear" w:color="auto" w:fill="FFFFFF"/>
          <w:lang w:val="hy-AM"/>
        </w:rPr>
        <w:t xml:space="preserve">«շտեմարաններով» բառը փոխարինել «ուսումնական </w:t>
      </w:r>
      <w:r w:rsidRPr="00A241CC">
        <w:rPr>
          <w:rFonts w:ascii="GHEA Mariam" w:hAnsi="GHEA Mariam" w:cs="Arial"/>
          <w:color w:val="333333"/>
          <w:spacing w:val="-2"/>
          <w:sz w:val="24"/>
          <w:szCs w:val="24"/>
          <w:shd w:val="clear" w:color="auto" w:fill="FFFFFF"/>
          <w:lang w:val="hy-AM"/>
        </w:rPr>
        <w:t>գոր</w:t>
      </w:r>
      <w:r w:rsidR="00D557C2">
        <w:rPr>
          <w:rFonts w:ascii="GHEA Mariam" w:hAnsi="GHEA Mariam" w:cs="Arial"/>
          <w:color w:val="333333"/>
          <w:spacing w:val="-2"/>
          <w:sz w:val="24"/>
          <w:szCs w:val="24"/>
          <w:shd w:val="clear" w:color="auto" w:fill="FFFFFF"/>
          <w:lang w:val="hy-AM"/>
        </w:rPr>
        <w:softHyphen/>
      </w:r>
      <w:r w:rsidRPr="00A241CC">
        <w:rPr>
          <w:rFonts w:ascii="GHEA Mariam" w:hAnsi="GHEA Mariam" w:cs="Arial"/>
          <w:color w:val="333333"/>
          <w:spacing w:val="-2"/>
          <w:sz w:val="24"/>
          <w:szCs w:val="24"/>
          <w:shd w:val="clear" w:color="auto" w:fill="FFFFFF"/>
          <w:lang w:val="hy-AM"/>
        </w:rPr>
        <w:t>ծըն</w:t>
      </w:r>
      <w:r w:rsidR="000421F2" w:rsidRPr="00A241CC">
        <w:rPr>
          <w:rFonts w:ascii="GHEA Mariam" w:hAnsi="GHEA Mariam" w:cs="Arial"/>
          <w:color w:val="333333"/>
          <w:spacing w:val="-2"/>
          <w:sz w:val="24"/>
          <w:szCs w:val="24"/>
          <w:shd w:val="clear" w:color="auto" w:fill="FFFFFF"/>
          <w:lang w:val="hy-AM"/>
        </w:rPr>
        <w:softHyphen/>
      </w:r>
      <w:r w:rsidR="00D557C2">
        <w:rPr>
          <w:rFonts w:ascii="GHEA Mariam" w:hAnsi="GHEA Mariam" w:cs="Arial"/>
          <w:color w:val="333333"/>
          <w:spacing w:val="-2"/>
          <w:sz w:val="24"/>
          <w:szCs w:val="24"/>
          <w:shd w:val="clear" w:color="auto" w:fill="FFFFFF"/>
          <w:lang w:val="hy-AM"/>
        </w:rPr>
        <w:softHyphen/>
      </w:r>
      <w:r w:rsidRPr="00A241CC">
        <w:rPr>
          <w:rFonts w:ascii="GHEA Mariam" w:hAnsi="GHEA Mariam" w:cs="Arial"/>
          <w:color w:val="333333"/>
          <w:spacing w:val="-2"/>
          <w:sz w:val="24"/>
          <w:szCs w:val="24"/>
          <w:shd w:val="clear" w:color="auto" w:fill="FFFFFF"/>
          <w:lang w:val="hy-AM"/>
        </w:rPr>
        <w:t>թացի բովանդակությանն առնչվող այլ ուսումնական նյութերով» բառերով</w:t>
      </w:r>
      <w:r w:rsidRPr="00A241CC">
        <w:rPr>
          <w:rFonts w:ascii="Cambria Math" w:hAnsi="Cambria Math" w:cs="Cambria Math"/>
          <w:color w:val="333333"/>
          <w:spacing w:val="-2"/>
          <w:sz w:val="24"/>
          <w:szCs w:val="24"/>
          <w:shd w:val="clear" w:color="auto" w:fill="FFFFFF"/>
          <w:lang w:val="hy-AM"/>
        </w:rPr>
        <w:t>․</w:t>
      </w:r>
    </w:p>
    <w:p w:rsidR="00492BA1" w:rsidRPr="00492BA1" w:rsidRDefault="00492BA1" w:rsidP="00492BA1">
      <w:pPr>
        <w:shd w:val="clear" w:color="auto" w:fill="FFFFFF"/>
        <w:spacing w:line="360" w:lineRule="auto"/>
        <w:ind w:firstLine="720"/>
        <w:jc w:val="both"/>
        <w:rPr>
          <w:rFonts w:ascii="GHEA Mariam" w:hAnsi="GHEA Mariam"/>
          <w:color w:val="000000"/>
          <w:sz w:val="24"/>
          <w:szCs w:val="24"/>
          <w:lang w:val="hy-AM"/>
        </w:rPr>
      </w:pPr>
      <w:r w:rsidRPr="00492BA1">
        <w:rPr>
          <w:rFonts w:ascii="GHEA Mariam" w:hAnsi="GHEA Mariam" w:cs="Arial"/>
          <w:color w:val="333333"/>
          <w:sz w:val="24"/>
          <w:szCs w:val="24"/>
          <w:lang w:val="hy-AM"/>
        </w:rPr>
        <w:t xml:space="preserve">6) 20-րդ կետը լրացնել </w:t>
      </w:r>
      <w:r w:rsidRPr="00492BA1">
        <w:rPr>
          <w:rFonts w:ascii="GHEA Mariam" w:hAnsi="GHEA Mariam"/>
          <w:color w:val="000000"/>
          <w:sz w:val="24"/>
          <w:szCs w:val="24"/>
          <w:lang w:val="hy-AM"/>
        </w:rPr>
        <w:t xml:space="preserve">նոր՝ 18-րդ և 19-րդ ենթակետերով՝ </w:t>
      </w:r>
    </w:p>
    <w:p w:rsidR="00492BA1" w:rsidRPr="00492BA1" w:rsidRDefault="00492BA1" w:rsidP="00492BA1">
      <w:pPr>
        <w:shd w:val="clear" w:color="auto" w:fill="FFFFFF"/>
        <w:spacing w:line="360" w:lineRule="auto"/>
        <w:ind w:firstLine="720"/>
        <w:jc w:val="both"/>
        <w:rPr>
          <w:rFonts w:ascii="GHEA Mariam" w:hAnsi="GHEA Mariam" w:cs="Arial"/>
          <w:color w:val="333333"/>
          <w:sz w:val="24"/>
          <w:szCs w:val="24"/>
          <w:shd w:val="clear" w:color="auto" w:fill="FFFFFF"/>
          <w:lang w:val="hy-AM"/>
        </w:rPr>
      </w:pPr>
      <w:r w:rsidRPr="00492BA1">
        <w:rPr>
          <w:rFonts w:ascii="GHEA Mariam" w:hAnsi="GHEA Mariam"/>
          <w:color w:val="000000"/>
          <w:sz w:val="24"/>
          <w:szCs w:val="24"/>
          <w:lang w:val="hy-AM"/>
        </w:rPr>
        <w:t xml:space="preserve">«18) Ռուս-Հայկական (Սլավոնական) համալսարանի </w:t>
      </w:r>
      <w:r w:rsidRPr="00492BA1">
        <w:rPr>
          <w:rFonts w:ascii="GHEA Mariam" w:hAnsi="GHEA Mariam" w:cs="Arial"/>
          <w:color w:val="333333"/>
          <w:sz w:val="24"/>
          <w:szCs w:val="24"/>
          <w:shd w:val="clear" w:color="auto" w:fill="FFFFFF"/>
          <w:lang w:val="hy-AM"/>
        </w:rPr>
        <w:t>«011401.09.6 Ֆիզիկա</w:t>
      </w:r>
      <w:r w:rsidR="00A241CC">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կան դաստիարակություն և սպորտային մարզումներ» մասնագիտության մասնա</w:t>
      </w:r>
      <w:r w:rsidR="00A241CC">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գիտական առարկաների քննությունները.</w:t>
      </w:r>
    </w:p>
    <w:p w:rsidR="00492BA1" w:rsidRPr="00492BA1" w:rsidRDefault="00492BA1" w:rsidP="00492BA1">
      <w:pPr>
        <w:shd w:val="clear" w:color="auto" w:fill="FFFFFF"/>
        <w:spacing w:line="360" w:lineRule="auto"/>
        <w:ind w:firstLine="720"/>
        <w:jc w:val="both"/>
        <w:rPr>
          <w:rFonts w:ascii="GHEA Mariam" w:hAnsi="GHEA Mariam"/>
          <w:color w:val="000000"/>
          <w:sz w:val="24"/>
          <w:szCs w:val="24"/>
          <w:lang w:val="hy-AM"/>
        </w:rPr>
      </w:pPr>
      <w:r w:rsidRPr="00492BA1">
        <w:rPr>
          <w:rFonts w:ascii="GHEA Mariam" w:hAnsi="GHEA Mariam"/>
          <w:color w:val="000000"/>
          <w:sz w:val="24"/>
          <w:szCs w:val="24"/>
          <w:lang w:val="hy-AM"/>
        </w:rPr>
        <w:t xml:space="preserve">19) Եվրասիա միջազգային համալսարանի </w:t>
      </w:r>
      <w:r w:rsidRPr="00492BA1">
        <w:rPr>
          <w:rFonts w:ascii="GHEA Mariam" w:hAnsi="GHEA Mariam" w:cs="Arial"/>
          <w:color w:val="333333"/>
          <w:sz w:val="24"/>
          <w:szCs w:val="24"/>
          <w:shd w:val="clear" w:color="auto" w:fill="FFFFFF"/>
          <w:lang w:val="hy-AM"/>
        </w:rPr>
        <w:t>«021201.00.6 Դիզայն» մասնա</w:t>
      </w:r>
      <w:r w:rsidR="00A241CC">
        <w:rPr>
          <w:rFonts w:ascii="GHEA Mariam" w:hAnsi="GHEA Mariam" w:cs="Arial"/>
          <w:color w:val="333333"/>
          <w:sz w:val="24"/>
          <w:szCs w:val="24"/>
          <w:shd w:val="clear" w:color="auto" w:fill="FFFFFF"/>
          <w:lang w:val="hy-AM"/>
        </w:rPr>
        <w:softHyphen/>
      </w:r>
      <w:r w:rsidRPr="00492BA1">
        <w:rPr>
          <w:rFonts w:ascii="GHEA Mariam" w:hAnsi="GHEA Mariam" w:cs="Arial"/>
          <w:color w:val="333333"/>
          <w:sz w:val="24"/>
          <w:szCs w:val="24"/>
          <w:shd w:val="clear" w:color="auto" w:fill="FFFFFF"/>
          <w:lang w:val="hy-AM"/>
        </w:rPr>
        <w:t>գիտության մասնագիտական առարկաների քննությունները</w:t>
      </w:r>
      <w:r w:rsidRPr="00492BA1">
        <w:rPr>
          <w:rFonts w:ascii="GHEA Mariam" w:hAnsi="GHEA Mariam"/>
          <w:color w:val="000000"/>
          <w:sz w:val="24"/>
          <w:szCs w:val="24"/>
          <w:lang w:val="hy-AM"/>
        </w:rPr>
        <w:t>:».</w:t>
      </w:r>
    </w:p>
    <w:p w:rsidR="00492BA1" w:rsidRPr="00492BA1" w:rsidRDefault="00492BA1" w:rsidP="00492BA1">
      <w:pPr>
        <w:shd w:val="clear" w:color="auto" w:fill="FFFFFF"/>
        <w:spacing w:line="360" w:lineRule="auto"/>
        <w:ind w:firstLine="720"/>
        <w:jc w:val="both"/>
        <w:rPr>
          <w:rFonts w:ascii="GHEA Mariam" w:hAnsi="GHEA Mariam"/>
          <w:color w:val="000000"/>
          <w:sz w:val="24"/>
          <w:szCs w:val="24"/>
          <w:lang w:val="hy-AM"/>
        </w:rPr>
      </w:pPr>
      <w:r w:rsidRPr="00492BA1">
        <w:rPr>
          <w:rFonts w:ascii="GHEA Mariam" w:hAnsi="GHEA Mariam" w:cs="Arial"/>
          <w:color w:val="333333"/>
          <w:sz w:val="24"/>
          <w:szCs w:val="24"/>
          <w:lang w:val="hy-AM"/>
        </w:rPr>
        <w:t>7) 45-րդ կետում «հոկտեմբերի» բառը փոխարինել «դեկտեմբերի» բառով</w:t>
      </w:r>
      <w:r w:rsidRPr="00492BA1">
        <w:rPr>
          <w:rFonts w:ascii="GHEA Mariam" w:hAnsi="GHEA Mariam"/>
          <w:color w:val="000000"/>
          <w:sz w:val="24"/>
          <w:szCs w:val="24"/>
          <w:lang w:val="hy-AM"/>
        </w:rPr>
        <w:t>։</w:t>
      </w:r>
    </w:p>
    <w:p w:rsidR="00492BA1" w:rsidRPr="00492BA1" w:rsidRDefault="00492BA1" w:rsidP="00492BA1">
      <w:pPr>
        <w:shd w:val="clear" w:color="auto" w:fill="FFFFFF"/>
        <w:spacing w:line="360" w:lineRule="auto"/>
        <w:ind w:firstLine="720"/>
        <w:jc w:val="both"/>
        <w:rPr>
          <w:rFonts w:ascii="GHEA Mariam" w:hAnsi="GHEA Mariam" w:cs="Arial"/>
          <w:color w:val="333333"/>
          <w:sz w:val="24"/>
          <w:szCs w:val="24"/>
          <w:shd w:val="clear" w:color="auto" w:fill="FFFFFF"/>
          <w:lang w:val="hy-AM"/>
        </w:rPr>
      </w:pPr>
      <w:r w:rsidRPr="00492BA1">
        <w:rPr>
          <w:rFonts w:ascii="GHEA Mariam" w:hAnsi="GHEA Mariam" w:cs="Arial"/>
          <w:color w:val="333333"/>
          <w:sz w:val="24"/>
          <w:szCs w:val="24"/>
          <w:shd w:val="clear" w:color="auto" w:fill="FFFFFF"/>
          <w:lang w:val="hy-AM"/>
        </w:rPr>
        <w:t>2. Սույն որոշումն ուժի մեջ է մտնում պաշտոնական հրապարակմանը հաջորդող օրվանից։</w:t>
      </w:r>
    </w:p>
    <w:p w:rsidR="00913BD4" w:rsidRPr="000F4671" w:rsidRDefault="00913BD4" w:rsidP="00A71CED">
      <w:pPr>
        <w:jc w:val="center"/>
        <w:rPr>
          <w:rFonts w:ascii="GHEA Mariam" w:hAnsi="GHEA Mariam"/>
          <w:sz w:val="24"/>
          <w:szCs w:val="24"/>
          <w:lang w:val="fr-FR"/>
        </w:rPr>
      </w:pPr>
    </w:p>
    <w:p w:rsidR="001F225D" w:rsidRDefault="001F225D">
      <w:pPr>
        <w:pStyle w:val="mechtex"/>
        <w:rPr>
          <w:rFonts w:asciiTheme="minorHAnsi" w:hAnsiTheme="minorHAnsi"/>
          <w:lang w:val="hy-AM"/>
        </w:rPr>
      </w:pPr>
    </w:p>
    <w:p w:rsidR="00DF32CC" w:rsidRPr="00B43FC1" w:rsidRDefault="009A0B87" w:rsidP="00B43FC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F32CC" w:rsidRPr="00B43FC1">
        <w:rPr>
          <w:rFonts w:ascii="GHEA Mariam" w:hAnsi="GHEA Mariam" w:cs="Sylfaen"/>
          <w:sz w:val="24"/>
          <w:szCs w:val="24"/>
          <w:lang w:val="hy-AM"/>
        </w:rPr>
        <w:t>ՀԱՅԱՍՏԱՆԻ</w:t>
      </w:r>
      <w:r w:rsidR="00DF32CC" w:rsidRPr="00B43FC1">
        <w:rPr>
          <w:rFonts w:ascii="GHEA Mariam" w:hAnsi="GHEA Mariam" w:cs="Arial Armenian"/>
          <w:sz w:val="24"/>
          <w:szCs w:val="24"/>
          <w:lang w:val="hy-AM"/>
        </w:rPr>
        <w:t xml:space="preserve"> </w:t>
      </w:r>
      <w:r w:rsidR="00DF32CC" w:rsidRPr="00B43FC1">
        <w:rPr>
          <w:rFonts w:ascii="GHEA Mariam" w:hAnsi="GHEA Mariam" w:cs="Sylfaen"/>
          <w:sz w:val="24"/>
          <w:szCs w:val="24"/>
          <w:lang w:val="hy-AM"/>
        </w:rPr>
        <w:t>ՀԱՆՐԱՊԵՏՈՒԹՅԱՆ</w:t>
      </w:r>
    </w:p>
    <w:p w:rsidR="00DF32CC" w:rsidRDefault="00DF32CC" w:rsidP="00B43FC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Pr="00B43FC1">
        <w:rPr>
          <w:rFonts w:ascii="GHEA Mariam" w:hAnsi="GHEA Mariam" w:cs="Sylfaen"/>
          <w:sz w:val="24"/>
          <w:szCs w:val="24"/>
          <w:lang w:val="hy-AM"/>
        </w:rPr>
        <w:t>ՎԱՐՉԱՊԵՏ</w:t>
      </w:r>
      <w:r w:rsidR="00AC4848">
        <w:rPr>
          <w:rFonts w:ascii="GHEA Mariam" w:hAnsi="GHEA Mariam" w:cs="Arial Armenian"/>
          <w:sz w:val="24"/>
          <w:szCs w:val="24"/>
          <w:lang w:val="hy-AM"/>
        </w:rPr>
        <w:tab/>
      </w:r>
      <w:r w:rsidR="00AC4848">
        <w:rPr>
          <w:rFonts w:ascii="GHEA Mariam" w:hAnsi="GHEA Mariam" w:cs="Arial Armenian"/>
          <w:sz w:val="24"/>
          <w:szCs w:val="24"/>
          <w:lang w:val="hy-AM"/>
        </w:rPr>
        <w:tab/>
      </w:r>
      <w:r w:rsidR="00AC4848">
        <w:rPr>
          <w:rFonts w:ascii="GHEA Mariam" w:hAnsi="GHEA Mariam" w:cs="Arial Armenian"/>
          <w:sz w:val="24"/>
          <w:szCs w:val="24"/>
          <w:lang w:val="hy-AM"/>
        </w:rPr>
        <w:tab/>
      </w:r>
      <w:r w:rsidR="00AC4848">
        <w:rPr>
          <w:rFonts w:ascii="GHEA Mariam" w:hAnsi="GHEA Mariam" w:cs="Arial Armenian"/>
          <w:sz w:val="24"/>
          <w:szCs w:val="24"/>
          <w:lang w:val="hy-AM"/>
        </w:rPr>
        <w:tab/>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DF32CC" w:rsidRPr="00913BD4" w:rsidRDefault="00DF32CC" w:rsidP="00AC4848">
      <w:pPr>
        <w:pStyle w:val="norm"/>
        <w:spacing w:line="240" w:lineRule="auto"/>
        <w:ind w:firstLine="0"/>
        <w:rPr>
          <w:rFonts w:asciiTheme="minorHAnsi" w:hAnsiTheme="minorHAnsi"/>
          <w:lang w:val="hy-AM"/>
        </w:rPr>
      </w:pPr>
      <w:r>
        <w:rPr>
          <w:rFonts w:ascii="GHEA Mariam" w:hAnsi="GHEA Mariam" w:cs="Sylfaen"/>
          <w:sz w:val="24"/>
          <w:szCs w:val="24"/>
          <w:lang w:val="hy-AM"/>
        </w:rPr>
        <w:t>Երևան</w:t>
      </w:r>
    </w:p>
    <w:sectPr w:rsidR="00DF32CC" w:rsidRPr="00913BD4" w:rsidSect="00AC4848">
      <w:headerReference w:type="even" r:id="rId7"/>
      <w:headerReference w:type="default" r:id="rId8"/>
      <w:footerReference w:type="even" r:id="rId9"/>
      <w:pgSz w:w="11909" w:h="16834" w:code="9"/>
      <w:pgMar w:top="1440" w:right="1440" w:bottom="900" w:left="153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827" w:rsidRDefault="00C04827">
      <w:r>
        <w:separator/>
      </w:r>
    </w:p>
  </w:endnote>
  <w:endnote w:type="continuationSeparator" w:id="0">
    <w:p w:rsidR="00C04827" w:rsidRDefault="00C0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827" w:rsidRDefault="00C04827">
      <w:r>
        <w:separator/>
      </w:r>
    </w:p>
  </w:footnote>
  <w:footnote w:type="continuationSeparator" w:id="0">
    <w:p w:rsidR="00C04827" w:rsidRDefault="00C048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1DC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1F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0C"/>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C0F"/>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2F1"/>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CE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BA1"/>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B6A"/>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7D9"/>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07"/>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F"/>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DB5"/>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C24"/>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D02"/>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BA"/>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60"/>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B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CC"/>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A0D"/>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848"/>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BBE"/>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827"/>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C8"/>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7C2"/>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5DF"/>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F77"/>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49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98C87"/>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Знак Знак,Char11,Normal (Web) Char Char1"/>
    <w:basedOn w:val="Normal"/>
    <w:link w:val="NormalWebChar"/>
    <w:uiPriority w:val="99"/>
    <w:unhideWhenUsed/>
    <w:qFormat/>
    <w:rsid w:val="00492BA1"/>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492BA1"/>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492B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25</cp:revision>
  <dcterms:created xsi:type="dcterms:W3CDTF">2026-01-05T05:12:00Z</dcterms:created>
  <dcterms:modified xsi:type="dcterms:W3CDTF">2026-04-16T12:08:00Z</dcterms:modified>
</cp:coreProperties>
</file>