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06E67" w:rsidRPr="00406E67" w:rsidRDefault="00FE19E2" w:rsidP="00406E67">
      <w:pPr>
        <w:spacing w:line="360" w:lineRule="auto"/>
        <w:ind w:firstLine="567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FE19E2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FA17AD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06E67" w:rsidRPr="00406E67">
        <w:rPr>
          <w:rFonts w:ascii="GHEA Mariam" w:hAnsi="GHEA Mariam"/>
          <w:sz w:val="24"/>
          <w:szCs w:val="24"/>
          <w:lang w:val="hy-AM"/>
        </w:rPr>
        <w:t>Ա</w:t>
      </w:r>
    </w:p>
    <w:p w:rsidR="00406E67" w:rsidRPr="00406E67" w:rsidRDefault="00406E67" w:rsidP="00406E67">
      <w:pPr>
        <w:spacing w:line="360" w:lineRule="auto"/>
        <w:ind w:firstLine="851"/>
        <w:contextualSpacing/>
        <w:jc w:val="center"/>
        <w:rPr>
          <w:rFonts w:ascii="GHEA Mariam" w:hAnsi="GHEA Mariam"/>
          <w:sz w:val="24"/>
          <w:szCs w:val="24"/>
          <w:lang w:val="hy-AM"/>
        </w:rPr>
      </w:pPr>
    </w:p>
    <w:p w:rsidR="00406E67" w:rsidRDefault="00406E67" w:rsidP="00406E67">
      <w:pPr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2359FA">
        <w:rPr>
          <w:rFonts w:ascii="GHEA Mariam" w:hAnsi="GHEA Mariam"/>
          <w:spacing w:val="-8"/>
          <w:sz w:val="24"/>
          <w:szCs w:val="24"/>
          <w:lang w:val="hy-AM"/>
        </w:rPr>
        <w:t>«ՎԱՐՉԱԿԱՆ ԻՐԱՎԱԽԱԽՏՈՒՄՆԵՐԻ ՎԵՐԱԲԵՐՅԱԼ» ՀԱՅԱՍՏԱՆԻ</w:t>
      </w:r>
      <w:r w:rsidRPr="00406E67">
        <w:rPr>
          <w:rFonts w:ascii="GHEA Mariam" w:hAnsi="GHEA Mariam"/>
          <w:sz w:val="24"/>
          <w:szCs w:val="24"/>
          <w:lang w:val="hy-AM"/>
        </w:rPr>
        <w:t xml:space="preserve"> ՀԱՆՐԱՊԵՏՈՒԹՅԱՆ ՕՐԵՆՍԳՐՔՈՒՄ ՓՈՓՈԽՈՒԹՅՈՒՆՆԵՐ ԵՎ ԼՐԱՑՈՒՄՆԵՐ ԿԱՏԱՐԵԼՈՒ ՄԱՍԻՆ» ՕՐԵՆՔԻ ՆԱԽԱԳԾԻՆ ՀԱՎԱՆՈՒԹՅՈՒՆ ՏԱԼՈՒ ՄԱՍԻՆ</w:t>
      </w:r>
      <w:bookmarkStart w:id="0" w:name="_GoBack"/>
      <w:bookmarkEnd w:id="0"/>
    </w:p>
    <w:p w:rsidR="00406E67" w:rsidRPr="00406E67" w:rsidRDefault="00406E67" w:rsidP="00406E67">
      <w:pPr>
        <w:contextualSpacing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</w:t>
      </w:r>
    </w:p>
    <w:p w:rsidR="00406E67" w:rsidRPr="00795215" w:rsidRDefault="00406E67" w:rsidP="00406E67">
      <w:pPr>
        <w:spacing w:line="360" w:lineRule="auto"/>
        <w:ind w:firstLine="851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06E67" w:rsidRPr="000C43B1" w:rsidRDefault="00406E67" w:rsidP="00406E67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06E67">
        <w:rPr>
          <w:rFonts w:ascii="GHEA Mariam" w:hAnsi="GHEA Mariam"/>
          <w:color w:val="000000"/>
          <w:sz w:val="24"/>
          <w:szCs w:val="24"/>
          <w:lang w:val="hy-AM"/>
        </w:rPr>
        <w:t>Հիմք ընդունելով «Ազգային ժողովի կանոնակարգ» Հայաստանի Հանրա</w:t>
      </w:r>
      <w:r w:rsidR="00A836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06E67">
        <w:rPr>
          <w:rFonts w:ascii="GHEA Mariam" w:hAnsi="GHEA Mariam"/>
          <w:color w:val="000000"/>
          <w:sz w:val="24"/>
          <w:szCs w:val="24"/>
          <w:lang w:val="hy-AM"/>
        </w:rPr>
        <w:t>պետության սահմանադրական օրենքի 65-րդ հոդվածի 3-րդ մասը՝ Հայաստանի Հանրապետության կառավարությունը</w:t>
      </w:r>
      <w:r w:rsidR="000C43B1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="00A24E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 w:rsid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0C43B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406E67" w:rsidRPr="00406E67" w:rsidRDefault="00406E67" w:rsidP="00406E67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06E67">
        <w:rPr>
          <w:rFonts w:ascii="GHEA Mariam" w:hAnsi="GHEA Mariam"/>
          <w:color w:val="000000"/>
          <w:sz w:val="24"/>
          <w:szCs w:val="24"/>
          <w:lang w:val="hy-AM"/>
        </w:rPr>
        <w:t xml:space="preserve">1. Հավանություն տալ </w:t>
      </w:r>
      <w:r w:rsidRPr="00406E67">
        <w:rPr>
          <w:rFonts w:ascii="GHEA Mariam" w:hAnsi="GHEA Mariam" w:cs="Tahoma"/>
          <w:sz w:val="24"/>
          <w:szCs w:val="24"/>
          <w:lang w:val="hy-AM"/>
        </w:rPr>
        <w:t xml:space="preserve">«Վարչական իրավախախտումների վերաբերյալ» Հայաստանի Հանրապետության օրենսգրքում փոփոխություններ և լրացումներ կատարելու մասին» օրենքի նախագծի </w:t>
      </w:r>
      <w:r w:rsidRPr="00406E67">
        <w:rPr>
          <w:rFonts w:ascii="GHEA Mariam" w:hAnsi="GHEA Mariam"/>
          <w:color w:val="000000"/>
          <w:sz w:val="24"/>
          <w:szCs w:val="24"/>
          <w:lang w:val="hy-AM"/>
        </w:rPr>
        <w:t>վերաբերյալ Հայաստանի Հանրապե</w:t>
      </w:r>
      <w:r w:rsidR="000C43B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06E67">
        <w:rPr>
          <w:rFonts w:ascii="GHEA Mariam" w:hAnsi="GHEA Mariam"/>
          <w:color w:val="000000"/>
          <w:sz w:val="24"/>
          <w:szCs w:val="24"/>
          <w:lang w:val="hy-AM"/>
        </w:rPr>
        <w:t>տու</w:t>
      </w:r>
      <w:r w:rsidR="000C43B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06E67">
        <w:rPr>
          <w:rFonts w:ascii="GHEA Mariam" w:hAnsi="GHEA Mariam"/>
          <w:color w:val="000000"/>
          <w:sz w:val="24"/>
          <w:szCs w:val="24"/>
          <w:lang w:val="hy-AM"/>
        </w:rPr>
        <w:t>թյան կառավարության օրենսդրական նախաձեռնությանը:</w:t>
      </w:r>
    </w:p>
    <w:p w:rsidR="00406E67" w:rsidRPr="00406E67" w:rsidRDefault="00406E67" w:rsidP="00406E67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06E67">
        <w:rPr>
          <w:rFonts w:ascii="GHEA Mariam" w:hAnsi="GHEA Mariam"/>
          <w:color w:val="000000"/>
          <w:sz w:val="24"/>
          <w:szCs w:val="24"/>
          <w:lang w:val="hy-AM"/>
        </w:rPr>
        <w:t xml:space="preserve">2. Հայաստանի Հանրապետության կառավարության օրենսդրական </w:t>
      </w:r>
      <w:r w:rsidRPr="000C43B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նա</w:t>
      </w:r>
      <w:r w:rsidR="000C43B1" w:rsidRPr="000C43B1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0C43B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խաձեռնությունը սահմանված կարգով ներկայացնել Հայաստանի Հանրապետության</w:t>
      </w:r>
      <w:r w:rsidRPr="00406E67">
        <w:rPr>
          <w:rFonts w:ascii="GHEA Mariam" w:hAnsi="GHEA Mariam"/>
          <w:color w:val="000000"/>
          <w:sz w:val="24"/>
          <w:szCs w:val="24"/>
          <w:lang w:val="hy-AM"/>
        </w:rPr>
        <w:t xml:space="preserve"> Ազգային ժողով: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5F4F88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F4F88">
        <w:rPr>
          <w:rFonts w:ascii="GHEA Mariam" w:hAnsi="GHEA Mariam" w:cs="Arial Armenian"/>
          <w:sz w:val="24"/>
          <w:szCs w:val="24"/>
          <w:lang w:val="hy-AM"/>
        </w:rPr>
        <w:tab/>
      </w:r>
      <w:r w:rsidR="005F4F88">
        <w:rPr>
          <w:rFonts w:ascii="GHEA Mariam" w:hAnsi="GHEA Mariam" w:cs="Arial Armenian"/>
          <w:sz w:val="24"/>
          <w:szCs w:val="24"/>
          <w:lang w:val="hy-AM"/>
        </w:rPr>
        <w:tab/>
      </w:r>
      <w:r w:rsidR="005F4F8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406E67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406E6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8DE" w:rsidRDefault="002438DE">
      <w:r>
        <w:separator/>
      </w:r>
    </w:p>
  </w:endnote>
  <w:endnote w:type="continuationSeparator" w:id="0">
    <w:p w:rsidR="002438DE" w:rsidRDefault="0024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8DE" w:rsidRDefault="002438DE">
      <w:r>
        <w:separator/>
      </w:r>
    </w:p>
  </w:footnote>
  <w:footnote w:type="continuationSeparator" w:id="0">
    <w:p w:rsidR="002438DE" w:rsidRDefault="00243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6E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3B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9FA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8DE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6E67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F8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37E35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819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7F0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EA3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A3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759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7AD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9E2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CCE46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2026-04-16T12:28:00Z</dcterms:modified>
</cp:coreProperties>
</file>