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BF6D33" w14:textId="240641DA" w:rsidR="00E716D8" w:rsidRPr="001B5A67" w:rsidRDefault="008B05C0" w:rsidP="00237602">
      <w:pPr>
        <w:spacing w:before="100" w:beforeAutospacing="1" w:after="100" w:afterAutospacing="1" w:line="360" w:lineRule="auto"/>
        <w:jc w:val="right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6543A52A" w14:textId="77777777" w:rsidR="00E716D8" w:rsidRPr="001B5A67" w:rsidRDefault="00E716D8" w:rsidP="008B05C0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6FD686A" w14:textId="77777777" w:rsidR="00E716D8" w:rsidRPr="001B5A67" w:rsidRDefault="00E716D8" w:rsidP="008B05C0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6DFB8A2" w14:textId="6F2419C4" w:rsidR="008B05C0" w:rsidRPr="001B5A67" w:rsidRDefault="008B05C0" w:rsidP="008B05C0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5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1B5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4E2AD46B" w14:textId="77777777" w:rsidR="008B05C0" w:rsidRPr="001B5A67" w:rsidRDefault="008B05C0" w:rsidP="008B05C0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5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«ՍՆՆԴԱՄԹԵՐՔԻ ԱՆՎՏԱՆԳՈՒԹՅԱՆ ՄԱՍԻՆ» ՕՐԵՆՔՈՒՄ ԼՐԱՑՈՒՄՆԵՐ </w:t>
      </w:r>
    </w:p>
    <w:p w14:paraId="2FBB1D7B" w14:textId="07CC92DD" w:rsidR="008B05C0" w:rsidRPr="001B5A67" w:rsidRDefault="008B05C0" w:rsidP="008B05C0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5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14:paraId="3866D079" w14:textId="2253E32D" w:rsidR="008B05C0" w:rsidRPr="008B05C0" w:rsidRDefault="001B5A67" w:rsidP="008B05C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  <w:r w:rsidR="008B05C0" w:rsidRPr="001B5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8B05C0" w:rsidRPr="001B5A6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="008B05C0" w:rsidRPr="001B5A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="008B05C0" w:rsidRPr="001B5A67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B05C0" w:rsidRPr="001B5A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«Սննդամթերքի անվտանգության մասին» 2014 թվականի հունիսի 21-ի ՀՕ-135-Ն օրենքի</w:t>
      </w:r>
      <w:r w:rsidR="008B05C0"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B05C0" w:rsidRPr="001B5A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8B05C0"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Օրենք</w:t>
      </w:r>
      <w:r w:rsidR="008B05C0" w:rsidRPr="001B5A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6-րդ հոդվածի 1-ին մաս</w:t>
      </w:r>
      <w:r w:rsidR="008B05C0"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լրացնել հետևյալ բովանդակությամբ 22</w:t>
      </w:r>
      <w:r w:rsidR="008B05C0" w:rsidRPr="008B05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8B05C0"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</w:t>
      </w:r>
      <w:r w:rsidR="008B05C0" w:rsidRPr="008B05C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8B05C0"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22</w:t>
      </w:r>
      <w:r w:rsidR="008B05C0" w:rsidRPr="008B05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8B05C0"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</w:t>
      </w:r>
      <w:r w:rsidR="008B05C0" w:rsidRPr="008B05C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8B05C0" w:rsidRPr="008B05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կետերով</w:t>
      </w:r>
      <w:r w:rsidR="008B05C0" w:rsidRPr="008B05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5FCBB2FC" w14:textId="3CA9491D" w:rsidR="00F208BB" w:rsidRPr="00351A51" w:rsidRDefault="008B05C0" w:rsidP="00E911EE">
      <w:pPr>
        <w:spacing w:line="360" w:lineRule="auto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3D7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«22</w:t>
      </w:r>
      <w:r w:rsidRPr="003D7CE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D7C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</w:t>
      </w:r>
      <w:r w:rsidR="003D7CEE" w:rsidRPr="003D7C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208BB" w:rsidRPr="00D11BA4">
        <w:rPr>
          <w:rFonts w:ascii="GHEA Grapalat" w:hAnsi="GHEA Grapalat" w:cs="Segoe UI"/>
          <w:color w:val="000000"/>
          <w:sz w:val="24"/>
          <w:szCs w:val="24"/>
          <w:lang w:val="hy-AM"/>
        </w:rPr>
        <w:t>Եվրոպական Միության Առևտրի վ</w:t>
      </w:r>
      <w:r w:rsidR="00F208BB" w:rsidRPr="00D11BA4">
        <w:rPr>
          <w:rFonts w:ascii="GHEA Grapalat" w:hAnsi="GHEA Grapalat"/>
          <w:sz w:val="24"/>
          <w:szCs w:val="24"/>
          <w:lang w:val="hy-AM"/>
        </w:rPr>
        <w:t xml:space="preserve">երահսկման և </w:t>
      </w:r>
      <w:r w:rsidR="00F208BB">
        <w:rPr>
          <w:rFonts w:ascii="GHEA Grapalat" w:hAnsi="GHEA Grapalat"/>
          <w:sz w:val="24"/>
          <w:szCs w:val="24"/>
          <w:lang w:val="hy-AM"/>
        </w:rPr>
        <w:t xml:space="preserve">փորձագիտական </w:t>
      </w:r>
      <w:r w:rsidR="00F208BB" w:rsidRPr="00D11BA4">
        <w:rPr>
          <w:rFonts w:ascii="GHEA Grapalat" w:hAnsi="GHEA Grapalat"/>
          <w:sz w:val="24"/>
          <w:szCs w:val="24"/>
          <w:lang w:val="hy-AM"/>
        </w:rPr>
        <w:t xml:space="preserve">համակարգում </w:t>
      </w:r>
      <w:r w:rsidR="00F208BB">
        <w:rPr>
          <w:rFonts w:ascii="GHEA Grapalat" w:hAnsi="GHEA Grapalat"/>
          <w:sz w:val="24"/>
          <w:szCs w:val="24"/>
          <w:lang w:val="hy-AM"/>
        </w:rPr>
        <w:t xml:space="preserve">գրանցման </w:t>
      </w:r>
      <w:r w:rsidR="00DD1767">
        <w:rPr>
          <w:rFonts w:ascii="GHEA Grapalat" w:hAnsi="GHEA Grapalat"/>
          <w:sz w:val="24"/>
          <w:szCs w:val="24"/>
          <w:lang w:val="hy-AM"/>
        </w:rPr>
        <w:t>համար</w:t>
      </w:r>
      <w:r w:rsidR="00F208BB">
        <w:rPr>
          <w:rFonts w:ascii="GHEA Grapalat" w:hAnsi="GHEA Grapalat"/>
          <w:sz w:val="24"/>
          <w:szCs w:val="24"/>
          <w:lang w:val="hy-AM"/>
        </w:rPr>
        <w:t xml:space="preserve"> </w:t>
      </w:r>
      <w:r w:rsidR="00F208BB" w:rsidRPr="006832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ձկնաբուծական տնտեսություններին</w:t>
      </w:r>
      <w:r w:rsidR="00F208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</w:t>
      </w:r>
      <w:r w:rsidR="00F208BB" w:rsidRPr="00280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ձկնամթերքի</w:t>
      </w:r>
      <w:r w:rsidR="00F208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08BB" w:rsidRPr="00280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արտադրական</w:t>
      </w:r>
      <w:r w:rsidR="00F208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կազմակերպություններին կամ</w:t>
      </w:r>
      <w:r w:rsidR="00F208BB" w:rsidRPr="00280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08BB" w:rsidRPr="000A20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ձկնամթերքի </w:t>
      </w:r>
      <w:r w:rsidR="00F208BB" w:rsidRPr="000A202B">
        <w:rPr>
          <w:rFonts w:ascii="GHEA Grapalat" w:hAnsi="GHEA Grapalat"/>
          <w:sz w:val="24"/>
          <w:szCs w:val="24"/>
          <w:lang w:val="hy-AM"/>
        </w:rPr>
        <w:t>պահպանում իրականացնող կազմակերպություններ</w:t>
      </w:r>
      <w:r w:rsidR="00F208BB">
        <w:rPr>
          <w:rFonts w:ascii="GHEA Grapalat" w:hAnsi="GHEA Grapalat"/>
          <w:sz w:val="24"/>
          <w:szCs w:val="24"/>
          <w:lang w:val="hy-AM"/>
        </w:rPr>
        <w:t>ի</w:t>
      </w:r>
      <w:r w:rsidR="00F208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F208BB" w:rsidRPr="006832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ներկայացվող պահանջների</w:t>
      </w:r>
      <w:r w:rsidR="00F208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08BB" w:rsidRPr="006832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հաստատումը</w:t>
      </w:r>
      <w:r w:rsidR="00351A51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18C672E6" w14:textId="0AE1A6CF" w:rsidR="0000160B" w:rsidRPr="00BF1E6F" w:rsidRDefault="00821787" w:rsidP="008B05C0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BF1E6F" w:rsidRPr="009959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22.8)</w:t>
      </w:r>
      <w:r w:rsidR="00BF1E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5822" w:rsidRPr="00D958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</w:t>
      </w:r>
      <w:r w:rsidR="00D958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աստանի Հանրապետությունից </w:t>
      </w:r>
      <w:r w:rsidR="00EC77E0" w:rsidRPr="00374465">
        <w:rPr>
          <w:rFonts w:ascii="GHEA Grapalat" w:hAnsi="GHEA Grapalat" w:cs="Segoe UI"/>
          <w:color w:val="000000"/>
          <w:sz w:val="24"/>
          <w:szCs w:val="24"/>
          <w:lang w:val="hy-AM"/>
        </w:rPr>
        <w:t>Եվրոպական Միության</w:t>
      </w:r>
      <w:r w:rsidR="00D95822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երկրներ ձկան </w:t>
      </w:r>
      <w:r w:rsidR="008F26E6">
        <w:rPr>
          <w:rFonts w:ascii="GHEA Grapalat" w:hAnsi="GHEA Grapalat" w:cs="Segoe UI"/>
          <w:color w:val="000000"/>
          <w:sz w:val="24"/>
          <w:szCs w:val="24"/>
          <w:lang w:val="hy-AM"/>
        </w:rPr>
        <w:t>կամ</w:t>
      </w:r>
      <w:r w:rsidR="00D95822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ձկնամթերքի արտահանման նպատակով</w:t>
      </w:r>
      <w:r w:rsidR="00F6757B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EC77E0" w:rsidRPr="00374465">
        <w:rPr>
          <w:rFonts w:ascii="GHEA Grapalat" w:hAnsi="GHEA Grapalat" w:cs="Segoe UI"/>
          <w:color w:val="000000"/>
          <w:sz w:val="24"/>
          <w:szCs w:val="24"/>
          <w:lang w:val="hy-AM"/>
        </w:rPr>
        <w:t>Առևտրի վ</w:t>
      </w:r>
      <w:r w:rsidR="00EC77E0" w:rsidRPr="00374465">
        <w:rPr>
          <w:rFonts w:ascii="GHEA Grapalat" w:hAnsi="GHEA Grapalat"/>
          <w:sz w:val="24"/>
          <w:szCs w:val="24"/>
          <w:lang w:val="hy-AM"/>
        </w:rPr>
        <w:t xml:space="preserve">երահսկման և </w:t>
      </w:r>
      <w:r w:rsidR="00E50F89">
        <w:rPr>
          <w:rFonts w:ascii="GHEA Grapalat" w:hAnsi="GHEA Grapalat"/>
          <w:sz w:val="24"/>
          <w:szCs w:val="24"/>
          <w:lang w:val="hy-AM"/>
        </w:rPr>
        <w:t xml:space="preserve">փորձագիտական </w:t>
      </w:r>
      <w:r w:rsidR="00EC77E0" w:rsidRPr="00374465">
        <w:rPr>
          <w:rFonts w:ascii="GHEA Grapalat" w:hAnsi="GHEA Grapalat"/>
          <w:sz w:val="24"/>
          <w:szCs w:val="24"/>
          <w:lang w:val="hy-AM"/>
        </w:rPr>
        <w:t xml:space="preserve">համակարգում </w:t>
      </w:r>
      <w:r w:rsidR="00EC77E0">
        <w:rPr>
          <w:rFonts w:ascii="GHEA Grapalat" w:hAnsi="GHEA Grapalat"/>
          <w:color w:val="000000"/>
          <w:sz w:val="24"/>
          <w:szCs w:val="24"/>
          <w:lang w:val="hy-AM" w:eastAsia="en-GB"/>
        </w:rPr>
        <w:t>տ</w:t>
      </w:r>
      <w:r w:rsidR="00E911EE" w:rsidRPr="00374465">
        <w:rPr>
          <w:rFonts w:ascii="GHEA Grapalat" w:hAnsi="GHEA Grapalat"/>
          <w:color w:val="000000"/>
          <w:sz w:val="24"/>
          <w:szCs w:val="24"/>
          <w:lang w:val="hy-AM" w:eastAsia="en-GB"/>
        </w:rPr>
        <w:t>նտեսավարող սուբյեկտի գրանց</w:t>
      </w:r>
      <w:r w:rsidR="00801F2F">
        <w:rPr>
          <w:rFonts w:ascii="GHEA Grapalat" w:hAnsi="GHEA Grapalat"/>
          <w:color w:val="000000"/>
          <w:sz w:val="24"/>
          <w:szCs w:val="24"/>
          <w:lang w:val="hy-AM" w:eastAsia="en-GB"/>
        </w:rPr>
        <w:t>ման</w:t>
      </w:r>
      <w:r w:rsidR="00E911EE">
        <w:rPr>
          <w:rFonts w:ascii="GHEA Grapalat" w:hAnsi="GHEA Grapalat"/>
          <w:color w:val="000000"/>
          <w:sz w:val="24"/>
          <w:szCs w:val="24"/>
          <w:lang w:val="hy-AM" w:eastAsia="en-GB"/>
        </w:rPr>
        <w:t>, գրանց</w:t>
      </w:r>
      <w:r w:rsidR="00801F2F">
        <w:rPr>
          <w:rFonts w:ascii="GHEA Grapalat" w:hAnsi="GHEA Grapalat"/>
          <w:color w:val="000000"/>
          <w:sz w:val="24"/>
          <w:szCs w:val="24"/>
          <w:lang w:val="hy-AM" w:eastAsia="en-GB"/>
        </w:rPr>
        <w:t>ումը</w:t>
      </w:r>
      <w:r w:rsidR="00E911EE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դադարեց</w:t>
      </w:r>
      <w:r w:rsidR="00801F2F">
        <w:rPr>
          <w:rFonts w:ascii="GHEA Grapalat" w:hAnsi="GHEA Grapalat"/>
          <w:color w:val="000000"/>
          <w:sz w:val="24"/>
          <w:szCs w:val="24"/>
          <w:lang w:val="hy-AM" w:eastAsia="en-GB"/>
        </w:rPr>
        <w:t>նելու</w:t>
      </w:r>
      <w:r w:rsidR="00E911EE" w:rsidRPr="0037446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D9582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911EE" w:rsidRPr="0037446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առողջության սերտիֆիկատ </w:t>
      </w:r>
      <w:r w:rsidR="00E911EE" w:rsidRPr="00654410">
        <w:rPr>
          <w:rFonts w:ascii="GHEA Grapalat" w:hAnsi="GHEA Grapalat"/>
          <w:color w:val="000000"/>
          <w:sz w:val="24"/>
          <w:szCs w:val="24"/>
          <w:lang w:val="hy-AM" w:eastAsia="en-GB"/>
        </w:rPr>
        <w:t>տալու</w:t>
      </w:r>
      <w:r w:rsidR="00E911EE" w:rsidRPr="006544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11EE" w:rsidRPr="0065441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կարգի</w:t>
      </w:r>
      <w:r w:rsidR="00E911EE" w:rsidRPr="006544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911EE" w:rsidRPr="006544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հաստատումը</w:t>
      </w:r>
      <w:r w:rsidR="009959EB" w:rsidRPr="006832B4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․»:</w:t>
      </w:r>
    </w:p>
    <w:p w14:paraId="0BBCE2E9" w14:textId="1792C8FE" w:rsidR="008B05C0" w:rsidRPr="003A13EB" w:rsidRDefault="001B5A67" w:rsidP="008B05C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="008B05C0" w:rsidRPr="003A13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A0743F" w:rsidRPr="00681D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8B05C0" w:rsidRPr="003A13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8B05C0" w:rsidRPr="003A13EB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Եզրափակիչ մաս և անցումային դրույթ</w:t>
      </w:r>
    </w:p>
    <w:p w14:paraId="1594DF75" w14:textId="29A3FDC1" w:rsidR="00A474C4" w:rsidRPr="0000160B" w:rsidRDefault="008B05C0" w:rsidP="008B05C0">
      <w:pPr>
        <w:spacing w:before="100" w:beforeAutospacing="1" w:after="100" w:afterAutospacing="1" w:line="360" w:lineRule="auto"/>
        <w:jc w:val="both"/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</w:pPr>
      <w:r w:rsidRPr="003A13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1) </w:t>
      </w:r>
      <w:r w:rsidR="00A0743F" w:rsidRPr="003A13E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  <w:r w:rsidR="00A0743F" w:rsidRPr="003A13EB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</w:p>
    <w:p w14:paraId="53D13C41" w14:textId="578FC005" w:rsidR="008B05C0" w:rsidRPr="003A13EB" w:rsidRDefault="008B05C0" w:rsidP="008B05C0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13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3A13EB" w:rsidRPr="003A13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օրենքից բխող ենթաօրենսդրական նորմատիվ իրավական ակտերն ընդունվում են սույն օրենքի պաշտոնական հրապարակումից հետո՝ երկամսյա ժամկետում։</w:t>
      </w:r>
    </w:p>
    <w:p w14:paraId="599EC752" w14:textId="77777777" w:rsidR="008B05C0" w:rsidRPr="00243C21" w:rsidRDefault="008B05C0" w:rsidP="008B05C0">
      <w:pPr>
        <w:spacing w:line="360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072E52D7" w14:textId="2948E0E0" w:rsidR="002C2BFE" w:rsidRDefault="002C2BFE">
      <w:pPr>
        <w:rPr>
          <w:lang w:val="hy-AM"/>
        </w:rPr>
      </w:pPr>
    </w:p>
    <w:p w14:paraId="5C2B3A28" w14:textId="77777777" w:rsidR="00681D3E" w:rsidRPr="00935D73" w:rsidRDefault="00681D3E" w:rsidP="00681D3E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935D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 նախագահ</w:t>
      </w:r>
      <w:r w:rsidRPr="00935D73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</w:t>
      </w:r>
      <w:r w:rsidRPr="00935D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Վ.</w:t>
      </w:r>
      <w:r w:rsidRPr="00935D73">
        <w:rPr>
          <w:rStyle w:val="Strong"/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35D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Խաչատուրյան</w:t>
      </w:r>
    </w:p>
    <w:p w14:paraId="6BE7C8AA" w14:textId="0350A093" w:rsidR="008B05C0" w:rsidRDefault="008B05C0">
      <w:pPr>
        <w:rPr>
          <w:lang w:val="hy-AM"/>
        </w:rPr>
      </w:pPr>
    </w:p>
    <w:p w14:paraId="472CCD51" w14:textId="1CCD72D3" w:rsidR="00A474C4" w:rsidRDefault="00A474C4">
      <w:pPr>
        <w:rPr>
          <w:lang w:val="hy-AM"/>
        </w:rPr>
      </w:pPr>
    </w:p>
    <w:p w14:paraId="743DEA7E" w14:textId="77777777" w:rsidR="00A474C4" w:rsidRPr="001C019C" w:rsidRDefault="00A474C4">
      <w:pPr>
        <w:rPr>
          <w:lang w:val="hy-AM"/>
        </w:rPr>
      </w:pPr>
    </w:p>
    <w:sectPr w:rsidR="00A474C4" w:rsidRPr="001C01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3A175D"/>
    <w:multiLevelType w:val="hybridMultilevel"/>
    <w:tmpl w:val="855A46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BFE"/>
    <w:rsid w:val="0000160B"/>
    <w:rsid w:val="00081C8D"/>
    <w:rsid w:val="001B5A67"/>
    <w:rsid w:val="001C019C"/>
    <w:rsid w:val="0020577E"/>
    <w:rsid w:val="00237602"/>
    <w:rsid w:val="00245195"/>
    <w:rsid w:val="00295176"/>
    <w:rsid w:val="002C2BFE"/>
    <w:rsid w:val="002D7203"/>
    <w:rsid w:val="00346345"/>
    <w:rsid w:val="00351A51"/>
    <w:rsid w:val="003A0A14"/>
    <w:rsid w:val="003A13EB"/>
    <w:rsid w:val="003A5F1F"/>
    <w:rsid w:val="003D7CEE"/>
    <w:rsid w:val="0046336A"/>
    <w:rsid w:val="00491852"/>
    <w:rsid w:val="00496D1B"/>
    <w:rsid w:val="004F621E"/>
    <w:rsid w:val="005D7EDA"/>
    <w:rsid w:val="00654410"/>
    <w:rsid w:val="00681D3E"/>
    <w:rsid w:val="006832B4"/>
    <w:rsid w:val="006F2119"/>
    <w:rsid w:val="00714E02"/>
    <w:rsid w:val="007332E8"/>
    <w:rsid w:val="00780756"/>
    <w:rsid w:val="007B6FB3"/>
    <w:rsid w:val="007F1D18"/>
    <w:rsid w:val="00801F2F"/>
    <w:rsid w:val="00821787"/>
    <w:rsid w:val="00881541"/>
    <w:rsid w:val="008842C3"/>
    <w:rsid w:val="008A35EE"/>
    <w:rsid w:val="008B05C0"/>
    <w:rsid w:val="008C4AA6"/>
    <w:rsid w:val="008D7A7B"/>
    <w:rsid w:val="008F26E6"/>
    <w:rsid w:val="008F2BC1"/>
    <w:rsid w:val="00935D73"/>
    <w:rsid w:val="009959EB"/>
    <w:rsid w:val="00A0743F"/>
    <w:rsid w:val="00A474C4"/>
    <w:rsid w:val="00BF1E6F"/>
    <w:rsid w:val="00D11BA4"/>
    <w:rsid w:val="00D95822"/>
    <w:rsid w:val="00DC618C"/>
    <w:rsid w:val="00DD1767"/>
    <w:rsid w:val="00E50F89"/>
    <w:rsid w:val="00E716D8"/>
    <w:rsid w:val="00E911EE"/>
    <w:rsid w:val="00EC77E0"/>
    <w:rsid w:val="00ED1887"/>
    <w:rsid w:val="00F208BB"/>
    <w:rsid w:val="00F6757B"/>
    <w:rsid w:val="00FA63C5"/>
    <w:rsid w:val="00FE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816A0"/>
  <w15:chartTrackingRefBased/>
  <w15:docId w15:val="{6F1D6051-54A3-46EB-AA07-AE0F59A1A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5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05C0"/>
    <w:pPr>
      <w:ind w:left="720"/>
      <w:contextualSpacing/>
    </w:pPr>
  </w:style>
  <w:style w:type="character" w:styleId="Strong">
    <w:name w:val="Strong"/>
    <w:uiPriority w:val="22"/>
    <w:qFormat/>
    <w:rsid w:val="00681D3E"/>
    <w:rPr>
      <w:b/>
      <w:bCs/>
    </w:rPr>
  </w:style>
  <w:style w:type="paragraph" w:customStyle="1" w:styleId="xmsonormal">
    <w:name w:val="x_msonormal"/>
    <w:basedOn w:val="Normal"/>
    <w:rsid w:val="001C0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listparagraph">
    <w:name w:val="x_msolistparagraph"/>
    <w:basedOn w:val="Normal"/>
    <w:rsid w:val="001C0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3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11A8C-09E0-456F-903A-9F0E74C9E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64</cp:revision>
  <cp:lastPrinted>2026-04-06T11:00:00Z</cp:lastPrinted>
  <dcterms:created xsi:type="dcterms:W3CDTF">2026-02-05T04:57:00Z</dcterms:created>
  <dcterms:modified xsi:type="dcterms:W3CDTF">2026-04-15T13:29:00Z</dcterms:modified>
</cp:coreProperties>
</file>