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77868" w14:textId="77777777" w:rsidR="00B522B4" w:rsidRDefault="00B522B4" w:rsidP="004A63F0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14:paraId="4E83B611" w14:textId="7F99E275" w:rsidR="00B522B4" w:rsidRDefault="00B522B4" w:rsidP="00055D1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</w:p>
    <w:p w14:paraId="2DEC8D88" w14:textId="77777777" w:rsidR="00B522B4" w:rsidRDefault="00B522B4" w:rsidP="00B522B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66FE6EB3" w14:textId="77777777" w:rsidR="00B522B4" w:rsidRDefault="00B522B4" w:rsidP="00B522B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49E9B021" w14:textId="77777777" w:rsidR="00B522B4" w:rsidRPr="007C4E75" w:rsidRDefault="00B522B4" w:rsidP="00B522B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E33B0">
        <w:rPr>
          <w:rFonts w:ascii="GHEA Grapalat" w:hAnsi="GHEA Grapalat"/>
          <w:b/>
          <w:bCs/>
          <w:sz w:val="24"/>
          <w:szCs w:val="24"/>
        </w:rPr>
        <w:t>ՀԱՅԱՍՏԱՆԻ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E33B0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6E33B0">
        <w:rPr>
          <w:rFonts w:ascii="GHEA Grapalat" w:hAnsi="GHEA Grapalat"/>
          <w:b/>
          <w:bCs/>
          <w:sz w:val="24"/>
          <w:szCs w:val="24"/>
        </w:rPr>
        <w:t>ՕՐԵՆՔԸ</w:t>
      </w:r>
    </w:p>
    <w:p w14:paraId="2516B96E" w14:textId="308FF56D" w:rsidR="00B522B4" w:rsidRPr="00CB5DB8" w:rsidRDefault="00B522B4" w:rsidP="00B522B4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Pr="00B8506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ՍՆՆԴԱՄԹԵՐՔԻ</w:t>
      </w:r>
      <w:r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B8506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ԱՆՎՏԱՆԳՈՒԹՅԱՆ</w:t>
      </w:r>
      <w:r w:rsidRPr="000B377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ՊԵՏԱԿԱՆ ՎԵՐԱՀՍԿՈՂՈՒԹՅԱՆ </w:t>
      </w:r>
      <w:r w:rsidRPr="00B8506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» </w:t>
      </w:r>
      <w:r w:rsidRPr="00B8506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E0975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 ԵՎ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6680927B" w14:textId="77777777" w:rsidR="00055D14" w:rsidRDefault="00B522B4" w:rsidP="00B522B4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</w:t>
      </w:r>
    </w:p>
    <w:p w14:paraId="2A1B3AB5" w14:textId="77777777" w:rsidR="00F53711" w:rsidRDefault="00055D14" w:rsidP="00F53711">
      <w:pPr>
        <w:tabs>
          <w:tab w:val="left" w:pos="28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522B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522B4" w:rsidRPr="00CB5DB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B522B4" w:rsidRPr="00CB5D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522B4" w:rsidRPr="00CB5DB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="00B522B4"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22B4" w:rsidRPr="005E5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պետական վերահսկողության  մասին» 2014 թվականի հունիսի 21-ի ՀՕ-143-Ն օրենք</w:t>
      </w:r>
      <w:r w:rsidR="00D52D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522B4" w:rsidRPr="005E59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22B4" w:rsidRPr="005E591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(այսուհետ՝ Օրենք</w:t>
      </w:r>
      <w:r w:rsidR="00B522B4" w:rsidRPr="00671A02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F53711" w:rsidRPr="00F537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3711">
        <w:rPr>
          <w:rFonts w:ascii="GHEA Grapalat" w:hAnsi="GHEA Grapalat"/>
          <w:sz w:val="24"/>
          <w:szCs w:val="24"/>
          <w:shd w:val="clear" w:color="auto" w:fill="FFFFFF"/>
          <w:lang w:val="hy-AM"/>
        </w:rPr>
        <w:t>2-րդ հոդվածի 1-ին մասի 4-րդ կետում «գործընթաց» բառից հետո լրացնել «, բացառությամբ օրենքով նախատեսված դեպքերի» բառերով։</w:t>
      </w:r>
    </w:p>
    <w:p w14:paraId="32A7925A" w14:textId="525063A7" w:rsidR="0051516E" w:rsidRPr="00F53711" w:rsidRDefault="000C772E" w:rsidP="0051516E">
      <w:pPr>
        <w:spacing w:line="360" w:lineRule="auto"/>
        <w:jc w:val="both"/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3711" w:rsidRPr="00A44A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F537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  <w:r w:rsidR="00F53711" w:rsidRPr="00F5371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Հոդված 2</w:t>
      </w:r>
      <w:r w:rsidR="00F53711" w:rsidRPr="00F53711"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="00F53711"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C151EB"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C151EB" w:rsidRPr="00C151EB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="00C151EB"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671A0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5.2-րդ հոդվածի</w:t>
      </w:r>
      <w:r w:rsid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</w:t>
      </w:r>
      <w:r w:rsidRPr="00671A0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6D3F086B" w14:textId="77777777" w:rsidR="0051516E" w:rsidRDefault="0051516E" w:rsidP="0051516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3-րդ մասի </w:t>
      </w:r>
      <w:r w:rsidR="000C772E" w:rsidRP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34-րդ կետում «։» կետա</w:t>
      </w:r>
      <w:r w:rsidRP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դրական</w:t>
      </w:r>
      <w:r w:rsidR="000C772E" w:rsidRP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նշանը փոխարինել «</w:t>
      </w:r>
      <w:r w:rsidR="000C772E" w:rsidRPr="0051516E"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  <w:t>․</w:t>
      </w:r>
      <w:r w:rsidR="000C772E" w:rsidRP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կետադրական նշանով</w:t>
      </w:r>
      <w:r w:rsidRPr="0051516E"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  <w:t>․</w:t>
      </w:r>
      <w:r w:rsidR="00671A02" w:rsidRPr="005151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B903741" w14:textId="4D48645C" w:rsidR="00671A02" w:rsidRPr="0051516E" w:rsidRDefault="00671A02" w:rsidP="0051516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1516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3-րդ մասը լրացնել հետևյալ բովանդակությամբ 35-րդ կետով</w:t>
      </w:r>
      <w:r w:rsidRPr="0051516E"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520D49F9" w14:textId="54966533" w:rsidR="00671A02" w:rsidRDefault="00671A02" w:rsidP="00B522B4">
      <w:p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671A0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«35) </w:t>
      </w:r>
      <w:r w:rsidR="00C1613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իրականացնում է</w:t>
      </w:r>
      <w:r w:rsidR="002B051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B0517" w:rsidRPr="00671A02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Եվրոպական Միության Առևտրի </w:t>
      </w:r>
      <w:r w:rsidR="002B0517" w:rsidRPr="00671A02">
        <w:rPr>
          <w:rFonts w:ascii="GHEA Grapalat" w:hAnsi="GHEA Grapalat"/>
          <w:sz w:val="24"/>
          <w:szCs w:val="24"/>
          <w:lang w:val="hy-AM"/>
        </w:rPr>
        <w:t xml:space="preserve">վերահսկման և </w:t>
      </w:r>
      <w:r w:rsidR="00BB261B">
        <w:rPr>
          <w:rFonts w:ascii="GHEA Grapalat" w:hAnsi="GHEA Grapalat"/>
          <w:sz w:val="24"/>
          <w:szCs w:val="24"/>
          <w:lang w:val="hy-AM"/>
        </w:rPr>
        <w:t>փորձագիտական</w:t>
      </w:r>
      <w:r w:rsidR="002B0517" w:rsidRPr="00671A02">
        <w:rPr>
          <w:rFonts w:ascii="GHEA Grapalat" w:hAnsi="GHEA Grapalat"/>
          <w:sz w:val="24"/>
          <w:szCs w:val="24"/>
          <w:lang w:val="hy-AM"/>
        </w:rPr>
        <w:t xml:space="preserve"> համակարգում</w:t>
      </w:r>
      <w:r w:rsidR="00C1613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5661A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տնտեսավարող սուբյեկտի գրանցումը</w:t>
      </w:r>
      <w:r w:rsidR="002B051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և</w:t>
      </w:r>
      <w:r w:rsidR="0008350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գրանցման </w:t>
      </w:r>
      <w:r w:rsidR="002B051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դադարեցումը</w:t>
      </w:r>
      <w:r w:rsidR="0051516E" w:rsidRPr="003E178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Pr="00671A02">
        <w:rPr>
          <w:rFonts w:ascii="GHEA Grapalat" w:hAnsi="GHEA Grapalat"/>
          <w:sz w:val="24"/>
          <w:szCs w:val="24"/>
          <w:lang w:val="hy-AM"/>
        </w:rPr>
        <w:t>»:</w:t>
      </w:r>
      <w:r w:rsidR="00B522B4" w:rsidRPr="00671A0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</w:p>
    <w:p w14:paraId="05EAD3B7" w14:textId="5A0DD114" w:rsidR="00B522B4" w:rsidRPr="0091060C" w:rsidRDefault="00C6733D" w:rsidP="00B522B4">
      <w:pPr>
        <w:spacing w:line="360" w:lineRule="auto"/>
        <w:jc w:val="both"/>
        <w:rPr>
          <w:rFonts w:ascii="Microsoft JhengHei" w:eastAsia="Microsoft JhengHei" w:hAnsi="Microsoft JhengHei" w:cs="Microsoft JhengHei"/>
          <w:b/>
          <w:bCs/>
          <w:sz w:val="24"/>
          <w:szCs w:val="24"/>
          <w:shd w:val="clear" w:color="auto" w:fill="FFFFFF"/>
          <w:lang w:val="hy-AM"/>
        </w:rPr>
      </w:pPr>
      <w:r w:rsidRPr="00C6733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Հոդված 2</w:t>
      </w:r>
      <w:r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FE56F8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Օրենքը</w:t>
      </w:r>
      <w:r w:rsidRPr="00FE56F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B522B4" w:rsidRPr="00FE56F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լրացնել հետևյալ բովանդակությամբ 1</w:t>
      </w:r>
      <w:r w:rsidR="005E5911" w:rsidRPr="00FE56F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4</w:t>
      </w:r>
      <w:r w:rsidR="00B522B4" w:rsidRPr="00FE56F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.1-ին</w:t>
      </w:r>
      <w:r w:rsidR="005E5911" w:rsidRPr="00FE56F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B522B4" w:rsidRPr="00FE56F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հոդված</w:t>
      </w:r>
      <w:r w:rsidR="009106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ով</w:t>
      </w:r>
      <w:r w:rsidR="0091060C">
        <w:rPr>
          <w:rFonts w:ascii="Microsoft JhengHei" w:eastAsia="Microsoft JhengHei" w:hAnsi="Microsoft JhengHei" w:cs="Microsoft JhengHei"/>
          <w:color w:val="333333"/>
          <w:sz w:val="24"/>
          <w:szCs w:val="24"/>
          <w:shd w:val="clear" w:color="auto" w:fill="FFFFFF"/>
          <w:lang w:val="hy-AM"/>
        </w:rPr>
        <w:t>․</w:t>
      </w:r>
    </w:p>
    <w:p w14:paraId="34F4697C" w14:textId="14F2B92C" w:rsidR="00035183" w:rsidRPr="00DE0854" w:rsidRDefault="0070030C" w:rsidP="00035183">
      <w:pPr>
        <w:spacing w:line="360" w:lineRule="auto"/>
        <w:jc w:val="both"/>
        <w:rPr>
          <w:rFonts w:ascii="GHEA Grapalat" w:hAnsi="GHEA Grapalat" w:cs="Segoe UI"/>
          <w:b/>
          <w:bCs/>
          <w:color w:val="000000"/>
          <w:sz w:val="24"/>
          <w:szCs w:val="24"/>
          <w:lang w:val="hy-AM"/>
        </w:rPr>
      </w:pPr>
      <w:r w:rsidRPr="00DF7E27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«Հոդված 14</w:t>
      </w:r>
      <w:r w:rsidRPr="00DF7E27">
        <w:rPr>
          <w:rFonts w:ascii="Cambria Math" w:hAnsi="Cambria Math" w:cs="Cambria Math"/>
          <w:b/>
          <w:bCs/>
          <w:color w:val="333333"/>
          <w:sz w:val="24"/>
          <w:szCs w:val="24"/>
          <w:shd w:val="clear" w:color="auto" w:fill="FFFFFF"/>
          <w:lang w:val="hy-AM"/>
        </w:rPr>
        <w:t>․</w:t>
      </w:r>
      <w:r w:rsidRPr="00DF7E27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1</w:t>
      </w:r>
      <w:r w:rsidR="00DF7E27" w:rsidRPr="00DF7E2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035183" w:rsidRPr="00DE08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Հանրապետությունից </w:t>
      </w:r>
      <w:r w:rsidR="00035183" w:rsidRPr="00DE0854">
        <w:rPr>
          <w:rFonts w:ascii="GHEA Grapalat" w:hAnsi="GHEA Grapalat" w:cs="Segoe UI"/>
          <w:b/>
          <w:bCs/>
          <w:color w:val="000000"/>
          <w:sz w:val="24"/>
          <w:szCs w:val="24"/>
          <w:lang w:val="hy-AM"/>
        </w:rPr>
        <w:t>Եվրոպական Միության երկրներ ձկան կամ ձկնամթերքի արտահանման նպատակով Առևտրի վ</w:t>
      </w:r>
      <w:r w:rsidR="00035183" w:rsidRPr="00DE0854">
        <w:rPr>
          <w:rFonts w:ascii="GHEA Grapalat" w:hAnsi="GHEA Grapalat"/>
          <w:b/>
          <w:bCs/>
          <w:sz w:val="24"/>
          <w:szCs w:val="24"/>
          <w:lang w:val="hy-AM"/>
        </w:rPr>
        <w:t xml:space="preserve">երահսկման և </w:t>
      </w:r>
      <w:r w:rsidR="00BB261B">
        <w:rPr>
          <w:rFonts w:ascii="GHEA Grapalat" w:hAnsi="GHEA Grapalat"/>
          <w:b/>
          <w:bCs/>
          <w:sz w:val="24"/>
          <w:szCs w:val="24"/>
          <w:lang w:val="hy-AM"/>
        </w:rPr>
        <w:t>փորձագիտական</w:t>
      </w:r>
      <w:r w:rsidR="00035183" w:rsidRPr="00DE0854">
        <w:rPr>
          <w:rFonts w:ascii="GHEA Grapalat" w:hAnsi="GHEA Grapalat"/>
          <w:b/>
          <w:bCs/>
          <w:sz w:val="24"/>
          <w:szCs w:val="24"/>
          <w:lang w:val="hy-AM"/>
        </w:rPr>
        <w:t xml:space="preserve"> համակարգում </w:t>
      </w:r>
      <w:r w:rsidR="00035183" w:rsidRPr="00DE085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տնտեսավարող սուբյեկտի գրանցումը, գրանցման դադարեցումը </w:t>
      </w:r>
      <w:r w:rsidR="00035183" w:rsidRPr="00DE0854">
        <w:rPr>
          <w:rFonts w:ascii="GHEA Grapalat" w:hAnsi="GHEA Grapalat"/>
          <w:b/>
          <w:bCs/>
          <w:sz w:val="24"/>
          <w:szCs w:val="24"/>
          <w:lang w:val="hy-AM"/>
        </w:rPr>
        <w:t xml:space="preserve">և </w:t>
      </w:r>
      <w:r w:rsidR="00035183" w:rsidRPr="00DE085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առողջության սերտիֆիկատ</w:t>
      </w:r>
      <w:r w:rsidR="00C9093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ը</w:t>
      </w:r>
      <w:r w:rsidR="00035183" w:rsidRPr="00DE0854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</w:p>
    <w:p w14:paraId="65BDF774" w14:textId="0365BEAA" w:rsidR="00FE56F8" w:rsidRPr="00CB61B7" w:rsidRDefault="00FE56F8" w:rsidP="00CB61B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lastRenderedPageBreak/>
        <w:t xml:space="preserve">Հայաստանի Հանրապետությունից Եվրոպական Միության երկրներ </w:t>
      </w:r>
      <w:r w:rsidR="005D67AA">
        <w:rPr>
          <w:rFonts w:ascii="GHEA Grapalat" w:hAnsi="GHEA Grapalat" w:cs="Segoe UI"/>
          <w:color w:val="000000"/>
          <w:sz w:val="24"/>
          <w:szCs w:val="24"/>
          <w:lang w:val="hy-AM"/>
        </w:rPr>
        <w:t>ձկան կամ ձկնամթերք</w:t>
      </w:r>
      <w:r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t>ի արտահան</w:t>
      </w:r>
      <w:r w:rsidR="000B351D">
        <w:rPr>
          <w:rFonts w:ascii="GHEA Grapalat" w:hAnsi="GHEA Grapalat" w:cs="Segoe UI"/>
          <w:color w:val="000000"/>
          <w:sz w:val="24"/>
          <w:szCs w:val="24"/>
          <w:lang w:val="hy-AM"/>
        </w:rPr>
        <w:t>ման նպատակով՝</w:t>
      </w:r>
      <w:r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FF4C48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ձկնաբուծական տնտեսությունները</w:t>
      </w:r>
      <w:r w:rsidR="000B35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="000A202B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4C48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ձկնամթերքի</w:t>
      </w:r>
      <w:r w:rsidR="000A202B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արտադրական</w:t>
      </w:r>
      <w:r w:rsidR="000B35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կազմակերպությունները կամ</w:t>
      </w:r>
      <w:r w:rsid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202B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ձկնամթերքի </w:t>
      </w:r>
      <w:r w:rsidR="000A202B" w:rsidRPr="00CB61B7">
        <w:rPr>
          <w:rFonts w:ascii="GHEA Grapalat" w:hAnsi="GHEA Grapalat"/>
          <w:sz w:val="24"/>
          <w:szCs w:val="24"/>
          <w:lang w:val="hy-AM"/>
        </w:rPr>
        <w:t>պահպանում իրականացնող կազմակերպությունները</w:t>
      </w:r>
      <w:r w:rsidR="008677B8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4C48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624B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հոդվածում </w:t>
      </w:r>
      <w:r w:rsidR="00FF4C48" w:rsidRPr="00CB61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տնտեսավարող սուբյեկտ)</w:t>
      </w:r>
      <w:r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0B351D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պետք է </w:t>
      </w:r>
      <w:r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գրանցված </w:t>
      </w:r>
      <w:r w:rsidR="000B351D">
        <w:rPr>
          <w:rFonts w:ascii="GHEA Grapalat" w:hAnsi="GHEA Grapalat" w:cs="Segoe UI"/>
          <w:color w:val="000000"/>
          <w:sz w:val="24"/>
          <w:szCs w:val="24"/>
          <w:lang w:val="hy-AM"/>
        </w:rPr>
        <w:t>լինեն</w:t>
      </w:r>
      <w:r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Եվրոպական Միության Առևտրի</w:t>
      </w:r>
      <w:r w:rsidR="001C2CDD" w:rsidRPr="00CB61B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վ</w:t>
      </w:r>
      <w:r w:rsidRPr="00CB61B7">
        <w:rPr>
          <w:rFonts w:ascii="GHEA Grapalat" w:hAnsi="GHEA Grapalat"/>
          <w:sz w:val="24"/>
          <w:szCs w:val="24"/>
          <w:lang w:val="hy-AM"/>
        </w:rPr>
        <w:t>երահսկման</w:t>
      </w:r>
      <w:r w:rsidR="001C2CDD" w:rsidRPr="00CB61B7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B61B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61B">
        <w:rPr>
          <w:rFonts w:ascii="GHEA Grapalat" w:hAnsi="GHEA Grapalat"/>
          <w:sz w:val="24"/>
          <w:szCs w:val="24"/>
          <w:lang w:val="hy-AM"/>
        </w:rPr>
        <w:t>փորձագիտական</w:t>
      </w:r>
      <w:r w:rsidRPr="00CB61B7">
        <w:rPr>
          <w:rFonts w:ascii="GHEA Grapalat" w:hAnsi="GHEA Grapalat"/>
          <w:sz w:val="24"/>
          <w:szCs w:val="24"/>
          <w:lang w:val="hy-AM"/>
        </w:rPr>
        <w:t xml:space="preserve"> համակարգում</w:t>
      </w:r>
      <w:r w:rsidR="00DE6663" w:rsidRPr="00CB61B7">
        <w:rPr>
          <w:rFonts w:ascii="GHEA Grapalat" w:hAnsi="GHEA Grapalat"/>
          <w:sz w:val="24"/>
          <w:szCs w:val="24"/>
          <w:lang w:val="hy-AM"/>
        </w:rPr>
        <w:t xml:space="preserve"> (այսուհետ՝</w:t>
      </w:r>
      <w:r w:rsidR="00624B6D">
        <w:rPr>
          <w:rFonts w:ascii="GHEA Grapalat" w:hAnsi="GHEA Grapalat"/>
          <w:sz w:val="24"/>
          <w:szCs w:val="24"/>
          <w:lang w:val="hy-AM"/>
        </w:rPr>
        <w:t xml:space="preserve"> սույն հոդվածում</w:t>
      </w:r>
      <w:r w:rsidR="00DE6663" w:rsidRPr="00CB61B7">
        <w:rPr>
          <w:rFonts w:ascii="GHEA Grapalat" w:hAnsi="GHEA Grapalat"/>
          <w:sz w:val="24"/>
          <w:szCs w:val="24"/>
          <w:lang w:val="hy-AM"/>
        </w:rPr>
        <w:t xml:space="preserve"> </w:t>
      </w:r>
      <w:r w:rsidR="009129F0">
        <w:rPr>
          <w:rFonts w:ascii="GHEA Grapalat" w:hAnsi="GHEA Grapalat"/>
          <w:sz w:val="24"/>
          <w:szCs w:val="24"/>
          <w:lang w:val="hy-AM"/>
        </w:rPr>
        <w:t>հ</w:t>
      </w:r>
      <w:r w:rsidR="00DE6663" w:rsidRPr="00CB61B7">
        <w:rPr>
          <w:rFonts w:ascii="GHEA Grapalat" w:hAnsi="GHEA Grapalat"/>
          <w:sz w:val="24"/>
          <w:szCs w:val="24"/>
          <w:lang w:val="hy-AM"/>
        </w:rPr>
        <w:t>ամակարգ)</w:t>
      </w:r>
      <w:r w:rsidRPr="00CB61B7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629286C" w14:textId="2EC71F94" w:rsidR="002414D4" w:rsidRPr="00280108" w:rsidRDefault="00420D14" w:rsidP="00280108">
      <w:pPr>
        <w:pStyle w:val="ListParagraph"/>
        <w:numPr>
          <w:ilvl w:val="0"/>
          <w:numId w:val="8"/>
        </w:numPr>
        <w:spacing w:line="360" w:lineRule="auto"/>
        <w:ind w:left="284"/>
        <w:jc w:val="both"/>
        <w:rPr>
          <w:rFonts w:ascii="GHEA Grapalat" w:hAnsi="GHEA Grapalat" w:cs="Segoe UI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2414D4" w:rsidRPr="00280108">
        <w:rPr>
          <w:rFonts w:ascii="GHEA Grapalat" w:hAnsi="GHEA Grapalat"/>
          <w:sz w:val="24"/>
          <w:szCs w:val="24"/>
          <w:lang w:val="hy-AM"/>
        </w:rPr>
        <w:t>ամակարգում գրանցվելու նպատակով</w:t>
      </w:r>
      <w:r w:rsidR="00902681" w:rsidRPr="00280108">
        <w:rPr>
          <w:rFonts w:ascii="GHEA Grapalat" w:hAnsi="GHEA Grapalat"/>
          <w:sz w:val="24"/>
          <w:szCs w:val="24"/>
          <w:lang w:val="hy-AM"/>
        </w:rPr>
        <w:t>՝</w:t>
      </w:r>
      <w:r w:rsidR="002414D4" w:rsidRPr="00280108">
        <w:rPr>
          <w:rFonts w:ascii="GHEA Grapalat" w:hAnsi="GHEA Grapalat"/>
          <w:sz w:val="24"/>
          <w:szCs w:val="24"/>
          <w:lang w:val="hy-AM"/>
        </w:rPr>
        <w:t xml:space="preserve"> տնտեսավարող սուբյեկտը </w:t>
      </w:r>
      <w:r w:rsidR="002414D4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Հայաստանի Հանրապետության կառավարության որոշմամբ հաստատված կարգ</w:t>
      </w:r>
      <w:r w:rsidR="00C90937">
        <w:rPr>
          <w:rFonts w:ascii="GHEA Grapalat" w:hAnsi="GHEA Grapalat" w:cs="Segoe UI"/>
          <w:color w:val="000000"/>
          <w:sz w:val="24"/>
          <w:szCs w:val="24"/>
          <w:lang w:val="hy-AM"/>
        </w:rPr>
        <w:t>ով</w:t>
      </w:r>
      <w:r w:rsidR="002414D4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դիմում է ներկայացնում </w:t>
      </w:r>
      <w:r w:rsidR="002414D4" w:rsidRPr="00280108">
        <w:rPr>
          <w:rFonts w:ascii="GHEA Grapalat" w:hAnsi="GHEA Grapalat"/>
          <w:sz w:val="24"/>
          <w:szCs w:val="24"/>
          <w:lang w:val="hy-AM"/>
        </w:rPr>
        <w:t xml:space="preserve">լիազոր մարմին։ </w:t>
      </w:r>
    </w:p>
    <w:p w14:paraId="3CCD7622" w14:textId="240B28B7" w:rsidR="002414D4" w:rsidRPr="005F6576" w:rsidRDefault="002414D4" w:rsidP="005F6576">
      <w:pPr>
        <w:pStyle w:val="ListParagraph"/>
        <w:numPr>
          <w:ilvl w:val="0"/>
          <w:numId w:val="8"/>
        </w:numPr>
        <w:spacing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Դիմումը ստանալուց հետո</w:t>
      </w:r>
      <w:r w:rsidR="007F5596">
        <w:rPr>
          <w:rFonts w:ascii="GHEA Grapalat" w:hAnsi="GHEA Grapalat" w:cs="Segoe UI"/>
          <w:color w:val="000000"/>
          <w:sz w:val="24"/>
          <w:szCs w:val="24"/>
          <w:lang w:val="hy-AM"/>
        </w:rPr>
        <w:t>՝</w:t>
      </w:r>
      <w:r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լիազոր մարմնի ղեկավարի հրամանի հիման վրա իրականացվում է ստուգում</w:t>
      </w:r>
      <w:r w:rsidR="00280108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՝</w:t>
      </w:r>
      <w:r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15FC4" w:rsidRPr="00415FC4">
        <w:rPr>
          <w:rFonts w:ascii="GHEA Grapalat" w:hAnsi="GHEA Grapalat" w:cs="Segoe UI"/>
          <w:color w:val="000000"/>
          <w:sz w:val="24"/>
          <w:szCs w:val="24"/>
          <w:lang w:val="hy-AM"/>
        </w:rPr>
        <w:t>Եվրոպական Միության Առևտրի վ</w:t>
      </w:r>
      <w:r w:rsidR="00415FC4" w:rsidRPr="00415FC4">
        <w:rPr>
          <w:rFonts w:ascii="GHEA Grapalat" w:hAnsi="GHEA Grapalat"/>
          <w:sz w:val="24"/>
          <w:szCs w:val="24"/>
          <w:lang w:val="hy-AM"/>
        </w:rPr>
        <w:t xml:space="preserve">երահսկման և փորձագիտական համակարգում գրանցման համար </w:t>
      </w:r>
      <w:r w:rsidR="004D5E77">
        <w:rPr>
          <w:rFonts w:ascii="GHEA Grapalat" w:hAnsi="GHEA Grapalat" w:cs="Segoe UI"/>
          <w:sz w:val="24"/>
          <w:szCs w:val="24"/>
          <w:lang w:val="hy-AM"/>
        </w:rPr>
        <w:t xml:space="preserve">սահմանված </w:t>
      </w:r>
      <w:r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պահանջների համապատասխանությ</w:t>
      </w:r>
      <w:r w:rsidR="003D0594">
        <w:rPr>
          <w:rFonts w:ascii="GHEA Grapalat" w:hAnsi="GHEA Grapalat" w:cs="Segoe UI"/>
          <w:color w:val="000000"/>
          <w:sz w:val="24"/>
          <w:szCs w:val="24"/>
          <w:lang w:val="hy-AM"/>
        </w:rPr>
        <w:t>ունը պարզելու նպատակով։</w:t>
      </w:r>
      <w:r w:rsidR="005F6576" w:rsidRPr="005F6576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7F5596" w:rsidRPr="005F6576">
        <w:rPr>
          <w:rFonts w:ascii="GHEA Grapalat" w:hAnsi="GHEA Grapalat" w:cs="Segoe UI"/>
          <w:sz w:val="24"/>
          <w:szCs w:val="24"/>
          <w:lang w:val="hy-AM"/>
        </w:rPr>
        <w:t>Սույն մասով սահմանված հրամանում նշվում են ստուգում իրականացնող մարմնի անվանումը, ստուգում իրականացնող անձի (անձանց) պաշտոնը, անունը, ազգանունը, տնտեսավարող սուբյեկտի անվանումը</w:t>
      </w:r>
      <w:r w:rsidR="0071164E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7F5596" w:rsidRPr="005F6576">
        <w:rPr>
          <w:rFonts w:ascii="GHEA Grapalat" w:hAnsi="GHEA Grapalat" w:cs="Segoe UI"/>
          <w:sz w:val="24"/>
          <w:szCs w:val="24"/>
          <w:lang w:val="hy-AM"/>
        </w:rPr>
        <w:t>և հասցեն, ստուգման նպատակը և ժամանակահատվածը։</w:t>
      </w:r>
      <w:r w:rsidRPr="005F6576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</w:p>
    <w:p w14:paraId="0A31723B" w14:textId="52B4A0AA" w:rsidR="00280108" w:rsidRPr="00280108" w:rsidRDefault="002D49E9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egoe UI"/>
          <w:color w:val="000000"/>
          <w:sz w:val="24"/>
          <w:szCs w:val="24"/>
          <w:lang w:val="hy-AM"/>
        </w:rPr>
        <w:t>Ս</w:t>
      </w:r>
      <w:r w:rsidR="002414D4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տուգման </w:t>
      </w:r>
      <w:r w:rsidR="001A270E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ավարտից հետո</w:t>
      </w:r>
      <w:r w:rsidR="002414D4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անհամապատասխանություններ չհայտնաբերելու դեպքում՝ տեսուչ</w:t>
      </w:r>
      <w:r w:rsidR="001A270E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ի կողմից </w:t>
      </w:r>
      <w:r w:rsidR="001A270E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ստուգման արդյունքներով </w:t>
      </w:r>
      <w:r w:rsidR="00700F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կազմված</w:t>
      </w:r>
      <w:r w:rsidR="001A270E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14D4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համապատասխանության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վերաբերյալ</w:t>
      </w:r>
      <w:r w:rsidR="001A270E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եզրակացության հիման վրա</w:t>
      </w:r>
      <w:r w:rsidR="00DD2E19">
        <w:rPr>
          <w:rFonts w:ascii="GHEA Grapalat" w:hAnsi="GHEA Grapalat" w:cs="Segoe UI"/>
          <w:color w:val="000000"/>
          <w:sz w:val="24"/>
          <w:szCs w:val="24"/>
          <w:lang w:val="hy-AM"/>
        </w:rPr>
        <w:t>՝</w:t>
      </w:r>
      <w:r w:rsidR="002414D4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1A270E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լիազոր մարմինը</w:t>
      </w:r>
      <w:r w:rsidR="001A270E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տնտեսավարող սուբյեկտի</w:t>
      </w:r>
      <w:r w:rsidR="00BC3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տվյալները</w:t>
      </w:r>
      <w:r w:rsidR="001A270E" w:rsidRPr="002801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գրանցում է </w:t>
      </w:r>
      <w:r w:rsidR="001A270E" w:rsidRPr="00280108">
        <w:rPr>
          <w:rFonts w:ascii="GHEA Grapalat" w:hAnsi="GHEA Grapalat"/>
          <w:sz w:val="24"/>
          <w:szCs w:val="24"/>
          <w:lang w:val="hy-AM"/>
        </w:rPr>
        <w:t xml:space="preserve">համակարգում </w:t>
      </w:r>
      <w:r w:rsidR="001A270E" w:rsidRPr="00280108">
        <w:rPr>
          <w:rFonts w:ascii="GHEA Grapalat" w:hAnsi="GHEA Grapalat"/>
          <w:color w:val="000000" w:themeColor="text1"/>
          <w:sz w:val="24"/>
          <w:szCs w:val="24"/>
          <w:lang w:val="hy-AM"/>
        </w:rPr>
        <w:t>և ներկայացնում</w:t>
      </w:r>
      <w:r w:rsidR="00DD2E1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A270E" w:rsidRPr="00280108">
        <w:rPr>
          <w:rFonts w:ascii="GHEA Grapalat" w:hAnsi="GHEA Grapalat"/>
          <w:color w:val="000000" w:themeColor="text1"/>
          <w:sz w:val="24"/>
          <w:szCs w:val="24"/>
          <w:lang w:val="hy-AM"/>
        </w:rPr>
        <w:t>Եվրոպական Հանձնաժողովի</w:t>
      </w:r>
      <w:r w:rsidR="00374598" w:rsidRPr="002801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A270E" w:rsidRPr="00280108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հաստատման</w:t>
      </w:r>
      <w:r w:rsidR="00B851D0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60507A" w:rsidRPr="002801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763268FE" w14:textId="4A7E9E92" w:rsidR="0060507A" w:rsidRPr="00280108" w:rsidRDefault="0060507A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280108">
        <w:rPr>
          <w:rFonts w:ascii="GHEA Grapalat" w:hAnsi="GHEA Grapalat"/>
          <w:sz w:val="24"/>
          <w:szCs w:val="24"/>
          <w:lang w:val="hy-AM"/>
        </w:rPr>
        <w:t>Եվրոպական Հանձնաժողովի հաստատումը ստանալուց հետո</w:t>
      </w:r>
      <w:r w:rsidR="00947AAB">
        <w:rPr>
          <w:rFonts w:ascii="GHEA Grapalat" w:hAnsi="GHEA Grapalat"/>
          <w:sz w:val="24"/>
          <w:szCs w:val="24"/>
          <w:lang w:val="hy-AM"/>
        </w:rPr>
        <w:t>՝</w:t>
      </w:r>
      <w:r w:rsidR="00427CC9" w:rsidRPr="00427CC9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CC9" w:rsidRPr="00A56DC4">
        <w:rPr>
          <w:rFonts w:ascii="GHEA Grapalat" w:hAnsi="GHEA Grapalat"/>
          <w:sz w:val="24"/>
          <w:szCs w:val="24"/>
          <w:lang w:val="hy-AM"/>
        </w:rPr>
        <w:t xml:space="preserve">տնտեսավարող սուբյեկտը համարվում է </w:t>
      </w:r>
      <w:r w:rsidR="009129F0">
        <w:rPr>
          <w:rFonts w:ascii="GHEA Grapalat" w:hAnsi="GHEA Grapalat"/>
          <w:sz w:val="24"/>
          <w:szCs w:val="24"/>
          <w:lang w:val="hy-AM"/>
        </w:rPr>
        <w:t>հ</w:t>
      </w:r>
      <w:r w:rsidR="00427CC9" w:rsidRPr="00A56DC4">
        <w:rPr>
          <w:rFonts w:ascii="GHEA Grapalat" w:hAnsi="GHEA Grapalat"/>
          <w:sz w:val="24"/>
          <w:szCs w:val="24"/>
          <w:lang w:val="hy-AM"/>
        </w:rPr>
        <w:t>ամակարգում գրանցված և</w:t>
      </w:r>
      <w:r w:rsidR="00947AAB">
        <w:rPr>
          <w:rFonts w:ascii="GHEA Grapalat" w:hAnsi="GHEA Grapalat"/>
          <w:sz w:val="24"/>
          <w:szCs w:val="24"/>
          <w:lang w:val="hy-AM"/>
        </w:rPr>
        <w:t xml:space="preserve"> լիազոր մարմինը</w:t>
      </w:r>
      <w:r w:rsidRPr="00280108">
        <w:rPr>
          <w:rFonts w:ascii="GHEA Grapalat" w:hAnsi="GHEA Grapalat"/>
          <w:sz w:val="24"/>
          <w:szCs w:val="24"/>
          <w:lang w:val="hy-AM"/>
        </w:rPr>
        <w:t xml:space="preserve"> տնտեսավարող սուբյեկտ</w:t>
      </w:r>
      <w:r w:rsidR="00947AAB">
        <w:rPr>
          <w:rFonts w:ascii="GHEA Grapalat" w:hAnsi="GHEA Grapalat"/>
          <w:sz w:val="24"/>
          <w:szCs w:val="24"/>
          <w:lang w:val="hy-AM"/>
        </w:rPr>
        <w:t>ին տրամադրում է գրանցման համար։</w:t>
      </w:r>
      <w:r w:rsidRPr="002801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4C53E2" w14:textId="14457DC4" w:rsidR="00334FBC" w:rsidRPr="00280108" w:rsidRDefault="00334FBC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Համակարգում գրանցումը անժամկետ է։</w:t>
      </w:r>
    </w:p>
    <w:p w14:paraId="67E7DB23" w14:textId="6D82695F" w:rsidR="001A343E" w:rsidRPr="00280108" w:rsidRDefault="004B22CD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564C5">
        <w:rPr>
          <w:rFonts w:ascii="GHEA Grapalat" w:hAnsi="GHEA Grapalat"/>
          <w:sz w:val="24"/>
          <w:szCs w:val="24"/>
          <w:lang w:val="hy-AM"/>
        </w:rPr>
        <w:t>ամակարգում գրանցման նպատակով տնտեսավարող սուբյեկտի կողմից դիմումին կից</w:t>
      </w:r>
      <w:r w:rsidR="00333809">
        <w:rPr>
          <w:rFonts w:ascii="GHEA Grapalat" w:hAnsi="GHEA Grapalat"/>
          <w:sz w:val="24"/>
          <w:szCs w:val="24"/>
          <w:lang w:val="hy-AM"/>
        </w:rPr>
        <w:t xml:space="preserve"> ներկայացված</w:t>
      </w:r>
      <w:r w:rsidR="005564C5">
        <w:rPr>
          <w:rFonts w:ascii="GHEA Grapalat" w:hAnsi="GHEA Grapalat"/>
          <w:sz w:val="24"/>
          <w:szCs w:val="24"/>
          <w:lang w:val="hy-AM"/>
        </w:rPr>
        <w:t xml:space="preserve"> փաստաթղթերում լիազոր մարմնի սահմանված ժամկետում թերությունները չշտկելու կամ ս</w:t>
      </w:r>
      <w:r w:rsidR="0057640D">
        <w:rPr>
          <w:rFonts w:ascii="GHEA Grapalat" w:hAnsi="GHEA Grapalat"/>
          <w:sz w:val="24"/>
          <w:szCs w:val="24"/>
          <w:lang w:val="hy-AM"/>
        </w:rPr>
        <w:t xml:space="preserve">տուգման ընթացքում </w:t>
      </w:r>
      <w:r w:rsidR="0057640D"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="001A343E" w:rsidRPr="00280108">
        <w:rPr>
          <w:rFonts w:ascii="GHEA Grapalat" w:hAnsi="GHEA Grapalat"/>
          <w:sz w:val="24"/>
          <w:szCs w:val="24"/>
          <w:lang w:val="hy-AM"/>
        </w:rPr>
        <w:t>նհամապատասխանություններ հայտնաբերելու</w:t>
      </w:r>
      <w:r w:rsidR="00EE0A93" w:rsidRPr="00280108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1A343E" w:rsidRPr="002801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A93" w:rsidRPr="00280108">
        <w:rPr>
          <w:rFonts w:ascii="GHEA Grapalat" w:hAnsi="GHEA Grapalat"/>
          <w:sz w:val="24"/>
          <w:szCs w:val="24"/>
          <w:lang w:val="hy-AM"/>
        </w:rPr>
        <w:t>Եվրոպական Հանձնաժողովի կողմից</w:t>
      </w:r>
      <w:r w:rsidR="00284E2A">
        <w:rPr>
          <w:rFonts w:ascii="GHEA Grapalat" w:hAnsi="GHEA Grapalat"/>
          <w:sz w:val="24"/>
          <w:szCs w:val="24"/>
          <w:lang w:val="hy-AM"/>
        </w:rPr>
        <w:t xml:space="preserve"> գրանցումը</w:t>
      </w:r>
      <w:r w:rsidR="00EE0A93" w:rsidRPr="002801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763">
        <w:rPr>
          <w:rFonts w:ascii="GHEA Grapalat" w:hAnsi="GHEA Grapalat"/>
          <w:sz w:val="24"/>
          <w:szCs w:val="24"/>
          <w:lang w:val="hy-AM"/>
        </w:rPr>
        <w:t>չ</w:t>
      </w:r>
      <w:r w:rsidR="00EE0A93" w:rsidRPr="00280108">
        <w:rPr>
          <w:rFonts w:ascii="GHEA Grapalat" w:hAnsi="GHEA Grapalat"/>
          <w:sz w:val="24"/>
          <w:szCs w:val="24"/>
          <w:lang w:val="hy-AM"/>
        </w:rPr>
        <w:t>հաստատ</w:t>
      </w:r>
      <w:r w:rsidR="00284E2A">
        <w:rPr>
          <w:rFonts w:ascii="GHEA Grapalat" w:hAnsi="GHEA Grapalat"/>
          <w:sz w:val="24"/>
          <w:szCs w:val="24"/>
          <w:lang w:val="hy-AM"/>
        </w:rPr>
        <w:t>ելու</w:t>
      </w:r>
      <w:r w:rsidR="00EE3763">
        <w:rPr>
          <w:rFonts w:ascii="GHEA Grapalat" w:hAnsi="GHEA Grapalat"/>
          <w:sz w:val="24"/>
          <w:szCs w:val="24"/>
          <w:lang w:val="hy-AM"/>
        </w:rPr>
        <w:t xml:space="preserve"> դեպքում</w:t>
      </w:r>
      <w:r w:rsidR="00EE0A93" w:rsidRPr="0028010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A343E" w:rsidRPr="00280108">
        <w:rPr>
          <w:rFonts w:ascii="GHEA Grapalat" w:hAnsi="GHEA Grapalat"/>
          <w:sz w:val="24"/>
          <w:szCs w:val="24"/>
          <w:lang w:val="hy-AM"/>
        </w:rPr>
        <w:t xml:space="preserve">տնտեսավարող սուբյեկտի </w:t>
      </w:r>
      <w:r w:rsidR="009129F0">
        <w:rPr>
          <w:rFonts w:ascii="GHEA Grapalat" w:hAnsi="GHEA Grapalat"/>
          <w:sz w:val="24"/>
          <w:szCs w:val="24"/>
          <w:lang w:val="hy-AM"/>
        </w:rPr>
        <w:t>հ</w:t>
      </w:r>
      <w:r w:rsidR="001A343E" w:rsidRPr="00280108">
        <w:rPr>
          <w:rFonts w:ascii="GHEA Grapalat" w:hAnsi="GHEA Grapalat"/>
          <w:sz w:val="24"/>
          <w:szCs w:val="24"/>
          <w:lang w:val="hy-AM"/>
        </w:rPr>
        <w:t>ամակարգում գրանց</w:t>
      </w:r>
      <w:r w:rsidR="00ED074D">
        <w:rPr>
          <w:rFonts w:ascii="GHEA Grapalat" w:hAnsi="GHEA Grapalat"/>
          <w:sz w:val="24"/>
          <w:szCs w:val="24"/>
          <w:lang w:val="hy-AM"/>
        </w:rPr>
        <w:t>ման նպատակով ներկայացված դիմումը</w:t>
      </w:r>
      <w:r w:rsidR="001A343E" w:rsidRPr="00280108">
        <w:rPr>
          <w:rFonts w:ascii="GHEA Grapalat" w:hAnsi="GHEA Grapalat"/>
          <w:sz w:val="24"/>
          <w:szCs w:val="24"/>
          <w:lang w:val="hy-AM"/>
        </w:rPr>
        <w:t xml:space="preserve">  մերժվում է։ </w:t>
      </w:r>
    </w:p>
    <w:p w14:paraId="43FC3300" w14:textId="17ADC8F0" w:rsidR="001A343E" w:rsidRPr="00280108" w:rsidRDefault="001A343E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Սույն հոդվածի </w:t>
      </w:r>
      <w:r w:rsidR="000D75E2" w:rsidRPr="000D75E2">
        <w:rPr>
          <w:rFonts w:ascii="GHEA Grapalat" w:eastAsia="Microsoft JhengHei" w:hAnsi="GHEA Grapalat" w:cs="Microsoft JhengHei"/>
          <w:sz w:val="24"/>
          <w:szCs w:val="24"/>
          <w:lang w:val="hy-AM"/>
        </w:rPr>
        <w:t>7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-րդ </w:t>
      </w:r>
      <w:r w:rsidR="0057640D">
        <w:rPr>
          <w:rFonts w:ascii="GHEA Grapalat" w:eastAsia="Microsoft JhengHei" w:hAnsi="GHEA Grapalat" w:cs="Microsoft JhengHei"/>
          <w:sz w:val="24"/>
          <w:szCs w:val="24"/>
          <w:lang w:val="hy-AM"/>
        </w:rPr>
        <w:t>մասով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սահմանված հիմք</w:t>
      </w:r>
      <w:r w:rsidR="00035183">
        <w:rPr>
          <w:rFonts w:ascii="GHEA Grapalat" w:eastAsia="Microsoft JhengHei" w:hAnsi="GHEA Grapalat" w:cs="Microsoft JhengHei"/>
          <w:sz w:val="24"/>
          <w:szCs w:val="24"/>
          <w:lang w:val="hy-AM"/>
        </w:rPr>
        <w:t>երով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գրանցման</w:t>
      </w:r>
      <w:r w:rsidR="00D5560D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նպատակով դիմում</w:t>
      </w:r>
      <w:r w:rsidR="005B0F8E">
        <w:rPr>
          <w:rFonts w:ascii="GHEA Grapalat" w:eastAsia="Microsoft JhengHei" w:hAnsi="GHEA Grapalat" w:cs="Microsoft JhengHei"/>
          <w:sz w:val="24"/>
          <w:szCs w:val="24"/>
          <w:lang w:val="hy-AM"/>
        </w:rPr>
        <w:t>ը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մերժելն արգելք </w:t>
      </w:r>
      <w:r w:rsidR="00284E2A">
        <w:rPr>
          <w:rFonts w:ascii="GHEA Grapalat" w:eastAsia="Microsoft JhengHei" w:hAnsi="GHEA Grapalat" w:cs="Microsoft JhengHei"/>
          <w:sz w:val="24"/>
          <w:szCs w:val="24"/>
          <w:lang w:val="hy-AM"/>
        </w:rPr>
        <w:t>չ</w:t>
      </w:r>
      <w:r w:rsid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>է</w:t>
      </w:r>
      <w:r w:rsidR="00284E2A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հետագայում նորից դիմելու համար։</w:t>
      </w:r>
    </w:p>
    <w:p w14:paraId="352EFB9B" w14:textId="413A65F3" w:rsidR="008F2A4B" w:rsidRPr="00280108" w:rsidRDefault="008F2A4B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Համակարգում գրանցվ</w:t>
      </w:r>
      <w:r w:rsidR="00F90E76">
        <w:rPr>
          <w:rFonts w:ascii="GHEA Grapalat" w:eastAsia="Microsoft JhengHei" w:hAnsi="GHEA Grapalat" w:cs="Microsoft JhengHei"/>
          <w:sz w:val="24"/>
          <w:szCs w:val="24"/>
          <w:lang w:val="hy-AM"/>
        </w:rPr>
        <w:t>ած լինելու դեպքում՝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90E76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Եվրոպական Միության երկրներ ձուկ </w:t>
      </w:r>
      <w:r w:rsidR="00035183">
        <w:rPr>
          <w:rFonts w:ascii="GHEA Grapalat" w:eastAsia="Microsoft JhengHei" w:hAnsi="GHEA Grapalat" w:cs="Microsoft JhengHei"/>
          <w:sz w:val="24"/>
          <w:szCs w:val="24"/>
          <w:lang w:val="hy-AM"/>
        </w:rPr>
        <w:t>կամ</w:t>
      </w:r>
      <w:r w:rsidR="00F90E76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ձկնամթերք</w:t>
      </w:r>
      <w:r w:rsidR="00F90E76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արտահանելու համար</w:t>
      </w:r>
      <w:r w:rsidR="00F90E76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տնտեսավարող սուբյեկտը հայտ է ներկայացնում լիազոր մարմ</w:t>
      </w:r>
      <w:r w:rsidR="00F90E76">
        <w:rPr>
          <w:rFonts w:ascii="GHEA Grapalat" w:eastAsia="Microsoft JhengHei" w:hAnsi="GHEA Grapalat" w:cs="Microsoft JhengHei"/>
          <w:sz w:val="24"/>
          <w:szCs w:val="24"/>
          <w:lang w:val="hy-AM"/>
        </w:rPr>
        <w:t>ին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՝</w:t>
      </w:r>
      <w:r w:rsidR="00344EB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առողջության սերտիֆիկատ ստանալու նպատակով։</w:t>
      </w:r>
    </w:p>
    <w:p w14:paraId="389C6D9A" w14:textId="6033C8C4" w:rsidR="00655524" w:rsidRPr="008F26D7" w:rsidRDefault="005A4BEE" w:rsidP="008F26D7">
      <w:pPr>
        <w:pStyle w:val="ListParagraph"/>
        <w:numPr>
          <w:ilvl w:val="0"/>
          <w:numId w:val="8"/>
        </w:numPr>
        <w:spacing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Գ</w:t>
      </w:r>
      <w:r w:rsidR="005E18B9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րանցման պահից սկսած</w:t>
      </w:r>
      <w:r w:rsidR="009A5D5F">
        <w:rPr>
          <w:rFonts w:ascii="GHEA Grapalat" w:eastAsia="Microsoft JhengHei" w:hAnsi="GHEA Grapalat" w:cs="Microsoft JhengHei"/>
          <w:sz w:val="24"/>
          <w:szCs w:val="24"/>
          <w:lang w:val="hy-AM"/>
        </w:rPr>
        <w:t>՝</w:t>
      </w:r>
      <w:r w:rsidR="005E18B9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527263">
        <w:rPr>
          <w:rFonts w:ascii="GHEA Grapalat" w:eastAsia="Microsoft JhengHei" w:hAnsi="GHEA Grapalat" w:cs="Microsoft JhengHei"/>
          <w:sz w:val="24"/>
          <w:szCs w:val="24"/>
          <w:lang w:val="hy-AM"/>
        </w:rPr>
        <w:t>տարին առնվազն մեկ անգամ</w:t>
      </w:r>
      <w:r w:rsidR="009A5D5F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  <w:r w:rsidR="005E18B9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լիազոր մարմնի կողմից</w:t>
      </w:r>
      <w:r w:rsidRPr="005A4BEE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տ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նտ</w:t>
      </w:r>
      <w:r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եսավարող սուբյեկտ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ի մոտ </w:t>
      </w:r>
      <w:r w:rsidR="005E18B9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իրականացվում </w:t>
      </w:r>
      <w:r w:rsidR="001C37BA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>է</w:t>
      </w:r>
      <w:r w:rsidR="005E18B9" w:rsidRPr="0028010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ստուգում</w:t>
      </w:r>
      <w:r w:rsidR="00066DE4">
        <w:rPr>
          <w:rFonts w:ascii="GHEA Grapalat" w:eastAsia="Microsoft JhengHei" w:hAnsi="GHEA Grapalat" w:cs="Microsoft JhengHei"/>
          <w:sz w:val="24"/>
          <w:szCs w:val="24"/>
          <w:lang w:val="hy-AM"/>
        </w:rPr>
        <w:t>՝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CD1163" w:rsidRPr="00415FC4">
        <w:rPr>
          <w:rFonts w:ascii="GHEA Grapalat" w:hAnsi="GHEA Grapalat" w:cs="Segoe UI"/>
          <w:color w:val="000000"/>
          <w:sz w:val="24"/>
          <w:szCs w:val="24"/>
          <w:lang w:val="hy-AM"/>
        </w:rPr>
        <w:t>Եվրոպական Միության Առևտրի վ</w:t>
      </w:r>
      <w:r w:rsidR="00CD1163" w:rsidRPr="00415FC4">
        <w:rPr>
          <w:rFonts w:ascii="GHEA Grapalat" w:hAnsi="GHEA Grapalat"/>
          <w:sz w:val="24"/>
          <w:szCs w:val="24"/>
          <w:lang w:val="hy-AM"/>
        </w:rPr>
        <w:t>երահսկման և փորձագիտական համակարգում գրանցման համար</w:t>
      </w:r>
      <w:r w:rsidR="00CD116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03C8">
        <w:rPr>
          <w:rFonts w:ascii="GHEA Grapalat" w:eastAsia="Microsoft JhengHei" w:hAnsi="GHEA Grapalat" w:cs="Microsoft JhengHei"/>
          <w:sz w:val="24"/>
          <w:szCs w:val="24"/>
          <w:lang w:val="hy-AM"/>
        </w:rPr>
        <w:t>սահմանված</w:t>
      </w:r>
      <w:r w:rsidR="00CD1163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8F26D7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>պահանջների համապատասխանությ</w:t>
      </w:r>
      <w:r w:rsidR="008F26D7">
        <w:rPr>
          <w:rFonts w:ascii="GHEA Grapalat" w:hAnsi="GHEA Grapalat" w:cs="Segoe UI"/>
          <w:color w:val="000000"/>
          <w:sz w:val="24"/>
          <w:szCs w:val="24"/>
          <w:lang w:val="hy-AM"/>
        </w:rPr>
        <w:t>ունը պարզելու նպատակով։</w:t>
      </w:r>
      <w:r w:rsidR="008F26D7" w:rsidRPr="00280108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</w:p>
    <w:p w14:paraId="31B94FED" w14:textId="0F14C631" w:rsidR="00B4700D" w:rsidRPr="00E218A8" w:rsidRDefault="00655524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Սույն հոդվածի </w:t>
      </w:r>
      <w:r w:rsidR="00753D74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1</w:t>
      </w:r>
      <w:r w:rsidR="000D75E2" w:rsidRPr="000D75E2">
        <w:rPr>
          <w:rFonts w:ascii="GHEA Grapalat" w:eastAsia="Microsoft JhengHei" w:hAnsi="GHEA Grapalat" w:cs="Microsoft JhengHei"/>
          <w:sz w:val="24"/>
          <w:szCs w:val="24"/>
          <w:lang w:val="hy-AM"/>
        </w:rPr>
        <w:t>0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-րդ </w:t>
      </w:r>
      <w:r w:rsidR="009A5D5F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մասով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սահմանված ստուգումների 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արդյունքում 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անհամապատասխանություններ հայտ</w:t>
      </w:r>
      <w:r w:rsidR="005A7AD7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ն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աբերելու դեպքում</w:t>
      </w:r>
      <w:r w:rsidR="00C55119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՝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տրվում է </w:t>
      </w:r>
      <w:r w:rsid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>հանձնարարական</w:t>
      </w:r>
      <w:r w:rsidR="00333809" w:rsidRP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>`</w:t>
      </w:r>
      <w:r w:rsid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333809" w:rsidRP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>(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>կարգադրագիր</w:t>
      </w:r>
      <w:r w:rsidR="00333809" w:rsidRP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>)</w:t>
      </w:r>
      <w:r w:rsidR="00B4700D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սահման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>ելով</w:t>
      </w:r>
      <w:r w:rsidR="00B4700D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դրանք </w:t>
      </w:r>
      <w:r w:rsidR="00B4700D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վերացնելու համար ժամկետ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որը </w:t>
      </w:r>
      <w:r w:rsidR="00B4700D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համաձայնեց</w:t>
      </w:r>
      <w:r w:rsidR="00604177">
        <w:rPr>
          <w:rFonts w:ascii="GHEA Grapalat" w:eastAsia="Microsoft JhengHei" w:hAnsi="GHEA Grapalat" w:cs="Microsoft JhengHei"/>
          <w:sz w:val="24"/>
          <w:szCs w:val="24"/>
          <w:lang w:val="hy-AM"/>
        </w:rPr>
        <w:t>վում է</w:t>
      </w:r>
      <w:r w:rsidR="00B4700D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տնտ</w:t>
      </w:r>
      <w:r w:rsidR="00C71235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ե</w:t>
      </w:r>
      <w:r w:rsidR="00B4700D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սավարող սուբյեկտի հետ։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</w:p>
    <w:p w14:paraId="1F85AC22" w14:textId="4C91140D" w:rsidR="00D021D5" w:rsidRPr="00E218A8" w:rsidRDefault="00655524" w:rsidP="002801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284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Ս</w:t>
      </w:r>
      <w:r w:rsidR="00333809">
        <w:rPr>
          <w:rFonts w:ascii="GHEA Grapalat" w:eastAsia="Microsoft JhengHei" w:hAnsi="GHEA Grapalat" w:cs="Microsoft JhengHei"/>
          <w:sz w:val="24"/>
          <w:szCs w:val="24"/>
          <w:lang w:val="hy-AM"/>
        </w:rPr>
        <w:t>ույն հոդվածի 11-րդ մասով սահմանված ժամկետում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անհամապատասխանությունները չվերացնելու դեպքում</w:t>
      </w:r>
      <w:r w:rsidR="00A63E1A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ինչպես նաև 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A63E1A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տնտեսավարող սուբյեկտի դիմումի հիման վրա 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լիազոր մարմն</w:t>
      </w:r>
      <w:r w:rsidR="0041534E">
        <w:rPr>
          <w:rFonts w:ascii="GHEA Grapalat" w:eastAsia="Microsoft JhengHei" w:hAnsi="GHEA Grapalat" w:cs="Microsoft JhengHei"/>
          <w:sz w:val="24"/>
          <w:szCs w:val="24"/>
          <w:lang w:val="hy-AM"/>
        </w:rPr>
        <w:t>ը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դադա</w:t>
      </w:r>
      <w:r w:rsidR="0041534E">
        <w:rPr>
          <w:rFonts w:ascii="GHEA Grapalat" w:eastAsia="Microsoft JhengHei" w:hAnsi="GHEA Grapalat" w:cs="Microsoft JhengHei"/>
          <w:sz w:val="24"/>
          <w:szCs w:val="24"/>
          <w:lang w:val="hy-AM"/>
        </w:rPr>
        <w:t>րեցնում</w:t>
      </w:r>
      <w:r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է տնտեսավարող սուբյեկտի </w:t>
      </w:r>
      <w:r w:rsidR="00083C58" w:rsidRPr="00E218A8">
        <w:rPr>
          <w:rFonts w:ascii="GHEA Grapalat" w:eastAsia="Microsoft JhengHei" w:hAnsi="GHEA Grapalat" w:cs="Microsoft JhengHei"/>
          <w:sz w:val="24"/>
          <w:szCs w:val="24"/>
          <w:lang w:val="hy-AM"/>
        </w:rPr>
        <w:t>գրանցումը</w:t>
      </w:r>
      <w:r w:rsidR="00A63E1A">
        <w:rPr>
          <w:rFonts w:ascii="GHEA Grapalat" w:eastAsia="Microsoft JhengHei" w:hAnsi="GHEA Grapalat" w:cs="Microsoft JhengHei"/>
          <w:sz w:val="24"/>
          <w:szCs w:val="24"/>
          <w:lang w:val="hy-AM"/>
        </w:rPr>
        <w:t>՝ Հայաստանի Հանրապետության օրենսդրությամբ սահմանված կարգով։</w:t>
      </w:r>
    </w:p>
    <w:p w14:paraId="3F78F652" w14:textId="7C7D797E" w:rsidR="00737ADB" w:rsidRPr="00E218A8" w:rsidRDefault="00183345" w:rsidP="00280108">
      <w:pPr>
        <w:pStyle w:val="ListParagraph"/>
        <w:numPr>
          <w:ilvl w:val="0"/>
          <w:numId w:val="8"/>
        </w:numPr>
        <w:spacing w:line="360" w:lineRule="auto"/>
        <w:ind w:left="284"/>
        <w:jc w:val="both"/>
        <w:rPr>
          <w:rFonts w:ascii="GHEA Grapalat" w:hAnsi="GHEA Grapalat" w:cs="Segoe UI"/>
          <w:color w:val="000000"/>
          <w:sz w:val="24"/>
          <w:szCs w:val="24"/>
          <w:lang w:val="hy-AM"/>
        </w:rPr>
      </w:pPr>
      <w:r w:rsidRPr="00E21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E218A8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18A8">
        <w:rPr>
          <w:rFonts w:ascii="GHEA Grapalat" w:hAnsi="GHEA Grapalat" w:cs="Segoe UI"/>
          <w:color w:val="333333"/>
          <w:sz w:val="24"/>
          <w:szCs w:val="24"/>
          <w:shd w:val="clear" w:color="auto" w:fill="FFFFFF"/>
          <w:lang w:val="hy-AM"/>
        </w:rPr>
        <w:t xml:space="preserve">հոդվածով կարգավորվող հարաբերությունների նկատմամբ կիրառելի չէ «Հայաստանի Հանրապետությունում ստուգումների կազմակերպման և անցկացման մասին» օրենքը։»: </w:t>
      </w:r>
    </w:p>
    <w:p w14:paraId="3A0A3C62" w14:textId="282F8DEC" w:rsidR="00B5122E" w:rsidRPr="00A37939" w:rsidRDefault="00CB62BE" w:rsidP="00CB62BE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3793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E0000A" w:rsidRPr="00A3793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3</w:t>
      </w:r>
      <w:r w:rsidRPr="00A3793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.</w:t>
      </w:r>
      <w:r w:rsidRPr="00A37939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Եզրափակիչ մաս </w:t>
      </w:r>
    </w:p>
    <w:p w14:paraId="217A8D23" w14:textId="63456CE1" w:rsidR="00CB62BE" w:rsidRPr="00E218A8" w:rsidRDefault="00CB62BE" w:rsidP="00CB62BE">
      <w:pPr>
        <w:spacing w:before="100" w:beforeAutospacing="1" w:after="100" w:afterAutospacing="1" w:line="360" w:lineRule="auto"/>
        <w:jc w:val="both"/>
        <w:rPr>
          <w:rFonts w:eastAsiaTheme="minorHAnsi" w:cs="Calibri"/>
          <w:color w:val="333333"/>
          <w:sz w:val="24"/>
          <w:szCs w:val="24"/>
          <w:shd w:val="clear" w:color="auto" w:fill="FFFFFF"/>
          <w:lang w:val="hy-AM"/>
        </w:rPr>
      </w:pPr>
      <w:r w:rsidRPr="00E218A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1</w:t>
      </w:r>
      <w:r w:rsidR="001B4256" w:rsidRPr="00E218A8">
        <w:rPr>
          <w:rFonts w:ascii="Cambria Math" w:hAnsi="Cambria Math" w:cs="Arial"/>
          <w:color w:val="333333"/>
          <w:sz w:val="24"/>
          <w:szCs w:val="24"/>
          <w:shd w:val="clear" w:color="auto" w:fill="FFFFFF"/>
          <w:lang w:val="hy-AM"/>
        </w:rPr>
        <w:t>․</w:t>
      </w:r>
      <w:r w:rsidRPr="00E218A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հրապարակմանը հաջորդող օրվանից:</w:t>
      </w:r>
      <w:r w:rsidRPr="00E218A8">
        <w:rPr>
          <w:rFonts w:cs="Calibri"/>
          <w:color w:val="333333"/>
          <w:sz w:val="24"/>
          <w:szCs w:val="24"/>
          <w:shd w:val="clear" w:color="auto" w:fill="FFFFFF"/>
          <w:lang w:val="hy-AM"/>
        </w:rPr>
        <w:t> </w:t>
      </w:r>
    </w:p>
    <w:p w14:paraId="2C3FB274" w14:textId="77777777" w:rsidR="008A2809" w:rsidRPr="00E218A8" w:rsidRDefault="008A2809" w:rsidP="00B522B4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021A25A3" w14:textId="4D22E216" w:rsidR="0022080E" w:rsidRDefault="00B522B4" w:rsidP="009848A5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01B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նախագահ</w:t>
      </w:r>
      <w:r w:rsidRPr="00B01B44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 w:rsidRPr="00B01B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Վ.</w:t>
      </w:r>
      <w:r w:rsidRPr="00B01B44">
        <w:rPr>
          <w:rStyle w:val="Strong"/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01B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Խաչատուրյան</w:t>
      </w:r>
    </w:p>
    <w:p w14:paraId="4E485722" w14:textId="484397D5" w:rsidR="0060507A" w:rsidRDefault="0060507A" w:rsidP="009848A5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424901B" w14:textId="77777777" w:rsidR="0060507A" w:rsidRPr="00B01B44" w:rsidRDefault="0060507A" w:rsidP="009848A5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60507A" w:rsidRPr="00B01B44" w:rsidSect="006D67E8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56F3C"/>
    <w:multiLevelType w:val="hybridMultilevel"/>
    <w:tmpl w:val="F42E48F2"/>
    <w:lvl w:ilvl="0" w:tplc="2EF86D9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2CA61C97"/>
    <w:multiLevelType w:val="hybridMultilevel"/>
    <w:tmpl w:val="A2EA57AC"/>
    <w:lvl w:ilvl="0" w:tplc="4550A45A">
      <w:start w:val="1"/>
      <w:numFmt w:val="decimal"/>
      <w:lvlText w:val="%1)"/>
      <w:lvlJc w:val="left"/>
      <w:pPr>
        <w:ind w:left="720" w:hanging="360"/>
      </w:pPr>
      <w:rPr>
        <w:rFonts w:cs="Arial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42854"/>
    <w:multiLevelType w:val="hybridMultilevel"/>
    <w:tmpl w:val="898C6A34"/>
    <w:lvl w:ilvl="0" w:tplc="C792ADC4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74424"/>
    <w:multiLevelType w:val="hybridMultilevel"/>
    <w:tmpl w:val="DFDCA6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25AB3"/>
    <w:multiLevelType w:val="hybridMultilevel"/>
    <w:tmpl w:val="B37AC9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64E95"/>
    <w:multiLevelType w:val="hybridMultilevel"/>
    <w:tmpl w:val="58FC4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274477"/>
    <w:multiLevelType w:val="hybridMultilevel"/>
    <w:tmpl w:val="898C6A34"/>
    <w:lvl w:ilvl="0" w:tplc="C792ADC4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E3E05"/>
    <w:multiLevelType w:val="hybridMultilevel"/>
    <w:tmpl w:val="9B1059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C07EA"/>
    <w:multiLevelType w:val="hybridMultilevel"/>
    <w:tmpl w:val="C2220DCC"/>
    <w:lvl w:ilvl="0" w:tplc="B1B88B98">
      <w:start w:val="1"/>
      <w:numFmt w:val="decimal"/>
      <w:lvlText w:val="%1)"/>
      <w:lvlJc w:val="left"/>
      <w:pPr>
        <w:ind w:left="720" w:hanging="360"/>
      </w:pPr>
      <w:rPr>
        <w:rFonts w:cs="Arial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80E"/>
    <w:rsid w:val="00035183"/>
    <w:rsid w:val="00054D8C"/>
    <w:rsid w:val="00055D14"/>
    <w:rsid w:val="00061302"/>
    <w:rsid w:val="00066DE4"/>
    <w:rsid w:val="000778B1"/>
    <w:rsid w:val="00083502"/>
    <w:rsid w:val="00083A00"/>
    <w:rsid w:val="00083C58"/>
    <w:rsid w:val="000852EA"/>
    <w:rsid w:val="000A1468"/>
    <w:rsid w:val="000A202B"/>
    <w:rsid w:val="000B351D"/>
    <w:rsid w:val="000C3CA7"/>
    <w:rsid w:val="000C772E"/>
    <w:rsid w:val="000D033E"/>
    <w:rsid w:val="000D75E2"/>
    <w:rsid w:val="000F52C0"/>
    <w:rsid w:val="00133B59"/>
    <w:rsid w:val="00135A19"/>
    <w:rsid w:val="001412FD"/>
    <w:rsid w:val="00150BD9"/>
    <w:rsid w:val="001544BF"/>
    <w:rsid w:val="00155E66"/>
    <w:rsid w:val="00165392"/>
    <w:rsid w:val="00171033"/>
    <w:rsid w:val="00183345"/>
    <w:rsid w:val="00186744"/>
    <w:rsid w:val="001930C4"/>
    <w:rsid w:val="00193149"/>
    <w:rsid w:val="00194E73"/>
    <w:rsid w:val="001A270E"/>
    <w:rsid w:val="001A343E"/>
    <w:rsid w:val="001A3668"/>
    <w:rsid w:val="001B4256"/>
    <w:rsid w:val="001B42EE"/>
    <w:rsid w:val="001B4990"/>
    <w:rsid w:val="001B6CCF"/>
    <w:rsid w:val="001C2CDD"/>
    <w:rsid w:val="001C37BA"/>
    <w:rsid w:val="001C5027"/>
    <w:rsid w:val="001C5691"/>
    <w:rsid w:val="001C5CB6"/>
    <w:rsid w:val="001D6E6D"/>
    <w:rsid w:val="001E3606"/>
    <w:rsid w:val="00212C5A"/>
    <w:rsid w:val="0022080E"/>
    <w:rsid w:val="002258A8"/>
    <w:rsid w:val="00227412"/>
    <w:rsid w:val="002276B2"/>
    <w:rsid w:val="0023760A"/>
    <w:rsid w:val="002414D4"/>
    <w:rsid w:val="0024354B"/>
    <w:rsid w:val="002438C2"/>
    <w:rsid w:val="00257DBF"/>
    <w:rsid w:val="00280108"/>
    <w:rsid w:val="00284E2A"/>
    <w:rsid w:val="002B0517"/>
    <w:rsid w:val="002D349A"/>
    <w:rsid w:val="002D49E9"/>
    <w:rsid w:val="002E1552"/>
    <w:rsid w:val="002E63B9"/>
    <w:rsid w:val="00313F6F"/>
    <w:rsid w:val="0031568E"/>
    <w:rsid w:val="00330D7B"/>
    <w:rsid w:val="00333809"/>
    <w:rsid w:val="00334FBC"/>
    <w:rsid w:val="0034025B"/>
    <w:rsid w:val="00341D92"/>
    <w:rsid w:val="00344EB9"/>
    <w:rsid w:val="00352835"/>
    <w:rsid w:val="0036480B"/>
    <w:rsid w:val="00364A56"/>
    <w:rsid w:val="00374465"/>
    <w:rsid w:val="00374598"/>
    <w:rsid w:val="003B5DD9"/>
    <w:rsid w:val="003D0594"/>
    <w:rsid w:val="003D34D7"/>
    <w:rsid w:val="003E178C"/>
    <w:rsid w:val="003E213F"/>
    <w:rsid w:val="003E41A5"/>
    <w:rsid w:val="003F0AC6"/>
    <w:rsid w:val="003F1CBB"/>
    <w:rsid w:val="0040195A"/>
    <w:rsid w:val="00407978"/>
    <w:rsid w:val="0041534E"/>
    <w:rsid w:val="00415FC4"/>
    <w:rsid w:val="00420D14"/>
    <w:rsid w:val="00426E64"/>
    <w:rsid w:val="00427CC9"/>
    <w:rsid w:val="0046371E"/>
    <w:rsid w:val="004701AA"/>
    <w:rsid w:val="004838F1"/>
    <w:rsid w:val="004A03C8"/>
    <w:rsid w:val="004A63F0"/>
    <w:rsid w:val="004B22CD"/>
    <w:rsid w:val="004D5E77"/>
    <w:rsid w:val="004D7A8A"/>
    <w:rsid w:val="004E09A7"/>
    <w:rsid w:val="004E693E"/>
    <w:rsid w:val="00502E2D"/>
    <w:rsid w:val="005106B0"/>
    <w:rsid w:val="0051516E"/>
    <w:rsid w:val="00524B69"/>
    <w:rsid w:val="00527263"/>
    <w:rsid w:val="00533632"/>
    <w:rsid w:val="00544B0E"/>
    <w:rsid w:val="00544F51"/>
    <w:rsid w:val="00547467"/>
    <w:rsid w:val="00554A86"/>
    <w:rsid w:val="005564C5"/>
    <w:rsid w:val="0056491E"/>
    <w:rsid w:val="005661A5"/>
    <w:rsid w:val="00575CC6"/>
    <w:rsid w:val="0057640D"/>
    <w:rsid w:val="00593539"/>
    <w:rsid w:val="005A2428"/>
    <w:rsid w:val="005A4BEE"/>
    <w:rsid w:val="005A7AD7"/>
    <w:rsid w:val="005B0754"/>
    <w:rsid w:val="005B0F8E"/>
    <w:rsid w:val="005B3468"/>
    <w:rsid w:val="005B3C97"/>
    <w:rsid w:val="005C41BD"/>
    <w:rsid w:val="005D234E"/>
    <w:rsid w:val="005D67AA"/>
    <w:rsid w:val="005E18B9"/>
    <w:rsid w:val="005E5911"/>
    <w:rsid w:val="005F10D9"/>
    <w:rsid w:val="005F6576"/>
    <w:rsid w:val="00602B78"/>
    <w:rsid w:val="00604177"/>
    <w:rsid w:val="0060507A"/>
    <w:rsid w:val="00615ADD"/>
    <w:rsid w:val="00623A6B"/>
    <w:rsid w:val="00624B6D"/>
    <w:rsid w:val="006274CF"/>
    <w:rsid w:val="0063515D"/>
    <w:rsid w:val="00655524"/>
    <w:rsid w:val="00656341"/>
    <w:rsid w:val="00663031"/>
    <w:rsid w:val="006641A1"/>
    <w:rsid w:val="00664A89"/>
    <w:rsid w:val="00665926"/>
    <w:rsid w:val="00671A02"/>
    <w:rsid w:val="00675B11"/>
    <w:rsid w:val="00681C83"/>
    <w:rsid w:val="00691087"/>
    <w:rsid w:val="006916C1"/>
    <w:rsid w:val="00697223"/>
    <w:rsid w:val="006A15EE"/>
    <w:rsid w:val="006A2AD5"/>
    <w:rsid w:val="006D517B"/>
    <w:rsid w:val="006E5A02"/>
    <w:rsid w:val="0070030C"/>
    <w:rsid w:val="00700FBE"/>
    <w:rsid w:val="00703E51"/>
    <w:rsid w:val="0071164E"/>
    <w:rsid w:val="00717BDD"/>
    <w:rsid w:val="00720514"/>
    <w:rsid w:val="00731BAF"/>
    <w:rsid w:val="00737ADB"/>
    <w:rsid w:val="00750449"/>
    <w:rsid w:val="00753D2D"/>
    <w:rsid w:val="00753D74"/>
    <w:rsid w:val="00787515"/>
    <w:rsid w:val="0079045F"/>
    <w:rsid w:val="007A67E8"/>
    <w:rsid w:val="007B123A"/>
    <w:rsid w:val="007B2D46"/>
    <w:rsid w:val="007B5DE3"/>
    <w:rsid w:val="007C0A6E"/>
    <w:rsid w:val="007C7599"/>
    <w:rsid w:val="007E0975"/>
    <w:rsid w:val="007F0D48"/>
    <w:rsid w:val="007F5596"/>
    <w:rsid w:val="00807C6B"/>
    <w:rsid w:val="0082423C"/>
    <w:rsid w:val="0085225F"/>
    <w:rsid w:val="00860198"/>
    <w:rsid w:val="008625C7"/>
    <w:rsid w:val="008677B8"/>
    <w:rsid w:val="00876625"/>
    <w:rsid w:val="008A2809"/>
    <w:rsid w:val="008A61D2"/>
    <w:rsid w:val="008C545E"/>
    <w:rsid w:val="008C7218"/>
    <w:rsid w:val="008D0565"/>
    <w:rsid w:val="008D3C01"/>
    <w:rsid w:val="008E1DFB"/>
    <w:rsid w:val="008F26D7"/>
    <w:rsid w:val="008F2A4B"/>
    <w:rsid w:val="008F4227"/>
    <w:rsid w:val="00902681"/>
    <w:rsid w:val="0091060C"/>
    <w:rsid w:val="0091251D"/>
    <w:rsid w:val="009129F0"/>
    <w:rsid w:val="00923401"/>
    <w:rsid w:val="00933C77"/>
    <w:rsid w:val="00947AAB"/>
    <w:rsid w:val="00954512"/>
    <w:rsid w:val="00961A18"/>
    <w:rsid w:val="00965039"/>
    <w:rsid w:val="009839B0"/>
    <w:rsid w:val="009848A5"/>
    <w:rsid w:val="009A5D5F"/>
    <w:rsid w:val="009A6778"/>
    <w:rsid w:val="009C0A35"/>
    <w:rsid w:val="009C5C29"/>
    <w:rsid w:val="009D7093"/>
    <w:rsid w:val="009E63B6"/>
    <w:rsid w:val="00A37939"/>
    <w:rsid w:val="00A429E2"/>
    <w:rsid w:val="00A44AB3"/>
    <w:rsid w:val="00A63E1A"/>
    <w:rsid w:val="00A73AAA"/>
    <w:rsid w:val="00AB412E"/>
    <w:rsid w:val="00AF0E80"/>
    <w:rsid w:val="00B01290"/>
    <w:rsid w:val="00B01B44"/>
    <w:rsid w:val="00B20F1E"/>
    <w:rsid w:val="00B4700D"/>
    <w:rsid w:val="00B5122E"/>
    <w:rsid w:val="00B522B4"/>
    <w:rsid w:val="00B533CB"/>
    <w:rsid w:val="00B66CFE"/>
    <w:rsid w:val="00B73FB5"/>
    <w:rsid w:val="00B77E2C"/>
    <w:rsid w:val="00B851D0"/>
    <w:rsid w:val="00BB261B"/>
    <w:rsid w:val="00BC0733"/>
    <w:rsid w:val="00BC3BED"/>
    <w:rsid w:val="00BD4026"/>
    <w:rsid w:val="00BE04EB"/>
    <w:rsid w:val="00BE5992"/>
    <w:rsid w:val="00BF57B4"/>
    <w:rsid w:val="00C151EB"/>
    <w:rsid w:val="00C16130"/>
    <w:rsid w:val="00C527BB"/>
    <w:rsid w:val="00C53FD2"/>
    <w:rsid w:val="00C55119"/>
    <w:rsid w:val="00C6733D"/>
    <w:rsid w:val="00C71235"/>
    <w:rsid w:val="00C76895"/>
    <w:rsid w:val="00C81CC0"/>
    <w:rsid w:val="00C85BC2"/>
    <w:rsid w:val="00C8712B"/>
    <w:rsid w:val="00C90937"/>
    <w:rsid w:val="00C93304"/>
    <w:rsid w:val="00C9615D"/>
    <w:rsid w:val="00CB5CF9"/>
    <w:rsid w:val="00CB61B7"/>
    <w:rsid w:val="00CB62BE"/>
    <w:rsid w:val="00CD1163"/>
    <w:rsid w:val="00CD5039"/>
    <w:rsid w:val="00CD617B"/>
    <w:rsid w:val="00CF3026"/>
    <w:rsid w:val="00D01FEB"/>
    <w:rsid w:val="00D021D5"/>
    <w:rsid w:val="00D12AEB"/>
    <w:rsid w:val="00D167DF"/>
    <w:rsid w:val="00D27909"/>
    <w:rsid w:val="00D52DE4"/>
    <w:rsid w:val="00D54BF9"/>
    <w:rsid w:val="00D5560D"/>
    <w:rsid w:val="00D62538"/>
    <w:rsid w:val="00D65166"/>
    <w:rsid w:val="00D77033"/>
    <w:rsid w:val="00D8243E"/>
    <w:rsid w:val="00D92B4B"/>
    <w:rsid w:val="00D94F05"/>
    <w:rsid w:val="00DB25BF"/>
    <w:rsid w:val="00DB4E3A"/>
    <w:rsid w:val="00DC3D1B"/>
    <w:rsid w:val="00DD2E19"/>
    <w:rsid w:val="00DD38CD"/>
    <w:rsid w:val="00DD53E6"/>
    <w:rsid w:val="00DE0854"/>
    <w:rsid w:val="00DE6663"/>
    <w:rsid w:val="00DF4078"/>
    <w:rsid w:val="00DF7E27"/>
    <w:rsid w:val="00E0000A"/>
    <w:rsid w:val="00E01ACB"/>
    <w:rsid w:val="00E04444"/>
    <w:rsid w:val="00E218A8"/>
    <w:rsid w:val="00E5145D"/>
    <w:rsid w:val="00E533FA"/>
    <w:rsid w:val="00E53E83"/>
    <w:rsid w:val="00EA795C"/>
    <w:rsid w:val="00EB59E0"/>
    <w:rsid w:val="00ED074D"/>
    <w:rsid w:val="00ED67EA"/>
    <w:rsid w:val="00EE0A93"/>
    <w:rsid w:val="00EE3763"/>
    <w:rsid w:val="00F06B4D"/>
    <w:rsid w:val="00F14541"/>
    <w:rsid w:val="00F15519"/>
    <w:rsid w:val="00F53711"/>
    <w:rsid w:val="00F74001"/>
    <w:rsid w:val="00F90814"/>
    <w:rsid w:val="00F90E76"/>
    <w:rsid w:val="00FB429F"/>
    <w:rsid w:val="00FD1572"/>
    <w:rsid w:val="00FD7D60"/>
    <w:rsid w:val="00FE56F8"/>
    <w:rsid w:val="00FF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ED2B9"/>
  <w15:chartTrackingRefBased/>
  <w15:docId w15:val="{EB97AA4E-364F-4C76-BD56-9CB903FB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2B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52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B522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522B4"/>
    <w:pPr>
      <w:ind w:left="720"/>
      <w:contextualSpacing/>
    </w:pPr>
  </w:style>
  <w:style w:type="character" w:styleId="Strong">
    <w:name w:val="Strong"/>
    <w:uiPriority w:val="22"/>
    <w:qFormat/>
    <w:rsid w:val="00B522B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522B4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522B4"/>
    <w:pPr>
      <w:suppressAutoHyphens/>
      <w:spacing w:after="140"/>
    </w:pPr>
    <w:rPr>
      <w:rFonts w:cstheme="minorBid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B522B4"/>
    <w:rPr>
      <w:rFonts w:ascii="Calibri" w:eastAsia="Calibri" w:hAnsi="Calibri"/>
      <w:color w:val="00000A"/>
    </w:rPr>
  </w:style>
  <w:style w:type="paragraph" w:customStyle="1" w:styleId="p1">
    <w:name w:val="p1"/>
    <w:basedOn w:val="Normal"/>
    <w:rsid w:val="008A28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msolistparagraph">
    <w:name w:val="x_msolistparagraph"/>
    <w:basedOn w:val="Normal"/>
    <w:rsid w:val="009848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s-markdown-paragraph">
    <w:name w:val="ds-markdown-paragraph"/>
    <w:basedOn w:val="Normal"/>
    <w:rsid w:val="00FD7D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A8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9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4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404</cp:revision>
  <cp:lastPrinted>2026-04-06T10:56:00Z</cp:lastPrinted>
  <dcterms:created xsi:type="dcterms:W3CDTF">2026-02-05T05:19:00Z</dcterms:created>
  <dcterms:modified xsi:type="dcterms:W3CDTF">2026-04-16T05:29:00Z</dcterms:modified>
</cp:coreProperties>
</file>