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362D4" w14:textId="441F08DB" w:rsidR="006B2C7C" w:rsidRPr="00B96384" w:rsidRDefault="006B2C7C" w:rsidP="00A6413D">
      <w:pPr>
        <w:shd w:val="clear" w:color="auto" w:fill="FFFFFF"/>
        <w:spacing w:after="0"/>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ԱՄՓՈՓԱԹԵՐԹ</w:t>
      </w:r>
    </w:p>
    <w:p w14:paraId="4F73EC86" w14:textId="46579B7F" w:rsidR="00CF244C" w:rsidRPr="00B96384" w:rsidRDefault="007F71D4" w:rsidP="007F71D4">
      <w:pPr>
        <w:shd w:val="clear" w:color="auto" w:fill="FFFFFF"/>
        <w:spacing w:after="0"/>
        <w:ind w:left="142" w:firstLine="284"/>
        <w:jc w:val="center"/>
        <w:rPr>
          <w:rFonts w:ascii="GHEA Grapalat" w:eastAsia="Times New Roman" w:hAnsi="GHEA Grapalat" w:cs="Times New Roman"/>
          <w:b/>
          <w:bCs/>
          <w:iCs/>
          <w:noProof/>
          <w:color w:val="000000" w:themeColor="text1"/>
          <w:sz w:val="24"/>
          <w:szCs w:val="24"/>
          <w:lang w:val="hy-AM" w:eastAsia="ru-RU"/>
        </w:rPr>
      </w:pPr>
      <w:r w:rsidRPr="00B96384">
        <w:rPr>
          <w:rFonts w:ascii="GHEA Grapalat" w:eastAsia="Times New Roman" w:hAnsi="GHEA Grapalat" w:cs="Times New Roman"/>
          <w:b/>
          <w:bCs/>
          <w:iCs/>
          <w:noProof/>
          <w:color w:val="000000" w:themeColor="text1"/>
          <w:sz w:val="24"/>
          <w:szCs w:val="24"/>
          <w:lang w:val="hy-AM" w:eastAsia="ru-RU"/>
        </w:rPr>
        <w:t xml:space="preserve">««ԵՐԵՎԱՆ ՔԱՂԱՔՈՒՄ ՏԵՂԱԿԱՆ ԻՆՔՆԱԿԱՌԱՎԱՐՄԱՆ ՄԱՍԻՆ» ՕՐԵՆՔՈՒՄ ՓՈՓՈԽՈՒԹՅՈՒՆ ԿԱՏԱՐԵԼՈՒ ՄԱՍԻՆ», ««ՏԵՂԱԿԱՆ ՏՈՒՐՔԵՐԻ ԵՎ ՎՃԱՐՆԵՐԻ ՄԱՍԻՆ» ՕՐԵՆՔՈՒՄ ԼՐԱՑՈՒՄՆԵՐ ԵՎ ՓՈՓՈԽՈՒԹՅՈՒՆՆԵՐ ԿԱՏԱՐԵԼՈՒ ՄԱՍԻՆ», ««ԱՎՏՈՏՐԱՆՍՊՈՐՏԱՅԻՆ ՄԻՋՈՑՆԵՐԻ ԿԱՅԱՆԱՏԵՂԵՐԻ ՏԵՂԱԿԱՆ ՎՃԱՐԻ ԵՎ ՎԱՐՉԱԿԱՆ ՎԱՐՈՒՅԹԻ ԱՌԱՆՁՆԱՀԱՏԿՈՒԹՅՈՒՆՆԵՐԻ ՄԱՍԻՆ» ՕՐԵՆՔՈՒՄ ՓՈՓՈԽՈՒԹՅՈՒՆՆԵՐ ԿԱՏԱՐԵԼՈՒ ՄԱՍԻՆ», «ՀԱՅԱՍՏԱՆԻ ՀԱՆՐԱՊԵՏՈՒԹՅԱՆ ՀՈՂԱՅԻՆ ՕՐԵՆՍԳՐՔՈՒՄ ՓՈՓՈԽՈՒԹՅՈՒՆՆԵՐ ԵՎ ԼՐԱՑՈՒՄՆԵՐ ԿԱՏԱՐԵԼՈՒ ՄԱՍԻՆ», ««ՀԱՆՐԱՅԻՆ ԾԱՌԱՅՈՒԹՅԱՆ ՄԱՍԻՆ» ՕՐԵՆՔՈՒՄ ՓՈՓՈԽՈՒԹՅՈՒՆՆԵՐ ԵՎ ԼՐԱՑՈՒՄ ԿԱՏԱՐԵԼՈՒ ՄԱՍԻՆ», ««ՀԱՄԱՅՆՔԱՅԻՆ ԿԱՌԱՎԱՐՉԱԿԱՆ ՀԻՄՆԱՐԿՆԵՐԻ ՄԱՍԻՆ» ՕՐԵՆՔՈՒՄ ՓՈՓՈԽՈՒԹՅՈՒՆՆԵՐ ԿԱՏԱՐԵԼՈՒ ՄԱՍԻՆ», ««ՀԱՄԱՅՆՔԱՅԻՆ ԾԱՌԱՅՈՒԹՅԱՆ ՄԱՍԻՆ» ՕՐԵՆՔՈՒՄ ՓՈՓՈԽՈՒԹՅՈՒՆՆԵՐ ԿԱՏԱՐԵԼՈՒ ՄԱՍԻՆ», ««ՀԱՅԱՍՏԱՆԻ ՀԱՆՐԱՊԵՏՈՒԹՅԱՆ ԲՅՈՒՋԵՏԱՅԻՆ ՀԱՄԱԿԱՐԳԻ ՄԱՍԻՆ» ՕՐԵՆՔՈՒՄ ՓՈՓՈԽՈՒԹՅՈՒՆՆԵՐ ԵՎ ԼՐԱՑՈՒՄՆԵՐ ԿԱՏԱՐԵԼՈՒ ՄԱՍԻՆ», ««ՏԵՍԱՆԿԱՐԱՀԱՆՈՂ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 ՕՐԵՆՔՈՒՄ ԼՐԱՑՈՒՄ ԿԱՏԱՐԵԼՈՒ ՄԱՍԻՆ», ««ԱՌԵՎՏՐԻ ԵՎ ԾԱՌԱՅՈՒԹՅՈՒՆՆԵՐԻ ՄԱՍԻՆ» ՕՐԵՆՔՈՒՄ ԼՐԱՑՈՒՄ ԵՎ ՓՈՓՈԽՈՒԹՅՈՒՆ ԿԱՏԱՐԵԼՈՒ ՄԱՍԻՆ», «ՀԱՅԱՍՏԱՆԻ ՀԱՆՐԱՊԵՏՈՒԹՅԱՆ ՔԱՂԱՔԱՑԻԱԿԱՆ ԴԱՏԱՎԱՐՈՒԹՅԱՆ ՕՐԵՆՍԳՐՔՈՒՄ  ԼՐԱՑՈՒՄ ԿԱՏԱՐԵԼՈՒ ՄԱՍԻՆ», «ՀԱՅԱՍՏԱՆԻ ՀԱՆՐԱՊԵՏՈՒԹՅԱՆ ՎԱՐՉԱԿԱՆ ԴԱՏԱՎԱՐՈՒԹՅԱՆ ՕՐԵՆՍԳՐՔՈՒՄ  ԼՐԱՑՈՒՄՆԵՐ ԿԱՏԱՐԵԼՈՒ ՄԱՍԻՆ», ««ՃԱՆԱՊԱՐՀԱՅԻՆ ԵՐԹԵՎԵԿՈՒԹՅԱՆ ԱՆՎՏԱՆԳՈՒԹՅԱՆ ԱՊԱՀՈՎՄԱՆ ՄԱՍԻՆ» ՕՐԵՆՔՈՒՄ ԼՐԱՑՈՒՄՆԵՐ ԵՎ ՓՈՓՈԽՈՒԹՅՈՒՆՆԵՐ ԿԱՏԱՐԵԼՈՒ ՄԱՍԻՆ», ««ԳՈՎԱԶԴԻ ՄԱՍԻՆ» ՕՐԵՆՔՈՒՄ ՓՈՓՈԽՈՒԹՅՈՒՆ ԿԱՏԱՐԵԼՈՒ ՄԱՍԻՆ», ««ՀԱՅԱՍՏԱՆԻ ՀԱՆՐԱՊԵՏՈՒԹՅԱՆ ՎԱՐՉԱՏԱՐԱԾՔԱՅԻՆ ԲԱԺԱՆՄԱՆ ՄԱՍԻՆ» ՕՐԵՆՔՈՒՄ ՓՈՓՈԽՈՒԹՅՈՒՆ ԿԱՏԱՐԵԼՈՒ ՄԱՍԻՆ», ««ՎԱՐՉԱՐԱՐՈՒԹՅԱՆ ՀԻՄՈՒՆՔՆԵՐԻ ԵՎ ՎԱՐՉԱԿԱՆ ՎԱՐՈՒՅԹԻ ՄԱՍԻՆ» ՕՐԵՆՔՈՒՄ ՓՈՓՈԽՈՒԹՅՈՒՆՆԵՐ ԵՎ ԼՐԱՑՈՒՄՆԵՐ ԿԱՏԱՐԵԼՈՒ ՄԱՍԻՆ», ««ԱՂԲԱՀԱՆՈՒԹՅԱՆ ԵՎ ՍԱՆԻՏԱՐԱԿԱՆ ՄԱՔՐՄԱՆ ՄԱՍԻՆ» ՕՐԵՆՔՈՒՄ ԼՐԱՑՈՒՄՆԵՐ ԵՎ ՓՈՓՈԽՈՒԹՅՈՒՆՆԵՐ ԿԱՏԱՐԵԼՈՒ ՄԱՍԻՆ», ««ՏԵՂԱԿԱՆ ԻՆՔՆԱԿԱՌԱՎԱՐՄԱՆ ՄԱՍԻՆ» ՕՐԵՆՔՈՒՄ  ՓՈՓՈԽՈՒԹՅՈՒՆ ԿԱՏԱՐԵԼՈՒ ՄԱՍԻՆ», «ՀԱՅԱՍՏԱՆԻ ՀԱՆՐԱՊԵՏՈՒԹՅԱՆ ՔԱՂԱՔԱՑԻԱԿԱՆ ՕՐԵՆՍԳՐՔՈՒՄ ՓՈՓՈԽՈՒԹՅՈՒՆՆԵՐ ԵՎ ԼՐԱՑՈՒՄ ԿԱՏԱՐԵԼՈՒ ՄԱՍԻՆ», «ՎԱՐՉԱԿԱՆ ԻՐԱՎԱԽԱԽՏՈՒՄՆԵՐԻ ՎԵՐԱԲԵՐՅԱԼ ՀԱՅԱՍՏԱՆԻ ՀԱՆՐԱՊԵՏՈՒԹՅԱՆ ՕՐԵՆՍԳՐՔՈՒՄ ԼՐԱՑՈՒՄՆԵՐ ԵՎ ՓՈՓՈԽՈՒԹՅՈՒՆՆԵՐ ԿԱՏԱՐԵԼՈՒ ՄԱՍԻՆ», «ՀԱՅԱՍՏԱՆԻ ՀԱՆՐԱՊԵՏՈՒԹՅԱՆ ՀԱՐԿԱՅԻՆ ՕՐԵՆՍԳՐՔՈՒՄ ՓՈՓՈԽՈՒԹՅՈՒՆՆԵՐ ԵՎ ԼՐԱՑՈՒՄՆԵՐ ԿԱՏԱՐԵԼՈՒ ՄԱՍԻՆ», «ՀԱՅԱՍՏԱՆԻ ՀԱՆՐԱՊԵՏՈՒԹՅԱՆ ՔՐԵԱԿԱՆ ՕՐԵՆՍԳՐՔՈՒՄ ԼՐԱՑՈՒՄ ԿԱՏԱՐԵԼՈՒ ՄԱՍԻՆ», ««ԳՈՒՅՔԻ ՆԿԱՏՄԱՄԲ ԻՐԱՎՈՒՆՔՆԵՐԻ ՊԵՏԱԿԱՆ ԳՐԱՆՑՄԱՆ ՄԱՍԻՆ» ՕՐԵՆՔՈՒՄ ԼՐԱՑՈՒՄ ԿԱՏԱՐԵԼՈՒ ՄԱՍԻՆ», ««ԹԱՓՈՆՆԵՐԻ ՄԱՍԻՆ» ՕՐԵՆՔՈՒՄ ՓՈՓՈԽՈՒԹՅՈՒՆ </w:t>
      </w:r>
      <w:r w:rsidRPr="00B96384">
        <w:rPr>
          <w:rFonts w:ascii="GHEA Grapalat" w:eastAsia="Times New Roman" w:hAnsi="GHEA Grapalat" w:cs="Times New Roman"/>
          <w:b/>
          <w:bCs/>
          <w:iCs/>
          <w:noProof/>
          <w:color w:val="000000" w:themeColor="text1"/>
          <w:sz w:val="24"/>
          <w:szCs w:val="24"/>
          <w:lang w:val="hy-AM" w:eastAsia="ru-RU"/>
        </w:rPr>
        <w:lastRenderedPageBreak/>
        <w:t xml:space="preserve">ԿԱՏԱՐԵԼՈՒ ՄԱՍԻՆ», «ՈՍՏԻԿԱՆՈՒԹՅԱՆ ՄԱՍԻՆ» ՕՐԵՆՔՈՒՄ ՓՈՓՈԽՈՒԹՅՈՒՆ ԿԱՏԱՐԵԼՈՒ ՄԱՍԻՆ» ՕՐԵՆՔՆԵՐԻ ՆԱԽԱԳԾԵՐԻ </w:t>
      </w:r>
      <w:r w:rsidR="00CF244C" w:rsidRPr="00B96384">
        <w:rPr>
          <w:rFonts w:ascii="GHEA Grapalat" w:eastAsia="Times New Roman" w:hAnsi="GHEA Grapalat" w:cs="Times New Roman"/>
          <w:b/>
          <w:bCs/>
          <w:iCs/>
          <w:noProof/>
          <w:color w:val="000000" w:themeColor="text1"/>
          <w:sz w:val="24"/>
          <w:szCs w:val="24"/>
          <w:lang w:val="hy-AM" w:eastAsia="ru-RU"/>
        </w:rPr>
        <w:t xml:space="preserve"> ՓԱԹԵԹԻ</w:t>
      </w:r>
    </w:p>
    <w:p w14:paraId="604067EB" w14:textId="2E81664C" w:rsidR="00F27372" w:rsidRPr="00B96384" w:rsidRDefault="00CF244C" w:rsidP="00A6413D">
      <w:pPr>
        <w:shd w:val="clear" w:color="auto" w:fill="FFFFFF"/>
        <w:spacing w:after="0"/>
        <w:ind w:left="142" w:firstLine="284"/>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 xml:space="preserve"> </w:t>
      </w:r>
    </w:p>
    <w:tbl>
      <w:tblPr>
        <w:tblpPr w:leftFromText="180" w:rightFromText="180" w:vertAnchor="text" w:horzAnchor="margin" w:tblpY="149"/>
        <w:tblW w:w="1529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2"/>
        <w:gridCol w:w="6660"/>
      </w:tblGrid>
      <w:tr w:rsidR="005B748A" w:rsidRPr="00B96384" w14:paraId="178295CA" w14:textId="77777777" w:rsidTr="000C19C5">
        <w:trPr>
          <w:tblCellSpacing w:w="0" w:type="dxa"/>
        </w:trPr>
        <w:tc>
          <w:tcPr>
            <w:tcW w:w="8632"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3CF6DA85" w14:textId="77777777" w:rsidR="000C19C5" w:rsidRPr="00B96384" w:rsidRDefault="000C19C5" w:rsidP="000C19C5">
            <w:pPr>
              <w:pStyle w:val="ListParagraph"/>
              <w:numPr>
                <w:ilvl w:val="0"/>
                <w:numId w:val="1"/>
              </w:numPr>
              <w:spacing w:after="0"/>
              <w:ind w:right="93"/>
              <w:jc w:val="center"/>
              <w:rPr>
                <w:rFonts w:ascii="GHEA Grapalat" w:eastAsia="Times New Roman" w:hAnsi="GHEA Grapalat" w:cs="Times New Roman"/>
                <w:b/>
                <w:color w:val="000000" w:themeColor="text1"/>
                <w:sz w:val="24"/>
                <w:szCs w:val="24"/>
                <w:lang w:val="hy-AM" w:eastAsia="ru-RU"/>
              </w:rPr>
            </w:pPr>
            <w:r w:rsidRPr="00B96384">
              <w:rPr>
                <w:rFonts w:ascii="GHEA Grapalat" w:eastAsia="Times New Roman" w:hAnsi="GHEA Grapalat" w:cs="Times New Roman"/>
                <w:b/>
                <w:color w:val="000000" w:themeColor="text1"/>
                <w:sz w:val="24"/>
                <w:szCs w:val="24"/>
                <w:lang w:val="hy-AM" w:eastAsia="ru-RU"/>
              </w:rPr>
              <w:t>ՀՀ ԷԿՈՆՈՄԻԿԱՅԻ ՆԱԽԱՐԱՐՈՒԹՅՈՒՆ</w:t>
            </w: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52A0159" w14:textId="77777777" w:rsidR="000C19C5" w:rsidRPr="00B96384" w:rsidRDefault="000C19C5" w:rsidP="000C19C5">
            <w:pPr>
              <w:spacing w:after="0"/>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hAnsi="GHEA Grapalat" w:cs="Calibri Cyr"/>
                <w:b/>
                <w:color w:val="000000" w:themeColor="text1"/>
                <w:sz w:val="24"/>
                <w:szCs w:val="24"/>
                <w:lang w:val="hy-AM"/>
              </w:rPr>
              <w:t xml:space="preserve">N  </w:t>
            </w:r>
          </w:p>
        </w:tc>
      </w:tr>
      <w:tr w:rsidR="005B748A" w:rsidRPr="00B96384" w14:paraId="309064C7" w14:textId="77777777" w:rsidTr="000C19C5">
        <w:trPr>
          <w:tblCellSpacing w:w="0" w:type="dxa"/>
        </w:trPr>
        <w:tc>
          <w:tcPr>
            <w:tcW w:w="8632"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07B933CA" w14:textId="77777777" w:rsidR="000C19C5" w:rsidRPr="00B96384" w:rsidRDefault="000C19C5" w:rsidP="000C19C5">
            <w:pPr>
              <w:spacing w:after="0"/>
              <w:ind w:left="142" w:right="93" w:firstLine="284"/>
              <w:jc w:val="both"/>
              <w:rPr>
                <w:rFonts w:ascii="GHEA Grapalat" w:eastAsia="Times New Roman" w:hAnsi="GHEA Grapalat" w:cs="Times New Roman"/>
                <w:color w:val="000000" w:themeColor="text1"/>
                <w:sz w:val="24"/>
                <w:szCs w:val="24"/>
                <w:lang w:val="hy-AM"/>
              </w:rPr>
            </w:pP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70471D8" w14:textId="77777777" w:rsidR="000C19C5" w:rsidRPr="00B96384" w:rsidRDefault="000C19C5" w:rsidP="000C19C5">
            <w:pPr>
              <w:spacing w:after="0"/>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229DE1E2" w14:textId="77777777" w:rsidTr="000C19C5">
        <w:trPr>
          <w:trHeight w:val="48"/>
          <w:tblCellSpacing w:w="0" w:type="dxa"/>
        </w:trPr>
        <w:tc>
          <w:tcPr>
            <w:tcW w:w="8632" w:type="dxa"/>
            <w:tcBorders>
              <w:top w:val="outset" w:sz="6" w:space="0" w:color="auto"/>
              <w:left w:val="outset" w:sz="6" w:space="0" w:color="auto"/>
              <w:bottom w:val="outset" w:sz="6" w:space="0" w:color="auto"/>
              <w:right w:val="outset" w:sz="6" w:space="0" w:color="auto"/>
            </w:tcBorders>
            <w:vAlign w:val="center"/>
          </w:tcPr>
          <w:p w14:paraId="2E77030E"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 xml:space="preserve">Ի պատասխան Ձեր՝ 2024 թվականի նոյեմբերի 25-ի թիվ ԴԽ/14.1/38116-2024 գրության՝ քննության առնելով Երևանի քաղաքապետարանի կողմից մշակված </w:t>
            </w:r>
            <w:bookmarkStart w:id="0" w:name="_Hlk161392085"/>
            <w:r w:rsidRPr="00B96384">
              <w:rPr>
                <w:rFonts w:ascii="GHEA Grapalat" w:eastAsia="Times New Roman" w:hAnsi="GHEA Grapalat" w:cs="Times New Roman"/>
                <w:color w:val="000000" w:themeColor="text1"/>
                <w:sz w:val="24"/>
                <w:szCs w:val="24"/>
                <w:lang w:val="hy-AM" w:eastAsia="ru-RU"/>
              </w:rPr>
              <w:t>«Երևան քաղաքում տեղական ինքնակառավարման մասին» օրենքում փոփոխություն կատարելու մասին»</w:t>
            </w:r>
            <w:bookmarkEnd w:id="0"/>
            <w:r w:rsidRPr="00B96384">
              <w:rPr>
                <w:rFonts w:ascii="GHEA Grapalat" w:eastAsia="Times New Roman" w:hAnsi="GHEA Grapalat" w:cs="Times New Roman"/>
                <w:color w:val="000000" w:themeColor="text1"/>
                <w:sz w:val="24"/>
                <w:szCs w:val="24"/>
                <w:lang w:val="hy-AM" w:eastAsia="ru-RU"/>
              </w:rPr>
              <w:t xml:space="preserve"> և հարակից օրենքներում փոփոխություններ և լրացումներ կատարելու մասին» օրենքների նախագծերը, հայտնում ենք հետևյալը</w:t>
            </w:r>
            <w:r w:rsidRPr="00B96384">
              <w:rPr>
                <w:rFonts w:ascii="MS Mincho" w:eastAsia="MS Mincho" w:hAnsi="MS Mincho" w:cs="MS Mincho" w:hint="eastAsia"/>
                <w:color w:val="000000" w:themeColor="text1"/>
                <w:sz w:val="24"/>
                <w:szCs w:val="24"/>
                <w:lang w:val="hy-AM" w:eastAsia="ru-RU"/>
              </w:rPr>
              <w:t>․</w:t>
            </w:r>
          </w:p>
          <w:p w14:paraId="26BD04FB"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
                <w:i/>
                <w:iCs/>
                <w:color w:val="000000" w:themeColor="text1"/>
                <w:sz w:val="24"/>
                <w:szCs w:val="24"/>
                <w:lang w:val="hy-AM" w:eastAsia="ru-RU"/>
              </w:rPr>
            </w:pPr>
            <w:r w:rsidRPr="00B96384">
              <w:rPr>
                <w:rFonts w:ascii="GHEA Grapalat" w:eastAsia="Times New Roman" w:hAnsi="GHEA Grapalat" w:cs="Times New Roman"/>
                <w:b/>
                <w:i/>
                <w:iCs/>
                <w:color w:val="000000" w:themeColor="text1"/>
                <w:sz w:val="24"/>
                <w:szCs w:val="24"/>
                <w:lang w:val="hy-AM" w:eastAsia="ru-RU"/>
              </w:rPr>
              <w:t>«Առևտրի և ծառայությունների մասին» օրենքում փոփոխություններ և լրացումներ կատարելու մասին» օրենքի նախագծի վերաբերյալ</w:t>
            </w:r>
            <w:r w:rsidRPr="00B96384">
              <w:rPr>
                <w:rFonts w:ascii="MS Mincho" w:eastAsia="MS Mincho" w:hAnsi="MS Mincho" w:cs="MS Mincho" w:hint="eastAsia"/>
                <w:b/>
                <w:i/>
                <w:iCs/>
                <w:color w:val="000000" w:themeColor="text1"/>
                <w:sz w:val="24"/>
                <w:szCs w:val="24"/>
                <w:lang w:val="hy-AM" w:eastAsia="ru-RU"/>
              </w:rPr>
              <w:t>․</w:t>
            </w:r>
          </w:p>
          <w:p w14:paraId="3C74E34E"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1. Նախագծի 1-ին հոդվածով սահմանվող «ավտոմատ ինքնասպասարկող սարք» հասկացությունը առաջարկում ենք հանել, քանի որ այն արդեն իսկ ամրագրված է ԱԺ պատգամավորներ Ալխաս Ղազարյանի, Հակոբ Արշակյանի, Բաբկեն Թունյանի, Սոնա Ղազարյանի,  Արուսյակ Ջուլհակյանի, Արսեն Թորոսյանի, Մարիամ Պողոսյանի կողմից ներկայացված ««Առևտրի և ծառայությունների մասին» Հայաստանի Հանրապետության օրենքում լրացումներ կատարելու մասին» և հարակից օրենքների նախագծերի շրջանակում (Պ-937-07.10.2024,28.11.2024-ՏՀ-011/0)։</w:t>
            </w:r>
          </w:p>
          <w:p w14:paraId="6B41042B"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2. Նախագծի 2-րդ հոդվածով լրացվող 5.5-րդ հոդվածի համաձայն՝</w:t>
            </w:r>
            <w:r w:rsidRPr="00B96384">
              <w:rPr>
                <w:rFonts w:ascii="GHEA Grapalat" w:eastAsia="Times New Roman" w:hAnsi="GHEA Grapalat" w:cs="Times New Roman"/>
                <w:b/>
                <w:color w:val="000000" w:themeColor="text1"/>
                <w:sz w:val="24"/>
                <w:szCs w:val="24"/>
                <w:lang w:val="hy-AM" w:eastAsia="ru-RU"/>
              </w:rPr>
              <w:t xml:space="preserve"> </w:t>
            </w:r>
            <w:r w:rsidRPr="00B96384">
              <w:rPr>
                <w:rFonts w:ascii="GHEA Grapalat" w:eastAsia="Times New Roman" w:hAnsi="GHEA Grapalat" w:cs="Times New Roman"/>
                <w:color w:val="000000" w:themeColor="text1"/>
                <w:sz w:val="24"/>
                <w:szCs w:val="24"/>
                <w:lang w:val="hy-AM" w:eastAsia="ru-RU"/>
              </w:rPr>
              <w:t>համայնքի վարչական տարածքում շենքերից, շինություններից դուրս ավտոմատ ինքնասպասարկող սարքերի միջոցով առևտուր իրականացնել կամ ծառայություններ մատուցել կարող են միայն օրենսդրությանը համապատասխան թույլտվություն ստացած իրավաբանական անձինք կամ անհատ ձեռնարկատերերը։</w:t>
            </w:r>
          </w:p>
          <w:p w14:paraId="3849E7D9"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Cs/>
                <w:color w:val="000000" w:themeColor="text1"/>
                <w:sz w:val="24"/>
                <w:szCs w:val="24"/>
                <w:lang w:val="hy-AM" w:eastAsia="ru-RU"/>
              </w:rPr>
            </w:pPr>
            <w:r w:rsidRPr="00B96384">
              <w:rPr>
                <w:rFonts w:ascii="GHEA Grapalat" w:eastAsia="Times New Roman" w:hAnsi="GHEA Grapalat" w:cs="Times New Roman"/>
                <w:bCs/>
                <w:color w:val="000000" w:themeColor="text1"/>
                <w:sz w:val="24"/>
                <w:szCs w:val="24"/>
                <w:lang w:val="hy-AM" w:eastAsia="ru-RU"/>
              </w:rPr>
              <w:lastRenderedPageBreak/>
              <w:t>Այս առնչությամբ անհրաժեշտ է հստակեցնել «շենքերից, շինություններից դուրս» հասկացության շրջանակը, քանի որ շատ են դեպքերը, երբ տնտեսավարողը իր գործունեության վայրի (շենքի) անմիջապես արտաքին պատին կից տեղադրում է ավտոմատ ինքնասպասարկող սարք և տվյալ դեպքում պարզ չէ, թե արդյոք նկարագրված իրավիճակում առկա է թույլտվություն ստանալու անհրաժեշտություն, թե շենքի արտաքին պատից որոշակի հեռավորությունը համարվում է տնտեսավարողի տարածք, որի համար թույլտվություն հարկավոր չէ։</w:t>
            </w:r>
          </w:p>
          <w:p w14:paraId="06503DFC"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
                <w:i/>
                <w:iCs/>
                <w:color w:val="000000" w:themeColor="text1"/>
                <w:sz w:val="24"/>
                <w:szCs w:val="24"/>
                <w:lang w:val="hy-AM" w:eastAsia="ru-RU"/>
              </w:rPr>
            </w:pPr>
            <w:r w:rsidRPr="00B96384">
              <w:rPr>
                <w:rFonts w:ascii="GHEA Grapalat" w:eastAsia="Times New Roman" w:hAnsi="GHEA Grapalat" w:cs="Times New Roman"/>
                <w:b/>
                <w:i/>
                <w:iCs/>
                <w:color w:val="000000" w:themeColor="text1"/>
                <w:sz w:val="24"/>
                <w:szCs w:val="24"/>
                <w:lang w:val="hy-AM" w:eastAsia="ru-RU"/>
              </w:rPr>
              <w:t>«Գովազդի մասին» օրենքում փոփոխություն կատարելու մասին» օրենքի նախագծի վերաբերյալ</w:t>
            </w:r>
          </w:p>
          <w:p w14:paraId="4F66B155"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Cs/>
                <w:color w:val="000000" w:themeColor="text1"/>
                <w:sz w:val="24"/>
                <w:szCs w:val="24"/>
                <w:lang w:val="hy-AM" w:eastAsia="ru-RU"/>
              </w:rPr>
            </w:pPr>
            <w:r w:rsidRPr="00B96384">
              <w:rPr>
                <w:rFonts w:ascii="GHEA Grapalat" w:eastAsia="Times New Roman" w:hAnsi="GHEA Grapalat" w:cs="Times New Roman"/>
                <w:bCs/>
                <w:color w:val="000000" w:themeColor="text1"/>
                <w:sz w:val="24"/>
                <w:szCs w:val="24"/>
                <w:lang w:val="hy-AM" w:eastAsia="ru-RU"/>
              </w:rPr>
              <w:t>3. Նախագծի 1-ին հոդվածով լրացվող 11-րդ հոդվածի 4-րդ մասը սահմանում է՝ «Արգելվում է գովազդ տեղադրել թանգարաններում, պատմական և ճարտարապետական հուշարձանների ներսում, ինչպես նաև պետական իշխանության և տեղական ինքնակառավարման մարմինների շենքերում և նրանց տարածքում:»:</w:t>
            </w:r>
          </w:p>
          <w:p w14:paraId="31ADD9FA"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Cs/>
                <w:color w:val="000000" w:themeColor="text1"/>
                <w:sz w:val="24"/>
                <w:szCs w:val="24"/>
                <w:lang w:val="hy-AM" w:eastAsia="ru-RU"/>
              </w:rPr>
            </w:pPr>
            <w:r w:rsidRPr="00B96384">
              <w:rPr>
                <w:rFonts w:ascii="GHEA Grapalat" w:eastAsia="Times New Roman" w:hAnsi="GHEA Grapalat" w:cs="Times New Roman"/>
                <w:bCs/>
                <w:color w:val="000000" w:themeColor="text1"/>
                <w:sz w:val="24"/>
                <w:szCs w:val="24"/>
                <w:lang w:val="hy-AM" w:eastAsia="ru-RU"/>
              </w:rPr>
              <w:t xml:space="preserve">Առաջարկում ենք նախատեսել դրույթ, որով կսահմանվի արտաքին գովազդի տեղադրման արգելք՝ ճարտարապետական նշանակության բնակելի և ոչ բնակելի շենքների շենքի, շինության դիմային ճակատային մասում։ </w:t>
            </w:r>
          </w:p>
          <w:p w14:paraId="75902C53"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b/>
                <w:color w:val="000000" w:themeColor="text1"/>
                <w:sz w:val="24"/>
                <w:szCs w:val="24"/>
                <w:lang w:val="hy-AM" w:eastAsia="ru-RU"/>
              </w:rPr>
            </w:pPr>
            <w:r w:rsidRPr="00B96384">
              <w:rPr>
                <w:rFonts w:ascii="GHEA Grapalat" w:eastAsia="Times New Roman" w:hAnsi="GHEA Grapalat" w:cs="Times New Roman"/>
                <w:b/>
                <w:color w:val="000000" w:themeColor="text1"/>
                <w:sz w:val="24"/>
                <w:szCs w:val="24"/>
                <w:lang w:val="hy-AM" w:eastAsia="ru-RU"/>
              </w:rPr>
              <w:t>«Վարչական իրավախախտումների վերաբերյալ Հայաստանի Հանրապետության օրենսգրքում լրացումներ և փոփոխություններ կատարելու մասին» օրենքի նախագծի (այսուհետ՝ Նախագիծ) վերաբերյալ</w:t>
            </w:r>
            <w:r w:rsidRPr="00B96384">
              <w:rPr>
                <w:rFonts w:ascii="MS Mincho" w:eastAsia="MS Mincho" w:hAnsi="MS Mincho" w:cs="MS Mincho" w:hint="eastAsia"/>
                <w:b/>
                <w:color w:val="000000" w:themeColor="text1"/>
                <w:sz w:val="24"/>
                <w:szCs w:val="24"/>
                <w:lang w:val="hy-AM" w:eastAsia="ru-RU"/>
              </w:rPr>
              <w:t>․</w:t>
            </w:r>
          </w:p>
          <w:p w14:paraId="37016A8F"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4. Նախագծի 10-րդ հոդվածով լրացվող 278</w:t>
            </w:r>
            <w:r w:rsidRPr="00B96384">
              <w:rPr>
                <w:rFonts w:ascii="MS Mincho" w:eastAsia="MS Mincho" w:hAnsi="MS Mincho" w:cs="MS Mincho" w:hint="eastAsia"/>
                <w:color w:val="000000" w:themeColor="text1"/>
                <w:sz w:val="24"/>
                <w:szCs w:val="24"/>
                <w:lang w:val="hy-AM" w:eastAsia="ru-RU"/>
              </w:rPr>
              <w:t>․</w:t>
            </w:r>
            <w:r w:rsidRPr="00B96384">
              <w:rPr>
                <w:rFonts w:ascii="GHEA Grapalat" w:eastAsia="Times New Roman" w:hAnsi="GHEA Grapalat" w:cs="Times New Roman"/>
                <w:color w:val="000000" w:themeColor="text1"/>
                <w:sz w:val="24"/>
                <w:szCs w:val="24"/>
                <w:lang w:val="hy-AM" w:eastAsia="ru-RU"/>
              </w:rPr>
              <w:t xml:space="preserve">1-րդ հոդվածով </w:t>
            </w:r>
            <w:r w:rsidRPr="00B96384">
              <w:rPr>
                <w:rFonts w:ascii="GHEA Grapalat" w:eastAsia="Times New Roman" w:hAnsi="GHEA Grapalat" w:cs="Times New Roman"/>
                <w:bCs/>
                <w:color w:val="000000" w:themeColor="text1"/>
                <w:sz w:val="24"/>
                <w:szCs w:val="24"/>
                <w:lang w:val="hy-AM" w:eastAsia="ru-RU"/>
              </w:rPr>
              <w:t>Վարչական իրավախախտումների վերաբերյալ օրենսգրքում</w:t>
            </w:r>
            <w:r w:rsidRPr="00B96384">
              <w:rPr>
                <w:rFonts w:ascii="GHEA Grapalat" w:eastAsia="Times New Roman" w:hAnsi="GHEA Grapalat" w:cs="Times New Roman"/>
                <w:color w:val="000000" w:themeColor="text1"/>
                <w:sz w:val="24"/>
                <w:szCs w:val="24"/>
                <w:lang w:val="hy-AM" w:eastAsia="ru-RU"/>
              </w:rPr>
              <w:t xml:space="preserve"> ներդրվում է վարչական գործերի քննության գրավոր ընթացակարգ՝ նախատեսելով, որ նույն օրենսգրքով տեղական ինքնակառավարման և հարկային մարմիններին վերապահված վարչական իրավախախտումների վերաբերյալ գործերի քննությունը վարչական մարմնի կողմից իրականացվում է գրավոր </w:t>
            </w:r>
            <w:r w:rsidRPr="00B96384">
              <w:rPr>
                <w:rFonts w:ascii="GHEA Grapalat" w:eastAsia="Times New Roman" w:hAnsi="GHEA Grapalat" w:cs="Times New Roman"/>
                <w:color w:val="000000" w:themeColor="text1"/>
                <w:sz w:val="24"/>
                <w:szCs w:val="24"/>
                <w:lang w:val="hy-AM" w:eastAsia="ru-RU"/>
              </w:rPr>
              <w:lastRenderedPageBreak/>
              <w:t xml:space="preserve">ընթացակարգով, բացառությամբ այն դեպքերի, երբ վարչական մարմինը գալիս է եզրահանգման, որ գործն անհրաժեշտ է քննել բանավոր ընթացակարգով: </w:t>
            </w:r>
          </w:p>
          <w:p w14:paraId="4C61B3E9"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Միաժամանակ նախատեսվում է, որ վարչական մարմինը սեփական նախաձեռնությամբ կամ վարույթի մասնակցի միջնորդությամբ կարող է անցկացնել բանավոր լսումներ, եթե վարչական մարմնի մոտ առաջանում են վարույթի մասնակիցների կողմից պարզաբանման ենթակա հարցեր։</w:t>
            </w:r>
          </w:p>
          <w:p w14:paraId="5B3FC1D1"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Այս առնչությամբ գտնում ենք, որ վարչական վարույթում անձի լսված լինելու իրավունքը պատշաճ վարչարարության կարևորագույն տարրերից է, և դրա բացակայությունը կամ անարդյունավետ ապահովումը կարող է հանգեցնել վարչարարության ոչ իրավաչափության:</w:t>
            </w:r>
          </w:p>
          <w:p w14:paraId="37FB5667"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Նշյալ հարցի վերաբերյալ Սահմանադրական դատարանի տարբեր որոշումներով արտահայտած դիրքորոշման համաձայն՝ Սահմանադրությամբ երաշխավորված պատշաճ վարչարարության տարր հանդիսացող` անձի լսված լինելու իրավունքի կոնկրետացումն օրենսդրությունում ենթադրում է այդ իրավունքի արդյունավետ իրականացման համար անհրաժեշտ կազմակերպական կառուցակարգերի և ընթացակարգերի սահմանում։</w:t>
            </w:r>
          </w:p>
          <w:p w14:paraId="402E8157"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Այսինքն՝ օրենսդիրն ամեն դեպքում լսված լինելու իրավունքի երաշխիքները սահմանելիս պարտավոր է հիմք ընդունել Սահմանադրությամբ երաշխավորված իրավունքն ու սահմանել դրանց արդյունավետ իրականացման համար անհրաժեշտ կազմակերպական կառուցակարգեր և ընթացակարգեր: Եվ այս առումով, առաջարկում ենք սահմանել վարչական մարմնի՝ վարչական վարույթի մասնակցի միջնորդության դեպքում գործը բանավոր ընթացակարգով քննելու իմպերատիվ նորմ,  որը կարող է հանդիսանալ անձի լսված լինելու իրավունքի ապահովման կարևորագույն երաշխիք։</w:t>
            </w:r>
          </w:p>
          <w:p w14:paraId="5324AADD" w14:textId="77777777" w:rsidR="000C19C5" w:rsidRPr="00B96384" w:rsidRDefault="000C19C5" w:rsidP="000C19C5">
            <w:pPr>
              <w:shd w:val="clear" w:color="auto" w:fill="FFFFFF" w:themeFill="background1"/>
              <w:tabs>
                <w:tab w:val="left" w:pos="1140"/>
              </w:tabs>
              <w:spacing w:after="0"/>
              <w:ind w:firstLine="72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Ամփոփելով վերոգրյալը հայտնում ենք, որ ներկայացված կարգավորումները ունեն հավելյալ վերանայման կարիք։</w:t>
            </w:r>
          </w:p>
          <w:p w14:paraId="40BBCC55" w14:textId="77777777" w:rsidR="000C19C5" w:rsidRPr="00B96384" w:rsidRDefault="000C19C5" w:rsidP="000C19C5">
            <w:pPr>
              <w:pStyle w:val="BodyText"/>
              <w:tabs>
                <w:tab w:val="left" w:pos="67"/>
                <w:tab w:val="left" w:pos="426"/>
                <w:tab w:val="left" w:pos="709"/>
              </w:tabs>
              <w:spacing w:line="276" w:lineRule="auto"/>
              <w:ind w:left="67" w:right="93" w:firstLine="90"/>
              <w:contextualSpacing/>
              <w:jc w:val="both"/>
              <w:rPr>
                <w:rFonts w:ascii="GHEA Grapalat" w:hAnsi="GHEA Grapalat"/>
                <w:color w:val="000000" w:themeColor="text1"/>
                <w:spacing w:val="-6"/>
                <w:sz w:val="24"/>
                <w:szCs w:val="24"/>
                <w:lang w:val="hy-AM"/>
              </w:rPr>
            </w:pPr>
          </w:p>
        </w:tc>
        <w:tc>
          <w:tcPr>
            <w:tcW w:w="6660" w:type="dxa"/>
            <w:tcBorders>
              <w:top w:val="outset" w:sz="6" w:space="0" w:color="auto"/>
              <w:left w:val="outset" w:sz="6" w:space="0" w:color="auto"/>
              <w:bottom w:val="outset" w:sz="6" w:space="0" w:color="auto"/>
              <w:right w:val="outset" w:sz="6" w:space="0" w:color="auto"/>
            </w:tcBorders>
            <w:shd w:val="clear" w:color="auto" w:fill="FFFFFF"/>
          </w:tcPr>
          <w:p w14:paraId="7F9AAFDE" w14:textId="798163CB"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1. </w:t>
            </w:r>
            <w:r w:rsidR="00A74A6E" w:rsidRPr="00B96384">
              <w:rPr>
                <w:rFonts w:ascii="GHEA Grapalat" w:eastAsia="Times New Roman" w:hAnsi="GHEA Grapalat" w:cs="Times New Roman"/>
                <w:color w:val="000000" w:themeColor="text1"/>
                <w:sz w:val="24"/>
                <w:szCs w:val="24"/>
                <w:lang w:val="hy-AM"/>
              </w:rPr>
              <w:t>Ընդունվել է:</w:t>
            </w:r>
          </w:p>
          <w:p w14:paraId="4D10FF7F" w14:textId="489BCA49" w:rsidR="000C19C5" w:rsidRPr="00B96384" w:rsidRDefault="00A74A6E"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20269191"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p>
          <w:p w14:paraId="02AB26C5"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7AFB04CB"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կարգավորումը վերաբերվում է համայնքի վարչական տարածքում շենքերից, շինություններից դուրս ավտոմատ ինքնասպասարկող սարքերի միջոցով առևտուր իրականացնելուն կամ ծառայություններ մատուցելուն, որպիսի գործունեությունը պահանջելու է համապատասխան թույլտվության ստացում, իսկ թույլտվությունը տրամադրվելու է համայնքի ավագանու կողմից սահմանված կարգով:</w:t>
            </w:r>
          </w:p>
          <w:p w14:paraId="05575074" w14:textId="77777777" w:rsidR="008673F1" w:rsidRPr="00B96384" w:rsidRDefault="008673F1" w:rsidP="000C19C5">
            <w:pPr>
              <w:spacing w:after="0"/>
              <w:ind w:right="132" w:firstLine="284"/>
              <w:jc w:val="center"/>
              <w:rPr>
                <w:rFonts w:ascii="GHEA Grapalat" w:eastAsia="Times New Roman" w:hAnsi="GHEA Grapalat" w:cs="Times New Roman"/>
                <w:color w:val="000000" w:themeColor="text1"/>
                <w:sz w:val="24"/>
                <w:szCs w:val="24"/>
                <w:lang w:val="hy-AM"/>
              </w:rPr>
            </w:pPr>
          </w:p>
          <w:p w14:paraId="0AF3C68E"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 ի գիտություն:</w:t>
            </w:r>
          </w:p>
          <w:p w14:paraId="4514E1DE" w14:textId="77777777" w:rsidR="000C19C5" w:rsidRPr="00B96384" w:rsidRDefault="000C19C5" w:rsidP="000C19C5">
            <w:pPr>
              <w:spacing w:after="0"/>
              <w:ind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iCs/>
                <w:color w:val="000000" w:themeColor="text1"/>
                <w:sz w:val="24"/>
                <w:szCs w:val="24"/>
                <w:lang w:val="hy-AM"/>
              </w:rPr>
              <w:t>«Գովազդի մասին» օրենքում փոփոխություն կատարելու մասին» օրենքի նախագծով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«Գովազդի մասին» օրենքի 11-րդ հոդվածը շարադրվում է նոր խմբագրությամբ՝ անփոփոխ թողնելով գործող իրավական կարգավորումները, ուստի առաջարկվող փոփոխությունները անհրաժեշտության դեպքում քննարկման առարկա կդարձվեն հետագայում:</w:t>
            </w:r>
          </w:p>
          <w:p w14:paraId="4D29E8E6" w14:textId="77777777" w:rsidR="000C19C5" w:rsidRPr="00B96384" w:rsidRDefault="000C19C5" w:rsidP="000C19C5">
            <w:pPr>
              <w:spacing w:after="0"/>
              <w:ind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Միաժամանակ, հայտնում ենք, որ արտաքին գովազդի ծավալը, քանակությունը, տեղաբաշխման կարգն ու պայմանները սահմանում է համայնքի ավագանին:</w:t>
            </w:r>
          </w:p>
          <w:p w14:paraId="5BD8A4EE"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p>
          <w:p w14:paraId="213C3573" w14:textId="77777777" w:rsidR="000C19C5" w:rsidRPr="00B96384" w:rsidRDefault="000C19C5" w:rsidP="000C19C5">
            <w:pPr>
              <w:spacing w:after="0"/>
              <w:ind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w:t>
            </w:r>
            <w:r w:rsidRPr="00B96384">
              <w:rPr>
                <w:rFonts w:ascii="GHEA Grapalat" w:eastAsia="Times New Roman" w:hAnsi="GHEA Grapalat" w:cs="Times New Roman"/>
                <w:bCs/>
                <w:color w:val="000000" w:themeColor="text1"/>
                <w:sz w:val="24"/>
                <w:szCs w:val="24"/>
                <w:lang w:val="hy-AM"/>
              </w:rPr>
              <w:t xml:space="preserve"> Չի ընդունվել.</w:t>
            </w:r>
          </w:p>
          <w:p w14:paraId="1DDB4157"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ՀՀ Սահմանադրության 50-րդ հոդվածի 1-ին, 2-րդ և 3-րդ մասերով սահմանված է, որ յուրաքանչյուր ոք ունի վարչական մարմինների կողմից իրեն առնչվող գործերի անաչառ, արդարացի և ողջամիտ ժամկետում քննության իրավունք: Վարչական վարույթի ընթացքում յուրաքանչյուր ոք ունի իրեն վերաբերող բոլոր փաստաթղթերին ծանոթանալու իրավունք, բացառությամբ օրենքով պահպանվող գաղտնիքների: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14:paraId="7F6661CC"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«Վարչարարության հիմունքների և վարչական վարույթի մասին» օրենքի 38-րդ հոդվածի 1-ին մասի համաձայն՝ վարչական մարմինը վարչական վարույթի ընթացքում պարտավոր է վարույթի մասնակիցներին և նրանց ներկայացուցիչներին հնարավորություն տալ արտահայտվելու վարչական վարույթում քննարկվող փաստական հանգամանքների վերաբերյալ:</w:t>
            </w:r>
          </w:p>
          <w:p w14:paraId="15C2BBFC"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ՀՀ սահմանադրական դատարանը անդրադառնալով անձի լսված լինելու իրավունքին՝ 2020 թվականի մայիսի 12-ի թիվ ՍԴՈ-1529 որոշմամբ նշել է, որ՝ </w:t>
            </w:r>
            <w:r w:rsidRPr="00B96384">
              <w:rPr>
                <w:rFonts w:ascii="GHEA Grapalat" w:eastAsia="Times New Roman" w:hAnsi="GHEA Grapalat" w:cs="Times New Roman"/>
                <w:color w:val="000000" w:themeColor="text1"/>
                <w:sz w:val="24"/>
                <w:szCs w:val="24"/>
                <w:lang w:val="hy-AM"/>
              </w:rPr>
              <w:lastRenderedPageBreak/>
              <w:t>Սահմանադրության 50-րդ հոդվածի վերլուծության արդյունքում Սահմանադրական դատարանն արձանագրում է հետևյալը.</w:t>
            </w:r>
          </w:p>
          <w:p w14:paraId="6AB2632C"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անձի լսված լինելու իրավունքը մարդու և քաղաքացու հիմնական իրավունքի՝ պատշաճ վարչարարության իրավունքի</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բաղկացուցիչ տարր է,</w:t>
            </w:r>
            <w:r w:rsidRPr="00B96384">
              <w:rPr>
                <w:rFonts w:ascii="GHEA Grapalat" w:eastAsia="Times New Roman" w:hAnsi="GHEA Grapalat" w:cs="Times New Roman"/>
                <w:color w:val="000000" w:themeColor="text1"/>
                <w:sz w:val="24"/>
                <w:szCs w:val="24"/>
                <w:lang w:val="hy-AM"/>
              </w:rPr>
              <w:t xml:space="preserve"> 2) լսված լինելը վարչական մարմինների կողմից գործերի անաչառ, արդարացի և ողջամիտ ժամկետում քննության ընթացքում մարդու և քաղաքացու</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իրավական պաշտպանության միջոց է,</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որը հնարավորություն է ընձեռում, որ յուրաքանչյուր ոք առարկություն ներկայացնի կամ այլ կերպ իր կարծիքն արտահայտի իր նկատմամբ կայացվելիք և իր իրավունքներին կամ ազատություններին միջամտող ցանկացած վարչական ակտի առնչությամբ, 3) անձի</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լսված լինելը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պատշաճ վարչարարության</w:t>
            </w:r>
            <w:r w:rsidRPr="00B96384">
              <w:rPr>
                <w:rFonts w:ascii="Calibri" w:eastAsia="Times New Roman" w:hAnsi="Calibri" w:cs="Calibri"/>
                <w:i/>
                <w:iCs/>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հիմնարար բաղադրիչ է,</w:t>
            </w:r>
            <w:r w:rsidRPr="00B96384">
              <w:rPr>
                <w:rFonts w:ascii="GHEA Grapalat" w:eastAsia="Times New Roman" w:hAnsi="GHEA Grapalat" w:cs="Times New Roman"/>
                <w:color w:val="000000" w:themeColor="text1"/>
                <w:sz w:val="24"/>
                <w:szCs w:val="24"/>
                <w:lang w:val="hy-AM"/>
              </w:rPr>
              <w:t xml:space="preserve"> 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արդյունավետ պաշտպանության</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օբյեկտիվությունը և լիարժեքությունը՝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վարույթի մասնակիցների ներկայացրած փաստարկներն ու դիրքորոշումները քննարկման առարկա դարձնելու միջոցով, 5) անձն օժտված է վարչական վարույթում լսված </w:t>
            </w:r>
            <w:r w:rsidRPr="00B96384">
              <w:rPr>
                <w:rFonts w:ascii="GHEA Grapalat" w:eastAsia="Times New Roman" w:hAnsi="GHEA Grapalat" w:cs="Times New Roman"/>
                <w:color w:val="000000" w:themeColor="text1"/>
                <w:sz w:val="24"/>
                <w:szCs w:val="24"/>
                <w:lang w:val="hy-AM"/>
              </w:rPr>
              <w:lastRenderedPageBreak/>
              <w:t>լինելու իրավունքով այն դեպքերում, երբ նրա նկատմամբ պետք է ընդունվի միջամտող անհատական ակտ, 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7) լսված լինելու իրավունքը սահմանադրորեն երաշխավորվում է միայն այն վարչական ընթացակարգերում, որոնք ուղղված են անձանց նկատմամբ</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i/>
                <w:iCs/>
                <w:color w:val="000000" w:themeColor="text1"/>
                <w:sz w:val="24"/>
                <w:szCs w:val="24"/>
                <w:lang w:val="hy-AM"/>
              </w:rPr>
              <w:t>միջամտող</w:t>
            </w:r>
            <w:r w:rsidRPr="00B96384">
              <w:rPr>
                <w:rFonts w:ascii="Calibri" w:eastAsia="Times New Roman" w:hAnsi="Calibri" w:cs="Calibri"/>
                <w:i/>
                <w:iCs/>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անհատական ակտ ընդունելուն:</w:t>
            </w:r>
          </w:p>
          <w:p w14:paraId="58938AC4"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ՀՀ վճռաբեկ դատարանը, անդրադառնալով վարչական վարույթի մասնակիցների լսված լինելու իրավունքի իրացման առանձնահատկություններին, արտահայտել է այն իրավական դիրքորոշումը, որ վարչական վարույթի մասնակիցների լսված լինելու իրավունքի պատշաճ կենսագործման շնորհիվ վարչական վարույթի մասնակիցները հնարավորություն են ստանում վարչական գործի քննարկման և լուծման համար էական նշանակություն ունեցող այս կամ այն հարցի կապակցությամբ դիրքորոշումներ, ապացույցներ ներկայացնելու և այլ ընթացակարգային գործողություններ կատարելու միջոցով ազդելու վարչական մարմնի վերջնական որոշման վրա (Տե՛ս Սարգիս Խաչատրյանն ընդդեմ ՀՀ կառավարությանն առընթեր պետական եկամուտների կոմիտեի Շենգավիթի հարկային </w:t>
            </w:r>
            <w:r w:rsidRPr="00B96384">
              <w:rPr>
                <w:rFonts w:ascii="GHEA Grapalat" w:eastAsia="Times New Roman" w:hAnsi="GHEA Grapalat" w:cs="Times New Roman"/>
                <w:color w:val="000000" w:themeColor="text1"/>
                <w:sz w:val="24"/>
                <w:szCs w:val="24"/>
                <w:lang w:val="hy-AM"/>
              </w:rPr>
              <w:lastRenderedPageBreak/>
              <w:t>տեսչության՝ թիվ ՎԴ/7107/05/14 վարչական գործով ՀՀ վճռաբեկ դատարանի 20.07.2017 թվականի որոշումը):</w:t>
            </w:r>
          </w:p>
          <w:p w14:paraId="2F3F5DBE"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Իսկ մեկ այլ որոշմամբ ՀՀ վճռաբեկ դատարանը նշել է, որ վարչական վարույթի մասնակիցներին լսելու վարչական մարմնի պարտականության նպատակը չի սահմանափակվում միայն տվյալ մասնակիցների համար արդյունավետ անհատական պաշտպանություն ապահովելով. դրանով մասնակիցները նաև նպաստում են գործի փաստական հանգամանքները պատշաճ պարզելու վարչական մարմնի պարտականության կատարմանը: (Տե՛ս Տիգրան Աբաղյանն ընդդեմ Երևան համայնքի Կենտրոն վարչական շրջանի ղեկավարի՝ թիվ ՎԴ/5539/05/11 վարչական գործով ՀՀ վճռաբեկ դատարանի 28.11.2014 թվականի որոշումը):</w:t>
            </w:r>
          </w:p>
          <w:p w14:paraId="2CFC0204"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Թեև վարչական վարույթում լսված լինելու իրավունքի իրականացման գլխավոր կազմակերպական կառուցակարգը վարչական վարույթի ընթացքում անցկացվող լսումների ինստիտուտն է, սակայն լսված լինելու սահմանադրական իրավունքն իր ծավալով չի համընկնում վարչական վարույթի ընթացքում բանավոր լսումներին մասնակցելու վարչական վարույթի մասնակիցների իրավունքին: Ինչպես նշված է Եվրոպական օմբուդսմանի կողմից կազմված և Եվրոպական միությունում խորհրդատվական-ուղեցուցային նշանակություն ունեցող «Պատշաճ վարչարարական վարքագծի վերաբերյալ եվրոպական օրենսգրքի» 16-րդ հոդվածում, լսված լինելու իրավունքը ենթադրում է, որ ֆիզիկական և իրավաբանական անձինք </w:t>
            </w:r>
            <w:r w:rsidRPr="00B96384">
              <w:rPr>
                <w:rFonts w:ascii="GHEA Grapalat" w:eastAsia="Times New Roman" w:hAnsi="GHEA Grapalat" w:cs="Times New Roman"/>
                <w:color w:val="000000" w:themeColor="text1"/>
                <w:sz w:val="24"/>
                <w:szCs w:val="24"/>
                <w:lang w:val="hy-AM"/>
              </w:rPr>
              <w:lastRenderedPageBreak/>
              <w:t xml:space="preserve">իրենց իրավունքներին կամ շահերին վերաբերող վարչական գործի համար նշանակություն ունեցող փաստերի մասին ինչպես գրավոր, այնպես էլ բանավոր դիրքորոշումներ ներկայացնելու իրավունք ունեն, իսկ վարչական մարմինն էլ կրում է վարույթի մասնակիցների ներկայացրած թե՛ գրավոր, թե՛ բանավոր փաստարկները քննարկելու և գնահատելու պարտականություն: (The European Code of Good Administrative Behaviour, տե՛ս ըստ https://www.ombudsman.europa.eu/en/resources/code.faces կայքէջի:) Այսպիսով, վարչական վարույթում լսված լինելու հիմնարար իրավունքն ավելի լայն հասկացություն է. այն չի սահմանափակվում միայն բանավոր լսումներին մասնակցելու իրավունքով և իր մեջ ներառում է վարչական վարույթի մասնակիցների՝ վարույթում քննարկվող հարցի կապակցությամբ դիրքորոշումներ հայտնելու, փաստարկներ ներկայացնելու (այդ թվում նաև՝ գրավոր) իրավունքը, որին համապատասխանում է վարչական մարմնի պարտականությունը՝ ընդունելու և քննարկման առարկա դարձնելու այդ դիրքորոշումներն ու փաստարկները: Ասվածն էլ իր հեթին նշանակում է, որ վարչական վարույթի ընթացքում լսված լինելու սահմանադրական իրավունքի ապահովմանն ուղղված վարչական մարմնի պարտականությունը, ըստ էության, պետք է պատշաճորեն կատարված համարել նաև այն դեպքերում, երբ վարչական մարմինը վարչական վարույթի ընթացքում լսումներ չի հրավիրել, սակայն ընդունել և քննարկել է (վարչական ակտ կայացնելիս հաշվի է առել) վարույթի մասնակիցների կողմից </w:t>
            </w:r>
            <w:r w:rsidRPr="00B96384">
              <w:rPr>
                <w:rFonts w:ascii="GHEA Grapalat" w:eastAsia="Times New Roman" w:hAnsi="GHEA Grapalat" w:cs="Times New Roman"/>
                <w:color w:val="000000" w:themeColor="text1"/>
                <w:sz w:val="24"/>
                <w:szCs w:val="24"/>
                <w:lang w:val="hy-AM"/>
              </w:rPr>
              <w:lastRenderedPageBreak/>
              <w:t>ներկայացված գրավոր դիրքորոշումներն ու փաստարկները վարչական գործի համար նշանակություն ունեցող հանգամանքների վերաբերյալ: Այսինքն՝ վարչական վարույթի ընթացքում լսված լինելու հիմնարար իրավունքը վարչական մարմինների կողմից կարող է ապահովվել ոչ միայն բանավոր լսումներ անցկացնելու, այլ նաև վարչական վարույթում քննարկվող փաստական հանգամանքների վերաբերյալ վարույթի մասնակիցներին գրավոր ընթացակարգով արտահայտվելու հնարավորություն տալու միջոցով:</w:t>
            </w:r>
          </w:p>
          <w:p w14:paraId="5AE60B93"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Հարկ է նկատել, որ Նախագծով առաջարկվող կարգավորումներին համանման կարգավորումներ նախատեսված են նաև «Տնտեսական մրցակցության պաշտպանության մասին» օրենքում, որի 64-րդ հոդվածի համաձայն՝ Վարչական վարույթի մասնակցի լսված լինելու իրավունքն ապահովվում է վարույթի հարուցման մասին ծանուցվելուց հետո նրա կողմից երկշաբաթյա ժամկետում վարույթում քննարկվող հարցերի վերաբերյալ Հանձնաժողով գրավոր դիրքորոշում և այն հիմնավորող նյութեր ներկայացնելու միջոցով: Մրցակցության պաշտպանության հանձնաժողովի 2022 թվականի օգոստոսի 23-ի N 302-Ն որոշմամբ հաստատված աշխատակարգի 63-րդ կետի համաձայն՝ Հանձնաժողովը սեփական նախաձեռնությամբ կամ վարույթի մասնակցի միջնորդությամբ կարող է անցկացնել բանավոր լսումներ, եթե Հանձնաժողովի մոտ առաջանում են վարույթի մասնակիցների կողմից պարզաբանման ենթակա հարցեր։</w:t>
            </w:r>
          </w:p>
          <w:p w14:paraId="4656E21D"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Տվյալ պարագայում անդրադառնալով Նախագծով </w:t>
            </w:r>
            <w:r w:rsidRPr="00B96384">
              <w:rPr>
                <w:rFonts w:ascii="GHEA Grapalat" w:eastAsia="Times New Roman" w:hAnsi="GHEA Grapalat" w:cs="Times New Roman"/>
                <w:color w:val="000000" w:themeColor="text1"/>
                <w:sz w:val="24"/>
                <w:szCs w:val="24"/>
                <w:lang w:val="af-ZA"/>
              </w:rPr>
              <w:t>գործը բանավոր ընթացակարգով քննելու</w:t>
            </w:r>
            <w:r w:rsidRPr="00B96384">
              <w:rPr>
                <w:rFonts w:ascii="GHEA Grapalat" w:eastAsia="Times New Roman" w:hAnsi="GHEA Grapalat" w:cs="Times New Roman"/>
                <w:color w:val="000000" w:themeColor="text1"/>
                <w:sz w:val="24"/>
                <w:szCs w:val="24"/>
                <w:lang w:val="hy-AM"/>
              </w:rPr>
              <w:t xml:space="preserve"> վերաբերյալ կարգավորումներին՝ հայտնում ենք, որ </w:t>
            </w:r>
            <w:r w:rsidRPr="00B96384">
              <w:rPr>
                <w:rFonts w:ascii="GHEA Grapalat" w:eastAsia="Times New Roman" w:hAnsi="GHEA Grapalat" w:cs="Times New Roman"/>
                <w:bCs/>
                <w:iCs/>
                <w:color w:val="000000" w:themeColor="text1"/>
                <w:sz w:val="24"/>
                <w:szCs w:val="24"/>
                <w:lang w:val="hy-AM"/>
              </w:rPr>
              <w:t>նկատի ունենալով գործի հանգամանքները՝ անհրաժեշտությունը որոշելու է վարչական մարմինը՝ իր նախաձեռնությամբ կամ վարչական վարույթի մասնակիցների միջնորդությամբ</w:t>
            </w:r>
          </w:p>
          <w:p w14:paraId="0E2D58F7" w14:textId="77777777" w:rsidR="000C19C5" w:rsidRPr="00B96384" w:rsidRDefault="000C19C5" w:rsidP="000C19C5">
            <w:pPr>
              <w:spacing w:after="0"/>
              <w:ind w:right="132" w:firstLine="284"/>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Համանման կարգավորումներ նախատեսված են նաև Քաղաքացիական դատավարության օրենսգրքով, որի 234.9-րդ հոդվածի համաձայն՝ Դատարանը նույն գլխով նախատեսված վեճերով գործերը քննում և դրանց վերաբերյալ վճիռները և որոշումները կայացնում է գրավոր ընթացակարգով, բացառությամբ այն դեպքերի, երբ դատարանը գործին մասնակցող անձի միջնորդությամբ կամ իր նախաձեռնությամբ եկել է եզրահանգման, որ անհրաժեշտ է գործը քննել դատական նիստում:</w:t>
            </w:r>
          </w:p>
          <w:p w14:paraId="7CBABAD1" w14:textId="77777777" w:rsidR="000C19C5" w:rsidRPr="00B96384" w:rsidRDefault="000C19C5" w:rsidP="000C19C5">
            <w:pPr>
              <w:spacing w:after="0"/>
              <w:ind w:right="13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Միևնույն ժամանակ, հայտնում ենք, որ «Վարչարարության հիմունքների և վարչական վարույթի մասին» օրենքի 6-րդ հոդվածի համաձայն՝ Հայեցողական լիազորությունն օրենքով վարչական մարմնին վերապահված իրավունք է` ընտրելու մի քանի հնարավոր իրավաչափ լուծումներից որևէ մեկը: Հայեցողական լիազորություն իրականացնելիս վարչական մարմինը պարտավոր է առաջնորդվել մարդու և քաղաքացու` Հայաստանի Հանրապետության Սահմանադրությամբ ամրագրված իրավունքների և ազատությունների պաշտպանության անհրաժեշտությամբ, նրանց իրավահավասարության, վարչարարության </w:t>
            </w:r>
            <w:r w:rsidRPr="00B96384">
              <w:rPr>
                <w:rFonts w:ascii="GHEA Grapalat" w:eastAsia="Times New Roman" w:hAnsi="GHEA Grapalat" w:cs="Times New Roman"/>
                <w:bCs/>
                <w:iCs/>
                <w:color w:val="000000" w:themeColor="text1"/>
                <w:sz w:val="24"/>
                <w:szCs w:val="24"/>
                <w:lang w:val="hy-AM"/>
              </w:rPr>
              <w:lastRenderedPageBreak/>
              <w:t>իրականացման համաչափության և կամայականության արգելքի սկզբունքներով, ինչպես նաև հետապնդել օրենքով կանխորոշված այլ նպատակներ:</w:t>
            </w:r>
          </w:p>
        </w:tc>
      </w:tr>
      <w:tr w:rsidR="005B748A" w:rsidRPr="00B96384" w14:paraId="7C047C0D" w14:textId="77777777" w:rsidTr="000C19C5">
        <w:trPr>
          <w:tblCellSpacing w:w="0" w:type="dxa"/>
        </w:trPr>
        <w:tc>
          <w:tcPr>
            <w:tcW w:w="8632"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1DEF5B9E" w14:textId="77777777" w:rsidR="000C19C5" w:rsidRPr="00B96384" w:rsidRDefault="000C19C5" w:rsidP="000C19C5">
            <w:pPr>
              <w:tabs>
                <w:tab w:val="left" w:pos="67"/>
              </w:tabs>
              <w:spacing w:after="0"/>
              <w:ind w:left="119" w:right="93" w:firstLine="142"/>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2. </w:t>
            </w:r>
            <w:r w:rsidRPr="00B96384">
              <w:rPr>
                <w:rFonts w:ascii="GHEA Grapalat" w:hAnsi="GHEA Grapalat" w:cs="Sylfaen"/>
                <w:b/>
                <w:color w:val="000000" w:themeColor="text1"/>
                <w:sz w:val="24"/>
                <w:szCs w:val="24"/>
                <w:lang w:val="hy-AM"/>
              </w:rPr>
              <w:t>ՀՀ ԱՇԽԱՏԱՆՔԻ ԵՎ ՍՈՑԻԱԼԱԿԱՆ ՀԱՐՑԵՐԻ ՆԱԽԱՐԱՐՈՒԹՅՈՒՆ</w:t>
            </w: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29A7EF0" w14:textId="77777777" w:rsidR="000C19C5" w:rsidRPr="00B96384" w:rsidRDefault="000C19C5" w:rsidP="000C19C5">
            <w:pPr>
              <w:spacing w:after="0"/>
              <w:contextualSpacing/>
              <w:jc w:val="center"/>
              <w:rPr>
                <w:rFonts w:ascii="GHEA Grapalat" w:hAnsi="GHEA Grapalat"/>
                <w:color w:val="000000" w:themeColor="text1"/>
                <w:sz w:val="24"/>
                <w:szCs w:val="24"/>
                <w:lang w:val="hy-AM"/>
              </w:rPr>
            </w:pPr>
          </w:p>
        </w:tc>
      </w:tr>
      <w:tr w:rsidR="005B748A" w:rsidRPr="00B96384" w14:paraId="072B35EA" w14:textId="77777777" w:rsidTr="000C19C5">
        <w:trPr>
          <w:tblCellSpacing w:w="0" w:type="dxa"/>
        </w:trPr>
        <w:tc>
          <w:tcPr>
            <w:tcW w:w="8632"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317E7C6" w14:textId="77777777" w:rsidR="000C19C5" w:rsidRPr="00B96384" w:rsidRDefault="000C19C5" w:rsidP="000C19C5">
            <w:pPr>
              <w:tabs>
                <w:tab w:val="left" w:pos="67"/>
              </w:tabs>
              <w:spacing w:after="0"/>
              <w:ind w:left="119" w:right="93" w:firstLine="142"/>
              <w:jc w:val="both"/>
              <w:rPr>
                <w:rFonts w:ascii="GHEA Grapalat" w:eastAsia="Times New Roman" w:hAnsi="GHEA Grapalat" w:cs="Times New Roman"/>
                <w:color w:val="000000" w:themeColor="text1"/>
                <w:sz w:val="24"/>
                <w:szCs w:val="24"/>
                <w:lang w:val="hy-AM"/>
              </w:rPr>
            </w:pP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7237ACF" w14:textId="2E88525B" w:rsidR="000C19C5" w:rsidRPr="00B96384" w:rsidRDefault="000C19C5" w:rsidP="000C19C5">
            <w:pPr>
              <w:spacing w:after="0"/>
              <w:ind w:left="142" w:right="132" w:firstLine="284"/>
              <w:jc w:val="center"/>
              <w:rPr>
                <w:rFonts w:ascii="GHEA Grapalat" w:eastAsia="Times New Roman" w:hAnsi="GHEA Grapalat" w:cs="Times New Roman"/>
                <w:b/>
                <w:color w:val="000000" w:themeColor="text1"/>
                <w:sz w:val="24"/>
                <w:szCs w:val="24"/>
                <w:lang w:val="hy-AM"/>
              </w:rPr>
            </w:pPr>
          </w:p>
        </w:tc>
      </w:tr>
      <w:tr w:rsidR="005B748A" w:rsidRPr="00B96384" w14:paraId="45650C68" w14:textId="77777777" w:rsidTr="000C19C5">
        <w:trPr>
          <w:tblCellSpacing w:w="0" w:type="dxa"/>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14:paraId="1FBFF5E7" w14:textId="77777777" w:rsidR="000C19C5" w:rsidRPr="00B96384" w:rsidRDefault="000C19C5" w:rsidP="000C19C5">
            <w:pPr>
              <w:spacing w:after="0"/>
              <w:ind w:firstLine="720"/>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t>Կյանքի դժվարին իրավիճակում հայտնվելու հիմք հանդիսացող հանգամանքները ծագում են բոլոր համայնքներում, և</w:t>
            </w:r>
            <w:r w:rsidRPr="00B96384">
              <w:rPr>
                <w:rFonts w:ascii="GHEA Grapalat" w:eastAsia="Calibri" w:hAnsi="GHEA Grapalat" w:cs="Courier New"/>
                <w:color w:val="000000" w:themeColor="text1"/>
                <w:sz w:val="24"/>
                <w:szCs w:val="24"/>
                <w:lang w:val="hy-AM"/>
              </w:rPr>
              <w:t xml:space="preserve"> </w:t>
            </w:r>
            <w:r w:rsidRPr="00B96384">
              <w:rPr>
                <w:rFonts w:ascii="GHEA Grapalat" w:eastAsia="Calibri" w:hAnsi="GHEA Grapalat" w:cs="Calibri"/>
                <w:color w:val="000000" w:themeColor="text1"/>
                <w:sz w:val="24"/>
                <w:szCs w:val="24"/>
                <w:lang w:val="hy-AM"/>
              </w:rPr>
              <w:t>սոցիալական աջակցության կարիք ունեն կյանքի դժվարին իրավիճակում հայտնված բոլոր անձինք և ընտանիքները։ Սոցիալական աջակցության ոլորտի ծառայությունների ստանդարտացման և որակի բարձրացման, համայնքային, պետական և մասնավոր դերակատարների կողմից իրականացվող ծառայությունների վերածածկերը և բացթողումները բացառելու նպատակով ընդունվել է «Սոցիալական աջակցության մասին» 2024 թվականի հոկտեմբերի 24-ի ՀՕ-414-Ն օրենքը և դրան հարակից մի շարք այլ օրենքներ։ Բարեփոխումների փաթեթը մշակվել է մասնագիտական խմբերի և համայնքների լայն շրջանակների, այդ թվում Երևանի ներկայացուցիչների մասնակցությամբ խթանելու համայնքահենք սոցիալական ծառայություններն ամբողջ Հայաստանում և միասնական ստանդարտներով։ Հետևաբար առաջարկում ենք</w:t>
            </w:r>
            <w:r w:rsidRPr="00B96384">
              <w:rPr>
                <w:rFonts w:ascii="GHEA Grapalat" w:eastAsia="Calibri" w:hAnsi="GHEA Grapalat" w:cs="Calibri"/>
                <w:color w:val="000000" w:themeColor="text1"/>
                <w:sz w:val="24"/>
                <w:szCs w:val="24"/>
              </w:rPr>
              <w:t>՝</w:t>
            </w:r>
          </w:p>
          <w:p w14:paraId="2249529F" w14:textId="77777777" w:rsidR="000C19C5" w:rsidRPr="00B96384" w:rsidRDefault="000C19C5" w:rsidP="000C19C5">
            <w:pPr>
              <w:numPr>
                <w:ilvl w:val="0"/>
                <w:numId w:val="2"/>
              </w:numPr>
              <w:spacing w:after="0"/>
              <w:ind w:left="0" w:firstLine="720"/>
              <w:contextualSpacing/>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t>«Երևան քաղաքում տեղական ինքնակառավարման մասին» ՀՀ օրենքի նախագծի 52-րդ հոդվածի 1-ին մասը լրացնել նոր 2-րդ կետով հետևյալ բովանդակությամբ՝</w:t>
            </w:r>
          </w:p>
          <w:p w14:paraId="71F35DF9" w14:textId="77777777" w:rsidR="000C19C5" w:rsidRPr="00B96384" w:rsidRDefault="000C19C5" w:rsidP="000C19C5">
            <w:pPr>
              <w:spacing w:after="0"/>
              <w:ind w:firstLine="720"/>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t>«2) իրականացնում է օրենքներով, այլ իրավական ակտերով համայնքի ղեկավարին սույն ոլորտում վերապահված սեփական լիազորությունները:»</w:t>
            </w:r>
          </w:p>
          <w:p w14:paraId="20690CD9" w14:textId="77777777" w:rsidR="000C19C5" w:rsidRPr="00B96384" w:rsidRDefault="000C19C5" w:rsidP="000C19C5">
            <w:pPr>
              <w:numPr>
                <w:ilvl w:val="0"/>
                <w:numId w:val="2"/>
              </w:numPr>
              <w:spacing w:after="0"/>
              <w:ind w:left="0" w:firstLine="720"/>
              <w:contextualSpacing/>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t>«Երևան քաղաքում տեղական ինքնակառավարման մասին» ՀՀ օրենքի նախագծի</w:t>
            </w:r>
            <w:r w:rsidRPr="00B96384">
              <w:rPr>
                <w:rFonts w:ascii="GHEA Grapalat" w:eastAsia="Calibri" w:hAnsi="GHEA Grapalat" w:cs="Courier New"/>
                <w:color w:val="000000" w:themeColor="text1"/>
                <w:sz w:val="24"/>
                <w:szCs w:val="24"/>
              </w:rPr>
              <w:t xml:space="preserve"> </w:t>
            </w:r>
            <w:r w:rsidRPr="00B96384">
              <w:rPr>
                <w:rFonts w:ascii="GHEA Grapalat" w:eastAsia="Calibri" w:hAnsi="GHEA Grapalat" w:cs="Calibri"/>
                <w:color w:val="000000" w:themeColor="text1"/>
                <w:sz w:val="24"/>
                <w:szCs w:val="24"/>
                <w:lang w:val="hy-AM"/>
              </w:rPr>
              <w:t>58-րդ հոդվածի 1-ին մասը լրացնել հետևյալ նախադասությամբ՝</w:t>
            </w:r>
          </w:p>
          <w:p w14:paraId="791EB02E" w14:textId="77777777" w:rsidR="000C19C5" w:rsidRPr="00B96384" w:rsidRDefault="000C19C5" w:rsidP="000C19C5">
            <w:pPr>
              <w:spacing w:after="0"/>
              <w:ind w:firstLine="720"/>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lastRenderedPageBreak/>
              <w:t>«Սոցիալական աջակցության վերաբերյալ համայնքի կամավոր խնդիրները լուծելու նպատակով համայնքի կողմից կարող են՝</w:t>
            </w:r>
          </w:p>
          <w:p w14:paraId="2959BC43" w14:textId="77777777" w:rsidR="000C19C5" w:rsidRPr="00B96384" w:rsidRDefault="000C19C5" w:rsidP="000C19C5">
            <w:pPr>
              <w:spacing w:after="0"/>
              <w:ind w:firstLine="720"/>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rPr>
              <w:t>1)</w:t>
            </w:r>
            <w:r w:rsidRPr="00B96384">
              <w:rPr>
                <w:rFonts w:ascii="Calibri" w:eastAsia="Calibri" w:hAnsi="Calibri" w:cs="Calibri"/>
                <w:color w:val="000000" w:themeColor="text1"/>
                <w:sz w:val="24"/>
                <w:szCs w:val="24"/>
              </w:rPr>
              <w:t> </w:t>
            </w:r>
            <w:r w:rsidRPr="00B96384">
              <w:rPr>
                <w:rFonts w:ascii="GHEA Grapalat" w:eastAsia="Calibri" w:hAnsi="GHEA Grapalat" w:cs="Calibri"/>
                <w:color w:val="000000" w:themeColor="text1"/>
                <w:sz w:val="24"/>
                <w:szCs w:val="24"/>
                <w:lang w:val="hy-AM"/>
              </w:rPr>
              <w:t>տրամադրվել «Սոցիալական աջակցության մասին» օրենքով նախատեսված սոցիալական ծառայությունները, բացառությամբ «Սոցիալական աջակցության մասին» օրենքի 20-րդ հոդվածի 1-ին մասի 8-րդ կետում նշված նպաստների կամ այլ դրամական օգնությունների տրամադրման</w:t>
            </w:r>
            <w:r w:rsidRPr="00B96384">
              <w:rPr>
                <w:rFonts w:ascii="GHEA Grapalat" w:eastAsia="Calibri" w:hAnsi="GHEA Grapalat" w:cs="Calibri"/>
                <w:color w:val="000000" w:themeColor="text1"/>
                <w:sz w:val="24"/>
                <w:szCs w:val="24"/>
              </w:rPr>
              <w:t>.</w:t>
            </w:r>
          </w:p>
          <w:p w14:paraId="72983160" w14:textId="77777777" w:rsidR="000C19C5" w:rsidRPr="00B96384" w:rsidRDefault="000C19C5" w:rsidP="000C19C5">
            <w:pPr>
              <w:spacing w:after="0"/>
              <w:ind w:firstLine="720"/>
              <w:jc w:val="both"/>
              <w:rPr>
                <w:rFonts w:ascii="GHEA Grapalat" w:eastAsia="Calibri" w:hAnsi="GHEA Grapalat" w:cs="Calibri"/>
                <w:color w:val="000000" w:themeColor="text1"/>
                <w:sz w:val="24"/>
                <w:szCs w:val="24"/>
              </w:rPr>
            </w:pPr>
            <w:r w:rsidRPr="00B96384">
              <w:rPr>
                <w:rFonts w:ascii="GHEA Grapalat" w:eastAsia="Calibri" w:hAnsi="GHEA Grapalat" w:cs="Calibri"/>
                <w:color w:val="000000" w:themeColor="text1"/>
                <w:sz w:val="24"/>
                <w:szCs w:val="24"/>
                <w:lang w:val="hy-AM"/>
              </w:rPr>
              <w:t>2)</w:t>
            </w:r>
            <w:r w:rsidRPr="00B96384">
              <w:rPr>
                <w:rFonts w:ascii="Calibri" w:eastAsia="Calibri" w:hAnsi="Calibri" w:cs="Calibri"/>
                <w:color w:val="000000" w:themeColor="text1"/>
                <w:sz w:val="24"/>
                <w:szCs w:val="24"/>
                <w:lang w:val="hy-AM"/>
              </w:rPr>
              <w:t> </w:t>
            </w:r>
            <w:r w:rsidRPr="00B96384">
              <w:rPr>
                <w:rFonts w:ascii="GHEA Grapalat" w:eastAsia="Calibri" w:hAnsi="GHEA Grapalat" w:cs="Calibri"/>
                <w:color w:val="000000" w:themeColor="text1"/>
                <w:sz w:val="24"/>
                <w:szCs w:val="24"/>
                <w:lang w:val="hy-AM"/>
              </w:rPr>
              <w:t xml:space="preserve">մշակվել «Սոցիալական աջակցության մասին» </w:t>
            </w:r>
            <w:proofErr w:type="spellStart"/>
            <w:r w:rsidRPr="00B96384">
              <w:rPr>
                <w:rFonts w:ascii="GHEA Grapalat" w:eastAsia="Calibri" w:hAnsi="GHEA Grapalat" w:cs="Calibri"/>
                <w:color w:val="000000" w:themeColor="text1"/>
                <w:sz w:val="24"/>
                <w:szCs w:val="24"/>
              </w:rPr>
              <w:t>օրենքով</w:t>
            </w:r>
            <w:proofErr w:type="spellEnd"/>
            <w:r w:rsidRPr="00B96384">
              <w:rPr>
                <w:rFonts w:ascii="GHEA Grapalat" w:eastAsia="Calibri" w:hAnsi="GHEA Grapalat" w:cs="Calibri"/>
                <w:color w:val="000000" w:themeColor="text1"/>
                <w:sz w:val="24"/>
                <w:szCs w:val="24"/>
              </w:rPr>
              <w:t xml:space="preserve"> </w:t>
            </w:r>
            <w:r w:rsidRPr="00B96384">
              <w:rPr>
                <w:rFonts w:ascii="GHEA Grapalat" w:eastAsia="Calibri" w:hAnsi="GHEA Grapalat" w:cs="Calibri"/>
                <w:color w:val="000000" w:themeColor="text1"/>
                <w:sz w:val="24"/>
                <w:szCs w:val="24"/>
                <w:lang w:val="hy-AM"/>
              </w:rPr>
              <w:t>կամ Հայաստանի Հանրապետության կառավարության չսահմանած այլ սոցիալական ծառայությունների տեսակներ՝ սոցիալական աջակցության ոլորտում պետական լիազոր մարմնի գրավոր համաձայնությամբ</w:t>
            </w:r>
            <w:r w:rsidRPr="00B96384">
              <w:rPr>
                <w:rFonts w:ascii="GHEA Grapalat" w:eastAsia="Calibri" w:hAnsi="GHEA Grapalat" w:cs="Calibri"/>
                <w:color w:val="000000" w:themeColor="text1"/>
                <w:sz w:val="24"/>
                <w:szCs w:val="24"/>
              </w:rPr>
              <w:t>.</w:t>
            </w:r>
          </w:p>
          <w:p w14:paraId="679CF564" w14:textId="55A88091" w:rsidR="000C19C5" w:rsidRPr="00B96384" w:rsidRDefault="000C19C5" w:rsidP="00CA57B0">
            <w:pPr>
              <w:spacing w:after="0"/>
              <w:ind w:firstLine="720"/>
              <w:jc w:val="both"/>
              <w:rPr>
                <w:rFonts w:ascii="GHEA Grapalat" w:hAnsi="GHEA Grapalat"/>
                <w:color w:val="000000" w:themeColor="text1"/>
                <w:spacing w:val="-6"/>
                <w:sz w:val="24"/>
                <w:szCs w:val="24"/>
                <w:lang w:val="hy-AM"/>
              </w:rPr>
            </w:pPr>
            <w:r w:rsidRPr="00B96384">
              <w:rPr>
                <w:rFonts w:ascii="GHEA Grapalat" w:eastAsia="Calibri" w:hAnsi="GHEA Grapalat" w:cs="Calibri"/>
                <w:color w:val="000000" w:themeColor="text1"/>
                <w:sz w:val="24"/>
                <w:szCs w:val="24"/>
                <w:lang w:val="hy-AM"/>
              </w:rPr>
              <w:t>3) իրականացվել կամավորների հավաքագրում, համապատասխան սոցիալական ծառայությունների տրամադրման գործընթացում օրենսդրությամբ սահմանված կարգով կամավորների ընդգրկում և նրանց աշխատանքի վերահսկում:» («Տեղական ինքնակառավարման մասին» օրենքի</w:t>
            </w:r>
            <w:r w:rsidRPr="00B96384">
              <w:rPr>
                <w:rFonts w:ascii="GHEA Grapalat" w:eastAsia="Calibri" w:hAnsi="GHEA Grapalat" w:cs="Courier New"/>
                <w:color w:val="000000" w:themeColor="text1"/>
                <w:sz w:val="24"/>
                <w:szCs w:val="24"/>
              </w:rPr>
              <w:t xml:space="preserve"> </w:t>
            </w:r>
            <w:r w:rsidRPr="00B96384">
              <w:rPr>
                <w:rFonts w:ascii="GHEA Grapalat" w:eastAsia="Calibri" w:hAnsi="GHEA Grapalat" w:cs="Calibri"/>
                <w:color w:val="000000" w:themeColor="text1"/>
                <w:sz w:val="24"/>
                <w:szCs w:val="24"/>
                <w:lang w:val="hy-AM"/>
              </w:rPr>
              <w:t>10-րդ հոդվածի 11-րդ մասով առկա է նույնաբովանդակ կարգավորում)։</w:t>
            </w:r>
          </w:p>
        </w:tc>
        <w:tc>
          <w:tcPr>
            <w:tcW w:w="6660" w:type="dxa"/>
            <w:tcBorders>
              <w:top w:val="outset" w:sz="6" w:space="0" w:color="auto"/>
              <w:left w:val="outset" w:sz="6" w:space="0" w:color="auto"/>
              <w:bottom w:val="outset" w:sz="6" w:space="0" w:color="auto"/>
              <w:right w:val="outset" w:sz="6" w:space="0" w:color="auto"/>
            </w:tcBorders>
            <w:shd w:val="clear" w:color="auto" w:fill="FFFFFF"/>
          </w:tcPr>
          <w:p w14:paraId="0B7EDF7D" w14:textId="77777777" w:rsidR="000C19C5" w:rsidRPr="00B96384" w:rsidRDefault="000C19C5" w:rsidP="000C19C5">
            <w:pPr>
              <w:spacing w:after="0"/>
              <w:ind w:left="142"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Ընդունվել է մասնակի.</w:t>
            </w:r>
          </w:p>
          <w:p w14:paraId="1D506FF1" w14:textId="61AE9323" w:rsidR="000C19C5" w:rsidRPr="00B96384" w:rsidRDefault="00EB11D5" w:rsidP="000C19C5">
            <w:pPr>
              <w:spacing w:after="0"/>
              <w:ind w:left="142"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Հաշվի առնելով Նախագծով առաջարկվող կարգավորումները՝ Նախագծի 52-րդ հոդվածի 1-ին մասում առաջարկվող լրացման կատարման անհրաժեշտությունը բացակայում է: Միաժամանակ, Նախագծով </w:t>
            </w:r>
            <w:r w:rsidR="000C19C5" w:rsidRPr="00B96384">
              <w:rPr>
                <w:rFonts w:ascii="GHEA Grapalat" w:eastAsia="Times New Roman" w:hAnsi="GHEA Grapalat" w:cs="Times New Roman"/>
                <w:bCs/>
                <w:color w:val="000000" w:themeColor="text1"/>
                <w:sz w:val="24"/>
                <w:szCs w:val="24"/>
                <w:lang w:val="hy-AM"/>
              </w:rPr>
              <w:t>նախատեսվել է, որ նույն բնագավառում քաղաքապետն իրականացնում է հետևյալ պատվիրակված լիազորությունները.</w:t>
            </w:r>
          </w:p>
          <w:p w14:paraId="31E32680" w14:textId="77777777" w:rsidR="000C19C5" w:rsidRPr="00B96384" w:rsidRDefault="000C19C5" w:rsidP="000C19C5">
            <w:pPr>
              <w:spacing w:after="0"/>
              <w:ind w:left="142"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 իրականացնում է օրենքներով նույն ոլորտում համայնքի ղեկավարին պատվիրակված լիազորությունները:</w:t>
            </w:r>
          </w:p>
          <w:p w14:paraId="7248CDF2" w14:textId="77777777" w:rsidR="000C19C5" w:rsidRPr="00B96384" w:rsidRDefault="000C19C5" w:rsidP="000C19C5">
            <w:pPr>
              <w:spacing w:after="0"/>
              <w:ind w:left="142" w:right="13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Միաժամանակ, հայտնում ենք, որ նախագծի 58-րդ հոդվածով նախատեսվել է, որ համայնքի կամավոր խնդիրները, դրանց լուծմանն ուղղված սեփական լիազորությունները և դրանց իրականացման կարգը սահմանվում են քաղաքապետարանի կանոնադրությամբ:</w:t>
            </w:r>
          </w:p>
          <w:p w14:paraId="6E11A7C2" w14:textId="77777777" w:rsidR="000C19C5" w:rsidRPr="00B96384" w:rsidRDefault="000C19C5" w:rsidP="000C19C5">
            <w:pPr>
              <w:spacing w:after="0"/>
              <w:ind w:left="142" w:right="132" w:firstLine="284"/>
              <w:jc w:val="center"/>
              <w:rPr>
                <w:rFonts w:ascii="GHEA Grapalat" w:eastAsia="Times New Roman" w:hAnsi="GHEA Grapalat" w:cs="Times New Roman"/>
                <w:bCs/>
                <w:color w:val="000000" w:themeColor="text1"/>
                <w:sz w:val="24"/>
                <w:szCs w:val="24"/>
                <w:lang w:val="hy-AM"/>
              </w:rPr>
            </w:pPr>
          </w:p>
          <w:p w14:paraId="365DBE94" w14:textId="77777777" w:rsidR="000C19C5" w:rsidRPr="00B96384" w:rsidRDefault="000C19C5" w:rsidP="000C19C5">
            <w:pPr>
              <w:spacing w:after="0"/>
              <w:ind w:left="142" w:right="132" w:firstLine="284"/>
              <w:jc w:val="center"/>
              <w:rPr>
                <w:rFonts w:ascii="GHEA Grapalat" w:eastAsia="Times New Roman" w:hAnsi="GHEA Grapalat" w:cs="Times New Roman"/>
                <w:color w:val="000000" w:themeColor="text1"/>
                <w:sz w:val="24"/>
                <w:szCs w:val="24"/>
                <w:lang w:val="hy-AM"/>
              </w:rPr>
            </w:pPr>
          </w:p>
        </w:tc>
      </w:tr>
      <w:tr w:rsidR="005B748A" w:rsidRPr="00B96384" w14:paraId="69C39462" w14:textId="77777777" w:rsidTr="000C19C5">
        <w:trPr>
          <w:tblCellSpacing w:w="0" w:type="dxa"/>
        </w:trPr>
        <w:tc>
          <w:tcPr>
            <w:tcW w:w="8632"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099C70D" w14:textId="77777777" w:rsidR="000C19C5" w:rsidRPr="00B96384" w:rsidRDefault="000C19C5" w:rsidP="000C19C5">
            <w:pPr>
              <w:pStyle w:val="Header"/>
              <w:tabs>
                <w:tab w:val="left" w:pos="67"/>
              </w:tabs>
              <w:spacing w:line="276" w:lineRule="auto"/>
              <w:ind w:left="67" w:right="93"/>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3</w:t>
            </w:r>
            <w:r w:rsidRPr="00B96384">
              <w:rPr>
                <w:rFonts w:ascii="MS Mincho" w:eastAsia="MS Mincho" w:hAnsi="MS Mincho" w:cs="MS Mincho" w:hint="eastAsia"/>
                <w:b/>
                <w:color w:val="000000" w:themeColor="text1"/>
                <w:sz w:val="24"/>
                <w:szCs w:val="24"/>
                <w:lang w:val="hy-AM"/>
              </w:rPr>
              <w:t>․</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hAnsi="GHEA Grapalat"/>
                <w:b/>
                <w:color w:val="000000" w:themeColor="text1"/>
                <w:sz w:val="24"/>
                <w:szCs w:val="24"/>
                <w:lang w:val="hy-AM"/>
              </w:rPr>
              <w:t>ՀՀ ԱՌՈՂՋԱՊԱՀՈՒԹՅԱՆ ՆԱԽԱՐԱՐՈՒԹՅՈՒՆ</w:t>
            </w: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6760C53" w14:textId="77777777" w:rsidR="000C19C5" w:rsidRPr="00B96384" w:rsidRDefault="000C19C5" w:rsidP="000C19C5">
            <w:pPr>
              <w:spacing w:after="0"/>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71FA49E9" w14:textId="77777777" w:rsidTr="000C19C5">
        <w:trPr>
          <w:tblCellSpacing w:w="0" w:type="dxa"/>
        </w:trPr>
        <w:tc>
          <w:tcPr>
            <w:tcW w:w="8632"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0F205157" w14:textId="77777777" w:rsidR="000C19C5" w:rsidRPr="00B96384" w:rsidRDefault="000C19C5" w:rsidP="000C19C5">
            <w:pPr>
              <w:tabs>
                <w:tab w:val="left" w:pos="67"/>
              </w:tabs>
              <w:spacing w:after="0"/>
              <w:ind w:left="67" w:right="93" w:firstLine="142"/>
              <w:jc w:val="both"/>
              <w:rPr>
                <w:rFonts w:ascii="GHEA Grapalat" w:eastAsia="Times New Roman" w:hAnsi="GHEA Grapalat" w:cs="Times New Roman"/>
                <w:color w:val="000000" w:themeColor="text1"/>
                <w:sz w:val="24"/>
                <w:szCs w:val="24"/>
                <w:lang w:val="hy-AM"/>
              </w:rPr>
            </w:pP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5DD32FF" w14:textId="77777777" w:rsidR="000C19C5" w:rsidRPr="00B96384" w:rsidRDefault="000C19C5" w:rsidP="000C19C5">
            <w:pPr>
              <w:spacing w:after="0"/>
              <w:ind w:left="142" w:right="-22" w:firstLine="284"/>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t>06.12.2024</w:t>
            </w:r>
          </w:p>
        </w:tc>
      </w:tr>
      <w:tr w:rsidR="005B748A" w:rsidRPr="00B96384" w14:paraId="4222897F" w14:textId="77777777" w:rsidTr="000C19C5">
        <w:trPr>
          <w:trHeight w:val="1626"/>
          <w:tblCellSpacing w:w="0" w:type="dxa"/>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14:paraId="29F2515A" w14:textId="77777777" w:rsidR="000C19C5" w:rsidRPr="00B96384" w:rsidRDefault="000C19C5" w:rsidP="000C19C5">
            <w:pPr>
              <w:spacing w:after="0"/>
              <w:ind w:firstLine="720"/>
              <w:jc w:val="both"/>
              <w:rPr>
                <w:rFonts w:ascii="GHEA Grapalat" w:hAnsi="GHEA Grapalat" w:cs="GHEA Grapalat"/>
                <w:bCs/>
                <w:iCs/>
                <w:color w:val="000000" w:themeColor="text1"/>
                <w:sz w:val="24"/>
                <w:szCs w:val="24"/>
                <w:lang w:val="hy-AM"/>
              </w:rPr>
            </w:pPr>
            <w:r w:rsidRPr="00B96384">
              <w:rPr>
                <w:rFonts w:ascii="GHEA Grapalat" w:hAnsi="GHEA Grapalat" w:cs="GHEA Grapalat"/>
                <w:bCs/>
                <w:color w:val="000000" w:themeColor="text1"/>
                <w:sz w:val="24"/>
                <w:szCs w:val="24"/>
                <w:lang w:val="hy-AM"/>
              </w:rPr>
              <w:t xml:space="preserve">Ձեզ է ներկայացվում </w:t>
            </w:r>
            <w:r w:rsidRPr="00B96384">
              <w:rPr>
                <w:rFonts w:ascii="GHEA Grapalat" w:hAnsi="GHEA Grapalat" w:cs="GHEA Grapalat"/>
                <w:bCs/>
                <w:iCs/>
                <w:color w:val="000000" w:themeColor="text1"/>
                <w:sz w:val="24"/>
                <w:szCs w:val="24"/>
                <w:lang w:val="hy-AM"/>
              </w:rPr>
              <w:t>«Երևան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(այսուհետ` նախագծեր) վերաբերյալ Առողջապահության նախարարության առաջարկությունները.</w:t>
            </w:r>
          </w:p>
          <w:p w14:paraId="5027BE24" w14:textId="77777777" w:rsidR="000C19C5" w:rsidRPr="00B96384" w:rsidRDefault="000C19C5" w:rsidP="000C19C5">
            <w:pPr>
              <w:spacing w:after="0"/>
              <w:ind w:firstLine="720"/>
              <w:jc w:val="both"/>
              <w:rPr>
                <w:rFonts w:ascii="GHEA Grapalat" w:hAnsi="GHEA Grapalat" w:cs="GHEA Grapalat"/>
                <w:bCs/>
                <w:iCs/>
                <w:color w:val="000000" w:themeColor="text1"/>
                <w:sz w:val="24"/>
                <w:szCs w:val="24"/>
                <w:lang w:val="hy-AM"/>
              </w:rPr>
            </w:pPr>
            <w:r w:rsidRPr="00B96384">
              <w:rPr>
                <w:rFonts w:ascii="GHEA Grapalat" w:hAnsi="GHEA Grapalat" w:cs="GHEA Grapalat"/>
                <w:bCs/>
                <w:iCs/>
                <w:color w:val="000000" w:themeColor="text1"/>
                <w:sz w:val="24"/>
                <w:szCs w:val="24"/>
                <w:lang w:val="hy-AM"/>
              </w:rPr>
              <w:t>«Երևան քաղաքում տեղական ինքնակառավարման մասին» օրենքում փոփոխություն կատարելու մասին» օրենքի նախագծում.</w:t>
            </w:r>
          </w:p>
          <w:p w14:paraId="1FB639C1" w14:textId="77777777" w:rsidR="000C19C5" w:rsidRPr="00B96384" w:rsidRDefault="000C19C5" w:rsidP="000C19C5">
            <w:pPr>
              <w:spacing w:after="0"/>
              <w:ind w:firstLine="720"/>
              <w:jc w:val="both"/>
              <w:rPr>
                <w:rFonts w:ascii="GHEA Grapalat" w:hAnsi="GHEA Grapalat" w:cs="GHEA Grapalat"/>
                <w:bCs/>
                <w:color w:val="000000" w:themeColor="text1"/>
                <w:sz w:val="24"/>
                <w:szCs w:val="24"/>
                <w:lang w:val="hy-AM"/>
              </w:rPr>
            </w:pPr>
            <w:r w:rsidRPr="00B96384">
              <w:rPr>
                <w:rFonts w:ascii="GHEA Grapalat" w:hAnsi="GHEA Grapalat" w:cs="GHEA Grapalat"/>
                <w:bCs/>
                <w:iCs/>
                <w:color w:val="000000" w:themeColor="text1"/>
                <w:sz w:val="24"/>
                <w:szCs w:val="24"/>
                <w:lang w:val="hy-AM"/>
              </w:rPr>
              <w:t>1. 51-րդ հոդվածի 1-ին մասի 4-րդ կետում «</w:t>
            </w:r>
            <w:r w:rsidRPr="00B96384">
              <w:rPr>
                <w:rFonts w:ascii="GHEA Grapalat" w:hAnsi="GHEA Grapalat" w:cs="GHEA Grapalat"/>
                <w:bCs/>
                <w:color w:val="000000" w:themeColor="text1"/>
                <w:sz w:val="24"/>
                <w:szCs w:val="24"/>
                <w:lang w:val="hy-AM"/>
              </w:rPr>
              <w:t xml:space="preserve">«Հայաստանի Հանրապետության բնակչության սանիտարահամաճարակային անվտանգության ապահովման մասին» օրենքի 20.2-րդ» բառերը փոխարինել </w:t>
            </w:r>
            <w:r w:rsidRPr="00B96384">
              <w:rPr>
                <w:rFonts w:ascii="GHEA Grapalat" w:hAnsi="GHEA Grapalat" w:cs="GHEA Grapalat"/>
                <w:bCs/>
                <w:color w:val="000000" w:themeColor="text1"/>
                <w:sz w:val="24"/>
                <w:szCs w:val="24"/>
                <w:lang w:val="hy-AM"/>
              </w:rPr>
              <w:lastRenderedPageBreak/>
              <w:t>««Հանրային առողջապահության մասին» օրենքի 17-րդ» բառերով, քանի որ «Հայաստանի Հանրապետության</w:t>
            </w:r>
            <w:r w:rsidRPr="00B96384">
              <w:rPr>
                <w:rFonts w:ascii="GHEA Grapalat" w:hAnsi="GHEA Grapalat" w:cs="GHEA Grapalat"/>
                <w:bCs/>
                <w:color w:val="000000" w:themeColor="text1"/>
                <w:sz w:val="24"/>
                <w:szCs w:val="24"/>
                <w:lang w:val="hy-AM"/>
              </w:rPr>
              <w:br/>
              <w:t>բնակչության սանիտարահամաճարակային անվտանգության</w:t>
            </w:r>
            <w:r w:rsidRPr="00B96384">
              <w:rPr>
                <w:rFonts w:ascii="GHEA Grapalat" w:hAnsi="GHEA Grapalat" w:cs="GHEA Grapalat"/>
                <w:bCs/>
                <w:color w:val="000000" w:themeColor="text1"/>
                <w:sz w:val="24"/>
                <w:szCs w:val="24"/>
                <w:lang w:val="hy-AM"/>
              </w:rPr>
              <w:br/>
              <w:t>ապահովման մասին» օրենքը սույն թվականի սեպտեմբերի 27-ից ուժը կորցրած է ճանաչվել և ուժի մեջ է մտել «Հանրային առողջապահության</w:t>
            </w:r>
            <w:r w:rsidRPr="00B96384">
              <w:rPr>
                <w:rFonts w:ascii="GHEA Grapalat" w:hAnsi="GHEA Grapalat" w:cs="GHEA Grapalat"/>
                <w:bCs/>
                <w:color w:val="000000" w:themeColor="text1"/>
                <w:sz w:val="24"/>
                <w:szCs w:val="24"/>
                <w:lang w:val="hy-AM"/>
              </w:rPr>
              <w:br/>
              <w:t>մասին» օրենքը:</w:t>
            </w:r>
          </w:p>
          <w:p w14:paraId="2CD27050" w14:textId="77777777" w:rsidR="000C19C5" w:rsidRPr="00B96384" w:rsidRDefault="000C19C5" w:rsidP="000C19C5">
            <w:pPr>
              <w:spacing w:after="0"/>
              <w:ind w:firstLine="720"/>
              <w:jc w:val="both"/>
              <w:rPr>
                <w:rFonts w:ascii="GHEA Grapalat" w:hAnsi="GHEA Grapalat" w:cs="GHEA Grapalat"/>
                <w:bCs/>
                <w:color w:val="000000" w:themeColor="text1"/>
                <w:sz w:val="24"/>
                <w:szCs w:val="24"/>
                <w:lang w:val="hy-AM"/>
              </w:rPr>
            </w:pPr>
            <w:r w:rsidRPr="00B96384">
              <w:rPr>
                <w:rFonts w:ascii="GHEA Grapalat" w:hAnsi="GHEA Grapalat" w:cs="GHEA Grapalat"/>
                <w:bCs/>
                <w:color w:val="000000" w:themeColor="text1"/>
                <w:sz w:val="24"/>
                <w:szCs w:val="24"/>
                <w:lang w:val="hy-AM"/>
              </w:rPr>
              <w:t xml:space="preserve"> 2. 51-րդ հոդվածի 2-րդ մասի 2-րդ կետում «կազմակերպությունների» բառից հետո լրացնել «միջոցով իրականացվող» բառերով, իսկ «կարանտինային» բառը փոխարինել «կարանտին սահմանելու դեպքում կիրառվող սահմանափակող» բառերով:</w:t>
            </w:r>
          </w:p>
          <w:p w14:paraId="202B86AE" w14:textId="77777777" w:rsidR="000C19C5" w:rsidRPr="00B96384" w:rsidRDefault="000C19C5" w:rsidP="000C19C5">
            <w:pPr>
              <w:spacing w:after="0"/>
              <w:ind w:firstLine="720"/>
              <w:jc w:val="both"/>
              <w:rPr>
                <w:rFonts w:ascii="GHEA Grapalat" w:hAnsi="GHEA Grapalat" w:cs="GHEA Grapalat"/>
                <w:bCs/>
                <w:color w:val="000000" w:themeColor="text1"/>
                <w:sz w:val="24"/>
                <w:szCs w:val="24"/>
                <w:lang w:val="hy-AM"/>
              </w:rPr>
            </w:pPr>
            <w:r w:rsidRPr="00B96384">
              <w:rPr>
                <w:rFonts w:ascii="GHEA Grapalat" w:hAnsi="GHEA Grapalat" w:cs="GHEA Grapalat"/>
                <w:bCs/>
                <w:color w:val="000000" w:themeColor="text1"/>
                <w:sz w:val="24"/>
                <w:szCs w:val="24"/>
                <w:lang w:val="hy-AM"/>
              </w:rPr>
              <w:t>3. Հանել 51-րդ հոդվածի 1-ին մասի 5-րդ կետը, քանի որ ՀՀ կառավարության 2021 թվականի նոյեմբերի 18-ի «2021-2026 թվականների գործունեության միջոցառումների ծրագիրը հաստատելու մասին» N 1902-Ն</w:t>
            </w:r>
            <w:r w:rsidRPr="00B96384">
              <w:rPr>
                <w:rFonts w:ascii="Calibri" w:hAnsi="Calibri" w:cs="Calibri"/>
                <w:bCs/>
                <w:color w:val="000000" w:themeColor="text1"/>
                <w:sz w:val="24"/>
                <w:szCs w:val="24"/>
                <w:lang w:val="hy-AM"/>
              </w:rPr>
              <w:t> </w:t>
            </w:r>
            <w:r w:rsidRPr="00B96384">
              <w:rPr>
                <w:rFonts w:ascii="GHEA Grapalat" w:hAnsi="GHEA Grapalat" w:cs="GHEA Grapalat"/>
                <w:bCs/>
                <w:color w:val="000000" w:themeColor="text1"/>
                <w:sz w:val="24"/>
                <w:szCs w:val="24"/>
                <w:lang w:val="hy-AM"/>
              </w:rPr>
              <w:t xml:space="preserve"> որոշմամբ հաստատված</w:t>
            </w:r>
            <w:r w:rsidRPr="00B96384">
              <w:rPr>
                <w:rFonts w:ascii="Calibri" w:hAnsi="Calibri" w:cs="Calibri"/>
                <w:bCs/>
                <w:color w:val="000000" w:themeColor="text1"/>
                <w:sz w:val="24"/>
                <w:szCs w:val="24"/>
                <w:lang w:val="hy-AM"/>
              </w:rPr>
              <w:t> </w:t>
            </w:r>
            <w:r w:rsidRPr="00B96384">
              <w:rPr>
                <w:rFonts w:ascii="GHEA Grapalat" w:hAnsi="GHEA Grapalat" w:cs="GHEA Grapalat"/>
                <w:bCs/>
                <w:color w:val="000000" w:themeColor="text1"/>
                <w:sz w:val="24"/>
                <w:szCs w:val="24"/>
                <w:lang w:val="hy-AM"/>
              </w:rPr>
              <w:t xml:space="preserve"> N1հավելվածի «Առողջապահության նախարարություն» բաժնի 26-րդ կետով նախատեսված է Շտապ օգնության ծառայության արագ արձագանքման, մեկ միասնական կենտրոնից ղեկավարման, հանրապետության ամբողջ տարածքում շտապ և անհետաձգելի բժշկական օգնության կանչերի սպասարկումն առավել օպերատիվ և ռացիոնալ կազմակերպման ապահովում իրականացնել՝ ապահովելով շտապ բժշկական օգնության կենտրոնացված ծառայության առկայություն։</w:t>
            </w:r>
          </w:p>
          <w:p w14:paraId="40DA7DFA" w14:textId="77777777" w:rsidR="000C19C5" w:rsidRPr="00B96384" w:rsidRDefault="000C19C5" w:rsidP="000C19C5">
            <w:pPr>
              <w:spacing w:after="0"/>
              <w:ind w:firstLine="720"/>
              <w:jc w:val="both"/>
              <w:rPr>
                <w:rFonts w:ascii="GHEA Grapalat" w:hAnsi="GHEA Grapalat" w:cs="GHEA Grapalat"/>
                <w:bCs/>
                <w:color w:val="000000" w:themeColor="text1"/>
                <w:sz w:val="24"/>
                <w:szCs w:val="24"/>
                <w:lang w:val="hy-AM"/>
              </w:rPr>
            </w:pPr>
            <w:r w:rsidRPr="00B96384">
              <w:rPr>
                <w:rFonts w:ascii="GHEA Grapalat" w:hAnsi="GHEA Grapalat" w:cs="GHEA Grapalat"/>
                <w:bCs/>
                <w:color w:val="000000" w:themeColor="text1"/>
                <w:sz w:val="24"/>
                <w:szCs w:val="24"/>
                <w:lang w:val="hy-AM"/>
              </w:rPr>
              <w:t>Նշեմ նաև, որ նախագծերի հիմնավորման մեջ նշվում է, որ «այսօր պետության առջև ծառացած կարևորագույն հիմնախնդիրներից մեկը քաղաքում օրեցօր ավելացող խցանումների թվաքանակի կրճատումն է», սակայն  օրենքների նախագծերով այդ հիմնախնդրի ուղղությամբ համապատասխան լուծումներ նախատեսված չեն:</w:t>
            </w:r>
          </w:p>
          <w:p w14:paraId="191FC593" w14:textId="77777777" w:rsidR="000C19C5" w:rsidRPr="00B96384" w:rsidRDefault="000C19C5" w:rsidP="000C19C5">
            <w:pPr>
              <w:spacing w:after="0"/>
              <w:ind w:firstLine="720"/>
              <w:jc w:val="both"/>
              <w:rPr>
                <w:rFonts w:ascii="GHEA Grapalat" w:hAnsi="GHEA Grapalat"/>
                <w:color w:val="000000" w:themeColor="text1"/>
                <w:sz w:val="24"/>
                <w:szCs w:val="24"/>
                <w:lang w:val="hy-AM"/>
              </w:rPr>
            </w:pPr>
            <w:r w:rsidRPr="00B96384">
              <w:rPr>
                <w:rFonts w:ascii="GHEA Grapalat" w:hAnsi="GHEA Grapalat" w:cs="GHEA Grapalat"/>
                <w:bCs/>
                <w:color w:val="000000" w:themeColor="text1"/>
                <w:sz w:val="24"/>
                <w:szCs w:val="24"/>
                <w:lang w:val="hy-AM"/>
              </w:rPr>
              <w:lastRenderedPageBreak/>
              <w:t>Միաժամանակ հայտնում եմ, որ հարակից օրենքներում</w:t>
            </w:r>
            <w:r w:rsidRPr="00B96384">
              <w:rPr>
                <w:rFonts w:ascii="GHEA Grapalat" w:hAnsi="GHEA Grapalat" w:cs="GHEA Grapalat"/>
                <w:bCs/>
                <w:color w:val="000000" w:themeColor="text1"/>
                <w:sz w:val="24"/>
                <w:szCs w:val="24"/>
                <w:lang w:val="hy-AM"/>
              </w:rPr>
              <w:br/>
              <w:t>փոփոխություններ և լրացումներ կատարելու մասին օրենքների</w:t>
            </w:r>
            <w:r w:rsidRPr="00B96384">
              <w:rPr>
                <w:rFonts w:ascii="GHEA Grapalat" w:hAnsi="GHEA Grapalat" w:cs="GHEA Grapalat"/>
                <w:bCs/>
                <w:color w:val="000000" w:themeColor="text1"/>
                <w:sz w:val="24"/>
                <w:szCs w:val="24"/>
                <w:lang w:val="hy-AM"/>
              </w:rPr>
              <w:br/>
              <w:t>նախագծերի վերաբերյալ առաջարկություններ եւ դիտողություններ չկան:</w:t>
            </w:r>
          </w:p>
        </w:tc>
        <w:tc>
          <w:tcPr>
            <w:tcW w:w="6660" w:type="dxa"/>
            <w:tcBorders>
              <w:top w:val="outset" w:sz="6" w:space="0" w:color="auto"/>
              <w:left w:val="outset" w:sz="6" w:space="0" w:color="auto"/>
              <w:bottom w:val="outset" w:sz="6" w:space="0" w:color="auto"/>
              <w:right w:val="outset" w:sz="6" w:space="0" w:color="auto"/>
            </w:tcBorders>
            <w:vAlign w:val="center"/>
          </w:tcPr>
          <w:p w14:paraId="72EB6580"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1. Ընդունվել է:</w:t>
            </w:r>
          </w:p>
          <w:p w14:paraId="4BA1DC2E"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Կատարվել է համապատասխան փոփոխություն:</w:t>
            </w:r>
          </w:p>
          <w:p w14:paraId="1B88B425"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p>
          <w:p w14:paraId="6673A457"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 Ընդունվել է:</w:t>
            </w:r>
          </w:p>
          <w:p w14:paraId="7D748095"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Կատարվել է համապատասխան փոփոխություն:</w:t>
            </w:r>
          </w:p>
          <w:p w14:paraId="7975D24E"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p>
          <w:p w14:paraId="3811F60B"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 Չի ընդունվել.</w:t>
            </w:r>
          </w:p>
          <w:p w14:paraId="2418D9A4"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Հայաստանի Հանրապետության Սահմանադրության 146-րդ հոդվածի 4-րդ մասի համաձայն՝ Կառավարության լիազորությունները սահմանվում են Սահմանադրությամբ </w:t>
            </w:r>
            <w:r w:rsidRPr="00B96384">
              <w:rPr>
                <w:rFonts w:ascii="GHEA Grapalat" w:eastAsia="Times New Roman" w:hAnsi="GHEA Grapalat" w:cs="Times New Roman"/>
                <w:bCs/>
                <w:color w:val="000000" w:themeColor="text1"/>
                <w:sz w:val="24"/>
                <w:szCs w:val="24"/>
                <w:lang w:val="hy-AM"/>
              </w:rPr>
              <w:lastRenderedPageBreak/>
              <w:t>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14:paraId="686233A7" w14:textId="77777777" w:rsidR="000C19C5" w:rsidRPr="00B96384" w:rsidRDefault="000C19C5" w:rsidP="000C19C5">
            <w:pPr>
              <w:spacing w:after="0"/>
              <w:ind w:left="142"/>
              <w:jc w:val="center"/>
              <w:rPr>
                <w:rFonts w:ascii="GHEA Grapalat" w:eastAsia="Times New Roman" w:hAnsi="GHEA Grapalat" w:cs="Times New Roman"/>
                <w:b/>
                <w:bCs/>
                <w:i/>
                <w:color w:val="000000" w:themeColor="text1"/>
                <w:sz w:val="24"/>
                <w:szCs w:val="24"/>
                <w:lang w:val="hy-AM"/>
              </w:rPr>
            </w:pPr>
            <w:r w:rsidRPr="00B96384">
              <w:rPr>
                <w:rFonts w:ascii="GHEA Grapalat" w:eastAsia="Times New Roman" w:hAnsi="GHEA Grapalat" w:cs="Times New Roman"/>
                <w:b/>
                <w:bCs/>
                <w:i/>
                <w:color w:val="000000" w:themeColor="text1"/>
                <w:sz w:val="24"/>
                <w:szCs w:val="24"/>
                <w:lang w:val="hy-AM"/>
              </w:rPr>
              <w:t>Շտապ օգնության կենտրոնացված ծառայությունը Երևան քաղաքում արդեն իսկ գործում է Երևանի քաղաքապետարանի ենթակայության տակ գտնվող «Շտապբուժօգնություն» ՓԲԸ-ի միջոցով, որում գործում է կանչերի կառավարման մեկ միասնական համակարգ և կանչերի ամբողջական գրանցումն իրականացվում է իրական ժամանակում:</w:t>
            </w:r>
          </w:p>
          <w:p w14:paraId="1A648E06"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Այս առումով հարկ է արձանագրել, որ «Շտապբուժօգնություն» ՓԲԸ-ն </w:t>
            </w:r>
            <w:r w:rsidRPr="00B96384">
              <w:rPr>
                <w:rFonts w:ascii="GHEA Grapalat" w:eastAsia="Times New Roman" w:hAnsi="GHEA Grapalat" w:cs="Times New Roman"/>
                <w:b/>
                <w:bCs/>
                <w:i/>
                <w:color w:val="000000" w:themeColor="text1"/>
                <w:sz w:val="24"/>
                <w:szCs w:val="24"/>
                <w:lang w:val="hy-AM"/>
              </w:rPr>
              <w:t>100 տոկոս համայնքային մասնակցությամբ փակ բաժնետիրական ընկերություն է</w:t>
            </w:r>
            <w:r w:rsidRPr="00B96384">
              <w:rPr>
                <w:rFonts w:ascii="GHEA Grapalat" w:eastAsia="Times New Roman" w:hAnsi="GHEA Grapalat" w:cs="Times New Roman"/>
                <w:bCs/>
                <w:color w:val="000000" w:themeColor="text1"/>
                <w:sz w:val="24"/>
                <w:szCs w:val="24"/>
                <w:lang w:val="hy-AM"/>
              </w:rPr>
              <w:t>, որի կառավարումը «Բաժնետիրական ընկերությունների մասին» օրենքով վերապահված է  հիմնադրին, հետևաբար վերջինիս գործունեությանը վերաբերվող հարցերի կարգավորումը, վերապահված է Երևան համայնքին և Հայաստանի Հանրապետության Սահմանադրության 146-րդ հոդվածի 4-րդ մասի իմաստով այն չի կարող հանդիսանալ գործադիր իշխանությանը վերապահված իրավասություն և չի կարող կարգավորվել 2021-2026 թվականների գործունեության միջոցառումների ծրագրով:</w:t>
            </w:r>
          </w:p>
          <w:p w14:paraId="1EA9356D"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Ինչ վերաբերվում է քաղաքում օրեցօր ավելացող խցանումների թվաքանակի կրճատման ուղղությամբ նախատեսված կարգավորումներին՝ հայտնում ենք, որ </w:t>
            </w:r>
            <w:r w:rsidRPr="00B96384">
              <w:rPr>
                <w:rFonts w:ascii="GHEA Grapalat" w:eastAsia="Times New Roman" w:hAnsi="GHEA Grapalat" w:cs="Times New Roman"/>
                <w:bCs/>
                <w:color w:val="000000" w:themeColor="text1"/>
                <w:sz w:val="24"/>
                <w:szCs w:val="24"/>
                <w:lang w:val="hy-AM"/>
              </w:rPr>
              <w:lastRenderedPageBreak/>
              <w:t>Նախագծով նախատեսվում է լիազորություն վերապահել  համայնքի ավագանուն  հաստատելու Երևան քաղաքի վարչական տարածքում բեռնափոխադրման (այդ թվում՝ շինանյութի) և մատակարարման կազմակերպման լրացուցիչ պահանջները, պայմանները, սահմանափակումները, որոնք ի թիվս այլ կարգավորումների, ուղղված են լինելու նաև հենց այդ խնդիրների կարգավորմանը:</w:t>
            </w:r>
          </w:p>
          <w:p w14:paraId="5C7367BE"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Նախագծերի փաթեթով նախատեսվում է նաև վթարների դեպքում ճանապարհի երթևեկելի մասը առավելագույնը 15 րոպե փակ պահելու վերաբերյալ պահանջներ:</w:t>
            </w:r>
          </w:p>
          <w:p w14:paraId="525FD95C" w14:textId="77777777" w:rsidR="000C19C5" w:rsidRPr="00B96384" w:rsidRDefault="000C19C5" w:rsidP="000C19C5">
            <w:pPr>
              <w:spacing w:after="0"/>
              <w:ind w:left="142"/>
              <w:jc w:val="center"/>
              <w:rPr>
                <w:rFonts w:ascii="GHEA Grapalat" w:eastAsia="Times New Roman" w:hAnsi="GHEA Grapalat" w:cs="Times New Roman"/>
                <w:bCs/>
                <w:color w:val="000000" w:themeColor="text1"/>
                <w:sz w:val="24"/>
                <w:szCs w:val="24"/>
                <w:lang w:val="hy-AM"/>
              </w:rPr>
            </w:pPr>
          </w:p>
        </w:tc>
      </w:tr>
      <w:tr w:rsidR="005B748A" w:rsidRPr="00B96384" w14:paraId="633CF144" w14:textId="77777777" w:rsidTr="000C19C5">
        <w:trPr>
          <w:trHeight w:val="180"/>
          <w:tblCellSpacing w:w="0" w:type="dxa"/>
        </w:trPr>
        <w:tc>
          <w:tcPr>
            <w:tcW w:w="8632"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42019644" w14:textId="77777777" w:rsidR="000C19C5" w:rsidRPr="00B96384" w:rsidRDefault="000C19C5" w:rsidP="000C19C5">
            <w:pPr>
              <w:spacing w:after="0"/>
              <w:ind w:left="67" w:right="93"/>
              <w:jc w:val="center"/>
              <w:rPr>
                <w:rFonts w:ascii="GHEA Grapalat" w:hAnsi="GHEA Grapalat" w:cs="Sylfaen"/>
                <w:b/>
                <w:color w:val="000000" w:themeColor="text1"/>
                <w:sz w:val="24"/>
                <w:szCs w:val="24"/>
                <w:lang w:val="hy-AM"/>
              </w:rPr>
            </w:pPr>
            <w:r w:rsidRPr="00B96384">
              <w:rPr>
                <w:rFonts w:ascii="GHEA Grapalat" w:hAnsi="GHEA Grapalat"/>
                <w:b/>
                <w:color w:val="000000" w:themeColor="text1"/>
                <w:sz w:val="24"/>
                <w:szCs w:val="24"/>
                <w:lang w:val="hy-AM"/>
              </w:rPr>
              <w:lastRenderedPageBreak/>
              <w:t>4. ՀՀ ՇՐՋԱԿԱ ՄԻՋԱՎԱՅՐԻ ՆԱԽԱՐԱՐՈՒԹՅՈՒՆ</w:t>
            </w: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4896FB8B" w14:textId="41864B29" w:rsidR="000C19C5" w:rsidRPr="00B96384" w:rsidRDefault="000C19C5" w:rsidP="000C19C5">
            <w:pPr>
              <w:spacing w:after="0"/>
              <w:ind w:left="142" w:firstLine="284"/>
              <w:jc w:val="center"/>
              <w:rPr>
                <w:rFonts w:ascii="GHEA Grapalat" w:eastAsia="Times New Roman" w:hAnsi="GHEA Grapalat" w:cs="Times New Roman"/>
                <w:b/>
                <w:bCs/>
                <w:color w:val="000000" w:themeColor="text1"/>
                <w:sz w:val="24"/>
                <w:szCs w:val="24"/>
              </w:rPr>
            </w:pPr>
            <w:r w:rsidRPr="00B96384">
              <w:rPr>
                <w:rFonts w:ascii="GHEA Grapalat" w:eastAsia="Times New Roman" w:hAnsi="GHEA Grapalat" w:cs="Times New Roman"/>
                <w:b/>
                <w:bCs/>
                <w:color w:val="000000" w:themeColor="text1"/>
                <w:sz w:val="24"/>
                <w:szCs w:val="24"/>
              </w:rPr>
              <w:t>№</w:t>
            </w:r>
            <w:r w:rsidRPr="00B96384">
              <w:rPr>
                <w:rFonts w:ascii="GHEA Grapalat" w:eastAsia="Times New Roman" w:hAnsi="GHEA Grapalat" w:cs="Times New Roman"/>
                <w:b/>
                <w:bCs/>
                <w:color w:val="000000" w:themeColor="text1"/>
                <w:sz w:val="24"/>
                <w:szCs w:val="24"/>
                <w:lang w:val="ru-RU"/>
              </w:rPr>
              <w:t xml:space="preserve"> </w:t>
            </w:r>
            <w:r w:rsidRPr="00B96384">
              <w:rPr>
                <w:rFonts w:ascii="GHEA Grapalat" w:eastAsia="Times New Roman" w:hAnsi="GHEA Grapalat" w:cs="Times New Roman"/>
                <w:b/>
                <w:bCs/>
                <w:color w:val="000000" w:themeColor="text1"/>
                <w:sz w:val="24"/>
                <w:szCs w:val="24"/>
              </w:rPr>
              <w:t>1/04.5/13679</w:t>
            </w:r>
          </w:p>
        </w:tc>
      </w:tr>
      <w:tr w:rsidR="005B748A" w:rsidRPr="00B96384" w14:paraId="36761437" w14:textId="77777777" w:rsidTr="000C19C5">
        <w:trPr>
          <w:trHeight w:val="195"/>
          <w:tblCellSpacing w:w="0" w:type="dxa"/>
        </w:trPr>
        <w:tc>
          <w:tcPr>
            <w:tcW w:w="8632" w:type="dxa"/>
            <w:vMerge/>
            <w:tcBorders>
              <w:left w:val="outset" w:sz="6" w:space="0" w:color="auto"/>
              <w:right w:val="outset" w:sz="6" w:space="0" w:color="auto"/>
            </w:tcBorders>
            <w:shd w:val="clear" w:color="auto" w:fill="A6A6A6" w:themeFill="background1" w:themeFillShade="A6"/>
            <w:vAlign w:val="center"/>
          </w:tcPr>
          <w:p w14:paraId="34009B84" w14:textId="77777777" w:rsidR="000C19C5" w:rsidRPr="00B96384" w:rsidRDefault="000C19C5" w:rsidP="000C19C5">
            <w:pPr>
              <w:spacing w:after="0"/>
              <w:ind w:left="67" w:right="93" w:firstLine="142"/>
              <w:jc w:val="both"/>
              <w:rPr>
                <w:rFonts w:ascii="GHEA Grapalat" w:hAnsi="GHEA Grapalat" w:cs="Sylfaen"/>
                <w:color w:val="000000" w:themeColor="text1"/>
                <w:sz w:val="24"/>
                <w:szCs w:val="24"/>
                <w:lang w:val="hy-AM"/>
              </w:rPr>
            </w:pPr>
          </w:p>
        </w:tc>
        <w:tc>
          <w:tcPr>
            <w:tcW w:w="666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65ADA51" w14:textId="77777777" w:rsidR="000C19C5" w:rsidRPr="00B96384" w:rsidRDefault="000C19C5" w:rsidP="000C19C5">
            <w:pPr>
              <w:spacing w:after="0"/>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1DE7AB28" w14:textId="77777777" w:rsidTr="000C19C5">
        <w:trPr>
          <w:trHeight w:val="240"/>
          <w:tblCellSpacing w:w="0" w:type="dxa"/>
        </w:trPr>
        <w:tc>
          <w:tcPr>
            <w:tcW w:w="8632" w:type="dxa"/>
            <w:tcBorders>
              <w:left w:val="outset" w:sz="6" w:space="0" w:color="auto"/>
              <w:right w:val="outset" w:sz="6" w:space="0" w:color="auto"/>
            </w:tcBorders>
            <w:shd w:val="clear" w:color="auto" w:fill="FFFFFF" w:themeFill="background1"/>
          </w:tcPr>
          <w:p w14:paraId="6AF2640F" w14:textId="77777777" w:rsidR="000C19C5" w:rsidRPr="00B96384" w:rsidRDefault="000C19C5" w:rsidP="000C19C5">
            <w:pPr>
              <w:spacing w:after="0"/>
              <w:ind w:firstLine="435"/>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Ի պատասխան Ձեր 2024 թվականի նոյեմբերի 25-ի N ԴԽ/14.1/38116 գրության՝  ներկայացնում եմ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վերաբերյալ շրջակա միջավայրի նախարարության առաջարկությունները։</w:t>
            </w:r>
          </w:p>
          <w:p w14:paraId="6FF58ABC" w14:textId="77777777" w:rsidR="000C19C5" w:rsidRPr="00B96384" w:rsidRDefault="000C19C5" w:rsidP="000C19C5">
            <w:pPr>
              <w:spacing w:after="0"/>
              <w:ind w:firstLine="435"/>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«Երևան քաղաքում տեղական ինքնակառավարման մասին օրենքում փոփոխություն կատարելու մասին» օրենքի նախագծի (այսուհետ նախագիծ)՝ առաջարկում եմ՝</w:t>
            </w:r>
          </w:p>
          <w:p w14:paraId="39D82EBB" w14:textId="77777777" w:rsidR="000C19C5" w:rsidRPr="00B96384" w:rsidRDefault="000C19C5" w:rsidP="000C19C5">
            <w:pPr>
              <w:spacing w:after="0"/>
              <w:ind w:firstLine="630"/>
              <w:jc w:val="both"/>
              <w:rPr>
                <w:rFonts w:ascii="GHEA Grapalat" w:hAnsi="GHEA Grapalat" w:cs="Arial"/>
                <w:color w:val="000000" w:themeColor="text1"/>
                <w:sz w:val="24"/>
                <w:szCs w:val="24"/>
                <w:shd w:val="clear" w:color="auto" w:fill="FFFFFF"/>
                <w:lang w:val="hy-AM"/>
              </w:rPr>
            </w:pPr>
            <w:r w:rsidRPr="00B96384">
              <w:rPr>
                <w:rFonts w:ascii="GHEA Grapalat" w:hAnsi="GHEA Grapalat"/>
                <w:color w:val="000000" w:themeColor="text1"/>
                <w:sz w:val="24"/>
                <w:szCs w:val="24"/>
                <w:lang w:val="hy-AM"/>
              </w:rPr>
              <w:t>1</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 xml:space="preserve"> հ</w:t>
            </w:r>
            <w:r w:rsidRPr="00B96384">
              <w:rPr>
                <w:rFonts w:ascii="GHEA Grapalat" w:hAnsi="GHEA Grapalat" w:cs="Arial"/>
                <w:color w:val="000000" w:themeColor="text1"/>
                <w:sz w:val="24"/>
                <w:szCs w:val="24"/>
                <w:shd w:val="clear" w:color="auto" w:fill="FFFFFF"/>
                <w:lang w:val="hy-AM"/>
              </w:rPr>
              <w:t xml:space="preserve">աշվի առնելով, որ ջերմոցային գազերի գլոբալ արտանետումների 70%-ը բաժին է ընկնում քաղաքային բնակավայրերին, (հղումը COP 28-ից՝ </w:t>
            </w:r>
            <w:hyperlink r:id="rId8" w:history="1">
              <w:r w:rsidRPr="00B96384">
                <w:rPr>
                  <w:rStyle w:val="Hyperlink"/>
                  <w:rFonts w:ascii="GHEA Grapalat" w:hAnsi="GHEA Grapalat" w:cs="Arial"/>
                  <w:color w:val="000000" w:themeColor="text1"/>
                  <w:sz w:val="24"/>
                  <w:szCs w:val="24"/>
                  <w:shd w:val="clear" w:color="auto" w:fill="FFFFFF"/>
                  <w:lang w:val="hy-AM"/>
                </w:rPr>
                <w:t>https://www.cop28.com/en/news/2023/12/COP28-Presidency-brings-together-leaders-to-chart-new-path-forward</w:t>
              </w:r>
            </w:hyperlink>
            <w:r w:rsidRPr="00B96384">
              <w:rPr>
                <w:rFonts w:ascii="GHEA Grapalat" w:hAnsi="GHEA Grapalat" w:cs="Arial"/>
                <w:color w:val="000000" w:themeColor="text1"/>
                <w:sz w:val="24"/>
                <w:szCs w:val="24"/>
                <w:shd w:val="clear" w:color="auto" w:fill="FFFFFF"/>
                <w:lang w:val="hy-AM"/>
              </w:rPr>
              <w:t xml:space="preserve">), որը վերաբերելի է նաև հայաստանյան իրականությանը, այդ թվում՝ Երևան քաղաքի արտանետումների </w:t>
            </w:r>
            <w:r w:rsidRPr="00B96384">
              <w:rPr>
                <w:rFonts w:ascii="GHEA Grapalat" w:hAnsi="GHEA Grapalat" w:cs="Arial"/>
                <w:color w:val="000000" w:themeColor="text1"/>
                <w:sz w:val="24"/>
                <w:szCs w:val="24"/>
                <w:shd w:val="clear" w:color="auto" w:fill="FFFFFF"/>
                <w:lang w:val="hy-AM"/>
              </w:rPr>
              <w:lastRenderedPageBreak/>
              <w:t>մակարդակին, հետևաբար, օբյեկտիվ անհրաժեշտություն է առաջացել կլիմայի փոփոխության բացասական հետևանքների դեմ պայքարելու վերաբերյալ տեղական մակարդակով իրականացվող գործողություններ իրականացնելու պահանջն ավելի բարձր իրավաբանական ուժ ունեցող իրավական ակտով սահմանելու, ըստ այդմ՝ համապատասխան իրավական հիմք ստեղծելու։ Ելնելով վերոգրյալից առաջարկվում է 9-րդ հոդվածի ավագանու լիազորությունների ցանկում լրացնել նոր կետ հետևյալ բովանդակությամբ</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hAnsi="GHEA Grapalat" w:cs="Arial"/>
                <w:color w:val="000000" w:themeColor="text1"/>
                <w:sz w:val="24"/>
                <w:szCs w:val="24"/>
                <w:shd w:val="clear" w:color="auto" w:fill="FFFFFF"/>
                <w:lang w:val="hy-AM"/>
              </w:rPr>
              <w:t xml:space="preserve"> </w:t>
            </w:r>
            <w:r w:rsidRPr="00B96384">
              <w:rPr>
                <w:rFonts w:ascii="GHEA Grapalat" w:hAnsi="GHEA Grapalat" w:cs="Arial"/>
                <w:iCs/>
                <w:color w:val="000000" w:themeColor="text1"/>
                <w:sz w:val="24"/>
                <w:szCs w:val="24"/>
                <w:shd w:val="clear" w:color="auto" w:fill="FFFFFF"/>
                <w:lang w:val="hy-AM"/>
              </w:rPr>
              <w:t>«Քաղաքապետի ներկայացմամբ ընդունում է Երևան քաղաքի կլիմայի փոփոխության բացասական հետևանքների դեմ ձեռնարկված գործողությունների վերաբերյալ տարեկան հաշվետվությունը»</w:t>
            </w:r>
            <w:r w:rsidRPr="00B96384">
              <w:rPr>
                <w:rFonts w:ascii="GHEA Grapalat" w:hAnsi="GHEA Grapalat" w:cs="Arial"/>
                <w:color w:val="000000" w:themeColor="text1"/>
                <w:sz w:val="24"/>
                <w:szCs w:val="24"/>
                <w:shd w:val="clear" w:color="auto" w:fill="FFFFFF"/>
                <w:lang w:val="hy-AM"/>
              </w:rPr>
              <w:t>։ Այս փոփոխության ընդունման պարագայում, համապատասխանաբար փոփոխության անհրաժեշտություն կառաջան նաև 42-րդ հոդվածի 1-ին մասում՝ լրացնելով նոր 19-րդ կետ հետևյալ բովանդակությամբ՝ «ա</w:t>
            </w:r>
            <w:r w:rsidRPr="00B96384">
              <w:rPr>
                <w:rFonts w:ascii="GHEA Grapalat" w:eastAsia="Times New Roman" w:hAnsi="GHEA Grapalat"/>
                <w:color w:val="000000" w:themeColor="text1"/>
                <w:sz w:val="24"/>
                <w:szCs w:val="24"/>
                <w:lang w:val="hy-AM"/>
              </w:rPr>
              <w:t>վագանու առջև հանդես է գալիս Երևան քաղաքի կլիմայի փոփոխության բացասական հետևանքների դեմ ձեռնարկված գործողությունների վերաբերյալ տարեկան հաշվետվությամբ։»,</w:t>
            </w:r>
          </w:p>
          <w:p w14:paraId="35858D15" w14:textId="77777777" w:rsidR="000C19C5" w:rsidRPr="00B96384" w:rsidRDefault="000C19C5" w:rsidP="000C19C5">
            <w:pPr>
              <w:spacing w:after="0"/>
              <w:ind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w:t>
            </w:r>
            <w:r w:rsidRPr="00B96384">
              <w:rPr>
                <w:rFonts w:ascii="MS Mincho" w:eastAsia="MS Mincho" w:hAnsi="MS Mincho" w:cs="MS Mincho" w:hint="eastAsia"/>
                <w:color w:val="000000" w:themeColor="text1"/>
                <w:sz w:val="24"/>
                <w:szCs w:val="24"/>
                <w:lang w:val="hy-AM"/>
              </w:rPr>
              <w:t>․</w:t>
            </w:r>
            <w:r w:rsidRPr="00B96384">
              <w:rPr>
                <w:rFonts w:ascii="GHEA Grapalat" w:hAnsi="GHEA Grapalat" w:cs="Cambria Math"/>
                <w:color w:val="000000" w:themeColor="text1"/>
                <w:sz w:val="24"/>
                <w:szCs w:val="24"/>
                <w:lang w:val="hy-AM"/>
              </w:rPr>
              <w:t xml:space="preserve"> </w:t>
            </w:r>
            <w:r w:rsidRPr="00B96384">
              <w:rPr>
                <w:rFonts w:ascii="GHEA Grapalat" w:hAnsi="GHEA Grapalat"/>
                <w:color w:val="000000" w:themeColor="text1"/>
                <w:sz w:val="24"/>
                <w:szCs w:val="24"/>
                <w:lang w:val="hy-AM"/>
              </w:rPr>
              <w:t>նախագծի 53-րդ հոդվածի 1-ին մասի 1-ին կետի «</w:t>
            </w:r>
            <w:r w:rsidRPr="00B96384">
              <w:rPr>
                <w:rFonts w:ascii="GHEA Grapalat" w:eastAsia="Times New Roman" w:hAnsi="GHEA Grapalat" w:cs="Times New Roman"/>
                <w:color w:val="000000" w:themeColor="text1"/>
                <w:sz w:val="24"/>
                <w:szCs w:val="24"/>
                <w:lang w:val="hy-AM"/>
              </w:rPr>
              <w:t xml:space="preserve">իրականացնում է» բառերից առաջ լրացնել «մշակում և» բառերով՝ հիմք ընդունելով </w:t>
            </w:r>
            <w:r w:rsidRPr="00B96384">
              <w:rPr>
                <w:rFonts w:ascii="GHEA Grapalat" w:hAnsi="GHEA Grapalat"/>
                <w:color w:val="000000" w:themeColor="text1"/>
                <w:sz w:val="24"/>
                <w:szCs w:val="24"/>
                <w:lang w:val="hy-AM"/>
              </w:rPr>
              <w:t>«Ընկերությունների կողմից վճարվող բնապահպանական հարկի նպատակային օգտագործման մասին» օրենքի 4-րդ հոդվածի 1-ին մասը,</w:t>
            </w:r>
          </w:p>
          <w:p w14:paraId="5F822D9A" w14:textId="77777777" w:rsidR="000C19C5" w:rsidRPr="00B96384" w:rsidRDefault="000C19C5" w:rsidP="000C19C5">
            <w:pPr>
              <w:spacing w:after="0"/>
              <w:ind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3</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 xml:space="preserve"> նախագծի 53-րդ հոդվածի 1-ին մասը լրացնել հետևյալ բովանդակությամբ նոր կետերով</w:t>
            </w:r>
            <w:r w:rsidRPr="00B96384">
              <w:rPr>
                <w:rFonts w:ascii="MS Mincho" w:eastAsia="MS Mincho" w:hAnsi="MS Mincho" w:cs="MS Mincho" w:hint="eastAsia"/>
                <w:color w:val="000000" w:themeColor="text1"/>
                <w:sz w:val="24"/>
                <w:szCs w:val="24"/>
                <w:lang w:val="hy-AM"/>
              </w:rPr>
              <w:t>․</w:t>
            </w:r>
            <w:r w:rsidRPr="00B96384">
              <w:rPr>
                <w:rFonts w:ascii="GHEA Grapalat" w:eastAsia="Microsoft JhengHei" w:hAnsi="GHEA Grapalat" w:cs="Microsoft JhengHei"/>
                <w:color w:val="000000" w:themeColor="text1"/>
                <w:sz w:val="24"/>
                <w:szCs w:val="24"/>
                <w:lang w:val="hy-AM"/>
              </w:rPr>
              <w:t xml:space="preserve"> </w:t>
            </w:r>
          </w:p>
          <w:p w14:paraId="201C5805" w14:textId="77777777" w:rsidR="000C19C5" w:rsidRPr="00B96384" w:rsidRDefault="000C19C5" w:rsidP="000C19C5">
            <w:pPr>
              <w:pStyle w:val="ListParagraph"/>
              <w:spacing w:after="0"/>
              <w:ind w:left="0"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«3) իրականացնում է Երևանի սեփականություն համարվող հողերի պահպանությունը հողատարումից, ողողումներից, ճահճացումից, քիմիական, ռադիոակտիվ նյութերով և արտադրական թափոններով աղտոտումից.</w:t>
            </w:r>
          </w:p>
          <w:p w14:paraId="7A6980F1" w14:textId="77777777" w:rsidR="000C19C5" w:rsidRPr="00B96384" w:rsidRDefault="000C19C5" w:rsidP="000C19C5">
            <w:pPr>
              <w:pStyle w:val="ListParagraph"/>
              <w:tabs>
                <w:tab w:val="left" w:pos="5865"/>
              </w:tabs>
              <w:spacing w:after="0"/>
              <w:ind w:left="0" w:firstLine="630"/>
              <w:jc w:val="both"/>
              <w:rPr>
                <w:rFonts w:ascii="GHEA Grapalat" w:hAnsi="GHEA Grapalat"/>
                <w:color w:val="000000" w:themeColor="text1"/>
                <w:sz w:val="24"/>
                <w:szCs w:val="24"/>
                <w:shd w:val="clear" w:color="auto" w:fill="FFFFFF"/>
                <w:lang w:val="hy-AM"/>
              </w:rPr>
            </w:pPr>
            <w:r w:rsidRPr="00B96384">
              <w:rPr>
                <w:rFonts w:ascii="GHEA Grapalat" w:hAnsi="GHEA Grapalat"/>
                <w:color w:val="000000" w:themeColor="text1"/>
                <w:sz w:val="24"/>
                <w:szCs w:val="24"/>
                <w:lang w:val="hy-AM"/>
              </w:rPr>
              <w:t>4) իրականացնում է Երևանի սեփականություն համարվող հողերում բույսերի հիվանդությունների և վնասատուների դեմ պայքարի աշխատանքները</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shd w:val="clear" w:color="auto" w:fill="FFFFFF"/>
                <w:lang w:val="hy-AM"/>
              </w:rPr>
              <w:t>»։</w:t>
            </w:r>
          </w:p>
          <w:p w14:paraId="3C84A88B" w14:textId="77777777" w:rsidR="000C19C5" w:rsidRPr="00B96384" w:rsidRDefault="000C19C5" w:rsidP="000C19C5">
            <w:pPr>
              <w:spacing w:after="0"/>
              <w:ind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4</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 xml:space="preserve"> նախագծի </w:t>
            </w:r>
            <w:r w:rsidRPr="00B96384">
              <w:rPr>
                <w:rFonts w:ascii="GHEA Grapalat" w:hAnsi="GHEA Grapalat" w:cs="Arial"/>
                <w:color w:val="000000" w:themeColor="text1"/>
                <w:sz w:val="24"/>
                <w:szCs w:val="24"/>
                <w:shd w:val="clear" w:color="auto" w:fill="FFFFFF"/>
                <w:lang w:val="hy-AM"/>
              </w:rPr>
              <w:t>53-րդ հոդվածի 1-ին մասի 2-րդ կետի «պահպանությանն» բառը փոխարինել «պահպանության, կլիմայի փոփոխության մեղմման և հարմարվողականությանն» բառերով,</w:t>
            </w:r>
          </w:p>
          <w:p w14:paraId="4842B43D" w14:textId="77777777" w:rsidR="000C19C5" w:rsidRPr="00B96384" w:rsidRDefault="000C19C5" w:rsidP="000C19C5">
            <w:pPr>
              <w:spacing w:after="0"/>
              <w:ind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5. նախագծի 53-րդ հոդվածի 2-րդ մասի 2)-րդ կետում «</w:t>
            </w:r>
            <w:r w:rsidRPr="00B96384">
              <w:rPr>
                <w:rFonts w:ascii="GHEA Grapalat" w:eastAsia="Times New Roman" w:hAnsi="GHEA Grapalat" w:cs="Times New Roman"/>
                <w:color w:val="000000" w:themeColor="text1"/>
                <w:sz w:val="24"/>
                <w:szCs w:val="24"/>
                <w:lang w:val="hy-AM"/>
              </w:rPr>
              <w:t>օգտագործմանը» բառը փոխարինել «վերականգնմանը» բառով, ինչպես նաև հանել «ծառահատումների» բառը, քանի որ նույն կետում նշված «անտառային տարածքների պահպանություն»-ն արդեն իսկ ներառում է ծառահատումների դեմ պայքարի իրականացումը։</w:t>
            </w:r>
            <w:r w:rsidRPr="00B96384">
              <w:rPr>
                <w:rFonts w:ascii="GHEA Grapalat" w:hAnsi="GHEA Grapalat" w:cs="Arial"/>
                <w:color w:val="000000" w:themeColor="text1"/>
                <w:sz w:val="24"/>
                <w:szCs w:val="24"/>
                <w:shd w:val="clear" w:color="auto" w:fill="FFFFFF"/>
                <w:lang w:val="hy-AM"/>
              </w:rPr>
              <w:t xml:space="preserve"> </w:t>
            </w:r>
          </w:p>
          <w:p w14:paraId="42095689" w14:textId="77777777" w:rsidR="000C19C5" w:rsidRPr="00B96384" w:rsidRDefault="000C19C5" w:rsidP="000C19C5">
            <w:pPr>
              <w:spacing w:after="0"/>
              <w:ind w:firstLine="63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«Հայաստանի Հանրապետության հողային օրենսգրքում փոփոխություններ և լրացումներ կատարելու մասին» ՀՀ օրենքի նախագծի 2-րդ հոդվածով նախատեսվող փոփոխությունում՝ 57-րդ հոդվածի 2-րդ կետի «</w:t>
            </w:r>
            <w:r w:rsidRPr="00B96384">
              <w:rPr>
                <w:rFonts w:ascii="GHEA Grapalat" w:hAnsi="GHEA Grapalat" w:cs="Arial Unicode"/>
                <w:bCs/>
                <w:color w:val="000000" w:themeColor="text1"/>
                <w:sz w:val="24"/>
                <w:szCs w:val="24"/>
                <w:shd w:val="clear" w:color="auto" w:fill="FFFFFF"/>
                <w:lang w:val="hy-AM"/>
              </w:rPr>
              <w:t>պետական կամ համայնքային սեփականություն հանդիսացող հողամասերի</w:t>
            </w:r>
            <w:r w:rsidRPr="00B96384">
              <w:rPr>
                <w:rFonts w:ascii="GHEA Grapalat" w:hAnsi="GHEA Grapalat"/>
                <w:color w:val="000000" w:themeColor="text1"/>
                <w:sz w:val="24"/>
                <w:szCs w:val="24"/>
                <w:lang w:val="hy-AM"/>
              </w:rPr>
              <w:t>» բառերից հետո լրացնել «(բացառությամբ անտառային հողերի)» բառերով։</w:t>
            </w:r>
          </w:p>
          <w:p w14:paraId="7B499F75" w14:textId="77777777" w:rsidR="000C19C5" w:rsidRPr="00B96384" w:rsidRDefault="000C19C5" w:rsidP="000C19C5">
            <w:pPr>
              <w:spacing w:after="0"/>
              <w:ind w:firstLine="720"/>
              <w:jc w:val="both"/>
              <w:rPr>
                <w:rFonts w:ascii="GHEA Grapalat" w:hAnsi="GHEA Grapalat"/>
                <w:color w:val="000000" w:themeColor="text1"/>
                <w:sz w:val="24"/>
                <w:szCs w:val="24"/>
                <w:lang w:val="hy-AM"/>
              </w:rPr>
            </w:pPr>
          </w:p>
          <w:p w14:paraId="1BAC29AA" w14:textId="77777777" w:rsidR="00A74A6E" w:rsidRPr="00B96384" w:rsidRDefault="00A74A6E" w:rsidP="000C19C5">
            <w:pPr>
              <w:spacing w:after="0"/>
              <w:ind w:firstLine="720"/>
              <w:jc w:val="both"/>
              <w:rPr>
                <w:rFonts w:ascii="GHEA Grapalat" w:hAnsi="GHEA Grapalat"/>
                <w:color w:val="000000" w:themeColor="text1"/>
                <w:sz w:val="24"/>
                <w:szCs w:val="24"/>
                <w:lang w:val="hy-AM"/>
              </w:rPr>
            </w:pPr>
          </w:p>
          <w:p w14:paraId="5277359A" w14:textId="77777777" w:rsidR="000C19C5" w:rsidRPr="00B96384" w:rsidRDefault="000C19C5" w:rsidP="000C19C5">
            <w:pPr>
              <w:spacing w:after="0"/>
              <w:ind w:right="93"/>
              <w:rPr>
                <w:rFonts w:ascii="GHEA Grapalat" w:hAnsi="GHEA Grapalat" w:cs="Sylfaen"/>
                <w:color w:val="000000" w:themeColor="text1"/>
                <w:sz w:val="24"/>
                <w:szCs w:val="24"/>
                <w:lang w:val="hy-AM"/>
              </w:rPr>
            </w:pPr>
          </w:p>
        </w:tc>
        <w:tc>
          <w:tcPr>
            <w:tcW w:w="6660" w:type="dxa"/>
            <w:vMerge w:val="restart"/>
            <w:tcBorders>
              <w:top w:val="outset" w:sz="6" w:space="0" w:color="auto"/>
              <w:left w:val="outset" w:sz="6" w:space="0" w:color="auto"/>
              <w:right w:val="outset" w:sz="6" w:space="0" w:color="auto"/>
            </w:tcBorders>
            <w:shd w:val="clear" w:color="auto" w:fill="FFFFFF" w:themeFill="background1"/>
            <w:vAlign w:val="center"/>
          </w:tcPr>
          <w:p w14:paraId="42503694" w14:textId="77777777" w:rsidR="000C19C5" w:rsidRPr="00B96384" w:rsidRDefault="000C19C5" w:rsidP="000C19C5">
            <w:pPr>
              <w:spacing w:after="0"/>
              <w:ind w:left="144" w:hanging="29"/>
              <w:jc w:val="center"/>
              <w:rPr>
                <w:rFonts w:ascii="GHEA Grapalat" w:hAnsi="GHEA Grapalat"/>
                <w:color w:val="000000" w:themeColor="text1"/>
                <w:sz w:val="24"/>
                <w:szCs w:val="24"/>
                <w:shd w:val="clear" w:color="auto" w:fill="FFFFFF"/>
                <w:lang w:val="hy-AM"/>
              </w:rPr>
            </w:pPr>
            <w:r w:rsidRPr="00B96384">
              <w:rPr>
                <w:rFonts w:ascii="GHEA Grapalat" w:hAnsi="GHEA Grapalat"/>
                <w:color w:val="000000" w:themeColor="text1"/>
                <w:sz w:val="24"/>
                <w:szCs w:val="24"/>
                <w:lang w:val="hy-AM"/>
              </w:rPr>
              <w:lastRenderedPageBreak/>
              <w:t>1.</w:t>
            </w:r>
            <w:r w:rsidRPr="00B96384">
              <w:rPr>
                <w:rFonts w:ascii="GHEA Grapalat" w:hAnsi="GHEA Grapalat"/>
                <w:color w:val="000000" w:themeColor="text1"/>
                <w:sz w:val="24"/>
                <w:szCs w:val="24"/>
                <w:shd w:val="clear" w:color="auto" w:fill="FFFFFF"/>
                <w:lang w:val="hy-AM"/>
              </w:rPr>
              <w:t xml:space="preserve"> Չի ընդունվել.</w:t>
            </w:r>
          </w:p>
          <w:p w14:paraId="1A4A993E" w14:textId="77777777" w:rsidR="000C19C5" w:rsidRPr="00B96384" w:rsidRDefault="000C19C5" w:rsidP="000C19C5">
            <w:pPr>
              <w:spacing w:after="0"/>
              <w:ind w:left="144" w:hanging="29"/>
              <w:jc w:val="center"/>
              <w:rPr>
                <w:rFonts w:ascii="GHEA Grapalat" w:hAnsi="GHEA Grapalat"/>
                <w:color w:val="000000" w:themeColor="text1"/>
                <w:sz w:val="24"/>
                <w:szCs w:val="24"/>
                <w:shd w:val="clear" w:color="auto" w:fill="FFFFFF"/>
                <w:lang w:val="hy-AM"/>
              </w:rPr>
            </w:pPr>
            <w:r w:rsidRPr="00B96384">
              <w:rPr>
                <w:rFonts w:ascii="GHEA Grapalat" w:hAnsi="GHEA Grapalat"/>
                <w:color w:val="000000" w:themeColor="text1"/>
                <w:sz w:val="24"/>
                <w:szCs w:val="24"/>
                <w:shd w:val="clear" w:color="auto" w:fill="FFFFFF"/>
                <w:lang w:val="hy-AM"/>
              </w:rPr>
              <w:t xml:space="preserve">Ներկայացված առաջարկն ընդունելի չէ: </w:t>
            </w:r>
          </w:p>
          <w:p w14:paraId="3AE5B252" w14:textId="77777777" w:rsidR="000C19C5" w:rsidRPr="00B96384" w:rsidRDefault="000C19C5" w:rsidP="000C19C5">
            <w:pPr>
              <w:spacing w:after="0"/>
              <w:ind w:left="144" w:hanging="29"/>
              <w:jc w:val="center"/>
              <w:rPr>
                <w:rFonts w:ascii="GHEA Grapalat" w:hAnsi="GHEA Grapalat"/>
                <w:color w:val="000000" w:themeColor="text1"/>
                <w:sz w:val="24"/>
                <w:szCs w:val="24"/>
                <w:shd w:val="clear" w:color="auto" w:fill="FFFFFF"/>
                <w:lang w:val="hy-AM"/>
              </w:rPr>
            </w:pPr>
            <w:r w:rsidRPr="00B96384">
              <w:rPr>
                <w:rFonts w:ascii="GHEA Grapalat" w:hAnsi="GHEA Grapalat"/>
                <w:color w:val="000000" w:themeColor="text1"/>
                <w:sz w:val="24"/>
                <w:szCs w:val="24"/>
                <w:shd w:val="clear" w:color="auto" w:fill="FFFFFF"/>
                <w:lang w:val="hy-AM"/>
              </w:rPr>
              <w:t>Երևան քաղաքի կլիմայի փոփոխության դեմ ուղղված գործողությունների ձեռնարկումը և դրանց վերաբերյալ տարեկան հաշվետվությունների կազմումը դուրս է տեղական ինքնակառավարման մարմինների իրավասություններից:</w:t>
            </w:r>
          </w:p>
          <w:p w14:paraId="18F6C29E" w14:textId="77777777" w:rsidR="000C19C5" w:rsidRPr="00B96384" w:rsidRDefault="000C19C5" w:rsidP="000C19C5">
            <w:pPr>
              <w:spacing w:after="0"/>
              <w:ind w:left="144" w:hanging="29"/>
              <w:jc w:val="center"/>
              <w:rPr>
                <w:rFonts w:ascii="GHEA Grapalat" w:hAnsi="GHEA Grapalat"/>
                <w:color w:val="000000" w:themeColor="text1"/>
                <w:sz w:val="24"/>
                <w:szCs w:val="24"/>
                <w:lang w:val="hy-AM"/>
              </w:rPr>
            </w:pPr>
          </w:p>
          <w:p w14:paraId="4D94DE2C"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 Ընդունվել է:</w:t>
            </w:r>
          </w:p>
          <w:p w14:paraId="631C0F5B"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Նախագծում կատարվել է համապատասխան փոփոխություն:</w:t>
            </w:r>
          </w:p>
          <w:p w14:paraId="4685F9F0"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p>
          <w:p w14:paraId="1CD24AE6" w14:textId="77777777" w:rsidR="000C19C5" w:rsidRPr="00B96384" w:rsidRDefault="000C19C5" w:rsidP="000C19C5">
            <w:pPr>
              <w:spacing w:after="0"/>
              <w:ind w:left="144" w:hanging="29"/>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3.</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hAnsi="GHEA Grapalat"/>
                <w:color w:val="000000" w:themeColor="text1"/>
                <w:sz w:val="24"/>
                <w:szCs w:val="24"/>
                <w:lang w:val="hy-AM"/>
              </w:rPr>
              <w:t>Չի ընդունվել.</w:t>
            </w:r>
          </w:p>
          <w:p w14:paraId="4A9023CF" w14:textId="77777777" w:rsidR="000C19C5" w:rsidRPr="00B96384" w:rsidRDefault="000C19C5" w:rsidP="000C19C5">
            <w:pPr>
              <w:spacing w:after="0"/>
              <w:ind w:left="144" w:hanging="29"/>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Հողերի պահպանության հետ կապված հարաբերությունները կարգավորված են Հայաստանի Հանրապետության հողային օրենսգրքի 36-րդ հոդվածով, որի 1-ին մասի համաձայն՝ հողերի պահպանությունը բնապահպանական, տնտեսական, կազմակերպական, իրավական և այլ միջոցառումների համակարգ է` ուղղված հողերի նպատակային ու արդյունավետ օգտագործմանը, դրանց օգտագործման սահմանափակումների պահպանմանը, գյուղատնտեսական շրջանառությունից հողերի անհիմն բացառմանը, ջրային և հողմային հողատարումից, ճահճացումից, աղակալումից պահպանմանը, հողերի բերրիության վերականգնմանն ու բարձրացմանը:</w:t>
            </w:r>
          </w:p>
          <w:p w14:paraId="16BA9644"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Նույն հոդվածի 2-րդ մասի համաձայն՝ Հողերի պահպանության խնդիրներն են` 4) հողերը ջրային և հողմային հողատարումից, ողողումներից, ճահճացումից, կրկնակի աղակալումից, կարծրացումից, արտադրական և կենցաղային թափոններով, քիմիական և ռադիոակտիվ նյութերով աղտոտումից, սողանքներից, անապատացումից, հողի վիճակը վատթարացնող այլ ազդեցություններից պահպանումը.</w:t>
            </w:r>
          </w:p>
          <w:p w14:paraId="0F236EEC"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5) մանրէամակաբուծային ու կարանտինային վնասատուների վարակումներից, մոլախոտերից, թփուտներից և հողերի վիճակի վատթարացման այլ տեսակներից գյուղատնտեսական և այլ հողերի պաշտպանությունը: </w:t>
            </w:r>
          </w:p>
          <w:p w14:paraId="5D62FA65"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Նույն հոդվածի 3-րդ մասի համաձայն՝ հողամասերի սեփականատերերը, օգտագործողները պարտավոր են </w:t>
            </w:r>
            <w:r w:rsidRPr="00B96384">
              <w:rPr>
                <w:rFonts w:ascii="GHEA Grapalat" w:hAnsi="GHEA Grapalat"/>
                <w:color w:val="000000" w:themeColor="text1"/>
                <w:sz w:val="24"/>
                <w:szCs w:val="24"/>
                <w:lang w:val="hy-AM"/>
              </w:rPr>
              <w:lastRenderedPageBreak/>
              <w:t>իրականացնել հողերի պահպանությանն ուղղված` սույն հոդվածի 2-րդ կետի 1-5-րդ ենթակետերով սահմանված միջոցառումները:</w:t>
            </w:r>
          </w:p>
          <w:p w14:paraId="392CEA68"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Վերոգրյալից պարզ է դառնում, որ Հայաստանի Հանրապետության հողային օրենսգրքով հողամասի սեփականատիրոջ համար արդեն իսկ նախատեսված է պահանջ՝  իրականացնելու հողերի պահպանությանն ուղղված` նույն հոդվածի 2-րդ կետի 1-5-րդ ենթակետերով սահմանված միջոցառումները:</w:t>
            </w:r>
          </w:p>
          <w:p w14:paraId="0B2958F9"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Հաշվի առնելով վերոգրյալը՝ գտնում ենք, որ Նախագծում հիշյալ կարգավորումների նախատեսման անհրաժեշտությունը բացակայում է:</w:t>
            </w:r>
          </w:p>
          <w:p w14:paraId="4C46FCFB"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p>
          <w:p w14:paraId="5A640FAF" w14:textId="77777777" w:rsidR="000C19C5" w:rsidRPr="00B96384" w:rsidRDefault="000C19C5" w:rsidP="000C19C5">
            <w:pPr>
              <w:spacing w:after="0"/>
              <w:ind w:left="142" w:hanging="22"/>
              <w:jc w:val="center"/>
              <w:rPr>
                <w:rFonts w:ascii="GHEA Grapalat" w:hAnsi="GHEA Grapalat"/>
                <w:color w:val="000000" w:themeColor="text1"/>
                <w:sz w:val="24"/>
                <w:szCs w:val="24"/>
                <w:shd w:val="clear" w:color="auto" w:fill="FFFFFF"/>
                <w:lang w:val="hy-AM"/>
              </w:rPr>
            </w:pPr>
            <w:r w:rsidRPr="00B96384">
              <w:rPr>
                <w:rFonts w:ascii="GHEA Grapalat" w:hAnsi="GHEA Grapalat"/>
                <w:color w:val="000000" w:themeColor="text1"/>
                <w:sz w:val="24"/>
                <w:szCs w:val="24"/>
                <w:lang w:val="hy-AM"/>
              </w:rPr>
              <w:t>4.</w:t>
            </w:r>
            <w:r w:rsidRPr="00B96384">
              <w:rPr>
                <w:rFonts w:ascii="GHEA Grapalat" w:hAnsi="GHEA Grapalat"/>
                <w:color w:val="000000" w:themeColor="text1"/>
                <w:sz w:val="24"/>
                <w:szCs w:val="24"/>
                <w:shd w:val="clear" w:color="auto" w:fill="FFFFFF"/>
                <w:lang w:val="hy-AM"/>
              </w:rPr>
              <w:t xml:space="preserve"> Չի ընդունվել.</w:t>
            </w:r>
          </w:p>
          <w:p w14:paraId="4BBA98FF"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Երևան քաղաքի կլիմայի փոփոխության դեմ ուղղված գործողությունների ձեռնարկումը դուրս է տեղական ինքնակառավարման մարմինների իրավասություններից:</w:t>
            </w:r>
          </w:p>
          <w:p w14:paraId="508C421B"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p>
          <w:p w14:paraId="2FD0ECFC"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5. Չի ընդունվել.</w:t>
            </w:r>
          </w:p>
          <w:p w14:paraId="7D205DF4"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Գործող կարգավորման համաձայն՝ Երևանի քաղաքապետը աջակցում է Երևանի տարածքում գտնվող արգելոցների, արգելավայրերի հատուկ պահպանվող գոտիների, անտառային տարածքների պահպանությանը և օգտագործմանը, այդ տարածքներում որսագողության, ապօրինի ձկնորսության, ծառահատումների դեմ կազմակերպվող միջոցառումների իրականացմանը:</w:t>
            </w:r>
          </w:p>
          <w:p w14:paraId="5DC154BF"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Այսինքն, նախատեսված լիազորությունները վերաբերվում են անտառային տարածքների պահպանության, </w:t>
            </w:r>
            <w:r w:rsidRPr="00B96384">
              <w:rPr>
                <w:rFonts w:ascii="GHEA Grapalat" w:hAnsi="GHEA Grapalat"/>
                <w:color w:val="000000" w:themeColor="text1"/>
                <w:sz w:val="24"/>
                <w:szCs w:val="24"/>
                <w:lang w:val="hy-AM"/>
              </w:rPr>
              <w:lastRenderedPageBreak/>
              <w:t>օգտագործման և այդ տարածքներում առանձին միջոցառումների իրականացման աջակցմանը, ուստի ծառահատումների դեմ պայքարի իրականացմանը աջակցելու վերաբերյալ կարգավորումը հանելու և համապատասխան փոփոխություններ կատարելու վերաբերյալ առաջարկները հիմնավորված չեն:</w:t>
            </w:r>
          </w:p>
          <w:p w14:paraId="5CDD0E02"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p>
          <w:p w14:paraId="276F4EC6"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6. Չի ընդունվել. </w:t>
            </w:r>
          </w:p>
          <w:p w14:paraId="742DD8EB" w14:textId="77777777" w:rsidR="000C19C5" w:rsidRPr="00B96384" w:rsidRDefault="000C19C5" w:rsidP="000C19C5">
            <w:pPr>
              <w:spacing w:after="0"/>
              <w:ind w:left="142" w:hanging="22"/>
              <w:jc w:val="center"/>
              <w:rPr>
                <w:rFonts w:ascii="GHEA Grapalat" w:hAnsi="GHEA Grapalat"/>
                <w:color w:val="000000" w:themeColor="text1"/>
                <w:sz w:val="24"/>
                <w:szCs w:val="24"/>
                <w:lang w:val="hy-AM"/>
              </w:rPr>
            </w:pPr>
            <w:r w:rsidRPr="00B96384">
              <w:rPr>
                <w:rFonts w:ascii="GHEA Grapalat" w:hAnsi="GHEA Grapalat"/>
                <w:bCs/>
                <w:color w:val="000000" w:themeColor="text1"/>
                <w:sz w:val="24"/>
                <w:szCs w:val="24"/>
                <w:lang w:val="hy-AM"/>
              </w:rPr>
              <w:t>«Հայաստանի Հանրապետության հողային օրենսգրքում  փոփոխություններ և լրացումներ կատարելու մասին» օրենքի նախագծի 2-րդ հոդվածի 2-րդ մասով օրենսգրքի 57-րդ հոդվածում լրացվող կարգավորումները վերաբերվում են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պետական կամ համայնքային սեփականություն հանդիսացող հողամասերի տիրապետման թույլատրելի դեպքերը, կարգը, պահանջները, պայմանները, սահմանափակումները սահմանելուն, որի պարագայում առաջարկվող փոփոխության անհրաժեշտությունը բացակայում է:</w:t>
            </w:r>
          </w:p>
        </w:tc>
      </w:tr>
      <w:tr w:rsidR="005B748A" w:rsidRPr="00B96384" w14:paraId="44710582" w14:textId="77777777" w:rsidTr="000C19C5">
        <w:trPr>
          <w:trHeight w:val="1721"/>
          <w:tblCellSpacing w:w="0" w:type="dxa"/>
        </w:trPr>
        <w:tc>
          <w:tcPr>
            <w:tcW w:w="8632" w:type="dxa"/>
            <w:tcBorders>
              <w:left w:val="outset" w:sz="6" w:space="0" w:color="auto"/>
              <w:right w:val="outset" w:sz="6" w:space="0" w:color="auto"/>
            </w:tcBorders>
            <w:shd w:val="clear" w:color="auto" w:fill="FFFFFF" w:themeFill="background1"/>
          </w:tcPr>
          <w:p w14:paraId="5B9DD3B4" w14:textId="77777777" w:rsidR="000C19C5" w:rsidRPr="00B96384" w:rsidRDefault="000C19C5" w:rsidP="000C19C5">
            <w:pPr>
              <w:spacing w:after="0"/>
              <w:ind w:right="86" w:firstLine="720"/>
              <w:jc w:val="both"/>
              <w:rPr>
                <w:rFonts w:ascii="GHEA Grapalat" w:hAnsi="GHEA Grapalat"/>
                <w:color w:val="000000" w:themeColor="text1"/>
                <w:sz w:val="24"/>
                <w:szCs w:val="24"/>
                <w:lang w:val="hy-AM"/>
              </w:rPr>
            </w:pPr>
          </w:p>
        </w:tc>
        <w:tc>
          <w:tcPr>
            <w:tcW w:w="6660" w:type="dxa"/>
            <w:vMerge/>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0CF86BE" w14:textId="77777777" w:rsidR="000C19C5" w:rsidRPr="00B96384" w:rsidRDefault="000C19C5" w:rsidP="000C19C5">
            <w:pPr>
              <w:spacing w:after="0"/>
              <w:ind w:left="142" w:firstLine="284"/>
              <w:jc w:val="both"/>
              <w:rPr>
                <w:rFonts w:ascii="GHEA Grapalat" w:hAnsi="GHEA Grapalat"/>
                <w:b/>
                <w:color w:val="000000" w:themeColor="text1"/>
                <w:sz w:val="24"/>
                <w:szCs w:val="24"/>
                <w:lang w:val="hy-AM"/>
              </w:rPr>
            </w:pPr>
          </w:p>
        </w:tc>
      </w:tr>
    </w:tbl>
    <w:tbl>
      <w:tblPr>
        <w:tblStyle w:val="TableGrid"/>
        <w:tblW w:w="15300" w:type="dxa"/>
        <w:tblInd w:w="-5" w:type="dxa"/>
        <w:tblLook w:val="04A0" w:firstRow="1" w:lastRow="0" w:firstColumn="1" w:lastColumn="0" w:noHBand="0" w:noVBand="1"/>
      </w:tblPr>
      <w:tblGrid>
        <w:gridCol w:w="8640"/>
        <w:gridCol w:w="120"/>
        <w:gridCol w:w="6525"/>
        <w:gridCol w:w="15"/>
      </w:tblGrid>
      <w:tr w:rsidR="00A74A6E" w:rsidRPr="00B96384" w14:paraId="7D593ACD" w14:textId="7930EC36" w:rsidTr="000B72E2">
        <w:trPr>
          <w:gridAfter w:val="1"/>
          <w:wAfter w:w="15" w:type="dxa"/>
          <w:trHeight w:val="782"/>
        </w:trPr>
        <w:tc>
          <w:tcPr>
            <w:tcW w:w="8640" w:type="dxa"/>
            <w:tcBorders>
              <w:bottom w:val="single" w:sz="4" w:space="0" w:color="808080" w:themeColor="background1" w:themeShade="80"/>
            </w:tcBorders>
            <w:shd w:val="clear" w:color="auto" w:fill="A6A6A6" w:themeFill="background1" w:themeFillShade="A6"/>
          </w:tcPr>
          <w:p w14:paraId="5B55EDD0" w14:textId="24364774" w:rsidR="00A74A6E" w:rsidRPr="00B96384" w:rsidRDefault="00A74A6E" w:rsidP="000B72E2">
            <w:pPr>
              <w:spacing w:line="276" w:lineRule="auto"/>
              <w:ind w:firstLine="284"/>
              <w:jc w:val="both"/>
              <w:rPr>
                <w:rFonts w:ascii="GHEA Grapalat" w:eastAsia="Times New Roman" w:hAnsi="GHEA Grapalat" w:cs="Times New Roman"/>
                <w:color w:val="000000" w:themeColor="text1"/>
                <w:sz w:val="24"/>
                <w:szCs w:val="24"/>
              </w:rPr>
            </w:pP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
                <w:color w:val="000000" w:themeColor="text1"/>
                <w:sz w:val="24"/>
                <w:szCs w:val="24"/>
                <w:lang w:val="hy-AM"/>
              </w:rPr>
              <w:t>5. ՀՀ ՊԱՇՏՊԱՆՈՒԹՅԱՆ ՆԱԽԱՐԱՐՈՒԹՅՈՒՆ</w:t>
            </w:r>
          </w:p>
        </w:tc>
        <w:tc>
          <w:tcPr>
            <w:tcW w:w="6645" w:type="dxa"/>
            <w:gridSpan w:val="2"/>
            <w:shd w:val="clear" w:color="auto" w:fill="A6A6A6" w:themeFill="background1" w:themeFillShade="A6"/>
          </w:tcPr>
          <w:p w14:paraId="64E2BACB" w14:textId="77777777" w:rsidR="00A74A6E" w:rsidRPr="00B96384" w:rsidRDefault="00A74A6E" w:rsidP="000B72E2">
            <w:pPr>
              <w:rPr>
                <w:rFonts w:ascii="GHEA Grapalat" w:hAnsi="GHEA Grapalat"/>
              </w:rPr>
            </w:pPr>
          </w:p>
        </w:tc>
      </w:tr>
      <w:tr w:rsidR="005B748A" w:rsidRPr="00B96384" w14:paraId="28E8FEFB" w14:textId="77777777" w:rsidTr="000B72E2">
        <w:trPr>
          <w:trHeight w:val="58"/>
        </w:trPr>
        <w:tc>
          <w:tcPr>
            <w:tcW w:w="8640" w:type="dxa"/>
            <w:tcBorders>
              <w:top w:val="single" w:sz="4" w:space="0" w:color="808080" w:themeColor="background1" w:themeShade="80"/>
            </w:tcBorders>
          </w:tcPr>
          <w:p w14:paraId="5B8A4F7C" w14:textId="73EBC4E9" w:rsidR="006D2990" w:rsidRPr="00B96384" w:rsidRDefault="006D2990" w:rsidP="000B72E2">
            <w:pPr>
              <w:spacing w:line="276" w:lineRule="auto"/>
              <w:ind w:right="9" w:firstLine="720"/>
              <w:jc w:val="both"/>
              <w:rPr>
                <w:rFonts w:ascii="GHEA Grapalat" w:hAnsi="GHEA Grapalat" w:cs="Sylfaen"/>
                <w:bCs/>
                <w:color w:val="000000" w:themeColor="text1"/>
                <w:sz w:val="24"/>
                <w:szCs w:val="24"/>
                <w:lang w:val="hy-AM"/>
              </w:rPr>
            </w:pPr>
            <w:r w:rsidRPr="00B96384">
              <w:rPr>
                <w:rFonts w:ascii="GHEA Grapalat" w:hAnsi="GHEA Grapalat" w:cs="Sylfaen"/>
                <w:bCs/>
                <w:color w:val="000000" w:themeColor="text1"/>
                <w:sz w:val="24"/>
                <w:szCs w:val="24"/>
                <w:lang w:val="hy-AM"/>
              </w:rPr>
              <w:t>2024 թվականի նոյեմբերի 25-ի Ձեր N ԴԽ/14.1/38116-2024 գրությամբ ներկայացված  օրենքների նախագծերի փաթեթի վերաբերյալ ունենք հետևյալ առաջարկությունները.</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 xml:space="preserve">1. ««Երևան քաղաքում տեղական ինքնակառավարման մասին» </w:t>
            </w:r>
            <w:r w:rsidRPr="00B96384">
              <w:rPr>
                <w:rFonts w:ascii="GHEA Grapalat" w:hAnsi="GHEA Grapalat" w:cs="Sylfaen"/>
                <w:bCs/>
                <w:color w:val="000000" w:themeColor="text1"/>
                <w:sz w:val="24"/>
                <w:szCs w:val="24"/>
                <w:lang w:val="hy-AM"/>
              </w:rPr>
              <w:lastRenderedPageBreak/>
              <w:t>օրենքում փոփոխություն կատարելու մասին» ՀՀ օրենքի նախագծի՝</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1) 9-րդ հոդվածի 1-ին մասի 28-րդ և 44-րդ հոդվածի 1-ին մասի 9-րդ կետերում «գերեզմանատների» բառից հետո լրացնել «, բացառությամբ զինվորական գերեզմանատների,» բառերը,</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2) 57-րդ հոդվածի 1-ին մասում լրացնել նոր 1-ին կետ՝ հաջորդաբար փոխելով նշված մասի մյուս կետերի համարակալումը.</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 xml:space="preserve">«1) ապահովում է օրենքով սահմանված կարգով համայնքում բնակվող զինապարտների գրանցամատյանի վարման, նրանց վերաբերյալ ցուցակները, ինչպես նաև Երևանի քաղաքապետարանի և վարչական շրջանների աշխատակազմերում զինապարտներին աշխատանքի ընդունելու և աշխատանքից ազատելու վերաբերյալ տվյալները համապատասխան զինվորական կոմիսարիատներ ներկայացնելու գործընթացը.» </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 xml:space="preserve"> 3) 57-րդ հոդվածի 2-րդ մասի 1-ին կետը հանել, քանի որ Պաշտպանության նախարարության նախաձեռնությամբ Ազգային Ժողով ներկայացված օրենսդրական նախաձեռնությամբ ուժը կորցրած է ճանաչվում գործող օրենքի 68-րդ հոդվածի՝ համապատասխան հարաբերությունները կարգավորող 3-րդ մասը:</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2. «Հայաստանի Հանրապետության հողային օրենսգրքում փոփոխություններ և լրացումներ կատարելու մասին» օրենքի նախագծի 2-րդ հոդվածի համաձայն օրենսգրքի 57-րդ հոդվածում լրացվող 8-րդ մասում հստակեցնել, թե արդյոք համայնքի ավագանու կողմից համապատասխան կարգի և սահմանափակումների սահմանման իրավասությունը տարածվում է նաև օրենսգրքի 24-րդ հոդվածում նախատեսված պետական սեփականություն հանդիսացող հատուկ նշանակության հողերի նկատմամբ:</w:t>
            </w:r>
            <w:r w:rsidRPr="00B96384">
              <w:rPr>
                <w:rFonts w:ascii="GHEA Grapalat" w:hAnsi="GHEA Grapalat" w:cs="Sylfaen"/>
                <w:bCs/>
                <w:color w:val="000000" w:themeColor="text1"/>
                <w:sz w:val="24"/>
                <w:szCs w:val="24"/>
                <w:lang w:val="hy-AM"/>
              </w:rPr>
              <w:tab/>
              <w:t>3. ««Պաշտպանության մասին» օրենքում լրացում և փոփոխություններ կատարելու մասին» ՀՀ օրենքի նախագծի՝</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 xml:space="preserve">1) 1-ին հոդվածը հանել, քանի որ զինվորական հաշվառման գործընթացում համապատասխան մարմինների (կազմակերպությունների) և </w:t>
            </w:r>
            <w:r w:rsidRPr="00B96384">
              <w:rPr>
                <w:rFonts w:ascii="GHEA Grapalat" w:hAnsi="GHEA Grapalat" w:cs="Sylfaen"/>
                <w:bCs/>
                <w:color w:val="000000" w:themeColor="text1"/>
                <w:sz w:val="24"/>
                <w:szCs w:val="24"/>
                <w:lang w:val="hy-AM"/>
              </w:rPr>
              <w:lastRenderedPageBreak/>
              <w:t xml:space="preserve">զինվորական հաշվառում իրականացնող զինվորական կոմիսարիատների փոխգործակցության պայմանները հստակ սահմանված են ՀՀ կառավարության 08.11.2018թ. N 1269-Ն որոշմամբ, </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2) 2-րդ հոդվածը հանել՝ վերը նշված հիմնավորմամբ:</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4. «Հայաստանի Հանրապետության հարկային օրենսգրքում փոփոխություններ և լրացումներ կատարելու մասին» օրենքի նախագծի 7-րդ և 10-րդ հոդվածների համաձայն փոփոխվող՝ օրենսգրքի համապատասխանաբար 225-րդ և 240-րդ հոդվածների 1-ին մասերում առաջարկվող փոփոխություններն անմիջականորեն Պաշտպանության նախարարության բյուջետային հատկացումների շրջանակներում առաջացնելու են մեծածավալ լրացուցիչ ծախսերի (լրացուցիչ բյուջետային հատկացումների)՝ հաշվի առնելով Պաշտպանության նախարարության համակարգին ամրացված անշարժ գույքերի և փոխադրամիջոցների ծավալները:</w:t>
            </w:r>
            <w:r w:rsidRPr="00B96384">
              <w:rPr>
                <w:rFonts w:ascii="GHEA Grapalat" w:hAnsi="GHEA Grapalat" w:cs="Sylfaen"/>
                <w:bCs/>
                <w:color w:val="000000" w:themeColor="text1"/>
                <w:sz w:val="24"/>
                <w:szCs w:val="24"/>
                <w:lang w:val="hy-AM"/>
              </w:rPr>
              <w:tab/>
            </w:r>
            <w:r w:rsidRPr="00B96384">
              <w:rPr>
                <w:rFonts w:ascii="GHEA Grapalat" w:hAnsi="GHEA Grapalat" w:cs="Sylfaen"/>
                <w:bCs/>
                <w:color w:val="000000" w:themeColor="text1"/>
                <w:sz w:val="24"/>
                <w:szCs w:val="24"/>
                <w:lang w:val="hy-AM"/>
              </w:rPr>
              <w:br/>
            </w:r>
            <w:r w:rsidRPr="00B96384">
              <w:rPr>
                <w:rFonts w:ascii="GHEA Grapalat" w:hAnsi="GHEA Grapalat" w:cs="Sylfaen"/>
                <w:bCs/>
                <w:color w:val="000000" w:themeColor="text1"/>
                <w:sz w:val="24"/>
                <w:szCs w:val="24"/>
                <w:lang w:val="hy-AM"/>
              </w:rPr>
              <w:tab/>
              <w:t>Ներկայացված մյուս օրենքների նախագծերի վերաբերյալ առաջարկություններ և դիտողություններ չունենք:</w:t>
            </w:r>
          </w:p>
          <w:p w14:paraId="06FA0EE1" w14:textId="16A78A1A" w:rsidR="00BF668B" w:rsidRPr="00B96384" w:rsidRDefault="00BF668B" w:rsidP="000B72E2">
            <w:pPr>
              <w:spacing w:line="276" w:lineRule="auto"/>
              <w:ind w:right="9" w:firstLine="720"/>
              <w:jc w:val="both"/>
              <w:rPr>
                <w:rFonts w:ascii="GHEA Grapalat" w:hAnsi="GHEA Grapalat" w:cs="Sylfaen"/>
                <w:bCs/>
                <w:color w:val="000000" w:themeColor="text1"/>
                <w:sz w:val="24"/>
                <w:szCs w:val="24"/>
                <w:lang w:val="hy-AM"/>
              </w:rPr>
            </w:pPr>
          </w:p>
        </w:tc>
        <w:tc>
          <w:tcPr>
            <w:tcW w:w="6660" w:type="dxa"/>
            <w:gridSpan w:val="3"/>
            <w:tcBorders>
              <w:top w:val="single" w:sz="4" w:space="0" w:color="808080" w:themeColor="background1" w:themeShade="80"/>
            </w:tcBorders>
          </w:tcPr>
          <w:p w14:paraId="4FEEF65A"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1D6DB85C"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154656D9"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467E89DD"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7F7BC49D"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293B4231" w14:textId="50168A8D" w:rsidR="004E255A" w:rsidRPr="00B96384" w:rsidRDefault="00B85572"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B07532" w:rsidRPr="00B96384">
              <w:rPr>
                <w:rFonts w:ascii="GHEA Grapalat" w:eastAsia="Times New Roman" w:hAnsi="GHEA Grapalat" w:cs="Times New Roman"/>
                <w:color w:val="000000" w:themeColor="text1"/>
                <w:sz w:val="24"/>
                <w:szCs w:val="24"/>
                <w:lang w:val="hy-AM"/>
              </w:rPr>
              <w:t xml:space="preserve"> Չի ընդունվել.</w:t>
            </w:r>
          </w:p>
          <w:p w14:paraId="047E1A2F" w14:textId="3157E268" w:rsidR="00B85572" w:rsidRPr="00B96384" w:rsidRDefault="004E255A"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B85572" w:rsidRPr="00B96384">
              <w:rPr>
                <w:rFonts w:ascii="GHEA Grapalat" w:eastAsia="Times New Roman" w:hAnsi="GHEA Grapalat" w:cs="Times New Roman"/>
                <w:color w:val="000000" w:themeColor="text1"/>
                <w:sz w:val="24"/>
                <w:szCs w:val="24"/>
                <w:lang w:val="hy-AM"/>
              </w:rPr>
              <w:t xml:space="preserve"> Չի ընդունվել.</w:t>
            </w:r>
          </w:p>
          <w:p w14:paraId="65C4C23F" w14:textId="536E0282" w:rsidR="00B85572" w:rsidRPr="00B96384" w:rsidRDefault="004E255A"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Գերեզմանատների պահպանման, շահագործման, </w:t>
            </w:r>
            <w:r w:rsidRPr="00B96384">
              <w:rPr>
                <w:rFonts w:ascii="GHEA Grapalat" w:eastAsia="Times New Roman" w:hAnsi="GHEA Grapalat" w:cs="Times New Roman"/>
                <w:color w:val="000000" w:themeColor="text1"/>
                <w:sz w:val="24"/>
                <w:szCs w:val="24"/>
                <w:lang w:val="hy-AM"/>
              </w:rPr>
              <w:t>հուղարկավորությունների կազմակերպման և գերեզմանատների ու դիակիզարանների շահագործման բնագավառում</w:t>
            </w:r>
            <w:r w:rsidR="003E5DA5" w:rsidRPr="00B96384">
              <w:rPr>
                <w:rFonts w:ascii="GHEA Grapalat" w:eastAsia="Times New Roman" w:hAnsi="GHEA Grapalat" w:cs="Times New Roman"/>
                <w:color w:val="000000" w:themeColor="text1"/>
                <w:sz w:val="24"/>
                <w:szCs w:val="24"/>
                <w:lang w:val="hy-AM"/>
              </w:rPr>
              <w:t xml:space="preserve"> տեղական ինքնակառավարման մարմինների իրավասությունները նախատեսված են</w:t>
            </w:r>
            <w:r w:rsidR="00B85572" w:rsidRPr="00B96384">
              <w:rPr>
                <w:rFonts w:ascii="GHEA Grapalat" w:eastAsia="Times New Roman" w:hAnsi="GHEA Grapalat" w:cs="Times New Roman"/>
                <w:color w:val="000000" w:themeColor="text1"/>
                <w:sz w:val="24"/>
                <w:szCs w:val="24"/>
                <w:lang w:val="hy-AM"/>
              </w:rPr>
              <w:t xml:space="preserve"> «Հուղարկավորությունների կազմակերպման և գերեզմանատների ու դիակիզարանների շահագործման մասին»</w:t>
            </w:r>
            <w:r w:rsidR="003E5DA5" w:rsidRPr="00B96384">
              <w:rPr>
                <w:rFonts w:ascii="GHEA Grapalat" w:eastAsia="Times New Roman" w:hAnsi="GHEA Grapalat" w:cs="Times New Roman"/>
                <w:color w:val="000000" w:themeColor="text1"/>
                <w:sz w:val="24"/>
                <w:szCs w:val="24"/>
                <w:lang w:val="hy-AM"/>
              </w:rPr>
              <w:t xml:space="preserve"> օրենքով, իսկ նախատեսված կարգավորումները բխում են նույն օրենքի</w:t>
            </w:r>
            <w:r w:rsidR="00B85572" w:rsidRPr="00B96384">
              <w:rPr>
                <w:rFonts w:ascii="GHEA Grapalat" w:eastAsia="Times New Roman" w:hAnsi="GHEA Grapalat" w:cs="Times New Roman"/>
                <w:color w:val="000000" w:themeColor="text1"/>
                <w:sz w:val="24"/>
                <w:szCs w:val="24"/>
                <w:lang w:val="hy-AM"/>
              </w:rPr>
              <w:t xml:space="preserve"> 6-րդ</w:t>
            </w:r>
            <w:r w:rsidRPr="00B96384">
              <w:rPr>
                <w:rFonts w:ascii="GHEA Grapalat" w:eastAsia="Times New Roman" w:hAnsi="GHEA Grapalat" w:cs="Times New Roman"/>
                <w:color w:val="000000" w:themeColor="text1"/>
                <w:sz w:val="24"/>
                <w:szCs w:val="24"/>
                <w:lang w:val="hy-AM"/>
              </w:rPr>
              <w:t xml:space="preserve"> և 24-րդ</w:t>
            </w:r>
            <w:r w:rsidR="00B85572" w:rsidRPr="00B96384">
              <w:rPr>
                <w:rFonts w:ascii="GHEA Grapalat" w:eastAsia="Times New Roman" w:hAnsi="GHEA Grapalat" w:cs="Times New Roman"/>
                <w:color w:val="000000" w:themeColor="text1"/>
                <w:sz w:val="24"/>
                <w:szCs w:val="24"/>
                <w:lang w:val="hy-AM"/>
              </w:rPr>
              <w:t xml:space="preserve"> հոդված</w:t>
            </w:r>
            <w:r w:rsidRPr="00B96384">
              <w:rPr>
                <w:rFonts w:ascii="GHEA Grapalat" w:eastAsia="Times New Roman" w:hAnsi="GHEA Grapalat" w:cs="Times New Roman"/>
                <w:color w:val="000000" w:themeColor="text1"/>
                <w:sz w:val="24"/>
                <w:szCs w:val="24"/>
                <w:lang w:val="hy-AM"/>
              </w:rPr>
              <w:t>ներով</w:t>
            </w:r>
            <w:r w:rsidR="00B85572" w:rsidRPr="00B96384">
              <w:rPr>
                <w:rFonts w:ascii="GHEA Grapalat" w:eastAsia="Times New Roman" w:hAnsi="GHEA Grapalat" w:cs="Times New Roman"/>
                <w:color w:val="000000" w:themeColor="text1"/>
                <w:sz w:val="24"/>
                <w:szCs w:val="24"/>
                <w:lang w:val="hy-AM"/>
              </w:rPr>
              <w:t xml:space="preserve"> սահմանված </w:t>
            </w:r>
            <w:r w:rsidRPr="00B96384">
              <w:rPr>
                <w:rFonts w:ascii="GHEA Grapalat" w:eastAsia="Times New Roman" w:hAnsi="GHEA Grapalat" w:cs="Times New Roman"/>
                <w:bCs/>
                <w:color w:val="000000" w:themeColor="text1"/>
                <w:sz w:val="24"/>
                <w:szCs w:val="24"/>
                <w:lang w:val="hy-AM"/>
              </w:rPr>
              <w:t xml:space="preserve">գերեզմանատների պահպանման, շահագործման, </w:t>
            </w:r>
            <w:r w:rsidR="00B85572" w:rsidRPr="00B96384">
              <w:rPr>
                <w:rFonts w:ascii="GHEA Grapalat" w:eastAsia="Times New Roman" w:hAnsi="GHEA Grapalat" w:cs="Times New Roman"/>
                <w:color w:val="000000" w:themeColor="text1"/>
                <w:sz w:val="24"/>
                <w:szCs w:val="24"/>
                <w:lang w:val="hy-AM"/>
              </w:rPr>
              <w:t>հուղարկավորությունների կազմակերպման և գերեզմանատների ու դիակիզարանների շահագործման բնագավառում տեղական ինքնակառավարման մարմինների իրավասություններից:</w:t>
            </w:r>
          </w:p>
          <w:p w14:paraId="2F9358CA" w14:textId="77777777" w:rsidR="004E255A" w:rsidRPr="00B96384" w:rsidRDefault="004E255A"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13958859" w14:textId="39DB21FD" w:rsidR="004E255A" w:rsidRPr="00B96384" w:rsidRDefault="00A4465C"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w:t>
            </w:r>
            <w:r w:rsidR="004E255A" w:rsidRPr="00B96384">
              <w:rPr>
                <w:rFonts w:ascii="GHEA Grapalat" w:eastAsia="Times New Roman" w:hAnsi="GHEA Grapalat" w:cs="Times New Roman"/>
                <w:color w:val="000000" w:themeColor="text1"/>
                <w:sz w:val="24"/>
                <w:szCs w:val="24"/>
                <w:lang w:val="hy-AM"/>
              </w:rPr>
              <w:t xml:space="preserve"> Չի ընդունվել.</w:t>
            </w:r>
          </w:p>
          <w:p w14:paraId="71DF2375" w14:textId="4AC77884" w:rsidR="004E255A" w:rsidRPr="00B96384" w:rsidRDefault="004E255A"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նախատեսվել է, որ համայնքի ղեկավարը իրականացնում է «Պաշտպանության մասին» օրենքով նախատեսված համայնքի ղեկավարին վերապահված լիազորություններ:</w:t>
            </w:r>
          </w:p>
          <w:p w14:paraId="61673299" w14:textId="79207287" w:rsidR="004E255A" w:rsidRPr="00B96384" w:rsidRDefault="004E255A"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«Պաշտպանության մասին» օրենքի նախագծով նախատեսվել է, որ </w:t>
            </w:r>
            <w:r w:rsidR="003E5DA5" w:rsidRPr="00B96384">
              <w:rPr>
                <w:rFonts w:ascii="GHEA Grapalat" w:eastAsia="Times New Roman" w:hAnsi="GHEA Grapalat" w:cs="Times New Roman"/>
                <w:bCs/>
                <w:iCs/>
                <w:color w:val="000000" w:themeColor="text1"/>
                <w:sz w:val="24"/>
                <w:szCs w:val="24"/>
                <w:lang w:val="hy-AM"/>
              </w:rPr>
              <w:t>զ</w:t>
            </w:r>
            <w:r w:rsidRPr="00B96384">
              <w:rPr>
                <w:rFonts w:ascii="GHEA Grapalat" w:eastAsia="Times New Roman" w:hAnsi="GHEA Grapalat" w:cs="Times New Roman"/>
                <w:bCs/>
                <w:iCs/>
                <w:color w:val="000000" w:themeColor="text1"/>
                <w:sz w:val="24"/>
                <w:szCs w:val="24"/>
                <w:lang w:val="hy-AM"/>
              </w:rPr>
              <w:t xml:space="preserve">ինապարտների զինվորական հաշվառման լրիվությունն ապահովելու նպատակով պետական և տեղական </w:t>
            </w:r>
            <w:r w:rsidRPr="00B96384">
              <w:rPr>
                <w:rFonts w:ascii="GHEA Grapalat" w:eastAsia="Times New Roman" w:hAnsi="GHEA Grapalat" w:cs="Times New Roman"/>
                <w:bCs/>
                <w:iCs/>
                <w:color w:val="000000" w:themeColor="text1"/>
                <w:sz w:val="24"/>
                <w:szCs w:val="24"/>
                <w:lang w:val="hy-AM"/>
              </w:rPr>
              <w:lastRenderedPageBreak/>
              <w:t>ինքնակառավարման մարմինները, անկախ կազմակերպական-իրավական ձևից` գործատու կազմակերպություններն ու ուսումնական հաստատությունները վարում են աշխատող կամ սովորող, իսկ տեղական ինքնակառավարման մարմինները` նաև համայնքում հաշվառված զինապարտների վերաբերյալ գրանցամատյան: Գրանցամատյանի վարման կարգը</w:t>
            </w:r>
            <w:r w:rsidRPr="00B96384">
              <w:rPr>
                <w:rFonts w:ascii="GHEA Grapalat" w:eastAsia="Times New Roman" w:hAnsi="GHEA Grapalat" w:cs="Times New Roman"/>
                <w:bCs/>
                <w:color w:val="000000" w:themeColor="text1"/>
                <w:sz w:val="24"/>
                <w:szCs w:val="24"/>
                <w:lang w:val="hy-AM"/>
              </w:rPr>
              <w:t>, ինչպես նաև համայնքում հաշվառված զինապարտների գրանցամատյանի վարման համար անհրաժեշտ տեղեկատվությունը տնօրինող պետական լիազոր մարմնի կողմից տեղական ինքնակառավարման մարմիններին տեղեկատվություն ներկայացնելու կարգը</w:t>
            </w:r>
            <w:r w:rsidRPr="00B96384">
              <w:rPr>
                <w:rFonts w:ascii="Calibri" w:eastAsia="Times New Roman" w:hAnsi="Calibri" w:cs="Calibri"/>
                <w:bCs/>
                <w:iCs/>
                <w:color w:val="000000" w:themeColor="text1"/>
                <w:sz w:val="24"/>
                <w:szCs w:val="24"/>
                <w:lang w:val="hy-AM"/>
              </w:rPr>
              <w:t> </w:t>
            </w:r>
            <w:r w:rsidRPr="00B96384">
              <w:rPr>
                <w:rFonts w:ascii="GHEA Grapalat" w:eastAsia="Times New Roman" w:hAnsi="GHEA Grapalat" w:cs="Times New Roman"/>
                <w:bCs/>
                <w:iCs/>
                <w:color w:val="000000" w:themeColor="text1"/>
                <w:sz w:val="24"/>
                <w:szCs w:val="24"/>
                <w:lang w:val="hy-AM"/>
              </w:rPr>
              <w:t>սահմանում է Հայաստանի Հանրապետության կառավարությունը:</w:t>
            </w:r>
          </w:p>
          <w:p w14:paraId="0D44B20E" w14:textId="3DD68B0F" w:rsidR="003E5DA5" w:rsidRPr="00B96384" w:rsidRDefault="003E5DA5" w:rsidP="000B72E2">
            <w:pPr>
              <w:tabs>
                <w:tab w:val="left" w:pos="7800"/>
              </w:tabs>
              <w:spacing w:line="276" w:lineRule="auto"/>
              <w:ind w:left="142" w:hanging="70"/>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Առաջարկվող փոփոխությունների անհրաժեշտությունը պայմանավորված է այն հանգամանքով, որ տեղական ինքնակառավարման մարմինները համայնքում բնակվող (այդ թվում՝ հաշվառված) զինապարտների վերաբերյալ գրանցամատյանը վարելու համար անհրաժեշտ տվյալների, ինչպես նաև վերջիններիս՝ համայնքի բնակության վայրի հաշվառումից հանվելու տվյալների հավաքագրման աղբյուր չունեն և տեղեկատվությունը ներկայացնելու փոխարեն այն ստանում են ՀՀ ՊՆ Զ և ԶՀԾ տարածքային ստորաբաժանումներից, քանի որ համաձայն «Պաշտպանության մասին» օրենքի 20-րդ հոդվածի 1-ին մասի՝ գործատու կազմակերպությունների և ուսումնական հաստատությունների պաշտոնատար </w:t>
            </w:r>
            <w:r w:rsidRPr="00B96384">
              <w:rPr>
                <w:rFonts w:ascii="GHEA Grapalat" w:eastAsia="Times New Roman" w:hAnsi="GHEA Grapalat" w:cs="Times New Roman"/>
                <w:bCs/>
                <w:iCs/>
                <w:color w:val="000000" w:themeColor="text1"/>
                <w:sz w:val="24"/>
                <w:szCs w:val="24"/>
                <w:lang w:val="hy-AM"/>
              </w:rPr>
              <w:lastRenderedPageBreak/>
              <w:t>անձինք, ինչպես նաև պետական մարմինները պահանջվող տեղեկությունները ներկայացնում են ՀՀ ՊՆ Զ և ԶՀԾ տարածքային ստորաբաժանումներ:</w:t>
            </w:r>
          </w:p>
          <w:p w14:paraId="485CD61C" w14:textId="77777777" w:rsidR="00B85572" w:rsidRPr="00B96384" w:rsidRDefault="00B85572"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57F68B1C" w14:textId="0C2F1B40" w:rsidR="00A4465C" w:rsidRPr="00B96384" w:rsidRDefault="00A4465C"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3E5DA5" w:rsidRPr="00B96384">
              <w:rPr>
                <w:rFonts w:ascii="GHEA Grapalat" w:eastAsia="Times New Roman" w:hAnsi="GHEA Grapalat" w:cs="Times New Roman"/>
                <w:color w:val="000000" w:themeColor="text1"/>
                <w:sz w:val="24"/>
                <w:szCs w:val="24"/>
                <w:lang w:val="hy-AM"/>
              </w:rPr>
              <w:t xml:space="preserve"> </w:t>
            </w:r>
            <w:r w:rsidR="00A74A6E" w:rsidRPr="00B96384">
              <w:rPr>
                <w:rFonts w:ascii="GHEA Grapalat" w:eastAsia="Times New Roman" w:hAnsi="GHEA Grapalat" w:cs="Times New Roman"/>
                <w:color w:val="000000" w:themeColor="text1"/>
                <w:sz w:val="24"/>
                <w:szCs w:val="24"/>
                <w:lang w:val="hy-AM"/>
              </w:rPr>
              <w:t>Ընդունվել է:</w:t>
            </w:r>
          </w:p>
          <w:p w14:paraId="28439ECB" w14:textId="0D0A225D" w:rsidR="00A4465C"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4A32B95D" w14:textId="77777777" w:rsidR="00A74A6E" w:rsidRPr="00B96384" w:rsidRDefault="00A74A6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2FAC67E1" w14:textId="77777777"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4F581C5D" w14:textId="06E86E24" w:rsidR="00A4465C" w:rsidRPr="00B96384" w:rsidRDefault="00A4465C"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 xml:space="preserve">«Հայաստանի Հանրապետության հողային օրենսգրքում  փոփոխություններ և լրացումներ կատարելու մասին» օրենքի նախագծի 2-րդ հոդվածի 2-րդ մասով օրենսգրքի 57-րդ հոդվածում լրացվող կարգավորումները վերաբերվում են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պետական կամ համայնքային սեփականություն հանդիսացող հողամասերի տիրապետման թույլատրելի դեպքերը, կարգը, պահանջները, պայմանները, սահմանափակումները սահմանելուն, </w:t>
            </w:r>
            <w:r w:rsidR="00724B1E" w:rsidRPr="00B96384">
              <w:rPr>
                <w:rFonts w:ascii="GHEA Grapalat" w:eastAsia="Times New Roman" w:hAnsi="GHEA Grapalat" w:cs="Times New Roman"/>
                <w:bCs/>
                <w:color w:val="000000" w:themeColor="text1"/>
                <w:sz w:val="24"/>
                <w:szCs w:val="24"/>
                <w:lang w:val="hy-AM"/>
              </w:rPr>
              <w:t xml:space="preserve">նույն հոդվածի համաձայն՝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w:t>
            </w:r>
            <w:r w:rsidR="00724B1E" w:rsidRPr="00B96384">
              <w:rPr>
                <w:rFonts w:ascii="GHEA Grapalat" w:eastAsia="Times New Roman" w:hAnsi="GHEA Grapalat" w:cs="Times New Roman"/>
                <w:bCs/>
                <w:color w:val="000000" w:themeColor="text1"/>
                <w:sz w:val="24"/>
                <w:szCs w:val="24"/>
                <w:lang w:val="hy-AM"/>
              </w:rPr>
              <w:lastRenderedPageBreak/>
              <w:t xml:space="preserve">փաստացի տիրապետելու իրավաբանորեն ապահովված հնարավորությունն է, </w:t>
            </w:r>
            <w:r w:rsidRPr="00B96384">
              <w:rPr>
                <w:rFonts w:ascii="GHEA Grapalat" w:eastAsia="Times New Roman" w:hAnsi="GHEA Grapalat" w:cs="Times New Roman"/>
                <w:bCs/>
                <w:color w:val="000000" w:themeColor="text1"/>
                <w:sz w:val="24"/>
                <w:szCs w:val="24"/>
                <w:lang w:val="hy-AM"/>
              </w:rPr>
              <w:t>իսկ Հայաստանի Հանրապետության հողային օրենսգրքի 24-րդ հոդվածի համաձայն՝ հատուկ նշանակության հողերի օգտագործման կարգը և դրանց նկատմամբ սահմանափակումները, պաշտպանական գոտիները, հատուկ կարգավորման դրույթները, քաղաքաշինական գործունեություն ծավալելու կա</w:t>
            </w:r>
            <w:r w:rsidR="00B07532" w:rsidRPr="00B96384">
              <w:rPr>
                <w:rFonts w:ascii="GHEA Grapalat" w:eastAsia="Times New Roman" w:hAnsi="GHEA Grapalat" w:cs="Times New Roman"/>
                <w:bCs/>
                <w:color w:val="000000" w:themeColor="text1"/>
                <w:sz w:val="24"/>
                <w:szCs w:val="24"/>
                <w:lang w:val="hy-AM"/>
              </w:rPr>
              <w:t>րգը սահմանում է կառավարությունը, ինչը առաջարկվող կարգավորման շրջանակներից դուրս է:</w:t>
            </w:r>
          </w:p>
          <w:p w14:paraId="2C8EC73D" w14:textId="6AA192F7" w:rsidR="00B85572" w:rsidRPr="00B96384" w:rsidRDefault="00B85572"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4192C204" w14:textId="02C3BD0F"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B07532" w:rsidRPr="00B96384">
              <w:rPr>
                <w:rFonts w:ascii="GHEA Grapalat" w:eastAsia="Times New Roman" w:hAnsi="GHEA Grapalat" w:cs="Times New Roman"/>
                <w:color w:val="000000" w:themeColor="text1"/>
                <w:sz w:val="24"/>
                <w:szCs w:val="24"/>
                <w:lang w:val="hy-AM"/>
              </w:rPr>
              <w:t xml:space="preserve"> Չի ընդունվել</w:t>
            </w:r>
          </w:p>
          <w:p w14:paraId="7177A867" w14:textId="09F8E228"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74E45E9A" w14:textId="492F960F"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ընդունումից հետո անհրաժեշտություն է առաջանալու նաև օրենքից բխող փոփոխություններ կատարել Հայաստանի Հանրապետության կառավարության 2018 թվականի նոյեմբերի 8-ի N 1269-Ն որոշման մեջ, ուստի ներկայացված հիմնավորումը չի կարող հիմք հանդիսանալ առաջարկվող կարգավորումը հանելու համար:</w:t>
            </w:r>
          </w:p>
          <w:p w14:paraId="419C8A7A" w14:textId="1F66B0A1"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փոփոխությունների հիմնավորումը և անհրաժեշտությունը տե՛ս սույն բաժնի 1-ին կետի 2-րդ ենթակետում:</w:t>
            </w:r>
          </w:p>
          <w:p w14:paraId="0BED1A25" w14:textId="3047D241" w:rsidR="00724B1E" w:rsidRPr="00B96384" w:rsidRDefault="00724B1E"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 նախորդիվ ներկայացված հիմնավորմամբ.</w:t>
            </w:r>
          </w:p>
          <w:p w14:paraId="117E8961" w14:textId="77777777" w:rsidR="00C71C69" w:rsidRPr="00B96384" w:rsidRDefault="00C71C69"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3E690B3B" w14:textId="5C15A717" w:rsidR="00C71C69" w:rsidRPr="00B96384" w:rsidRDefault="00C71C69"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 գիտո</w:t>
            </w:r>
            <w:r w:rsidR="00B07532" w:rsidRPr="00B96384">
              <w:rPr>
                <w:rFonts w:ascii="GHEA Grapalat" w:eastAsia="Times New Roman" w:hAnsi="GHEA Grapalat" w:cs="Times New Roman"/>
                <w:color w:val="000000" w:themeColor="text1"/>
                <w:sz w:val="24"/>
                <w:szCs w:val="24"/>
                <w:lang w:val="hy-AM"/>
              </w:rPr>
              <w:t>ւ</w:t>
            </w:r>
            <w:r w:rsidRPr="00B96384">
              <w:rPr>
                <w:rFonts w:ascii="GHEA Grapalat" w:eastAsia="Times New Roman" w:hAnsi="GHEA Grapalat" w:cs="Times New Roman"/>
                <w:color w:val="000000" w:themeColor="text1"/>
                <w:sz w:val="24"/>
                <w:szCs w:val="24"/>
                <w:lang w:val="hy-AM"/>
              </w:rPr>
              <w:t>թյուն.</w:t>
            </w:r>
          </w:p>
          <w:p w14:paraId="57EA2E09" w14:textId="77777777" w:rsidR="00C71C69" w:rsidRPr="00B96384" w:rsidRDefault="00C71C69"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p>
          <w:p w14:paraId="66FD9278" w14:textId="19DB728A" w:rsidR="001C2815" w:rsidRPr="00B96384" w:rsidRDefault="00C71C69" w:rsidP="000B72E2">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5. Ընդունվել է ի գիտություն.</w:t>
            </w:r>
          </w:p>
        </w:tc>
      </w:tr>
      <w:tr w:rsidR="005B748A" w:rsidRPr="00B96384" w14:paraId="5A453622" w14:textId="77777777" w:rsidTr="000B72E2">
        <w:trPr>
          <w:trHeight w:val="300"/>
        </w:trPr>
        <w:tc>
          <w:tcPr>
            <w:tcW w:w="8640" w:type="dxa"/>
            <w:vMerge w:val="restart"/>
            <w:shd w:val="clear" w:color="auto" w:fill="A6A6A6" w:themeFill="background1" w:themeFillShade="A6"/>
          </w:tcPr>
          <w:p w14:paraId="0D8AA08E" w14:textId="41E5B90C" w:rsidR="00BF668B" w:rsidRPr="00B96384" w:rsidRDefault="0065491B" w:rsidP="000B72E2">
            <w:pPr>
              <w:spacing w:line="276" w:lineRule="auto"/>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6. </w:t>
            </w:r>
            <w:r w:rsidR="00B07532" w:rsidRPr="00B96384">
              <w:rPr>
                <w:rFonts w:ascii="GHEA Grapalat" w:eastAsia="Times New Roman" w:hAnsi="GHEA Grapalat" w:cs="Times New Roman"/>
                <w:b/>
                <w:color w:val="000000" w:themeColor="text1"/>
                <w:sz w:val="24"/>
                <w:szCs w:val="24"/>
                <w:lang w:val="hy-AM"/>
              </w:rPr>
              <w:t xml:space="preserve">ՀՀ </w:t>
            </w:r>
            <w:r w:rsidR="00717757" w:rsidRPr="00B96384">
              <w:rPr>
                <w:rFonts w:ascii="GHEA Grapalat" w:eastAsia="Times New Roman" w:hAnsi="GHEA Grapalat" w:cs="Times New Roman"/>
                <w:b/>
                <w:color w:val="000000" w:themeColor="text1"/>
                <w:sz w:val="24"/>
                <w:szCs w:val="24"/>
                <w:lang w:val="hy-AM"/>
              </w:rPr>
              <w:t>ԿՐԹՈՒԹՅԱՆ, ԳԻՏՈՒԹՅԱՆ, ՄՇԱԿՈՒՅԹԻ ԵՎ ՍՊՈՐՏԻ ՆԱԽԱՐԱՐՈՒԹՅՈՒՆ</w:t>
            </w:r>
          </w:p>
        </w:tc>
        <w:tc>
          <w:tcPr>
            <w:tcW w:w="6660" w:type="dxa"/>
            <w:gridSpan w:val="3"/>
            <w:tcBorders>
              <w:bottom w:val="single" w:sz="4" w:space="0" w:color="808080" w:themeColor="background1" w:themeShade="80"/>
            </w:tcBorders>
            <w:shd w:val="clear" w:color="auto" w:fill="A6A6A6" w:themeFill="background1" w:themeFillShade="A6"/>
          </w:tcPr>
          <w:p w14:paraId="4748D06B" w14:textId="77777777" w:rsidR="00881537" w:rsidRPr="00B96384" w:rsidRDefault="00B07532"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01/18.2/37767-2024</w:t>
            </w:r>
          </w:p>
          <w:p w14:paraId="5702EE63" w14:textId="6D4C90B5" w:rsidR="00881537" w:rsidRPr="00B96384" w:rsidRDefault="00881537"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ի լրումն N 01/18.2/37596-2024 գրության</w:t>
            </w:r>
          </w:p>
          <w:p w14:paraId="1A3E11FF" w14:textId="55EBED7E" w:rsidR="00BF668B" w:rsidRPr="00B96384" w:rsidRDefault="00BF668B"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51E60B1C" w14:textId="77777777" w:rsidTr="000B72E2">
        <w:trPr>
          <w:trHeight w:val="290"/>
        </w:trPr>
        <w:tc>
          <w:tcPr>
            <w:tcW w:w="8640" w:type="dxa"/>
            <w:vMerge/>
            <w:tcBorders>
              <w:bottom w:val="single" w:sz="4" w:space="0" w:color="808080" w:themeColor="background1" w:themeShade="80"/>
            </w:tcBorders>
            <w:shd w:val="clear" w:color="auto" w:fill="A6A6A6" w:themeFill="background1" w:themeFillShade="A6"/>
          </w:tcPr>
          <w:p w14:paraId="2C3A8FAB" w14:textId="77777777" w:rsidR="00BF668B" w:rsidRPr="00B96384" w:rsidRDefault="00BF668B"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tcBorders>
              <w:top w:val="single" w:sz="4" w:space="0" w:color="808080" w:themeColor="background1" w:themeShade="80"/>
              <w:bottom w:val="single" w:sz="4" w:space="0" w:color="808080" w:themeColor="background1" w:themeShade="80"/>
            </w:tcBorders>
            <w:shd w:val="clear" w:color="auto" w:fill="A6A6A6" w:themeFill="background1" w:themeFillShade="A6"/>
          </w:tcPr>
          <w:p w14:paraId="5DA65A60" w14:textId="0C673040" w:rsidR="00BF668B" w:rsidRPr="00B96384" w:rsidRDefault="00B07532"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04.12.2024</w:t>
            </w:r>
          </w:p>
        </w:tc>
      </w:tr>
      <w:tr w:rsidR="005B748A" w:rsidRPr="00B96384" w14:paraId="7307322D" w14:textId="77777777" w:rsidTr="000B72E2">
        <w:trPr>
          <w:trHeight w:val="1554"/>
        </w:trPr>
        <w:tc>
          <w:tcPr>
            <w:tcW w:w="8640" w:type="dxa"/>
            <w:tcBorders>
              <w:top w:val="single" w:sz="4" w:space="0" w:color="808080" w:themeColor="background1" w:themeShade="80"/>
              <w:bottom w:val="single" w:sz="4" w:space="0" w:color="808080" w:themeColor="background1" w:themeShade="80"/>
            </w:tcBorders>
          </w:tcPr>
          <w:p w14:paraId="6D657AFD"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Ձեզ եմ ներկայացնում Կրթության, գիտության, մշակույթի և սպորտի նախարարության առաջարկությունները «</w:t>
            </w:r>
            <w:r w:rsidRPr="00B96384">
              <w:rPr>
                <w:rFonts w:ascii="GHEA Grapalat" w:hAnsi="GHEA Grapalat"/>
                <w:iCs/>
                <w:color w:val="000000" w:themeColor="text1"/>
                <w:sz w:val="24"/>
                <w:szCs w:val="24"/>
                <w:lang w:val="hy-AM"/>
              </w:rPr>
              <w:t>«Երևան քաղաքում տեղական ինքնակառավարման մասին» օրենքում փոփոխություն կատարելու մասին» օրենքի նախագծի (այսուհետ՝ Նախագիծ) վերաբերյալ:</w:t>
            </w:r>
            <w:r w:rsidRPr="00B96384">
              <w:rPr>
                <w:rFonts w:ascii="GHEA Grapalat" w:hAnsi="GHEA Grapalat"/>
                <w:color w:val="000000" w:themeColor="text1"/>
                <w:sz w:val="24"/>
                <w:szCs w:val="24"/>
                <w:lang w:val="hy-AM"/>
              </w:rPr>
              <w:t xml:space="preserve"> </w:t>
            </w:r>
          </w:p>
          <w:p w14:paraId="692C3837" w14:textId="77777777" w:rsidR="00717757" w:rsidRPr="00B96384" w:rsidRDefault="00717757" w:rsidP="000B72E2">
            <w:pPr>
              <w:numPr>
                <w:ilvl w:val="0"/>
                <w:numId w:val="3"/>
              </w:numPr>
              <w:tabs>
                <w:tab w:val="left" w:pos="0"/>
              </w:tabs>
              <w:spacing w:line="276" w:lineRule="auto"/>
              <w:ind w:right="47"/>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Նախագծի 12-րդ հոդվածի 1-ին մասի 40-րդ կետի վերջում դրված «:» վերջակետ կետադրական նշանը փոխարինել «.» միջակետ կետադրական նշանով և լրացնել նոր 41-րդ</w:t>
            </w:r>
            <w:r w:rsidRPr="00B96384">
              <w:rPr>
                <w:rFonts w:ascii="Calibri" w:hAnsi="Calibri" w:cs="Calibri"/>
                <w:color w:val="000000" w:themeColor="text1"/>
                <w:sz w:val="24"/>
                <w:szCs w:val="24"/>
                <w:lang w:val="hy-AM"/>
              </w:rPr>
              <w:t> </w:t>
            </w:r>
            <w:r w:rsidRPr="00B96384">
              <w:rPr>
                <w:rFonts w:ascii="GHEA Grapalat" w:hAnsi="GHEA Grapalat"/>
                <w:color w:val="000000" w:themeColor="text1"/>
                <w:sz w:val="24"/>
                <w:szCs w:val="24"/>
                <w:lang w:val="hy-AM"/>
              </w:rPr>
              <w:t xml:space="preserve"> կետով հետևյալ բովանդակությամբ.</w:t>
            </w:r>
          </w:p>
          <w:p w14:paraId="60757D01"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«41) օրինակելի կանոնադրության հիման վրա հաստատում է Երևանի քաղաքապետի կողմից կամ համագործակցությամբ ստեղծվող երիտասարդական կենտրոնի կանոնադրությունը, ինչպես նաեւ աշխատանքային պլանը:»,:</w:t>
            </w:r>
          </w:p>
          <w:p w14:paraId="16498634" w14:textId="77777777" w:rsidR="00717757" w:rsidRPr="00B96384" w:rsidRDefault="00717757" w:rsidP="000B72E2">
            <w:pPr>
              <w:numPr>
                <w:ilvl w:val="0"/>
                <w:numId w:val="3"/>
              </w:numPr>
              <w:tabs>
                <w:tab w:val="left" w:pos="0"/>
              </w:tabs>
              <w:spacing w:line="276" w:lineRule="auto"/>
              <w:ind w:right="47"/>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Նախագծի 53-րդ հոդվածի 1-ին մասի 11-րդ կետի վերջում դրված «:» վերջակետ կետադրական նշանը փոխարինել «.» միջակետ կետադրական նշանով և լրացնել նոր 12-րդ կետով հետևյալ բովանդակությամբ.</w:t>
            </w:r>
          </w:p>
          <w:p w14:paraId="1DAE2F84"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«12) Երևանի զարգացման միամյա, հնգամյա, երկարաժամկետ եւ հատուկ ծրագրերում ներառում է երիտասարդական ծրագրեր ելնելով երիտասարդների կարիքներից, ակնկալիքներից, ձգտումներից, երիտասարդների կյանքում առկա եւ պոտենցիալ մարտահրավերներից եւ հնարավորություններից, ինչպես նաեւ պետական երիտասարդական քաղաքականության ռազմավարական ծրագրից կամ կազմում է Երեւան քաղաքի երիտասարդական քաղաքականությունը:»,:</w:t>
            </w:r>
          </w:p>
          <w:p w14:paraId="3E619E64" w14:textId="77777777" w:rsidR="00717757" w:rsidRPr="00B96384" w:rsidRDefault="00717757" w:rsidP="000B72E2">
            <w:pPr>
              <w:numPr>
                <w:ilvl w:val="0"/>
                <w:numId w:val="3"/>
              </w:numPr>
              <w:tabs>
                <w:tab w:val="left" w:pos="0"/>
              </w:tabs>
              <w:spacing w:line="276" w:lineRule="auto"/>
              <w:ind w:right="47"/>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Նախագծի 61-րդ հոդվածի 1-ին մասի 2-րդ կետի վերջում դրված «:» վերջակետ կետադրական նշանը փոխարինել «.» միջակետ կետադրական նշանով և լրացնել նոր 3-րդ, 4-րդ և 5-րդ ենթակետերով հետևյալ բովանդակությամբ.</w:t>
            </w:r>
          </w:p>
          <w:p w14:paraId="42062816"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«3) աջակցում է Երեւան քաղաքում կազմակերպվող երիտասարդական միջոցառումների իրականացմանը.</w:t>
            </w:r>
          </w:p>
          <w:p w14:paraId="013CB1F5"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4) մասնակցում է պետական երիտասարդական քաղաքականության իրականացման աշխատանքներին.</w:t>
            </w:r>
          </w:p>
          <w:p w14:paraId="1083AEF1"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5) վարչական շրջանում երիտասարդական քաղաքականության մշակումն ու իրականացումը ապահովելու նպատակով վարչական շրջանի աշխատակազմի</w:t>
            </w:r>
            <w:r w:rsidRPr="00B96384">
              <w:rPr>
                <w:rFonts w:ascii="Calibri" w:hAnsi="Calibri" w:cs="Calibri"/>
                <w:color w:val="000000" w:themeColor="text1"/>
                <w:sz w:val="24"/>
                <w:szCs w:val="24"/>
                <w:lang w:val="hy-AM"/>
              </w:rPr>
              <w:t> </w:t>
            </w:r>
            <w:r w:rsidRPr="00B96384">
              <w:rPr>
                <w:rFonts w:ascii="GHEA Grapalat" w:hAnsi="GHEA Grapalat"/>
                <w:color w:val="000000" w:themeColor="text1"/>
                <w:sz w:val="24"/>
                <w:szCs w:val="24"/>
                <w:lang w:val="hy-AM"/>
              </w:rPr>
              <w:t xml:space="preserve"> աշխատողներից առնվազն մեկի գործառույթներում սահմանում է երիտասարդական աշխատողի գործառույթները կամ ավագանու հաստատմանն է ներկայացնում վարչական շրջանի հաստիքացուցակում երիտասարդական աշխատողի հաստիք սահմանելու վերաբերյալ առաջարկություն:»,:</w:t>
            </w:r>
          </w:p>
          <w:p w14:paraId="26DB0A1A" w14:textId="77777777" w:rsidR="00717757" w:rsidRPr="00B96384" w:rsidRDefault="00717757" w:rsidP="000B72E2">
            <w:pPr>
              <w:numPr>
                <w:ilvl w:val="0"/>
                <w:numId w:val="3"/>
              </w:numPr>
              <w:tabs>
                <w:tab w:val="left" w:pos="0"/>
              </w:tabs>
              <w:spacing w:line="276" w:lineRule="auto"/>
              <w:ind w:right="47"/>
              <w:jc w:val="both"/>
              <w:rPr>
                <w:rFonts w:ascii="GHEA Grapalat" w:hAnsi="GHEA Grapalat"/>
                <w:color w:val="000000" w:themeColor="text1"/>
                <w:sz w:val="24"/>
                <w:szCs w:val="24"/>
              </w:rPr>
            </w:pPr>
            <w:r w:rsidRPr="00B96384">
              <w:rPr>
                <w:rFonts w:ascii="GHEA Grapalat" w:hAnsi="GHEA Grapalat"/>
                <w:bCs/>
                <w:iCs/>
                <w:color w:val="000000" w:themeColor="text1"/>
                <w:sz w:val="24"/>
                <w:szCs w:val="24"/>
                <w:lang w:val="hy-AM"/>
              </w:rPr>
              <w:t>Նախագծ</w:t>
            </w:r>
            <w:r w:rsidRPr="00B96384">
              <w:rPr>
                <w:rFonts w:ascii="GHEA Grapalat" w:hAnsi="GHEA Grapalat"/>
                <w:color w:val="000000" w:themeColor="text1"/>
                <w:sz w:val="24"/>
                <w:szCs w:val="24"/>
              </w:rPr>
              <w:t xml:space="preserve">ի 97-րդ </w:t>
            </w:r>
            <w:proofErr w:type="spellStart"/>
            <w:r w:rsidRPr="00B96384">
              <w:rPr>
                <w:rFonts w:ascii="GHEA Grapalat" w:hAnsi="GHEA Grapalat"/>
                <w:color w:val="000000" w:themeColor="text1"/>
                <w:sz w:val="24"/>
                <w:szCs w:val="24"/>
              </w:rPr>
              <w:t>հոդվածի</w:t>
            </w:r>
            <w:proofErr w:type="spellEnd"/>
            <w:r w:rsidRPr="00B96384">
              <w:rPr>
                <w:rFonts w:ascii="GHEA Grapalat" w:hAnsi="GHEA Grapalat"/>
                <w:color w:val="000000" w:themeColor="text1"/>
                <w:sz w:val="24"/>
                <w:szCs w:val="24"/>
                <w:lang w:val="hy-AM"/>
              </w:rPr>
              <w:t>՝</w:t>
            </w:r>
          </w:p>
          <w:p w14:paraId="3C1F4F6A"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rPr>
            </w:pPr>
            <w:r w:rsidRPr="00B96384">
              <w:rPr>
                <w:rFonts w:ascii="GHEA Grapalat" w:hAnsi="GHEA Grapalat"/>
                <w:color w:val="000000" w:themeColor="text1"/>
                <w:sz w:val="24"/>
                <w:szCs w:val="24"/>
              </w:rPr>
              <w:t xml:space="preserve">1) </w:t>
            </w:r>
            <w:proofErr w:type="spellStart"/>
            <w:r w:rsidRPr="00B96384">
              <w:rPr>
                <w:rFonts w:ascii="GHEA Grapalat" w:hAnsi="GHEA Grapalat"/>
                <w:color w:val="000000" w:themeColor="text1"/>
                <w:sz w:val="24"/>
                <w:szCs w:val="24"/>
              </w:rPr>
              <w:t>վերնագրում</w:t>
            </w:r>
            <w:proofErr w:type="spellEnd"/>
            <w:r w:rsidRPr="00B96384">
              <w:rPr>
                <w:rFonts w:ascii="GHEA Grapalat" w:hAnsi="GHEA Grapalat"/>
                <w:color w:val="000000" w:themeColor="text1"/>
                <w:sz w:val="24"/>
                <w:szCs w:val="24"/>
              </w:rPr>
              <w:t xml:space="preserve"> և 1-ին </w:t>
            </w:r>
            <w:proofErr w:type="spellStart"/>
            <w:r w:rsidRPr="00B96384">
              <w:rPr>
                <w:rFonts w:ascii="GHEA Grapalat" w:hAnsi="GHEA Grapalat"/>
                <w:color w:val="000000" w:themeColor="text1"/>
                <w:sz w:val="24"/>
                <w:szCs w:val="24"/>
              </w:rPr>
              <w:t>մասում</w:t>
            </w:r>
            <w:proofErr w:type="spellEnd"/>
            <w:r w:rsidRPr="00B96384">
              <w:rPr>
                <w:rFonts w:ascii="GHEA Grapalat" w:hAnsi="GHEA Grapalat"/>
                <w:color w:val="000000" w:themeColor="text1"/>
                <w:sz w:val="24"/>
                <w:szCs w:val="24"/>
              </w:rPr>
              <w:t xml:space="preserve"> «և </w:t>
            </w:r>
            <w:proofErr w:type="spellStart"/>
            <w:r w:rsidRPr="00B96384">
              <w:rPr>
                <w:rFonts w:ascii="GHEA Grapalat" w:hAnsi="GHEA Grapalat"/>
                <w:color w:val="000000" w:themeColor="text1"/>
                <w:sz w:val="24"/>
                <w:szCs w:val="24"/>
              </w:rPr>
              <w:t>մշակույթի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բառերը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փոխարինել</w:t>
            </w:r>
            <w:proofErr w:type="spellEnd"/>
            <w:r w:rsidRPr="00B96384">
              <w:rPr>
                <w:rFonts w:ascii="GHEA Grapalat" w:hAnsi="GHEA Grapalat"/>
                <w:color w:val="000000" w:themeColor="text1"/>
                <w:sz w:val="24"/>
                <w:szCs w:val="24"/>
              </w:rPr>
              <w:t xml:space="preserve"> «, </w:t>
            </w:r>
            <w:proofErr w:type="spellStart"/>
            <w:r w:rsidRPr="00B96384">
              <w:rPr>
                <w:rFonts w:ascii="GHEA Grapalat" w:hAnsi="GHEA Grapalat"/>
                <w:color w:val="000000" w:themeColor="text1"/>
                <w:sz w:val="24"/>
                <w:szCs w:val="24"/>
              </w:rPr>
              <w:t>մշակույթի</w:t>
            </w:r>
            <w:proofErr w:type="spellEnd"/>
            <w:r w:rsidRPr="00B96384">
              <w:rPr>
                <w:rFonts w:ascii="GHEA Grapalat" w:hAnsi="GHEA Grapalat"/>
                <w:color w:val="000000" w:themeColor="text1"/>
                <w:sz w:val="24"/>
                <w:szCs w:val="24"/>
              </w:rPr>
              <w:t xml:space="preserve"> և </w:t>
            </w:r>
            <w:proofErr w:type="spellStart"/>
            <w:r w:rsidRPr="00B96384">
              <w:rPr>
                <w:rFonts w:ascii="GHEA Grapalat" w:hAnsi="GHEA Grapalat"/>
                <w:color w:val="000000" w:themeColor="text1"/>
                <w:sz w:val="24"/>
                <w:szCs w:val="24"/>
              </w:rPr>
              <w:t>երիտասարդության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բառերով</w:t>
            </w:r>
            <w:proofErr w:type="spellEnd"/>
            <w:r w:rsidRPr="00B96384">
              <w:rPr>
                <w:rFonts w:ascii="GHEA Grapalat" w:hAnsi="GHEA Grapalat"/>
                <w:color w:val="000000" w:themeColor="text1"/>
                <w:sz w:val="24"/>
                <w:szCs w:val="24"/>
              </w:rPr>
              <w:t>.</w:t>
            </w:r>
          </w:p>
          <w:p w14:paraId="18366E0A"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rPr>
            </w:pPr>
            <w:r w:rsidRPr="00B96384">
              <w:rPr>
                <w:rFonts w:ascii="GHEA Grapalat" w:hAnsi="GHEA Grapalat"/>
                <w:color w:val="000000" w:themeColor="text1"/>
                <w:sz w:val="24"/>
                <w:szCs w:val="24"/>
              </w:rPr>
              <w:t xml:space="preserve">2) 1-ին </w:t>
            </w:r>
            <w:proofErr w:type="spellStart"/>
            <w:proofErr w:type="gramStart"/>
            <w:r w:rsidRPr="00B96384">
              <w:rPr>
                <w:rFonts w:ascii="GHEA Grapalat" w:hAnsi="GHEA Grapalat"/>
                <w:color w:val="000000" w:themeColor="text1"/>
                <w:sz w:val="24"/>
                <w:szCs w:val="24"/>
              </w:rPr>
              <w:t>մասի</w:t>
            </w:r>
            <w:proofErr w:type="spellEnd"/>
            <w:r w:rsidRPr="00B96384">
              <w:rPr>
                <w:rFonts w:ascii="Calibri" w:hAnsi="Calibri" w:cs="Calibri"/>
                <w:color w:val="000000" w:themeColor="text1"/>
                <w:sz w:val="24"/>
                <w:szCs w:val="24"/>
              </w:rPr>
              <w:t> </w:t>
            </w:r>
            <w:r w:rsidRPr="00B96384">
              <w:rPr>
                <w:rFonts w:ascii="GHEA Grapalat" w:hAnsi="GHEA Grapalat"/>
                <w:color w:val="000000" w:themeColor="text1"/>
                <w:sz w:val="24"/>
                <w:szCs w:val="24"/>
              </w:rPr>
              <w:t xml:space="preserve"> 2</w:t>
            </w:r>
            <w:proofErr w:type="gramEnd"/>
            <w:r w:rsidRPr="00B96384">
              <w:rPr>
                <w:rFonts w:ascii="GHEA Grapalat" w:hAnsi="GHEA Grapalat"/>
                <w:color w:val="000000" w:themeColor="text1"/>
                <w:sz w:val="24"/>
                <w:szCs w:val="24"/>
              </w:rPr>
              <w:t xml:space="preserve">-րդ </w:t>
            </w:r>
            <w:proofErr w:type="spellStart"/>
            <w:r w:rsidRPr="00B96384">
              <w:rPr>
                <w:rFonts w:ascii="GHEA Grapalat" w:hAnsi="GHEA Grapalat"/>
                <w:color w:val="000000" w:themeColor="text1"/>
                <w:sz w:val="24"/>
                <w:szCs w:val="24"/>
              </w:rPr>
              <w:t>կետի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վերջում</w:t>
            </w:r>
            <w:proofErr w:type="spellEnd"/>
            <w:r w:rsidRPr="00B96384">
              <w:rPr>
                <w:rFonts w:ascii="GHEA Grapalat" w:hAnsi="GHEA Grapalat"/>
                <w:color w:val="000000" w:themeColor="text1"/>
                <w:sz w:val="24"/>
                <w:szCs w:val="24"/>
              </w:rPr>
              <w:t xml:space="preserve"> </w:t>
            </w:r>
            <w:r w:rsidRPr="00B96384">
              <w:rPr>
                <w:rFonts w:ascii="GHEA Grapalat" w:hAnsi="GHEA Grapalat"/>
                <w:color w:val="000000" w:themeColor="text1"/>
                <w:sz w:val="24"/>
                <w:szCs w:val="24"/>
                <w:lang w:val="hy-AM"/>
              </w:rPr>
              <w:t>դր</w:t>
            </w:r>
            <w:proofErr w:type="spellStart"/>
            <w:r w:rsidRPr="00B96384">
              <w:rPr>
                <w:rFonts w:ascii="GHEA Grapalat" w:hAnsi="GHEA Grapalat"/>
                <w:color w:val="000000" w:themeColor="text1"/>
                <w:sz w:val="24"/>
                <w:szCs w:val="24"/>
              </w:rPr>
              <w:t>ված</w:t>
            </w:r>
            <w:proofErr w:type="spellEnd"/>
            <w:r w:rsidRPr="00B96384">
              <w:rPr>
                <w:rFonts w:ascii="GHEA Grapalat" w:hAnsi="GHEA Grapalat"/>
                <w:color w:val="000000" w:themeColor="text1"/>
                <w:sz w:val="24"/>
                <w:szCs w:val="24"/>
              </w:rPr>
              <w:t xml:space="preserve"> </w:t>
            </w:r>
            <w:proofErr w:type="gramStart"/>
            <w:r w:rsidRPr="00B96384">
              <w:rPr>
                <w:rFonts w:ascii="GHEA Grapalat" w:hAnsi="GHEA Grapalat"/>
                <w:color w:val="000000" w:themeColor="text1"/>
                <w:sz w:val="24"/>
                <w:szCs w:val="24"/>
              </w:rPr>
              <w:t>«:»</w:t>
            </w:r>
            <w:proofErr w:type="gram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կետադրական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նշանը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փոխարինել</w:t>
            </w:r>
            <w:proofErr w:type="spellEnd"/>
            <w:r w:rsidRPr="00B96384">
              <w:rPr>
                <w:rFonts w:ascii="GHEA Grapalat" w:hAnsi="GHEA Grapalat"/>
                <w:color w:val="000000" w:themeColor="text1"/>
                <w:sz w:val="24"/>
                <w:szCs w:val="24"/>
              </w:rPr>
              <w:t xml:space="preserve"> «.» </w:t>
            </w:r>
            <w:r w:rsidRPr="00B96384">
              <w:rPr>
                <w:rFonts w:ascii="GHEA Grapalat" w:hAnsi="GHEA Grapalat"/>
                <w:color w:val="000000" w:themeColor="text1"/>
                <w:sz w:val="24"/>
                <w:szCs w:val="24"/>
                <w:lang w:val="hy-AM"/>
              </w:rPr>
              <w:t xml:space="preserve">միջակետ </w:t>
            </w:r>
            <w:proofErr w:type="spellStart"/>
            <w:r w:rsidRPr="00B96384">
              <w:rPr>
                <w:rFonts w:ascii="GHEA Grapalat" w:hAnsi="GHEA Grapalat"/>
                <w:color w:val="000000" w:themeColor="text1"/>
                <w:sz w:val="24"/>
                <w:szCs w:val="24"/>
              </w:rPr>
              <w:t>կետադրական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նշանով</w:t>
            </w:r>
            <w:proofErr w:type="spellEnd"/>
            <w:r w:rsidRPr="00B96384">
              <w:rPr>
                <w:rFonts w:ascii="GHEA Grapalat" w:hAnsi="GHEA Grapalat"/>
                <w:color w:val="000000" w:themeColor="text1"/>
                <w:sz w:val="24"/>
                <w:szCs w:val="24"/>
              </w:rPr>
              <w:t xml:space="preserve"> և </w:t>
            </w:r>
            <w:proofErr w:type="spellStart"/>
            <w:r w:rsidRPr="00B96384">
              <w:rPr>
                <w:rFonts w:ascii="GHEA Grapalat" w:hAnsi="GHEA Grapalat"/>
                <w:color w:val="000000" w:themeColor="text1"/>
                <w:sz w:val="24"/>
                <w:szCs w:val="24"/>
              </w:rPr>
              <w:t>լրացնել</w:t>
            </w:r>
            <w:proofErr w:type="spellEnd"/>
            <w:r w:rsidRPr="00B96384">
              <w:rPr>
                <w:rFonts w:ascii="GHEA Grapalat" w:hAnsi="GHEA Grapalat"/>
                <w:color w:val="000000" w:themeColor="text1"/>
                <w:sz w:val="24"/>
                <w:szCs w:val="24"/>
              </w:rPr>
              <w:t xml:space="preserve"> </w:t>
            </w:r>
            <w:r w:rsidRPr="00B96384">
              <w:rPr>
                <w:rFonts w:ascii="GHEA Grapalat" w:hAnsi="GHEA Grapalat"/>
                <w:color w:val="000000" w:themeColor="text1"/>
                <w:sz w:val="24"/>
                <w:szCs w:val="24"/>
                <w:lang w:val="hy-AM"/>
              </w:rPr>
              <w:t xml:space="preserve">նոր </w:t>
            </w:r>
            <w:r w:rsidRPr="00B96384">
              <w:rPr>
                <w:rFonts w:ascii="GHEA Grapalat" w:hAnsi="GHEA Grapalat"/>
                <w:color w:val="000000" w:themeColor="text1"/>
                <w:sz w:val="24"/>
                <w:szCs w:val="24"/>
              </w:rPr>
              <w:t xml:space="preserve">3-րդ և 4-րդ </w:t>
            </w:r>
            <w:proofErr w:type="spellStart"/>
            <w:r w:rsidRPr="00B96384">
              <w:rPr>
                <w:rFonts w:ascii="GHEA Grapalat" w:hAnsi="GHEA Grapalat"/>
                <w:color w:val="000000" w:themeColor="text1"/>
                <w:sz w:val="24"/>
                <w:szCs w:val="24"/>
              </w:rPr>
              <w:t>ենթակետերով</w:t>
            </w:r>
            <w:proofErr w:type="spellEnd"/>
            <w:r w:rsidRPr="00B96384">
              <w:rPr>
                <w:rFonts w:ascii="GHEA Grapalat" w:hAnsi="GHEA Grapalat"/>
                <w:color w:val="000000" w:themeColor="text1"/>
                <w:sz w:val="24"/>
                <w:szCs w:val="24"/>
                <w:lang w:val="hy-AM"/>
              </w:rPr>
              <w:t xml:space="preserve"> հետևյալ բովանդակությամբ</w:t>
            </w:r>
            <w:r w:rsidRPr="00B96384">
              <w:rPr>
                <w:rFonts w:ascii="GHEA Grapalat" w:hAnsi="GHEA Grapalat"/>
                <w:color w:val="000000" w:themeColor="text1"/>
                <w:sz w:val="24"/>
                <w:szCs w:val="24"/>
              </w:rPr>
              <w:t>.</w:t>
            </w:r>
          </w:p>
          <w:p w14:paraId="7B282D3A" w14:textId="77777777" w:rsidR="00717757" w:rsidRPr="00B96384" w:rsidRDefault="00717757" w:rsidP="000B72E2">
            <w:pPr>
              <w:tabs>
                <w:tab w:val="left" w:pos="0"/>
              </w:tabs>
              <w:spacing w:line="276" w:lineRule="auto"/>
              <w:ind w:right="47" w:firstLine="720"/>
              <w:jc w:val="both"/>
              <w:rPr>
                <w:rFonts w:ascii="GHEA Grapalat" w:hAnsi="GHEA Grapalat"/>
                <w:color w:val="000000" w:themeColor="text1"/>
                <w:sz w:val="24"/>
                <w:szCs w:val="24"/>
              </w:rPr>
            </w:pPr>
            <w:r w:rsidRPr="00B96384">
              <w:rPr>
                <w:rFonts w:ascii="GHEA Grapalat" w:hAnsi="GHEA Grapalat"/>
                <w:color w:val="000000" w:themeColor="text1"/>
                <w:sz w:val="24"/>
                <w:szCs w:val="24"/>
              </w:rPr>
              <w:t xml:space="preserve">«3) </w:t>
            </w:r>
            <w:proofErr w:type="spellStart"/>
            <w:r w:rsidRPr="00B96384">
              <w:rPr>
                <w:rFonts w:ascii="GHEA Grapalat" w:hAnsi="GHEA Grapalat"/>
                <w:color w:val="000000" w:themeColor="text1"/>
                <w:sz w:val="24"/>
                <w:szCs w:val="24"/>
              </w:rPr>
              <w:t>երիտասարդության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ոլորտում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լիազորությունների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իրականացման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համար</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վարչական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շրջանում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գործում</w:t>
            </w:r>
            <w:proofErr w:type="spellEnd"/>
            <w:r w:rsidRPr="00B96384">
              <w:rPr>
                <w:rFonts w:ascii="GHEA Grapalat" w:hAnsi="GHEA Grapalat"/>
                <w:color w:val="000000" w:themeColor="text1"/>
                <w:sz w:val="24"/>
                <w:szCs w:val="24"/>
              </w:rPr>
              <w:t xml:space="preserve"> է </w:t>
            </w:r>
            <w:proofErr w:type="spellStart"/>
            <w:r w:rsidRPr="00B96384">
              <w:rPr>
                <w:rFonts w:ascii="GHEA Grapalat" w:hAnsi="GHEA Grapalat"/>
                <w:color w:val="000000" w:themeColor="text1"/>
                <w:sz w:val="24"/>
                <w:szCs w:val="24"/>
              </w:rPr>
              <w:t>Երևան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քաղաքի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կենտրոնի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մասնաճյուղը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որի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գործունեությանը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աջակցում</w:t>
            </w:r>
            <w:proofErr w:type="spellEnd"/>
            <w:r w:rsidRPr="00B96384">
              <w:rPr>
                <w:rFonts w:ascii="GHEA Grapalat" w:hAnsi="GHEA Grapalat"/>
                <w:color w:val="000000" w:themeColor="text1"/>
                <w:sz w:val="24"/>
                <w:szCs w:val="24"/>
              </w:rPr>
              <w:t xml:space="preserve"> է </w:t>
            </w:r>
            <w:proofErr w:type="spellStart"/>
            <w:r w:rsidRPr="00B96384">
              <w:rPr>
                <w:rFonts w:ascii="GHEA Grapalat" w:hAnsi="GHEA Grapalat"/>
                <w:color w:val="000000" w:themeColor="text1"/>
                <w:sz w:val="24"/>
                <w:szCs w:val="24"/>
              </w:rPr>
              <w:t>վարչական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շրջանի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ղեկավարը</w:t>
            </w:r>
            <w:proofErr w:type="spellEnd"/>
            <w:r w:rsidRPr="00B96384">
              <w:rPr>
                <w:rFonts w:ascii="GHEA Grapalat" w:hAnsi="GHEA Grapalat"/>
                <w:color w:val="000000" w:themeColor="text1"/>
                <w:sz w:val="24"/>
                <w:szCs w:val="24"/>
              </w:rPr>
              <w:t>.</w:t>
            </w:r>
          </w:p>
          <w:p w14:paraId="3345B491" w14:textId="77777777" w:rsidR="00BF668B" w:rsidRPr="00B96384" w:rsidRDefault="00717757" w:rsidP="000B72E2">
            <w:pPr>
              <w:tabs>
                <w:tab w:val="left" w:pos="0"/>
              </w:tabs>
              <w:spacing w:line="276" w:lineRule="auto"/>
              <w:ind w:right="47" w:firstLine="720"/>
              <w:jc w:val="both"/>
              <w:rPr>
                <w:rFonts w:ascii="GHEA Grapalat" w:hAnsi="GHEA Grapalat"/>
                <w:color w:val="000000" w:themeColor="text1"/>
                <w:sz w:val="24"/>
                <w:szCs w:val="24"/>
              </w:rPr>
            </w:pPr>
            <w:r w:rsidRPr="00B96384">
              <w:rPr>
                <w:rFonts w:ascii="GHEA Grapalat" w:hAnsi="GHEA Grapalat"/>
                <w:color w:val="000000" w:themeColor="text1"/>
                <w:sz w:val="24"/>
                <w:szCs w:val="24"/>
              </w:rPr>
              <w:t xml:space="preserve">4) </w:t>
            </w:r>
            <w:proofErr w:type="spellStart"/>
            <w:r w:rsidRPr="00B96384">
              <w:rPr>
                <w:rFonts w:ascii="GHEA Grapalat" w:hAnsi="GHEA Grapalat"/>
                <w:color w:val="000000" w:themeColor="text1"/>
                <w:sz w:val="24"/>
                <w:szCs w:val="24"/>
              </w:rPr>
              <w:t>վարչական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շրջանում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քաղաքականության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մշակումն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ու</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իրականացումը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ապահովելու</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նպատակով</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վարչական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շրջանի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աշխատակազմի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առնվազն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մեկի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գործառույթներում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lastRenderedPageBreak/>
              <w:t>աշխատողի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գործառույթներ</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սահմանելու</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կամ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հաստիքացուցակում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աշխատողի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առնվազն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մեկ</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հաստիք</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սահմանելու</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վերաբերյալ</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առաջարկ</w:t>
            </w:r>
            <w:proofErr w:type="spellEnd"/>
            <w:r w:rsidRPr="00B96384">
              <w:rPr>
                <w:rFonts w:ascii="GHEA Grapalat" w:hAnsi="GHEA Grapalat"/>
                <w:color w:val="000000" w:themeColor="text1"/>
                <w:sz w:val="24"/>
                <w:szCs w:val="24"/>
              </w:rPr>
              <w:t xml:space="preserve"> է </w:t>
            </w:r>
            <w:proofErr w:type="spellStart"/>
            <w:r w:rsidRPr="00B96384">
              <w:rPr>
                <w:rFonts w:ascii="GHEA Grapalat" w:hAnsi="GHEA Grapalat"/>
                <w:color w:val="000000" w:themeColor="text1"/>
                <w:sz w:val="24"/>
                <w:szCs w:val="24"/>
              </w:rPr>
              <w:t>ներկայացնում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քաղաքապետին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Վարչական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շրջանում</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կենտրոնի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եւ</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աշխատողի</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գործունեության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առանձնահատկությունները</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սահմանված</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Երիտասարդական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քաղաքականության</w:t>
            </w:r>
            <w:proofErr w:type="spellEnd"/>
            <w:r w:rsidRPr="00B96384">
              <w:rPr>
                <w:rFonts w:ascii="GHEA Grapalat" w:hAnsi="GHEA Grapalat"/>
                <w:color w:val="000000" w:themeColor="text1"/>
                <w:sz w:val="24"/>
                <w:szCs w:val="24"/>
              </w:rPr>
              <w:t xml:space="preserve"> </w:t>
            </w:r>
            <w:proofErr w:type="spellStart"/>
            <w:r w:rsidRPr="00B96384">
              <w:rPr>
                <w:rFonts w:ascii="GHEA Grapalat" w:hAnsi="GHEA Grapalat"/>
                <w:color w:val="000000" w:themeColor="text1"/>
                <w:sz w:val="24"/>
                <w:szCs w:val="24"/>
              </w:rPr>
              <w:t>մասին</w:t>
            </w:r>
            <w:proofErr w:type="spellEnd"/>
            <w:r w:rsidRPr="00B96384">
              <w:rPr>
                <w:rFonts w:ascii="GHEA Grapalat" w:hAnsi="GHEA Grapalat"/>
                <w:color w:val="000000" w:themeColor="text1"/>
                <w:sz w:val="24"/>
                <w:szCs w:val="24"/>
              </w:rPr>
              <w:t xml:space="preserve">» </w:t>
            </w:r>
            <w:proofErr w:type="spellStart"/>
            <w:proofErr w:type="gramStart"/>
            <w:r w:rsidRPr="00B96384">
              <w:rPr>
                <w:rFonts w:ascii="GHEA Grapalat" w:hAnsi="GHEA Grapalat"/>
                <w:color w:val="000000" w:themeColor="text1"/>
                <w:sz w:val="24"/>
                <w:szCs w:val="24"/>
              </w:rPr>
              <w:t>օրենքով</w:t>
            </w:r>
            <w:proofErr w:type="spellEnd"/>
            <w:r w:rsidRPr="00B96384">
              <w:rPr>
                <w:rFonts w:ascii="GHEA Grapalat" w:hAnsi="GHEA Grapalat"/>
                <w:color w:val="000000" w:themeColor="text1"/>
                <w:sz w:val="24"/>
                <w:szCs w:val="24"/>
              </w:rPr>
              <w:t>:»</w:t>
            </w:r>
            <w:proofErr w:type="gramEnd"/>
            <w:r w:rsidRPr="00B96384">
              <w:rPr>
                <w:rFonts w:ascii="GHEA Grapalat" w:hAnsi="GHEA Grapalat"/>
                <w:color w:val="000000" w:themeColor="text1"/>
                <w:sz w:val="24"/>
                <w:szCs w:val="24"/>
              </w:rPr>
              <w:t>:</w:t>
            </w:r>
          </w:p>
          <w:p w14:paraId="5461DA1E" w14:textId="142CFD9D" w:rsidR="00593552" w:rsidRPr="00B96384" w:rsidRDefault="00593552" w:rsidP="000B72E2">
            <w:pPr>
              <w:tabs>
                <w:tab w:val="left" w:pos="4370"/>
              </w:tabs>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ab/>
            </w:r>
          </w:p>
        </w:tc>
        <w:tc>
          <w:tcPr>
            <w:tcW w:w="6660" w:type="dxa"/>
            <w:gridSpan w:val="3"/>
            <w:tcBorders>
              <w:top w:val="single" w:sz="4" w:space="0" w:color="808080" w:themeColor="background1" w:themeShade="80"/>
              <w:bottom w:val="single" w:sz="4" w:space="0" w:color="808080" w:themeColor="background1" w:themeShade="80"/>
            </w:tcBorders>
          </w:tcPr>
          <w:p w14:paraId="288A5FD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F8BD41C"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550C91"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CFDAB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064F42"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1B7A54"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30E32C"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87F61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4139D4" w14:textId="746E75CC" w:rsidR="00093689" w:rsidRPr="00B96384" w:rsidRDefault="00A72EA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093689" w:rsidRPr="00B96384">
              <w:rPr>
                <w:rFonts w:ascii="GHEA Grapalat" w:eastAsia="Times New Roman" w:hAnsi="GHEA Grapalat" w:cs="Times New Roman"/>
                <w:color w:val="000000" w:themeColor="text1"/>
                <w:sz w:val="24"/>
                <w:szCs w:val="24"/>
                <w:lang w:val="hy-AM"/>
              </w:rPr>
              <w:t xml:space="preserve">Չի ընդունվել. </w:t>
            </w:r>
          </w:p>
          <w:p w14:paraId="59C6EC5A" w14:textId="2FFDAC2C" w:rsidR="002A348D" w:rsidRPr="00B96384" w:rsidRDefault="002A348D" w:rsidP="000B72E2">
            <w:pPr>
              <w:spacing w:line="276" w:lineRule="auto"/>
              <w:jc w:val="center"/>
              <w:rPr>
                <w:rFonts w:ascii="GHEA Grapalat" w:eastAsia="Calibri" w:hAnsi="GHEA Grapalat" w:cs="Times New Roman"/>
                <w:color w:val="000000" w:themeColor="text1"/>
                <w:sz w:val="24"/>
                <w:szCs w:val="24"/>
                <w:shd w:val="clear" w:color="auto" w:fill="FFFFFF"/>
                <w:lang w:val="hy-AM"/>
              </w:rPr>
            </w:pPr>
            <w:r w:rsidRPr="00B96384">
              <w:rPr>
                <w:rFonts w:ascii="GHEA Grapalat" w:eastAsia="GHEA Grapalat" w:hAnsi="GHEA Grapalat" w:cs="GHEA Grapalat"/>
                <w:color w:val="000000" w:themeColor="text1"/>
                <w:sz w:val="24"/>
                <w:szCs w:val="24"/>
                <w:lang w:val="hy-AM"/>
              </w:rPr>
              <w:t xml:space="preserve">Հայաստանի Հանրապետության </w:t>
            </w:r>
            <w:r w:rsidR="00093689" w:rsidRPr="00B96384">
              <w:rPr>
                <w:rFonts w:ascii="GHEA Grapalat" w:eastAsia="GHEA Grapalat" w:hAnsi="GHEA Grapalat" w:cs="GHEA Grapalat"/>
                <w:color w:val="000000" w:themeColor="text1"/>
                <w:sz w:val="24"/>
                <w:szCs w:val="24"/>
                <w:lang w:val="hy-AM"/>
              </w:rPr>
              <w:t xml:space="preserve">Սահմանադրության 179-րդ հոդվածի 1-ին մասի համաձայն՝ </w:t>
            </w:r>
            <w:r w:rsidR="00093689" w:rsidRPr="00B96384">
              <w:rPr>
                <w:rFonts w:ascii="GHEA Grapalat" w:eastAsia="Calibri" w:hAnsi="GHEA Grapalat" w:cs="Times New Roman"/>
                <w:color w:val="000000" w:themeColor="text1"/>
                <w:sz w:val="24"/>
                <w:szCs w:val="24"/>
                <w:shd w:val="clear" w:color="auto" w:fill="FFFFFF"/>
                <w:lang w:val="hy-AM"/>
              </w:rPr>
              <w:t>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w:t>
            </w:r>
            <w:r w:rsidRPr="00B96384">
              <w:rPr>
                <w:rFonts w:ascii="GHEA Grapalat" w:eastAsia="Calibri" w:hAnsi="GHEA Grapalat" w:cs="Times New Roman"/>
                <w:color w:val="000000" w:themeColor="text1"/>
                <w:sz w:val="24"/>
                <w:szCs w:val="24"/>
                <w:shd w:val="clear" w:color="auto" w:fill="FFFFFF"/>
                <w:lang w:val="hy-AM"/>
              </w:rPr>
              <w:t>:</w:t>
            </w:r>
          </w:p>
          <w:p w14:paraId="47B3C1C7" w14:textId="22C424DD" w:rsidR="002A348D" w:rsidRPr="00B96384" w:rsidRDefault="00093689" w:rsidP="000B72E2">
            <w:pPr>
              <w:spacing w:line="276" w:lineRule="auto"/>
              <w:jc w:val="center"/>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 xml:space="preserve">Սահմանադրության 182-րդ հոդվածի 1-ին մասի համաձայն՝ </w:t>
            </w:r>
            <w:r w:rsidRPr="00B96384">
              <w:rPr>
                <w:rFonts w:ascii="Calibri" w:eastAsia="Calibri" w:hAnsi="Calibri" w:cs="Calibri"/>
                <w:color w:val="000000" w:themeColor="text1"/>
                <w:sz w:val="24"/>
                <w:szCs w:val="24"/>
                <w:shd w:val="clear" w:color="auto" w:fill="FFFFFF"/>
                <w:lang w:val="hy-AM"/>
              </w:rPr>
              <w:t> </w:t>
            </w:r>
            <w:r w:rsidRPr="00B96384">
              <w:rPr>
                <w:rFonts w:ascii="GHEA Grapalat" w:eastAsia="Calibri" w:hAnsi="GHEA Grapalat" w:cs="Calibri"/>
                <w:color w:val="000000" w:themeColor="text1"/>
                <w:sz w:val="24"/>
                <w:szCs w:val="24"/>
                <w:shd w:val="clear" w:color="auto" w:fill="FFFFFF"/>
                <w:lang w:val="hy-AM"/>
              </w:rPr>
              <w:t>տ</w:t>
            </w:r>
            <w:r w:rsidRPr="00B96384">
              <w:rPr>
                <w:rFonts w:ascii="GHEA Grapalat" w:eastAsia="Calibri" w:hAnsi="GHEA Grapalat" w:cs="Times New Roman"/>
                <w:color w:val="000000" w:themeColor="text1"/>
                <w:sz w:val="24"/>
                <w:szCs w:val="24"/>
                <w:shd w:val="clear" w:color="auto" w:fill="FFFFFF"/>
                <w:lang w:val="hy-AM"/>
              </w:rPr>
              <w:t xml:space="preserve">եղական ինքնակառավարման մարմինների լիազորությունները լինում են սեփական՝ համայնքի պարտադիր և կամավոր խնդիրների լուծման նպատակով, ինչպես նաև պետության կողմից պատվիրակված։ Համայնքի պարտադիր խնդիրները սահմանվում են </w:t>
            </w:r>
            <w:r w:rsidRPr="00B96384">
              <w:rPr>
                <w:rFonts w:ascii="GHEA Grapalat" w:eastAsia="Calibri" w:hAnsi="GHEA Grapalat" w:cs="Times New Roman"/>
                <w:color w:val="000000" w:themeColor="text1"/>
                <w:sz w:val="24"/>
                <w:szCs w:val="24"/>
                <w:shd w:val="clear" w:color="auto" w:fill="FFFFFF"/>
                <w:lang w:val="hy-AM"/>
              </w:rPr>
              <w:lastRenderedPageBreak/>
              <w:t>օրենքով, իսկ կամավոր խնդիրները՝ համայնքի ավագանու որոշումներով։</w:t>
            </w:r>
          </w:p>
          <w:p w14:paraId="7BB63B42" w14:textId="2311B542" w:rsidR="00093689" w:rsidRPr="00B96384" w:rsidRDefault="00093689" w:rsidP="000B72E2">
            <w:pPr>
              <w:spacing w:line="276" w:lineRule="auto"/>
              <w:ind w:firstLine="706"/>
              <w:jc w:val="center"/>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 xml:space="preserve">«Տեղական ինքնակառավարման մասին» օրենքի 10-րդ հոդվածով սահմանված են համայնքի </w:t>
            </w:r>
            <w:r w:rsidR="002A348D" w:rsidRPr="00B96384">
              <w:rPr>
                <w:rFonts w:ascii="GHEA Grapalat" w:eastAsia="Calibri" w:hAnsi="GHEA Grapalat" w:cs="Times New Roman"/>
                <w:color w:val="000000" w:themeColor="text1"/>
                <w:sz w:val="24"/>
                <w:szCs w:val="24"/>
                <w:shd w:val="clear" w:color="auto" w:fill="FFFFFF"/>
                <w:lang w:val="hy-AM"/>
              </w:rPr>
              <w:t>խնդիրներ</w:t>
            </w:r>
            <w:r w:rsidRPr="00B96384">
              <w:rPr>
                <w:rFonts w:ascii="GHEA Grapalat" w:eastAsia="Calibri" w:hAnsi="GHEA Grapalat" w:cs="Times New Roman"/>
                <w:color w:val="000000" w:themeColor="text1"/>
                <w:sz w:val="24"/>
                <w:szCs w:val="24"/>
                <w:shd w:val="clear" w:color="auto" w:fill="FFFFFF"/>
                <w:lang w:val="hy-AM"/>
              </w:rPr>
              <w:t xml:space="preserve">ը և տեղական ինքնակառավարման մարմինների լիազորությունների </w:t>
            </w:r>
            <w:r w:rsidR="002A348D" w:rsidRPr="00B96384">
              <w:rPr>
                <w:rFonts w:ascii="GHEA Grapalat" w:eastAsia="Calibri" w:hAnsi="GHEA Grapalat" w:cs="Times New Roman"/>
                <w:color w:val="000000" w:themeColor="text1"/>
                <w:sz w:val="24"/>
                <w:szCs w:val="24"/>
                <w:shd w:val="clear" w:color="auto" w:fill="FFFFFF"/>
                <w:lang w:val="hy-AM"/>
              </w:rPr>
              <w:t>ընդհ</w:t>
            </w:r>
            <w:r w:rsidRPr="00B96384">
              <w:rPr>
                <w:rFonts w:ascii="GHEA Grapalat" w:eastAsia="Calibri" w:hAnsi="GHEA Grapalat" w:cs="Times New Roman"/>
                <w:color w:val="000000" w:themeColor="text1"/>
                <w:sz w:val="24"/>
                <w:szCs w:val="24"/>
                <w:shd w:val="clear" w:color="auto" w:fill="FFFFFF"/>
                <w:lang w:val="hy-AM"/>
              </w:rPr>
              <w:t>անուր բնութագիրը, համաձայն որի՝</w:t>
            </w:r>
          </w:p>
          <w:p w14:paraId="190C3B81" w14:textId="77777777" w:rsidR="00093689" w:rsidRPr="00B96384" w:rsidRDefault="00093689" w:rsidP="000B72E2">
            <w:pPr>
              <w:shd w:val="clear" w:color="auto" w:fill="FFFFFF"/>
              <w:spacing w:line="276" w:lineRule="auto"/>
              <w:ind w:firstLine="70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խնդիրները լինում են պարտադիր և կամավոր:</w:t>
            </w:r>
          </w:p>
          <w:p w14:paraId="05538654" w14:textId="77777777" w:rsidR="00093689" w:rsidRPr="00B96384" w:rsidRDefault="00093689" w:rsidP="000B72E2">
            <w:pPr>
              <w:shd w:val="clear" w:color="auto" w:fill="FFFFFF"/>
              <w:spacing w:line="276" w:lineRule="auto"/>
              <w:ind w:firstLine="70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պարտադիր խնդիրները հանրային նշանակության այն խնդիրներն են, որոնց լուծմամբ ապահովվում է համայնքի բնականոն կյանքի ընթացքը:</w:t>
            </w:r>
          </w:p>
          <w:p w14:paraId="7054FC69" w14:textId="77D9F70B" w:rsidR="00093689" w:rsidRPr="00B96384" w:rsidRDefault="00093689" w:rsidP="000B72E2">
            <w:pPr>
              <w:shd w:val="clear" w:color="auto" w:fill="FFFFFF"/>
              <w:spacing w:line="276" w:lineRule="auto"/>
              <w:ind w:firstLine="70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պարտադիր խնդիրն</w:t>
            </w:r>
            <w:r w:rsidR="002A348D" w:rsidRPr="00B96384">
              <w:rPr>
                <w:rFonts w:ascii="GHEA Grapalat" w:eastAsia="Times New Roman" w:hAnsi="GHEA Grapalat" w:cs="Times New Roman"/>
                <w:color w:val="000000" w:themeColor="text1"/>
                <w:sz w:val="24"/>
                <w:szCs w:val="24"/>
                <w:lang w:val="hy-AM"/>
              </w:rPr>
              <w:t>երը սահմանվում են ն</w:t>
            </w:r>
            <w:r w:rsidRPr="00B96384">
              <w:rPr>
                <w:rFonts w:ascii="GHEA Grapalat" w:eastAsia="Times New Roman" w:hAnsi="GHEA Grapalat" w:cs="Times New Roman"/>
                <w:color w:val="000000" w:themeColor="text1"/>
                <w:sz w:val="24"/>
                <w:szCs w:val="24"/>
                <w:lang w:val="hy-AM"/>
              </w:rPr>
              <w:t>ույն օրենքով, իսկ դրանց լուծման նպատակով տեղական ինքնակառավարման մարմինների սեփական լիազորությունները՝ օրենքով։</w:t>
            </w:r>
          </w:p>
          <w:p w14:paraId="07643552" w14:textId="4C00E5D0" w:rsidR="00093689" w:rsidRPr="00B96384" w:rsidRDefault="002A348D" w:rsidP="000B72E2">
            <w:pPr>
              <w:shd w:val="clear" w:color="auto" w:fill="FFFFFF"/>
              <w:spacing w:line="276" w:lineRule="auto"/>
              <w:ind w:firstLine="706"/>
              <w:jc w:val="center"/>
              <w:rPr>
                <w:rFonts w:ascii="GHEA Grapalat" w:eastAsia="Times New Roman" w:hAnsi="GHEA Grapalat" w:cs="Times New Roman"/>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w:t>
            </w:r>
            <w:r w:rsidR="00093689" w:rsidRPr="00B96384">
              <w:rPr>
                <w:rFonts w:ascii="GHEA Grapalat" w:eastAsia="Times New Roman" w:hAnsi="GHEA Grapalat" w:cs="Times New Roman"/>
                <w:color w:val="000000" w:themeColor="text1"/>
                <w:sz w:val="24"/>
                <w:szCs w:val="24"/>
                <w:lang w:val="hy-AM"/>
              </w:rPr>
              <w:t xml:space="preserve">Սահմանադրության </w:t>
            </w:r>
            <w:r w:rsidRPr="00B96384">
              <w:rPr>
                <w:rFonts w:ascii="GHEA Grapalat" w:eastAsia="Times New Roman" w:hAnsi="GHEA Grapalat" w:cs="Times New Roman"/>
                <w:color w:val="000000" w:themeColor="text1"/>
                <w:sz w:val="24"/>
                <w:szCs w:val="24"/>
                <w:lang w:val="hy-AM"/>
              </w:rPr>
              <w:t xml:space="preserve">86-րդ հոդվածի համաձայն՝ </w:t>
            </w:r>
            <w:r w:rsidR="00093689" w:rsidRPr="00B96384">
              <w:rPr>
                <w:rFonts w:ascii="GHEA Grapalat" w:eastAsia="Times New Roman" w:hAnsi="GHEA Grapalat" w:cs="Times New Roman"/>
                <w:color w:val="000000" w:themeColor="text1"/>
                <w:sz w:val="24"/>
                <w:szCs w:val="24"/>
                <w:lang w:val="hy-AM"/>
              </w:rPr>
              <w:t xml:space="preserve">պետության քաղաքականության հիմնական նպատակներից է </w:t>
            </w:r>
            <w:r w:rsidR="00093689" w:rsidRPr="00B96384">
              <w:rPr>
                <w:rFonts w:ascii="GHEA Grapalat" w:eastAsia="Times New Roman" w:hAnsi="GHEA Grapalat" w:cs="Times New Roman"/>
                <w:color w:val="000000" w:themeColor="text1"/>
                <w:sz w:val="24"/>
                <w:szCs w:val="24"/>
                <w:shd w:val="clear" w:color="auto" w:fill="FFFFFF"/>
                <w:lang w:val="hy-AM"/>
              </w:rPr>
              <w:t>քաղաքական, տնտեսական և մշակութային կյանքին երիտասարդության մասնակցության խթանումը:</w:t>
            </w:r>
          </w:p>
          <w:p w14:paraId="72C2D501" w14:textId="77777777" w:rsidR="002A348D" w:rsidRPr="00B96384" w:rsidRDefault="002A348D" w:rsidP="000B72E2">
            <w:pPr>
              <w:spacing w:line="276" w:lineRule="auto"/>
              <w:ind w:firstLine="706"/>
              <w:jc w:val="center"/>
              <w:rPr>
                <w:rFonts w:ascii="GHEA Grapalat" w:eastAsia="Calibri" w:hAnsi="GHEA Grapalat" w:cs="Times New Roman"/>
                <w:color w:val="000000" w:themeColor="text1"/>
                <w:sz w:val="24"/>
                <w:szCs w:val="24"/>
                <w:shd w:val="clear" w:color="auto" w:fill="FFFFFF"/>
                <w:lang w:val="hy-AM"/>
              </w:rPr>
            </w:pPr>
            <w:r w:rsidRPr="00B96384">
              <w:rPr>
                <w:rFonts w:ascii="GHEA Grapalat" w:eastAsia="GHEA Grapalat" w:hAnsi="GHEA Grapalat" w:cs="GHEA Grapalat"/>
                <w:color w:val="000000" w:themeColor="text1"/>
                <w:sz w:val="24"/>
                <w:szCs w:val="24"/>
                <w:lang w:val="hy-AM"/>
              </w:rPr>
              <w:t xml:space="preserve">«Կառավարության կառուցվածքի և գործունեության մասին» օրենքի հավելվածի 9-րդ կետի համաձայն՝ </w:t>
            </w:r>
            <w:r w:rsidRPr="00B96384">
              <w:rPr>
                <w:rFonts w:ascii="GHEA Grapalat" w:eastAsia="Calibri" w:hAnsi="GHEA Grapalat" w:cs="Times New Roman"/>
                <w:color w:val="000000" w:themeColor="text1"/>
                <w:sz w:val="24"/>
                <w:szCs w:val="24"/>
                <w:shd w:val="clear" w:color="auto" w:fill="FFFFFF"/>
                <w:lang w:val="hy-AM"/>
              </w:rPr>
              <w:t xml:space="preserve">երիտասարդության ներուժի իրացման և զարգացման համար արդյունավետ մեխանիզմների մշակման և կիրառման, երիտասարդների մասնակցային գործընթացների խթանման, հոգևոր-մշակութային, </w:t>
            </w:r>
            <w:r w:rsidRPr="00B96384">
              <w:rPr>
                <w:rFonts w:ascii="GHEA Grapalat" w:eastAsia="Calibri" w:hAnsi="GHEA Grapalat" w:cs="Times New Roman"/>
                <w:color w:val="000000" w:themeColor="text1"/>
                <w:sz w:val="24"/>
                <w:szCs w:val="24"/>
                <w:shd w:val="clear" w:color="auto" w:fill="FFFFFF"/>
                <w:lang w:val="hy-AM"/>
              </w:rPr>
              <w:lastRenderedPageBreak/>
              <w:t>ազգային ինքնության զարգացման, հայրենասիրական դաստիարակության, իրավագիտակցության մակարդակի բարձրացմանն ուղղված</w:t>
            </w:r>
            <w:r w:rsidRPr="00B96384">
              <w:rPr>
                <w:rFonts w:ascii="Calibri" w:eastAsia="Calibri" w:hAnsi="Calibri" w:cs="Calibri"/>
                <w:color w:val="000000" w:themeColor="text1"/>
                <w:sz w:val="24"/>
                <w:szCs w:val="24"/>
                <w:shd w:val="clear" w:color="auto" w:fill="FFFFFF"/>
                <w:lang w:val="hy-AM"/>
              </w:rPr>
              <w:t> </w:t>
            </w:r>
            <w:r w:rsidRPr="00B96384">
              <w:rPr>
                <w:rFonts w:ascii="GHEA Grapalat" w:eastAsia="Calibri" w:hAnsi="GHEA Grapalat" w:cs="Times New Roman"/>
                <w:color w:val="000000" w:themeColor="text1"/>
                <w:sz w:val="24"/>
                <w:szCs w:val="24"/>
                <w:shd w:val="clear" w:color="auto" w:fill="FFFFFF"/>
                <w:lang w:val="hy-AM"/>
              </w:rPr>
              <w:t xml:space="preserve"> Կառավարության քաղաքականության մշակման լիազորությունն ապահովում է Կրթության, գիտության, մշակույթի և սպորտի նախարարությունը:</w:t>
            </w:r>
          </w:p>
          <w:p w14:paraId="37726D57" w14:textId="597D435D" w:rsidR="002A348D" w:rsidRPr="00B96384" w:rsidRDefault="002A348D" w:rsidP="000B72E2">
            <w:pPr>
              <w:shd w:val="clear" w:color="auto" w:fill="FFFFFF"/>
              <w:spacing w:line="276" w:lineRule="auto"/>
              <w:ind w:firstLine="706"/>
              <w:jc w:val="center"/>
              <w:rPr>
                <w:rFonts w:ascii="GHEA Grapalat" w:eastAsia="Times New Roman" w:hAnsi="GHEA Grapalat" w:cs="Times New Roman"/>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shd w:val="clear" w:color="auto" w:fill="FFFFFF"/>
                <w:lang w:val="hy-AM"/>
              </w:rPr>
              <w:t xml:space="preserve">«Տեղական ինքնակառավարման մասին» օրենքի 46-րդ հոդվածի կարգավորումների համաձայն՝ համայնքի ղեկավարը, որպես սեփական լիազորություն, </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Times New Roman"/>
                <w:color w:val="000000" w:themeColor="text1"/>
                <w:sz w:val="24"/>
                <w:szCs w:val="24"/>
                <w:u w:val="single"/>
                <w:shd w:val="clear" w:color="auto" w:fill="FFFFFF"/>
                <w:lang w:val="hy-AM"/>
              </w:rPr>
              <w:t>աջակցում է համայնքում երիտասարդական խնդիրների լուծմանն ուղղված ծրագրերի, միջոցառումների իրականացմանը</w:t>
            </w:r>
            <w:r w:rsidRPr="00B96384">
              <w:rPr>
                <w:rFonts w:ascii="GHEA Grapalat" w:eastAsia="Times New Roman" w:hAnsi="GHEA Grapalat" w:cs="Times New Roman"/>
                <w:color w:val="000000" w:themeColor="text1"/>
                <w:sz w:val="24"/>
                <w:szCs w:val="24"/>
                <w:shd w:val="clear" w:color="auto" w:fill="FFFFFF"/>
                <w:lang w:val="hy-AM"/>
              </w:rPr>
              <w:t>:</w:t>
            </w:r>
          </w:p>
          <w:p w14:paraId="3BD984B0" w14:textId="29BCDDD5" w:rsidR="002A348D" w:rsidRPr="00B96384" w:rsidRDefault="002A348D" w:rsidP="000B72E2">
            <w:pPr>
              <w:spacing w:line="276" w:lineRule="auto"/>
              <w:ind w:firstLine="706"/>
              <w:jc w:val="center"/>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Երիտասարդական քաղաքականության մշակման, իրականացման խնդիրները չեն դասվում «Տեղական ինքնակառավարման մասին» և «Երևան քաղաքում տեղական ինքնակառավարման մասին» օրենքներով սահմանված համայնքի խնդիրների թվին:</w:t>
            </w:r>
          </w:p>
          <w:p w14:paraId="38582D2D" w14:textId="643E14D8" w:rsidR="002A348D" w:rsidRPr="00B96384" w:rsidRDefault="002A348D" w:rsidP="000B72E2">
            <w:pPr>
              <w:spacing w:line="276" w:lineRule="auto"/>
              <w:ind w:firstLine="706"/>
              <w:jc w:val="center"/>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Միաժամանակ, հայտնում ենք, որ </w:t>
            </w:r>
            <w:r w:rsidR="00DC7163" w:rsidRPr="00B96384">
              <w:rPr>
                <w:rFonts w:ascii="GHEA Grapalat" w:eastAsia="GHEA Grapalat" w:hAnsi="GHEA Grapalat" w:cs="GHEA Grapalat"/>
                <w:color w:val="000000" w:themeColor="text1"/>
                <w:sz w:val="24"/>
                <w:szCs w:val="24"/>
                <w:lang w:val="hy-AM"/>
              </w:rPr>
              <w:t>ներկայումս «</w:t>
            </w:r>
            <w:r w:rsidRPr="00B96384">
              <w:rPr>
                <w:rFonts w:ascii="GHEA Grapalat" w:eastAsia="GHEA Grapalat" w:hAnsi="GHEA Grapalat" w:cs="GHEA Grapalat"/>
                <w:color w:val="000000" w:themeColor="text1"/>
                <w:sz w:val="24"/>
                <w:szCs w:val="24"/>
                <w:lang w:val="hy-AM"/>
              </w:rPr>
              <w:t>Երիտասարդական քաղաքականության մասին</w:t>
            </w:r>
            <w:r w:rsidR="00A72EA4" w:rsidRPr="00B96384">
              <w:rPr>
                <w:rFonts w:ascii="GHEA Grapalat" w:eastAsia="GHEA Grapalat" w:hAnsi="GHEA Grapalat" w:cs="GHEA Grapalat"/>
                <w:color w:val="000000" w:themeColor="text1"/>
                <w:sz w:val="24"/>
                <w:szCs w:val="24"/>
                <w:lang w:val="hy-AM"/>
              </w:rPr>
              <w:t>»</w:t>
            </w:r>
            <w:r w:rsidR="00DC7163" w:rsidRPr="00B96384">
              <w:rPr>
                <w:rFonts w:ascii="GHEA Grapalat" w:eastAsia="GHEA Grapalat" w:hAnsi="GHEA Grapalat" w:cs="GHEA Grapalat"/>
                <w:color w:val="000000" w:themeColor="text1"/>
                <w:sz w:val="24"/>
                <w:szCs w:val="24"/>
                <w:lang w:val="hy-AM"/>
              </w:rPr>
              <w:t xml:space="preserve"> գործող օրենք առկա չէ, իսկ առաջարկվող կարգավորումները չհիմնավորված են և ոչ ընդունելի:</w:t>
            </w:r>
          </w:p>
          <w:p w14:paraId="1539772C" w14:textId="77777777" w:rsidR="00B07532"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7C381877" w14:textId="2AF8816F" w:rsidR="00B07532"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Ներկայացված մյուս առաջարկությունները չեն ընդունվել նույն հիմնավորմամբ</w:t>
            </w:r>
            <w:r w:rsidR="00D400F8" w:rsidRPr="00B96384">
              <w:rPr>
                <w:rFonts w:ascii="GHEA Grapalat" w:eastAsia="Times New Roman" w:hAnsi="GHEA Grapalat" w:cs="Times New Roman"/>
                <w:color w:val="000000" w:themeColor="text1"/>
                <w:sz w:val="24"/>
                <w:szCs w:val="24"/>
                <w:lang w:val="hy-AM"/>
              </w:rPr>
              <w:t>:</w:t>
            </w:r>
          </w:p>
          <w:p w14:paraId="3058963A" w14:textId="548D864E" w:rsidR="00B07532"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392DF2CA" w14:textId="1A8A5844" w:rsidR="00B07532"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մյուս առաջարկությունները չեն ընդունվել նույն հիմնավորմամբ</w:t>
            </w:r>
            <w:r w:rsidR="00D400F8" w:rsidRPr="00B96384">
              <w:rPr>
                <w:rFonts w:ascii="GHEA Grapalat" w:eastAsia="Times New Roman" w:hAnsi="GHEA Grapalat" w:cs="Times New Roman"/>
                <w:color w:val="000000" w:themeColor="text1"/>
                <w:sz w:val="24"/>
                <w:szCs w:val="24"/>
                <w:lang w:val="hy-AM"/>
              </w:rPr>
              <w:t>:</w:t>
            </w:r>
          </w:p>
          <w:p w14:paraId="35A9B056" w14:textId="716BDDAC" w:rsidR="00B07532"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2A96B76A" w14:textId="4868F37B" w:rsidR="002700BE" w:rsidRPr="00B96384" w:rsidRDefault="00B075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 Ներկայացված մյուս առաջարկությունները չեն ընդունվել նույն հիմնավորմամբ.</w:t>
            </w:r>
            <w:r w:rsidR="00D400F8" w:rsidRPr="00B96384">
              <w:rPr>
                <w:rFonts w:ascii="GHEA Grapalat" w:eastAsia="Times New Roman" w:hAnsi="GHEA Grapalat" w:cs="Times New Roman"/>
                <w:color w:val="000000" w:themeColor="text1"/>
                <w:sz w:val="24"/>
                <w:szCs w:val="24"/>
                <w:lang w:val="hy-AM"/>
              </w:rPr>
              <w:t>:</w:t>
            </w:r>
          </w:p>
        </w:tc>
      </w:tr>
      <w:tr w:rsidR="005B748A" w:rsidRPr="00B96384" w14:paraId="14C87EA0" w14:textId="77777777" w:rsidTr="000B72E2">
        <w:trPr>
          <w:trHeight w:val="300"/>
        </w:trPr>
        <w:tc>
          <w:tcPr>
            <w:tcW w:w="8640" w:type="dxa"/>
            <w:vMerge w:val="restart"/>
            <w:shd w:val="clear" w:color="auto" w:fill="A6A6A6" w:themeFill="background1" w:themeFillShade="A6"/>
          </w:tcPr>
          <w:p w14:paraId="1AB916FE" w14:textId="58A98523" w:rsidR="00C06CDA" w:rsidRPr="00B96384" w:rsidRDefault="00DC7163" w:rsidP="000B72E2">
            <w:pPr>
              <w:tabs>
                <w:tab w:val="center" w:pos="3888"/>
                <w:tab w:val="right" w:pos="7777"/>
              </w:tabs>
              <w:spacing w:line="276" w:lineRule="auto"/>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7.</w:t>
            </w:r>
            <w:r w:rsidR="00B07532" w:rsidRPr="00B96384">
              <w:rPr>
                <w:rFonts w:ascii="GHEA Grapalat" w:eastAsia="Times New Roman" w:hAnsi="GHEA Grapalat" w:cs="Times New Roman"/>
                <w:b/>
                <w:color w:val="000000" w:themeColor="text1"/>
                <w:sz w:val="24"/>
                <w:szCs w:val="24"/>
                <w:lang w:val="hy-AM"/>
              </w:rPr>
              <w:t xml:space="preserve"> ՀՀ</w:t>
            </w:r>
            <w:r w:rsidRPr="00B96384">
              <w:rPr>
                <w:rFonts w:ascii="GHEA Grapalat" w:eastAsia="Times New Roman" w:hAnsi="GHEA Grapalat" w:cs="Times New Roman"/>
                <w:b/>
                <w:color w:val="000000" w:themeColor="text1"/>
                <w:sz w:val="24"/>
                <w:szCs w:val="24"/>
                <w:lang w:val="hy-AM"/>
              </w:rPr>
              <w:t xml:space="preserve"> ԿՐԹՈՒԹՅԱՆ, ԳԻՏՈՒԹՅԱՆ, ՄՇԱԿՈՒՅԹԻ ԵՎ ՍՊՈՐՏԻ ՆԱԽԱՐԱՐՈՒԹՅՈՒՆ</w:t>
            </w:r>
          </w:p>
        </w:tc>
        <w:tc>
          <w:tcPr>
            <w:tcW w:w="6660" w:type="dxa"/>
            <w:gridSpan w:val="3"/>
            <w:shd w:val="clear" w:color="auto" w:fill="A6A6A6" w:themeFill="background1" w:themeFillShade="A6"/>
          </w:tcPr>
          <w:p w14:paraId="43C6607B" w14:textId="44371026" w:rsidR="000D3916" w:rsidRPr="00B96384" w:rsidRDefault="000D3916"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N 01/18.2/37596-2024</w:t>
            </w:r>
            <w:r w:rsidR="00881537" w:rsidRPr="00B96384">
              <w:rPr>
                <w:rFonts w:ascii="GHEA Grapalat" w:eastAsia="Times New Roman" w:hAnsi="GHEA Grapalat" w:cs="Times New Roman"/>
                <w:b/>
                <w:bCs/>
                <w:color w:val="000000" w:themeColor="text1"/>
                <w:sz w:val="24"/>
                <w:szCs w:val="24"/>
                <w:lang w:val="hy-AM"/>
              </w:rPr>
              <w:t>-</w:t>
            </w:r>
          </w:p>
          <w:p w14:paraId="49B3E0EB" w14:textId="450A6F39" w:rsidR="00C06CDA" w:rsidRPr="00B96384" w:rsidRDefault="00C06CDA"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7C67B5F2" w14:textId="77777777" w:rsidTr="000B72E2">
        <w:trPr>
          <w:trHeight w:val="290"/>
        </w:trPr>
        <w:tc>
          <w:tcPr>
            <w:tcW w:w="8640" w:type="dxa"/>
            <w:vMerge/>
            <w:shd w:val="clear" w:color="auto" w:fill="A6A6A6" w:themeFill="background1" w:themeFillShade="A6"/>
          </w:tcPr>
          <w:p w14:paraId="6AAE7F23" w14:textId="77777777" w:rsidR="00C06CDA" w:rsidRPr="00B96384" w:rsidRDefault="00C06CDA"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435058B3" w14:textId="3C59C08A" w:rsidR="00C06CDA" w:rsidRPr="00B96384" w:rsidRDefault="00C06CDA"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2DB2EC79" w14:textId="77777777" w:rsidTr="000B72E2">
        <w:trPr>
          <w:trHeight w:val="1554"/>
        </w:trPr>
        <w:tc>
          <w:tcPr>
            <w:tcW w:w="8640" w:type="dxa"/>
          </w:tcPr>
          <w:p w14:paraId="53397447" w14:textId="77777777" w:rsidR="000D3916" w:rsidRPr="00B96384" w:rsidRDefault="000D3916" w:rsidP="000B72E2">
            <w:pPr>
              <w:spacing w:line="276" w:lineRule="auto"/>
              <w:ind w:firstLine="720"/>
              <w:jc w:val="both"/>
              <w:rPr>
                <w:rFonts w:ascii="GHEA Grapalat" w:hAnsi="GHEA Grapalat"/>
                <w:color w:val="000000" w:themeColor="text1"/>
                <w:sz w:val="24"/>
                <w:szCs w:val="24"/>
                <w:lang w:val="hy-AM" w:eastAsia="ru-RU"/>
              </w:rPr>
            </w:pPr>
            <w:r w:rsidRPr="00B96384">
              <w:rPr>
                <w:rFonts w:ascii="GHEA Grapalat" w:hAnsi="GHEA Grapalat" w:cs="Sylfaen"/>
                <w:color w:val="000000" w:themeColor="text1"/>
                <w:sz w:val="24"/>
                <w:szCs w:val="24"/>
                <w:lang w:val="hy-AM"/>
              </w:rPr>
              <w:t>Ձեզ եմ ներկայացնում Կրթության</w:t>
            </w:r>
            <w:r w:rsidRPr="00B96384">
              <w:rPr>
                <w:rFonts w:ascii="GHEA Grapalat" w:hAnsi="GHEA Grapalat"/>
                <w:color w:val="000000" w:themeColor="text1"/>
                <w:sz w:val="24"/>
                <w:szCs w:val="24"/>
                <w:lang w:val="hy-AM"/>
              </w:rPr>
              <w:t xml:space="preserve">, գիտության, </w:t>
            </w:r>
            <w:r w:rsidRPr="00B96384">
              <w:rPr>
                <w:rFonts w:ascii="GHEA Grapalat" w:hAnsi="GHEA Grapalat" w:cs="Sylfaen"/>
                <w:color w:val="000000" w:themeColor="text1"/>
                <w:sz w:val="24"/>
                <w:szCs w:val="24"/>
                <w:lang w:val="hy-AM"/>
              </w:rPr>
              <w:t>մշակույթի և սպորտի</w:t>
            </w:r>
            <w:r w:rsidRPr="00B96384">
              <w:rPr>
                <w:rFonts w:ascii="GHEA Grapalat" w:hAnsi="GHEA Grapalat"/>
                <w:color w:val="000000" w:themeColor="text1"/>
                <w:sz w:val="24"/>
                <w:szCs w:val="24"/>
                <w:lang w:val="hy-AM"/>
              </w:rPr>
              <w:t xml:space="preserve"> նախարարության առաջարկությունները «</w:t>
            </w:r>
            <w:r w:rsidRPr="00B96384">
              <w:rPr>
                <w:rFonts w:ascii="GHEA Grapalat" w:hAnsi="GHEA Grapalat"/>
                <w:iCs/>
                <w:noProof/>
                <w:color w:val="000000" w:themeColor="text1"/>
                <w:sz w:val="24"/>
                <w:szCs w:val="24"/>
                <w:lang w:val="hy-AM"/>
              </w:rPr>
              <w:t>«Երևան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վերաբերյալ:</w:t>
            </w:r>
            <w:r w:rsidRPr="00B96384">
              <w:rPr>
                <w:rFonts w:ascii="GHEA Grapalat" w:hAnsi="GHEA Grapalat"/>
                <w:color w:val="000000" w:themeColor="text1"/>
                <w:sz w:val="24"/>
                <w:szCs w:val="24"/>
                <w:lang w:val="hy-AM" w:eastAsia="ru-RU"/>
              </w:rPr>
              <w:t xml:space="preserve"> </w:t>
            </w:r>
          </w:p>
          <w:p w14:paraId="1AAF8E83" w14:textId="77777777" w:rsidR="000D3916" w:rsidRPr="00B96384" w:rsidRDefault="000D3916" w:rsidP="000B72E2">
            <w:pPr>
              <w:spacing w:line="276" w:lineRule="auto"/>
              <w:ind w:firstLine="720"/>
              <w:jc w:val="both"/>
              <w:rPr>
                <w:rFonts w:ascii="GHEA Grapalat" w:hAnsi="GHEA Grapalat" w:cs="Arial Unicode"/>
                <w:bCs/>
                <w:color w:val="000000" w:themeColor="text1"/>
                <w:sz w:val="24"/>
                <w:szCs w:val="24"/>
                <w:shd w:val="clear" w:color="auto" w:fill="FFFFFF"/>
                <w:lang w:val="hy-AM"/>
              </w:rPr>
            </w:pPr>
            <w:r w:rsidRPr="00B96384">
              <w:rPr>
                <w:rFonts w:ascii="GHEA Grapalat" w:hAnsi="GHEA Grapalat"/>
                <w:color w:val="000000" w:themeColor="text1"/>
                <w:sz w:val="24"/>
                <w:szCs w:val="24"/>
                <w:lang w:val="hy-AM" w:eastAsia="ru-RU"/>
              </w:rPr>
              <w:t xml:space="preserve">1. </w:t>
            </w:r>
            <w:r w:rsidRPr="00B96384">
              <w:rPr>
                <w:rFonts w:ascii="GHEA Grapalat" w:hAnsi="GHEA Grapalat" w:cs="Arial Unicode"/>
                <w:bCs/>
                <w:color w:val="000000" w:themeColor="text1"/>
                <w:sz w:val="24"/>
                <w:szCs w:val="24"/>
                <w:shd w:val="clear" w:color="auto" w:fill="FFFFFF"/>
                <w:lang w:val="hy-AM"/>
              </w:rPr>
              <w:t>Առաջարկում ենք «Տեղական ինքնակառավարման մասին» օրենքում լրացումներ և փոփոխություններ կատարելու մասին» օրենքի  նախագծի  2-րդ հոդվածը շարադրել հետևյալ խմբագրությամբ. «Օրենքի 18-րդ հոդվածի 1-ին մասը լրացնել նոր 41.9-րդ, 41.10-րդ և 41.11-րդ կետերով՝ հետևյալ բովանդակությամբ», քանի որ նշված հոդվածի լրացումով նախատեսված է նաև 41.11-րդ կետ:</w:t>
            </w:r>
          </w:p>
          <w:p w14:paraId="44E33A9F" w14:textId="77777777" w:rsidR="000D3916" w:rsidRPr="00B96384" w:rsidRDefault="000D3916" w:rsidP="000B72E2">
            <w:pPr>
              <w:spacing w:line="276" w:lineRule="auto"/>
              <w:ind w:firstLine="720"/>
              <w:jc w:val="both"/>
              <w:rPr>
                <w:rFonts w:ascii="GHEA Grapalat" w:hAnsi="GHEA Grapalat"/>
                <w:color w:val="000000" w:themeColor="text1"/>
                <w:sz w:val="24"/>
                <w:szCs w:val="24"/>
                <w:shd w:val="clear" w:color="auto" w:fill="FFFFFF"/>
                <w:lang w:val="hy-AM"/>
              </w:rPr>
            </w:pPr>
            <w:r w:rsidRPr="00B96384">
              <w:rPr>
                <w:rFonts w:ascii="GHEA Grapalat" w:hAnsi="GHEA Grapalat" w:cs="Arial Unicode"/>
                <w:bCs/>
                <w:color w:val="000000" w:themeColor="text1"/>
                <w:sz w:val="24"/>
                <w:szCs w:val="24"/>
                <w:shd w:val="clear" w:color="auto" w:fill="FFFFFF"/>
                <w:lang w:val="hy-AM"/>
              </w:rPr>
              <w:t xml:space="preserve">2. </w:t>
            </w:r>
            <w:r w:rsidRPr="00B96384">
              <w:rPr>
                <w:rFonts w:ascii="GHEA Grapalat" w:hAnsi="GHEA Grapalat"/>
                <w:color w:val="000000" w:themeColor="text1"/>
                <w:sz w:val="24"/>
                <w:szCs w:val="24"/>
                <w:lang w:val="hy-AM"/>
              </w:rPr>
              <w:t xml:space="preserve">««Երևան քաղաքում տեղական ինքնակառավարման մասին» օրենքում փոփոխություն կատարելու մասին» օրենքի նախագծի 9-րդ հոդվածի 1-ին մասի 39-րդ կետի վերաբերյալ հայտնում ենք, որ </w:t>
            </w:r>
            <w:r w:rsidRPr="00B96384">
              <w:rPr>
                <w:rFonts w:ascii="GHEA Grapalat" w:hAnsi="GHEA Grapalat" w:cs="Sylfaen"/>
                <w:color w:val="000000" w:themeColor="text1"/>
                <w:sz w:val="24"/>
                <w:szCs w:val="24"/>
                <w:lang w:val="hy-AM"/>
              </w:rPr>
              <w:t xml:space="preserve">այս տրամաբանության համատեքստում </w:t>
            </w:r>
            <w:r w:rsidRPr="00B96384">
              <w:rPr>
                <w:rFonts w:ascii="GHEA Grapalat" w:hAnsi="GHEA Grapalat"/>
                <w:color w:val="000000" w:themeColor="text1"/>
                <w:sz w:val="24"/>
                <w:szCs w:val="24"/>
                <w:lang w:val="hy-AM"/>
              </w:rPr>
              <w:t xml:space="preserve">Կրթության պետական կառավարման լիազոր մարմնի կողմից յուրաքանչյուր տարի հաստատվում են նաև </w:t>
            </w:r>
            <w:r w:rsidRPr="00B96384">
              <w:rPr>
                <w:rFonts w:ascii="GHEA Grapalat" w:hAnsi="GHEA Grapalat"/>
                <w:color w:val="000000" w:themeColor="text1"/>
                <w:sz w:val="24"/>
                <w:szCs w:val="24"/>
                <w:lang w:val="hy-AM" w:eastAsia="zh-CN"/>
              </w:rPr>
              <w:t xml:space="preserve">երաժշտական,  արվեստի, գեղարվեստի և պարարվեստի դպրոցների </w:t>
            </w:r>
            <w:r w:rsidRPr="00B96384">
              <w:rPr>
                <w:rFonts w:ascii="GHEA Grapalat" w:hAnsi="GHEA Grapalat"/>
                <w:color w:val="000000" w:themeColor="text1"/>
                <w:sz w:val="24"/>
                <w:szCs w:val="24"/>
                <w:shd w:val="clear" w:color="auto" w:fill="FFFFFF"/>
                <w:lang w:val="hy-AM"/>
              </w:rPr>
              <w:t xml:space="preserve">օրինակելի ուսումնական պլանները, ինչպես նաև </w:t>
            </w:r>
            <w:r w:rsidRPr="00B96384">
              <w:rPr>
                <w:rFonts w:ascii="GHEA Grapalat" w:eastAsia="GHEA Grapalat" w:hAnsi="GHEA Grapalat" w:cs="GHEA Grapalat"/>
                <w:color w:val="000000" w:themeColor="text1"/>
                <w:sz w:val="24"/>
                <w:szCs w:val="24"/>
                <w:lang w:val="hy-AM" w:eastAsia="ru-RU"/>
              </w:rPr>
              <w:t xml:space="preserve">ՀՀ կրթության, գիտության, մշակույթի և սպորտի նախարարի 2023 թվականի դեկտեմբերի 7-ի </w:t>
            </w:r>
            <w:r w:rsidRPr="00B96384">
              <w:rPr>
                <w:rFonts w:ascii="GHEA Grapalat" w:hAnsi="GHEA Grapalat"/>
                <w:color w:val="000000" w:themeColor="text1"/>
                <w:sz w:val="24"/>
                <w:szCs w:val="24"/>
                <w:shd w:val="clear" w:color="auto" w:fill="FFFFFF"/>
                <w:lang w:val="hy-AM"/>
              </w:rPr>
              <w:t xml:space="preserve">«Արտադպրոցական ծրագրի ձևաչափը և վերջնարդյունքները՝ ըստ սահմանված ուղղությունների, արտադպրոցական կազմակերպությունների և </w:t>
            </w:r>
            <w:r w:rsidRPr="00B96384">
              <w:rPr>
                <w:rFonts w:ascii="GHEA Grapalat" w:hAnsi="GHEA Grapalat"/>
                <w:color w:val="000000" w:themeColor="text1"/>
                <w:sz w:val="24"/>
                <w:szCs w:val="24"/>
                <w:shd w:val="clear" w:color="auto" w:fill="FFFFFF"/>
                <w:lang w:val="hy-AM"/>
              </w:rPr>
              <w:lastRenderedPageBreak/>
              <w:t>կենտրոնների ներկայացրած արտադպրոցական ծրագրերի երաշխավորման  կարգը  հաստատելու մասին թիվ</w:t>
            </w:r>
            <w:r w:rsidRPr="00B96384">
              <w:rPr>
                <w:rFonts w:ascii="GHEA Grapalat" w:hAnsi="GHEA Grapalat"/>
                <w:bCs/>
                <w:color w:val="000000" w:themeColor="text1"/>
                <w:sz w:val="24"/>
                <w:szCs w:val="24"/>
                <w:bdr w:val="none" w:sz="0" w:space="0" w:color="auto" w:frame="1"/>
                <w:lang w:val="hy-AM"/>
              </w:rPr>
              <w:t xml:space="preserve"> 144-Ն </w:t>
            </w:r>
            <w:r w:rsidRPr="00B96384">
              <w:rPr>
                <w:rFonts w:ascii="GHEA Grapalat" w:hAnsi="GHEA Grapalat"/>
                <w:color w:val="000000" w:themeColor="text1"/>
                <w:sz w:val="24"/>
                <w:szCs w:val="24"/>
                <w:lang w:val="hy-AM"/>
              </w:rPr>
              <w:t>հրամանով  կ</w:t>
            </w:r>
            <w:r w:rsidRPr="00B96384">
              <w:rPr>
                <w:rFonts w:ascii="GHEA Grapalat" w:hAnsi="GHEA Grapalat"/>
                <w:color w:val="000000" w:themeColor="text1"/>
                <w:sz w:val="24"/>
                <w:szCs w:val="24"/>
                <w:shd w:val="clear" w:color="auto" w:fill="FFFFFF"/>
                <w:lang w:val="hy-AM"/>
              </w:rPr>
              <w:t>արգավորվում են արտադպրոցական կազմակերպությունների և կենտրոնների (մանկապատանեկան ստեղծագործական և գեղագիտական կենտրոնների, մանկապատանեկան մարզադպրոցների, ինչպես նաև երաժշտական, արվեստի, գեղարվեստի և պարարվեստի դպրոցների արտադպրոցական ծրագրերի երաշխավորման և արտադպրոցական ծրագրի ձևաչափի և վերջնարդյունքների հետ կապված հարաբերությունները:</w:t>
            </w:r>
          </w:p>
          <w:p w14:paraId="2BB4B8AA" w14:textId="77777777" w:rsidR="000D3916" w:rsidRPr="00B96384" w:rsidRDefault="000D3916" w:rsidP="000B72E2">
            <w:pPr>
              <w:spacing w:line="276" w:lineRule="auto"/>
              <w:ind w:firstLine="720"/>
              <w:jc w:val="both"/>
              <w:rPr>
                <w:rFonts w:ascii="GHEA Grapalat" w:eastAsia="Microsoft YaHei" w:hAnsi="GHEA Grapalat" w:cs="Arial"/>
                <w:color w:val="000000" w:themeColor="text1"/>
                <w:sz w:val="24"/>
                <w:szCs w:val="24"/>
                <w:lang w:val="hy-AM"/>
              </w:rPr>
            </w:pPr>
            <w:r w:rsidRPr="00B96384">
              <w:rPr>
                <w:rFonts w:ascii="GHEA Grapalat" w:hAnsi="GHEA Grapalat"/>
                <w:color w:val="000000" w:themeColor="text1"/>
                <w:sz w:val="24"/>
                <w:szCs w:val="24"/>
                <w:shd w:val="clear" w:color="auto" w:fill="FFFFFF"/>
                <w:lang w:val="hy-AM"/>
              </w:rPr>
              <w:t xml:space="preserve">3. </w:t>
            </w:r>
            <w:r w:rsidRPr="00B96384">
              <w:rPr>
                <w:rFonts w:ascii="GHEA Grapalat" w:hAnsi="GHEA Grapalat" w:cs="Arial Unicode"/>
                <w:bCs/>
                <w:color w:val="000000" w:themeColor="text1"/>
                <w:sz w:val="24"/>
                <w:szCs w:val="24"/>
                <w:shd w:val="clear" w:color="auto" w:fill="FFFFFF"/>
                <w:lang w:val="hy-AM"/>
              </w:rPr>
              <w:t xml:space="preserve">««Տեղական ինքնակառավարման մասին» օրենքում </w:t>
            </w:r>
            <w:r w:rsidRPr="00B96384">
              <w:rPr>
                <w:rFonts w:ascii="GHEA Grapalat" w:hAnsi="GHEA Grapalat"/>
                <w:iCs/>
                <w:noProof/>
                <w:color w:val="000000" w:themeColor="text1"/>
                <w:sz w:val="24"/>
                <w:szCs w:val="24"/>
                <w:lang w:val="hy-AM"/>
              </w:rPr>
              <w:t xml:space="preserve">լրացումներ և փոփոխություններ կատարելու մասին» օրենքի նախագծի 2-րդ հովդածի 41.11-րդ կետի վերաբերյալ հայտնում ենք, որ </w:t>
            </w:r>
            <w:r w:rsidRPr="00B96384">
              <w:rPr>
                <w:rFonts w:ascii="GHEA Grapalat" w:hAnsi="GHEA Grapalat" w:cs="Sylfaen"/>
                <w:color w:val="000000" w:themeColor="text1"/>
                <w:sz w:val="24"/>
                <w:szCs w:val="24"/>
                <w:lang w:val="hy-AM"/>
              </w:rPr>
              <w:t>Կրթության</w:t>
            </w:r>
            <w:r w:rsidRPr="00B96384">
              <w:rPr>
                <w:rFonts w:ascii="GHEA Grapalat" w:hAnsi="GHEA Grapalat"/>
                <w:color w:val="000000" w:themeColor="text1"/>
                <w:sz w:val="24"/>
                <w:szCs w:val="24"/>
                <w:lang w:val="hy-AM"/>
              </w:rPr>
              <w:t xml:space="preserve">, գիտության, </w:t>
            </w:r>
            <w:r w:rsidRPr="00B96384">
              <w:rPr>
                <w:rFonts w:ascii="GHEA Grapalat" w:hAnsi="GHEA Grapalat" w:cs="Sylfaen"/>
                <w:color w:val="000000" w:themeColor="text1"/>
                <w:sz w:val="24"/>
                <w:szCs w:val="24"/>
                <w:lang w:val="hy-AM"/>
              </w:rPr>
              <w:t>մշակույթի և սպորտի</w:t>
            </w:r>
            <w:r w:rsidRPr="00B96384">
              <w:rPr>
                <w:rFonts w:ascii="GHEA Grapalat" w:hAnsi="GHEA Grapalat"/>
                <w:color w:val="000000" w:themeColor="text1"/>
                <w:sz w:val="24"/>
                <w:szCs w:val="24"/>
                <w:lang w:val="hy-AM"/>
              </w:rPr>
              <w:t xml:space="preserve"> նախարարության կողմից արդեն իսկ Կրթության մասին օրենքի՝ կ</w:t>
            </w:r>
            <w:r w:rsidRPr="00B96384">
              <w:rPr>
                <w:rFonts w:ascii="GHEA Grapalat" w:hAnsi="GHEA Grapalat"/>
                <w:bCs/>
                <w:color w:val="000000" w:themeColor="text1"/>
                <w:sz w:val="24"/>
                <w:szCs w:val="24"/>
                <w:lang w:val="hy-AM" w:eastAsia="zh-CN"/>
              </w:rPr>
              <w:t xml:space="preserve">րթության պետական կառավարման լիազորված մարմնի իրավասություններում </w:t>
            </w:r>
            <w:r w:rsidRPr="00B96384">
              <w:rPr>
                <w:rFonts w:ascii="GHEA Grapalat" w:hAnsi="GHEA Grapalat"/>
                <w:color w:val="000000" w:themeColor="text1"/>
                <w:sz w:val="24"/>
                <w:szCs w:val="24"/>
                <w:lang w:val="hy-AM"/>
              </w:rPr>
              <w:t xml:space="preserve">սահմանվել է </w:t>
            </w:r>
            <w:r w:rsidRPr="00B96384">
              <w:rPr>
                <w:rFonts w:ascii="GHEA Grapalat" w:hAnsi="GHEA Grapalat"/>
                <w:color w:val="000000" w:themeColor="text1"/>
                <w:sz w:val="24"/>
                <w:szCs w:val="24"/>
                <w:lang w:val="hy-AM" w:eastAsia="zh-CN"/>
              </w:rPr>
              <w:t xml:space="preserve">երաժշտական,  արվեստի, գեղարվեստի և պարարվեստի դպրոցների </w:t>
            </w:r>
            <w:r w:rsidRPr="00B96384">
              <w:rPr>
                <w:rFonts w:ascii="GHEA Grapalat" w:hAnsi="GHEA Grapalat"/>
                <w:color w:val="000000" w:themeColor="text1"/>
                <w:sz w:val="24"/>
                <w:szCs w:val="24"/>
                <w:lang w:val="hy-AM"/>
              </w:rPr>
              <w:t>ընդունելության կազմակերպման և ավարտական քննությունների անցկացման ընթացակարգը հաստատելու մասին լիազորող նորմը, որը վստահաբար միասնական քաղաքականությունը կարգավորելու հնարավորություն կտա,  նա</w:t>
            </w:r>
            <w:r w:rsidRPr="00B96384">
              <w:rPr>
                <w:rFonts w:ascii="GHEA Grapalat" w:eastAsia="SimSun" w:hAnsi="GHEA Grapalat"/>
                <w:color w:val="000000" w:themeColor="text1"/>
                <w:sz w:val="24"/>
                <w:szCs w:val="24"/>
                <w:lang w:val="hy-AM" w:eastAsia="zh-CN"/>
              </w:rPr>
              <w:t>և նախադրյալներ կստեղծի</w:t>
            </w:r>
            <w:r w:rsidRPr="00B96384">
              <w:rPr>
                <w:rFonts w:ascii="GHEA Grapalat" w:hAnsi="GHEA Grapalat"/>
                <w:color w:val="000000" w:themeColor="text1"/>
                <w:sz w:val="24"/>
                <w:szCs w:val="24"/>
                <w:lang w:val="hy-AM"/>
              </w:rPr>
              <w:t xml:space="preserve"> ոլորտում </w:t>
            </w:r>
            <w:r w:rsidRPr="00B96384">
              <w:rPr>
                <w:rFonts w:ascii="GHEA Grapalat" w:hAnsi="GHEA Grapalat"/>
                <w:color w:val="000000" w:themeColor="text1"/>
                <w:sz w:val="24"/>
                <w:szCs w:val="24"/>
                <w:shd w:val="clear" w:color="auto" w:fill="FFFFFF"/>
                <w:lang w:val="hy-AM"/>
              </w:rPr>
              <w:t>միասնական չափանիշներ ունենալու</w:t>
            </w:r>
            <w:r w:rsidRPr="00B96384">
              <w:rPr>
                <w:rFonts w:ascii="GHEA Grapalat" w:hAnsi="GHEA Grapalat"/>
                <w:color w:val="000000" w:themeColor="text1"/>
                <w:sz w:val="24"/>
                <w:szCs w:val="24"/>
                <w:lang w:val="hy-AM"/>
              </w:rPr>
              <w:t xml:space="preserve"> և </w:t>
            </w:r>
            <w:r w:rsidRPr="00B96384">
              <w:rPr>
                <w:rFonts w:ascii="GHEA Grapalat" w:hAnsi="GHEA Grapalat"/>
                <w:color w:val="000000" w:themeColor="text1"/>
                <w:sz w:val="24"/>
                <w:szCs w:val="24"/>
                <w:shd w:val="clear" w:color="auto" w:fill="FEFEFE"/>
                <w:lang w:val="hy-AM"/>
              </w:rPr>
              <w:t>կրթության պետական քաղաքականության միասնականությունն ապահովելու համար։</w:t>
            </w:r>
            <w:r w:rsidRPr="00B96384">
              <w:rPr>
                <w:rFonts w:ascii="GHEA Grapalat" w:hAnsi="GHEA Grapalat"/>
                <w:color w:val="000000" w:themeColor="text1"/>
                <w:sz w:val="24"/>
                <w:szCs w:val="24"/>
                <w:lang w:val="hy-AM"/>
              </w:rPr>
              <w:t xml:space="preserve">  Միաժամանակ</w:t>
            </w:r>
            <w:r w:rsidRPr="00B96384">
              <w:rPr>
                <w:rFonts w:ascii="GHEA Grapalat" w:hAnsi="GHEA Grapalat"/>
                <w:b/>
                <w:color w:val="000000" w:themeColor="text1"/>
                <w:sz w:val="24"/>
                <w:szCs w:val="24"/>
                <w:lang w:val="hy-AM"/>
              </w:rPr>
              <w:t xml:space="preserve"> </w:t>
            </w:r>
            <w:r w:rsidRPr="00B96384">
              <w:rPr>
                <w:rFonts w:ascii="GHEA Grapalat" w:hAnsi="GHEA Grapalat"/>
                <w:color w:val="000000" w:themeColor="text1"/>
                <w:sz w:val="24"/>
                <w:szCs w:val="24"/>
                <w:lang w:val="hy-AM"/>
              </w:rPr>
              <w:t>հայտնում ենք, որ արտադպրոցական կրթության ոլորտում առաջարկվող</w:t>
            </w:r>
            <w:r w:rsidRPr="00B96384">
              <w:rPr>
                <w:rFonts w:ascii="GHEA Grapalat" w:hAnsi="GHEA Grapalat"/>
                <w:b/>
                <w:color w:val="000000" w:themeColor="text1"/>
                <w:sz w:val="24"/>
                <w:szCs w:val="24"/>
                <w:lang w:val="hy-AM"/>
              </w:rPr>
              <w:t xml:space="preserve">  </w:t>
            </w:r>
            <w:r w:rsidRPr="00B96384">
              <w:rPr>
                <w:rFonts w:ascii="GHEA Grapalat" w:hAnsi="GHEA Grapalat"/>
                <w:color w:val="000000" w:themeColor="text1"/>
                <w:sz w:val="24"/>
                <w:szCs w:val="24"/>
                <w:lang w:val="hy-AM"/>
              </w:rPr>
              <w:t>(</w:t>
            </w:r>
            <w:r w:rsidRPr="00B96384">
              <w:rPr>
                <w:rFonts w:ascii="GHEA Grapalat" w:hAnsi="GHEA Grapalat"/>
                <w:i/>
                <w:color w:val="000000" w:themeColor="text1"/>
                <w:sz w:val="24"/>
                <w:szCs w:val="24"/>
                <w:lang w:val="hy-AM"/>
              </w:rPr>
              <w:t>բացառությամբ</w:t>
            </w:r>
            <w:r w:rsidRPr="00B96384">
              <w:rPr>
                <w:rFonts w:ascii="GHEA Grapalat" w:hAnsi="GHEA Grapalat"/>
                <w:color w:val="000000" w:themeColor="text1"/>
                <w:sz w:val="24"/>
                <w:szCs w:val="24"/>
                <w:lang w:val="hy-AM"/>
              </w:rPr>
              <w:t xml:space="preserve"> </w:t>
            </w:r>
            <w:r w:rsidRPr="00B96384">
              <w:rPr>
                <w:rFonts w:ascii="GHEA Grapalat" w:hAnsi="GHEA Grapalat"/>
                <w:i/>
                <w:color w:val="000000" w:themeColor="text1"/>
                <w:sz w:val="24"/>
                <w:szCs w:val="24"/>
                <w:lang w:val="hy-AM"/>
              </w:rPr>
              <w:t xml:space="preserve">արտադպրոցական կազմակերպությունների և կենտրոնների, որտեղ ուսուցումը կազմակերպվում է խմբակային ձևով, և դրանցում ավարտական քննությունների ընթացակարգ չի կարող գործել, իսկ ընդունելությունը կազմակերպվում է հաշվի առնելով երեխաների նախասիրությունները և ուսուցումը  հիմնականում ուղղված է վերջիններիս ազատ ժամանցի </w:t>
            </w:r>
            <w:r w:rsidRPr="00B96384">
              <w:rPr>
                <w:rFonts w:ascii="GHEA Grapalat" w:hAnsi="GHEA Grapalat"/>
                <w:i/>
                <w:color w:val="000000" w:themeColor="text1"/>
                <w:sz w:val="24"/>
                <w:szCs w:val="24"/>
                <w:lang w:val="hy-AM"/>
              </w:rPr>
              <w:lastRenderedPageBreak/>
              <w:t>կազմակերպմանը, նաև  կարողունակություններն ու ընդունակությունները զարգացնելուն</w:t>
            </w:r>
            <w:r w:rsidRPr="00B96384">
              <w:rPr>
                <w:rFonts w:ascii="MS Mincho" w:eastAsia="MS Mincho" w:hAnsi="MS Mincho" w:cs="MS Mincho" w:hint="eastAsia"/>
                <w:i/>
                <w:color w:val="000000" w:themeColor="text1"/>
                <w:sz w:val="24"/>
                <w:szCs w:val="24"/>
                <w:lang w:val="hy-AM"/>
              </w:rPr>
              <w:t>․․․</w:t>
            </w:r>
            <w:r w:rsidRPr="00B96384">
              <w:rPr>
                <w:rFonts w:ascii="GHEA Grapalat" w:hAnsi="GHEA Grapalat"/>
                <w:i/>
                <w:color w:val="000000" w:themeColor="text1"/>
                <w:sz w:val="24"/>
                <w:szCs w:val="24"/>
                <w:lang w:val="hy-AM"/>
              </w:rPr>
              <w:t>)</w:t>
            </w:r>
            <w:r w:rsidRPr="00B96384">
              <w:rPr>
                <w:rFonts w:ascii="GHEA Grapalat" w:hAnsi="GHEA Grapalat"/>
                <w:b/>
                <w:color w:val="000000" w:themeColor="text1"/>
                <w:sz w:val="24"/>
                <w:szCs w:val="24"/>
                <w:lang w:val="hy-AM"/>
              </w:rPr>
              <w:t xml:space="preserve"> </w:t>
            </w:r>
            <w:r w:rsidRPr="00B96384">
              <w:rPr>
                <w:rFonts w:ascii="GHEA Grapalat" w:hAnsi="GHEA Grapalat"/>
                <w:color w:val="000000" w:themeColor="text1"/>
                <w:sz w:val="24"/>
                <w:szCs w:val="24"/>
                <w:lang w:val="hy-AM"/>
              </w:rPr>
              <w:t xml:space="preserve">ընդունելության կազմակերպման և ավարտական քննությունների անցկացման կարգը հաստատելու մասին լիազորող նորմերի սահմանումը  անհրաժեշտ է դիտարկել  բացառապես Կրթության պետական կառավարման լիազոր մարմնի կողմից Կրթության մասին օրենքում համապատասխան լրացում կատարելու </w:t>
            </w:r>
            <w:r w:rsidRPr="00B96384">
              <w:rPr>
                <w:rFonts w:ascii="GHEA Grapalat" w:eastAsia="Microsoft YaHei" w:hAnsi="GHEA Grapalat" w:cs="Arial"/>
                <w:color w:val="000000" w:themeColor="text1"/>
                <w:sz w:val="24"/>
                <w:szCs w:val="24"/>
                <w:lang w:val="hy-AM"/>
              </w:rPr>
              <w:t>անհրաժեշտությամբ, որն արդեն իսկ կատարվել է։</w:t>
            </w:r>
          </w:p>
          <w:p w14:paraId="6847BDB4" w14:textId="77777777" w:rsidR="00C06CDA" w:rsidRPr="00B96384" w:rsidRDefault="000D3916" w:rsidP="000B72E2">
            <w:pPr>
              <w:spacing w:line="276" w:lineRule="auto"/>
              <w:ind w:firstLine="720"/>
              <w:jc w:val="both"/>
              <w:rPr>
                <w:rFonts w:ascii="GHEA Grapalat" w:hAnsi="GHEA Grapalat"/>
                <w:iCs/>
                <w:noProof/>
                <w:color w:val="000000" w:themeColor="text1"/>
                <w:sz w:val="24"/>
                <w:szCs w:val="24"/>
                <w:lang w:val="hy-AM"/>
              </w:rPr>
            </w:pPr>
            <w:r w:rsidRPr="00B96384">
              <w:rPr>
                <w:rFonts w:ascii="GHEA Grapalat" w:eastAsia="Microsoft YaHei" w:hAnsi="GHEA Grapalat" w:cs="Arial"/>
                <w:color w:val="000000" w:themeColor="text1"/>
                <w:sz w:val="24"/>
                <w:szCs w:val="24"/>
                <w:lang w:val="hy-AM"/>
              </w:rPr>
              <w:t xml:space="preserve">4. </w:t>
            </w:r>
            <w:r w:rsidRPr="00B96384">
              <w:rPr>
                <w:rFonts w:ascii="GHEA Grapalat" w:hAnsi="GHEA Grapalat" w:cs="Arial Unicode"/>
                <w:bCs/>
                <w:color w:val="000000" w:themeColor="text1"/>
                <w:sz w:val="24"/>
                <w:szCs w:val="24"/>
                <w:shd w:val="clear" w:color="auto" w:fill="FFFFFF"/>
                <w:lang w:val="hy-AM"/>
              </w:rPr>
              <w:t xml:space="preserve">««Ավտոտրանսպորտային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2-րդ հոդվածի վերաբերյալ հայտնում ենք, որ կատարվող փոփոխությունը հիմնավորված չէ և հիմնավորման մեջ անդրադարձ չկա կատարվող փոփոխության անհրաժեշտությանը: </w:t>
            </w:r>
            <w:r w:rsidRPr="00B96384">
              <w:rPr>
                <w:rFonts w:ascii="GHEA Grapalat" w:hAnsi="GHEA Grapalat"/>
                <w:iCs/>
                <w:noProof/>
                <w:color w:val="000000" w:themeColor="text1"/>
                <w:sz w:val="24"/>
                <w:szCs w:val="24"/>
                <w:lang w:val="hy-AM"/>
              </w:rPr>
              <w:t xml:space="preserve"> </w:t>
            </w:r>
          </w:p>
          <w:p w14:paraId="2F1D3703" w14:textId="4C95FEAF" w:rsidR="00CA57B0" w:rsidRPr="00B96384" w:rsidRDefault="00CA57B0" w:rsidP="000B72E2">
            <w:pPr>
              <w:ind w:firstLine="720"/>
              <w:jc w:val="both"/>
              <w:rPr>
                <w:rFonts w:ascii="GHEA Grapalat" w:eastAsia="Times New Roman" w:hAnsi="GHEA Grapalat" w:cs="Times New Roman"/>
                <w:color w:val="000000" w:themeColor="text1"/>
                <w:sz w:val="24"/>
                <w:szCs w:val="24"/>
                <w:lang w:val="hy-AM"/>
              </w:rPr>
            </w:pPr>
          </w:p>
        </w:tc>
        <w:tc>
          <w:tcPr>
            <w:tcW w:w="6660" w:type="dxa"/>
            <w:gridSpan w:val="3"/>
          </w:tcPr>
          <w:p w14:paraId="7D519A2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9406FD"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FDCE78F"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AC3602"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A0DB7F"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1158C7"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878244"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B82D3A" w14:textId="6991D6E6" w:rsidR="000D3916" w:rsidRPr="00B96384" w:rsidRDefault="000D391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192692" w:rsidRPr="00B96384">
              <w:rPr>
                <w:rFonts w:ascii="GHEA Grapalat" w:eastAsia="Times New Roman" w:hAnsi="GHEA Grapalat" w:cs="Times New Roman"/>
                <w:color w:val="000000" w:themeColor="text1"/>
                <w:sz w:val="24"/>
                <w:szCs w:val="24"/>
                <w:lang w:val="hy-AM"/>
              </w:rPr>
              <w:t xml:space="preserve"> Ընդունվել է:</w:t>
            </w:r>
          </w:p>
          <w:p w14:paraId="1AEE3011" w14:textId="5EEB0EA8" w:rsidR="00192692" w:rsidRPr="00B96384" w:rsidRDefault="0019269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21D4E7EC" w14:textId="77777777" w:rsidR="00192692" w:rsidRPr="00B96384" w:rsidRDefault="0019269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9D387C"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8CA5FE"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D209EB" w14:textId="4F143F14" w:rsidR="00192692" w:rsidRPr="00B96384" w:rsidRDefault="0019269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 ի գիտություն:</w:t>
            </w:r>
          </w:p>
          <w:p w14:paraId="56C4BD27" w14:textId="7FA0A6EA" w:rsidR="00192692" w:rsidRPr="00B96384" w:rsidRDefault="0019269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Գրության 2-րդ կետով որևէ դիտողություն կամ առաջարկություն ներկայացված չէ:</w:t>
            </w:r>
          </w:p>
          <w:p w14:paraId="03DA316B" w14:textId="77777777" w:rsidR="00D37BB3" w:rsidRPr="00B96384" w:rsidRDefault="00D37BB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8C8DCE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CFB61B"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89ED0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56B008"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AC0D3B"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84609C"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7B01CA"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004FF0"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60794D0"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E4B53F"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0A08E0"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037528"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B25C11"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82DE87"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9FBF86"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A44EEE" w14:textId="034E2186" w:rsidR="00D37BB3" w:rsidRPr="00B96384" w:rsidRDefault="00D37BB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008673F1" w:rsidRPr="00B96384">
              <w:rPr>
                <w:rFonts w:ascii="GHEA Grapalat" w:eastAsia="Times New Roman" w:hAnsi="GHEA Grapalat" w:cs="Times New Roman"/>
                <w:color w:val="000000" w:themeColor="text1"/>
                <w:sz w:val="24"/>
                <w:szCs w:val="24"/>
                <w:lang w:val="hy-AM"/>
              </w:rPr>
              <w:t>Ընդունվել է</w:t>
            </w:r>
            <w:r w:rsidRPr="00B96384">
              <w:rPr>
                <w:rFonts w:ascii="GHEA Grapalat" w:eastAsia="Times New Roman" w:hAnsi="GHEA Grapalat" w:cs="Times New Roman"/>
                <w:color w:val="000000" w:themeColor="text1"/>
                <w:sz w:val="24"/>
                <w:szCs w:val="24"/>
                <w:lang w:val="hy-AM"/>
              </w:rPr>
              <w:t>:</w:t>
            </w:r>
          </w:p>
          <w:p w14:paraId="45CFC779" w14:textId="77777777" w:rsidR="008673F1" w:rsidRPr="00B96384" w:rsidRDefault="008673F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24A74859" w14:textId="77777777" w:rsidR="00613DD3" w:rsidRPr="00B96384" w:rsidRDefault="00613D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8379C1"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E2C78A"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0DDE96"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20F81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DA246E"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B471E4"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82212D"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3FA42D"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8A0A3F"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B7D9B1"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E274E17"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EBACAE"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4C97CF"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6898C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8B99CB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BE5946"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7393D8"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FB8EE6"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4B65ED8"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8F47C3" w14:textId="113DA93B" w:rsidR="00613DD3" w:rsidRPr="00B96384" w:rsidRDefault="00613D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w:t>
            </w:r>
          </w:p>
          <w:p w14:paraId="7FD872A4" w14:textId="66ADA9D3" w:rsidR="00CA57B0" w:rsidRPr="00B96384" w:rsidRDefault="00613D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փոփոխության մասով Նախագծի հիմնավորումը խմբագրվել է:</w:t>
            </w:r>
          </w:p>
        </w:tc>
      </w:tr>
      <w:tr w:rsidR="005B748A" w:rsidRPr="00B96384" w14:paraId="7BE114A7" w14:textId="77777777" w:rsidTr="000B72E2">
        <w:trPr>
          <w:trHeight w:val="300"/>
        </w:trPr>
        <w:tc>
          <w:tcPr>
            <w:tcW w:w="8640" w:type="dxa"/>
            <w:vMerge w:val="restart"/>
            <w:shd w:val="clear" w:color="auto" w:fill="A6A6A6" w:themeFill="background1" w:themeFillShade="A6"/>
          </w:tcPr>
          <w:p w14:paraId="4C92C86C" w14:textId="1B55B1B4" w:rsidR="00C06CDA" w:rsidRPr="00B96384" w:rsidRDefault="00C06CDA" w:rsidP="000B72E2">
            <w:pPr>
              <w:spacing w:line="276" w:lineRule="auto"/>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8. ՀՀ </w:t>
            </w:r>
            <w:r w:rsidR="0035079D" w:rsidRPr="00B96384">
              <w:rPr>
                <w:rFonts w:ascii="GHEA Grapalat" w:eastAsia="Times New Roman" w:hAnsi="GHEA Grapalat" w:cs="Times New Roman"/>
                <w:b/>
                <w:color w:val="000000" w:themeColor="text1"/>
                <w:sz w:val="24"/>
                <w:szCs w:val="24"/>
                <w:lang w:val="hy-AM"/>
              </w:rPr>
              <w:t>ՆԵՐՔԻՆ ԳՈՐԾԵՐԻ ՆԱԽԱՐԱՐՈՒԹՅՈՒՆ</w:t>
            </w:r>
          </w:p>
        </w:tc>
        <w:tc>
          <w:tcPr>
            <w:tcW w:w="6660" w:type="dxa"/>
            <w:gridSpan w:val="3"/>
            <w:shd w:val="clear" w:color="auto" w:fill="A6A6A6" w:themeFill="background1" w:themeFillShade="A6"/>
          </w:tcPr>
          <w:p w14:paraId="361FC54E" w14:textId="77777777" w:rsidR="00C06CDA" w:rsidRPr="00B96384" w:rsidRDefault="00C06CDA"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01F889B7" w14:textId="77777777" w:rsidTr="000B72E2">
        <w:trPr>
          <w:trHeight w:val="290"/>
        </w:trPr>
        <w:tc>
          <w:tcPr>
            <w:tcW w:w="8640" w:type="dxa"/>
            <w:vMerge/>
            <w:shd w:val="clear" w:color="auto" w:fill="A6A6A6" w:themeFill="background1" w:themeFillShade="A6"/>
          </w:tcPr>
          <w:p w14:paraId="04E24A46" w14:textId="77777777" w:rsidR="00C06CDA" w:rsidRPr="00B96384" w:rsidRDefault="00C06CDA"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78481FCA" w14:textId="2F388E5A" w:rsidR="00C06CDA" w:rsidRPr="00B96384" w:rsidRDefault="00C06CDA"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2A6526A4" w14:textId="77777777" w:rsidTr="000B72E2">
        <w:trPr>
          <w:trHeight w:val="2152"/>
        </w:trPr>
        <w:tc>
          <w:tcPr>
            <w:tcW w:w="8640" w:type="dxa"/>
          </w:tcPr>
          <w:p w14:paraId="2875C465" w14:textId="77777777" w:rsidR="0035079D" w:rsidRPr="00B96384" w:rsidRDefault="0035079D" w:rsidP="000B72E2">
            <w:pPr>
              <w:spacing w:line="276" w:lineRule="auto"/>
              <w:ind w:left="-90" w:right="217"/>
              <w:contextualSpacing/>
              <w:jc w:val="both"/>
              <w:rPr>
                <w:rFonts w:ascii="GHEA Grapalat" w:hAnsi="GHEA Grapalat"/>
                <w:iCs/>
                <w:noProof/>
                <w:color w:val="000000" w:themeColor="text1"/>
                <w:sz w:val="24"/>
                <w:szCs w:val="24"/>
                <w:lang w:val="hy-AM"/>
              </w:rPr>
            </w:pPr>
            <w:r w:rsidRPr="00B96384">
              <w:rPr>
                <w:rFonts w:ascii="GHEA Grapalat" w:hAnsi="GHEA Grapalat" w:cs="Arial"/>
                <w:bCs/>
                <w:color w:val="000000" w:themeColor="text1"/>
                <w:kern w:val="16"/>
                <w:sz w:val="24"/>
                <w:szCs w:val="24"/>
                <w:lang w:val="hy-AM"/>
              </w:rPr>
              <w:t xml:space="preserve">        </w:t>
            </w:r>
            <w:r w:rsidRPr="00B96384">
              <w:rPr>
                <w:rFonts w:ascii="GHEA Grapalat" w:hAnsi="GHEA Grapalat" w:cs="Sylfaen"/>
                <w:bCs/>
                <w:iCs/>
                <w:color w:val="000000" w:themeColor="text1"/>
                <w:sz w:val="24"/>
                <w:szCs w:val="24"/>
                <w:lang w:val="hy-AM"/>
              </w:rPr>
              <w:t>Ի պատասխան Ձեր 25</w:t>
            </w:r>
            <w:r w:rsidRPr="00B96384">
              <w:rPr>
                <w:rFonts w:ascii="MS Mincho" w:eastAsia="MS Mincho" w:hAnsi="MS Mincho" w:cs="MS Mincho" w:hint="eastAsia"/>
                <w:bCs/>
                <w:iCs/>
                <w:color w:val="000000" w:themeColor="text1"/>
                <w:sz w:val="24"/>
                <w:szCs w:val="24"/>
                <w:lang w:val="hy-AM"/>
              </w:rPr>
              <w:t>․</w:t>
            </w:r>
            <w:r w:rsidRPr="00B96384">
              <w:rPr>
                <w:rFonts w:ascii="GHEA Grapalat" w:hAnsi="GHEA Grapalat" w:cs="Sylfaen"/>
                <w:bCs/>
                <w:iCs/>
                <w:color w:val="000000" w:themeColor="text1"/>
                <w:sz w:val="24"/>
                <w:szCs w:val="24"/>
                <w:lang w:val="hy-AM"/>
              </w:rPr>
              <w:t>11</w:t>
            </w:r>
            <w:r w:rsidRPr="00B96384">
              <w:rPr>
                <w:rFonts w:ascii="MS Mincho" w:eastAsia="MS Mincho" w:hAnsi="MS Mincho" w:cs="MS Mincho" w:hint="eastAsia"/>
                <w:bCs/>
                <w:iCs/>
                <w:color w:val="000000" w:themeColor="text1"/>
                <w:sz w:val="24"/>
                <w:szCs w:val="24"/>
                <w:lang w:val="hy-AM"/>
              </w:rPr>
              <w:t>․</w:t>
            </w:r>
            <w:r w:rsidRPr="00B96384">
              <w:rPr>
                <w:rFonts w:ascii="GHEA Grapalat" w:hAnsi="GHEA Grapalat" w:cs="Sylfaen"/>
                <w:bCs/>
                <w:iCs/>
                <w:color w:val="000000" w:themeColor="text1"/>
                <w:sz w:val="24"/>
                <w:szCs w:val="24"/>
                <w:lang w:val="hy-AM"/>
              </w:rPr>
              <w:t>2024թ</w:t>
            </w:r>
            <w:r w:rsidRPr="00B96384">
              <w:rPr>
                <w:rFonts w:ascii="MS Mincho" w:eastAsia="MS Mincho" w:hAnsi="MS Mincho" w:cs="MS Mincho" w:hint="eastAsia"/>
                <w:bCs/>
                <w:iCs/>
                <w:color w:val="000000" w:themeColor="text1"/>
                <w:sz w:val="24"/>
                <w:szCs w:val="24"/>
                <w:lang w:val="hy-AM"/>
              </w:rPr>
              <w:t>․</w:t>
            </w:r>
            <w:r w:rsidRPr="00B96384">
              <w:rPr>
                <w:rFonts w:ascii="GHEA Grapalat" w:hAnsi="GHEA Grapalat" w:cs="Sylfaen"/>
                <w:bCs/>
                <w:iCs/>
                <w:color w:val="000000" w:themeColor="text1"/>
                <w:sz w:val="24"/>
                <w:szCs w:val="24"/>
                <w:lang w:val="hy-AM"/>
              </w:rPr>
              <w:t xml:space="preserve"> թիվ ԴԽ/14</w:t>
            </w:r>
            <w:r w:rsidRPr="00B96384">
              <w:rPr>
                <w:rFonts w:ascii="MS Mincho" w:eastAsia="MS Mincho" w:hAnsi="MS Mincho" w:cs="MS Mincho" w:hint="eastAsia"/>
                <w:bCs/>
                <w:iCs/>
                <w:color w:val="000000" w:themeColor="text1"/>
                <w:sz w:val="24"/>
                <w:szCs w:val="24"/>
                <w:lang w:val="hy-AM"/>
              </w:rPr>
              <w:t>․</w:t>
            </w:r>
            <w:r w:rsidRPr="00B96384">
              <w:rPr>
                <w:rFonts w:ascii="GHEA Grapalat" w:hAnsi="GHEA Grapalat" w:cs="Sylfaen"/>
                <w:bCs/>
                <w:iCs/>
                <w:color w:val="000000" w:themeColor="text1"/>
                <w:sz w:val="24"/>
                <w:szCs w:val="24"/>
                <w:lang w:val="hy-AM"/>
              </w:rPr>
              <w:t xml:space="preserve">1/38116-2024 գրության՝ </w:t>
            </w:r>
            <w:r w:rsidRPr="00B96384">
              <w:rPr>
                <w:rFonts w:ascii="GHEA Grapalat" w:hAnsi="GHEA Grapalat"/>
                <w:color w:val="000000" w:themeColor="text1"/>
                <w:sz w:val="24"/>
                <w:szCs w:val="24"/>
                <w:lang w:val="hy-AM"/>
              </w:rPr>
              <w:t xml:space="preserve">ՀՀ ներքին գործերի նախարարությունում քննարկվել են </w:t>
            </w:r>
            <w:r w:rsidRPr="00B96384">
              <w:rPr>
                <w:rFonts w:ascii="GHEA Grapalat" w:hAnsi="GHEA Grapalat"/>
                <w:iCs/>
                <w:noProof/>
                <w:color w:val="000000" w:themeColor="text1"/>
                <w:sz w:val="24"/>
                <w:szCs w:val="24"/>
                <w:lang w:val="hy-AM"/>
              </w:rPr>
              <w:t>«Երևան քաղաքում տեղական ինքնակառավարման մասին» օրենքում փոփոխություն կատարելու մասին» օրենքի և հարակից օրենքներում փոփոխություններ և լրացումներ կատարելու մասին օրենքների նախագծերը, որոնց վերաբերյալ ՀՀ ներքին գործերի նախարարության առաջարկությունները ներկայացվում են կից։</w:t>
            </w:r>
          </w:p>
          <w:p w14:paraId="1471B5EF" w14:textId="77777777" w:rsidR="0035079D" w:rsidRPr="00B96384" w:rsidRDefault="0035079D" w:rsidP="000B72E2">
            <w:pPr>
              <w:spacing w:line="276" w:lineRule="auto"/>
              <w:ind w:right="-286"/>
              <w:jc w:val="center"/>
              <w:rPr>
                <w:rFonts w:ascii="GHEA Grapalat" w:hAnsi="GHEA Grapalat"/>
                <w:b/>
                <w:bCs/>
                <w:color w:val="000000" w:themeColor="text1"/>
                <w:sz w:val="24"/>
                <w:szCs w:val="24"/>
                <w:lang w:val="hy-AM"/>
              </w:rPr>
            </w:pPr>
            <w:r w:rsidRPr="00B96384">
              <w:rPr>
                <w:rFonts w:ascii="GHEA Grapalat" w:hAnsi="GHEA Grapalat"/>
                <w:b/>
                <w:bCs/>
                <w:color w:val="000000" w:themeColor="text1"/>
                <w:sz w:val="24"/>
                <w:szCs w:val="24"/>
                <w:lang w:val="hy-AM"/>
              </w:rPr>
              <w:t>Առաջարկություններ</w:t>
            </w:r>
          </w:p>
          <w:p w14:paraId="695D4200" w14:textId="77777777" w:rsidR="0035079D" w:rsidRPr="00B96384" w:rsidRDefault="0035079D" w:rsidP="000B72E2">
            <w:pPr>
              <w:spacing w:line="276" w:lineRule="auto"/>
              <w:ind w:right="-286"/>
              <w:jc w:val="center"/>
              <w:rPr>
                <w:rFonts w:ascii="GHEA Grapalat" w:eastAsia="Times New Roman" w:hAnsi="GHEA Grapalat" w:cs="Arial Unicode"/>
                <w:b/>
                <w:bCs/>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«Երևան քաղաքում տեղական ինքնակառավարման մասին» օրենքում փոփոխություն կատարելու մասին» օրենքի և հարակից օրենքներում փոփոխություններ և լրացումներ կատարելու մասին օրենքների նախագծերի վերաբերյալ</w:t>
            </w:r>
          </w:p>
          <w:p w14:paraId="39B9F256" w14:textId="77777777" w:rsidR="0035079D" w:rsidRPr="00B96384" w:rsidRDefault="0035079D" w:rsidP="000B72E2">
            <w:pPr>
              <w:spacing w:line="276" w:lineRule="auto"/>
              <w:ind w:right="-286"/>
              <w:jc w:val="both"/>
              <w:rPr>
                <w:rFonts w:ascii="GHEA Grapalat" w:eastAsia="Times New Roman" w:hAnsi="GHEA Grapalat" w:cs="Arial Unicode"/>
                <w:b/>
                <w:bCs/>
                <w:color w:val="000000" w:themeColor="text1"/>
                <w:sz w:val="24"/>
                <w:szCs w:val="24"/>
                <w:shd w:val="clear" w:color="auto" w:fill="FFFFFF"/>
                <w:lang w:val="hy-AM"/>
              </w:rPr>
            </w:pPr>
          </w:p>
          <w:p w14:paraId="6A99FB45" w14:textId="77777777" w:rsidR="0035079D" w:rsidRPr="00B96384" w:rsidRDefault="0035079D" w:rsidP="000B72E2">
            <w:pPr>
              <w:spacing w:line="276" w:lineRule="auto"/>
              <w:ind w:firstLine="720"/>
              <w:jc w:val="both"/>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lastRenderedPageBreak/>
              <w:t>1</w:t>
            </w:r>
            <w:r w:rsidRPr="00B96384">
              <w:rPr>
                <w:rFonts w:ascii="MS Mincho" w:eastAsia="MS Mincho" w:hAnsi="MS Mincho" w:cs="MS Mincho" w:hint="eastAsia"/>
                <w:b/>
                <w:bCs/>
                <w:color w:val="000000" w:themeColor="text1"/>
                <w:sz w:val="24"/>
                <w:szCs w:val="24"/>
                <w:lang w:val="hy-AM"/>
              </w:rPr>
              <w:t>․</w:t>
            </w:r>
            <w:r w:rsidRPr="00B96384">
              <w:rPr>
                <w:rFonts w:ascii="GHEA Grapalat" w:eastAsia="Times New Roman" w:hAnsi="GHEA Grapalat" w:cs="Times New Roman"/>
                <w:b/>
                <w:bCs/>
                <w:color w:val="000000" w:themeColor="text1"/>
                <w:sz w:val="24"/>
                <w:szCs w:val="24"/>
                <w:lang w:val="hy-AM"/>
              </w:rPr>
              <w:t xml:space="preserve"> «Երևան քաղաքում տեղական ինքնակառավարման մասին» օրենքում փոփոխություն կատարելու մասին» </w:t>
            </w:r>
            <w:r w:rsidRPr="00B96384">
              <w:rPr>
                <w:rFonts w:ascii="GHEA Grapalat" w:eastAsia="Times New Roman" w:hAnsi="GHEA Grapalat" w:cs="Times New Roman"/>
                <w:bCs/>
                <w:color w:val="000000" w:themeColor="text1"/>
                <w:sz w:val="24"/>
                <w:szCs w:val="24"/>
                <w:lang w:val="hy-AM"/>
              </w:rPr>
              <w:t>օրենքի նախագծի 45-րդ հոդվածի 1-ին մասի 4-րդ կետն առաջարկվում է հանել, քանի որ Վարչական իրավախախտումների վերաբերյալ Հայաստանի Հանրապետության օրենսգրքի 219</w:t>
            </w:r>
            <w:r w:rsidRPr="00B96384">
              <w:rPr>
                <w:rFonts w:ascii="MS Mincho" w:eastAsia="MS Mincho" w:hAnsi="MS Mincho" w:cs="MS Mincho" w:hint="eastAsia"/>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1-ին հոդվածով հստակ սահմանված են այն հոդվածները, որոնցով նախատեսված վարչական իրավախախումների վերաբերյալ գործերով քննությունն իրականացվում է տարածքային կառավարման մարմինների և տեղական ինքնակառավարման մարմինների կողմից։ Այդ մարմիններին վերապահված վարչական իրավախախտումների վերաբերյալ գործերով քննությունն առնչություն չունի ճանապարհային երթևեկության բնագավառի հետ։ Հետևաբար,</w:t>
            </w:r>
            <w:r w:rsidRPr="00B96384">
              <w:rPr>
                <w:rFonts w:ascii="GHEA Grapalat" w:eastAsia="Times New Roman" w:hAnsi="GHEA Grapalat" w:cs="Times New Roman"/>
                <w:color w:val="000000" w:themeColor="text1"/>
                <w:sz w:val="24"/>
                <w:szCs w:val="24"/>
                <w:lang w:val="hy-AM"/>
              </w:rPr>
              <w:t xml:space="preserve"> տրանսպորտի երթևեկությունը կամ անձանց տեղաշարժը ժամանակավորապես սահմանափակելը կամ արգելելը,</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 xml:space="preserve">ապացուցողական կամ վարութային այլ գործողություններ կատարելու համար </w:t>
            </w:r>
            <w:r w:rsidRPr="00B96384">
              <w:rPr>
                <w:rFonts w:ascii="GHEA Grapalat" w:eastAsia="Times New Roman" w:hAnsi="GHEA Grapalat" w:cs="Times New Roman"/>
                <w:bCs/>
                <w:color w:val="000000" w:themeColor="text1"/>
                <w:sz w:val="24"/>
                <w:szCs w:val="24"/>
                <w:lang w:val="hy-AM"/>
              </w:rPr>
              <w:t xml:space="preserve">տրանսպորտային միջոցներ կանգնեցնելը պայմանավորված չէ տարածքային կառավարման մարմինների և տեղական ինքնակառավարման մարմինների կողմից քննվող ենթադրյալ իրավախախտումների </w:t>
            </w:r>
            <w:r w:rsidRPr="00B96384">
              <w:rPr>
                <w:rFonts w:ascii="GHEA Grapalat" w:eastAsia="Times New Roman" w:hAnsi="GHEA Grapalat" w:cs="Times New Roman"/>
                <w:color w:val="000000" w:themeColor="text1"/>
                <w:sz w:val="24"/>
                <w:szCs w:val="24"/>
                <w:lang w:val="hy-AM"/>
              </w:rPr>
              <w:t>կանխարգելման, նվազեցման, կանխման և բացահայտման</w:t>
            </w:r>
            <w:r w:rsidRPr="00B96384">
              <w:rPr>
                <w:rFonts w:ascii="GHEA Grapalat" w:eastAsia="Times New Roman" w:hAnsi="GHEA Grapalat" w:cs="Times New Roman"/>
                <w:bCs/>
                <w:color w:val="000000" w:themeColor="text1"/>
                <w:sz w:val="24"/>
                <w:szCs w:val="24"/>
                <w:lang w:val="hy-AM"/>
              </w:rPr>
              <w:t xml:space="preserve"> անհրաժեշտությամբ։</w:t>
            </w:r>
          </w:p>
          <w:p w14:paraId="30497AF5" w14:textId="77777777" w:rsidR="0035079D" w:rsidRPr="00B96384" w:rsidRDefault="0035079D" w:rsidP="000B72E2">
            <w:pPr>
              <w:spacing w:line="276" w:lineRule="auto"/>
              <w:ind w:firstLine="720"/>
              <w:jc w:val="both"/>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Բացի այդ, «Ճանապարհային երթևեկության անվտանգության ապահովման մասին» օրենքի 17-րդ հոդվածի 3-րդ մասի համաձայն՝ </w:t>
            </w:r>
            <w:r w:rsidRPr="00B96384">
              <w:rPr>
                <w:rFonts w:ascii="GHEA Grapalat" w:eastAsia="Times New Roman" w:hAnsi="GHEA Grapalat" w:cs="Times New Roman"/>
                <w:color w:val="000000" w:themeColor="text1"/>
                <w:sz w:val="24"/>
                <w:szCs w:val="24"/>
                <w:lang w:val="hy-AM"/>
              </w:rPr>
              <w:t>ճանապարհային երթևեկությունը կարգավորող ոստիկանության ծառայողին է վերապահված նշված հոդվածի երրորդ մասով սահմանված կարգով ազդանշան տալով տրանսպորտային միջոցը կանգնեցնելու լիազորությունը։</w:t>
            </w:r>
          </w:p>
          <w:p w14:paraId="0DFECA45" w14:textId="77777777" w:rsidR="0035079D" w:rsidRPr="00B96384" w:rsidRDefault="0035079D" w:rsidP="000B72E2">
            <w:pPr>
              <w:spacing w:line="276" w:lineRule="auto"/>
              <w:ind w:firstLine="720"/>
              <w:jc w:val="both"/>
              <w:rPr>
                <w:rFonts w:ascii="GHEA Grapalat" w:eastAsia="Times New Roman" w:hAnsi="GHEA Grapalat" w:cs="Times New Roman"/>
                <w:b/>
                <w:bCs/>
                <w:color w:val="000000" w:themeColor="text1"/>
                <w:sz w:val="24"/>
                <w:szCs w:val="24"/>
                <w:lang w:val="hy-AM"/>
              </w:rPr>
            </w:pPr>
            <w:bookmarkStart w:id="1" w:name="_Hlk184738811"/>
            <w:bookmarkStart w:id="2" w:name="_Hlk184740642"/>
            <w:r w:rsidRPr="00B96384">
              <w:rPr>
                <w:rFonts w:ascii="GHEA Grapalat" w:eastAsia="Times New Roman" w:hAnsi="GHEA Grapalat" w:cs="Times New Roman"/>
                <w:b/>
                <w:color w:val="000000" w:themeColor="text1"/>
                <w:sz w:val="24"/>
                <w:szCs w:val="24"/>
                <w:lang w:val="hy-AM"/>
              </w:rPr>
              <w:t>2</w:t>
            </w:r>
            <w:r w:rsidRPr="00B96384">
              <w:rPr>
                <w:rFonts w:ascii="MS Mincho" w:eastAsia="MS Mincho" w:hAnsi="MS Mincho" w:cs="MS Mincho" w:hint="eastAsia"/>
                <w:b/>
                <w:color w:val="000000" w:themeColor="text1"/>
                <w:sz w:val="24"/>
                <w:szCs w:val="24"/>
                <w:lang w:val="hy-AM"/>
              </w:rPr>
              <w:t>․</w:t>
            </w:r>
            <w:r w:rsidRPr="00B96384">
              <w:rPr>
                <w:rFonts w:ascii="GHEA Grapalat" w:eastAsia="Times New Roman" w:hAnsi="GHEA Grapalat" w:cs="Times New Roman"/>
                <w:b/>
                <w:color w:val="000000" w:themeColor="text1"/>
                <w:sz w:val="24"/>
                <w:szCs w:val="24"/>
                <w:lang w:val="hy-AM"/>
              </w:rPr>
              <w:t xml:space="preserve"> «Ճանապարհային երթևեկության անվտանգության ապահովման մասին» </w:t>
            </w:r>
            <w:bookmarkEnd w:id="1"/>
            <w:r w:rsidRPr="00B96384">
              <w:rPr>
                <w:rFonts w:ascii="GHEA Grapalat" w:eastAsia="Times New Roman" w:hAnsi="GHEA Grapalat" w:cs="Times New Roman"/>
                <w:b/>
                <w:color w:val="000000" w:themeColor="text1"/>
                <w:sz w:val="24"/>
                <w:szCs w:val="24"/>
                <w:lang w:val="hy-AM"/>
              </w:rPr>
              <w:t>օրենքում լրացում և փոփոխություններ կատարելու մասին»</w:t>
            </w:r>
            <w:r w:rsidRPr="00B96384">
              <w:rPr>
                <w:rFonts w:ascii="GHEA Grapalat" w:eastAsia="Times New Roman" w:hAnsi="GHEA Grapalat" w:cs="Times New Roman"/>
                <w:bCs/>
                <w:color w:val="000000" w:themeColor="text1"/>
                <w:sz w:val="24"/>
                <w:szCs w:val="24"/>
                <w:lang w:val="hy-AM"/>
              </w:rPr>
              <w:t xml:space="preserve"> </w:t>
            </w:r>
            <w:bookmarkEnd w:id="2"/>
            <w:r w:rsidRPr="00B96384">
              <w:rPr>
                <w:rFonts w:ascii="GHEA Grapalat" w:eastAsia="Times New Roman" w:hAnsi="GHEA Grapalat" w:cs="Times New Roman"/>
                <w:bCs/>
                <w:color w:val="000000" w:themeColor="text1"/>
                <w:sz w:val="24"/>
                <w:szCs w:val="24"/>
                <w:lang w:val="hy-AM"/>
              </w:rPr>
              <w:t>օրենքի նախագծի</w:t>
            </w:r>
            <w:r w:rsidRPr="00B96384">
              <w:rPr>
                <w:rFonts w:ascii="GHEA Grapalat" w:eastAsia="Times New Roman" w:hAnsi="GHEA Grapalat" w:cs="Times New Roman"/>
                <w:color w:val="000000" w:themeColor="text1"/>
                <w:sz w:val="24"/>
                <w:szCs w:val="24"/>
                <w:lang w:val="hy-AM"/>
              </w:rPr>
              <w:t xml:space="preserve"> (այսուհետ՝ Նախագիծ) 1-ին հոդվածի 2-րդ կետով նախատեսվում է </w:t>
            </w:r>
            <w:r w:rsidRPr="00B96384">
              <w:rPr>
                <w:rFonts w:ascii="GHEA Grapalat" w:eastAsia="Times New Roman" w:hAnsi="GHEA Grapalat" w:cs="Times New Roman"/>
                <w:bCs/>
                <w:color w:val="000000" w:themeColor="text1"/>
                <w:sz w:val="24"/>
                <w:szCs w:val="24"/>
                <w:lang w:val="hy-AM"/>
              </w:rPr>
              <w:t>«Ճանապարհային երթևեկության անվտանգության ապահովման մասին» օրենքի</w:t>
            </w:r>
            <w:r w:rsidRPr="00B96384">
              <w:rPr>
                <w:rFonts w:ascii="GHEA Grapalat" w:eastAsia="Times New Roman" w:hAnsi="GHEA Grapalat" w:cs="Times New Roman"/>
                <w:color w:val="000000" w:themeColor="text1"/>
                <w:sz w:val="24"/>
                <w:szCs w:val="24"/>
                <w:lang w:val="hy-AM"/>
              </w:rPr>
              <w:t xml:space="preserve"> 24-րդ հոդվածի 4-րդ մասում «վիրավորվել են» </w:t>
            </w:r>
            <w:r w:rsidRPr="00B96384">
              <w:rPr>
                <w:rFonts w:ascii="GHEA Grapalat" w:eastAsia="Times New Roman" w:hAnsi="GHEA Grapalat" w:cs="Times New Roman"/>
                <w:color w:val="000000" w:themeColor="text1"/>
                <w:sz w:val="24"/>
                <w:szCs w:val="24"/>
                <w:lang w:val="hy-AM"/>
              </w:rPr>
              <w:lastRenderedPageBreak/>
              <w:t xml:space="preserve">բառերը փոխարինել «ծանր կամ առանձնապես ծանր վիրավորում են ստացել» բառերով, իսկ 24-րդ հոդվածի 4.1-ին մասն առաջարկվում է շարադրել նոր խմբագրությամբ։ Մեր դիտարկմամբ, վերը նշված փոփոխությունն իրատեսական չէ՝ պայմանավորված այն հանգամանքով, որ առողջությանը </w:t>
            </w:r>
            <w:bookmarkStart w:id="3" w:name="_Hlk184721543"/>
            <w:r w:rsidRPr="00B96384">
              <w:rPr>
                <w:rFonts w:ascii="GHEA Grapalat" w:eastAsia="Times New Roman" w:hAnsi="GHEA Grapalat" w:cs="Times New Roman"/>
                <w:color w:val="000000" w:themeColor="text1"/>
                <w:sz w:val="24"/>
                <w:szCs w:val="24"/>
                <w:lang w:val="hy-AM"/>
              </w:rPr>
              <w:t xml:space="preserve">պատճառված վնասի ծանրության աստիճանը </w:t>
            </w:r>
            <w:bookmarkEnd w:id="3"/>
            <w:r w:rsidRPr="00B96384">
              <w:rPr>
                <w:rFonts w:ascii="GHEA Grapalat" w:eastAsia="Times New Roman" w:hAnsi="GHEA Grapalat" w:cs="Times New Roman"/>
                <w:color w:val="000000" w:themeColor="text1"/>
                <w:sz w:val="24"/>
                <w:szCs w:val="24"/>
                <w:lang w:val="hy-AM"/>
              </w:rPr>
              <w:t xml:space="preserve">կարող է որոշվել միայն դատաբժշկական փորձաքննությամբ։ Ուստի հնարավոր չէ ի սկզբանե պարզել պատճառված վնասի ծանրության աստիճանը։ Բացի այդ, գործող օրենսդրությամբ առկա չէ «առողջությանն առանձնապես ծանր վնաս պատճառել» հասկացություն։ Եթե նույնիսկ անձի առողջությանը պատճառված լինի միջին ծանրության վնաս, ապա դա կարող է առերևույթ հանցագործության հատկանիշներ պարունակել։ Ուստի առաջանալու է դեպքի վայրը պահպանելու անհրաժեշտություն։ Ինչ վերաբերում է անձի առողջությանը թեթև վնաս պատճառելուն, ապա այս դեպքում անհրաժեշտություն կառաջանա՝ Վարչական իրավախախտումների վերաբերյալ </w:t>
            </w:r>
            <w:r w:rsidRPr="00B96384">
              <w:rPr>
                <w:rFonts w:ascii="GHEA Grapalat" w:eastAsia="Times New Roman" w:hAnsi="GHEA Grapalat" w:cs="Times New Roman"/>
                <w:bCs/>
                <w:color w:val="000000" w:themeColor="text1"/>
                <w:sz w:val="24"/>
                <w:szCs w:val="24"/>
                <w:lang w:val="hy-AM"/>
              </w:rPr>
              <w:t>Հայաստանի Հանրապետության</w:t>
            </w:r>
            <w:r w:rsidRPr="00B96384">
              <w:rPr>
                <w:rFonts w:ascii="GHEA Grapalat" w:eastAsia="Times New Roman" w:hAnsi="GHEA Grapalat" w:cs="Times New Roman"/>
                <w:color w:val="000000" w:themeColor="text1"/>
                <w:sz w:val="24"/>
                <w:szCs w:val="24"/>
                <w:lang w:val="hy-AM"/>
              </w:rPr>
              <w:t xml:space="preserve"> օրենսգրքի 124.6-րդ հոդվածի 2-րդ մասի հատկանիշներով իրականացնելու վարչական վարույթ։ Այս դեպքում տրանսպորտային միջոցը չի կարող տեղաշարժվել մինչև ոստիկանության ծառայողի ներկայանալը, քանի որ հակառակ պարագայում հնարավոր չի լինի վարույթի ընթացքում պարզել մեղավոր վարորդին՝ պայմանավորված փորձաքննության համար անհրաժեշտ ելակետային տվյալների բացակայությամբ։ </w:t>
            </w:r>
          </w:p>
          <w:p w14:paraId="02A27490"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3</w:t>
            </w:r>
            <w:r w:rsidRPr="00B96384">
              <w:rPr>
                <w:rFonts w:ascii="MS Mincho" w:eastAsia="MS Mincho" w:hAnsi="MS Mincho" w:cs="MS Mincho" w:hint="eastAsia"/>
                <w:b/>
                <w:bCs/>
                <w:color w:val="000000" w:themeColor="text1"/>
                <w:sz w:val="24"/>
                <w:szCs w:val="24"/>
                <w:lang w:val="hy-AM"/>
              </w:rPr>
              <w:t>․</w:t>
            </w:r>
            <w:r w:rsidRPr="00B96384">
              <w:rPr>
                <w:rFonts w:ascii="GHEA Grapalat" w:eastAsia="Times New Roman" w:hAnsi="GHEA Grapalat" w:cs="Times New Roman"/>
                <w:b/>
                <w:bCs/>
                <w:color w:val="000000" w:themeColor="text1"/>
                <w:sz w:val="24"/>
                <w:szCs w:val="24"/>
                <w:lang w:val="hy-AM"/>
              </w:rPr>
              <w:t xml:space="preserve">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 կատարելու մասին» </w:t>
            </w:r>
            <w:bookmarkStart w:id="4" w:name="_Hlk184726072"/>
            <w:r w:rsidRPr="00B96384">
              <w:rPr>
                <w:rFonts w:ascii="GHEA Grapalat" w:eastAsia="Times New Roman" w:hAnsi="GHEA Grapalat" w:cs="Times New Roman"/>
                <w:color w:val="000000" w:themeColor="text1"/>
                <w:sz w:val="24"/>
                <w:szCs w:val="24"/>
                <w:lang w:val="hy-AM"/>
              </w:rPr>
              <w:t>օրենքի նախագծի (այսուհետ՝ Նախագիծ) 1-ին հոդվածով լրացվող 7</w:t>
            </w:r>
            <w:r w:rsidRPr="00B96384">
              <w:rPr>
                <w:rFonts w:ascii="MS Mincho" w:eastAsia="MS Mincho" w:hAnsi="MS Mincho" w:cs="MS Mincho" w:hint="eastAsia"/>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7-րդ </w:t>
            </w:r>
            <w:bookmarkEnd w:id="4"/>
            <w:r w:rsidRPr="00B96384">
              <w:rPr>
                <w:rFonts w:ascii="GHEA Grapalat" w:eastAsia="Times New Roman" w:hAnsi="GHEA Grapalat" w:cs="Times New Roman"/>
                <w:color w:val="000000" w:themeColor="text1"/>
                <w:sz w:val="24"/>
                <w:szCs w:val="24"/>
                <w:lang w:val="hy-AM"/>
              </w:rPr>
              <w:t xml:space="preserve">հոդվածով նախատեսվում է, որ </w:t>
            </w:r>
            <w:r w:rsidRPr="00B96384">
              <w:rPr>
                <w:rFonts w:ascii="GHEA Grapalat" w:eastAsia="Times New Roman" w:hAnsi="GHEA Grapalat" w:cs="Times New Roman"/>
                <w:bCs/>
                <w:color w:val="000000" w:themeColor="text1"/>
                <w:sz w:val="24"/>
                <w:szCs w:val="24"/>
                <w:lang w:val="hy-AM"/>
              </w:rPr>
              <w:t xml:space="preserve">Վարչական իրավախախտումների վերաբերյալ Հայաստանի Հանրապետության </w:t>
            </w:r>
            <w:r w:rsidRPr="00B96384">
              <w:rPr>
                <w:rFonts w:ascii="GHEA Grapalat" w:eastAsia="Times New Roman" w:hAnsi="GHEA Grapalat" w:cs="Times New Roman"/>
                <w:bCs/>
                <w:color w:val="000000" w:themeColor="text1"/>
                <w:sz w:val="24"/>
                <w:szCs w:val="24"/>
                <w:lang w:val="hy-AM"/>
              </w:rPr>
              <w:lastRenderedPageBreak/>
              <w:t>օրենսգրքով տեսանկարահանող կամ լուսանկարահանող սարքերով հայտնաբերված ճանապարհային երթևեկության կանոնների խախտումների վերաբերյալ սահմանված վարչական իրավախախտումների դեպքերով վարչական վարույթ կարող է իրականացվել նաև համայնքի ղեկավարի կամ նրա որոշմամբ սահմանված պաշտոնատար անձանց կողմից՝ վարչական մարմնին ներկայացված հնարավոր վարչական իրավախախտման դեպքի մասին նյութերի հիման վրա։ Անհրաժեշտ է նշել, որ նախ տեխնիկական տեսանկյունից անհնար է իրականացնել այլ մարմիններից ստացված տեսալուսանկարահանված նյութերի մշակում և համապատասխան վարչական ակտի ընդունում։ Բացի այդ, Նախագծի 1-ին հոդվածով լրացվող 7</w:t>
            </w:r>
            <w:r w:rsidRPr="00B96384">
              <w:rPr>
                <w:rFonts w:ascii="MS Mincho" w:eastAsia="MS Mincho" w:hAnsi="MS Mincho" w:cs="MS Mincho" w:hint="eastAsia"/>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7-րդ հոդվածի 2-րդ մասով նախատեսված իրավախախտման հատկանիշները պարզելու ժամկետի հաշվարկումը խնդրահարույց է, քանի որ համայնքի ղեկավարի կամ նրա որոշմամբ սահմանված պաշտոնատար անձանց կողմից նյութերը ձեռք բերելուց հետո դրանք վարչական մարմնին կարող են ներկայացվել, օրինակ, երեք կամ չորս ամիս անց, իսկ օրենսգրքի 37-րդ հոդվածով սահմանվում է</w:t>
            </w:r>
            <w:r w:rsidRPr="00B96384">
              <w:rPr>
                <w:rFonts w:ascii="GHEA Grapalat" w:eastAsia="Times New Roman" w:hAnsi="GHEA Grapalat" w:cs="Times New Roman"/>
                <w:color w:val="000000" w:themeColor="text1"/>
                <w:sz w:val="24"/>
                <w:szCs w:val="24"/>
                <w:lang w:val="hy-AM"/>
              </w:rPr>
              <w:t>, որ վարչական տույժը կարող է նշանակվել իրավախախտումը կատարվելու օրվանից ոչ ուշ, քան երկու ամսվա ընթացքում։</w:t>
            </w:r>
          </w:p>
          <w:p w14:paraId="15E053DB" w14:textId="77777777" w:rsidR="00ED59F0" w:rsidRPr="00B96384" w:rsidRDefault="0035079D" w:rsidP="000B72E2">
            <w:pPr>
              <w:spacing w:line="276" w:lineRule="auto"/>
              <w:ind w:firstLine="720"/>
              <w:jc w:val="both"/>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Ինչ վերաբերում է համայնքի ղեկավարի կամ նրա որոշմամբ սահմանված պաշտոնատար անձանց կողմից վարչական մարմնին հնարավոր վարչական իրավախախտման դեպքի մասին նյութեր ներկայացնելու հիման վրա նշանակված տուգանքների դեպքում տուգանքների գումարից 70 տոկ</w:t>
            </w:r>
          </w:p>
          <w:p w14:paraId="2D5E7455" w14:textId="61B91ED2"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ոսը համայնքի բյուջե փոխանցելուն, ապա այն հիմնավոր չէ, </w:t>
            </w:r>
            <w:r w:rsidRPr="00B96384">
              <w:rPr>
                <w:rFonts w:ascii="GHEA Grapalat" w:eastAsia="Times New Roman" w:hAnsi="GHEA Grapalat" w:cs="Times New Roman"/>
                <w:color w:val="000000" w:themeColor="text1"/>
                <w:sz w:val="24"/>
                <w:szCs w:val="24"/>
                <w:lang w:val="hy-AM"/>
              </w:rPr>
              <w:t xml:space="preserve">քանի որ վարչական մարմին ներկայացված ենթադրյալ իրավախախտման վերաբերյալ նյութերը ներկայացնելու արդյունքում վարչական մարմնի կողմից կատարվում է դրանց մշակում, ծրագրատեխնիկական սպասարկում, վարչական ակտի կայացում, որի արդյունքում առաջանում են ծախսեր </w:t>
            </w:r>
            <w:r w:rsidRPr="00B96384">
              <w:rPr>
                <w:rFonts w:ascii="GHEA Grapalat" w:eastAsia="Times New Roman" w:hAnsi="GHEA Grapalat" w:cs="Times New Roman"/>
                <w:color w:val="000000" w:themeColor="text1"/>
                <w:sz w:val="24"/>
                <w:szCs w:val="24"/>
                <w:lang w:val="hy-AM"/>
              </w:rPr>
              <w:lastRenderedPageBreak/>
              <w:t>(որոշման մասին ծանուցման ծախսեր, որոշումը վերադասության, ինչպես նաև դատական կարգով բողոքարկման դեպքում նյութական միջոցների օգտագործում, իսկ որոշումը դատական կարգով բողոքարկվելու արդյունքում այն բեկանվելու, անվավեր կամ առոչինչ ճանաչվելու դեպքում դրանով նախատեսված դատական ծախսեր)։</w:t>
            </w:r>
          </w:p>
          <w:p w14:paraId="1BA1A751"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4</w:t>
            </w:r>
            <w:r w:rsidRPr="00B96384">
              <w:rPr>
                <w:rFonts w:ascii="MS Mincho" w:eastAsia="MS Mincho" w:hAnsi="MS Mincho" w:cs="MS Mincho" w:hint="eastAsia"/>
                <w:b/>
                <w:bCs/>
                <w:color w:val="000000" w:themeColor="text1"/>
                <w:sz w:val="24"/>
                <w:szCs w:val="24"/>
                <w:lang w:val="hy-AM"/>
              </w:rPr>
              <w:t>․</w:t>
            </w:r>
            <w:r w:rsidRPr="00B96384">
              <w:rPr>
                <w:rFonts w:ascii="GHEA Grapalat" w:eastAsia="Times New Roman" w:hAnsi="GHEA Grapalat" w:cs="Times New Roman"/>
                <w:b/>
                <w:bCs/>
                <w:color w:val="000000" w:themeColor="text1"/>
                <w:sz w:val="24"/>
                <w:szCs w:val="24"/>
                <w:lang w:val="hy-AM"/>
              </w:rPr>
              <w:t xml:space="preserve"> «Վարչարարության հիմունքների և վարչական վարույթի մասին» օրենքում փոփոխություններ և լրացումներ կատարելու  մասին» </w:t>
            </w:r>
            <w:r w:rsidRPr="00B96384">
              <w:rPr>
                <w:rFonts w:ascii="GHEA Grapalat" w:eastAsia="Times New Roman" w:hAnsi="GHEA Grapalat" w:cs="Times New Roman"/>
                <w:color w:val="000000" w:themeColor="text1"/>
                <w:sz w:val="24"/>
                <w:szCs w:val="24"/>
                <w:lang w:val="hy-AM"/>
              </w:rPr>
              <w:t xml:space="preserve">օրենքի նախագծի (այսուհետ՝ Նախագիծ) 4-րդ հոդվածով նոր խմբագրությամբ շարադրվող 48-րդ հոդվածի 1-ին մասում նախատեսվում է, որ եթե օրենքի պահանջների պահպանմամբ ներկայացված դիմումի հիման վրա հարուցված վարույթի արդյունքում օրենքով սահմանված ժամկետում վարչական մարմինը որևէ որոշում չի կայացնում, ապա </w:t>
            </w:r>
            <w:bookmarkStart w:id="5" w:name="_Hlk184731862"/>
            <w:r w:rsidRPr="00B96384">
              <w:rPr>
                <w:rFonts w:ascii="GHEA Grapalat" w:eastAsia="Times New Roman" w:hAnsi="GHEA Grapalat" w:cs="Times New Roman"/>
                <w:color w:val="000000" w:themeColor="text1"/>
                <w:sz w:val="24"/>
                <w:szCs w:val="24"/>
                <w:lang w:val="hy-AM"/>
              </w:rPr>
              <w:t>վարչական ակտը ժամանակավորապես</w:t>
            </w:r>
            <w:bookmarkEnd w:id="5"/>
            <w:r w:rsidRPr="00B96384">
              <w:rPr>
                <w:rFonts w:ascii="GHEA Grapalat" w:eastAsia="Times New Roman" w:hAnsi="GHEA Grapalat" w:cs="Times New Roman"/>
                <w:color w:val="000000" w:themeColor="text1"/>
                <w:sz w:val="24"/>
                <w:szCs w:val="24"/>
                <w:lang w:val="hy-AM"/>
              </w:rPr>
              <w:t xml:space="preserve">՝ մինչև վարչական մարմնի կողմից </w:t>
            </w:r>
            <w:bookmarkStart w:id="6" w:name="_Hlk170122807"/>
            <w:r w:rsidRPr="00B96384">
              <w:rPr>
                <w:rFonts w:ascii="GHEA Grapalat" w:eastAsia="Times New Roman" w:hAnsi="GHEA Grapalat" w:cs="Times New Roman"/>
                <w:color w:val="000000" w:themeColor="text1"/>
                <w:sz w:val="24"/>
                <w:szCs w:val="24"/>
                <w:lang w:val="hy-AM"/>
              </w:rPr>
              <w:t xml:space="preserve">համապատասխան որոշում </w:t>
            </w:r>
            <w:bookmarkEnd w:id="6"/>
            <w:r w:rsidRPr="00B96384">
              <w:rPr>
                <w:rFonts w:ascii="GHEA Grapalat" w:eastAsia="Times New Roman" w:hAnsi="GHEA Grapalat" w:cs="Times New Roman"/>
                <w:color w:val="000000" w:themeColor="text1"/>
                <w:sz w:val="24"/>
                <w:szCs w:val="24"/>
                <w:lang w:val="hy-AM"/>
              </w:rPr>
              <w:t>կայացնելը, համարվում է ընդունված։ Այն հանգամանքը, որ վերը նշված դեպքում վարչական ակտը ժամանակավորապես է համարվում ընդունված, մեր գնահատմամբ, հակասում է անձի՝ օրենսդրությամբ սահմանված իրավունքներին։ Մասնավորապես, Սահմանադրության 50-րդ հոդվածի 1-ին մասով սահմանված է, որ յուրաքանչյուր ոք ունի վարչական մարմինների կողմից իրեն առնչվող գործերի անաչառ, արդարացի և ողջամիտ ժամկետում քննության իրավունք: Օրենսդիրը վարչական մարմնին վարչարարություն իրականացնելու համար հատկացրել է ողջամիտ ժամկետ։ Եթե այդ ժամկետում վարչական մարմինը որոշում չի կայացնում (վարչական մարմինը նույնիսկ կարող է ցուցաբերել անգործություն), իսկ անձի դիմումը համապատասխանում է օրենքով սահմանված պահանջներին, ապա դիմողը պետք է ձեռնամուխ լինի համապատասխան իրավունքի իրականացմանը, իսկ վարչական մարմնի կողմից հետագայում կայացված վարչական ակտը չպետք է սահմանափակի անձի՝ վերը նշված իրավունքը։</w:t>
            </w:r>
          </w:p>
          <w:p w14:paraId="239C8F04"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lastRenderedPageBreak/>
              <w:t>5</w:t>
            </w:r>
            <w:r w:rsidRPr="00B96384">
              <w:rPr>
                <w:rFonts w:ascii="MS Mincho" w:eastAsia="MS Mincho" w:hAnsi="MS Mincho" w:cs="MS Mincho" w:hint="eastAsia"/>
                <w:b/>
                <w:bCs/>
                <w:color w:val="000000" w:themeColor="text1"/>
                <w:sz w:val="24"/>
                <w:szCs w:val="24"/>
                <w:lang w:val="hy-AM"/>
              </w:rPr>
              <w:t>․</w:t>
            </w:r>
            <w:r w:rsidRPr="00B96384">
              <w:rPr>
                <w:rFonts w:ascii="GHEA Grapalat" w:eastAsia="Times New Roman" w:hAnsi="GHEA Grapalat" w:cs="Times New Roman"/>
                <w:b/>
                <w:bCs/>
                <w:color w:val="000000" w:themeColor="text1"/>
                <w:sz w:val="24"/>
                <w:szCs w:val="24"/>
                <w:lang w:val="hy-AM"/>
              </w:rPr>
              <w:t xml:space="preserve"> «Վարչական իրավախախտումների վերաբերյալ Հայաստանի Հանրապետության օրենսգրքում լրացումներ և փոփոխություններ կատարելու մասին» </w:t>
            </w:r>
            <w:r w:rsidRPr="00B96384">
              <w:rPr>
                <w:rFonts w:ascii="GHEA Grapalat" w:eastAsia="Times New Roman" w:hAnsi="GHEA Grapalat" w:cs="Times New Roman"/>
                <w:color w:val="000000" w:themeColor="text1"/>
                <w:sz w:val="24"/>
                <w:szCs w:val="24"/>
                <w:lang w:val="hy-AM"/>
              </w:rPr>
              <w:t xml:space="preserve">օրենքի նախագծի (այսուհետ՝  Նախագիծ) 1-ին հոդվածով փոփոխություն է կատարվում գործող օրենսգրքի 37-րդ հոդվածում։ Այս կապակցությամբ անհրաժեշտ է նկատի ունենալ, որ Սահմանադրության 50-րդ հոդվածով սահմանված է, որ յուրաքանչյուր ոք ունի վարչական մարմինների կողմից իրեն առնչվող գործերի անաչառ, արդարացի և </w:t>
            </w:r>
            <w:r w:rsidRPr="00B96384">
              <w:rPr>
                <w:rFonts w:ascii="GHEA Grapalat" w:eastAsia="Times New Roman" w:hAnsi="GHEA Grapalat" w:cs="Times New Roman"/>
                <w:bCs/>
                <w:color w:val="000000" w:themeColor="text1"/>
                <w:sz w:val="24"/>
                <w:szCs w:val="24"/>
                <w:lang w:val="hy-AM"/>
              </w:rPr>
              <w:t>ողջամիտ ժամկետում քննության իրավունք</w:t>
            </w:r>
            <w:r w:rsidRPr="00B96384">
              <w:rPr>
                <w:rFonts w:ascii="GHEA Grapalat" w:eastAsia="Times New Roman" w:hAnsi="GHEA Grapalat" w:cs="Times New Roman"/>
                <w:color w:val="000000" w:themeColor="text1"/>
                <w:sz w:val="24"/>
                <w:szCs w:val="24"/>
                <w:lang w:val="hy-AM"/>
              </w:rPr>
              <w:t xml:space="preserve">։ Նախագծով Վարչական իրավախախտումների վերաբերյալ </w:t>
            </w:r>
            <w:r w:rsidRPr="00B96384">
              <w:rPr>
                <w:rFonts w:ascii="GHEA Grapalat" w:eastAsia="Times New Roman" w:hAnsi="GHEA Grapalat" w:cs="Times New Roman"/>
                <w:bCs/>
                <w:color w:val="000000" w:themeColor="text1"/>
                <w:sz w:val="24"/>
                <w:szCs w:val="24"/>
                <w:lang w:val="hy-AM"/>
              </w:rPr>
              <w:t>Հայաստանի Հանրապետության</w:t>
            </w:r>
            <w:r w:rsidRPr="00B96384">
              <w:rPr>
                <w:rFonts w:ascii="GHEA Grapalat" w:eastAsia="Times New Roman" w:hAnsi="GHEA Grapalat" w:cs="Times New Roman"/>
                <w:color w:val="000000" w:themeColor="text1"/>
                <w:sz w:val="24"/>
                <w:szCs w:val="24"/>
                <w:lang w:val="hy-AM"/>
              </w:rPr>
              <w:t xml:space="preserve"> օրենսգրքի 37-րդ հոդվածի 1-ին մասով նախատեսված վարչական տույժ նշանակելու ժամկետը 2 ամսից 6 ամիս դարձնելը, մեր դիտարկմամբ, կխաթարի պատշաճ վարչարարության իրավունքի սկզբունքը։ Դրանով պայմանավորված՝ վարչական վարույթի և վարչական տույժ նշանակելու ժամկետները կարող են տևել մեկ տարուց ավելի՝ հաշվի առնելով վարչական վարույթը կասեցնելու դեպքերը, դրանց համար նշանակվող փորձաքննությունները և այլ դեպքերը։ </w:t>
            </w:r>
          </w:p>
          <w:p w14:paraId="482755F5"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Նախագծի 4-րդ հոդվածով լրացվող 131.2-րդ հոդվածով նախատեսվում է վարչական պատասխանատվություն հեծանիվով, ինքնագլորով և առանց վարորդական վկայականի կամ այլ փաստաթղթերի վարման համար նախատեսված այլ տրանսպորտային միջոցներով երթևեկելու սահմանված լրացուցիչ պայմանները, պահանջները և սահմանափակումները խախտելու համար։ </w:t>
            </w:r>
          </w:p>
          <w:p w14:paraId="2819791D"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«Ճանապարհային երթևեկության անվտանգության ապահովման մասին» օրենքի 24</w:t>
            </w:r>
            <w:r w:rsidRPr="00B96384">
              <w:rPr>
                <w:rFonts w:ascii="MS Mincho" w:eastAsia="MS Mincho" w:hAnsi="MS Mincho" w:cs="MS Mincho" w:hint="eastAsia"/>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 xml:space="preserve">4-րդ հոդվածով սահմանված են </w:t>
            </w:r>
            <w:r w:rsidRPr="00B96384">
              <w:rPr>
                <w:rFonts w:ascii="GHEA Grapalat" w:eastAsia="Times New Roman" w:hAnsi="GHEA Grapalat" w:cs="Times New Roman"/>
                <w:color w:val="000000" w:themeColor="text1"/>
                <w:sz w:val="24"/>
                <w:szCs w:val="24"/>
                <w:lang w:val="hy-AM"/>
              </w:rPr>
              <w:t xml:space="preserve">անհատական շարժունակության (տեղաշարժման) միջոցների երթևեկությանը ներկայացվող պահանջները։ Նշված հոդվածի 7-րդ մասի 10-րդ կետի համաձայն՝ արգելվում է անհատական շարժունակության (տեղաշարժման) միջոցը վարել համայնքի ավագանու արգելած վայրերում։ Իսկ վերը նշված </w:t>
            </w:r>
            <w:r w:rsidRPr="00B96384">
              <w:rPr>
                <w:rFonts w:ascii="GHEA Grapalat" w:eastAsia="Times New Roman" w:hAnsi="GHEA Grapalat" w:cs="Times New Roman"/>
                <w:color w:val="000000" w:themeColor="text1"/>
                <w:sz w:val="24"/>
                <w:szCs w:val="24"/>
                <w:lang w:val="hy-AM"/>
              </w:rPr>
              <w:lastRenderedPageBreak/>
              <w:t xml:space="preserve">պահանջների խախտման դեպքում Վարչական իրավախախտումների վերաբերյալ </w:t>
            </w:r>
            <w:r w:rsidRPr="00B96384">
              <w:rPr>
                <w:rFonts w:ascii="GHEA Grapalat" w:eastAsia="Times New Roman" w:hAnsi="GHEA Grapalat" w:cs="Times New Roman"/>
                <w:bCs/>
                <w:color w:val="000000" w:themeColor="text1"/>
                <w:sz w:val="24"/>
                <w:szCs w:val="24"/>
                <w:lang w:val="hy-AM"/>
              </w:rPr>
              <w:t>Հայաստանի Հանրապետության</w:t>
            </w:r>
            <w:r w:rsidRPr="00B96384">
              <w:rPr>
                <w:rFonts w:ascii="GHEA Grapalat" w:eastAsia="Times New Roman" w:hAnsi="GHEA Grapalat" w:cs="Times New Roman"/>
                <w:color w:val="000000" w:themeColor="text1"/>
                <w:sz w:val="24"/>
                <w:szCs w:val="24"/>
                <w:lang w:val="hy-AM"/>
              </w:rPr>
              <w:t xml:space="preserve"> օրենքի 131</w:t>
            </w:r>
            <w:r w:rsidRPr="00B96384">
              <w:rPr>
                <w:rFonts w:ascii="MS Mincho" w:eastAsia="MS Mincho" w:hAnsi="MS Mincho" w:cs="MS Mincho" w:hint="eastAsia"/>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1-ին հոդվածով նախատեսված է տուգանք, որը չի գերազանցում սահմանված նվազագույն աշխատավարձի հնգապատիկը։ Համայնքի ավագանու արգելած վայրերում անհատական շարժունակության (տեղաշարժման) միջոցը վարելու արգելքը հանդիսանում է ընդհանուր պահանջ։</w:t>
            </w:r>
          </w:p>
          <w:p w14:paraId="74481098"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Հաշվի առնելով վերոգրյալը՝ գտնում ենք, որ լրացուցիչ  քննարկման կարիք ունի համայնքի վարչական տարածքում հեծանիվով, ինքնագլորով և առանց վարորդական վկայականի կամ այլ փաստաթղթերի վարման համար նախատեսված այլ տրանսպորտային միջոցներով երթևեկելու՝ համայնքի ավագանու կողմից սահմանված լրացուցիչ պայմանները, պահանջները և սահմանափակումները խախտելու համար տուգանքի նշանակման և տուգանքի չափի նպատակահարմարության հարցը։ </w:t>
            </w:r>
          </w:p>
          <w:p w14:paraId="0BB186DE" w14:textId="77777777" w:rsidR="0035079D" w:rsidRPr="00B96384" w:rsidRDefault="0035079D" w:rsidP="000B72E2">
            <w:pPr>
              <w:spacing w:line="276" w:lineRule="auto"/>
              <w:ind w:firstLine="720"/>
              <w:jc w:val="both"/>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Նախագծի 12-րդ հոդվածով նոր խմբագրությամբ շարադրվող 255-րդ հոդվածի 2-րդ մասի համաձայն՝ վարչական իրավախախտման վերաբերյալ արձանագրություն կազմելիս վարչական իրավախախտում կատարած անձի ներկայությունը պարտադիր չէ: Արձանագրությունը ստորագրում է այն կազմող անձը: </w:t>
            </w:r>
          </w:p>
          <w:p w14:paraId="348F98A3" w14:textId="77777777" w:rsidR="0035079D" w:rsidRPr="00B96384" w:rsidRDefault="0035079D" w:rsidP="000B72E2">
            <w:pPr>
              <w:spacing w:line="276" w:lineRule="auto"/>
              <w:ind w:firstLine="720"/>
              <w:jc w:val="both"/>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ՀՀ Սահմանադրության 50-րդ հոդվածի համաձայն՝ </w:t>
            </w:r>
            <w:r w:rsidRPr="00B96384">
              <w:rPr>
                <w:rFonts w:ascii="GHEA Grapalat" w:eastAsia="Times New Roman" w:hAnsi="GHEA Grapalat" w:cs="Times New Roman"/>
                <w:color w:val="000000" w:themeColor="text1"/>
                <w:sz w:val="24"/>
                <w:szCs w:val="24"/>
                <w:lang w:val="hy-AM"/>
              </w:rPr>
              <w:t>վարչական վարույթի ընթացքում յուրաքանչյուր ոք ունի իրեն վերաբերող բոլոր փաստաթղթերին ծանոթանալու իրավունք, բացառությամբ օրենքով պահպանվող գաղտնիքների:</w:t>
            </w:r>
          </w:p>
          <w:p w14:paraId="03DF8294" w14:textId="77777777" w:rsidR="0035079D" w:rsidRPr="00B96384" w:rsidRDefault="0035079D" w:rsidP="000B72E2">
            <w:pPr>
              <w:spacing w:line="276" w:lineRule="auto"/>
              <w:ind w:firstLine="720"/>
              <w:jc w:val="both"/>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Վարչական իրավախախտումների վերաբերյալ Հայաստանի Հանրապետության օրենսգրքի 255-րդ հոդվածով սահմանված կարգավորումը իրավաչափ է և բխում է ՀՀ Սահմանադրության 50-րդ հոդվածով սահմանված պատշաճ վարչարարության իրավունքի սկզբունքից։ Ուստի անձը չպետք է զրկված լինի կազմվող արձանագրության մեջ դիրքորոշում կամ առարկություն հայտնելու իրավունքից։ Ընդ որում, </w:t>
            </w:r>
            <w:r w:rsidRPr="00B96384">
              <w:rPr>
                <w:rFonts w:ascii="GHEA Grapalat" w:eastAsia="Times New Roman" w:hAnsi="GHEA Grapalat" w:cs="Times New Roman"/>
                <w:bCs/>
                <w:color w:val="000000" w:themeColor="text1"/>
                <w:sz w:val="24"/>
                <w:szCs w:val="24"/>
                <w:lang w:val="hy-AM"/>
              </w:rPr>
              <w:lastRenderedPageBreak/>
              <w:t>խնդրահարույց է նման կարգավորումը բոլոր իրավախախտումների վրա տարածելը։</w:t>
            </w:r>
          </w:p>
          <w:p w14:paraId="30A127AE" w14:textId="77777777" w:rsidR="0035079D" w:rsidRPr="00B96384" w:rsidRDefault="0035079D" w:rsidP="000B72E2">
            <w:pPr>
              <w:spacing w:line="276" w:lineRule="auto"/>
              <w:ind w:firstLine="720"/>
              <w:jc w:val="both"/>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Միաժամանակ, ՀՀ ներքին գործերի նախարարությունը վերահաստատում է նախագծերի փաթեթին վերաբերելի՝ նախկինում ներկայացված դիրքորոշումը։  </w:t>
            </w:r>
          </w:p>
          <w:p w14:paraId="317C15BA"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005A6068"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719036ED" w14:textId="794C27E2"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 xml:space="preserve">                                                                      </w:t>
            </w:r>
          </w:p>
          <w:p w14:paraId="449815CA"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1988C253"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2E9398C2"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6F582390"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23594A65"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3387BA91"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790D1727"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063E2224"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18B07302"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4438C27B"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089CFB6"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1F24997"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6FE02D7"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69BFDBE7"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0064190B"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1B217298"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6D360284"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4C0B6D40"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6D6B0E48"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3F0FDEC9"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EE29DF5"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36D2B126"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4BE2BCEB"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4767377"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5F386BE1"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128F73CD"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245A49E1"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36D0FE60" w14:textId="77777777"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p w14:paraId="3464B45B" w14:textId="5D2F1695" w:rsidR="0035079D" w:rsidRPr="00B96384" w:rsidRDefault="0035079D" w:rsidP="000B72E2">
            <w:pPr>
              <w:spacing w:line="276" w:lineRule="auto"/>
              <w:ind w:firstLine="720"/>
              <w:jc w:val="both"/>
              <w:rPr>
                <w:rFonts w:ascii="GHEA Grapalat" w:eastAsia="Times New Roman" w:hAnsi="GHEA Grapalat" w:cs="Times New Roman"/>
                <w:color w:val="000000" w:themeColor="text1"/>
                <w:sz w:val="24"/>
                <w:szCs w:val="24"/>
                <w:lang w:val="hy-AM"/>
              </w:rPr>
            </w:pPr>
          </w:p>
        </w:tc>
        <w:tc>
          <w:tcPr>
            <w:tcW w:w="6660" w:type="dxa"/>
            <w:gridSpan w:val="3"/>
          </w:tcPr>
          <w:p w14:paraId="7CA1F4D8"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C3B04EB"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7B9EA97"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26958CE"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E80A849"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8C4BD00"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E93A9F3"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1EBC044"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C3BED9C"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2174BA6"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2BDC7D8"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5A86735"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88C4FDF"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9E0DBE8"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261081C" w14:textId="77777777" w:rsidR="00D400F8" w:rsidRPr="00B96384" w:rsidRDefault="00D400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8478563" w14:textId="56D1F140" w:rsidR="0035079D" w:rsidRPr="00B96384" w:rsidRDefault="0035079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3C16AA8E" w14:textId="363741B1"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մասին» օրենքով Երևանի քաղաքապետին վերապահված են մի շարք լիազորություններ, այդ թվում՝ հասարակական կարգի պահպանության բնագավառում՝ համաձայն որոնց</w:t>
            </w:r>
            <w:r w:rsidRPr="00B96384">
              <w:rPr>
                <w:rFonts w:ascii="GHEA Grapalat" w:eastAsia="Times New Roman" w:hAnsi="GHEA Grapalat" w:cs="Times New Roman"/>
                <w:bCs/>
                <w:color w:val="000000" w:themeColor="text1"/>
                <w:sz w:val="24"/>
                <w:szCs w:val="24"/>
                <w:lang w:val="hy-AM"/>
              </w:rPr>
              <w:t>՝ «1. Հասարակական կարգի պահպանության բնագավառում քաղաքապետը իրականացնում է հետևյալ սեփական լիազորությունները.</w:t>
            </w:r>
          </w:p>
          <w:p w14:paraId="4C99EBE4" w14:textId="77777777"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 հետևում է համակեցության կանոնների պահպանմանը.</w:t>
            </w:r>
          </w:p>
          <w:p w14:paraId="47FB6FA8" w14:textId="77777777"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 հետևում է ավագանու հաստատած կանոնների պահանջների պահպանմանը.</w:t>
            </w:r>
          </w:p>
          <w:p w14:paraId="13F7541B" w14:textId="77777777"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զանցառուներին.</w:t>
            </w:r>
          </w:p>
          <w:p w14:paraId="703E7E90" w14:textId="209F922E"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4) միջոցառումներ է իրականացնում այդ զանցանքների կանխարգելման, նվազեցման, կանխման և բացահայտման համար:</w:t>
            </w:r>
          </w:p>
          <w:p w14:paraId="00E00563" w14:textId="3CA0DCD1" w:rsidR="00234D94" w:rsidRPr="00B96384" w:rsidRDefault="00234D94"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Միաժամանակ, Վարչական իրավախախտումների վերաբերյալ Հայաստանի Հանրապետության օրենսգրքի 219.1-ին հոդվածով նախատեսված են տեղական ինքնակառավարման մարմինների քննությանը ենթակա գործերը, որոնք վերաբերվում են նաև հասարակական </w:t>
            </w:r>
            <w:r w:rsidR="0057510D" w:rsidRPr="00B96384">
              <w:rPr>
                <w:rFonts w:ascii="GHEA Grapalat" w:eastAsia="Times New Roman" w:hAnsi="GHEA Grapalat" w:cs="Times New Roman"/>
                <w:bCs/>
                <w:color w:val="000000" w:themeColor="text1"/>
                <w:sz w:val="24"/>
                <w:szCs w:val="24"/>
                <w:lang w:val="hy-AM"/>
              </w:rPr>
              <w:lastRenderedPageBreak/>
              <w:t>կարգի պահպանության բնագավառին 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որոնց հայտնաբերումը, արձանագրումը պահանջում է համապատասխան լիազորությունների առկայություն:</w:t>
            </w:r>
          </w:p>
          <w:p w14:paraId="3964BC0B" w14:textId="44294EAB" w:rsidR="00B54CEB" w:rsidRPr="00B96384" w:rsidRDefault="0035079D"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w:t>
            </w:r>
            <w:r w:rsidR="0010125E" w:rsidRPr="00B96384">
              <w:rPr>
                <w:rFonts w:ascii="GHEA Grapalat" w:eastAsia="Times New Roman" w:hAnsi="GHEA Grapalat" w:cs="Times New Roman"/>
                <w:color w:val="000000" w:themeColor="text1"/>
                <w:sz w:val="24"/>
                <w:szCs w:val="24"/>
                <w:lang w:val="hy-AM"/>
              </w:rPr>
              <w:t>գծով նախատեսվում է «Երևան քաղաքում տեղական ինքնակառավարման մասին» օրենքում կատարել փոփոխություններ՝ նախատեսելով հասարակական կարգի պահպանության բնագավառում Երևա</w:t>
            </w:r>
            <w:r w:rsidR="00B54CEB" w:rsidRPr="00B96384">
              <w:rPr>
                <w:rFonts w:ascii="GHEA Grapalat" w:eastAsia="Times New Roman" w:hAnsi="GHEA Grapalat" w:cs="Times New Roman"/>
                <w:color w:val="000000" w:themeColor="text1"/>
                <w:sz w:val="24"/>
                <w:szCs w:val="24"/>
                <w:lang w:val="hy-AM"/>
              </w:rPr>
              <w:t>նի քաղաքապետի լիազորությունները, միաժամանակ, Նախագծով նախատեսվում է փոփոխություններ կատարել Վարչական իրավախախատումների վերաբերյալ Հայաստանի Հանրապետության օրենսգրքում՝ նախատեսելով տեղական ինքնակառավարման մարմինների քննությանը ենթակա նոր վարչական իրավախախտումներ, որոնց հայտնաբերումը, արձանագրումը</w:t>
            </w:r>
            <w:r w:rsidR="00234D94" w:rsidRPr="00B96384">
              <w:rPr>
                <w:rFonts w:ascii="GHEA Grapalat" w:eastAsia="Times New Roman" w:hAnsi="GHEA Grapalat" w:cs="Times New Roman"/>
                <w:color w:val="000000" w:themeColor="text1"/>
                <w:sz w:val="24"/>
                <w:szCs w:val="24"/>
                <w:lang w:val="hy-AM"/>
              </w:rPr>
              <w:t xml:space="preserve"> նույնպես</w:t>
            </w:r>
            <w:r w:rsidR="00B54CEB" w:rsidRPr="00B96384">
              <w:rPr>
                <w:rFonts w:ascii="GHEA Grapalat" w:eastAsia="Times New Roman" w:hAnsi="GHEA Grapalat" w:cs="Times New Roman"/>
                <w:color w:val="000000" w:themeColor="text1"/>
                <w:sz w:val="24"/>
                <w:szCs w:val="24"/>
                <w:lang w:val="hy-AM"/>
              </w:rPr>
              <w:t xml:space="preserve"> պահանջում է համապատասխան լիազորությունների առկայություն: Մասնավորապես, Նախագծով նախատեսվում է վարչական պատասխանատվություն սահմանել </w:t>
            </w:r>
            <w:r w:rsidR="00B54CEB" w:rsidRPr="00B96384">
              <w:rPr>
                <w:rFonts w:ascii="GHEA Grapalat" w:eastAsia="Times New Roman" w:hAnsi="GHEA Grapalat" w:cs="Times New Roman"/>
                <w:bCs/>
                <w:color w:val="000000" w:themeColor="text1"/>
                <w:sz w:val="24"/>
                <w:szCs w:val="24"/>
                <w:lang w:val="hy-AM"/>
              </w:rPr>
              <w:t>Երևան քաղաքի վարչական տարածքում բեռնափոխադրման (այդ թվում՝ շինանյութի) և մատակարարման կազմակերպման լրացուցիչ պահանջները, պայմանները, սահմանափակումները խախտելու համար և այլն:</w:t>
            </w:r>
          </w:p>
          <w:p w14:paraId="0E502932" w14:textId="75BC634E" w:rsidR="000239DC" w:rsidRPr="00B96384" w:rsidRDefault="000239DC"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Միաժամանակ, հայտնում ենք, որ </w:t>
            </w:r>
          </w:p>
          <w:p w14:paraId="23CB92BC" w14:textId="13BE4F08" w:rsidR="000239DC" w:rsidRPr="00B96384" w:rsidRDefault="000239DC"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«Ճանապարհային երթևեկության անվտանգության ապահովման մասին» օրենքի 1-ին հոդվածի 1-ին և 2-րդ մասերի համաձայն՝ </w:t>
            </w:r>
            <w:r w:rsidRPr="00B96384">
              <w:rPr>
                <w:rFonts w:ascii="Calibri" w:eastAsia="Times New Roman" w:hAnsi="Calibri" w:cs="Calibri"/>
                <w:bCs/>
                <w:color w:val="000000" w:themeColor="text1"/>
                <w:sz w:val="24"/>
                <w:szCs w:val="24"/>
                <w:lang w:val="hy-AM"/>
              </w:rPr>
              <w:t> </w:t>
            </w:r>
            <w:r w:rsidRPr="00B96384">
              <w:rPr>
                <w:rFonts w:ascii="GHEA Grapalat" w:eastAsia="Times New Roman" w:hAnsi="GHEA Grapalat" w:cs="Times New Roman"/>
                <w:bCs/>
                <w:color w:val="000000" w:themeColor="text1"/>
                <w:sz w:val="24"/>
                <w:szCs w:val="24"/>
                <w:lang w:val="hy-AM"/>
              </w:rPr>
              <w:t xml:space="preserve">նույն օրենքը կարգավորում է Հայաստանի Հանրապետության ճանապարհային </w:t>
            </w:r>
            <w:r w:rsidRPr="00B96384">
              <w:rPr>
                <w:rFonts w:ascii="GHEA Grapalat" w:eastAsia="Times New Roman" w:hAnsi="GHEA Grapalat" w:cs="Times New Roman"/>
                <w:bCs/>
                <w:color w:val="000000" w:themeColor="text1"/>
                <w:sz w:val="24"/>
                <w:szCs w:val="24"/>
                <w:lang w:val="hy-AM"/>
              </w:rPr>
              <w:lastRenderedPageBreak/>
              <w:t>երթևեկության անվտանգության ապահովման բնագավառում առաջացող հարաբերությունները, սահմանում է ճանապարհային երթևեկության անվտանգության ապահովման բնագավառի պետական քաղաքականության սկզբունքները և ուղղությունները, ճանապարհային երթևեկության կազմակերպման և անվտանգության ապահովման իրավական հիմքերը, ճանապարհային երթևեկության կազմակերպման և անվտանգության ապահովման բնագավառի պետական կառավարման և տեղական ինքնակառավարման մարմինների լիազորությունները, ինչպես նաև ճանապարհային երթևեկության մասնակիցների իրավո</w:t>
            </w:r>
            <w:r w:rsidR="0057510D" w:rsidRPr="00B96384">
              <w:rPr>
                <w:rFonts w:ascii="GHEA Grapalat" w:eastAsia="Times New Roman" w:hAnsi="GHEA Grapalat" w:cs="Times New Roman"/>
                <w:bCs/>
                <w:color w:val="000000" w:themeColor="text1"/>
                <w:sz w:val="24"/>
                <w:szCs w:val="24"/>
                <w:lang w:val="hy-AM"/>
              </w:rPr>
              <w:t>ւնքները և պարտականությունները։ Ն</w:t>
            </w:r>
            <w:r w:rsidRPr="00B96384">
              <w:rPr>
                <w:rFonts w:ascii="GHEA Grapalat" w:eastAsia="Times New Roman" w:hAnsi="GHEA Grapalat" w:cs="Times New Roman"/>
                <w:bCs/>
                <w:color w:val="000000" w:themeColor="text1"/>
                <w:sz w:val="24"/>
                <w:szCs w:val="24"/>
                <w:lang w:val="hy-AM"/>
              </w:rPr>
              <w:t>ույն օրենքի խնդիրն է ճանապարհային երթևեկության անվտանգության սպառնալիքների, մասնավորապես ճանապարհատրանսպորտային պատահարների նախականխման, դրանց ծանրության և հետևանքների նվազեցման միջոցով քաղաքացիների կյանքի, առողջության և գույքի, նրանց իրավունքների և օրինական շահերի, հասարակության և պետության շահերի պահպանումը:</w:t>
            </w:r>
          </w:p>
          <w:p w14:paraId="53C8E8DF" w14:textId="77777777" w:rsidR="000239DC" w:rsidRPr="00B96384" w:rsidRDefault="000239DC"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Նույն օրենքի 2-րդ հոդվածի համաձայն՝ </w:t>
            </w:r>
            <w:r w:rsidRPr="00B96384">
              <w:rPr>
                <w:rFonts w:ascii="GHEA Grapalat" w:eastAsia="Times New Roman" w:hAnsi="GHEA Grapalat" w:cs="Times New Roman"/>
                <w:b/>
                <w:bCs/>
                <w:color w:val="000000" w:themeColor="text1"/>
                <w:sz w:val="24"/>
                <w:szCs w:val="24"/>
                <w:lang w:val="hy-AM"/>
              </w:rPr>
              <w:t>ճանապարհային երթևեկության անվտանգությունը`</w:t>
            </w:r>
            <w:r w:rsidRPr="00B96384">
              <w:rPr>
                <w:rFonts w:ascii="Calibri" w:eastAsia="Times New Roman" w:hAnsi="Calibri" w:cs="Calibri"/>
                <w:bCs/>
                <w:color w:val="000000" w:themeColor="text1"/>
                <w:sz w:val="24"/>
                <w:szCs w:val="24"/>
                <w:lang w:val="hy-AM"/>
              </w:rPr>
              <w:t> </w:t>
            </w:r>
            <w:r w:rsidRPr="00B96384">
              <w:rPr>
                <w:rFonts w:ascii="GHEA Grapalat" w:eastAsia="Times New Roman" w:hAnsi="GHEA Grapalat" w:cs="Times New Roman"/>
                <w:bCs/>
                <w:color w:val="000000" w:themeColor="text1"/>
                <w:sz w:val="24"/>
                <w:szCs w:val="24"/>
                <w:lang w:val="hy-AM"/>
              </w:rPr>
              <w:t xml:space="preserve"> ճանապարհատրանսպորտային պատահարներից երթևեկության մասնակիցների պաշտպանվածության վիճակ է, իսկ </w:t>
            </w:r>
            <w:r w:rsidRPr="00B96384">
              <w:rPr>
                <w:rFonts w:ascii="GHEA Grapalat" w:eastAsia="Times New Roman" w:hAnsi="GHEA Grapalat" w:cs="Times New Roman"/>
                <w:b/>
                <w:bCs/>
                <w:color w:val="000000" w:themeColor="text1"/>
                <w:sz w:val="24"/>
                <w:szCs w:val="24"/>
                <w:lang w:val="hy-AM"/>
              </w:rPr>
              <w:t>ճանապարհային երթևեկության անվտանգության ապահովումը`</w:t>
            </w:r>
            <w:r w:rsidRPr="00B96384">
              <w:rPr>
                <w:rFonts w:ascii="Calibri" w:eastAsia="Times New Roman" w:hAnsi="Calibri" w:cs="Calibri"/>
                <w:bCs/>
                <w:color w:val="000000" w:themeColor="text1"/>
                <w:sz w:val="24"/>
                <w:szCs w:val="24"/>
                <w:lang w:val="hy-AM"/>
              </w:rPr>
              <w:t> </w:t>
            </w:r>
            <w:r w:rsidRPr="00B96384">
              <w:rPr>
                <w:rFonts w:ascii="GHEA Grapalat" w:eastAsia="Times New Roman" w:hAnsi="GHEA Grapalat" w:cs="Times New Roman"/>
                <w:bCs/>
                <w:color w:val="000000" w:themeColor="text1"/>
                <w:sz w:val="24"/>
                <w:szCs w:val="24"/>
                <w:lang w:val="hy-AM"/>
              </w:rPr>
              <w:t xml:space="preserve">ճանապարհատրանսպորտային </w:t>
            </w:r>
            <w:r w:rsidRPr="00B96384">
              <w:rPr>
                <w:rFonts w:ascii="GHEA Grapalat" w:eastAsia="Times New Roman" w:hAnsi="GHEA Grapalat" w:cs="Times New Roman"/>
                <w:bCs/>
                <w:color w:val="000000" w:themeColor="text1"/>
                <w:sz w:val="24"/>
                <w:szCs w:val="24"/>
                <w:lang w:val="hy-AM"/>
              </w:rPr>
              <w:lastRenderedPageBreak/>
              <w:t>պատահարների կանխարգելմանը և դրանց հետևանքների ծանրության նվազեցմանն ուղղված գործունեություն:</w:t>
            </w:r>
          </w:p>
          <w:p w14:paraId="109850A6" w14:textId="6F9BDC79" w:rsidR="000239DC" w:rsidRPr="00B96384" w:rsidRDefault="000239DC"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Վերոգրյալ կարգավորումներից պարզ է դառնում, որ «Ճանապարհային երթևեկության անվտանգության ապահովման մասին» օրենքի կարգավորման առարկան Հայաստանի Հանրապետության ճանապարհային երթևեկության անվտանգության ապահովման հետ կապված հարաբերություններն են, որոնք ուղղված են ճանապարհատրանսպորտային պատահարների կանխարգելմանը և դրանց հետևանքների ծանրության նվազեցմանը, իսկ հասարակական կարգի պահպանության բնագավառում Երևանի քաղաքապետին օրենքով վերապահված լիազորությունների շրջանակներում հասարակական կարգի պահպանությանն ուղղված լիազորությունները ամենևին չեն նույնանում ոստիկանությանը օրենքով վերապահված լիազորությունների հետ: Ուստի, Երևանի քաղաքապետին օրենքով վերապահված գործառույթների իրականացման նպատակով լիազորությունների սահմանումը չի կարող համադրվել և նույնանալ ոստիկանության կողմից իրականացվող լիազորությունների հետ:</w:t>
            </w:r>
          </w:p>
          <w:p w14:paraId="2638421C" w14:textId="0F29F379" w:rsidR="0035079D" w:rsidRPr="00B96384" w:rsidRDefault="0035079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F210774" w14:textId="01DA1223" w:rsidR="0035079D" w:rsidRPr="00B96384" w:rsidRDefault="00343DF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w:t>
            </w:r>
            <w:r w:rsidR="0057510D" w:rsidRPr="00B96384">
              <w:rPr>
                <w:rFonts w:ascii="GHEA Grapalat" w:eastAsia="Times New Roman" w:hAnsi="GHEA Grapalat" w:cs="Times New Roman"/>
                <w:color w:val="000000" w:themeColor="text1"/>
                <w:sz w:val="24"/>
                <w:szCs w:val="24"/>
                <w:lang w:val="hy-AM"/>
              </w:rPr>
              <w:t xml:space="preserve"> </w:t>
            </w:r>
            <w:r w:rsidR="00F7020A" w:rsidRPr="00B96384">
              <w:rPr>
                <w:rFonts w:ascii="GHEA Grapalat" w:eastAsia="Times New Roman" w:hAnsi="GHEA Grapalat" w:cs="Times New Roman"/>
                <w:color w:val="000000" w:themeColor="text1"/>
                <w:sz w:val="24"/>
                <w:szCs w:val="24"/>
                <w:lang w:val="hy-AM"/>
              </w:rPr>
              <w:t>Ընդունվել է մասնակի:</w:t>
            </w:r>
          </w:p>
          <w:p w14:paraId="5485EF50" w14:textId="208BA5EA" w:rsidR="0075631E" w:rsidRPr="00B96384" w:rsidRDefault="0075631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հասկացությունները վերանայվել են և նախատեսվել է առողջությանը ծանր կամ միջին ծանրության վնաս պատճառելը:</w:t>
            </w:r>
          </w:p>
          <w:p w14:paraId="25F66963" w14:textId="5C15344C" w:rsidR="00F7020A" w:rsidRPr="00B96384" w:rsidRDefault="0075631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Միևնույն ժամանակ, հայտնում ենք, որ առողջությանը պատճառված վնասը տեղում չի գնահատվում և այն ենթադրում է համապատասխան փորձաքննության նշանակում: Ինչ վերաբերվում է թեթև վնասի առկայությանը, այսինքն այն դեպքերին, երբ անձը օբյեկտիվորեն կարող է տեղաշարժվել և իրականացնել նախագծով նախատեսված գործողությունները՝ առաջարկվող կարգավորում</w:t>
            </w:r>
            <w:r w:rsidR="001A4A47" w:rsidRPr="00B96384">
              <w:rPr>
                <w:rFonts w:ascii="GHEA Grapalat" w:eastAsia="Times New Roman" w:hAnsi="GHEA Grapalat" w:cs="Times New Roman"/>
                <w:color w:val="000000" w:themeColor="text1"/>
                <w:sz w:val="24"/>
                <w:szCs w:val="24"/>
                <w:lang w:val="hy-AM"/>
              </w:rPr>
              <w:t>ները խնդիր առաջացնել չեն կարող:</w:t>
            </w:r>
          </w:p>
          <w:p w14:paraId="72958546" w14:textId="77777777" w:rsidR="0057510D" w:rsidRPr="00B96384" w:rsidRDefault="0057510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1638E84" w14:textId="1324E4E9" w:rsidR="00343DF1" w:rsidRPr="00B96384" w:rsidRDefault="00343DF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266AE477" w14:textId="107AB7AD" w:rsidR="00186762" w:rsidRPr="00B96384" w:rsidRDefault="00186762"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u w:val="single"/>
                <w:lang w:val="hy-AM"/>
              </w:rPr>
            </w:pPr>
            <w:r w:rsidRPr="00B96384">
              <w:rPr>
                <w:rFonts w:ascii="GHEA Grapalat" w:eastAsia="Times New Roman" w:hAnsi="GHEA Grapalat" w:cs="Times New Roman"/>
                <w:bCs/>
                <w:color w:val="000000" w:themeColor="text1"/>
                <w:sz w:val="24"/>
                <w:szCs w:val="24"/>
                <w:lang w:val="hy-AM"/>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3-րդ, 5-րդ և 6-րդ հոդվածներում ամրագրված կարգավորումների վերլուծությունից պարզ է դառնում, որ վարչական վարույթը բաղկացած է </w:t>
            </w:r>
            <w:r w:rsidRPr="00B96384">
              <w:rPr>
                <w:rFonts w:ascii="GHEA Grapalat" w:eastAsia="Times New Roman" w:hAnsi="GHEA Grapalat" w:cs="Times New Roman"/>
                <w:b/>
                <w:bCs/>
                <w:i/>
                <w:color w:val="000000" w:themeColor="text1"/>
                <w:sz w:val="24"/>
                <w:szCs w:val="24"/>
                <w:lang w:val="hy-AM"/>
              </w:rPr>
              <w:t>իրավախախտման հատկանիշների պարզման և վարչական ակտի ընդունման փուլերից:</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u w:val="single"/>
                <w:lang w:val="hy-AM"/>
              </w:rPr>
              <w:t xml:space="preserve">Վարչական վարույթի իրավախախտման հատկանիշների պարզման փուլում իրավախախտումը հիմնավորող ապացույցը իրավախախտումն ամրագրած տեսանյութն է կամ լուսանկարը, որը պարունակում է նաև տեխնիկական միջոցով արձանագրված տվյալները: </w:t>
            </w:r>
            <w:r w:rsidRPr="00B96384">
              <w:rPr>
                <w:rFonts w:ascii="GHEA Grapalat" w:eastAsia="Times New Roman" w:hAnsi="GHEA Grapalat" w:cs="Times New Roman"/>
                <w:color w:val="000000" w:themeColor="text1"/>
                <w:sz w:val="24"/>
                <w:szCs w:val="24"/>
                <w:lang w:val="hy-AM"/>
              </w:rPr>
              <w:t xml:space="preserve">Որպես իրավախախտումը հիմնավորող ապացույց վարչական կամ դատական կարգով բողոքարկման վարույթում </w:t>
            </w:r>
            <w:r w:rsidRPr="00B96384">
              <w:rPr>
                <w:rFonts w:ascii="GHEA Grapalat" w:eastAsia="Times New Roman" w:hAnsi="GHEA Grapalat" w:cs="Times New Roman"/>
                <w:color w:val="000000" w:themeColor="text1"/>
                <w:sz w:val="24"/>
                <w:szCs w:val="24"/>
                <w:lang w:val="hy-AM"/>
              </w:rPr>
              <w:lastRenderedPageBreak/>
              <w:t>կարող են օգտագործվել Վարչական իրավախախտումների վերաբերյալ Հայաստանի Հանրապետության օրենսգրքի 251-րդ հոդվածով նախատեսված ապացույցները:</w:t>
            </w:r>
          </w:p>
          <w:p w14:paraId="7C7067B0" w14:textId="77777777" w:rsidR="00186762" w:rsidRPr="00B96384" w:rsidRDefault="00186762"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Վարչական իրավախախտումների վերաբերյալ Հայաստանի Հանրապետության օրենսգրքի 251-րդ հոդվածի համաձայն՝ </w:t>
            </w:r>
            <w:r w:rsidRPr="00B96384">
              <w:rPr>
                <w:rFonts w:ascii="GHEA Grapalat" w:hAnsi="GHEA Grapalat"/>
                <w:color w:val="000000" w:themeColor="text1"/>
                <w:sz w:val="24"/>
                <w:szCs w:val="24"/>
                <w:lang w:val="hy-AM"/>
              </w:rPr>
              <w:t>Վարչական իրավախախտման վերաբերյալ գործի ապացույցներ են համարվում ցանկացած այն փաստական տվյալները, որոնց հիման վրա օրենքով սահմանված կարգով մարմինները (պաշտոնատար անձինք) հաստատում են վարչական իրավախախտման առկայությունը կամ բացակայությունը, տվյալ անձի մեղավորությունը այն կատարելու մեջ և գործի ճիշտ լուծման համար նշանակություն ունեցող այլ հանգամանքներ:</w:t>
            </w:r>
          </w:p>
          <w:p w14:paraId="7F46D434" w14:textId="77777777" w:rsidR="00186762" w:rsidRPr="00B96384" w:rsidRDefault="0018676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Այդ տվյալները հաստատվում են հետևյալ միջոցներով` վարչական իրավախախտման վերաբերյալ արձանագրությամբ, վարչական պատասխանատվության ենթարկվող անձի բացատրություններով, տուժողի, վկաների ցուցմունքներով, փորձագետի եզրակացությամբ, իրեղեն ապացույցներով, իրեր և փաստաթղթեր վերցնելու վերաբերյալ արձանագրությամբ, ինչպես նաև այլ փաստաթղթերով:</w:t>
            </w:r>
          </w:p>
          <w:p w14:paraId="503601AF" w14:textId="77777777" w:rsidR="00284F3E" w:rsidRPr="00B96384" w:rsidRDefault="00284F3E"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Վարչական իրավախախտման հայտնաբերումը և վարչական իրավախախտման համար տուգանքի նշանակումը բխում է ոչ թե միայն մեկ մարմնի շահերից, այլ՝ հասարակության և պետության ընդհանուր </w:t>
            </w:r>
            <w:r w:rsidRPr="00B96384">
              <w:rPr>
                <w:rFonts w:ascii="GHEA Grapalat" w:eastAsia="Times New Roman" w:hAnsi="GHEA Grapalat" w:cs="Times New Roman"/>
                <w:bCs/>
                <w:color w:val="000000" w:themeColor="text1"/>
                <w:sz w:val="24"/>
                <w:szCs w:val="24"/>
                <w:lang w:val="hy-AM"/>
              </w:rPr>
              <w:lastRenderedPageBreak/>
              <w:t>շահերից, քանի որ այն նպատակ է հետապնդում կանխարգելել իրավախախտում հանդիսացող արարքի կատարումը՝ այդպիսով զերծ պահելով բնակչությանը կամ իրավաբանական անձանց սահմանված հանրային վտանգավորություն ներկայացնող արարքների կատարումից:</w:t>
            </w:r>
          </w:p>
          <w:p w14:paraId="78656F53" w14:textId="0F6A6B52" w:rsidR="00284F3E" w:rsidRPr="00B96384" w:rsidRDefault="00284F3E"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Տվյալ պարագայում վերը նշված ընդ</w:t>
            </w:r>
            <w:r w:rsidR="0075631E" w:rsidRPr="00B96384">
              <w:rPr>
                <w:rFonts w:ascii="GHEA Grapalat" w:eastAsia="Times New Roman" w:hAnsi="GHEA Grapalat" w:cs="Times New Roman"/>
                <w:bCs/>
                <w:color w:val="000000" w:themeColor="text1"/>
                <w:sz w:val="24"/>
                <w:szCs w:val="24"/>
                <w:lang w:val="hy-AM"/>
              </w:rPr>
              <w:t xml:space="preserve">հանուր նպատակին հասնելու համար </w:t>
            </w:r>
            <w:r w:rsidRPr="00B96384">
              <w:rPr>
                <w:rFonts w:ascii="GHEA Grapalat" w:eastAsia="Times New Roman" w:hAnsi="GHEA Grapalat" w:cs="Times New Roman"/>
                <w:bCs/>
                <w:color w:val="000000" w:themeColor="text1"/>
                <w:sz w:val="24"/>
                <w:szCs w:val="24"/>
                <w:lang w:val="hy-AM"/>
              </w:rPr>
              <w:t xml:space="preserve">առաջարկվում է նախատեսել, որ Վարչական իրավախախտումների վերաբերյալ Հայաստանի Հանրապետության օրենսգրքով տեսանկարահանող կամ լուսանկարահանող սարքերով հայտնաբերված ճանապարհային երթևեկության կանոնների խախտումների վերաբերյալ սահմանված վարչական իրավախախտումների դեպքերով վարչական վարույթ կարող է իրականացվել նաև համայնքի ղեկավարի կամ նրա որոշմամբ սահմանված պաշտոնատար անձանց կողմից՝ վարչական մարմնին ներկայացված հնարավոր վարչական իրավախախտման դեպքի մասին նյութերի հիման վրա: Սույն մասում նշված նյութերը վարչական մարմնի կողմից կարող են օգտագործվել որպես վարչական իրավախախտման դեպքը հիմնավորող ապացույց: Համայնքի ղեկավարի կամ նրա որոշմամբ սահմանված պաշտոնատար անձանց կողմից ներկայացված նյութերը կարող են դրվել վարչական վարույթի հիմքում, եթե դրանք հնարավորություն են տալիս պարզելու վարչական իրավախախտման հատկանիշները, իրավախախտման գործիք </w:t>
            </w:r>
            <w:r w:rsidRPr="00B96384">
              <w:rPr>
                <w:rFonts w:ascii="GHEA Grapalat" w:eastAsia="Times New Roman" w:hAnsi="GHEA Grapalat" w:cs="Times New Roman"/>
                <w:bCs/>
                <w:color w:val="000000" w:themeColor="text1"/>
                <w:sz w:val="24"/>
                <w:szCs w:val="24"/>
                <w:lang w:val="hy-AM"/>
              </w:rPr>
              <w:lastRenderedPageBreak/>
              <w:t>հանդիսացող տրանսպորտային միջոցի հաշվառման համարանիշը, իրավախախտումը կատարելու վայրն ու ժամանակը:</w:t>
            </w:r>
          </w:p>
          <w:p w14:paraId="666CBF4E" w14:textId="77777777" w:rsidR="00284F3E" w:rsidRPr="00B96384" w:rsidRDefault="00284F3E"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 Գործը քննելու իրավասությամբ օժտված անձինք պարտավոր են վարչական վարույթի արդյունքների մասին գրավոր տեղեկացնել իրավախախտման մասին նյութեր ներկայացրած անձանց՝ վարչական ակտ ընդունելու համար նախատեսված ժամկետները լրանալուց հետո՝ մեկօրյա ժամկետում:</w:t>
            </w:r>
          </w:p>
          <w:p w14:paraId="74F412C9" w14:textId="77777777" w:rsidR="00284F3E" w:rsidRPr="00B96384" w:rsidRDefault="00284F3E"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Տվյալ առաջարկը պայմանավորված է այն հանգամանքով, որ օրինակ՝ Երևան համայնքը ունի բավականաչափ միջոցներ և ռեսուրսներ հայտնաբերելու նաև այլ մարմինների իրավասությանը վերապահված  իրավախախտումներ, մասնավորապես՝ Երևան քաղաքի շատ վայրերում տեղադրված են տեսախցիկներ, որոնք բացի օրենքով սահմանված տեղական</w:t>
            </w:r>
            <w:r w:rsidRPr="00B96384">
              <w:rPr>
                <w:rFonts w:ascii="Calibri" w:eastAsia="Times New Roman" w:hAnsi="Calibri" w:cs="Calibri"/>
                <w:bCs/>
                <w:color w:val="000000" w:themeColor="text1"/>
                <w:sz w:val="24"/>
                <w:szCs w:val="24"/>
                <w:lang w:val="hy-AM"/>
              </w:rPr>
              <w:t> </w:t>
            </w:r>
            <w:r w:rsidRPr="00B96384">
              <w:rPr>
                <w:rFonts w:ascii="GHEA Grapalat" w:eastAsia="Times New Roman" w:hAnsi="GHEA Grapalat" w:cs="GHEA Grapalat"/>
                <w:bCs/>
                <w:color w:val="000000" w:themeColor="text1"/>
                <w:sz w:val="24"/>
                <w:szCs w:val="24"/>
                <w:lang w:val="hy-AM"/>
              </w:rPr>
              <w:t>վճարը</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GHEA Grapalat"/>
                <w:bCs/>
                <w:color w:val="000000" w:themeColor="text1"/>
                <w:sz w:val="24"/>
                <w:szCs w:val="24"/>
                <w:lang w:val="hy-AM"/>
              </w:rPr>
              <w:t>չվճարելու</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GHEA Grapalat"/>
                <w:bCs/>
                <w:color w:val="000000" w:themeColor="text1"/>
                <w:sz w:val="24"/>
                <w:szCs w:val="24"/>
                <w:lang w:val="hy-AM"/>
              </w:rPr>
              <w:t>դեպքում</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GHEA Grapalat"/>
                <w:bCs/>
                <w:color w:val="000000" w:themeColor="text1"/>
                <w:sz w:val="24"/>
                <w:szCs w:val="24"/>
                <w:lang w:val="hy-AM"/>
              </w:rPr>
              <w:t>համայնքային</w:t>
            </w: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GHEA Grapalat"/>
                <w:bCs/>
                <w:color w:val="000000" w:themeColor="text1"/>
                <w:sz w:val="24"/>
                <w:szCs w:val="24"/>
                <w:lang w:val="hy-AM"/>
              </w:rPr>
              <w:t>վճարո</w:t>
            </w:r>
            <w:r w:rsidRPr="00B96384">
              <w:rPr>
                <w:rFonts w:ascii="GHEA Grapalat" w:eastAsia="Times New Roman" w:hAnsi="GHEA Grapalat" w:cs="Times New Roman"/>
                <w:bCs/>
                <w:color w:val="000000" w:themeColor="text1"/>
                <w:sz w:val="24"/>
                <w:szCs w:val="24"/>
                <w:lang w:val="hy-AM"/>
              </w:rPr>
              <w:t>վի ավտոկայանատեղում կայանելու իրավախախտումներից ֆիքսում են նաև այլ իրավախախտումներ, օրինակ՝ ոչ սահմանված վայրում մեքենա կայանելու, հաշմանդամների համար նախատեսված վայրերում մեքենա կայանելու, ճանապարհային նշանների կանոնների խախտումների և այլ իրավախախտումների կատարման համար:</w:t>
            </w:r>
          </w:p>
          <w:p w14:paraId="5E07DB62" w14:textId="665B8FAC" w:rsidR="00284F3E" w:rsidRPr="00B96384" w:rsidRDefault="00284F3E"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Ավելին, ներկայումս տեղի ունեցած հանցագործությունների և մյուս հնարավոր իրավախախտումների հայտնաբերման բացահայտման ընթացքում և նպատակով Ոստիկանությունը օգտվում է ավտոկայանատեղերը վերահսկող տեսախցիկներից և </w:t>
            </w:r>
            <w:r w:rsidRPr="00B96384">
              <w:rPr>
                <w:rFonts w:ascii="GHEA Grapalat" w:eastAsia="Times New Roman" w:hAnsi="GHEA Grapalat" w:cs="Times New Roman"/>
                <w:bCs/>
                <w:color w:val="000000" w:themeColor="text1"/>
                <w:sz w:val="24"/>
                <w:szCs w:val="24"/>
                <w:lang w:val="hy-AM"/>
              </w:rPr>
              <w:lastRenderedPageBreak/>
              <w:t>դրանք օգտագործում որպես ապացույց, ուստի ներկայացված եզրահանգումը այս մասով առավելապես անհիմն են:</w:t>
            </w:r>
          </w:p>
          <w:p w14:paraId="5AD4E6CD" w14:textId="25D1AC12" w:rsidR="0035079D" w:rsidRPr="00B96384" w:rsidRDefault="00F30412"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Ինչ վերաբերվում է </w:t>
            </w:r>
            <w:r w:rsidRPr="00B96384">
              <w:rPr>
                <w:rFonts w:ascii="GHEA Grapalat" w:eastAsia="Times New Roman" w:hAnsi="GHEA Grapalat" w:cs="Times New Roman"/>
                <w:bCs/>
                <w:color w:val="000000" w:themeColor="text1"/>
                <w:sz w:val="24"/>
                <w:szCs w:val="24"/>
                <w:lang w:val="hy-AM"/>
              </w:rPr>
              <w:t>իրավախախտման հատկանիշները պարզելու ժամկետի հաշվարկմանը՝ հայտնում ենք, որ</w:t>
            </w:r>
            <w:r w:rsidR="00395300" w:rsidRPr="00B96384">
              <w:rPr>
                <w:rFonts w:ascii="GHEA Grapalat" w:eastAsia="Times New Roman" w:hAnsi="GHEA Grapalat" w:cs="Times New Roman"/>
                <w:bCs/>
                <w:color w:val="000000" w:themeColor="text1"/>
                <w:sz w:val="24"/>
                <w:szCs w:val="24"/>
                <w:lang w:val="hy-AM"/>
              </w:rPr>
              <w:t xml:space="preserve"> օրենսդրությամբ խախտումները հայտնաբերելու և</w:t>
            </w:r>
            <w:r w:rsidRPr="00B96384">
              <w:rPr>
                <w:rFonts w:ascii="GHEA Grapalat" w:eastAsia="Times New Roman" w:hAnsi="GHEA Grapalat" w:cs="Times New Roman"/>
                <w:bCs/>
                <w:color w:val="000000" w:themeColor="text1"/>
                <w:sz w:val="24"/>
                <w:szCs w:val="24"/>
                <w:lang w:val="hy-AM"/>
              </w:rPr>
              <w:t xml:space="preserve"> </w:t>
            </w:r>
            <w:r w:rsidR="00395300" w:rsidRPr="00B96384">
              <w:rPr>
                <w:rFonts w:ascii="GHEA Grapalat" w:eastAsia="Times New Roman" w:hAnsi="GHEA Grapalat" w:cs="Times New Roman"/>
                <w:bCs/>
                <w:color w:val="000000" w:themeColor="text1"/>
                <w:sz w:val="24"/>
                <w:szCs w:val="24"/>
                <w:lang w:val="hy-AM"/>
              </w:rPr>
              <w:t xml:space="preserve">վարչական ակտ ընդունելու իրավասությունը պատկանում է վարույթ իրականացնող մարմնին, Նախագիծը ուղղված է հնարավոր վարչական իրավախախտումները բացահայտելուն աջակցելուն, և համայնքի կողմից ներկայացված նյութերը </w:t>
            </w:r>
            <w:r w:rsidR="0075631E" w:rsidRPr="00B96384">
              <w:rPr>
                <w:rFonts w:ascii="GHEA Grapalat" w:eastAsia="Times New Roman" w:hAnsi="GHEA Grapalat" w:cs="Times New Roman"/>
                <w:bCs/>
                <w:color w:val="000000" w:themeColor="text1"/>
                <w:sz w:val="24"/>
                <w:szCs w:val="24"/>
                <w:lang w:val="hy-AM"/>
              </w:rPr>
              <w:t xml:space="preserve">ծառայելու են </w:t>
            </w:r>
            <w:r w:rsidR="00395300" w:rsidRPr="00B96384">
              <w:rPr>
                <w:rFonts w:ascii="GHEA Grapalat" w:eastAsia="Times New Roman" w:hAnsi="GHEA Grapalat" w:cs="Times New Roman"/>
                <w:bCs/>
                <w:color w:val="000000" w:themeColor="text1"/>
                <w:sz w:val="24"/>
                <w:szCs w:val="24"/>
                <w:lang w:val="hy-AM"/>
              </w:rPr>
              <w:t xml:space="preserve">որպես </w:t>
            </w:r>
            <w:r w:rsidR="0075631E" w:rsidRPr="00B96384">
              <w:rPr>
                <w:rFonts w:ascii="GHEA Grapalat" w:eastAsia="Times New Roman" w:hAnsi="GHEA Grapalat" w:cs="Times New Roman"/>
                <w:bCs/>
                <w:color w:val="000000" w:themeColor="text1"/>
                <w:sz w:val="24"/>
                <w:szCs w:val="24"/>
                <w:lang w:val="hy-AM"/>
              </w:rPr>
              <w:t>իրավախախտումը հայտնաբերող և աջակցող միջոց</w:t>
            </w:r>
            <w:r w:rsidR="00395300" w:rsidRPr="00B96384">
              <w:rPr>
                <w:rFonts w:ascii="GHEA Grapalat" w:eastAsia="Times New Roman" w:hAnsi="GHEA Grapalat" w:cs="Times New Roman"/>
                <w:bCs/>
                <w:color w:val="000000" w:themeColor="text1"/>
                <w:sz w:val="24"/>
                <w:szCs w:val="24"/>
                <w:lang w:val="hy-AM"/>
              </w:rPr>
              <w:t>, հետևաբար Նախագիծը Վարչական իրավախախտումների վերաբերյալ օրենսգրքի 37-րդ հոդվածի տեսանկյունից խնդրահարույց լինել չի կարող:</w:t>
            </w:r>
            <w:r w:rsidR="0075631E" w:rsidRPr="00B96384">
              <w:rPr>
                <w:rFonts w:ascii="GHEA Grapalat" w:eastAsia="Times New Roman" w:hAnsi="GHEA Grapalat" w:cs="Times New Roman"/>
                <w:bCs/>
                <w:color w:val="000000" w:themeColor="text1"/>
                <w:sz w:val="24"/>
                <w:szCs w:val="24"/>
                <w:lang w:val="hy-AM"/>
              </w:rPr>
              <w:t xml:space="preserve"> Բացի այդ, դրանում նշված են լինելու նաև իրավախախտման կատարման ժամանակը և տեղը:</w:t>
            </w:r>
          </w:p>
          <w:p w14:paraId="677A8445" w14:textId="59CDB505" w:rsidR="0035079D" w:rsidRPr="00B96384" w:rsidRDefault="00247CD7"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Անդրադառնալով տուգանքի գումարի </w:t>
            </w:r>
            <w:r w:rsidRPr="00B96384">
              <w:rPr>
                <w:rFonts w:ascii="GHEA Grapalat" w:eastAsia="Times New Roman" w:hAnsi="GHEA Grapalat" w:cs="Times New Roman"/>
                <w:bCs/>
                <w:color w:val="000000" w:themeColor="text1"/>
                <w:sz w:val="24"/>
                <w:szCs w:val="24"/>
                <w:lang w:val="hy-AM"/>
              </w:rPr>
              <w:t xml:space="preserve">70 տոկոսը համայնքի բյուջե փոխանցելուն, հայտնում ենք, որ </w:t>
            </w:r>
            <w:r w:rsidR="00441155" w:rsidRPr="00B96384">
              <w:rPr>
                <w:rFonts w:ascii="GHEA Grapalat" w:eastAsia="Times New Roman" w:hAnsi="GHEA Grapalat" w:cs="Times New Roman"/>
                <w:bCs/>
                <w:color w:val="000000" w:themeColor="text1"/>
                <w:sz w:val="24"/>
                <w:szCs w:val="24"/>
                <w:lang w:val="hy-AM"/>
              </w:rPr>
              <w:t>առաջարկվող կարգավորումը վերաբերվում է համայնքի ղեկավարի կամ նրա որոշմամբ սահմանված պաշտոնատար անձանց կողմից՝ վարչական մարմնին՝ հնարավոր վարչական իրավախախտման դեպքի մասին նյութեր ներկայացնելու հիման վրա նշանակված տուգանքներին, այսինքն՝ այն դեպքերին, երբ վարչական իրավախախտումը հայտնաբերվել, բացահայտվել և վարչական ակտ է կայացվել համայնքի կողմից ներկայացված նյութերի հիման վրա</w:t>
            </w:r>
            <w:r w:rsidR="007F48D4" w:rsidRPr="00B96384">
              <w:rPr>
                <w:rFonts w:ascii="GHEA Grapalat" w:eastAsia="Times New Roman" w:hAnsi="GHEA Grapalat" w:cs="Times New Roman"/>
                <w:bCs/>
                <w:color w:val="000000" w:themeColor="text1"/>
                <w:sz w:val="24"/>
                <w:szCs w:val="24"/>
                <w:lang w:val="hy-AM"/>
              </w:rPr>
              <w:t xml:space="preserve">, իսկ </w:t>
            </w:r>
            <w:r w:rsidR="007F48D4" w:rsidRPr="00B96384">
              <w:rPr>
                <w:rFonts w:ascii="GHEA Grapalat" w:eastAsia="Times New Roman" w:hAnsi="GHEA Grapalat" w:cs="Times New Roman"/>
                <w:bCs/>
                <w:color w:val="000000" w:themeColor="text1"/>
                <w:sz w:val="24"/>
                <w:szCs w:val="24"/>
                <w:lang w:val="hy-AM"/>
              </w:rPr>
              <w:lastRenderedPageBreak/>
              <w:t>Վ</w:t>
            </w:r>
            <w:r w:rsidR="00860BDC" w:rsidRPr="00B96384">
              <w:rPr>
                <w:rFonts w:ascii="GHEA Grapalat" w:eastAsia="Times New Roman" w:hAnsi="GHEA Grapalat" w:cs="Times New Roman"/>
                <w:bCs/>
                <w:color w:val="000000" w:themeColor="text1"/>
                <w:sz w:val="24"/>
                <w:szCs w:val="24"/>
                <w:lang w:val="hy-AM"/>
              </w:rPr>
              <w:t>արչական տուգանքների</w:t>
            </w:r>
            <w:r w:rsidR="00C74969" w:rsidRPr="00B96384">
              <w:rPr>
                <w:rFonts w:ascii="GHEA Grapalat" w:eastAsia="Times New Roman" w:hAnsi="GHEA Grapalat" w:cs="Times New Roman"/>
                <w:bCs/>
                <w:color w:val="000000" w:themeColor="text1"/>
                <w:sz w:val="24"/>
                <w:szCs w:val="24"/>
                <w:lang w:val="hy-AM"/>
              </w:rPr>
              <w:t xml:space="preserve"> նշանակումը, և առհասարակ վարչական պատասխանատվության միջոցների կիրառումը </w:t>
            </w:r>
            <w:r w:rsidR="00860BDC" w:rsidRPr="00B96384">
              <w:rPr>
                <w:rFonts w:ascii="GHEA Grapalat" w:eastAsia="Times New Roman" w:hAnsi="GHEA Grapalat" w:cs="Times New Roman"/>
                <w:bCs/>
                <w:color w:val="000000" w:themeColor="text1"/>
                <w:sz w:val="24"/>
                <w:szCs w:val="24"/>
                <w:lang w:val="hy-AM"/>
              </w:rPr>
              <w:t xml:space="preserve">ունի </w:t>
            </w:r>
            <w:r w:rsidR="00C74969" w:rsidRPr="00B96384">
              <w:rPr>
                <w:rFonts w:ascii="GHEA Grapalat" w:eastAsia="Times New Roman" w:hAnsi="GHEA Grapalat" w:cs="Times New Roman"/>
                <w:bCs/>
                <w:color w:val="000000" w:themeColor="text1"/>
                <w:sz w:val="24"/>
                <w:szCs w:val="24"/>
                <w:lang w:val="hy-AM"/>
              </w:rPr>
              <w:t>կանխարգելիչ</w:t>
            </w:r>
            <w:r w:rsidR="00860BDC" w:rsidRPr="00B96384">
              <w:rPr>
                <w:rFonts w:ascii="GHEA Grapalat" w:eastAsia="Times New Roman" w:hAnsi="GHEA Grapalat" w:cs="Times New Roman"/>
                <w:bCs/>
                <w:color w:val="000000" w:themeColor="text1"/>
                <w:sz w:val="24"/>
                <w:szCs w:val="24"/>
                <w:lang w:val="hy-AM"/>
              </w:rPr>
              <w:t xml:space="preserve"> նշանակու</w:t>
            </w:r>
            <w:r w:rsidR="00441155" w:rsidRPr="00B96384">
              <w:rPr>
                <w:rFonts w:ascii="GHEA Grapalat" w:eastAsia="Times New Roman" w:hAnsi="GHEA Grapalat" w:cs="Times New Roman"/>
                <w:bCs/>
                <w:color w:val="000000" w:themeColor="text1"/>
                <w:sz w:val="24"/>
                <w:szCs w:val="24"/>
                <w:lang w:val="hy-AM"/>
              </w:rPr>
              <w:t xml:space="preserve">թյուն և </w:t>
            </w:r>
            <w:r w:rsidR="007F48D4" w:rsidRPr="00B96384">
              <w:rPr>
                <w:rFonts w:ascii="GHEA Grapalat" w:eastAsia="Times New Roman" w:hAnsi="GHEA Grapalat" w:cs="Times New Roman"/>
                <w:bCs/>
                <w:color w:val="000000" w:themeColor="text1"/>
                <w:sz w:val="24"/>
                <w:szCs w:val="24"/>
                <w:lang w:val="hy-AM"/>
              </w:rPr>
              <w:t>վարչական ակտերի</w:t>
            </w:r>
            <w:r w:rsidR="00441155" w:rsidRPr="00B96384">
              <w:rPr>
                <w:rFonts w:ascii="GHEA Grapalat" w:eastAsia="Times New Roman" w:hAnsi="GHEA Grapalat" w:cs="Times New Roman"/>
                <w:bCs/>
                <w:color w:val="000000" w:themeColor="text1"/>
                <w:sz w:val="24"/>
                <w:szCs w:val="24"/>
                <w:lang w:val="hy-AM"/>
              </w:rPr>
              <w:t xml:space="preserve"> կայացման արդյու</w:t>
            </w:r>
            <w:r w:rsidR="007F48D4" w:rsidRPr="00B96384">
              <w:rPr>
                <w:rFonts w:ascii="GHEA Grapalat" w:eastAsia="Times New Roman" w:hAnsi="GHEA Grapalat" w:cs="Times New Roman"/>
                <w:bCs/>
                <w:color w:val="000000" w:themeColor="text1"/>
                <w:sz w:val="24"/>
                <w:szCs w:val="24"/>
                <w:lang w:val="hy-AM"/>
              </w:rPr>
              <w:t>նքում նշանակված տուգանքերի գումարի հաշվարկը</w:t>
            </w:r>
            <w:r w:rsidR="00441155" w:rsidRPr="00B96384">
              <w:rPr>
                <w:rFonts w:ascii="GHEA Grapalat" w:eastAsia="Times New Roman" w:hAnsi="GHEA Grapalat" w:cs="Times New Roman"/>
                <w:bCs/>
                <w:color w:val="000000" w:themeColor="text1"/>
                <w:sz w:val="24"/>
                <w:szCs w:val="24"/>
                <w:lang w:val="hy-AM"/>
              </w:rPr>
              <w:t xml:space="preserve"> չի կարող պայմանավորվել կայացման</w:t>
            </w:r>
            <w:r w:rsidR="007F48D4" w:rsidRPr="00B96384">
              <w:rPr>
                <w:rFonts w:ascii="GHEA Grapalat" w:eastAsia="Times New Roman" w:hAnsi="GHEA Grapalat" w:cs="Times New Roman"/>
                <w:bCs/>
                <w:color w:val="000000" w:themeColor="text1"/>
                <w:sz w:val="24"/>
                <w:szCs w:val="24"/>
                <w:lang w:val="hy-AM"/>
              </w:rPr>
              <w:t xml:space="preserve"> արդյունքում ծախսվող ռեսուրսներով, ավելին՝</w:t>
            </w:r>
          </w:p>
          <w:p w14:paraId="5EA3B3DE" w14:textId="4DB811C6" w:rsidR="00441155" w:rsidRPr="00B96384" w:rsidRDefault="00441155"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 </w:t>
            </w:r>
            <w:r w:rsidR="00C74969"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Հայաստանի Հանրապետության բ</w:t>
            </w:r>
            <w:r w:rsidR="00C74969" w:rsidRPr="00B96384">
              <w:rPr>
                <w:rFonts w:ascii="GHEA Grapalat" w:eastAsia="Times New Roman" w:hAnsi="GHEA Grapalat" w:cs="Times New Roman"/>
                <w:bCs/>
                <w:color w:val="000000" w:themeColor="text1"/>
                <w:sz w:val="24"/>
                <w:szCs w:val="24"/>
                <w:lang w:val="hy-AM"/>
              </w:rPr>
              <w:t xml:space="preserve">յուջետային համակարգի մասին» օրենքի </w:t>
            </w:r>
            <w:r w:rsidRPr="00B96384">
              <w:rPr>
                <w:rFonts w:ascii="GHEA Grapalat" w:eastAsia="Times New Roman" w:hAnsi="GHEA Grapalat" w:cs="Times New Roman"/>
                <w:bCs/>
                <w:color w:val="000000" w:themeColor="text1"/>
                <w:sz w:val="24"/>
                <w:szCs w:val="24"/>
                <w:lang w:val="hy-AM"/>
              </w:rPr>
              <w:t xml:space="preserve">համաձայն պետական բյուջեն ձևավորվում է իրավախախտումների համար գործադիր և դատական մարմինների կողմից կիրառվող </w:t>
            </w:r>
            <w:r w:rsidR="007F48D4" w:rsidRPr="00B96384">
              <w:rPr>
                <w:rFonts w:ascii="GHEA Grapalat" w:eastAsia="Times New Roman" w:hAnsi="GHEA Grapalat" w:cs="Times New Roman"/>
                <w:bCs/>
                <w:color w:val="000000" w:themeColor="text1"/>
                <w:sz w:val="24"/>
                <w:szCs w:val="24"/>
                <w:lang w:val="hy-AM"/>
              </w:rPr>
              <w:t xml:space="preserve">բոլոր </w:t>
            </w:r>
            <w:r w:rsidRPr="00B96384">
              <w:rPr>
                <w:rFonts w:ascii="GHEA Grapalat" w:eastAsia="Times New Roman" w:hAnsi="GHEA Grapalat" w:cs="Times New Roman"/>
                <w:bCs/>
                <w:color w:val="000000" w:themeColor="text1"/>
                <w:sz w:val="24"/>
                <w:szCs w:val="24"/>
                <w:lang w:val="hy-AM"/>
              </w:rPr>
              <w:t>պատժամիջոցների մո</w:t>
            </w:r>
            <w:r w:rsidR="007F48D4" w:rsidRPr="00B96384">
              <w:rPr>
                <w:rFonts w:ascii="GHEA Grapalat" w:eastAsia="Times New Roman" w:hAnsi="GHEA Grapalat" w:cs="Times New Roman"/>
                <w:bCs/>
                <w:color w:val="000000" w:themeColor="text1"/>
                <w:sz w:val="24"/>
                <w:szCs w:val="24"/>
                <w:lang w:val="hy-AM"/>
              </w:rPr>
              <w:t>ւտքերից:</w:t>
            </w:r>
          </w:p>
          <w:p w14:paraId="16BA17E8" w14:textId="77777777" w:rsidR="0035079D" w:rsidRPr="00B96384" w:rsidRDefault="0035079D"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p w14:paraId="6D8D7299" w14:textId="1ACE318D" w:rsidR="0035079D" w:rsidRPr="00B96384" w:rsidRDefault="007F48D4"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 </w:t>
            </w:r>
            <w:r w:rsidR="00AC4AD7" w:rsidRPr="00B96384">
              <w:rPr>
                <w:rFonts w:ascii="GHEA Grapalat" w:eastAsia="Times New Roman" w:hAnsi="GHEA Grapalat" w:cs="Times New Roman"/>
                <w:color w:val="000000" w:themeColor="text1"/>
                <w:sz w:val="24"/>
                <w:szCs w:val="24"/>
                <w:lang w:val="hy-AM"/>
              </w:rPr>
              <w:t>Չի ընդունվել.</w:t>
            </w:r>
          </w:p>
          <w:p w14:paraId="66725BFA" w14:textId="3ECE0529" w:rsidR="0035079D" w:rsidRPr="00B96384" w:rsidRDefault="00AC4AD7"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w:t>
            </w:r>
          </w:p>
          <w:p w14:paraId="4C3F8486" w14:textId="30BF73DD" w:rsidR="0035079D" w:rsidRPr="00B96384" w:rsidRDefault="00581EA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Վարչարարության հիմունքների և վարչական վարույթի մասին» օրենքի 48-րդ հոդվածը նախատեսում է օրենքով սահմանված ժամկետում վարչական մարմնի կողմից չընդունված վարչական ակտի` օրենքի ուժով ընդունված համարվելու իրավական հնարավորություն: Այսինքն` վարչական մարմնի կողմից չընդունված վարչական ակտը նշված իրավադրույթի ուժով որոշ դեպքերում կարող է համարվել ընդունված և առաջացնել այդ վարչական ակտին բնորոշ բոլոր իրավաբանական </w:t>
            </w:r>
            <w:r w:rsidRPr="00B96384">
              <w:rPr>
                <w:rFonts w:ascii="GHEA Grapalat" w:eastAsia="Times New Roman" w:hAnsi="GHEA Grapalat" w:cs="Times New Roman"/>
                <w:color w:val="000000" w:themeColor="text1"/>
                <w:sz w:val="24"/>
                <w:szCs w:val="24"/>
                <w:lang w:val="hy-AM"/>
              </w:rPr>
              <w:lastRenderedPageBreak/>
              <w:t>հետևանքները: Տվյալ դեպքում դիմումի հիման վրա հարուցված վարչական վարույթի արդյունքում վարչական ակտի ընդունման օրենքով սահմանված ժամկետը խախտվելու դեպքում գործում է այն ֆիկցիան, որ պահանջվող բարենպաստ վարչական ակտը համարվում է ընդունված, և դիմողը կարող է օգտվել դիմում ներկայացնելիս իր ակնկալած իրավունքից, որը տրամադրման էր ենթակա ընդունվելիք վարչական ակտով: Քննարկվող իրավաբանական ֆիկցիայի նպատակն է ապահովել վարչարարության իրականացումը ողջամիտ ժամկետում, բարձրացնել վարչական մարմինների պատասխանատվությունը և բացառել այնպիսի դեպքերը, երբ իրավասու վարչական մարմինը, խախտելով օրենքով իր վրա դրված պարտականությունները, սահմանված ժամկետում չի քննարկում անձի դիմումը և դրա վերաբերյալ որևէ վարչական ակտ չի ընդունում:</w:t>
            </w:r>
          </w:p>
          <w:p w14:paraId="3BCCA44D" w14:textId="342C4C8F" w:rsidR="00581EA6" w:rsidRPr="00B96384" w:rsidRDefault="00581EA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Սակայն, տվյալ դրույթը չի կարող մեկնաբանվել որպես հայցվող ցանկացած ակտի ընդունված լինելը հաստատող նորմ: Հայցվող վարչական ակտը, ինչպես նաև հայցվող իրավունքը պետք է հիմնված լինեն օրենքի վրա, չխախտեն այլոց իրավունքները և ազատությունները: Հետևաբար, նշված նորմի բովանդակության մաս պետք է կազմի նաև հայցվող վարչական ակտի իրավաչափությունը, որի առկայությունը հաստատվելուց հետո միայն հնարավոր կլինի փաստել վարչական ակտի և դրա հիման վրա ծագող իրավունքի գոյությունը</w:t>
            </w:r>
            <w:r w:rsidRPr="00B96384">
              <w:rPr>
                <w:rFonts w:ascii="GHEA Grapalat" w:eastAsia="Times New Roman" w:hAnsi="GHEA Grapalat" w:cs="Calibri"/>
                <w:color w:val="000000" w:themeColor="text1"/>
                <w:sz w:val="24"/>
                <w:szCs w:val="24"/>
                <w:lang w:val="hy-AM"/>
              </w:rPr>
              <w:t xml:space="preserve">: </w:t>
            </w:r>
          </w:p>
          <w:p w14:paraId="4349FE60" w14:textId="5EA4929C" w:rsidR="0035079D" w:rsidRPr="00B96384" w:rsidRDefault="00581EA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Հիմքում դնելով վարչական ակտի իրավաչափության անհրաժեշտությունն ու այլոց իրավունքները և ազատությունների պաշտպանությունը՝ նախագծով նախատեսվում է ժամանակավորապես, վարչական ակտի ընդունման իրավական հնարավորություն՝ մի կողմից երաշխավոր</w:t>
            </w:r>
            <w:r w:rsidR="00322CB2" w:rsidRPr="00B96384">
              <w:rPr>
                <w:rFonts w:ascii="GHEA Grapalat" w:eastAsia="Times New Roman" w:hAnsi="GHEA Grapalat" w:cs="Times New Roman"/>
                <w:color w:val="000000" w:themeColor="text1"/>
                <w:sz w:val="24"/>
                <w:szCs w:val="24"/>
                <w:lang w:val="hy-AM"/>
              </w:rPr>
              <w:t>ե</w:t>
            </w:r>
            <w:r w:rsidRPr="00B96384">
              <w:rPr>
                <w:rFonts w:ascii="GHEA Grapalat" w:eastAsia="Times New Roman" w:hAnsi="GHEA Grapalat" w:cs="Times New Roman"/>
                <w:color w:val="000000" w:themeColor="text1"/>
                <w:sz w:val="24"/>
                <w:szCs w:val="24"/>
                <w:lang w:val="hy-AM"/>
              </w:rPr>
              <w:t>լով Սահմանադրությամբ ամրագրված</w:t>
            </w:r>
            <w:r w:rsidR="00322CB2" w:rsidRPr="00B96384">
              <w:rPr>
                <w:rFonts w:ascii="GHEA Grapalat" w:eastAsia="Times New Roman" w:hAnsi="GHEA Grapalat" w:cs="Times New Roman"/>
                <w:color w:val="000000" w:themeColor="text1"/>
                <w:sz w:val="24"/>
                <w:szCs w:val="24"/>
                <w:lang w:val="hy-AM"/>
              </w:rPr>
              <w:t xml:space="preserve"> անձի՝</w:t>
            </w:r>
            <w:r w:rsidRPr="00B96384">
              <w:rPr>
                <w:rFonts w:ascii="GHEA Grapalat" w:eastAsia="Times New Roman" w:hAnsi="GHEA Grapalat" w:cs="Times New Roman"/>
                <w:color w:val="000000" w:themeColor="text1"/>
                <w:sz w:val="24"/>
                <w:szCs w:val="24"/>
                <w:lang w:val="hy-AM"/>
              </w:rPr>
              <w:t xml:space="preserve"> ողջամիտ ժամկետում գործի քննության իրավունքը, մյուս կողմից ապահովելով կայացվող վարչական ակտի իրավաչափությունը և այլոց իրավունքներն ու ազատությունները:</w:t>
            </w:r>
          </w:p>
          <w:p w14:paraId="7588D72F" w14:textId="77777777" w:rsidR="00322CB2" w:rsidRPr="00B96384" w:rsidRDefault="00322CB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DB41425" w14:textId="68A663CA" w:rsidR="00322CB2" w:rsidRPr="00B96384" w:rsidRDefault="00322CB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5. </w:t>
            </w:r>
            <w:r w:rsidR="002471A5" w:rsidRPr="00B96384">
              <w:rPr>
                <w:rFonts w:ascii="GHEA Grapalat" w:eastAsia="Times New Roman" w:hAnsi="GHEA Grapalat" w:cs="Times New Roman"/>
                <w:color w:val="000000" w:themeColor="text1"/>
                <w:sz w:val="24"/>
                <w:szCs w:val="24"/>
                <w:lang w:val="hy-AM"/>
              </w:rPr>
              <w:t>Ընդունվել է մասնակի.</w:t>
            </w:r>
          </w:p>
          <w:p w14:paraId="3A71C921" w14:textId="32A6A3B2" w:rsidR="009D76A7" w:rsidRPr="00B96384" w:rsidRDefault="00322CB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A02FA9" w:rsidRPr="00B96384">
              <w:rPr>
                <w:rFonts w:ascii="GHEA Grapalat" w:eastAsia="Times New Roman" w:hAnsi="GHEA Grapalat" w:cs="Times New Roman"/>
                <w:color w:val="000000" w:themeColor="text1"/>
                <w:sz w:val="24"/>
                <w:szCs w:val="24"/>
                <w:lang w:val="hy-AM"/>
              </w:rPr>
              <w:t xml:space="preserve"> </w:t>
            </w:r>
            <w:r w:rsidR="009D76A7" w:rsidRPr="00B96384">
              <w:rPr>
                <w:rFonts w:ascii="GHEA Grapalat" w:eastAsia="Times New Roman" w:hAnsi="GHEA Grapalat" w:cs="Times New Roman"/>
                <w:color w:val="000000" w:themeColor="text1"/>
                <w:sz w:val="24"/>
                <w:szCs w:val="24"/>
                <w:lang w:val="hy-AM"/>
              </w:rPr>
              <w:t xml:space="preserve">Չի ընդունվել. </w:t>
            </w:r>
          </w:p>
          <w:p w14:paraId="5ED50C21" w14:textId="5D4BA7D0" w:rsidR="00322CB2" w:rsidRPr="00B96384" w:rsidRDefault="00322CB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Նախագծով առաջարկվում է փոփոխություն կատարել Վարչական իրավախախտումների վերաբերյալ Հայաստանի Հանրապետության օրենսգրքի (այսուհետ՝ Օրենսգիրք) 37-րդ հոդվածում: Մասնավորապես՝ Օրենսգրքի 37-րդ հոդվածի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տևող իրավախախտման դեպքում` այն բացահայտվելու օրվանից երկու ամսվա ընթացքում, բացառությամբ նույն հոդվածով նախատեսված դեպքերի: Գործնականում</w:t>
            </w:r>
            <w:r w:rsidRPr="00B96384">
              <w:rPr>
                <w:rFonts w:ascii="GHEA Grapalat" w:eastAsia="Times New Roman" w:hAnsi="GHEA Grapalat" w:cs="GHEA Grapalat"/>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 xml:space="preserve">Օրենսգրքի 37-րդ հոդվածի 1-ին պարբերությունում նախատեսված՝ </w:t>
            </w:r>
            <w:r w:rsidRPr="00B96384">
              <w:rPr>
                <w:rFonts w:ascii="GHEA Grapalat" w:eastAsia="Times New Roman" w:hAnsi="GHEA Grapalat" w:cs="Times New Roman"/>
                <w:b/>
                <w:i/>
                <w:color w:val="000000" w:themeColor="text1"/>
                <w:sz w:val="24"/>
                <w:szCs w:val="24"/>
                <w:lang w:val="hy-AM"/>
              </w:rPr>
              <w:t xml:space="preserve">վարչական իրավախախտման կատարման օրվանից ոչ ուշ, քան երկու ամսվա </w:t>
            </w:r>
            <w:r w:rsidRPr="00B96384">
              <w:rPr>
                <w:rFonts w:ascii="GHEA Grapalat" w:eastAsia="Times New Roman" w:hAnsi="GHEA Grapalat" w:cs="Times New Roman"/>
                <w:b/>
                <w:i/>
                <w:color w:val="000000" w:themeColor="text1"/>
                <w:sz w:val="24"/>
                <w:szCs w:val="24"/>
                <w:lang w:val="hy-AM"/>
              </w:rPr>
              <w:lastRenderedPageBreak/>
              <w:t>ընթացքում վարչական տույժ նշանակելու ժամկետները</w:t>
            </w:r>
            <w:r w:rsidRPr="00B96384">
              <w:rPr>
                <w:rFonts w:ascii="GHEA Grapalat" w:eastAsia="Times New Roman" w:hAnsi="GHEA Grapalat" w:cs="Times New Roman"/>
                <w:color w:val="000000" w:themeColor="text1"/>
                <w:sz w:val="24"/>
                <w:szCs w:val="24"/>
                <w:lang w:val="hy-AM"/>
              </w:rPr>
              <w:t xml:space="preserve"> չեն ծառայում վարչական իրավախախտումների հայտնաբերման, արձանագրման, անձի ծանուցման, վարչական վարույթի բազմակողմանի, լրիվ և արդյունավետ իրականացմանը, ուստի նախագծով առաջարկվում է փոփոխել սահմանված ժամկետները՝ նախատեսելով առավել ողջամիտ և գործուն կառուցակարգեր:</w:t>
            </w:r>
          </w:p>
          <w:p w14:paraId="766E33AE" w14:textId="4D8C31A4" w:rsidR="00670EA1" w:rsidRPr="00B96384" w:rsidRDefault="00670EA1" w:rsidP="000B72E2">
            <w:pPr>
              <w:tabs>
                <w:tab w:val="left" w:pos="7800"/>
              </w:tabs>
              <w:spacing w:line="276" w:lineRule="auto"/>
              <w:ind w:left="142" w:firstLine="284"/>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Վճռաբեկ դատարանի գնահատմամբ վարույթային և վաղեմության ժամկետներն իրավական նշանակությամբ տարբերվում են։ Օրինակ, վարույթային ժամկետներ են սահմանված Վարչական իրավախախտումների վերաբերյալ ՀՀ օրենսգրքի 277-րդ հոդվածում (վարչական իրավախախտումների վերաբերյալ գործերը քննելու ընդհանուր և հատուկ ժամկետներ)։ Իսկ Վարչական իրավախախտումների վերաբերյալ ՀՀ օրենսգրքի 37-րդ հոդվածով սահմանված ժամկետները վաղեմության ժամկետներ են։</w:t>
            </w:r>
            <w:r w:rsidRPr="00B96384">
              <w:rPr>
                <w:rFonts w:ascii="GHEA Grapalat" w:eastAsia="Times New Roman" w:hAnsi="GHEA Grapalat" w:cs="Times New Roman"/>
                <w:bCs/>
                <w:iCs/>
                <w:color w:val="000000" w:themeColor="text1"/>
                <w:sz w:val="24"/>
                <w:szCs w:val="24"/>
                <w:lang w:val="hy-AM"/>
              </w:rPr>
              <w:br/>
              <w:t xml:space="preserve">Վճռաբեկ դատարանը գտնում է, որ վարչական վարույթի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իրավախախտումների վերաբերյալ ՀՀ օրենսգիրքը չի նախատեսում վաղեմության ժամկետի ընթացքի կասեցման որևէ դեպք (հիմք), որպիսի պարագայում Վարչական իրավախախտումների վերաբերյալ ՀՀ օրենսգրքի 37-րդ հոդվածով սահմանված ժամկետների </w:t>
            </w:r>
            <w:r w:rsidRPr="00B96384">
              <w:rPr>
                <w:rFonts w:ascii="GHEA Grapalat" w:eastAsia="Times New Roman" w:hAnsi="GHEA Grapalat" w:cs="Times New Roman"/>
                <w:bCs/>
                <w:iCs/>
                <w:color w:val="000000" w:themeColor="text1"/>
                <w:sz w:val="24"/>
                <w:szCs w:val="24"/>
                <w:lang w:val="hy-AM"/>
              </w:rPr>
              <w:lastRenderedPageBreak/>
              <w:t>ընթացքն ընդհանրապես կասեցման ենթակա չէ։ Ըստ այդմ, Վճռաբեկ դատարանը գտնում է, որ վարչական վարույթի կասեցման ժամանակահատվածում վաղեմության ժամկետի ընթացքը չի կասեցվում։</w:t>
            </w:r>
            <w:r w:rsidRPr="00B96384">
              <w:rPr>
                <w:rFonts w:ascii="GHEA Grapalat" w:eastAsia="Times New Roman" w:hAnsi="GHEA Grapalat" w:cs="Times New Roman"/>
                <w:bCs/>
                <w:iCs/>
                <w:color w:val="000000" w:themeColor="text1"/>
                <w:sz w:val="24"/>
                <w:szCs w:val="24"/>
                <w:lang w:val="hy-AM"/>
              </w:rPr>
              <w:br/>
              <w:t xml:space="preserve">Անդրադառնալով Վարչական իրավախախտումների վերաբերյալ ՀՀ օրենսգրքի 37-րդ հոդվածին՝ ՀՀ վճռաբեկ դատարանը նշել է, որ այդ նորմով օրենսդիրը նախատեսել է անձին վարչական պատասխանատվության ենթարկելու հատուկ ժամկետներ, որոնց անցնելու դեպքում կատարված արարքը կորցնում է իր հանրային վնասակարությունը, և անձն ազատվում է վարչական պատասխանատվությունից, քանի որ այդ ժամկետի լրանալուց հետո վերջինիս վարչական պատասխանատվության ենթարկելը դառնում է աննպատակահարմար: Փաստորեն, վաղեմության ժամկետն անցնելը վարչական պատասխանատվությունը բացառող հանգամանք է. վաղեմության ժամկետն անցած լինելու դեպքում անձին վարչական պատասխանատվությունից ազատելն իրավասու վարչական մարմնի պարտականությունն է, այլ ոչ թե հայեցողական լիազորությունը: Ըստ այդմ, Վարչական իրավախախտումների վերաբերյալ ՀՀ օրենսգրքի 247-րդ հոդվածը վաղեմության ժամկետի լրանալը դիտում է որպես վարչական գործով վարույթը բացառող հանգամանք՝ սահմանելով, որ վարչական իրավախախտման վերաբերյալ գործ չի կարող հարուցվել, իսկ հարուցված վարչական գործի վարույթը </w:t>
            </w:r>
            <w:r w:rsidRPr="00B96384">
              <w:rPr>
                <w:rFonts w:ascii="GHEA Grapalat" w:eastAsia="Times New Roman" w:hAnsi="GHEA Grapalat" w:cs="Times New Roman"/>
                <w:bCs/>
                <w:iCs/>
                <w:color w:val="000000" w:themeColor="text1"/>
                <w:sz w:val="24"/>
                <w:szCs w:val="24"/>
                <w:lang w:val="hy-AM"/>
              </w:rPr>
              <w:lastRenderedPageBreak/>
              <w:t>ենթակա է կարճման, եթե անցել են վարչական պատասխանատվության վաղեմության ժամկետները (տե՛ս, Հուսիկ Մարգարյանն ընդդեմ ՀՀ ֆինանսների նախարարության թիվ ՎԴ/10555/05/13 վարչական գործով ՀՀ վճռաբեկ դատարանի 26.12.2016 թվականի որոշումը):</w:t>
            </w:r>
            <w:r w:rsidRPr="00B96384">
              <w:rPr>
                <w:rFonts w:ascii="GHEA Grapalat" w:eastAsia="Times New Roman" w:hAnsi="GHEA Grapalat" w:cs="Times New Roman"/>
                <w:bCs/>
                <w:iCs/>
                <w:color w:val="000000" w:themeColor="text1"/>
                <w:sz w:val="24"/>
                <w:szCs w:val="24"/>
                <w:lang w:val="hy-AM"/>
              </w:rPr>
              <w:br/>
              <w:t xml:space="preserve">Վերահաստատելով նախկինում արտահայտված դիրքորոշումը՝ Վճռաբեկ դատարանն արձանագրում է, որ վարչական տույժ նշանակելու վաղեմության ժամկետ սահմանելով՝ օրենսդիրն ունեցել է այդ ժամկետից դուրս անձին պատասխանատվության ենթարկելու հնարավորությունը բացառելու նպատակ՝ հիմք ընդունելով այդ ժամկետի ավարտից հետո կատարված արարքի հանրային վնասակարության կորուստը և վարչական տույժ նշանակելու աննպատակահարմարությունը: Արդյունքում՝ Վճռաբեկ դատարանն արձանագրում է, որ Վարչական իրավախախտումների վերաբերյալ ՀՀ օրենսգրքի 37-րդ հոդվածով պարզ և հստակ սահմանվել են անձին վարչական տույժ նշանակելու վաղեմության ժամկետները, որոնց լրանալը բացառում է վարչական գործով վարույթը: Ուստի այն դեպքում, երբ Վարչական իրավախախտումների վերաբերյալ ՀՀ օրենսգրքի 37-րդ հոդվածում որպես բացառություն նախատեսված չէ այնպիսի հիմք, որի առկայության պայմաններում բաց է թողնվում նույն հոդվածով սահմանված երկամսյա ժամկետը, ապա տվյալ դեպքում այդ ժամկետի բաց թողնելու փաստը հիմք է վարչական իրավախախտման </w:t>
            </w:r>
            <w:r w:rsidRPr="00B96384">
              <w:rPr>
                <w:rFonts w:ascii="GHEA Grapalat" w:eastAsia="Times New Roman" w:hAnsi="GHEA Grapalat" w:cs="Times New Roman"/>
                <w:bCs/>
                <w:iCs/>
                <w:color w:val="000000" w:themeColor="text1"/>
                <w:sz w:val="24"/>
                <w:szCs w:val="24"/>
                <w:lang w:val="hy-AM"/>
              </w:rPr>
              <w:lastRenderedPageBreak/>
              <w:t>վերաբերյալ գործ չհարուցելու, իսկ հարուցված վարչական գործի վարույթը կարճելու համար՝ վարչական պատասխանատվության վաղեմության ժամկետներն անցած լինելու հիմքով:</w:t>
            </w:r>
            <w:r w:rsidRPr="00B96384">
              <w:rPr>
                <w:rFonts w:ascii="GHEA Grapalat" w:eastAsia="Times New Roman" w:hAnsi="GHEA Grapalat" w:cs="Times New Roman"/>
                <w:bCs/>
                <w:iCs/>
                <w:color w:val="000000" w:themeColor="text1"/>
                <w:sz w:val="24"/>
                <w:szCs w:val="24"/>
                <w:lang w:val="hy-AM"/>
              </w:rPr>
              <w:br/>
              <w:t>Վերոշարադրյալի ամփոփմամբ՝ Վճռաբեկ դատարանն արձանագրում է, որ վարչական վարույթի կասեցված լինելու հիմքը՝ որպես բացառություն, Վարչական իրավախախտումների վերաբերյալ ՀՀ օրենսգրքի 37-րդ հոդվածում նախատեսված չէ, հետևաբար վարչական ակտի կատարումը կասեցված լինելու հիմքով վարչական պատասխանատվության ենթարկելու ժամկետն անցնելու դեպքում, վարչական մարմինն այլևս զրկվում է անձին վարչական պատասխանատվության ենթարկելու հնարավորությունից՝ հաշվի առնելով վարչական պատասխանատվության ենթարկելու վաղեմության ժամկետի լրացած լինելու, այսինքն՝ վարչական իրավախախտման գործով վարույթը բացառող հանգամանքի առկայությունը:»: (...)</w:t>
            </w:r>
          </w:p>
          <w:p w14:paraId="7CC19A69" w14:textId="3F3C27A6" w:rsidR="00670EA1" w:rsidRPr="00B96384" w:rsidRDefault="00670EA1" w:rsidP="000B72E2">
            <w:pPr>
              <w:tabs>
                <w:tab w:val="left" w:pos="7800"/>
              </w:tabs>
              <w:spacing w:line="276" w:lineRule="auto"/>
              <w:ind w:left="142" w:firstLine="284"/>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Հաշվի առնելով վերոգրյալը և այն հանգամանքը, որ ՀՀ վճռաբեկ դատարանի արձանագրմամբ վարչական վարույթի ժամկետը և վարչական տույժի նշանակման վաղեմության ժամկետները իրավական նշանակությամբ տարբերվում են և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 կատարած անձին պատասխանատվության ենթարկելու հարցը քննարկելու </w:t>
            </w:r>
            <w:r w:rsidRPr="00B96384">
              <w:rPr>
                <w:rFonts w:ascii="GHEA Grapalat" w:eastAsia="Times New Roman" w:hAnsi="GHEA Grapalat" w:cs="Times New Roman"/>
                <w:bCs/>
                <w:iCs/>
                <w:color w:val="000000" w:themeColor="text1"/>
                <w:sz w:val="24"/>
                <w:szCs w:val="24"/>
                <w:lang w:val="hy-AM"/>
              </w:rPr>
              <w:lastRenderedPageBreak/>
              <w:t>և սահմանված ժամկետում վարչական տույժի նշանակումը ապահովելու նպատակով՝ Նախագծով նախատեսվում է փոփոխություն կատարել նաև Վարչական իրավախախտումների վերաբերյալ օրենս</w:t>
            </w:r>
            <w:r w:rsidR="00A02FA9" w:rsidRPr="00B96384">
              <w:rPr>
                <w:rFonts w:ascii="GHEA Grapalat" w:eastAsia="Times New Roman" w:hAnsi="GHEA Grapalat" w:cs="Times New Roman"/>
                <w:bCs/>
                <w:iCs/>
                <w:color w:val="000000" w:themeColor="text1"/>
                <w:sz w:val="24"/>
                <w:szCs w:val="24"/>
                <w:lang w:val="hy-AM"/>
              </w:rPr>
              <w:t>գրքի 37-րդ հոդվածի 1-ին մասում:</w:t>
            </w:r>
          </w:p>
          <w:tbl>
            <w:tblPr>
              <w:tblW w:w="5000" w:type="pct"/>
              <w:tblCellMar>
                <w:left w:w="0" w:type="dxa"/>
                <w:right w:w="0" w:type="dxa"/>
              </w:tblCellMar>
              <w:tblLook w:val="04A0" w:firstRow="1" w:lastRow="0" w:firstColumn="1" w:lastColumn="0" w:noHBand="0" w:noVBand="1"/>
            </w:tblPr>
            <w:tblGrid>
              <w:gridCol w:w="6444"/>
            </w:tblGrid>
            <w:tr w:rsidR="005B748A" w:rsidRPr="00B96384" w14:paraId="7FEFEC0B" w14:textId="77777777" w:rsidTr="00281DEC">
              <w:tc>
                <w:tcPr>
                  <w:tcW w:w="0" w:type="auto"/>
                  <w:tcBorders>
                    <w:bottom w:val="single" w:sz="6" w:space="0" w:color="EEEEEE"/>
                  </w:tcBorders>
                  <w:tcMar>
                    <w:top w:w="30" w:type="dxa"/>
                    <w:left w:w="150" w:type="dxa"/>
                    <w:bottom w:w="30" w:type="dxa"/>
                    <w:right w:w="0" w:type="dxa"/>
                  </w:tcMar>
                  <w:hideMark/>
                </w:tcPr>
                <w:p w14:paraId="2A4DA642" w14:textId="77777777" w:rsidR="00670EA1" w:rsidRPr="00B96384" w:rsidRDefault="00670EA1" w:rsidP="000B72E2">
                  <w:pPr>
                    <w:tabs>
                      <w:tab w:val="left" w:pos="7800"/>
                    </w:tabs>
                    <w:spacing w:after="0"/>
                    <w:ind w:left="142" w:firstLine="284"/>
                    <w:jc w:val="center"/>
                    <w:rPr>
                      <w:rFonts w:ascii="GHEA Grapalat" w:eastAsia="Times New Roman" w:hAnsi="GHEA Grapalat" w:cs="Times New Roman"/>
                      <w:bCs/>
                      <w:iCs/>
                      <w:color w:val="000000" w:themeColor="text1"/>
                      <w:sz w:val="24"/>
                      <w:szCs w:val="24"/>
                      <w:lang w:val="hy-AM"/>
                    </w:rPr>
                  </w:pPr>
                </w:p>
              </w:tc>
            </w:tr>
          </w:tbl>
          <w:p w14:paraId="08B08364" w14:textId="1F4B4F1F" w:rsidR="0035079D" w:rsidRPr="00B96384" w:rsidRDefault="00322CB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2471A5" w:rsidRPr="00B96384">
              <w:rPr>
                <w:rFonts w:ascii="GHEA Grapalat" w:eastAsia="Times New Roman" w:hAnsi="GHEA Grapalat" w:cs="Times New Roman"/>
                <w:color w:val="000000" w:themeColor="text1"/>
                <w:sz w:val="24"/>
                <w:szCs w:val="24"/>
                <w:lang w:val="hy-AM"/>
              </w:rPr>
              <w:t>Ընդունվել է մասնակի:</w:t>
            </w:r>
          </w:p>
          <w:p w14:paraId="3101AE3A" w14:textId="718A4C64" w:rsidR="00F51722" w:rsidRPr="00B96384" w:rsidRDefault="00F5172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նախատեսվում է կարգավորել ոչ միայն անհատական շարժունակության (տեղաշարժման) միջոցներով, այլ նաև հեծանիվով և առանց վարորդական վկայականի կամ այլ փաստաթղթերի վարման համար նախատեսված այլ տրանսպորտային միջոցներով երթևեկելու լրացուցիչ պայմանները, պահանջները և սահմանափակումները:</w:t>
            </w:r>
          </w:p>
          <w:p w14:paraId="4CC0C8B6" w14:textId="774A39E1" w:rsidR="00F51722" w:rsidRPr="00B96384" w:rsidRDefault="009C15A5"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ներկայացված դիտարկումները և «Ճանապարհային երթևեկության անվտանգության ապահովման մասին»</w:t>
            </w:r>
            <w:r w:rsidR="00F51722"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 xml:space="preserve">օրենքի կարգավորումները՝ </w:t>
            </w:r>
            <w:r w:rsidR="00F51722" w:rsidRPr="00B96384">
              <w:rPr>
                <w:rFonts w:ascii="GHEA Grapalat" w:eastAsia="Times New Roman" w:hAnsi="GHEA Grapalat" w:cs="Times New Roman"/>
                <w:color w:val="000000" w:themeColor="text1"/>
                <w:sz w:val="24"/>
                <w:szCs w:val="24"/>
                <w:lang w:val="hy-AM"/>
              </w:rPr>
              <w:t>Նախագիծը խմբագրվել է և</w:t>
            </w:r>
          </w:p>
          <w:p w14:paraId="18A0EFC6" w14:textId="228D22A8" w:rsidR="0035079D" w:rsidRPr="00B96384" w:rsidRDefault="002471A5"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մասին» օրենքով նախատեսվել է նաև, որ համայնքի ավագանին սահմանում է մինչև 18 տարեկան անձանց կողմից անհատական շարժունակության (տեղաշարժման) միջոցներով երթևեկության թույլատրելի վայրերը</w:t>
            </w:r>
            <w:r w:rsidR="00C97F2A"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բացառությամբ 16 տարին լրացած և «AM» ենթակարգի տրանսպորտային միջոց վարելու իրավունք ունեցող անձանց, ինչպես նաև </w:t>
            </w:r>
            <w:r w:rsidR="00C97F2A" w:rsidRPr="00B96384">
              <w:rPr>
                <w:rFonts w:ascii="GHEA Grapalat" w:eastAsia="Times New Roman" w:hAnsi="GHEA Grapalat" w:cs="Times New Roman"/>
                <w:color w:val="000000" w:themeColor="text1"/>
                <w:sz w:val="24"/>
                <w:szCs w:val="24"/>
                <w:lang w:val="hy-AM"/>
              </w:rPr>
              <w:t xml:space="preserve">ի լրումն ճանապարհային երթևեկության անվտանգության ապահովման բնագավառում սահմանված նորմերի՝ </w:t>
            </w:r>
            <w:r w:rsidR="00C97F2A" w:rsidRPr="00B96384">
              <w:rPr>
                <w:rFonts w:ascii="GHEA Grapalat" w:eastAsia="Times New Roman" w:hAnsi="GHEA Grapalat" w:cs="Times New Roman"/>
                <w:color w:val="000000" w:themeColor="text1"/>
                <w:sz w:val="24"/>
                <w:szCs w:val="24"/>
                <w:lang w:val="hy-AM"/>
              </w:rPr>
              <w:lastRenderedPageBreak/>
              <w:t xml:space="preserve">Երևանի վարչական տարածքում հեծանիվով, անհատական շարժունակության (տեղաշարժման) միջոցներով </w:t>
            </w:r>
            <w:r w:rsidR="00F51722" w:rsidRPr="00B96384">
              <w:rPr>
                <w:rFonts w:ascii="GHEA Grapalat" w:eastAsia="Times New Roman" w:hAnsi="GHEA Grapalat" w:cs="Times New Roman"/>
                <w:color w:val="000000" w:themeColor="text1"/>
                <w:sz w:val="24"/>
                <w:szCs w:val="24"/>
                <w:lang w:val="hy-AM"/>
              </w:rPr>
              <w:t xml:space="preserve">և </w:t>
            </w:r>
            <w:r w:rsidR="00C97F2A" w:rsidRPr="00B96384">
              <w:rPr>
                <w:rFonts w:ascii="GHEA Grapalat" w:eastAsia="Times New Roman" w:hAnsi="GHEA Grapalat" w:cs="Times New Roman"/>
                <w:color w:val="000000" w:themeColor="text1"/>
                <w:sz w:val="24"/>
                <w:szCs w:val="24"/>
                <w:lang w:val="hy-AM"/>
              </w:rPr>
              <w:t xml:space="preserve">առանց վարորդական վկայականի կամ այլ փաստաթղթերի վարման համար նախատեսված այլ տրանսպորտային միջոցներով երթևեկելու լրացուցիչ պայմանները, պահանջները </w:t>
            </w:r>
            <w:r w:rsidR="00F51722" w:rsidRPr="00B96384">
              <w:rPr>
                <w:rFonts w:ascii="GHEA Grapalat" w:eastAsia="Times New Roman" w:hAnsi="GHEA Grapalat" w:cs="Times New Roman"/>
                <w:color w:val="000000" w:themeColor="text1"/>
                <w:sz w:val="24"/>
                <w:szCs w:val="24"/>
                <w:lang w:val="hy-AM"/>
              </w:rPr>
              <w:t>և սահմանափակումները:</w:t>
            </w:r>
          </w:p>
          <w:p w14:paraId="6CF83ED9" w14:textId="7DC489D5" w:rsidR="00C97F2A" w:rsidRPr="00B96384" w:rsidRDefault="00C97F2A"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Նախատեսված նորմի շրջանակներում Երևան համայնքի ավագանու կողմից որպես լրացուցիչ նորմեր կսահմանվեն նաև համայնքում անհատական շարժունակության (տեղաշարժման) միջոցների երթևեկության արգելված վայրերը, ժամերը</w:t>
            </w:r>
            <w:r w:rsidR="00F51722" w:rsidRPr="00B96384">
              <w:rPr>
                <w:rFonts w:ascii="GHEA Grapalat" w:eastAsia="Times New Roman" w:hAnsi="GHEA Grapalat" w:cs="Times New Roman"/>
                <w:color w:val="000000" w:themeColor="text1"/>
                <w:sz w:val="24"/>
                <w:szCs w:val="24"/>
                <w:lang w:val="hy-AM"/>
              </w:rPr>
              <w:t xml:space="preserve"> և այլ պահանջներ</w:t>
            </w:r>
            <w:r w:rsidR="009C15A5" w:rsidRPr="00B96384">
              <w:rPr>
                <w:rFonts w:ascii="GHEA Grapalat" w:eastAsia="Times New Roman" w:hAnsi="GHEA Grapalat" w:cs="Times New Roman"/>
                <w:color w:val="000000" w:themeColor="text1"/>
                <w:sz w:val="24"/>
                <w:szCs w:val="24"/>
                <w:lang w:val="hy-AM"/>
              </w:rPr>
              <w:t xml:space="preserve"> և այդ պահանջների պահպանման նկատմամբ հսկողությունը կիրականացվի տեղական ինքնակառավարման մարմինների կողմից:</w:t>
            </w:r>
          </w:p>
          <w:p w14:paraId="5ADD0224" w14:textId="76656D28" w:rsidR="009D76A7" w:rsidRPr="00B96384" w:rsidRDefault="009D76A7"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Համապատասխան փոփոխություն է կատարվել նաև «Վարչական իրավախախտումների վերաբերյալ Հայաստանի Հանրապետության» օրենսգրքում:</w:t>
            </w:r>
          </w:p>
          <w:p w14:paraId="711B45A9" w14:textId="77777777" w:rsidR="0035079D" w:rsidRPr="00B96384" w:rsidRDefault="0035079D"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p w14:paraId="3E4C5037" w14:textId="2F94B3A0" w:rsidR="0035079D" w:rsidRPr="00B96384" w:rsidRDefault="00CD0A1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r w:rsidR="00F435C6" w:rsidRPr="00B96384">
              <w:rPr>
                <w:rFonts w:ascii="GHEA Grapalat" w:eastAsia="Times New Roman" w:hAnsi="GHEA Grapalat" w:cs="Times New Roman"/>
                <w:color w:val="000000" w:themeColor="text1"/>
                <w:sz w:val="24"/>
                <w:szCs w:val="24"/>
                <w:lang w:val="hy-AM"/>
              </w:rPr>
              <w:t>.</w:t>
            </w:r>
          </w:p>
          <w:p w14:paraId="6BF587C2" w14:textId="434E05DC" w:rsidR="00F435C6" w:rsidRPr="00B96384" w:rsidRDefault="00F435C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 Վարչական վարույթի ընթացքում յուրաքանչյուր ոք ունի իրեն վերաբերող բոլոր փաստաթղթերին ծանոթանալու իրավունք, բացառությամբ օրենքով պահպանվող գաղտնիքների:</w:t>
            </w:r>
          </w:p>
          <w:p w14:paraId="1DEFB74F" w14:textId="77777777" w:rsidR="00CA57B0" w:rsidRPr="00B96384" w:rsidRDefault="00F435C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Սահմանադրությամբ երաշխավորված է անձի կողմից վարչական վարույթի ընթացքում իրեն վերաբերող բոլոր փաստաթղթերին ծանոթանալու իրավունքը: Այս առումով հայտնում ենք, որ թե Նախագծով և թե գործող Վարչական իրավախախտումների վերաբերյալ Հայաստանի Հանրապետության օրենսգրքի 267-րդ հոդվածով</w:t>
            </w:r>
            <w:r w:rsidR="004B4D38" w:rsidRPr="00B96384">
              <w:rPr>
                <w:rFonts w:ascii="GHEA Grapalat" w:eastAsia="Times New Roman" w:hAnsi="GHEA Grapalat" w:cs="Times New Roman"/>
                <w:color w:val="000000" w:themeColor="text1"/>
                <w:sz w:val="24"/>
                <w:szCs w:val="24"/>
                <w:lang w:val="hy-AM"/>
              </w:rPr>
              <w:t xml:space="preserve"> ապահովված է վարչական պատասխանատվության ենթարկվող անձի՝ վարչական վարույթի նյութերին ծանոթանալու և առարկություններ ներկայացնելու իրավունքը, մասնավորապես՝ օրենսգրքով</w:t>
            </w:r>
            <w:r w:rsidRPr="00B96384">
              <w:rPr>
                <w:rFonts w:ascii="GHEA Grapalat" w:eastAsia="Times New Roman" w:hAnsi="GHEA Grapalat" w:cs="Times New Roman"/>
                <w:color w:val="000000" w:themeColor="text1"/>
                <w:sz w:val="24"/>
                <w:szCs w:val="24"/>
                <w:lang w:val="hy-AM"/>
              </w:rPr>
              <w:t xml:space="preserve"> նախատեսված է, որ վարչական պատասխանատվության ենթարկվող անձը իրավունք ունի ծանոթանալու գործի նյութերին, այդ թվում՝ բացատրություններ տալու, ապացույցներ ներկայացնելու, միջնորդություններ հարուցելու, գործի քննության ընթացքում օգտվելու փաստաբանի իրավաբանական օգնությունից. ելույթ ունենալու մայրենի լեզվով և օգտվելու թարգմանի ծառայություններից, եթե չի տիրապետում այն լեզվին, որով տարվում է վարույթը. գանգատարկելու գործով որոշումը:</w:t>
            </w:r>
            <w:r w:rsidR="004B4D38" w:rsidRPr="00B96384">
              <w:rPr>
                <w:rFonts w:ascii="GHEA Grapalat" w:eastAsia="Times New Roman" w:hAnsi="GHEA Grapalat" w:cs="Times New Roman"/>
                <w:color w:val="000000" w:themeColor="text1"/>
                <w:sz w:val="24"/>
                <w:szCs w:val="24"/>
                <w:lang w:val="hy-AM"/>
              </w:rPr>
              <w:t xml:space="preserve"> Հիշյալ կարգավորումը վերաբերվում է վարչական վարույթի ընթացքում գործի նյութերին ծանոթանալուն, մինչդեռ Նախագծով վարչական վարույթի ընթացքում վարչական վարույթի նյութերին ծանոթանալու արգելք կամ որևէ սահմանափակում չի նախատեսվում:</w:t>
            </w:r>
          </w:p>
          <w:p w14:paraId="1BDCA03F"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5FD15EB2"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46A71CD8"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6F3DEAC8"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7A6684CB"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2DF0CB4F" w14:textId="77777777"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p w14:paraId="1667E266" w14:textId="4A01463F" w:rsidR="00CA57B0" w:rsidRPr="00B96384" w:rsidRDefault="00CA57B0"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p>
        </w:tc>
      </w:tr>
      <w:tr w:rsidR="005B748A" w:rsidRPr="00B96384" w14:paraId="3422A9A1" w14:textId="77777777" w:rsidTr="000B72E2">
        <w:trPr>
          <w:trHeight w:val="300"/>
        </w:trPr>
        <w:tc>
          <w:tcPr>
            <w:tcW w:w="8640" w:type="dxa"/>
            <w:vMerge w:val="restart"/>
            <w:shd w:val="clear" w:color="auto" w:fill="A6A6A6" w:themeFill="background1" w:themeFillShade="A6"/>
          </w:tcPr>
          <w:p w14:paraId="58136B44" w14:textId="77C57E64" w:rsidR="00C06CDA" w:rsidRPr="00B96384" w:rsidRDefault="00A02FA9" w:rsidP="000B72E2">
            <w:pPr>
              <w:spacing w:line="276" w:lineRule="auto"/>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9</w:t>
            </w:r>
            <w:r w:rsidR="00C06CDA" w:rsidRPr="00B96384">
              <w:rPr>
                <w:rFonts w:ascii="GHEA Grapalat" w:eastAsia="Times New Roman" w:hAnsi="GHEA Grapalat" w:cs="Times New Roman"/>
                <w:b/>
                <w:color w:val="000000" w:themeColor="text1"/>
                <w:sz w:val="24"/>
                <w:szCs w:val="24"/>
                <w:lang w:val="hy-AM"/>
              </w:rPr>
              <w:t xml:space="preserve">. ՀՀ </w:t>
            </w:r>
            <w:r w:rsidR="001C1F3A" w:rsidRPr="00B96384">
              <w:rPr>
                <w:rFonts w:ascii="GHEA Grapalat" w:eastAsia="Times New Roman" w:hAnsi="GHEA Grapalat" w:cs="Times New Roman"/>
                <w:b/>
                <w:color w:val="000000" w:themeColor="text1"/>
                <w:sz w:val="24"/>
                <w:szCs w:val="24"/>
                <w:lang w:val="hy-AM"/>
              </w:rPr>
              <w:t>ԿԱԴԱՍՏՐԻ ԿՈՄԻՏԵ</w:t>
            </w:r>
          </w:p>
        </w:tc>
        <w:tc>
          <w:tcPr>
            <w:tcW w:w="6660" w:type="dxa"/>
            <w:gridSpan w:val="3"/>
            <w:shd w:val="clear" w:color="auto" w:fill="A6A6A6" w:themeFill="background1" w:themeFillShade="A6"/>
          </w:tcPr>
          <w:p w14:paraId="7C07039D" w14:textId="206A03B6" w:rsidR="00C06CDA" w:rsidRPr="00B96384" w:rsidRDefault="003C7A10"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ՍԹ/20276-2024</w:t>
            </w:r>
          </w:p>
        </w:tc>
      </w:tr>
      <w:tr w:rsidR="005B748A" w:rsidRPr="00B96384" w14:paraId="12570381" w14:textId="77777777" w:rsidTr="000B72E2">
        <w:trPr>
          <w:trHeight w:val="290"/>
        </w:trPr>
        <w:tc>
          <w:tcPr>
            <w:tcW w:w="8640" w:type="dxa"/>
            <w:vMerge/>
            <w:shd w:val="clear" w:color="auto" w:fill="A6A6A6" w:themeFill="background1" w:themeFillShade="A6"/>
          </w:tcPr>
          <w:p w14:paraId="30D24840" w14:textId="77777777" w:rsidR="00C06CDA" w:rsidRPr="00B96384" w:rsidRDefault="00C06CDA"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0E2A9306" w14:textId="5CE15F94" w:rsidR="00C06CDA" w:rsidRPr="00B96384" w:rsidRDefault="003C7A10"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09.12.2024</w:t>
            </w:r>
          </w:p>
        </w:tc>
      </w:tr>
      <w:tr w:rsidR="005B748A" w:rsidRPr="00B96384" w14:paraId="57BF60B0" w14:textId="77777777" w:rsidTr="000B72E2">
        <w:trPr>
          <w:trHeight w:val="1963"/>
        </w:trPr>
        <w:tc>
          <w:tcPr>
            <w:tcW w:w="8640" w:type="dxa"/>
          </w:tcPr>
          <w:p w14:paraId="7297AB54" w14:textId="77777777" w:rsidR="00F66491" w:rsidRPr="00B96384" w:rsidRDefault="00F66491" w:rsidP="000B72E2">
            <w:pPr>
              <w:spacing w:line="276" w:lineRule="auto"/>
              <w:ind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hAnsi="GHEA Grapalat" w:cs="Arial LatArm"/>
                <w:bCs/>
                <w:color w:val="000000" w:themeColor="text1"/>
                <w:sz w:val="24"/>
                <w:szCs w:val="24"/>
                <w:lang w:val="pt-PT"/>
              </w:rPr>
              <w:t xml:space="preserve">   Ի պատասխան Ձեր 2024 թվականի </w:t>
            </w:r>
            <w:r w:rsidRPr="00B96384">
              <w:rPr>
                <w:rFonts w:ascii="GHEA Grapalat" w:hAnsi="GHEA Grapalat" w:cs="Arial LatArm"/>
                <w:bCs/>
                <w:color w:val="000000" w:themeColor="text1"/>
                <w:sz w:val="24"/>
                <w:szCs w:val="24"/>
                <w:lang w:val="hy-AM"/>
              </w:rPr>
              <w:t>նոյեմբերի</w:t>
            </w:r>
            <w:r w:rsidRPr="00B96384">
              <w:rPr>
                <w:rFonts w:ascii="GHEA Grapalat" w:hAnsi="GHEA Grapalat" w:cs="Arial LatArm"/>
                <w:bCs/>
                <w:color w:val="000000" w:themeColor="text1"/>
                <w:sz w:val="24"/>
                <w:szCs w:val="24"/>
                <w:lang w:val="pt-PT"/>
              </w:rPr>
              <w:t xml:space="preserve"> </w:t>
            </w:r>
            <w:r w:rsidRPr="00B96384">
              <w:rPr>
                <w:rFonts w:ascii="GHEA Grapalat" w:hAnsi="GHEA Grapalat" w:cs="Arial LatArm"/>
                <w:bCs/>
                <w:color w:val="000000" w:themeColor="text1"/>
                <w:sz w:val="24"/>
                <w:szCs w:val="24"/>
                <w:lang w:val="hy-AM"/>
              </w:rPr>
              <w:t>2</w:t>
            </w:r>
            <w:r w:rsidRPr="00B96384">
              <w:rPr>
                <w:rFonts w:ascii="GHEA Grapalat" w:hAnsi="GHEA Grapalat" w:cs="Arial LatArm"/>
                <w:bCs/>
                <w:color w:val="000000" w:themeColor="text1"/>
                <w:sz w:val="24"/>
                <w:szCs w:val="24"/>
                <w:lang w:val="pt-PT"/>
              </w:rPr>
              <w:t>5-ի N ԴԽ/14.1/38116-2024</w:t>
            </w:r>
            <w:r w:rsidRPr="00B96384">
              <w:rPr>
                <w:rFonts w:ascii="GHEA Grapalat" w:hAnsi="GHEA Grapalat" w:cs="Arial LatArm"/>
                <w:bCs/>
                <w:color w:val="000000" w:themeColor="text1"/>
                <w:sz w:val="24"/>
                <w:szCs w:val="24"/>
                <w:lang w:val="hy-AM"/>
              </w:rPr>
              <w:t xml:space="preserve"> </w:t>
            </w:r>
            <w:r w:rsidRPr="00B96384">
              <w:rPr>
                <w:rFonts w:ascii="GHEA Grapalat" w:hAnsi="GHEA Grapalat" w:cs="Arial LatArm"/>
                <w:bCs/>
                <w:color w:val="000000" w:themeColor="text1"/>
                <w:sz w:val="24"/>
                <w:szCs w:val="24"/>
                <w:lang w:val="pt-PT"/>
              </w:rPr>
              <w:t>գրության՝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ՀՀ օրենքների նախագծերի վերաբերյալ հայտնում ենք հետևյալ</w:t>
            </w:r>
            <w:r w:rsidRPr="00B96384">
              <w:rPr>
                <w:rFonts w:ascii="GHEA Grapalat" w:hAnsi="GHEA Grapalat" w:cs="Arial LatArm"/>
                <w:bCs/>
                <w:color w:val="000000" w:themeColor="text1"/>
                <w:sz w:val="24"/>
                <w:szCs w:val="24"/>
                <w:lang w:val="hy-AM"/>
              </w:rPr>
              <w:t>ը</w:t>
            </w:r>
            <w:r w:rsidRPr="00B96384">
              <w:rPr>
                <w:rFonts w:ascii="MS Mincho" w:eastAsia="MS Mincho" w:hAnsi="MS Mincho" w:cs="MS Mincho" w:hint="eastAsia"/>
                <w:bCs/>
                <w:color w:val="000000" w:themeColor="text1"/>
                <w:sz w:val="24"/>
                <w:szCs w:val="24"/>
                <w:lang w:val="hy-AM"/>
              </w:rPr>
              <w:t>․</w:t>
            </w:r>
          </w:p>
          <w:p w14:paraId="3F94BD70" w14:textId="77777777" w:rsidR="00F66491" w:rsidRPr="00B96384" w:rsidRDefault="00F66491" w:rsidP="000B72E2">
            <w:pPr>
              <w:spacing w:line="276" w:lineRule="auto"/>
              <w:ind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1</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 xml:space="preserve"> </w:t>
            </w:r>
            <w:r w:rsidRPr="00B96384">
              <w:rPr>
                <w:rFonts w:ascii="GHEA Grapalat" w:hAnsi="GHEA Grapalat" w:cs="Arial LatArm"/>
                <w:bCs/>
                <w:color w:val="000000" w:themeColor="text1"/>
                <w:sz w:val="24"/>
                <w:szCs w:val="24"/>
                <w:lang w:val="pt-PT"/>
              </w:rPr>
              <w:t>««Երևան քաղաքում տեղական ինքնակառավարման մասին» օրենքում փոփոխություն կատարելու մասին» օրենքի նախագծ</w:t>
            </w:r>
            <w:r w:rsidRPr="00B96384">
              <w:rPr>
                <w:rFonts w:ascii="GHEA Grapalat" w:hAnsi="GHEA Grapalat" w:cs="Arial LatArm"/>
                <w:bCs/>
                <w:color w:val="000000" w:themeColor="text1"/>
                <w:sz w:val="24"/>
                <w:szCs w:val="24"/>
                <w:lang w:val="hy-AM"/>
              </w:rPr>
              <w:t>ում</w:t>
            </w:r>
            <w:r w:rsidRPr="00B96384">
              <w:rPr>
                <w:rFonts w:ascii="GHEA Grapalat" w:hAnsi="GHEA Grapalat" w:cs="Arial LatArm"/>
                <w:bCs/>
                <w:color w:val="000000" w:themeColor="text1"/>
                <w:sz w:val="24"/>
                <w:szCs w:val="24"/>
                <w:lang w:val="pt-PT"/>
              </w:rPr>
              <w:t xml:space="preserve"> (այսուհետ՝ Նախագիծ</w:t>
            </w:r>
            <w:r w:rsidRPr="00B96384">
              <w:rPr>
                <w:rFonts w:ascii="GHEA Grapalat" w:hAnsi="GHEA Grapalat" w:cs="Arial LatArm"/>
                <w:bCs/>
                <w:color w:val="000000" w:themeColor="text1"/>
                <w:sz w:val="24"/>
                <w:szCs w:val="24"/>
                <w:lang w:val="hy-AM"/>
              </w:rPr>
              <w:t xml:space="preserve"> 1</w:t>
            </w:r>
            <w:r w:rsidRPr="00B96384">
              <w:rPr>
                <w:rFonts w:ascii="GHEA Grapalat" w:hAnsi="GHEA Grapalat" w:cs="Arial LatArm"/>
                <w:bCs/>
                <w:color w:val="000000" w:themeColor="text1"/>
                <w:sz w:val="24"/>
                <w:szCs w:val="24"/>
                <w:lang w:val="pt-PT"/>
              </w:rPr>
              <w:t>) առաջարկում ենք</w:t>
            </w:r>
            <w:r w:rsidRPr="00B96384">
              <w:rPr>
                <w:rFonts w:ascii="GHEA Grapalat" w:hAnsi="GHEA Grapalat" w:cs="Arial LatArm"/>
                <w:bCs/>
                <w:color w:val="000000" w:themeColor="text1"/>
                <w:sz w:val="24"/>
                <w:szCs w:val="24"/>
                <w:lang w:val="hy-AM"/>
              </w:rPr>
              <w:t>՝</w:t>
            </w:r>
          </w:p>
          <w:p w14:paraId="48343858" w14:textId="77777777" w:rsidR="00F66491" w:rsidRPr="00B96384" w:rsidRDefault="00F66491" w:rsidP="000B72E2">
            <w:pPr>
              <w:pStyle w:val="ListParagraph"/>
              <w:numPr>
                <w:ilvl w:val="0"/>
                <w:numId w:val="4"/>
              </w:numPr>
              <w:tabs>
                <w:tab w:val="left" w:pos="54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9-րդ հոդվածի 1-ին մասի 15-րդ կետում «</w:t>
            </w:r>
            <w:r w:rsidRPr="00B96384">
              <w:rPr>
                <w:rFonts w:ascii="GHEA Grapalat" w:eastAsia="Microsoft JhengHei" w:hAnsi="GHEA Grapalat" w:cs="Arial"/>
                <w:bCs/>
                <w:color w:val="000000" w:themeColor="text1"/>
                <w:sz w:val="24"/>
                <w:szCs w:val="24"/>
                <w:lang w:val="hy-AM"/>
              </w:rPr>
              <w:t>նպատակային</w:t>
            </w:r>
            <w:r w:rsidRPr="00B96384">
              <w:rPr>
                <w:rFonts w:ascii="GHEA Grapalat" w:eastAsia="Microsoft JhengHei" w:hAnsi="GHEA Grapalat" w:cs="Microsoft JhengHei"/>
                <w:bCs/>
                <w:color w:val="000000" w:themeColor="text1"/>
                <w:sz w:val="24"/>
                <w:szCs w:val="24"/>
                <w:lang w:val="hy-AM"/>
              </w:rPr>
              <w:t>» բառից հետո լրացնել «և (կամ) գործառնական (հողատեսքի)» բառերը, ինչպես նաև նույն կետում հստակեցնել, որ այդ լիազորությունն իրականացվում է գլխավոր հատակագծի բացակայության պայմաններում՝ հիմք ընդունելով նույն մասի 13-րդ կետի կարգավորումները.</w:t>
            </w:r>
          </w:p>
          <w:p w14:paraId="16626CD3" w14:textId="77777777" w:rsidR="00F66491" w:rsidRPr="00B96384" w:rsidRDefault="00F66491" w:rsidP="000B72E2">
            <w:pPr>
              <w:pStyle w:val="ListParagraph"/>
              <w:numPr>
                <w:ilvl w:val="0"/>
                <w:numId w:val="4"/>
              </w:numPr>
              <w:tabs>
                <w:tab w:val="left" w:pos="54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 xml:space="preserve">հաշվի առնելով այն հանգամանքը, որ ՀՀ կառավարության 2002 թվականի փետրվարի 2-ի «Հայաստանի Հանրապետությունում շենքերի, շինությունների կամ դրանց մի հատվածի գործառնական նշանակությունը փոփոխելու կարգը հաստատելու մասին» N 88 որոշմամբ հաստատվել է Հայաստանի Հանրապետությունում շենքերի, շինությունների կամ դրանց մի հատվածի գործառնական նշանակությունը փոփոխելու կարգը՝ համաձայն N 1 հավելվածի, կարծում ենք, որ Նախագիծ 1-ի 9-րդ հոդվածի 1-ին մասի 48-րդ կետը ունի հստակեցման </w:t>
            </w:r>
            <w:r w:rsidRPr="00B96384">
              <w:rPr>
                <w:rFonts w:ascii="GHEA Grapalat" w:eastAsia="Microsoft JhengHei" w:hAnsi="GHEA Grapalat" w:cs="Microsoft JhengHei"/>
                <w:bCs/>
                <w:color w:val="000000" w:themeColor="text1"/>
                <w:sz w:val="24"/>
                <w:szCs w:val="24"/>
                <w:lang w:val="hy-AM"/>
              </w:rPr>
              <w:lastRenderedPageBreak/>
              <w:t>անհրաժեշտություն: Հարկ է նշել, որ ըստ անհրաժեշտության փոփոխություններ կարող են կատարվել ՀՀ կառավարության վերը հիշատակված որոշմամբ սահմանված համապատասխան կարգում</w:t>
            </w:r>
            <w:r w:rsidRPr="00B96384">
              <w:rPr>
                <w:rFonts w:ascii="MS Mincho" w:eastAsia="MS Mincho" w:hAnsi="MS Mincho" w:cs="MS Mincho" w:hint="eastAsia"/>
                <w:bCs/>
                <w:color w:val="000000" w:themeColor="text1"/>
                <w:sz w:val="24"/>
                <w:szCs w:val="24"/>
                <w:lang w:val="hy-AM"/>
              </w:rPr>
              <w:t>․</w:t>
            </w:r>
          </w:p>
          <w:p w14:paraId="58F5A0DC" w14:textId="77777777" w:rsidR="00F66491" w:rsidRPr="00B96384" w:rsidRDefault="00F66491" w:rsidP="000B72E2">
            <w:pPr>
              <w:pStyle w:val="ListParagraph"/>
              <w:numPr>
                <w:ilvl w:val="0"/>
                <w:numId w:val="4"/>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43-րդ հոդվածի 1-ին մասի 4-րդ կետում «գույքահարկի ու հողի հարկի» բառերը փոխարինել «փոխադրամիջոցների գույքահարկի ու անշարժ գույքի հարկի» բառերով</w:t>
            </w:r>
            <w:r w:rsidRPr="00B96384">
              <w:rPr>
                <w:rFonts w:ascii="MS Mincho" w:eastAsia="MS Mincho" w:hAnsi="MS Mincho" w:cs="MS Mincho" w:hint="eastAsia"/>
                <w:bCs/>
                <w:color w:val="000000" w:themeColor="text1"/>
                <w:sz w:val="24"/>
                <w:szCs w:val="24"/>
                <w:lang w:val="hy-AM"/>
              </w:rPr>
              <w:t>․</w:t>
            </w:r>
          </w:p>
          <w:p w14:paraId="6228F954" w14:textId="77777777" w:rsidR="00F66491" w:rsidRPr="00B96384" w:rsidRDefault="00F66491" w:rsidP="000B72E2">
            <w:pPr>
              <w:pStyle w:val="ListParagraph"/>
              <w:numPr>
                <w:ilvl w:val="0"/>
                <w:numId w:val="4"/>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44-րդ հոդվածի 1-ին մասի 5-րդ կետի համաձայն՝ քաղաքապետը որոշում է ընդունում Երևանի վարչական տարածքում գտնվող շենքերի կամ շինությունների՝ առանց շինարարության իրականացման նպատակային նշանակության փոփոխության վերաբերյալ: Հիմք ընդունելով գործնականում առաջացող խնդիրները՝ հարցին համապարփակ կարգավորում տալու նպատակով առաջարկում ենք քաղաքաշինության և կոմունալ տնտեսության բնագավառներում քաղաքապետի լիազորությունների շրջանակներում ներառել նաև շինությունների գործառնական նշանակության (շինության տեսակի) փոփոխության վերաբերյալ որոշում ընդունելու լիազորությունը</w:t>
            </w:r>
            <w:r w:rsidRPr="00B96384">
              <w:rPr>
                <w:rFonts w:ascii="MS Mincho" w:eastAsia="MS Mincho" w:hAnsi="MS Mincho" w:cs="MS Mincho" w:hint="eastAsia"/>
                <w:bCs/>
                <w:color w:val="000000" w:themeColor="text1"/>
                <w:sz w:val="24"/>
                <w:szCs w:val="24"/>
                <w:lang w:val="hy-AM"/>
              </w:rPr>
              <w:t>․</w:t>
            </w:r>
          </w:p>
          <w:p w14:paraId="58F1EA73" w14:textId="77777777" w:rsidR="00F66491" w:rsidRPr="00B96384" w:rsidRDefault="00F66491" w:rsidP="000B72E2">
            <w:pPr>
              <w:pStyle w:val="ListParagraph"/>
              <w:numPr>
                <w:ilvl w:val="0"/>
                <w:numId w:val="4"/>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hAnsi="GHEA Grapalat"/>
                <w:color w:val="000000" w:themeColor="text1"/>
                <w:sz w:val="24"/>
                <w:szCs w:val="24"/>
                <w:lang w:val="hy-AM"/>
              </w:rPr>
              <w:t xml:space="preserve">44-րդ հոդվածի 1-ին մասի 18-րդ կետն անհրաժեշտ է հստակեցնել՝ հիմք ընդունելով «Քաղաքաշինության մասին» օրենքի 14.3.-րդ հոդվածի 9-րդ մասը. </w:t>
            </w:r>
          </w:p>
          <w:p w14:paraId="53BC1CEF" w14:textId="77777777" w:rsidR="00F66491" w:rsidRPr="00B96384" w:rsidRDefault="00F66491" w:rsidP="000B72E2">
            <w:pPr>
              <w:pStyle w:val="ListParagraph"/>
              <w:numPr>
                <w:ilvl w:val="0"/>
                <w:numId w:val="4"/>
              </w:numPr>
              <w:spacing w:line="276" w:lineRule="auto"/>
              <w:ind w:left="54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62-րդ հոդվածի 1-ին մասի 1-ին կետը շարադրել հետևյալ խմբագրությամբ</w:t>
            </w:r>
            <w:r w:rsidRPr="00B96384">
              <w:rPr>
                <w:rFonts w:ascii="GHEA Grapalat" w:eastAsia="Microsoft JhengHei" w:hAnsi="GHEA Grapalat" w:cs="Arial"/>
                <w:bCs/>
                <w:color w:val="000000" w:themeColor="text1"/>
                <w:sz w:val="24"/>
                <w:szCs w:val="24"/>
                <w:lang w:val="hy-AM"/>
              </w:rPr>
              <w:t>՝</w:t>
            </w:r>
          </w:p>
          <w:p w14:paraId="72AEF0E3"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«1) անշարժ գույքի հարկ՝ Երևանի վարչական տարածքում գտնվող անշարժ գույքի համար.»</w:t>
            </w:r>
            <w:r w:rsidRPr="00B96384">
              <w:rPr>
                <w:rFonts w:ascii="MS Mincho" w:eastAsia="MS Mincho" w:hAnsi="MS Mincho" w:cs="MS Mincho" w:hint="eastAsia"/>
                <w:bCs/>
                <w:color w:val="000000" w:themeColor="text1"/>
                <w:sz w:val="24"/>
                <w:szCs w:val="24"/>
                <w:lang w:val="hy-AM"/>
              </w:rPr>
              <w:t>․</w:t>
            </w:r>
          </w:p>
          <w:p w14:paraId="3C5C1C2B" w14:textId="77777777" w:rsidR="00F66491" w:rsidRPr="00B96384" w:rsidRDefault="00F66491" w:rsidP="000B72E2">
            <w:pPr>
              <w:pStyle w:val="ListParagraph"/>
              <w:numPr>
                <w:ilvl w:val="0"/>
                <w:numId w:val="4"/>
              </w:numPr>
              <w:tabs>
                <w:tab w:val="left" w:pos="540"/>
              </w:tabs>
              <w:spacing w:line="276" w:lineRule="auto"/>
              <w:ind w:left="-9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62-րդ հոդվածի 1-ին մասի 2-րդ կետը շարադրել հետևյալ խմբագրությամբ.</w:t>
            </w:r>
          </w:p>
          <w:p w14:paraId="34B16015" w14:textId="77777777" w:rsidR="00F66491" w:rsidRPr="00B96384" w:rsidRDefault="00F66491" w:rsidP="000B72E2">
            <w:pPr>
              <w:spacing w:line="276" w:lineRule="auto"/>
              <w:ind w:left="-9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«2) փոխադրամիջոցների գույքահարկ՝ Երևանի վարչական տարածքում հաշվառված փոխադրամիջոցների համար.»,</w:t>
            </w:r>
          </w:p>
          <w:p w14:paraId="13BFE3E4" w14:textId="77777777" w:rsidR="00F66491" w:rsidRPr="00B96384" w:rsidRDefault="00F66491" w:rsidP="000B72E2">
            <w:pPr>
              <w:pStyle w:val="ListParagraph"/>
              <w:numPr>
                <w:ilvl w:val="0"/>
                <w:numId w:val="4"/>
              </w:numPr>
              <w:tabs>
                <w:tab w:val="left" w:pos="450"/>
              </w:tabs>
              <w:spacing w:line="276" w:lineRule="auto"/>
              <w:ind w:left="-9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lastRenderedPageBreak/>
              <w:t>62-րդ հոդվածի 1-ին մասի 6-րդ կետում «հողի հարկի,» բառերը փոխարինել «անշարժ գույքի հարկի, փոխադրամիջոցների» բառերով</w:t>
            </w:r>
            <w:r w:rsidRPr="00B96384">
              <w:rPr>
                <w:rFonts w:ascii="MS Mincho" w:eastAsia="MS Mincho" w:hAnsi="MS Mincho" w:cs="MS Mincho" w:hint="eastAsia"/>
                <w:bCs/>
                <w:color w:val="000000" w:themeColor="text1"/>
                <w:sz w:val="24"/>
                <w:szCs w:val="24"/>
                <w:lang w:val="hy-AM"/>
              </w:rPr>
              <w:t>․</w:t>
            </w:r>
          </w:p>
          <w:p w14:paraId="439668A3" w14:textId="77777777" w:rsidR="00F66491" w:rsidRPr="00B96384" w:rsidRDefault="00F66491" w:rsidP="000B72E2">
            <w:pPr>
              <w:pStyle w:val="ListParagraph"/>
              <w:numPr>
                <w:ilvl w:val="0"/>
                <w:numId w:val="4"/>
              </w:numPr>
              <w:tabs>
                <w:tab w:val="left" w:pos="630"/>
              </w:tabs>
              <w:spacing w:line="276" w:lineRule="auto"/>
              <w:ind w:left="-9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74-րդ հոդվածի 1-ին մասում «Հողի հարկի,» բառերը փոխարինել «Անշարժ գույքի հարկի, փոխադրամիջոցների» բառերով</w:t>
            </w:r>
            <w:r w:rsidRPr="00B96384">
              <w:rPr>
                <w:rFonts w:ascii="MS Mincho" w:eastAsia="MS Mincho" w:hAnsi="MS Mincho" w:cs="MS Mincho" w:hint="eastAsia"/>
                <w:bCs/>
                <w:color w:val="000000" w:themeColor="text1"/>
                <w:sz w:val="24"/>
                <w:szCs w:val="24"/>
                <w:lang w:val="hy-AM"/>
              </w:rPr>
              <w:t>․</w:t>
            </w:r>
          </w:p>
          <w:p w14:paraId="7C3901A3" w14:textId="77777777" w:rsidR="00F66491" w:rsidRPr="00B96384" w:rsidRDefault="00F66491" w:rsidP="000B72E2">
            <w:pPr>
              <w:pStyle w:val="ListParagraph"/>
              <w:numPr>
                <w:ilvl w:val="0"/>
                <w:numId w:val="4"/>
              </w:numPr>
              <w:spacing w:line="276" w:lineRule="auto"/>
              <w:ind w:left="-9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76-րդ հոդվածի 7-րդ մասից հանել 7-րդ և 8-րդ կետերը։</w:t>
            </w:r>
          </w:p>
          <w:p w14:paraId="3200D4E9" w14:textId="77777777" w:rsidR="00F66491" w:rsidRPr="00B96384" w:rsidRDefault="00F66491" w:rsidP="000B72E2">
            <w:pPr>
              <w:spacing w:line="276" w:lineRule="auto"/>
              <w:ind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2</w:t>
            </w:r>
            <w:r w:rsidRPr="00B96384">
              <w:rPr>
                <w:rFonts w:ascii="MS Mincho" w:eastAsia="MS Mincho" w:hAnsi="MS Mincho" w:cs="MS Mincho" w:hint="eastAsia"/>
                <w:bCs/>
                <w:color w:val="000000" w:themeColor="text1"/>
                <w:sz w:val="24"/>
                <w:szCs w:val="24"/>
                <w:lang w:val="hy-AM"/>
              </w:rPr>
              <w:t>․</w:t>
            </w:r>
            <w:r w:rsidRPr="00B96384">
              <w:rPr>
                <w:rFonts w:ascii="GHEA Grapalat" w:hAnsi="GHEA Grapalat"/>
                <w:color w:val="000000" w:themeColor="text1"/>
                <w:sz w:val="24"/>
                <w:szCs w:val="24"/>
                <w:lang w:val="hy-AM"/>
              </w:rPr>
              <w:t xml:space="preserve"> «</w:t>
            </w:r>
            <w:r w:rsidRPr="00B96384">
              <w:rPr>
                <w:rFonts w:ascii="GHEA Grapalat" w:eastAsia="Microsoft JhengHei" w:hAnsi="GHEA Grapalat" w:cs="Microsoft JhengHei"/>
                <w:bCs/>
                <w:color w:val="000000" w:themeColor="text1"/>
                <w:sz w:val="24"/>
                <w:szCs w:val="24"/>
                <w:lang w:val="hy-AM"/>
              </w:rPr>
              <w:t>Հայաստանի Հանրապետության հողային օրենսգրքում փոփոխություններ և լրացումներ կատարելու մասին» օրենքի նախագծի (այսուհետ՝ Նախագիծ 2) վերաբերյալ հայտնում ենք հետևյալը</w:t>
            </w:r>
            <w:r w:rsidRPr="00B96384">
              <w:rPr>
                <w:rFonts w:ascii="MS Mincho" w:eastAsia="MS Mincho" w:hAnsi="MS Mincho" w:cs="MS Mincho" w:hint="eastAsia"/>
                <w:bCs/>
                <w:color w:val="000000" w:themeColor="text1"/>
                <w:sz w:val="24"/>
                <w:szCs w:val="24"/>
                <w:lang w:val="hy-AM"/>
              </w:rPr>
              <w:t>․</w:t>
            </w:r>
          </w:p>
          <w:p w14:paraId="64F4AA83" w14:textId="77777777" w:rsidR="00F66491" w:rsidRPr="00B96384" w:rsidRDefault="00F66491" w:rsidP="000B72E2">
            <w:pPr>
              <w:pStyle w:val="ListParagraph"/>
              <w:numPr>
                <w:ilvl w:val="0"/>
                <w:numId w:val="5"/>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Նախագիծ 2-ի 4-րդ հոդվածը անհրաժեշտ է համապատասխանեցնել «Գնահատման գործունեության մասին» օրենքի կարգավորումներին, մասնավորապես Օրենքի 9-րդ հոդվածի 1-ին մասի 5-րդ կետի համաձայն՝</w:t>
            </w:r>
            <w:r w:rsidRPr="00B96384">
              <w:rPr>
                <w:rFonts w:ascii="GHEA Grapalat" w:hAnsi="GHEA Grapalat"/>
                <w:color w:val="000000" w:themeColor="text1"/>
                <w:sz w:val="24"/>
                <w:szCs w:val="24"/>
                <w:lang w:val="hy-AM"/>
              </w:rPr>
              <w:t xml:space="preserve"> </w:t>
            </w:r>
            <w:r w:rsidRPr="00B96384">
              <w:rPr>
                <w:rFonts w:ascii="GHEA Grapalat" w:eastAsia="Microsoft JhengHei" w:hAnsi="GHEA Grapalat" w:cs="Microsoft JhengHei"/>
                <w:bCs/>
                <w:color w:val="000000" w:themeColor="text1"/>
                <w:sz w:val="24"/>
                <w:szCs w:val="24"/>
                <w:lang w:val="hy-AM"/>
              </w:rPr>
              <w:t>իրավաբանական անձի կանոնադրական կապիտալում կամ հիմնադրամներում ներդնելու դեպքերում հողամասերի գնահատումը պարտադիր է,</w:t>
            </w:r>
          </w:p>
          <w:p w14:paraId="193E4274" w14:textId="77777777" w:rsidR="00F66491" w:rsidRPr="00B96384" w:rsidRDefault="00F66491" w:rsidP="000B72E2">
            <w:pPr>
              <w:pStyle w:val="ListParagraph"/>
              <w:numPr>
                <w:ilvl w:val="0"/>
                <w:numId w:val="5"/>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«Գնահատման գործունեության մասին» օրենքի 9-րդ հոդվածի 1-ին մասի 1-ին կետի համաձայն՝</w:t>
            </w:r>
            <w:r w:rsidRPr="00B96384">
              <w:rPr>
                <w:rFonts w:ascii="GHEA Grapalat" w:hAnsi="GHEA Grapalat"/>
                <w:color w:val="000000" w:themeColor="text1"/>
                <w:sz w:val="24"/>
                <w:szCs w:val="24"/>
                <w:lang w:val="hy-AM"/>
              </w:rPr>
              <w:t xml:space="preserve"> </w:t>
            </w:r>
            <w:r w:rsidRPr="00B96384">
              <w:rPr>
                <w:rFonts w:ascii="GHEA Grapalat" w:eastAsia="Microsoft JhengHei" w:hAnsi="GHEA Grapalat" w:cs="Microsoft JhengHei"/>
                <w:bCs/>
                <w:color w:val="000000" w:themeColor="text1"/>
                <w:sz w:val="24"/>
                <w:szCs w:val="24"/>
                <w:lang w:val="hy-AM"/>
              </w:rPr>
              <w:t>գնահատումը պարտադիր է պետական կամ համայնքային սեփականություն հանդիսացող գույքի օտարման դեպքերում՝ բացառությամբ պետական կամ համայնքային չկառուցապատված հողերի օտարման դեպքերի։</w:t>
            </w:r>
            <w:r w:rsidRPr="00B96384">
              <w:rPr>
                <w:rFonts w:ascii="GHEA Grapalat" w:hAnsi="GHEA Grapalat"/>
                <w:color w:val="000000" w:themeColor="text1"/>
                <w:sz w:val="24"/>
                <w:szCs w:val="24"/>
                <w:lang w:val="hy-AM"/>
              </w:rPr>
              <w:t xml:space="preserve"> </w:t>
            </w:r>
            <w:r w:rsidRPr="00B96384">
              <w:rPr>
                <w:rFonts w:ascii="GHEA Grapalat" w:eastAsia="Microsoft JhengHei" w:hAnsi="GHEA Grapalat" w:cs="Microsoft JhengHei"/>
                <w:bCs/>
                <w:color w:val="000000" w:themeColor="text1"/>
                <w:sz w:val="24"/>
                <w:szCs w:val="24"/>
                <w:lang w:val="hy-AM"/>
              </w:rPr>
              <w:t>Հիմք ընդունելով վկայակոչված դրույթները՝ Նախագիծ 2-ի 5-րդ հոդվածի 2-րդ կետով նախատեսվող նոր խմբագրությունը հստակեցման կարիք ունի՝ հաշվի առնելով գործող կարգավորումներին հակասելու հանգամանքը,</w:t>
            </w:r>
          </w:p>
          <w:p w14:paraId="04880DF9" w14:textId="77777777" w:rsidR="00F66491" w:rsidRPr="00B96384" w:rsidRDefault="00F66491" w:rsidP="000B72E2">
            <w:pPr>
              <w:pStyle w:val="ListParagraph"/>
              <w:numPr>
                <w:ilvl w:val="0"/>
                <w:numId w:val="5"/>
              </w:numPr>
              <w:tabs>
                <w:tab w:val="left" w:pos="54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 xml:space="preserve">Նախագիծ 2-ի 5-րդ հոդվածի 3-րդ կետի կապակցությամբ առաջարկում ենք տարաժամկետ վճարման պայմանով հողամասերի ուղղակի վաճառքի դեպքում որպես պարտադիր պայման սահմանել համայնքի գրավի իրավունքի պետական գրանցումը, ինչպես նաև հստակ մեխանիզմներ նախատեսել գումարն ամբողջությամբ վճարված լինելու </w:t>
            </w:r>
            <w:r w:rsidRPr="00B96384">
              <w:rPr>
                <w:rFonts w:ascii="GHEA Grapalat" w:eastAsia="Microsoft JhengHei" w:hAnsi="GHEA Grapalat" w:cs="Microsoft JhengHei"/>
                <w:bCs/>
                <w:color w:val="000000" w:themeColor="text1"/>
                <w:sz w:val="24"/>
                <w:szCs w:val="24"/>
                <w:lang w:val="hy-AM"/>
              </w:rPr>
              <w:lastRenderedPageBreak/>
              <w:t>փաստի հավաստման համար՝ նոտարական կարգով տրված հայտարարություն կամ համատեղ դիմումի առկայություն:</w:t>
            </w:r>
          </w:p>
          <w:p w14:paraId="728CB4EA"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3</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«Հայաստանի Հանրապետության հարկային օրենսգրքում փոփոխություններ և լրացումներ կատարելու մասին» օրենքի նախագծի (այսուհետ՝ Նախագիծ 3) վերաբերյալ հայտնում ենք հետևյալը</w:t>
            </w:r>
            <w:r w:rsidRPr="00B96384">
              <w:rPr>
                <w:rFonts w:ascii="MS Mincho" w:eastAsia="MS Mincho" w:hAnsi="MS Mincho" w:cs="MS Mincho" w:hint="eastAsia"/>
                <w:bCs/>
                <w:color w:val="000000" w:themeColor="text1"/>
                <w:sz w:val="24"/>
                <w:szCs w:val="24"/>
                <w:lang w:val="hy-AM"/>
              </w:rPr>
              <w:t>․</w:t>
            </w:r>
          </w:p>
          <w:p w14:paraId="1B055C56" w14:textId="77777777" w:rsidR="00F66491" w:rsidRPr="00B96384" w:rsidRDefault="00F66491" w:rsidP="000B72E2">
            <w:pPr>
              <w:pStyle w:val="ListParagraph"/>
              <w:numPr>
                <w:ilvl w:val="0"/>
                <w:numId w:val="6"/>
              </w:numPr>
              <w:tabs>
                <w:tab w:val="left" w:pos="180"/>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Նախագիծ 3-ի 7-րդ հոդվածով նախատեսվող փոփոխությունը լրացուցիչ քննարկման կարիք ունի՝ հաշվի առնելով այն հանգամանքը, որ այն հակասում է</w:t>
            </w:r>
            <w:r w:rsidRPr="00B96384">
              <w:rPr>
                <w:rFonts w:ascii="GHEA Grapalat" w:eastAsia="Microsoft JhengHei" w:hAnsi="GHEA Grapalat" w:cs="Microsoft JhengHei"/>
                <w:bCs/>
                <w:color w:val="000000" w:themeColor="text1"/>
                <w:sz w:val="24"/>
                <w:szCs w:val="24"/>
                <w:lang w:val="hy-AM"/>
              </w:rPr>
              <w:br/>
              <w:t>ՀՀ հարկային օրենսգրքի (այսուհետ՝ Օրենսգիրք) 224-րդ հոդվածի և 225-րդ հոդվածի կարգավորումներին, մասնավորապես անհրաժեշտ է հստակեցնել հարկ վճարող սուբյեկտների շրջանակը,</w:t>
            </w:r>
          </w:p>
          <w:p w14:paraId="37B4154D" w14:textId="77777777" w:rsidR="00F66491" w:rsidRPr="00B96384" w:rsidRDefault="00F66491" w:rsidP="000B72E2">
            <w:pPr>
              <w:pStyle w:val="ListParagraph"/>
              <w:numPr>
                <w:ilvl w:val="0"/>
                <w:numId w:val="6"/>
              </w:numPr>
              <w:spacing w:line="276" w:lineRule="auto"/>
              <w:ind w:left="0"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Նախագիծ 3-ի 7-րդ հոդվածով նախատեսվող փոփոխության կապակցությամբ հարկ է նկատի ունենալ, որ պետական սեփականություն հանդիսացող բազմաթիվ անշարժ գույքերի նկատմամբ դեռևս պետական գրանցում իրականացված չէ, հետևաբար վերջիններիս մասով տեղեկատվություն չի կարող տրամադրվել համայնքային էլեկտրոնային կառավարման միասնական հարթակի (ՀԷԿՄՀ) միջոցով, ինչպես նաև կարող են ի հայտ գալ բազմաթիվ խնդիրներ անշարժ գույքի հարկի վճարման ժամկետների խախտման կապակցությամբ: Հարկ ենք համարում նաև ընդգծել, որ պետական սեփականություն են հանդիսանում նաև մեծածավալ հողեր՝ անտառներ, արոտավայրեր, ճանապարհներ, ընդհանուր օգտագործման տարածքներ և այլն, որոնց կարգավիճակը՝ որպես հարկման օբյեկտ, անհրաժեշտ է հսկատեցնել,</w:t>
            </w:r>
          </w:p>
          <w:p w14:paraId="12A1FE72" w14:textId="77777777" w:rsidR="00F66491" w:rsidRPr="00B96384" w:rsidRDefault="00F66491" w:rsidP="000B72E2">
            <w:pPr>
              <w:pStyle w:val="ListParagraph"/>
              <w:numPr>
                <w:ilvl w:val="0"/>
                <w:numId w:val="6"/>
              </w:numPr>
              <w:tabs>
                <w:tab w:val="left" w:pos="540"/>
              </w:tabs>
              <w:spacing w:line="276" w:lineRule="auto"/>
              <w:ind w:left="-90"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 xml:space="preserve">Հայտնում ենք, որ Նախագիծ 3-ի 7-րդ հոդվածով նախատեսվող փոփոխության ընդունման արդյունքում անհրաժեշտություն է առաջանալու նաև համապատասխան ծրագրային ապահովում իրականացնել Կադաստրի կոմիտեի կողմից վարվող էլեկտրոնային համակարգում, այդ թվում՝ ընդլայնվող գույքի տեսակների մուտքագրում էլեկտրոնային համակարգ, այդ </w:t>
            </w:r>
            <w:r w:rsidRPr="00B96384">
              <w:rPr>
                <w:rFonts w:ascii="GHEA Grapalat" w:eastAsia="Microsoft JhengHei" w:hAnsi="GHEA Grapalat" w:cs="Microsoft JhengHei"/>
                <w:bCs/>
                <w:color w:val="000000" w:themeColor="text1"/>
                <w:sz w:val="24"/>
                <w:szCs w:val="24"/>
                <w:lang w:val="hy-AM"/>
              </w:rPr>
              <w:lastRenderedPageBreak/>
              <w:t>իսկ պատճառով առաջարկում ենք Նախագիծ 3-ի 7-րդ հոդվածով նախատեսվող փոփոխություն ուժի մեջ մտնելու ժամկետը վերանայել,</w:t>
            </w:r>
          </w:p>
          <w:p w14:paraId="6BAB1C3A" w14:textId="77777777" w:rsidR="00F66491" w:rsidRPr="00B96384" w:rsidRDefault="00F66491" w:rsidP="000B72E2">
            <w:pPr>
              <w:pStyle w:val="ListParagraph"/>
              <w:numPr>
                <w:ilvl w:val="0"/>
                <w:numId w:val="6"/>
              </w:numPr>
              <w:tabs>
                <w:tab w:val="left" w:pos="540"/>
                <w:tab w:val="left" w:pos="63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Նախագիծ 3-ի 8-րդ հոդվածով Օրենսգրքի 236-րդ հոդվածի 2-րդ մասի նոր շարադրվող խմբագրությունը լրացուցիչ հստակեցման կարիք ունի՝ հաշվի առնելով այն հանգամանքը, որ գործնականում հանդիպում են դեպքեր, երբ անշարժ գույքի նկատմամբ իրավունքի պետական գրանցումը կատարվում է առաջին անգամ, և տվյալ անշարժ գույքը Կադաստրի կոմիտեի կողմից հաշվառված չէ, հետևաբար նաև ներառված չէ հարկման բազայում,</w:t>
            </w:r>
          </w:p>
          <w:p w14:paraId="1E66BB7B" w14:textId="77777777" w:rsidR="00F66491" w:rsidRPr="00B96384" w:rsidRDefault="00F66491" w:rsidP="000B72E2">
            <w:pPr>
              <w:pStyle w:val="ListParagraph"/>
              <w:numPr>
                <w:ilvl w:val="0"/>
                <w:numId w:val="6"/>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Առաջարկում ենք Նախագիծ 3-ի 8-րդ հոդվածով Օրենսգրքի 236-րդ հոդվածի 3-րդ մասի նոր շարադրվող խմբագրությունից հանել «կամ անշարժ գույքի նկատմամբ իրավունքի պետական գրանցման նոր վկայական տրամադրման», «կամ նոր վկայականի տրամադրման» և «կամ նոր վկայականի տրամադրումը» բառերը,</w:t>
            </w:r>
          </w:p>
          <w:p w14:paraId="6633326D" w14:textId="77777777" w:rsidR="00F66491" w:rsidRPr="00B96384" w:rsidRDefault="00F66491" w:rsidP="000B72E2">
            <w:pPr>
              <w:pStyle w:val="ListParagraph"/>
              <w:numPr>
                <w:ilvl w:val="0"/>
                <w:numId w:val="6"/>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Առաջարկում ենք Նախագիծ 3-ի 9-րդ հոդվածով Օրենսգրքի 236-րդ հոդվածի 5-րդ մասի նոր շարադրվող խմբագրությունում՝</w:t>
            </w:r>
          </w:p>
          <w:p w14:paraId="55226A25"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ա</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 xml:space="preserve"> «իրավունքների,» բառից հետո հանել «իրավունքների սահմանափակումների պետական գրանցման, դատական ակտերի հարկադիր կատարումն ապահովող մարմինների, նախաքննություն իրականացնող մարմինների որոշումների հիման վրա իրականացվող անշարժ գույքի նկատմամբ իրավունքների սահմանափակումների պետական գրանցման» բառերը</w:t>
            </w:r>
            <w:r w:rsidRPr="00B96384">
              <w:rPr>
                <w:rFonts w:ascii="MS Mincho" w:eastAsia="MS Mincho" w:hAnsi="MS Mincho" w:cs="MS Mincho" w:hint="eastAsia"/>
                <w:bCs/>
                <w:color w:val="000000" w:themeColor="text1"/>
                <w:sz w:val="24"/>
                <w:szCs w:val="24"/>
                <w:lang w:val="hy-AM"/>
              </w:rPr>
              <w:t>․</w:t>
            </w:r>
          </w:p>
          <w:p w14:paraId="244EF286"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բ</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 xml:space="preserve"> «սեփականության» բառից հետո լրացնել «կամ ընդհանուր սեփականության» բառերը</w:t>
            </w:r>
            <w:r w:rsidRPr="00B96384">
              <w:rPr>
                <w:rFonts w:ascii="MS Mincho" w:eastAsia="MS Mincho" w:hAnsi="MS Mincho" w:cs="MS Mincho" w:hint="eastAsia"/>
                <w:bCs/>
                <w:color w:val="000000" w:themeColor="text1"/>
                <w:sz w:val="24"/>
                <w:szCs w:val="24"/>
                <w:lang w:val="hy-AM"/>
              </w:rPr>
              <w:t>․</w:t>
            </w:r>
          </w:p>
          <w:p w14:paraId="03BAB36F"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գ</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 xml:space="preserve"> «գրանցման» բառից հետո լրացնել «ինչպես նաև սնանկության գործի շրջանակում սեփականության իրավունքի պետական գրանցման» բառերը։</w:t>
            </w:r>
          </w:p>
          <w:p w14:paraId="2C825802"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lastRenderedPageBreak/>
              <w:t>4</w:t>
            </w:r>
            <w:r w:rsidRPr="00B96384">
              <w:rPr>
                <w:rFonts w:ascii="MS Mincho" w:eastAsia="MS Mincho" w:hAnsi="MS Mincho" w:cs="MS Mincho" w:hint="eastAsia"/>
                <w:bCs/>
                <w:color w:val="000000" w:themeColor="text1"/>
                <w:sz w:val="24"/>
                <w:szCs w:val="24"/>
                <w:lang w:val="hy-AM"/>
              </w:rPr>
              <w:t>․</w:t>
            </w:r>
            <w:r w:rsidRPr="00B96384">
              <w:rPr>
                <w:rFonts w:ascii="GHEA Grapalat" w:eastAsia="Microsoft JhengHei" w:hAnsi="GHEA Grapalat" w:cs="Microsoft JhengHei"/>
                <w:bCs/>
                <w:color w:val="000000" w:themeColor="text1"/>
                <w:sz w:val="24"/>
                <w:szCs w:val="24"/>
                <w:lang w:val="hy-AM"/>
              </w:rPr>
              <w:t xml:space="preserve"> «Գույքի նկատմամբ իրավունքների պետական գրանցման մասին» օրենքում լրացում կատարելու մասին» օրենքի նախագծի 1-ին հոդվածով լրացվող դրույթն անհրաժեշտ է հստակեցնել, այդ թվում՝ սահմանել «շինությամբ զբաղեցված հողամաս» եզրույթը, բացահայտել օգտագործման իրավունքի բովանդակությունը՝ այն ներառու՞մ է անհատույց օգտագործումն ու վարձակալությունը, թե ոչ: Անհրաժեշտ է նաև նախատեսել օգտագործման պայմանագրի գործողության ժամկետի ավարտի պահը, ինչպես նաև կարգավորել այն դեպքերը, երբ պայմանագրի ժամկետի ավարտից հետո այն շարունակվել է որպես անորոշ ժամկետով կնքված պայմանագիր: Հարկավոր է նաև հստակեցնել տվյալ նորմում օգտագործվող «հողամասի հատակագիծ» հասկացությունը, քանի որ գույքի նկատմամբ իրավունքների պետական գրանցում իրականացնող մարմնի տեսանկյունից անհրաժեշտ է, որպեսզի ներկայացվի ճշգրիտ հատակագիծ՝ կազմված սահմանված կարգին համապատասխան: Բացի այդ՝ այդպիսի կարգավորում սահմանելիս պետք է հաշվի առնել այն դեպքերը, երբ փաստաթղթերում արտացոլված շինության տեղադիրքը իրականում այլ է, և իրավունքի դադարման համար մեծ նշանակություն կունենա, թե կոնկրետ որ հողամասի նկատմամբ իրավունքն է դադարեցվելու: Նշվածի հիմքով՝ առաջարկում ենք դրույթը խմբագրել բերված փաստարկների տրամաբանության ներքո:</w:t>
            </w:r>
          </w:p>
          <w:p w14:paraId="1F76FE6C" w14:textId="77777777" w:rsidR="00F66491" w:rsidRPr="00B96384" w:rsidRDefault="00F66491" w:rsidP="000B72E2">
            <w:pPr>
              <w:pStyle w:val="ListParagraph"/>
              <w:numPr>
                <w:ilvl w:val="0"/>
                <w:numId w:val="7"/>
              </w:numPr>
              <w:tabs>
                <w:tab w:val="left" w:pos="450"/>
              </w:tabs>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«Հայաստանի Հանրապետության քաղաքացիական օրենսգրքում փոփոխություններ կատարելու մասին» օրենքի նախագծի 1-ին հոդվածի վերաբերյալ հայտնում ենք հետևյալ</w:t>
            </w:r>
            <w:r w:rsidRPr="00B96384">
              <w:rPr>
                <w:rFonts w:ascii="MS Mincho" w:eastAsia="MS Mincho" w:hAnsi="MS Mincho" w:cs="MS Mincho" w:hint="eastAsia"/>
                <w:bCs/>
                <w:color w:val="000000" w:themeColor="text1"/>
                <w:sz w:val="24"/>
                <w:szCs w:val="24"/>
                <w:lang w:val="hy-AM"/>
              </w:rPr>
              <w:t>․</w:t>
            </w:r>
          </w:p>
          <w:p w14:paraId="330B49D4"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 xml:space="preserve">ՀՀ քաղաքացիական օրենսգրքի 205-րդ հոդվածի 3-րդ մասի և 207-րդ հոդվածի 1-ին մասն ուժը կորցրած ճանաչելու պայմաններում անհրաժեշտ է հստակեցնել նաև գույքի նկատմամբ իրավունքների պետական գրանցման իրավահարաբերությունները, մասնավորապես բոլոր այն դեպքերում, երբ անձն արդեն իսկ ունի շինության նկատմամբ </w:t>
            </w:r>
            <w:r w:rsidRPr="00B96384">
              <w:rPr>
                <w:rFonts w:ascii="GHEA Grapalat" w:eastAsia="Microsoft JhengHei" w:hAnsi="GHEA Grapalat" w:cs="Microsoft JhengHei"/>
                <w:bCs/>
                <w:color w:val="000000" w:themeColor="text1"/>
                <w:sz w:val="24"/>
                <w:szCs w:val="24"/>
                <w:lang w:val="hy-AM"/>
              </w:rPr>
              <w:lastRenderedPageBreak/>
              <w:t>ձեռք բերված և պետական գրանցման ենթարկված սեփականության իրավունք, ինչպես նաև հողի նկատմամբ օգտագործման իրավունք նույն հոդվածների կարգավորումների լույսի ներքո, ապա այդ հոդվածներն ուժը կորցրած ճանաչելու արդյունքում Կադաստրի կոմիտեն՝ որպես գույքի նկատմամբ իրավունքներ գրանցող մարմին, ինչ գործողություններ պետք է իրականացնի: Հետևաբար անհրաժեշտ է քննարկել նաև այս փոփոխությունների համատեքստում «Գույքի նկատմամբ իրավունքների պետական գրանցման մասին» օրենքում փոփոխություններ կատարելու անհրաժեշտության հարցը:</w:t>
            </w:r>
          </w:p>
          <w:p w14:paraId="531C26A0" w14:textId="77777777" w:rsidR="00F66491" w:rsidRPr="00B96384" w:rsidRDefault="00F66491" w:rsidP="000B72E2">
            <w:pPr>
              <w:pStyle w:val="ListParagraph"/>
              <w:spacing w:line="276" w:lineRule="auto"/>
              <w:ind w:left="0" w:right="227" w:firstLine="720"/>
              <w:jc w:val="both"/>
              <w:rPr>
                <w:rFonts w:ascii="GHEA Grapalat" w:eastAsia="Microsoft JhengHei" w:hAnsi="GHEA Grapalat" w:cs="Microsoft JhengHei"/>
                <w:bCs/>
                <w:color w:val="000000" w:themeColor="text1"/>
                <w:sz w:val="24"/>
                <w:szCs w:val="24"/>
                <w:lang w:val="hy-AM"/>
              </w:rPr>
            </w:pPr>
            <w:r w:rsidRPr="00B96384">
              <w:rPr>
                <w:rFonts w:ascii="GHEA Grapalat" w:eastAsia="Microsoft JhengHei" w:hAnsi="GHEA Grapalat" w:cs="Microsoft JhengHei"/>
                <w:bCs/>
                <w:color w:val="000000" w:themeColor="text1"/>
                <w:sz w:val="24"/>
                <w:szCs w:val="24"/>
                <w:lang w:val="hy-AM"/>
              </w:rPr>
              <w:t>208-րդ հոդվածի 2-րդ մասում առաջարկում ենք հստակեցնել նաև հայցով դատական պաշտպանության դիմելու սուբյեկտների շրջանակը, ինչպես նաև կարգավորել հայցը չբավարարվելու դեպքում անշարժ գույքի ճակատագրի հարցը:</w:t>
            </w:r>
          </w:p>
          <w:p w14:paraId="5A7DE933" w14:textId="55563274" w:rsidR="00C06CDA" w:rsidRPr="00B96384" w:rsidRDefault="00F66491" w:rsidP="000B72E2">
            <w:pPr>
              <w:spacing w:line="276" w:lineRule="auto"/>
              <w:ind w:right="227" w:firstLine="720"/>
              <w:jc w:val="both"/>
              <w:rPr>
                <w:rFonts w:ascii="GHEA Grapalat" w:hAnsi="GHEA Grapalat" w:cs="Arial LatArm"/>
                <w:bCs/>
                <w:color w:val="000000" w:themeColor="text1"/>
                <w:sz w:val="24"/>
                <w:szCs w:val="24"/>
                <w:lang w:val="pt-PT"/>
              </w:rPr>
            </w:pPr>
            <w:r w:rsidRPr="00B96384">
              <w:rPr>
                <w:rFonts w:ascii="GHEA Grapalat" w:hAnsi="GHEA Grapalat" w:cs="Arial LatArm"/>
                <w:bCs/>
                <w:color w:val="000000" w:themeColor="text1"/>
                <w:sz w:val="24"/>
                <w:szCs w:val="24"/>
                <w:lang w:val="pt-PT"/>
              </w:rPr>
              <w:t>Մի</w:t>
            </w:r>
            <w:r w:rsidRPr="00B96384">
              <w:rPr>
                <w:rFonts w:ascii="GHEA Grapalat" w:hAnsi="GHEA Grapalat" w:cs="Arial LatArm"/>
                <w:bCs/>
                <w:color w:val="000000" w:themeColor="text1"/>
                <w:sz w:val="24"/>
                <w:szCs w:val="24"/>
                <w:lang w:val="hy-AM"/>
              </w:rPr>
              <w:t>ա</w:t>
            </w:r>
            <w:r w:rsidRPr="00B96384">
              <w:rPr>
                <w:rFonts w:ascii="GHEA Grapalat" w:hAnsi="GHEA Grapalat" w:cs="Arial LatArm"/>
                <w:bCs/>
                <w:color w:val="000000" w:themeColor="text1"/>
                <w:sz w:val="24"/>
                <w:szCs w:val="24"/>
                <w:lang w:val="pt-PT"/>
              </w:rPr>
              <w:t>ժամանակ</w:t>
            </w:r>
            <w:r w:rsidRPr="00B96384">
              <w:rPr>
                <w:rFonts w:ascii="GHEA Grapalat" w:hAnsi="GHEA Grapalat" w:cs="Arial LatArm"/>
                <w:bCs/>
                <w:color w:val="000000" w:themeColor="text1"/>
                <w:sz w:val="24"/>
                <w:szCs w:val="24"/>
                <w:lang w:val="hy-AM"/>
              </w:rPr>
              <w:t xml:space="preserve"> </w:t>
            </w:r>
            <w:r w:rsidRPr="00B96384">
              <w:rPr>
                <w:rFonts w:ascii="GHEA Grapalat" w:hAnsi="GHEA Grapalat" w:cs="Arial LatArm"/>
                <w:bCs/>
                <w:color w:val="000000" w:themeColor="text1"/>
                <w:sz w:val="24"/>
                <w:szCs w:val="24"/>
                <w:lang w:val="pt-PT"/>
              </w:rPr>
              <w:t>հայտնում ենք, որ կից ներկայացված մյուս հարակից օրենքների նախագծերի վերաբերյալ առաջարկություններ չունենք։</w:t>
            </w:r>
          </w:p>
        </w:tc>
        <w:tc>
          <w:tcPr>
            <w:tcW w:w="6660" w:type="dxa"/>
            <w:gridSpan w:val="3"/>
          </w:tcPr>
          <w:p w14:paraId="2F80CFD2"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B1873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9D910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D205E0"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3822AB"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96A7C0"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DAE6258"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FF8B87"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2AD65E" w14:textId="3B8A692D" w:rsidR="00F66491" w:rsidRPr="00B96384" w:rsidRDefault="007D7E2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103927" w:rsidRPr="00B96384">
              <w:rPr>
                <w:rFonts w:ascii="GHEA Grapalat" w:eastAsia="Times New Roman" w:hAnsi="GHEA Grapalat" w:cs="Times New Roman"/>
                <w:color w:val="000000" w:themeColor="text1"/>
                <w:sz w:val="24"/>
                <w:szCs w:val="24"/>
                <w:lang w:val="hy-AM"/>
              </w:rPr>
              <w:t>Չի ընդունվել.</w:t>
            </w:r>
          </w:p>
          <w:p w14:paraId="52FFD8A3" w14:textId="7C5A8F6C" w:rsidR="00103927" w:rsidRPr="00B96384" w:rsidRDefault="00103927"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Pr="00B96384">
              <w:rPr>
                <w:rFonts w:ascii="GHEA Grapalat" w:eastAsia="Times New Roman" w:hAnsi="GHEA Grapalat" w:cs="Times New Roman"/>
                <w:bCs/>
                <w:color w:val="000000" w:themeColor="text1"/>
                <w:sz w:val="24"/>
                <w:szCs w:val="24"/>
                <w:lang w:val="hy-AM"/>
              </w:rPr>
              <w:t>Առաջարկը հիմնավորված չէ:</w:t>
            </w:r>
          </w:p>
          <w:p w14:paraId="32531A3A" w14:textId="77777777" w:rsidR="00F66491" w:rsidRPr="00B96384" w:rsidRDefault="00F66491" w:rsidP="000B72E2">
            <w:pPr>
              <w:tabs>
                <w:tab w:val="left" w:pos="7800"/>
              </w:tabs>
              <w:spacing w:line="276" w:lineRule="auto"/>
              <w:ind w:left="142" w:firstLine="720"/>
              <w:jc w:val="center"/>
              <w:rPr>
                <w:rFonts w:ascii="GHEA Grapalat" w:eastAsia="Times New Roman" w:hAnsi="GHEA Grapalat" w:cs="Times New Roman"/>
                <w:color w:val="000000" w:themeColor="text1"/>
                <w:sz w:val="24"/>
                <w:szCs w:val="24"/>
                <w:lang w:val="hy-AM"/>
              </w:rPr>
            </w:pPr>
          </w:p>
          <w:p w14:paraId="6798B7C5"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CEF8F9" w14:textId="77777777" w:rsidR="00D400F8" w:rsidRPr="00B96384" w:rsidRDefault="00D400F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66A00E" w14:textId="6E2F9FA2" w:rsidR="003C7A10" w:rsidRPr="00B96384" w:rsidRDefault="00686780"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 մասնակի:</w:t>
            </w:r>
          </w:p>
          <w:p w14:paraId="5D170C54" w14:textId="2667DBA0" w:rsidR="003C7A10" w:rsidRPr="00B96384" w:rsidRDefault="00686780"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Նախագծում կատարվել են համապատասխան փոփոխություններ և ավագանուն վերապահվող լիազորությունը հստակեցվել է` նախատեսելով, որ ավագանին սահմանում է Երևանի վարչական տարածքում գտնվող շենքերի կամ շինությունների առանց շինարարության իրականացման նպատակային </w:t>
            </w:r>
            <w:r w:rsidRPr="00B96384">
              <w:rPr>
                <w:rFonts w:ascii="GHEA Grapalat" w:eastAsia="Times New Roman" w:hAnsi="GHEA Grapalat" w:cs="Times New Roman"/>
                <w:bCs/>
                <w:color w:val="000000" w:themeColor="text1"/>
                <w:sz w:val="24"/>
                <w:szCs w:val="24"/>
                <w:lang w:val="hy-AM"/>
              </w:rPr>
              <w:lastRenderedPageBreak/>
              <w:t>նշանակության փոփոխության լրացուցիչ պայմանները, պահանջները և սահմանափակումները:</w:t>
            </w:r>
          </w:p>
          <w:p w14:paraId="32867177" w14:textId="06A61E0D" w:rsidR="00686780" w:rsidRPr="00B96384" w:rsidRDefault="00686780"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Միաժամանակ, հաշվի առնելով վերոգրյալը` հայտնում ենք, որ ՀՀ կառավարության 2002 թվականի փետրվարի 2-ի N 88 որոշման մեջ փոփոխություններ կատարելու անհրաժեշտության հարցը կքննարկվի նախագծի ընդունումից հետո:</w:t>
            </w:r>
          </w:p>
          <w:p w14:paraId="0DE9BD40" w14:textId="77777777" w:rsidR="00F66491" w:rsidRPr="00B96384" w:rsidRDefault="00F66491" w:rsidP="000B72E2">
            <w:pPr>
              <w:tabs>
                <w:tab w:val="left" w:pos="7800"/>
              </w:tabs>
              <w:spacing w:line="276" w:lineRule="auto"/>
              <w:ind w:left="142" w:firstLine="720"/>
              <w:jc w:val="center"/>
              <w:rPr>
                <w:rFonts w:ascii="GHEA Grapalat" w:eastAsia="Times New Roman" w:hAnsi="GHEA Grapalat" w:cs="Times New Roman"/>
                <w:color w:val="000000" w:themeColor="text1"/>
                <w:sz w:val="24"/>
                <w:szCs w:val="24"/>
                <w:lang w:val="hy-AM"/>
              </w:rPr>
            </w:pPr>
          </w:p>
          <w:p w14:paraId="32887999" w14:textId="0ABDBABA" w:rsidR="00F66491" w:rsidRPr="00B96384" w:rsidRDefault="00F6649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7A144492" w14:textId="24CBD956" w:rsidR="00F66491" w:rsidRPr="00B96384" w:rsidRDefault="00F66491"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Հաշվի առնելով այն հանգամանքը, որ մինչև Հայաստանի Հանրապետության հարկային օրենսգրքում փոփոխությունների կատարումը գործել են «Գույքահարկի մասին» օրենքի և «Հողի հարկի մասին» օրենքները և ներկայումս առկա են հաշվարկված հողի հարկի և գույքահարկի պարտավորություններ՝ ներկայացված առաջարկն ընդունելի չէ: </w:t>
            </w:r>
          </w:p>
          <w:p w14:paraId="441563FB" w14:textId="77777777" w:rsidR="00F66491" w:rsidRPr="00B96384" w:rsidRDefault="00F66491"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03A97D03" w14:textId="6B212E93" w:rsidR="00F66491" w:rsidRPr="00B96384" w:rsidRDefault="003C7A10"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4) Ընդունվել է ի գիտություն:</w:t>
            </w:r>
          </w:p>
          <w:p w14:paraId="7304A686" w14:textId="0D8D764F" w:rsidR="003C7A10" w:rsidRPr="00B96384" w:rsidRDefault="003C7A10"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Առաջարկը անհրաժեշտության դեպքում քննարկման արդյունքներով կդիտարկվի:</w:t>
            </w:r>
          </w:p>
          <w:p w14:paraId="2C3997A4" w14:textId="2063B893" w:rsidR="00593552" w:rsidRPr="00B96384" w:rsidRDefault="00593552"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0D092686" w14:textId="3A60BCD9" w:rsidR="00F66491" w:rsidRPr="00B96384" w:rsidRDefault="00F664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5) Չի ընդունվել. </w:t>
            </w:r>
          </w:p>
          <w:p w14:paraId="5A9B2BE7" w14:textId="69031ADF" w:rsidR="00F66491"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Նախագծում 44-րդ հոդվածի</w:t>
            </w:r>
            <w:r w:rsidR="00F66491" w:rsidRPr="00B96384">
              <w:rPr>
                <w:rFonts w:ascii="GHEA Grapalat" w:eastAsia="Times New Roman" w:hAnsi="GHEA Grapalat" w:cs="Times New Roman"/>
                <w:bCs/>
                <w:color w:val="000000" w:themeColor="text1"/>
                <w:sz w:val="24"/>
                <w:szCs w:val="24"/>
                <w:lang w:val="hy-AM"/>
              </w:rPr>
              <w:t xml:space="preserve"> 1-ին մասի 18-րդ կետ </w:t>
            </w:r>
            <w:r w:rsidRPr="00B96384">
              <w:rPr>
                <w:rFonts w:ascii="GHEA Grapalat" w:eastAsia="Times New Roman" w:hAnsi="GHEA Grapalat" w:cs="Times New Roman"/>
                <w:bCs/>
                <w:color w:val="000000" w:themeColor="text1"/>
                <w:sz w:val="24"/>
                <w:szCs w:val="24"/>
                <w:lang w:val="hy-AM"/>
              </w:rPr>
              <w:t>առկա չէ</w:t>
            </w:r>
            <w:r w:rsidR="00F66491" w:rsidRPr="00B96384">
              <w:rPr>
                <w:rFonts w:ascii="GHEA Grapalat" w:eastAsia="Times New Roman" w:hAnsi="GHEA Grapalat" w:cs="Times New Roman"/>
                <w:bCs/>
                <w:color w:val="000000" w:themeColor="text1"/>
                <w:sz w:val="24"/>
                <w:szCs w:val="24"/>
                <w:lang w:val="hy-AM"/>
              </w:rPr>
              <w:t>:</w:t>
            </w:r>
          </w:p>
          <w:p w14:paraId="7A5150A5" w14:textId="77777777" w:rsidR="00F66491" w:rsidRPr="00B96384" w:rsidRDefault="00F664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C8FBAA3" w14:textId="09F6AA56" w:rsidR="00F66491" w:rsidRPr="00B96384" w:rsidRDefault="00F664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6) Չի ընդունվել.</w:t>
            </w:r>
          </w:p>
          <w:p w14:paraId="56F15ABD" w14:textId="372ABC8C" w:rsidR="00F66491" w:rsidRPr="00B96384" w:rsidRDefault="00F664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Տե</w:t>
            </w:r>
            <w:r w:rsidR="00AA3849"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ս սույն եզրակացության 1-ին կետի 3-րդ ենթակետը:</w:t>
            </w:r>
          </w:p>
          <w:p w14:paraId="34AA23D6" w14:textId="77777777"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4F7E294" w14:textId="3DAA6847"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7) Չի ընդունվել.</w:t>
            </w:r>
          </w:p>
          <w:p w14:paraId="7E2DA37A" w14:textId="7D901109"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Տե</w:t>
            </w:r>
            <w:r w:rsidR="00AA3849"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ս սույն եզրակացության 1-ին կետի 3-րդ ենթակետը:</w:t>
            </w:r>
          </w:p>
          <w:p w14:paraId="40B82A8F" w14:textId="77777777"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433F0CC" w14:textId="182B94F5"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8) Չի ընդունվել.</w:t>
            </w:r>
          </w:p>
          <w:p w14:paraId="27A98ADE" w14:textId="1AEA7FBB"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Տե</w:t>
            </w:r>
            <w:r w:rsidR="00AA3849"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ս սույն եզրակացության 1-ին կետի 3-րդ ենթակետը:</w:t>
            </w:r>
          </w:p>
          <w:p w14:paraId="5AFE324D" w14:textId="77777777"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03CB850E" w14:textId="0DC0DAAA"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9) Չի ընդունվել.</w:t>
            </w:r>
          </w:p>
          <w:p w14:paraId="31BC13E6" w14:textId="3132ED58"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Տե</w:t>
            </w:r>
            <w:r w:rsidR="00AA3849"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ս սույն եզրակացության 1-ին կետի 3-րդ ենթակետը:</w:t>
            </w:r>
          </w:p>
          <w:p w14:paraId="3A915C63" w14:textId="77777777"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655D1336" w14:textId="02EA19AC"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10) Չի ընդունվել.</w:t>
            </w:r>
          </w:p>
          <w:p w14:paraId="69E77CC0" w14:textId="0E278D82"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Առաջարկը հիմնավորված չէ:</w:t>
            </w:r>
          </w:p>
          <w:p w14:paraId="1BED300F" w14:textId="77777777" w:rsidR="005414D4" w:rsidRPr="00B96384" w:rsidRDefault="005414D4"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40A50C9F" w14:textId="182AE890" w:rsidR="007D7E2F" w:rsidRPr="00B96384" w:rsidRDefault="007D7E2F"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w:t>
            </w:r>
            <w:r w:rsidR="003C7A10" w:rsidRPr="00B96384">
              <w:rPr>
                <w:rFonts w:ascii="GHEA Grapalat" w:eastAsia="Times New Roman" w:hAnsi="GHEA Grapalat" w:cs="Times New Roman"/>
                <w:bCs/>
                <w:color w:val="000000" w:themeColor="text1"/>
                <w:sz w:val="24"/>
                <w:szCs w:val="24"/>
                <w:lang w:val="hy-AM"/>
              </w:rPr>
              <w:t xml:space="preserve"> </w:t>
            </w:r>
            <w:r w:rsidR="00330D67" w:rsidRPr="00B96384">
              <w:rPr>
                <w:rFonts w:ascii="GHEA Grapalat" w:eastAsia="Times New Roman" w:hAnsi="GHEA Grapalat" w:cs="Times New Roman"/>
                <w:bCs/>
                <w:color w:val="000000" w:themeColor="text1"/>
                <w:sz w:val="24"/>
                <w:szCs w:val="24"/>
                <w:lang w:val="hy-AM"/>
              </w:rPr>
              <w:t>Ընդունվել է մասնակի:</w:t>
            </w:r>
          </w:p>
          <w:p w14:paraId="244ACF50" w14:textId="3897824F"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 Չի ընդունվել.</w:t>
            </w:r>
          </w:p>
          <w:p w14:paraId="58302570" w14:textId="2F31CB23" w:rsidR="005414D4"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Հակասության վերաբերյալ հիմնավորումները բացակայում են:</w:t>
            </w:r>
          </w:p>
          <w:p w14:paraId="66987CB7" w14:textId="77777777"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02F55373" w14:textId="33E3C74E"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 Չի ընդունվել.</w:t>
            </w:r>
          </w:p>
          <w:p w14:paraId="100302B2" w14:textId="58FBA544"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«Գնահատման գործունեության մասին» օրենքի 9-րդ հոդվածի 1-ին մասի 1-ին կետի համաձայն՝ գնահատումը պարտադիր է պետական կամ համայնքային սեփականություն հանդիսացող գույքի օտարման դեպքերում՝ բացառությամբ պետական կամ համայնքային չկառուցապատված հողերի օտարման դեպքերի, իսկ նախատեսված կարգավորումը վերաբերվում է </w:t>
            </w:r>
            <w:r w:rsidR="003C7A10" w:rsidRPr="00B96384">
              <w:rPr>
                <w:rFonts w:ascii="GHEA Grapalat" w:eastAsia="Times New Roman" w:hAnsi="GHEA Grapalat" w:cs="Times New Roman"/>
                <w:bCs/>
                <w:color w:val="000000" w:themeColor="text1"/>
                <w:sz w:val="24"/>
                <w:szCs w:val="24"/>
                <w:lang w:val="hy-AM"/>
              </w:rPr>
              <w:t>բացառությանը</w:t>
            </w:r>
            <w:r w:rsidRPr="00B96384">
              <w:rPr>
                <w:rFonts w:ascii="GHEA Grapalat" w:eastAsia="Times New Roman" w:hAnsi="GHEA Grapalat" w:cs="Times New Roman"/>
                <w:bCs/>
                <w:color w:val="000000" w:themeColor="text1"/>
                <w:sz w:val="24"/>
                <w:szCs w:val="24"/>
                <w:lang w:val="hy-AM"/>
              </w:rPr>
              <w:t>:</w:t>
            </w:r>
          </w:p>
          <w:p w14:paraId="53F07A3A" w14:textId="77777777"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4B8DEAD8" w14:textId="0EE0EA49" w:rsidR="00AA3849" w:rsidRPr="00B96384" w:rsidRDefault="00AA3849"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w:t>
            </w:r>
            <w:r w:rsidR="00743C4E" w:rsidRPr="00B96384">
              <w:rPr>
                <w:rFonts w:ascii="GHEA Grapalat" w:eastAsia="Times New Roman" w:hAnsi="GHEA Grapalat" w:cs="Times New Roman"/>
                <w:bCs/>
                <w:color w:val="000000" w:themeColor="text1"/>
                <w:sz w:val="24"/>
                <w:szCs w:val="24"/>
                <w:lang w:val="hy-AM"/>
              </w:rPr>
              <w:t xml:space="preserve"> Ընդունվել է: </w:t>
            </w:r>
          </w:p>
          <w:p w14:paraId="6588A625" w14:textId="32CC72FF" w:rsidR="00743C4E" w:rsidRPr="00B96384" w:rsidRDefault="00743C4E"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Նախագծում կատար</w:t>
            </w:r>
            <w:r w:rsidR="00330D67" w:rsidRPr="00B96384">
              <w:rPr>
                <w:rFonts w:ascii="GHEA Grapalat" w:eastAsia="Times New Roman" w:hAnsi="GHEA Grapalat" w:cs="Times New Roman"/>
                <w:bCs/>
                <w:color w:val="000000" w:themeColor="text1"/>
                <w:sz w:val="24"/>
                <w:szCs w:val="24"/>
                <w:lang w:val="hy-AM"/>
              </w:rPr>
              <w:t xml:space="preserve">վել է համապատասխան փոփոխություն: Նախագծով նախատեսվել է, որ տարաժամկետ վճարման պայմանով հողամասի ուղղակի վաճառքի դեպքում հողամասը գնորդին հանձնելու պահից մինչև դրա համար ամբողջական վճարելը համարվում է համայնքի մոտ գրավ դրված` ի ապահովումն հողամասի ուղղակի վաճառքի համար վճարելու գնորդի պարտավորության կատարման: </w:t>
            </w:r>
          </w:p>
          <w:p w14:paraId="4BA3CA49" w14:textId="77777777" w:rsidR="005414D4" w:rsidRPr="00B96384" w:rsidRDefault="005414D4"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659420BE" w14:textId="49000090" w:rsidR="005414D4" w:rsidRPr="00B96384" w:rsidRDefault="00330D67"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w:t>
            </w:r>
            <w:r w:rsidR="003C7A10" w:rsidRPr="00B96384">
              <w:rPr>
                <w:rFonts w:ascii="GHEA Grapalat" w:eastAsia="Times New Roman" w:hAnsi="GHEA Grapalat" w:cs="Times New Roman"/>
                <w:bCs/>
                <w:color w:val="000000" w:themeColor="text1"/>
                <w:sz w:val="24"/>
                <w:szCs w:val="24"/>
                <w:lang w:val="hy-AM"/>
              </w:rPr>
              <w:t xml:space="preserve"> </w:t>
            </w:r>
            <w:r w:rsidR="00267D91" w:rsidRPr="00B96384">
              <w:rPr>
                <w:rFonts w:ascii="GHEA Grapalat" w:eastAsia="Times New Roman" w:hAnsi="GHEA Grapalat" w:cs="Times New Roman"/>
                <w:bCs/>
                <w:color w:val="000000" w:themeColor="text1"/>
                <w:sz w:val="24"/>
                <w:szCs w:val="24"/>
                <w:lang w:val="hy-AM"/>
              </w:rPr>
              <w:t>Ընդունվել է մասնակի.</w:t>
            </w:r>
          </w:p>
          <w:p w14:paraId="37A0576E" w14:textId="77777777" w:rsidR="00267D91" w:rsidRPr="00B96384" w:rsidRDefault="00267D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5AC0A13" w14:textId="6AFB178C" w:rsidR="00267D91" w:rsidRPr="00B96384" w:rsidRDefault="00267D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 Ընդունվել է:</w:t>
            </w:r>
          </w:p>
          <w:p w14:paraId="3DC33757" w14:textId="1393ABD8" w:rsidR="00267D91" w:rsidRPr="00B96384" w:rsidRDefault="00267D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Նախագծի 7-րդ և 10-րդ հոդվածները խմբագրվել են և հարկ վճարողների շրջանակը հստակեցվել է հիմք ընդունելով Հայաստանի Հանրապետության հարկային օրենսգրքի կարգավորումները:</w:t>
            </w:r>
          </w:p>
          <w:p w14:paraId="1D46EF4E" w14:textId="77777777" w:rsidR="00267D91" w:rsidRPr="00B96384" w:rsidRDefault="00267D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456FC66D" w14:textId="3F7B66A8" w:rsidR="00281DEC" w:rsidRPr="00B96384" w:rsidRDefault="00267D91"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 Ընդունվել է ի գիտություն.</w:t>
            </w:r>
          </w:p>
          <w:p w14:paraId="46C365A6" w14:textId="77777777" w:rsidR="00281DEC" w:rsidRPr="00B96384" w:rsidRDefault="00281DEC"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6ECEC78A"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0DC9FB5D"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8BCC693"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1D1ABA30"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2565938A"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p>
          <w:p w14:paraId="7B12847D" w14:textId="339693F5" w:rsidR="00281DEC" w:rsidRPr="00B96384" w:rsidRDefault="00281DEC"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 Ընդունվել է:</w:t>
            </w:r>
          </w:p>
          <w:p w14:paraId="32B6DD05" w14:textId="5EC91B46" w:rsidR="00281DEC" w:rsidRPr="00B96384" w:rsidRDefault="00281DEC"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Նախագծում կատարվել է համապատասխան փոփոխություն:</w:t>
            </w:r>
          </w:p>
          <w:p w14:paraId="54A4BE2E" w14:textId="77777777" w:rsidR="00AA4F5A" w:rsidRPr="00B96384" w:rsidRDefault="00AA4F5A"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44D9CF47"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72F1AED5" w14:textId="77777777" w:rsidR="007F0848" w:rsidRPr="00B96384" w:rsidRDefault="007F0848"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062B2A11" w14:textId="77777777" w:rsidR="00AA4F5A" w:rsidRPr="00B96384" w:rsidRDefault="00AA4F5A"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0A03D778" w14:textId="77777777" w:rsidR="00AA4F5A" w:rsidRPr="00B96384" w:rsidRDefault="00AA4F5A"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Առաջարկվող կարգավորումը գործնականում </w:t>
            </w:r>
            <w:r w:rsidR="004A4878" w:rsidRPr="00B96384">
              <w:rPr>
                <w:rFonts w:ascii="GHEA Grapalat" w:eastAsia="Times New Roman" w:hAnsi="GHEA Grapalat" w:cs="Times New Roman"/>
                <w:color w:val="000000" w:themeColor="text1"/>
                <w:sz w:val="24"/>
                <w:szCs w:val="24"/>
                <w:lang w:val="hy-AM"/>
              </w:rPr>
              <w:t>խնդիրներ առաջացնել չի կարող, քանի որ այն վերաբերվում է</w:t>
            </w:r>
            <w:r w:rsidR="004A4878" w:rsidRPr="00B96384">
              <w:rPr>
                <w:rFonts w:ascii="GHEA Grapalat" w:hAnsi="GHEA Grapalat"/>
                <w:color w:val="000000" w:themeColor="text1"/>
                <w:sz w:val="24"/>
                <w:szCs w:val="24"/>
                <w:lang w:val="hy-AM"/>
              </w:rPr>
              <w:t xml:space="preserve"> </w:t>
            </w:r>
            <w:r w:rsidR="004A4878" w:rsidRPr="00B96384">
              <w:rPr>
                <w:rFonts w:ascii="GHEA Grapalat" w:eastAsia="Times New Roman" w:hAnsi="GHEA Grapalat" w:cs="Times New Roman"/>
                <w:color w:val="000000" w:themeColor="text1"/>
                <w:sz w:val="24"/>
                <w:szCs w:val="24"/>
                <w:lang w:val="hy-AM"/>
              </w:rPr>
              <w:t>տեղական հարկի գծով պարտավորությունների կատարմանը, իսկ հարկային պարտավորություններ չունենալու դեպքում սահմանված պահանջը կիրառելի չի լինի:</w:t>
            </w:r>
          </w:p>
          <w:p w14:paraId="506DBD8E" w14:textId="77777777" w:rsidR="004A4878" w:rsidRPr="00B96384" w:rsidRDefault="004A4878"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7D984C11" w14:textId="77777777" w:rsidR="004A4878" w:rsidRPr="00B96384" w:rsidRDefault="004A4878"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7ED62E22" w14:textId="77777777" w:rsidR="004A4878" w:rsidRPr="00B96384" w:rsidRDefault="004A4878"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Առաջարկը հիմնավորված չէ:</w:t>
            </w:r>
          </w:p>
          <w:p w14:paraId="2FD495C7" w14:textId="77777777" w:rsidR="00866ED2" w:rsidRPr="00B96384" w:rsidRDefault="00866ED2"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7D641E23" w14:textId="6788F548" w:rsidR="00866ED2" w:rsidRPr="00B96384" w:rsidRDefault="00866ED2"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 Չի ընդունվել:</w:t>
            </w:r>
          </w:p>
          <w:p w14:paraId="04E52359" w14:textId="77777777" w:rsidR="00866ED2" w:rsidRPr="00B96384" w:rsidRDefault="00866ED2"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Առաջարկը հիմնավորված չէ:</w:t>
            </w:r>
          </w:p>
          <w:p w14:paraId="5B272542" w14:textId="77777777" w:rsidR="00B027F0" w:rsidRPr="00B96384" w:rsidRDefault="00B027F0" w:rsidP="000B72E2">
            <w:pPr>
              <w:tabs>
                <w:tab w:val="left" w:pos="7800"/>
              </w:tabs>
              <w:spacing w:line="276" w:lineRule="auto"/>
              <w:ind w:left="142"/>
              <w:jc w:val="center"/>
              <w:rPr>
                <w:rFonts w:ascii="GHEA Grapalat" w:eastAsia="Times New Roman" w:hAnsi="GHEA Grapalat" w:cs="Times New Roman"/>
                <w:color w:val="000000" w:themeColor="text1"/>
                <w:sz w:val="24"/>
                <w:szCs w:val="24"/>
                <w:lang w:val="hy-AM"/>
              </w:rPr>
            </w:pPr>
          </w:p>
          <w:p w14:paraId="246A9319"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99F85B"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8D97F78"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FBF237"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87F6BC"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113A19"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EECCF0"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38F6B2"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5CC688"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6392E44"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B0BEE5"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982903"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105413" w14:textId="756196C8" w:rsidR="00127084" w:rsidRPr="00B96384" w:rsidRDefault="0012708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4. </w:t>
            </w:r>
            <w:r w:rsidR="007576F4" w:rsidRPr="00B96384">
              <w:rPr>
                <w:rFonts w:ascii="GHEA Grapalat" w:eastAsia="Times New Roman" w:hAnsi="GHEA Grapalat" w:cs="Times New Roman"/>
                <w:color w:val="000000" w:themeColor="text1"/>
                <w:sz w:val="24"/>
                <w:szCs w:val="24"/>
                <w:lang w:val="hy-AM"/>
              </w:rPr>
              <w:t>Ընդունվել է մասնակի:</w:t>
            </w:r>
          </w:p>
          <w:p w14:paraId="6FF790DF" w14:textId="77777777" w:rsidR="007576F4" w:rsidRPr="00B96384" w:rsidRDefault="007576F4"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Նախագիծը խմբագրվել է և հստակեցվել է </w:t>
            </w:r>
            <w:r w:rsidRPr="00B96384">
              <w:rPr>
                <w:rFonts w:ascii="GHEA Grapalat" w:eastAsia="Times New Roman" w:hAnsi="GHEA Grapalat" w:cs="Times New Roman"/>
                <w:bCs/>
                <w:color w:val="000000" w:themeColor="text1"/>
                <w:sz w:val="24"/>
                <w:szCs w:val="24"/>
                <w:lang w:val="hy-AM"/>
              </w:rPr>
              <w:t>«շինությամբ զբաղեցված հողամաս» եզրույթը:</w:t>
            </w:r>
          </w:p>
          <w:p w14:paraId="0ED0213B" w14:textId="5E276F79" w:rsidR="007576F4" w:rsidRPr="00B96384" w:rsidRDefault="007576F4" w:rsidP="000B72E2">
            <w:pPr>
              <w:tabs>
                <w:tab w:val="left" w:pos="7800"/>
              </w:tabs>
              <w:spacing w:line="276" w:lineRule="auto"/>
              <w:ind w:left="14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Ինչ վերաբերվում է հողամասի օգտագործման իրավունքի բովանդակության բացահայտմանը</w:t>
            </w:r>
            <w:r w:rsidR="008844FB" w:rsidRPr="00B96384">
              <w:rPr>
                <w:rFonts w:ascii="GHEA Grapalat" w:eastAsia="Times New Roman" w:hAnsi="GHEA Grapalat" w:cs="Times New Roman"/>
                <w:bCs/>
                <w:color w:val="000000" w:themeColor="text1"/>
                <w:sz w:val="24"/>
                <w:szCs w:val="24"/>
                <w:lang w:val="hy-AM"/>
              </w:rPr>
              <w:t xml:space="preserve"> և հողամասի հատակագծին</w:t>
            </w:r>
            <w:r w:rsidRPr="00B96384">
              <w:rPr>
                <w:rFonts w:ascii="GHEA Grapalat" w:eastAsia="Times New Roman" w:hAnsi="GHEA Grapalat" w:cs="Times New Roman"/>
                <w:bCs/>
                <w:color w:val="000000" w:themeColor="text1"/>
                <w:sz w:val="24"/>
                <w:szCs w:val="24"/>
                <w:lang w:val="hy-AM"/>
              </w:rPr>
              <w:t>՝ հայտնում ենք, որ հողամասի օգտագործման հետ կապված հարաբերությունները</w:t>
            </w:r>
            <w:r w:rsidR="008844FB" w:rsidRPr="00B96384">
              <w:rPr>
                <w:rFonts w:ascii="GHEA Grapalat" w:eastAsia="Times New Roman" w:hAnsi="GHEA Grapalat" w:cs="Times New Roman"/>
                <w:bCs/>
                <w:color w:val="000000" w:themeColor="text1"/>
                <w:sz w:val="24"/>
                <w:szCs w:val="24"/>
                <w:lang w:val="hy-AM"/>
              </w:rPr>
              <w:t>, ինչպես նաև հողամասի հատակագծի հասկացությունը և դրան ներկայացվող պահանջները</w:t>
            </w:r>
            <w:r w:rsidRPr="00B96384">
              <w:rPr>
                <w:rFonts w:ascii="GHEA Grapalat" w:eastAsia="Times New Roman" w:hAnsi="GHEA Grapalat" w:cs="Times New Roman"/>
                <w:bCs/>
                <w:color w:val="000000" w:themeColor="text1"/>
                <w:sz w:val="24"/>
                <w:szCs w:val="24"/>
                <w:lang w:val="hy-AM"/>
              </w:rPr>
              <w:t xml:space="preserve"> կարգավորված են Հայաստանի Հանրապետության հողային օրենսգրքով, ուստի դրան</w:t>
            </w:r>
            <w:r w:rsidR="008844FB" w:rsidRPr="00B96384">
              <w:rPr>
                <w:rFonts w:ascii="GHEA Grapalat" w:eastAsia="Times New Roman" w:hAnsi="GHEA Grapalat" w:cs="Times New Roman"/>
                <w:bCs/>
                <w:color w:val="000000" w:themeColor="text1"/>
                <w:sz w:val="24"/>
                <w:szCs w:val="24"/>
                <w:lang w:val="hy-AM"/>
              </w:rPr>
              <w:t>ց</w:t>
            </w:r>
            <w:r w:rsidR="0096775D" w:rsidRPr="00B96384">
              <w:rPr>
                <w:rFonts w:ascii="GHEA Grapalat" w:eastAsia="Times New Roman" w:hAnsi="GHEA Grapalat" w:cs="Times New Roman"/>
                <w:bCs/>
                <w:color w:val="000000" w:themeColor="text1"/>
                <w:sz w:val="24"/>
                <w:szCs w:val="24"/>
                <w:lang w:val="hy-AM"/>
              </w:rPr>
              <w:t xml:space="preserve"> բովանդակության</w:t>
            </w:r>
            <w:r w:rsidRPr="00B96384">
              <w:rPr>
                <w:rFonts w:ascii="GHEA Grapalat" w:eastAsia="Times New Roman" w:hAnsi="GHEA Grapalat" w:cs="Times New Roman"/>
                <w:bCs/>
                <w:color w:val="000000" w:themeColor="text1"/>
                <w:sz w:val="24"/>
                <w:szCs w:val="24"/>
                <w:lang w:val="hy-AM"/>
              </w:rPr>
              <w:t xml:space="preserve"> բացահայտման անհրաժեշտությունը բացակայում է:</w:t>
            </w:r>
          </w:p>
          <w:p w14:paraId="1DA2CAD3"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094BC511"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3AD3CA6F"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6A09D312"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15F35613"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3339C609"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4A6F0469" w14:textId="77777777" w:rsidR="008844FB" w:rsidRPr="00B96384" w:rsidRDefault="008844FB" w:rsidP="000B72E2">
            <w:pPr>
              <w:tabs>
                <w:tab w:val="left" w:pos="7800"/>
              </w:tabs>
              <w:spacing w:line="276" w:lineRule="auto"/>
              <w:ind w:left="142" w:firstLine="720"/>
              <w:jc w:val="center"/>
              <w:rPr>
                <w:rFonts w:ascii="GHEA Grapalat" w:eastAsia="Times New Roman" w:hAnsi="GHEA Grapalat" w:cs="Times New Roman"/>
                <w:bCs/>
                <w:color w:val="000000" w:themeColor="text1"/>
                <w:sz w:val="24"/>
                <w:szCs w:val="24"/>
                <w:lang w:val="hy-AM"/>
              </w:rPr>
            </w:pPr>
          </w:p>
          <w:p w14:paraId="5D6A3F6A"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500FB1EE"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0529CAEF"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2F5AF3A3"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4F4192A0"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0D87B700" w14:textId="30763D83" w:rsidR="008844FB" w:rsidRPr="00B96384" w:rsidRDefault="00B027F0"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5. </w:t>
            </w:r>
            <w:r w:rsidR="00D67A58" w:rsidRPr="00B96384">
              <w:rPr>
                <w:rFonts w:ascii="GHEA Grapalat" w:eastAsia="Times New Roman" w:hAnsi="GHEA Grapalat" w:cs="Times New Roman"/>
                <w:bCs/>
                <w:color w:val="000000" w:themeColor="text1"/>
                <w:sz w:val="24"/>
                <w:szCs w:val="24"/>
                <w:lang w:val="hy-AM"/>
              </w:rPr>
              <w:t>Չի ընդունվել.</w:t>
            </w:r>
          </w:p>
          <w:p w14:paraId="2F61A8AE" w14:textId="77777777" w:rsidR="00D67A58" w:rsidRPr="00B96384" w:rsidRDefault="00D67A5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235E3DE2" w14:textId="402FAB11" w:rsidR="00FC200D" w:rsidRPr="00B96384" w:rsidRDefault="00D67A5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Դատական պաշտպանության դիմելու իրավունք ունեցող սուբյեկտների շրջանակը կարգավորված է Հայաստանի </w:t>
            </w:r>
            <w:r w:rsidRPr="00B96384">
              <w:rPr>
                <w:rFonts w:ascii="GHEA Grapalat" w:eastAsia="Times New Roman" w:hAnsi="GHEA Grapalat" w:cs="Times New Roman"/>
                <w:bCs/>
                <w:color w:val="000000" w:themeColor="text1"/>
                <w:sz w:val="24"/>
                <w:szCs w:val="24"/>
                <w:lang w:val="hy-AM"/>
              </w:rPr>
              <w:lastRenderedPageBreak/>
              <w:t>Հանրապետության քաղաքացիական դատավարության օրենսգրքով, իսկ ինչ վերաբերվում է հայցը չբավարարելու դ</w:t>
            </w:r>
            <w:r w:rsidR="00FC200D" w:rsidRPr="00B96384">
              <w:rPr>
                <w:rFonts w:ascii="GHEA Grapalat" w:eastAsia="Times New Roman" w:hAnsi="GHEA Grapalat" w:cs="Times New Roman"/>
                <w:bCs/>
                <w:color w:val="000000" w:themeColor="text1"/>
                <w:sz w:val="24"/>
                <w:szCs w:val="24"/>
                <w:lang w:val="hy-AM"/>
              </w:rPr>
              <w:t>եպքում գույքի</w:t>
            </w:r>
            <w:r w:rsidRPr="00B96384">
              <w:rPr>
                <w:rFonts w:ascii="GHEA Grapalat" w:eastAsia="Times New Roman" w:hAnsi="GHEA Grapalat" w:cs="Times New Roman"/>
                <w:bCs/>
                <w:color w:val="000000" w:themeColor="text1"/>
                <w:sz w:val="24"/>
                <w:szCs w:val="24"/>
                <w:lang w:val="hy-AM"/>
              </w:rPr>
              <w:t xml:space="preserve"> ճակատագրին՝ հայտնում ենք, որ </w:t>
            </w:r>
            <w:r w:rsidR="00FC200D" w:rsidRPr="00B96384">
              <w:rPr>
                <w:rFonts w:ascii="GHEA Grapalat" w:eastAsia="Times New Roman" w:hAnsi="GHEA Grapalat" w:cs="Times New Roman"/>
                <w:bCs/>
                <w:color w:val="000000" w:themeColor="text1"/>
                <w:sz w:val="24"/>
                <w:szCs w:val="24"/>
                <w:lang w:val="hy-AM"/>
              </w:rPr>
              <w:t>Նախագծով նոր խմբագրությամբ շարադրվող 208-րդ հոդվածը վերաբերվում է անշարժ գույքի նկատմամբ սեփականության իրավունքը դատարանի վճռի հիման վրա</w:t>
            </w:r>
            <w:r w:rsidR="007F0848" w:rsidRPr="00B96384">
              <w:rPr>
                <w:rFonts w:ascii="GHEA Grapalat" w:eastAsia="Times New Roman" w:hAnsi="GHEA Grapalat" w:cs="Times New Roman"/>
                <w:bCs/>
                <w:color w:val="000000" w:themeColor="text1"/>
                <w:sz w:val="24"/>
                <w:szCs w:val="24"/>
                <w:lang w:val="hy-AM"/>
              </w:rPr>
              <w:t xml:space="preserve"> համարժեք փոխհատուցմամբ հողամասի</w:t>
            </w:r>
            <w:r w:rsidR="00FC200D" w:rsidRPr="00B96384">
              <w:rPr>
                <w:rFonts w:ascii="GHEA Grapalat" w:eastAsia="Times New Roman" w:hAnsi="GHEA Grapalat" w:cs="Times New Roman"/>
                <w:bCs/>
                <w:color w:val="000000" w:themeColor="text1"/>
                <w:sz w:val="24"/>
                <w:szCs w:val="24"/>
                <w:lang w:val="hy-AM"/>
              </w:rPr>
              <w:t xml:space="preserve"> սեփականատիրոջը անցնելուն:</w:t>
            </w:r>
          </w:p>
          <w:p w14:paraId="7178DC11" w14:textId="77777777" w:rsidR="00B027F0" w:rsidRPr="00B96384" w:rsidRDefault="00B027F0"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7FC28443"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6458FD6B"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44FECE1C"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7E35D2A6"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71DF1945" w14:textId="77777777" w:rsidR="007F0848" w:rsidRPr="00B96384" w:rsidRDefault="007F0848"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hy-AM"/>
              </w:rPr>
            </w:pPr>
          </w:p>
          <w:p w14:paraId="2B6834D4" w14:textId="057ADBFD" w:rsidR="00B027F0" w:rsidRPr="00B96384" w:rsidRDefault="00B027F0" w:rsidP="000B72E2">
            <w:pPr>
              <w:tabs>
                <w:tab w:val="left" w:pos="7800"/>
              </w:tabs>
              <w:spacing w:line="276" w:lineRule="auto"/>
              <w:ind w:left="-22"/>
              <w:jc w:val="center"/>
              <w:rPr>
                <w:rFonts w:ascii="GHEA Grapalat" w:eastAsia="Times New Roman" w:hAnsi="GHEA Grapalat" w:cs="Times New Roman"/>
                <w:bCs/>
                <w:color w:val="000000" w:themeColor="text1"/>
                <w:sz w:val="24"/>
                <w:szCs w:val="24"/>
                <w:lang w:val="ru-RU"/>
              </w:rPr>
            </w:pPr>
            <w:r w:rsidRPr="00B96384">
              <w:rPr>
                <w:rFonts w:ascii="GHEA Grapalat" w:eastAsia="Times New Roman" w:hAnsi="GHEA Grapalat" w:cs="Times New Roman"/>
                <w:bCs/>
                <w:color w:val="000000" w:themeColor="text1"/>
                <w:sz w:val="24"/>
                <w:szCs w:val="24"/>
                <w:lang w:val="hy-AM"/>
              </w:rPr>
              <w:t>Ընդունվել է ի գիտություն</w:t>
            </w:r>
            <w:r w:rsidRPr="00B96384">
              <w:rPr>
                <w:rFonts w:ascii="GHEA Grapalat" w:eastAsia="Times New Roman" w:hAnsi="GHEA Grapalat" w:cs="Times New Roman"/>
                <w:bCs/>
                <w:color w:val="000000" w:themeColor="text1"/>
                <w:sz w:val="24"/>
                <w:szCs w:val="24"/>
                <w:lang w:val="ru-RU"/>
              </w:rPr>
              <w:t>:</w:t>
            </w:r>
          </w:p>
        </w:tc>
      </w:tr>
      <w:tr w:rsidR="005B748A" w:rsidRPr="00B96384" w14:paraId="1304A68F" w14:textId="77777777" w:rsidTr="000B72E2">
        <w:trPr>
          <w:trHeight w:val="300"/>
        </w:trPr>
        <w:tc>
          <w:tcPr>
            <w:tcW w:w="8640" w:type="dxa"/>
            <w:vMerge w:val="restart"/>
            <w:shd w:val="clear" w:color="auto" w:fill="A6A6A6" w:themeFill="background1" w:themeFillShade="A6"/>
          </w:tcPr>
          <w:p w14:paraId="18218D25" w14:textId="66DA7929" w:rsidR="00C06CDA" w:rsidRPr="00B96384" w:rsidRDefault="00B027F0"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 xml:space="preserve">10. </w:t>
            </w:r>
            <w:r w:rsidR="000C7432" w:rsidRPr="00B96384">
              <w:rPr>
                <w:rFonts w:ascii="GHEA Grapalat" w:hAnsi="GHEA Grapalat"/>
                <w:b/>
                <w:color w:val="000000" w:themeColor="text1"/>
                <w:sz w:val="24"/>
                <w:szCs w:val="24"/>
                <w:lang w:val="hy-AM"/>
              </w:rPr>
              <w:t>ՀՀ ՔԱՂԱՔԱՇԻՆՈՒԹՅԱՆ ԿՈՄԻՏԵ</w:t>
            </w:r>
          </w:p>
        </w:tc>
        <w:tc>
          <w:tcPr>
            <w:tcW w:w="6660" w:type="dxa"/>
            <w:gridSpan w:val="3"/>
            <w:shd w:val="clear" w:color="auto" w:fill="A6A6A6" w:themeFill="background1" w:themeFillShade="A6"/>
          </w:tcPr>
          <w:p w14:paraId="5A308900" w14:textId="4979696C" w:rsidR="00C06CDA" w:rsidRPr="00B96384" w:rsidRDefault="00C06CDA"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244592B0" w14:textId="77777777" w:rsidTr="000B72E2">
        <w:trPr>
          <w:trHeight w:val="290"/>
        </w:trPr>
        <w:tc>
          <w:tcPr>
            <w:tcW w:w="8640" w:type="dxa"/>
            <w:vMerge/>
            <w:shd w:val="clear" w:color="auto" w:fill="A6A6A6" w:themeFill="background1" w:themeFillShade="A6"/>
          </w:tcPr>
          <w:p w14:paraId="34768275" w14:textId="77777777" w:rsidR="00C06CDA" w:rsidRPr="00B96384" w:rsidRDefault="00C06CDA"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4177996C" w14:textId="4D2FA965" w:rsidR="00C06CDA" w:rsidRPr="00B96384" w:rsidRDefault="00B027F0"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ru-RU"/>
              </w:rPr>
            </w:pPr>
            <w:r w:rsidRPr="00B96384">
              <w:rPr>
                <w:rFonts w:ascii="GHEA Grapalat" w:eastAsia="Times New Roman" w:hAnsi="GHEA Grapalat" w:cs="Times New Roman"/>
                <w:b/>
                <w:color w:val="000000" w:themeColor="text1"/>
                <w:sz w:val="24"/>
                <w:szCs w:val="24"/>
                <w:lang w:val="ru-RU"/>
              </w:rPr>
              <w:t>24.12.2024</w:t>
            </w:r>
          </w:p>
        </w:tc>
      </w:tr>
      <w:tr w:rsidR="005B748A" w:rsidRPr="00B96384" w14:paraId="7589BF88" w14:textId="77777777" w:rsidTr="000B72E2">
        <w:trPr>
          <w:trHeight w:val="2962"/>
        </w:trPr>
        <w:tc>
          <w:tcPr>
            <w:tcW w:w="8640" w:type="dxa"/>
          </w:tcPr>
          <w:p w14:paraId="1FD04F9B" w14:textId="77777777" w:rsidR="000C7432" w:rsidRPr="00B96384" w:rsidRDefault="000C7432" w:rsidP="000B72E2">
            <w:pPr>
              <w:tabs>
                <w:tab w:val="left" w:pos="360"/>
              </w:tabs>
              <w:spacing w:line="276" w:lineRule="auto"/>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Sylfaen"/>
                <w:noProof/>
                <w:color w:val="000000" w:themeColor="text1"/>
                <w:sz w:val="24"/>
                <w:szCs w:val="24"/>
                <w:lang w:val="hy-AM"/>
              </w:rPr>
              <w:tab/>
              <w:t>1</w:t>
            </w:r>
            <w:r w:rsidRPr="00B96384">
              <w:rPr>
                <w:rFonts w:ascii="MS Mincho" w:eastAsia="MS Mincho" w:hAnsi="MS Mincho" w:cs="MS Mincho" w:hint="eastAsia"/>
                <w:noProof/>
                <w:color w:val="000000" w:themeColor="text1"/>
                <w:sz w:val="24"/>
                <w:szCs w:val="24"/>
                <w:lang w:val="hy-AM"/>
              </w:rPr>
              <w:t>․</w:t>
            </w:r>
            <w:r w:rsidRPr="00B96384">
              <w:rPr>
                <w:rFonts w:ascii="GHEA Grapalat" w:eastAsia="Times New Roman" w:hAnsi="GHEA Grapalat" w:cs="Sylfaen"/>
                <w:noProof/>
                <w:color w:val="000000" w:themeColor="text1"/>
                <w:sz w:val="24"/>
                <w:szCs w:val="24"/>
                <w:lang w:val="hy-AM"/>
              </w:rPr>
              <w:t xml:space="preserve"> </w:t>
            </w:r>
            <w:r w:rsidRPr="00B96384">
              <w:rPr>
                <w:rFonts w:ascii="GHEA Grapalat" w:eastAsia="Times New Roman" w:hAnsi="GHEA Grapalat" w:cs="Times New Roman"/>
                <w:iCs/>
                <w:noProof/>
                <w:color w:val="000000" w:themeColor="text1"/>
                <w:sz w:val="24"/>
                <w:szCs w:val="24"/>
                <w:lang w:val="hy-AM"/>
              </w:rPr>
              <w:t>««Երևան քաղաքում տեղական ինքնակառավարման մասին» օրենքում փոփոխություն կատարելու մասին» օրենքի նախագծի (այսուհետ՝ Նախագիծ) մասով</w:t>
            </w:r>
            <w:r w:rsidRPr="00B96384">
              <w:rPr>
                <w:rFonts w:ascii="MS Mincho" w:eastAsia="MS Mincho" w:hAnsi="MS Mincho" w:cs="MS Mincho" w:hint="eastAsia"/>
                <w:iCs/>
                <w:noProof/>
                <w:color w:val="000000" w:themeColor="text1"/>
                <w:sz w:val="24"/>
                <w:szCs w:val="24"/>
                <w:lang w:val="hy-AM"/>
              </w:rPr>
              <w:t>․</w:t>
            </w:r>
          </w:p>
          <w:p w14:paraId="158AB159" w14:textId="77777777" w:rsidR="000C7432" w:rsidRPr="00B96384" w:rsidRDefault="000C7432" w:rsidP="000B72E2">
            <w:pPr>
              <w:numPr>
                <w:ilvl w:val="0"/>
                <w:numId w:val="8"/>
              </w:numPr>
              <w:tabs>
                <w:tab w:val="left" w:pos="360"/>
              </w:tabs>
              <w:spacing w:line="276" w:lineRule="auto"/>
              <w:ind w:left="0" w:firstLine="360"/>
              <w:contextualSpacing/>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Նախագծի 1-ին հոդվածով նոր խմբագրությամբ շարադրվող «Երևան քաղաքում տեղական ինքնակառավարման մասին» օրենքի (այսուհետ՝ Օրենք) ամբողջ տեքստում «նորմատիվ-տեխնիկական» բառը փոխարինել «նորմատիվատեխնիկական» բառով, նկատի ունենալով, որ «Քաղաքաշինության մասին» օրենքում օգտագործվում է «նորմատիվատեխնիկական» բառը</w:t>
            </w:r>
            <w:r w:rsidRPr="00B96384">
              <w:rPr>
                <w:rFonts w:ascii="MS Mincho" w:eastAsia="MS Mincho" w:hAnsi="MS Mincho" w:cs="MS Mincho" w:hint="eastAsia"/>
                <w:iCs/>
                <w:noProof/>
                <w:color w:val="000000" w:themeColor="text1"/>
                <w:sz w:val="24"/>
                <w:szCs w:val="24"/>
                <w:lang w:val="hy-AM"/>
              </w:rPr>
              <w:t>․</w:t>
            </w:r>
          </w:p>
          <w:p w14:paraId="04C2541D" w14:textId="77777777" w:rsidR="000C7432" w:rsidRPr="00B96384" w:rsidRDefault="000C7432" w:rsidP="000B72E2">
            <w:pPr>
              <w:numPr>
                <w:ilvl w:val="0"/>
                <w:numId w:val="8"/>
              </w:numPr>
              <w:tabs>
                <w:tab w:val="left" w:pos="360"/>
              </w:tabs>
              <w:spacing w:line="276" w:lineRule="auto"/>
              <w:ind w:left="0" w:firstLine="360"/>
              <w:contextualSpacing/>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Օրենքի 9-րդ հոդվածի 1-ին մասի</w:t>
            </w:r>
            <w:r w:rsidRPr="00B96384">
              <w:rPr>
                <w:rFonts w:ascii="MS Mincho" w:eastAsia="MS Mincho" w:hAnsi="MS Mincho" w:cs="MS Mincho" w:hint="eastAsia"/>
                <w:iCs/>
                <w:noProof/>
                <w:color w:val="000000" w:themeColor="text1"/>
                <w:sz w:val="24"/>
                <w:szCs w:val="24"/>
                <w:lang w:val="hy-AM"/>
              </w:rPr>
              <w:t>․</w:t>
            </w:r>
          </w:p>
          <w:p w14:paraId="2E219987" w14:textId="77777777" w:rsidR="000C7432" w:rsidRPr="00B96384" w:rsidRDefault="000C7432" w:rsidP="000B72E2">
            <w:pPr>
              <w:spacing w:line="276" w:lineRule="auto"/>
              <w:ind w:firstLine="360"/>
              <w:contextualSpacing/>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lastRenderedPageBreak/>
              <w:t>ա</w:t>
            </w:r>
            <w:r w:rsidRPr="00B96384">
              <w:rPr>
                <w:rFonts w:ascii="MS Mincho" w:eastAsia="MS Mincho" w:hAnsi="MS Mincho" w:cs="MS Mincho" w:hint="eastAsia"/>
                <w:iCs/>
                <w:noProof/>
                <w:color w:val="000000" w:themeColor="text1"/>
                <w:sz w:val="24"/>
                <w:szCs w:val="24"/>
                <w:lang w:val="hy-AM"/>
              </w:rPr>
              <w:t>․</w:t>
            </w:r>
            <w:r w:rsidRPr="00B96384">
              <w:rPr>
                <w:rFonts w:ascii="GHEA Grapalat" w:eastAsia="Times New Roman" w:hAnsi="GHEA Grapalat" w:cs="Times New Roman"/>
                <w:iCs/>
                <w:noProof/>
                <w:color w:val="000000" w:themeColor="text1"/>
                <w:sz w:val="24"/>
                <w:szCs w:val="24"/>
                <w:lang w:val="hy-AM"/>
              </w:rPr>
              <w:t xml:space="preserve"> 6-րդ կետի համաձայն՝ Երևանի ա</w:t>
            </w:r>
            <w:r w:rsidRPr="00B96384">
              <w:rPr>
                <w:rFonts w:ascii="GHEA Grapalat" w:eastAsia="Times New Roman" w:hAnsi="GHEA Grapalat" w:cs="Times New Roman"/>
                <w:color w:val="000000" w:themeColor="text1"/>
                <w:sz w:val="24"/>
                <w:szCs w:val="24"/>
                <w:lang w:val="hy-AM"/>
              </w:rPr>
              <w:t xml:space="preserve">վագանին՝ </w:t>
            </w:r>
            <w:r w:rsidRPr="00B96384">
              <w:rPr>
                <w:rFonts w:ascii="GHEA Grapalat" w:eastAsia="Times New Roman" w:hAnsi="GHEA Grapalat" w:cs="Times New Roman"/>
                <w:iCs/>
                <w:noProof/>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քաղաքապետի ներկայացմամբ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համայնքի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 Նշված լիազորության իրականացման ընթացքում ավագանին կարող է առաջնորդվել գոտիավորման սկզբունքով, ընդ որում` տարբեր հարկերի, տուրքերի, վճարների համար կարող են սահմանվել տարբեր գոտիավորումներ.»։</w:t>
            </w:r>
          </w:p>
          <w:p w14:paraId="5A0BA456"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Նկատի ունենալով, որ Բազմաբնակարան շենքի կառավարման մասին օրենքի համաձայն՝ վճարների չափը ձևավորվում է բացառապես շենքի պահպանման նպատակով </w:t>
            </w:r>
            <w:r w:rsidRPr="00B96384">
              <w:rPr>
                <w:rFonts w:ascii="GHEA Grapalat" w:eastAsia="Times New Roman" w:hAnsi="GHEA Grapalat" w:cs="Times New Roman"/>
                <w:color w:val="000000" w:themeColor="text1"/>
                <w:sz w:val="24"/>
                <w:szCs w:val="24"/>
                <w:shd w:val="clear" w:color="auto" w:fill="FFFFFF"/>
                <w:lang w:val="hy-AM"/>
              </w:rPr>
              <w:t>պարտադիր նորմերի պահանջների կատարումն ապահովելու անհրաժեշտությունից,</w:t>
            </w:r>
            <w:r w:rsidRPr="00B96384">
              <w:rPr>
                <w:rFonts w:ascii="GHEA Grapalat" w:eastAsia="Times New Roman" w:hAnsi="GHEA Grapalat" w:cs="Times New Roman"/>
                <w:color w:val="000000" w:themeColor="text1"/>
                <w:sz w:val="24"/>
                <w:szCs w:val="24"/>
                <w:lang w:val="hy-AM"/>
              </w:rPr>
              <w:t xml:space="preserve"> առաջարկվում է նախատեսել, որ գոտիավորման սկզբունքը կարող է կիրառվել մնացած հարկերի, տուրքերի և վճարների համար</w:t>
            </w:r>
            <w:r w:rsidRPr="00B96384">
              <w:rPr>
                <w:rFonts w:ascii="MS Mincho" w:eastAsia="MS Mincho" w:hAnsi="MS Mincho" w:cs="MS Mincho" w:hint="eastAsia"/>
                <w:color w:val="000000" w:themeColor="text1"/>
                <w:sz w:val="24"/>
                <w:szCs w:val="24"/>
                <w:lang w:val="hy-AM"/>
              </w:rPr>
              <w:t>․</w:t>
            </w:r>
          </w:p>
          <w:p w14:paraId="0BAC5E59" w14:textId="77777777" w:rsidR="000C7432" w:rsidRPr="00B96384" w:rsidRDefault="000C7432" w:rsidP="000B72E2">
            <w:pPr>
              <w:tabs>
                <w:tab w:val="left" w:pos="540"/>
                <w:tab w:val="left" w:pos="900"/>
                <w:tab w:val="left" w:pos="990"/>
                <w:tab w:val="left" w:pos="1080"/>
                <w:tab w:val="left" w:pos="4410"/>
              </w:tabs>
              <w:spacing w:line="276" w:lineRule="auto"/>
              <w:jc w:val="both"/>
              <w:rPr>
                <w:rFonts w:ascii="GHEA Grapalat" w:eastAsia="Times New Roman" w:hAnsi="GHEA Grapalat" w:cs="GHEA Grapalat"/>
                <w:color w:val="000000" w:themeColor="text1"/>
                <w:sz w:val="24"/>
                <w:szCs w:val="24"/>
                <w:shd w:val="clear" w:color="auto" w:fill="FFFFFF"/>
                <w:lang w:val="hy-AM" w:eastAsia="ru-RU"/>
              </w:rPr>
            </w:pPr>
            <w:r w:rsidRPr="00B96384">
              <w:rPr>
                <w:rFonts w:ascii="GHEA Grapalat" w:eastAsia="Times New Roman" w:hAnsi="GHEA Grapalat" w:cs="Arial Armenian"/>
                <w:color w:val="000000" w:themeColor="text1"/>
                <w:sz w:val="24"/>
                <w:szCs w:val="24"/>
                <w:lang w:val="hy-AM" w:eastAsia="ru-RU"/>
              </w:rPr>
              <w:tab/>
              <w:t>բ</w:t>
            </w:r>
            <w:r w:rsidRPr="00B96384">
              <w:rPr>
                <w:rFonts w:ascii="MS Mincho" w:eastAsia="MS Mincho" w:hAnsi="MS Mincho" w:cs="MS Mincho" w:hint="eastAsia"/>
                <w:color w:val="000000" w:themeColor="text1"/>
                <w:sz w:val="24"/>
                <w:szCs w:val="24"/>
                <w:lang w:val="hy-AM" w:eastAsia="ru-RU"/>
              </w:rPr>
              <w:t>․</w:t>
            </w:r>
            <w:r w:rsidRPr="00B96384">
              <w:rPr>
                <w:rFonts w:ascii="GHEA Grapalat" w:eastAsia="Times New Roman" w:hAnsi="GHEA Grapalat" w:cs="Arial Armenian"/>
                <w:color w:val="000000" w:themeColor="text1"/>
                <w:sz w:val="24"/>
                <w:szCs w:val="24"/>
                <w:lang w:val="hy-AM" w:eastAsia="ru-RU"/>
              </w:rPr>
              <w:t xml:space="preserve"> 10-րդ կետի համաձայն՝</w:t>
            </w:r>
            <w:r w:rsidRPr="00B96384">
              <w:rPr>
                <w:rFonts w:ascii="GHEA Grapalat" w:eastAsia="Times New Roman" w:hAnsi="GHEA Grapalat" w:cs="Arial Armenian"/>
                <w:color w:val="000000" w:themeColor="text1"/>
                <w:sz w:val="24"/>
                <w:szCs w:val="24"/>
                <w:shd w:val="clear" w:color="auto" w:fill="FFFFFF"/>
                <w:lang w:val="hy-AM" w:eastAsia="ru-RU"/>
              </w:rPr>
              <w:t xml:space="preserve"> Երևանի ավագանին՝ «</w:t>
            </w:r>
            <w:r w:rsidRPr="00B96384">
              <w:rPr>
                <w:rFonts w:ascii="GHEA Grapalat" w:eastAsia="Times New Roman" w:hAnsi="GHEA Grapalat" w:cs="Arial Armenian"/>
                <w:color w:val="000000" w:themeColor="text1"/>
                <w:sz w:val="24"/>
                <w:szCs w:val="24"/>
                <w:lang w:val="hy-AM" w:eastAsia="ru-RU"/>
              </w:rPr>
              <w:t>ի լրումն քաղաքաշինական նորմատիվ-տեխնիկական փաստաթղթերով սահմանված նորմերի` սահմանում է Երևանում գործող նորմերի իրականացման լրացուցիչ պայմաններ»:</w:t>
            </w:r>
          </w:p>
          <w:p w14:paraId="6EAC2D68" w14:textId="77777777" w:rsidR="000C7432" w:rsidRPr="00B96384" w:rsidRDefault="000C7432" w:rsidP="000B72E2">
            <w:pPr>
              <w:tabs>
                <w:tab w:val="left" w:pos="540"/>
                <w:tab w:val="left" w:pos="900"/>
                <w:tab w:val="left" w:pos="990"/>
                <w:tab w:val="left" w:pos="1080"/>
              </w:tabs>
              <w:spacing w:line="276" w:lineRule="auto"/>
              <w:ind w:firstLine="54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Նկատի ունենալով </w:t>
            </w:r>
            <w:r w:rsidRPr="00B96384">
              <w:rPr>
                <w:rFonts w:ascii="GHEA Grapalat" w:eastAsia="Times New Roman" w:hAnsi="GHEA Grapalat" w:cs="Times New Roman"/>
                <w:color w:val="000000" w:themeColor="text1"/>
                <w:sz w:val="24"/>
                <w:szCs w:val="24"/>
                <w:shd w:val="clear" w:color="auto" w:fill="FFFFFF"/>
                <w:lang w:val="hy-AM"/>
              </w:rPr>
              <w:t>«Քաղաքաշինության մասին» օրենք</w:t>
            </w:r>
            <w:r w:rsidRPr="00B96384">
              <w:rPr>
                <w:rFonts w:ascii="GHEA Grapalat" w:eastAsia="Times New Roman" w:hAnsi="GHEA Grapalat" w:cs="Times New Roman"/>
                <w:color w:val="000000" w:themeColor="text1"/>
                <w:sz w:val="24"/>
                <w:szCs w:val="24"/>
                <w:lang w:val="hy-AM"/>
              </w:rPr>
              <w:t>ի 10.1-ին հոդվածի 3-րդ մասի 5</w:t>
            </w:r>
            <w:r w:rsidRPr="00B96384">
              <w:rPr>
                <w:rFonts w:ascii="MS Mincho" w:eastAsia="MS Mincho" w:hAnsi="MS Mincho" w:cs="MS Mincho" w:hint="eastAsia"/>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1-</w:t>
            </w:r>
            <w:r w:rsidRPr="00B96384">
              <w:rPr>
                <w:rFonts w:ascii="GHEA Grapalat" w:eastAsia="Times New Roman" w:hAnsi="GHEA Grapalat" w:cs="GHEA Grapalat"/>
                <w:color w:val="000000" w:themeColor="text1"/>
                <w:sz w:val="24"/>
                <w:szCs w:val="24"/>
                <w:lang w:val="hy-AM"/>
              </w:rPr>
              <w:t>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կետի</w:t>
            </w:r>
            <w:r w:rsidRPr="00B96384">
              <w:rPr>
                <w:rFonts w:ascii="GHEA Grapalat" w:eastAsia="Times New Roman" w:hAnsi="GHEA Grapalat" w:cs="Times New Roman"/>
                <w:color w:val="000000" w:themeColor="text1"/>
                <w:sz w:val="24"/>
                <w:szCs w:val="24"/>
                <w:lang w:val="hy-AM"/>
              </w:rPr>
              <w:t xml:space="preserve"> պահանջն այն մասին, որ ՀՀ քաղաքաշինության կոմիտեն </w:t>
            </w:r>
            <w:r w:rsidRPr="00B96384">
              <w:rPr>
                <w:rFonts w:ascii="GHEA Grapalat" w:eastAsia="Times New Roman" w:hAnsi="GHEA Grapalat" w:cs="Times New Roman"/>
                <w:color w:val="000000" w:themeColor="text1"/>
                <w:sz w:val="24"/>
                <w:szCs w:val="24"/>
                <w:shd w:val="clear" w:color="auto" w:fill="FFFFFF"/>
                <w:lang w:val="hy-AM"/>
              </w:rPr>
              <w:t>հաստատում է քաղաքաշինական</w:t>
            </w:r>
            <w:r w:rsidRPr="00B96384">
              <w:rPr>
                <w:rFonts w:ascii="GHEA Grapalat" w:eastAsia="Times New Roman" w:hAnsi="GHEA Grapalat" w:cs="Arial"/>
                <w:color w:val="000000" w:themeColor="text1"/>
                <w:sz w:val="24"/>
                <w:szCs w:val="24"/>
                <w:shd w:val="clear" w:color="auto" w:fill="FFFFFF"/>
                <w:lang w:val="hy-AM"/>
              </w:rPr>
              <w:t xml:space="preserve"> </w:t>
            </w:r>
            <w:hyperlink r:id="rId9" w:history="1">
              <w:r w:rsidRPr="00B96384">
                <w:rPr>
                  <w:rFonts w:ascii="GHEA Grapalat" w:eastAsia="Times New Roman" w:hAnsi="GHEA Grapalat" w:cs="Arial Unicode"/>
                  <w:color w:val="000000" w:themeColor="text1"/>
                  <w:sz w:val="24"/>
                  <w:szCs w:val="24"/>
                  <w:lang w:val="hy-AM"/>
                </w:rPr>
                <w:t>նորմատիվատեխնիկական</w:t>
              </w:r>
            </w:hyperlink>
            <w:r w:rsidRPr="00B96384">
              <w:rPr>
                <w:rFonts w:ascii="GHEA Grapalat" w:eastAsia="Times New Roman" w:hAnsi="GHEA Grapalat" w:cs="Arial Unicode"/>
                <w:color w:val="000000" w:themeColor="text1"/>
                <w:sz w:val="24"/>
                <w:szCs w:val="24"/>
                <w:shd w:val="clear" w:color="auto" w:fill="FFFFFF"/>
                <w:lang w:val="hy-AM"/>
              </w:rPr>
              <w:t xml:space="preserve"> փաստաթղթերը</w:t>
            </w:r>
            <w:r w:rsidRPr="00B96384">
              <w:rPr>
                <w:rFonts w:ascii="GHEA Grapalat" w:eastAsia="Times New Roman" w:hAnsi="GHEA Grapalat" w:cs="Times New Roman"/>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lang w:val="hy-AM"/>
              </w:rPr>
              <w:t xml:space="preserve"> առաջարկվում է նշված կետը «պայմաններ</w:t>
            </w:r>
            <w:r w:rsidRPr="00B96384">
              <w:rPr>
                <w:rFonts w:ascii="GHEA Grapalat" w:eastAsia="Times New Roman" w:hAnsi="GHEA Grapalat" w:cs="Times New Roman"/>
                <w:color w:val="000000" w:themeColor="text1"/>
                <w:sz w:val="24"/>
                <w:szCs w:val="24"/>
                <w:shd w:val="clear" w:color="auto" w:fill="FFFFFF"/>
                <w:lang w:val="hy-AM"/>
              </w:rPr>
              <w:t> բառից հետո լրացնել «, որոնք չեն կարող հակասել քաղաքաշինության բնագավառի պետական կառավարման լիազոր մարմնի կողմից հաստատված նորմատիվատեխնիկական փաստաթղթերին» բառերով։</w:t>
            </w:r>
          </w:p>
          <w:p w14:paraId="5E56EE02"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Times New Roman"/>
                <w:color w:val="000000" w:themeColor="text1"/>
                <w:sz w:val="24"/>
                <w:szCs w:val="24"/>
                <w:lang w:val="hy-AM" w:eastAsia="en-GB"/>
              </w:rPr>
            </w:pPr>
            <w:r w:rsidRPr="00B96384">
              <w:rPr>
                <w:rFonts w:ascii="GHEA Grapalat" w:eastAsia="Times New Roman" w:hAnsi="GHEA Grapalat" w:cs="Times New Roman"/>
                <w:iCs/>
                <w:noProof/>
                <w:color w:val="000000" w:themeColor="text1"/>
                <w:sz w:val="24"/>
                <w:szCs w:val="24"/>
                <w:lang w:val="hy-AM"/>
              </w:rPr>
              <w:lastRenderedPageBreak/>
              <w:t>գ</w:t>
            </w:r>
            <w:r w:rsidRPr="00B96384">
              <w:rPr>
                <w:rFonts w:ascii="MS Mincho" w:eastAsia="MS Mincho" w:hAnsi="MS Mincho" w:cs="MS Mincho" w:hint="eastAsia"/>
                <w:iCs/>
                <w:noProof/>
                <w:color w:val="000000" w:themeColor="text1"/>
                <w:sz w:val="24"/>
                <w:szCs w:val="24"/>
                <w:lang w:val="hy-AM"/>
              </w:rPr>
              <w:t>․</w:t>
            </w:r>
            <w:r w:rsidRPr="00B96384">
              <w:rPr>
                <w:rFonts w:ascii="GHEA Grapalat" w:eastAsia="Times New Roman" w:hAnsi="GHEA Grapalat" w:cs="Times New Roman"/>
                <w:iCs/>
                <w:noProof/>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shd w:val="clear" w:color="auto" w:fill="FFFFFF"/>
                <w:lang w:val="hy-AM"/>
              </w:rPr>
              <w:t>20-րդ կետում նշվում է, որ</w:t>
            </w:r>
            <w:r w:rsidRPr="00B96384">
              <w:rPr>
                <w:rFonts w:ascii="GHEA Grapalat" w:eastAsia="Times New Roman" w:hAnsi="GHEA Grapalat" w:cs="Times New Roman"/>
                <w:color w:val="000000" w:themeColor="text1"/>
                <w:sz w:val="24"/>
                <w:szCs w:val="24"/>
                <w:lang w:val="hy-AM"/>
              </w:rPr>
              <w:t xml:space="preserve"> Երևանի ավագանին՝ ի լրումն աղմուկի և փոշու արտանետումների օրենսդրությամբ ամրագրված թույլատրելի չափերի` սահմանում է Երևանում լրացուցիչ չափեր։</w:t>
            </w:r>
            <w:r w:rsidRPr="00B96384">
              <w:rPr>
                <w:rFonts w:ascii="GHEA Grapalat" w:eastAsia="Times New Roman" w:hAnsi="GHEA Grapalat" w:cs="Times New Roman"/>
                <w:color w:val="000000" w:themeColor="text1"/>
                <w:sz w:val="24"/>
                <w:szCs w:val="24"/>
                <w:lang w:val="hy-AM" w:eastAsia="en-GB"/>
              </w:rPr>
              <w:t xml:space="preserve"> </w:t>
            </w:r>
          </w:p>
          <w:p w14:paraId="47F5AD0D"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Times New Roman"/>
                <w:color w:val="000000" w:themeColor="text1"/>
                <w:sz w:val="24"/>
                <w:szCs w:val="24"/>
                <w:lang w:val="hy-AM" w:eastAsia="en-GB"/>
              </w:rPr>
              <w:t xml:space="preserve">Նշված ձևակերպումը աղմուկի մասով կարող է խնդրահարույց լինել իրավական որոշակիության տեսանկյունից` </w:t>
            </w:r>
            <w:r w:rsidRPr="00B96384">
              <w:rPr>
                <w:rFonts w:ascii="GHEA Grapalat" w:eastAsia="Times New Roman" w:hAnsi="GHEA Grapalat" w:cs="Times New Roman"/>
                <w:color w:val="000000" w:themeColor="text1"/>
                <w:sz w:val="24"/>
                <w:szCs w:val="24"/>
                <w:lang w:val="hy-AM"/>
              </w:rPr>
              <w:t xml:space="preserve">նկատի ունենալով, որ </w:t>
            </w:r>
            <w:r w:rsidRPr="00B96384">
              <w:rPr>
                <w:rFonts w:ascii="GHEA Grapalat" w:eastAsia="Times New Roman" w:hAnsi="GHEA Grapalat" w:cs="Times New Roman"/>
                <w:color w:val="000000" w:themeColor="text1"/>
                <w:sz w:val="24"/>
                <w:szCs w:val="24"/>
                <w:shd w:val="clear" w:color="auto" w:fill="FFFFFF"/>
                <w:lang w:val="hy-AM"/>
              </w:rPr>
              <w:t xml:space="preserve">ՀՀՇՆ22–04–2014 «Պաշտպանություն աղմուկից» </w:t>
            </w:r>
            <w:r w:rsidRPr="00B96384">
              <w:rPr>
                <w:rFonts w:ascii="GHEA Grapalat" w:eastAsia="Times New Roman" w:hAnsi="GHEA Grapalat" w:cs="Times New Roman"/>
                <w:color w:val="000000" w:themeColor="text1"/>
                <w:sz w:val="24"/>
                <w:szCs w:val="24"/>
                <w:lang w:val="hy-AM"/>
              </w:rPr>
              <w:t>շինարարական նորմերով և «Աղմուկն աշխատատեղերում, բնակելի և հասարակական շենքերում և բնակելի կառուցապատման տարածքներում» հաս</w:t>
            </w:r>
            <w:r w:rsidRPr="00B96384">
              <w:rPr>
                <w:rFonts w:ascii="GHEA Grapalat" w:eastAsia="Times New Roman" w:hAnsi="GHEA Grapalat" w:cs="Times New Roman"/>
                <w:color w:val="000000" w:themeColor="text1"/>
                <w:sz w:val="24"/>
                <w:szCs w:val="24"/>
                <w:shd w:val="clear" w:color="auto" w:fill="FFFFFF"/>
                <w:lang w:val="hy-AM"/>
              </w:rPr>
              <w:t>տատված N 2-III-11.3</w:t>
            </w:r>
            <w:r w:rsidRPr="00B96384">
              <w:rPr>
                <w:rFonts w:ascii="GHEA Grapalat" w:eastAsia="Times New Roman" w:hAnsi="GHEA Grapalat" w:cs="Times New Roman"/>
                <w:bCs/>
                <w:color w:val="000000" w:themeColor="text1"/>
                <w:sz w:val="24"/>
                <w:szCs w:val="24"/>
                <w:lang w:val="hy-AM"/>
              </w:rPr>
              <w:t xml:space="preserve"> սանիտարական նորմերով</w:t>
            </w:r>
            <w:r w:rsidRPr="00B96384">
              <w:rPr>
                <w:rFonts w:ascii="GHEA Grapalat" w:eastAsia="Times New Roman" w:hAnsi="GHEA Grapalat" w:cs="Times New Roman"/>
                <w:color w:val="000000" w:themeColor="text1"/>
                <w:sz w:val="24"/>
                <w:szCs w:val="24"/>
                <w:shd w:val="clear" w:color="auto" w:fill="FFFFFF"/>
                <w:lang w:val="hy-AM"/>
              </w:rPr>
              <w:t xml:space="preserve"> ամրագրված են համապատասխան պահանջներ, եթե խոսքը չի վերաբերում  ժամային </w:t>
            </w:r>
            <w:r w:rsidRPr="00B96384">
              <w:rPr>
                <w:rFonts w:ascii="GHEA Grapalat" w:eastAsia="Times New Roman" w:hAnsi="GHEA Grapalat" w:cs="Times New Roman"/>
                <w:color w:val="000000" w:themeColor="text1"/>
                <w:sz w:val="24"/>
                <w:szCs w:val="24"/>
                <w:lang w:val="hy-AM"/>
              </w:rPr>
              <w:t>սահմանափակումներին:</w:t>
            </w:r>
          </w:p>
          <w:p w14:paraId="36FC9BE6"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Ուստի Երևանի ավագանին կարող է աղմուկի մասով սահմանել միայն ժամային սահմանափակումներ</w:t>
            </w:r>
            <w:r w:rsidRPr="00B96384">
              <w:rPr>
                <w:rFonts w:ascii="GHEA Grapalat" w:eastAsia="Times New Roman" w:hAnsi="GHEA Grapalat" w:cs="Times New Roman"/>
                <w:color w:val="000000" w:themeColor="text1"/>
                <w:sz w:val="24"/>
                <w:szCs w:val="24"/>
                <w:lang w:val="hy-AM"/>
              </w:rPr>
              <w:t>։</w:t>
            </w:r>
          </w:p>
          <w:p w14:paraId="13F587AC" w14:textId="77777777" w:rsidR="000C7432" w:rsidRPr="00B96384" w:rsidRDefault="000C7432" w:rsidP="000B72E2">
            <w:pPr>
              <w:shd w:val="clear" w:color="auto" w:fill="FFFFFF"/>
              <w:tabs>
                <w:tab w:val="left" w:pos="540"/>
                <w:tab w:val="left" w:pos="900"/>
                <w:tab w:val="left" w:pos="990"/>
                <w:tab w:val="left" w:pos="1080"/>
              </w:tabs>
              <w:spacing w:line="276" w:lineRule="auto"/>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ab/>
              <w:t>դ</w:t>
            </w:r>
            <w:r w:rsidRPr="00B96384">
              <w:rPr>
                <w:rFonts w:ascii="MS Mincho" w:eastAsia="MS Mincho" w:hAnsi="MS Mincho" w:cs="MS Mincho" w:hint="eastAsia"/>
                <w:color w:val="000000" w:themeColor="text1"/>
                <w:sz w:val="24"/>
                <w:szCs w:val="24"/>
                <w:lang w:val="hy-AM"/>
              </w:rPr>
              <w:t>․</w:t>
            </w:r>
            <w:r w:rsidRPr="00B96384">
              <w:rPr>
                <w:rFonts w:ascii="GHEA Grapalat" w:eastAsia="Times New Roman" w:hAnsi="GHEA Grapalat" w:cs="Cambria Math"/>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shd w:val="clear" w:color="auto" w:fill="FFFFFF"/>
                <w:lang w:val="hy-AM"/>
              </w:rPr>
              <w:t>47-րդ կետում նշվում է, որ</w:t>
            </w:r>
            <w:r w:rsidRPr="00B96384">
              <w:rPr>
                <w:rFonts w:ascii="GHEA Grapalat" w:eastAsia="Times New Roman" w:hAnsi="GHEA Grapalat" w:cs="Times New Roman"/>
                <w:color w:val="000000" w:themeColor="text1"/>
                <w:sz w:val="24"/>
                <w:szCs w:val="24"/>
                <w:lang w:val="hy-AM"/>
              </w:rPr>
              <w:t xml:space="preserve"> Երևանի ավագանին «սահմանում է Երևանի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թույլատրելի դեպքերը, կարգը, պահանջները, պայմանները, սահմանափակումները»։ </w:t>
            </w:r>
            <w:r w:rsidRPr="00B96384">
              <w:rPr>
                <w:rFonts w:ascii="GHEA Grapalat" w:eastAsia="Times New Roman" w:hAnsi="GHEA Grapalat" w:cs="Times New Roman"/>
                <w:color w:val="000000" w:themeColor="text1"/>
                <w:sz w:val="24"/>
                <w:szCs w:val="24"/>
                <w:lang w:val="hy-AM" w:eastAsia="en-GB"/>
              </w:rPr>
              <w:t xml:space="preserve"> </w:t>
            </w:r>
          </w:p>
          <w:p w14:paraId="4D627F0A" w14:textId="77777777" w:rsidR="000C7432" w:rsidRPr="00B96384" w:rsidRDefault="000C7432" w:rsidP="000B72E2">
            <w:pPr>
              <w:tabs>
                <w:tab w:val="left" w:pos="540"/>
                <w:tab w:val="left" w:pos="900"/>
                <w:tab w:val="left" w:pos="990"/>
                <w:tab w:val="left" w:pos="1080"/>
              </w:tabs>
              <w:spacing w:line="276" w:lineRule="auto"/>
              <w:ind w:firstLine="540"/>
              <w:jc w:val="both"/>
              <w:rPr>
                <w:rFonts w:ascii="GHEA Grapalat" w:eastAsia="Times New Roman" w:hAnsi="GHEA Grapalat" w:cs="Times New Roman"/>
                <w:iCs/>
                <w:noProof/>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բավարար չափով չի հստակեցվում հողամասերի տիրապետման թույլատրելի դեպքերը, մասնավորապես, խոսքը վերաբերում է կառուցապատված թե չկառուցապատված հողամասերին, և ինչ սկզբունքով է որոշվելու տիրապետման  սուբյեկտը՝  նկատի ունենալով, որ ՀՀ քաղաքացիական օրենսգրքով տիրապետման առանձին իրավունքի տեսակ չի սահմանվում, այն գույքային (սեփականություն) և ոչ գույքային իրավունքների (վարձակալություն, անհատույց օգտագործում) ներքո սահմանվում է որպես գույքը փաստացի տիրապետելու իրավաբանորեն ապահովված հնարավորություն:</w:t>
            </w:r>
          </w:p>
          <w:p w14:paraId="56B08D41" w14:textId="77777777" w:rsidR="000C7432" w:rsidRPr="00B96384" w:rsidRDefault="000C7432" w:rsidP="000B72E2">
            <w:pPr>
              <w:shd w:val="clear" w:color="auto" w:fill="FFFFFF"/>
              <w:spacing w:line="276" w:lineRule="auto"/>
              <w:ind w:right="-1" w:firstLine="54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ե</w:t>
            </w:r>
            <w:r w:rsidRPr="00B96384">
              <w:rPr>
                <w:rFonts w:ascii="MS Mincho" w:eastAsia="MS Mincho" w:hAnsi="MS Mincho" w:cs="MS Mincho" w:hint="eastAsia"/>
                <w:iCs/>
                <w:noProof/>
                <w:color w:val="000000" w:themeColor="text1"/>
                <w:sz w:val="24"/>
                <w:szCs w:val="24"/>
                <w:lang w:val="hy-AM"/>
              </w:rPr>
              <w:t>․</w:t>
            </w:r>
            <w:r w:rsidRPr="00B96384">
              <w:rPr>
                <w:rFonts w:ascii="GHEA Grapalat" w:eastAsia="Times New Roman" w:hAnsi="GHEA Grapalat" w:cs="Times New Roman"/>
                <w:iCs/>
                <w:noProof/>
                <w:color w:val="000000" w:themeColor="text1"/>
                <w:sz w:val="24"/>
                <w:szCs w:val="24"/>
                <w:lang w:val="hy-AM"/>
              </w:rPr>
              <w:t xml:space="preserve"> 52-րդ կետից հանել կրկնվող «հաշվառման» բառը</w:t>
            </w:r>
            <w:r w:rsidRPr="00B96384">
              <w:rPr>
                <w:rFonts w:ascii="MS Mincho" w:eastAsia="MS Mincho" w:hAnsi="MS Mincho" w:cs="MS Mincho" w:hint="eastAsia"/>
                <w:iCs/>
                <w:noProof/>
                <w:color w:val="000000" w:themeColor="text1"/>
                <w:sz w:val="24"/>
                <w:szCs w:val="24"/>
                <w:lang w:val="hy-AM"/>
              </w:rPr>
              <w:t>․</w:t>
            </w:r>
          </w:p>
          <w:p w14:paraId="4E27E2A9" w14:textId="77777777" w:rsidR="000C7432" w:rsidRPr="00B96384" w:rsidRDefault="000C7432" w:rsidP="000B72E2">
            <w:pPr>
              <w:numPr>
                <w:ilvl w:val="0"/>
                <w:numId w:val="8"/>
              </w:numPr>
              <w:shd w:val="clear" w:color="auto" w:fill="FFFFFF"/>
              <w:spacing w:line="276" w:lineRule="auto"/>
              <w:ind w:left="0"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lastRenderedPageBreak/>
              <w:t>խնդրահարույց է Օրենքի 42-րդ հոդվածի 1-ին մասի 16-րդ կետի կարգավորումը։</w:t>
            </w:r>
          </w:p>
          <w:p w14:paraId="6B2F4462" w14:textId="77777777" w:rsidR="000C7432" w:rsidRPr="00B96384" w:rsidRDefault="000C7432" w:rsidP="000B72E2">
            <w:pPr>
              <w:shd w:val="clear" w:color="auto" w:fill="FFFFFF"/>
              <w:spacing w:line="276" w:lineRule="auto"/>
              <w:ind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Օրենքի 4-րդ հոդվածի 2-րդ մասի համաձայն՝ ավագանին Երևանում տեղական ինքնակառավարման բարձրագույն մարմին է, որը վերահսկողություն է իրականացնում քաղաքապետի գործունեության նկատմամբ, իսկ Օրենքի 42-րդ հոդվածի 1-ին մասի 1-ին կետի համաձայն՝ Երևանի քաղաքապետը կատարում է ավագանու որոշումները։ </w:t>
            </w:r>
          </w:p>
          <w:p w14:paraId="0F5F5F63" w14:textId="77777777" w:rsidR="000C7432" w:rsidRPr="00B96384" w:rsidRDefault="000C7432" w:rsidP="000B72E2">
            <w:pPr>
              <w:shd w:val="clear" w:color="auto" w:fill="FFFFFF"/>
              <w:spacing w:line="276" w:lineRule="auto"/>
              <w:ind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Նշված հոդվածով նախատեսվող կարգավորմամբ հնարավորություն է ընձեռվում խորհրդատվական բնույթ կրող եզրակացության հիմքով տրամադրել թույլտվություններ, որոնք չեն բխի ավագանու կողմից հաստատված չափորոշիչներից, կանոններից, պահանջներից և սահմանափակումներից։</w:t>
            </w:r>
          </w:p>
          <w:p w14:paraId="58DB0F23" w14:textId="77777777" w:rsidR="000C7432" w:rsidRPr="00B96384" w:rsidRDefault="000C7432" w:rsidP="000B72E2">
            <w:pPr>
              <w:shd w:val="clear" w:color="auto" w:fill="FFFFFF"/>
              <w:tabs>
                <w:tab w:val="left" w:pos="540"/>
                <w:tab w:val="left" w:pos="900"/>
                <w:tab w:val="left" w:pos="990"/>
                <w:tab w:val="left" w:pos="1080"/>
              </w:tabs>
              <w:spacing w:line="276" w:lineRule="auto"/>
              <w:ind w:firstLine="540"/>
              <w:jc w:val="both"/>
              <w:rPr>
                <w:rFonts w:ascii="GHEA Grapalat" w:eastAsia="Times New Roman" w:hAnsi="GHEA Grapalat" w:cs="Times New Roman"/>
                <w:color w:val="000000" w:themeColor="text1"/>
                <w:sz w:val="24"/>
                <w:szCs w:val="24"/>
                <w:lang w:val="hy-AM" w:eastAsia="en-GB"/>
              </w:rPr>
            </w:pPr>
            <w:r w:rsidRPr="00B96384">
              <w:rPr>
                <w:rFonts w:ascii="GHEA Grapalat" w:eastAsia="Times New Roman" w:hAnsi="GHEA Grapalat" w:cs="Times New Roman"/>
                <w:color w:val="000000" w:themeColor="text1"/>
                <w:sz w:val="24"/>
                <w:szCs w:val="24"/>
                <w:lang w:val="hy-AM" w:eastAsia="en-GB"/>
              </w:rPr>
              <w:t>Այն իրավական որոշակիության տեսանկյունից կարող է խնդրահարույց լինել և առաջացնել իրավական հակասություններ, նպաստել իրավական հիմք չունեցող և տեղական ինքնակառավարման սկզբունքներին չհամապատասխանող  վարչական ակտերի ընդունմանը:</w:t>
            </w:r>
          </w:p>
          <w:p w14:paraId="66E09811" w14:textId="77777777" w:rsidR="000C7432" w:rsidRPr="00B96384" w:rsidRDefault="000C7432" w:rsidP="000B72E2">
            <w:pPr>
              <w:numPr>
                <w:ilvl w:val="0"/>
                <w:numId w:val="8"/>
              </w:numPr>
              <w:shd w:val="clear" w:color="auto" w:fill="FFFFFF"/>
              <w:spacing w:line="276" w:lineRule="auto"/>
              <w:ind w:left="0"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խնդրահարույց է Օրենքի 44-րդ հոդվածի 1-ին մասի 17-րդ կետի կարգավորումը։</w:t>
            </w:r>
          </w:p>
          <w:p w14:paraId="5136A2A9" w14:textId="77777777" w:rsidR="000C7432" w:rsidRPr="00B96384" w:rsidRDefault="000C7432" w:rsidP="000B72E2">
            <w:pPr>
              <w:shd w:val="clear" w:color="auto" w:fill="FFFFFF"/>
              <w:spacing w:line="276" w:lineRule="auto"/>
              <w:ind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«Վարչարարության հիմունքների և վարչական վարույթի մասին» օրենքով նախատեսված չէ «դիմումի (հայտի) քննարկման հետաձգման» ինստիտուտ։ Նշված օրենքով կարգավորվում են վարչական վարույթի ժամկետը երկարաձգելու և վարչական վարույթը կասեցնելու հետ կապված հարաբերություններ։</w:t>
            </w:r>
          </w:p>
          <w:p w14:paraId="380B091C" w14:textId="77777777" w:rsidR="000C7432" w:rsidRPr="00B96384" w:rsidRDefault="000C7432" w:rsidP="000B72E2">
            <w:pPr>
              <w:shd w:val="clear" w:color="auto" w:fill="FFFFFF"/>
              <w:spacing w:line="276" w:lineRule="auto"/>
              <w:ind w:right="-1"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Բացի այդ, Երևանի քաղաքապետին վերապահվում է լիազորություն՝ «գտնել, որ առկա է  քաղաքաշինական ծրագրային փաստաթղթերի փոփոխման անհրաժեշտություն», առանց բացահայտելու, թե որոնք են այն օբյեկտիվ հանգամանքները, որոնց ի հայտ գալը թույլ է տալիս Երևանի քաղաքապետին նման եզրահանգում կատարել։ </w:t>
            </w:r>
          </w:p>
          <w:p w14:paraId="1A69373D" w14:textId="77777777" w:rsidR="000C7432" w:rsidRPr="00B96384" w:rsidRDefault="000C7432" w:rsidP="000B72E2">
            <w:pPr>
              <w:numPr>
                <w:ilvl w:val="0"/>
                <w:numId w:val="8"/>
              </w:numPr>
              <w:shd w:val="clear" w:color="auto" w:fill="FFFFFF"/>
              <w:tabs>
                <w:tab w:val="left" w:pos="540"/>
                <w:tab w:val="left" w:pos="900"/>
                <w:tab w:val="left" w:pos="990"/>
                <w:tab w:val="left" w:pos="1080"/>
              </w:tabs>
              <w:spacing w:line="276" w:lineRule="auto"/>
              <w:ind w:left="0"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Օրենքի 45-րդ հոդվածի 1-ին մասի 6-րդ կետի համաձայն՝ «Հասարակական կարգի պահպանության բնագավառում Երևանի քաղաքապետն իրականացնում է հետևյալ սեփական լիազորությունը</w:t>
            </w:r>
            <w:r w:rsidRPr="00B96384">
              <w:rPr>
                <w:rFonts w:ascii="MS Mincho" w:eastAsia="MS Mincho" w:hAnsi="MS Mincho" w:cs="MS Mincho" w:hint="eastAsia"/>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իրավասու է ժամանակավորապես ամբողջովին կամ մասնակիորեն դադարեցնելու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w:t>
            </w:r>
          </w:p>
          <w:p w14:paraId="5178DE40" w14:textId="77777777" w:rsidR="000C7432" w:rsidRPr="00B96384" w:rsidRDefault="000C7432" w:rsidP="000B72E2">
            <w:pPr>
              <w:shd w:val="clear" w:color="auto" w:fill="FFFFFF"/>
              <w:tabs>
                <w:tab w:val="left" w:pos="540"/>
                <w:tab w:val="left" w:pos="900"/>
                <w:tab w:val="left" w:pos="990"/>
                <w:tab w:val="left" w:pos="1080"/>
              </w:tabs>
              <w:spacing w:line="276" w:lineRule="auto"/>
              <w:ind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ab/>
              <w:t xml:space="preserve">Նշված կարգավորման համաձայն՝ Երևանի քաղաքապետն իրավասու է ժամանակավորապես ամբողջովին կամ մասնակիորեն դադարեցնելու և´ շինարարության թույլտվության հիման վրա և´ ինքնակամ իրականացվող շինարարական աշխատանքները։ </w:t>
            </w:r>
          </w:p>
          <w:p w14:paraId="24F314D8" w14:textId="77777777" w:rsidR="000C7432" w:rsidRPr="00B96384" w:rsidRDefault="000C7432" w:rsidP="000B72E2">
            <w:pPr>
              <w:shd w:val="clear" w:color="auto" w:fill="FFFFFF"/>
              <w:tabs>
                <w:tab w:val="left" w:pos="540"/>
                <w:tab w:val="left" w:pos="900"/>
                <w:tab w:val="left" w:pos="990"/>
                <w:tab w:val="left" w:pos="1080"/>
              </w:tabs>
              <w:spacing w:line="276" w:lineRule="auto"/>
              <w:ind w:firstLine="36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ab/>
              <w:t xml:space="preserve">Օրինական հիմքով կատարվող շինարարական աշխատանքներին միջամտելու վերաբերյալ կարգավորումը խնդրահարույց է, ուստի առաջարկվում է այն հանել կամ սպառիչ սահմանել այն դեպքերը, որոնց ի հայտ գալը թույլ կտա Երևանի քաղաքապետին միջամտել օրինական հիմքով իրականացվող շինարարական աշխատանքներին։  </w:t>
            </w:r>
          </w:p>
          <w:p w14:paraId="1C7362E9" w14:textId="77777777" w:rsidR="000C7432" w:rsidRPr="00B96384" w:rsidRDefault="000C7432" w:rsidP="000B72E2">
            <w:pPr>
              <w:tabs>
                <w:tab w:val="left" w:pos="540"/>
                <w:tab w:val="left" w:pos="900"/>
                <w:tab w:val="left" w:pos="990"/>
                <w:tab w:val="left" w:pos="1080"/>
                <w:tab w:val="left" w:pos="4410"/>
              </w:tabs>
              <w:spacing w:line="276" w:lineRule="auto"/>
              <w:jc w:val="both"/>
              <w:rPr>
                <w:rFonts w:ascii="GHEA Grapalat" w:eastAsia="Times New Roman" w:hAnsi="GHEA Grapalat" w:cs="Arial Armenian"/>
                <w:color w:val="000000" w:themeColor="text1"/>
                <w:sz w:val="24"/>
                <w:szCs w:val="24"/>
                <w:lang w:val="hy-AM" w:eastAsia="ru-RU"/>
              </w:rPr>
            </w:pPr>
            <w:r w:rsidRPr="00B96384">
              <w:rPr>
                <w:rFonts w:ascii="GHEA Grapalat" w:eastAsia="Times New Roman" w:hAnsi="GHEA Grapalat" w:cs="Arial Armenian"/>
                <w:color w:val="000000" w:themeColor="text1"/>
                <w:sz w:val="24"/>
                <w:szCs w:val="24"/>
                <w:lang w:val="hy-AM" w:eastAsia="ru-RU"/>
              </w:rPr>
              <w:tab/>
              <w:t>Սակայն, աշխատանքները դադարեցնելուն զուգընթաց հետևանքները վերացնելուն ուղղված որևէ պարտավորեցնող գործողություն կամ գործընթաց չի նախատեսվում:</w:t>
            </w:r>
          </w:p>
          <w:p w14:paraId="11A64037" w14:textId="77777777" w:rsidR="000C7432" w:rsidRPr="00B96384" w:rsidRDefault="000C7432" w:rsidP="000B72E2">
            <w:pPr>
              <w:tabs>
                <w:tab w:val="left" w:pos="540"/>
                <w:tab w:val="left" w:pos="900"/>
                <w:tab w:val="left" w:pos="990"/>
                <w:tab w:val="left" w:pos="1080"/>
              </w:tabs>
              <w:spacing w:line="276" w:lineRule="auto"/>
              <w:ind w:firstLine="540"/>
              <w:jc w:val="both"/>
              <w:rPr>
                <w:rFonts w:ascii="GHEA Grapalat" w:eastAsia="Times New Roman" w:hAnsi="GHEA Grapalat" w:cs="Arial Unicode"/>
                <w:bCs/>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lang w:val="hy-AM"/>
              </w:rPr>
              <w:t xml:space="preserve">Միաժամանակ, </w:t>
            </w:r>
            <w:r w:rsidRPr="00B96384">
              <w:rPr>
                <w:rFonts w:ascii="GHEA Grapalat" w:eastAsia="Times New Roman" w:hAnsi="GHEA Grapalat" w:cs="Arial Unicode"/>
                <w:bCs/>
                <w:color w:val="000000" w:themeColor="text1"/>
                <w:sz w:val="24"/>
                <w:szCs w:val="24"/>
                <w:shd w:val="clear" w:color="auto" w:fill="FFFFFF"/>
                <w:lang w:val="hy-AM"/>
              </w:rPr>
              <w:t xml:space="preserve">Վարչական դատավարության օրենսգրքում նախատեսվում է բացառություն, </w:t>
            </w:r>
            <w:r w:rsidRPr="00B96384">
              <w:rPr>
                <w:rFonts w:ascii="GHEA Grapalat" w:eastAsia="Times New Roman" w:hAnsi="GHEA Grapalat" w:cs="Times New Roman"/>
                <w:color w:val="000000" w:themeColor="text1"/>
                <w:sz w:val="24"/>
                <w:szCs w:val="24"/>
                <w:shd w:val="clear" w:color="auto" w:fill="FFFFFF"/>
                <w:lang w:val="hy-AM"/>
              </w:rPr>
              <w:t xml:space="preserve">այն է՝  վիճարկման հայցի վարույթ ընդունելը չի կասեցնում </w:t>
            </w:r>
            <w:r w:rsidRPr="00B96384">
              <w:rPr>
                <w:rFonts w:ascii="GHEA Grapalat" w:eastAsia="Times New Roman" w:hAnsi="GHEA Grapalat" w:cs="Arial Unicode"/>
                <w:bCs/>
                <w:color w:val="000000" w:themeColor="text1"/>
                <w:sz w:val="24"/>
                <w:szCs w:val="24"/>
                <w:shd w:val="clear" w:color="auto" w:fill="FFFFFF"/>
                <w:lang w:val="hy-AM"/>
              </w:rPr>
              <w:t>այն դեպքերը,</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Arial Unicode"/>
                <w:bCs/>
                <w:color w:val="000000" w:themeColor="text1"/>
                <w:sz w:val="24"/>
                <w:szCs w:val="24"/>
                <w:shd w:val="clear" w:color="auto" w:fill="FFFFFF"/>
                <w:lang w:val="hy-AM"/>
              </w:rPr>
              <w:t>երբ վիճարկվում է դադարեցնելու վերաբերյալ կայացված վարչական ակտը։</w:t>
            </w:r>
          </w:p>
          <w:p w14:paraId="31FA40F8" w14:textId="77777777" w:rsidR="000C7432" w:rsidRPr="00B96384" w:rsidRDefault="000C7432" w:rsidP="000B72E2">
            <w:pPr>
              <w:tabs>
                <w:tab w:val="left" w:pos="540"/>
                <w:tab w:val="left" w:pos="900"/>
                <w:tab w:val="left" w:pos="990"/>
              </w:tabs>
              <w:autoSpaceDE w:val="0"/>
              <w:autoSpaceDN w:val="0"/>
              <w:adjustRightInd w:val="0"/>
              <w:spacing w:line="276" w:lineRule="auto"/>
              <w:ind w:firstLine="540"/>
              <w:jc w:val="both"/>
              <w:rPr>
                <w:rFonts w:ascii="GHEA Grapalat" w:eastAsia="Times New Roman" w:hAnsi="GHEA Grapalat" w:cs="GHEAGrapalat"/>
                <w:color w:val="000000" w:themeColor="text1"/>
                <w:sz w:val="24"/>
                <w:szCs w:val="24"/>
                <w:lang w:val="hy-AM"/>
              </w:rPr>
            </w:pPr>
            <w:r w:rsidRPr="00B96384">
              <w:rPr>
                <w:rFonts w:ascii="GHEA Grapalat" w:eastAsia="Times New Roman" w:hAnsi="GHEA Grapalat" w:cs="GHEAGrapalat"/>
                <w:color w:val="000000" w:themeColor="text1"/>
                <w:sz w:val="24"/>
                <w:szCs w:val="24"/>
                <w:lang w:val="hy-AM"/>
              </w:rPr>
              <w:t>Ինչ է ստացվում, օրինակ, եթե շինարարությունը դադարեցվում է, և արդյունքում չկա որևէ պարտավորեցնող գործողություն կամ միջոց չի ձեռնարկվում, ապա կարող է լինել անավարտ շինարարություն, դրանից ելնելով դադարեցնելու մասին վարչական ակտը վիճարկելը կարող է որևէ իրավական նշանակություն կամ նպատակ չունենալ:</w:t>
            </w:r>
          </w:p>
          <w:p w14:paraId="689B2C67" w14:textId="77777777" w:rsidR="000C7432" w:rsidRPr="00B96384" w:rsidRDefault="000C7432" w:rsidP="000B72E2">
            <w:pPr>
              <w:tabs>
                <w:tab w:val="left" w:pos="540"/>
                <w:tab w:val="left" w:pos="900"/>
                <w:tab w:val="left" w:pos="990"/>
              </w:tabs>
              <w:autoSpaceDE w:val="0"/>
              <w:autoSpaceDN w:val="0"/>
              <w:adjustRightInd w:val="0"/>
              <w:spacing w:line="276" w:lineRule="auto"/>
              <w:ind w:firstLine="540"/>
              <w:jc w:val="both"/>
              <w:rPr>
                <w:rFonts w:ascii="GHEA Grapalat" w:eastAsia="Times New Roman" w:hAnsi="GHEA Grapalat" w:cs="GHEAGrapalat"/>
                <w:color w:val="000000" w:themeColor="text1"/>
                <w:sz w:val="24"/>
                <w:szCs w:val="24"/>
                <w:lang w:val="hy-AM"/>
              </w:rPr>
            </w:pPr>
            <w:r w:rsidRPr="00B96384">
              <w:rPr>
                <w:rFonts w:ascii="GHEA Grapalat" w:eastAsia="Times New Roman" w:hAnsi="GHEA Grapalat" w:cs="GHEAGrapalat"/>
                <w:color w:val="000000" w:themeColor="text1"/>
                <w:sz w:val="24"/>
                <w:szCs w:val="24"/>
                <w:lang w:val="hy-AM"/>
              </w:rPr>
              <w:lastRenderedPageBreak/>
              <w:t xml:space="preserve">Ելնելով վերոգրյալից՝ առաջարկվում է նախագծերով դիտարկել նաև պարտադիր կատարման գործողություններ՝ նախատեսելով համապատասխան կարգավորումներ և կատարման ընթացակարգեր: </w:t>
            </w:r>
          </w:p>
          <w:p w14:paraId="2403621B" w14:textId="77777777" w:rsidR="000C7432" w:rsidRPr="00B96384" w:rsidRDefault="000C7432" w:rsidP="000B72E2">
            <w:pPr>
              <w:shd w:val="clear" w:color="auto" w:fill="FFFFFF"/>
              <w:spacing w:line="276" w:lineRule="auto"/>
              <w:ind w:right="-1" w:firstLine="540"/>
              <w:contextualSpacing/>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t>2</w:t>
            </w:r>
            <w:r w:rsidRPr="00B96384">
              <w:rPr>
                <w:rFonts w:ascii="MS Mincho" w:eastAsia="MS Mincho" w:hAnsi="MS Mincho" w:cs="MS Mincho" w:hint="eastAsia"/>
                <w:iCs/>
                <w:noProof/>
                <w:color w:val="000000" w:themeColor="text1"/>
                <w:sz w:val="24"/>
                <w:szCs w:val="24"/>
                <w:lang w:val="hy-AM"/>
              </w:rPr>
              <w:t>․</w:t>
            </w:r>
            <w:r w:rsidRPr="00B96384">
              <w:rPr>
                <w:rFonts w:ascii="GHEA Grapalat" w:eastAsia="Times New Roman" w:hAnsi="GHEA Grapalat" w:cs="Times New Roman"/>
                <w:iCs/>
                <w:noProof/>
                <w:color w:val="000000" w:themeColor="text1"/>
                <w:sz w:val="24"/>
                <w:szCs w:val="24"/>
                <w:lang w:val="hy-AM"/>
              </w:rPr>
              <w:t xml:space="preserve"> «</w:t>
            </w:r>
            <w:r w:rsidRPr="00B96384">
              <w:rPr>
                <w:rFonts w:ascii="GHEA Grapalat" w:eastAsia="Times New Roman" w:hAnsi="GHEA Grapalat" w:cs="Arial Unicode"/>
                <w:bCs/>
                <w:color w:val="000000" w:themeColor="text1"/>
                <w:sz w:val="24"/>
                <w:szCs w:val="24"/>
                <w:shd w:val="clear" w:color="auto" w:fill="FFFFFF"/>
                <w:lang w:val="hy-AM"/>
              </w:rPr>
              <w:t xml:space="preserve">«Տեղական տուրքերի և վճարների մասին» օրենքում լրացումներ և փոփոխություններ կատարելու մասին» օրենքի 8-րդ հոդվածը վերախմբագրման կարիք ունի։  </w:t>
            </w:r>
          </w:p>
          <w:p w14:paraId="30D774DC" w14:textId="77777777" w:rsidR="000C7432" w:rsidRPr="00B96384" w:rsidRDefault="000C7432" w:rsidP="000B72E2">
            <w:pPr>
              <w:shd w:val="clear" w:color="auto" w:fill="FFFFFF"/>
              <w:spacing w:line="276" w:lineRule="auto"/>
              <w:ind w:right="-1" w:firstLine="540"/>
              <w:jc w:val="both"/>
              <w:rPr>
                <w:rFonts w:ascii="GHEA Grapalat" w:eastAsia="Times New Roman" w:hAnsi="GHEA Grapalat" w:cs="Times New Roman"/>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shd w:val="clear" w:color="auto" w:fill="FFFFFF"/>
                <w:lang w:val="hy-AM"/>
              </w:rPr>
              <w:t xml:space="preserve">Նշված հոդվածում պարունակվող բառերի և արտահայտությունների տառացի նշանակությունից հետևում է, որ տվյալ տարվա համար ավագանու կողմից արդեն իսկ ընդունված տեղական տուրքեր և վճարներ սահմանող իրավական ակտում դրույքաչափերի մասով համապատասխան փոփոխություններ կատարելուց հետո </w:t>
            </w:r>
            <w:r w:rsidRPr="00B96384">
              <w:rPr>
                <w:rFonts w:ascii="GHEA Grapalat" w:eastAsia="Times New Roman" w:hAnsi="GHEA Grapalat" w:cs="Times New Roman"/>
                <w:b/>
                <w:color w:val="000000" w:themeColor="text1"/>
                <w:sz w:val="24"/>
                <w:szCs w:val="24"/>
                <w:shd w:val="clear" w:color="auto" w:fill="FFFFFF"/>
                <w:lang w:val="hy-AM"/>
              </w:rPr>
              <w:t>նախկին դրույքաչափերը</w:t>
            </w:r>
            <w:r w:rsidRPr="00B96384">
              <w:rPr>
                <w:rFonts w:ascii="GHEA Grapalat" w:eastAsia="Times New Roman" w:hAnsi="GHEA Grapalat" w:cs="Times New Roman"/>
                <w:color w:val="000000" w:themeColor="text1"/>
                <w:sz w:val="24"/>
                <w:szCs w:val="24"/>
                <w:shd w:val="clear" w:color="auto" w:fill="FFFFFF"/>
                <w:lang w:val="hy-AM"/>
              </w:rPr>
              <w:t xml:space="preserve"> շարունակելու են գործել որպես ընթացիկ՝ հաջորդ տարիների համար տվյալ համայնքում սահմանված տեղական տուրքերի և վճարների դրույքաչափեր։ </w:t>
            </w:r>
          </w:p>
          <w:p w14:paraId="54AAE799" w14:textId="77777777" w:rsidR="000C7432" w:rsidRPr="00B96384" w:rsidRDefault="000C7432" w:rsidP="000B72E2">
            <w:pPr>
              <w:shd w:val="clear" w:color="auto" w:fill="FFFFFF"/>
              <w:spacing w:line="276" w:lineRule="auto"/>
              <w:ind w:right="-1"/>
              <w:jc w:val="both"/>
              <w:rPr>
                <w:rFonts w:ascii="GHEA Grapalat" w:eastAsia="Times New Roman" w:hAnsi="GHEA Grapalat" w:cs="Times New Roman"/>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shd w:val="clear" w:color="auto" w:fill="FFFFFF"/>
                <w:lang w:val="hy-AM"/>
              </w:rPr>
              <w:tab/>
              <w:t xml:space="preserve">Հաշվի առնելով, որ նշված նախագծի 3-րդ և 5-րդ հոդվածներով ուժը կորցրած են ճանաչվում համապատասխանաբար՝ </w:t>
            </w:r>
            <w:r w:rsidRPr="00B96384">
              <w:rPr>
                <w:rFonts w:ascii="GHEA Grapalat" w:eastAsia="Times New Roman" w:hAnsi="GHEA Grapalat" w:cs="Arial Unicode"/>
                <w:bCs/>
                <w:color w:val="000000" w:themeColor="text1"/>
                <w:sz w:val="24"/>
                <w:szCs w:val="24"/>
                <w:shd w:val="clear" w:color="auto" w:fill="FFFFFF"/>
                <w:lang w:val="hy-AM"/>
              </w:rPr>
              <w:t>«Տեղական տուրքերի և վճարների մասին» օրենքի 11-րդ հոդվածի 5-րդ և 13-րդ հոդվածի 3-րդ մասերը, ինչպես նաև նշված օրենքի 11-րդ և 13-րդ հոդվածների 1-ին մասերից հանվում են «, համայնքի տարեկան բյուջեն հաստատելուց առաջ» բառերը՝</w:t>
            </w:r>
            <w:r w:rsidRPr="00B96384">
              <w:rPr>
                <w:rFonts w:ascii="GHEA Grapalat" w:eastAsia="Times New Roman" w:hAnsi="GHEA Grapalat" w:cs="Times New Roman"/>
                <w:color w:val="000000" w:themeColor="text1"/>
                <w:sz w:val="24"/>
                <w:szCs w:val="24"/>
                <w:shd w:val="clear" w:color="auto" w:fill="FFFFFF"/>
                <w:lang w:val="hy-AM"/>
              </w:rPr>
              <w:t xml:space="preserve"> առաջարկվում է նախագծի 8-րդ հոդվածով հստակ սահմանել, որ տեղական տուրքերի և վճարների նոր դրույքաչափերը գործելու են ավագանու իրավական ակտի ընդունման տարվան հաջորդող տարվանից և գործելու են որպես ընթացիկ նաև հաջորդ տարիների համար։</w:t>
            </w:r>
          </w:p>
          <w:p w14:paraId="3B83C3F4"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Arial Unicode"/>
                <w:bCs/>
                <w:color w:val="000000" w:themeColor="text1"/>
                <w:sz w:val="24"/>
                <w:szCs w:val="24"/>
                <w:shd w:val="clear" w:color="auto" w:fill="FFFFFF"/>
                <w:lang w:val="hy-AM"/>
              </w:rPr>
            </w:pPr>
            <w:r w:rsidRPr="00B96384">
              <w:rPr>
                <w:rFonts w:ascii="GHEA Grapalat" w:eastAsia="Times New Roman" w:hAnsi="GHEA Grapalat" w:cs="Times New Roman"/>
                <w:color w:val="000000" w:themeColor="text1"/>
                <w:sz w:val="24"/>
                <w:szCs w:val="24"/>
                <w:shd w:val="clear" w:color="auto" w:fill="FFFFFF"/>
                <w:lang w:val="hy-AM"/>
              </w:rPr>
              <w:t>3</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Կարծիքի</w:t>
            </w:r>
            <w:r w:rsidRPr="00B96384">
              <w:rPr>
                <w:rFonts w:ascii="GHEA Grapalat" w:eastAsia="Times New Roman" w:hAnsi="GHEA Grapalat" w:cs="Times New Roman"/>
                <w:color w:val="000000" w:themeColor="text1"/>
                <w:sz w:val="24"/>
                <w:szCs w:val="24"/>
                <w:shd w:val="clear" w:color="auto" w:fill="FFFFFF"/>
                <w:lang w:val="hy-AM"/>
              </w:rPr>
              <w:t xml:space="preserve"> 2-</w:t>
            </w:r>
            <w:r w:rsidRPr="00B96384">
              <w:rPr>
                <w:rFonts w:ascii="GHEA Grapalat" w:eastAsia="Times New Roman" w:hAnsi="GHEA Grapalat" w:cs="GHEA Grapalat"/>
                <w:color w:val="000000" w:themeColor="text1"/>
                <w:sz w:val="24"/>
                <w:szCs w:val="24"/>
                <w:shd w:val="clear" w:color="auto" w:fill="FFFFFF"/>
                <w:lang w:val="hy-AM"/>
              </w:rPr>
              <w:t>րդ</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կետում</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նշված</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առաջարկությունը</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վերաբերում</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է</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նաև</w:t>
            </w:r>
            <w:r w:rsidRPr="00B96384">
              <w:rPr>
                <w:rFonts w:ascii="GHEA Grapalat" w:eastAsia="Times New Roman" w:hAnsi="GHEA Grapalat" w:cs="Times New Roman"/>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w:t>
            </w:r>
            <w:r w:rsidRPr="00B96384">
              <w:rPr>
                <w:rFonts w:ascii="GHEA Grapalat" w:eastAsia="Times New Roman" w:hAnsi="GHEA Grapalat" w:cs="Arial Unicode"/>
                <w:bCs/>
                <w:color w:val="000000" w:themeColor="text1"/>
                <w:sz w:val="24"/>
                <w:szCs w:val="24"/>
                <w:shd w:val="clear" w:color="auto" w:fill="FFFFFF"/>
                <w:lang w:val="hy-AM"/>
              </w:rPr>
              <w:t>«Ավտոտրանսպորտային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3-րդ հոդվածին։</w:t>
            </w:r>
          </w:p>
          <w:p w14:paraId="49014CA5" w14:textId="77777777" w:rsidR="000C7432" w:rsidRPr="00B96384" w:rsidRDefault="000C7432" w:rsidP="000B72E2">
            <w:pPr>
              <w:shd w:val="clear" w:color="auto" w:fill="FFFFFF"/>
              <w:spacing w:line="276" w:lineRule="auto"/>
              <w:ind w:right="-1" w:firstLine="360"/>
              <w:jc w:val="both"/>
              <w:rPr>
                <w:rFonts w:ascii="GHEA Grapalat" w:eastAsia="Times New Roman" w:hAnsi="GHEA Grapalat" w:cs="Times New Roman"/>
                <w:color w:val="000000" w:themeColor="text1"/>
                <w:sz w:val="24"/>
                <w:szCs w:val="24"/>
                <w:shd w:val="clear" w:color="auto" w:fill="FFFFFF"/>
                <w:lang w:val="hy-AM"/>
              </w:rPr>
            </w:pPr>
            <w:r w:rsidRPr="00B96384">
              <w:rPr>
                <w:rFonts w:ascii="GHEA Grapalat" w:eastAsia="Times New Roman" w:hAnsi="GHEA Grapalat" w:cs="Arial Unicode"/>
                <w:bCs/>
                <w:color w:val="000000" w:themeColor="text1"/>
                <w:sz w:val="24"/>
                <w:szCs w:val="24"/>
                <w:shd w:val="clear" w:color="auto" w:fill="FFFFFF"/>
                <w:lang w:val="hy-AM"/>
              </w:rPr>
              <w:t>4</w:t>
            </w:r>
            <w:r w:rsidRPr="00B96384">
              <w:rPr>
                <w:rFonts w:ascii="MS Mincho" w:eastAsia="MS Mincho" w:hAnsi="MS Mincho" w:cs="MS Mincho" w:hint="eastAsia"/>
                <w:bCs/>
                <w:color w:val="000000" w:themeColor="text1"/>
                <w:sz w:val="24"/>
                <w:szCs w:val="24"/>
                <w:shd w:val="clear" w:color="auto" w:fill="FFFFFF"/>
                <w:lang w:val="hy-AM"/>
              </w:rPr>
              <w:t>․</w:t>
            </w:r>
            <w:r w:rsidRPr="00B96384">
              <w:rPr>
                <w:rFonts w:ascii="GHEA Grapalat" w:eastAsia="Times New Roman" w:hAnsi="GHEA Grapalat" w:cs="Arial Unicode"/>
                <w:bCs/>
                <w:color w:val="000000" w:themeColor="text1"/>
                <w:sz w:val="24"/>
                <w:szCs w:val="24"/>
                <w:shd w:val="clear" w:color="auto" w:fill="FFFFFF"/>
                <w:lang w:val="hy-AM"/>
              </w:rPr>
              <w:t xml:space="preserve"> </w:t>
            </w:r>
            <w:r w:rsidRPr="00B96384">
              <w:rPr>
                <w:rFonts w:ascii="GHEA Grapalat" w:eastAsia="Times New Roman" w:hAnsi="GHEA Grapalat" w:cs="GHEA Grapalat"/>
                <w:bCs/>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shd w:val="clear" w:color="auto" w:fill="FFFFFF"/>
                <w:lang w:val="hy-AM"/>
              </w:rPr>
              <w:t xml:space="preserve">«Ճանապարհային երթևեկության անվտանգության ապահովման մասին» օրենքում լրացում և փոփոխություններ կատարելու մասին» օրենքի </w:t>
            </w:r>
            <w:r w:rsidRPr="00B96384">
              <w:rPr>
                <w:rFonts w:ascii="GHEA Grapalat" w:eastAsia="Times New Roman" w:hAnsi="GHEA Grapalat" w:cs="Times New Roman"/>
                <w:color w:val="000000" w:themeColor="text1"/>
                <w:sz w:val="24"/>
                <w:szCs w:val="24"/>
                <w:shd w:val="clear" w:color="auto" w:fill="FFFFFF"/>
                <w:lang w:val="hy-AM"/>
              </w:rPr>
              <w:lastRenderedPageBreak/>
              <w:t>նախագծի 1-ին հոդվածի 2-րդ ենթակետում «վիրաբերում են» բառը փոխարինել «վիրավորում են» բառով։</w:t>
            </w:r>
          </w:p>
          <w:p w14:paraId="51E62A16" w14:textId="77777777" w:rsidR="000C7432" w:rsidRPr="00B96384" w:rsidRDefault="000C7432" w:rsidP="000B72E2">
            <w:pPr>
              <w:shd w:val="clear" w:color="auto" w:fill="FFFFFF"/>
              <w:spacing w:line="276" w:lineRule="auto"/>
              <w:ind w:right="-1" w:firstLine="360"/>
              <w:jc w:val="both"/>
              <w:rPr>
                <w:rFonts w:ascii="GHEA Grapalat" w:eastAsia="Merriweather" w:hAnsi="GHEA Grapalat" w:cs="Merriweather"/>
                <w:color w:val="000000" w:themeColor="text1"/>
                <w:sz w:val="24"/>
                <w:szCs w:val="24"/>
                <w:lang w:val="hy-AM"/>
              </w:rPr>
            </w:pPr>
            <w:r w:rsidRPr="00B96384">
              <w:rPr>
                <w:rFonts w:ascii="GHEA Grapalat" w:eastAsia="Times New Roman" w:hAnsi="GHEA Grapalat" w:cs="Times New Roman"/>
                <w:color w:val="000000" w:themeColor="text1"/>
                <w:sz w:val="24"/>
                <w:szCs w:val="24"/>
                <w:shd w:val="clear" w:color="auto" w:fill="FFFFFF"/>
                <w:lang w:val="hy-AM"/>
              </w:rPr>
              <w:t>5</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shd w:val="clear" w:color="auto" w:fill="FFFFFF"/>
                <w:lang w:val="hy-AM"/>
              </w:rPr>
              <w:t xml:space="preserve"> Խնդրահարույց են «</w:t>
            </w:r>
            <w:r w:rsidRPr="00B96384">
              <w:rPr>
                <w:rFonts w:ascii="GHEA Grapalat" w:eastAsia="Merriweather" w:hAnsi="GHEA Grapalat" w:cs="Merriweather"/>
                <w:color w:val="000000" w:themeColor="text1"/>
                <w:sz w:val="24"/>
                <w:szCs w:val="24"/>
                <w:lang w:val="hy-AM"/>
              </w:rPr>
              <w:t>«Վարչարարության հիմունքների և վարչական վարույթի մասին» օրենքում փոփոխություններ և լրացումներ կատարելու մասին» օրենքի 4-րդ հոդվածով նոր խմբագրությամբ շարադրվող «Վարչարարության հիմունքների և վարչական վարույթի մասին» օրենքի (այսուհետ՝ օրենք) 48-րդ հոդվածի կարգավորումները։</w:t>
            </w:r>
          </w:p>
          <w:p w14:paraId="05E96729" w14:textId="77777777" w:rsidR="000C7432" w:rsidRPr="00B96384" w:rsidRDefault="000C7432" w:rsidP="000B72E2">
            <w:pPr>
              <w:shd w:val="clear" w:color="auto" w:fill="FFFFFF"/>
              <w:spacing w:line="276" w:lineRule="auto"/>
              <w:ind w:right="-1" w:firstLine="360"/>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Նոր խմբագրությամբ շարադրվող օրենքի 48-րդ հոդվածի 1-ին մասով ներմուծվում են նոր հասկացություններ՝ «ժամանակավոր» և «եզրափակիչ» վարչական ակտեր։ Նախատեսվում է, որ «ժամանակավորապես ընդունված» վարչական ակտը գործում է մինչև վարչական մարմնի կողմից համապատասխան որոշում կայացնելը, իսկ վարչական վարույթի ժամկետը համարվում է երկարաձգված մինչև «եզրափակիչ» վարչական ակտի ընդունումը և դիմողն այդ ընթացքում կարող է ձեռնամուխ լինել համապատասխան իրավունքի իրականացմանը, բացառությամբ նշված հոդվածի 2-րդ մասով նախատեսված դեպքերի։</w:t>
            </w:r>
          </w:p>
          <w:p w14:paraId="66274936" w14:textId="77777777" w:rsidR="000C7432" w:rsidRPr="00B96384" w:rsidRDefault="000C7432" w:rsidP="000B72E2">
            <w:pPr>
              <w:shd w:val="clear" w:color="auto" w:fill="FFFFFF"/>
              <w:spacing w:line="276" w:lineRule="auto"/>
              <w:ind w:right="-1" w:firstLine="360"/>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Վարչական ակտի հասկացությունը և տեսակներն ու այդ տեսակների հասկացությունները սահմանված են օրենքի 53-րդ հոդվածով, որով «ժամանակավոր» կամ «եզրափակիչ» վարչական ակտի տեսակ և հասկացություն սահմանված չէ։ Վարչական վարույթի ժամկետները նախատեսված են օրենքի 46-րդ հոդվածով (նախագծով նախատեսվում է դրանք սահմանել 30, իսկ նախագծով նշված դեպքերում՝ 60 օր), իսկ վարչական վարույթի ժամկետների երկարաձգման դեպքերը և առավելագույն ժամկետները կարգավորված են օրենքի 47-րդ հոդվածով։</w:t>
            </w:r>
          </w:p>
          <w:p w14:paraId="0C309B1A" w14:textId="77777777" w:rsidR="000C7432" w:rsidRPr="00B96384" w:rsidRDefault="000C7432" w:rsidP="000B72E2">
            <w:pPr>
              <w:shd w:val="clear" w:color="auto" w:fill="FFFFFF"/>
              <w:spacing w:line="276" w:lineRule="auto"/>
              <w:ind w:right="-1" w:firstLine="360"/>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Նախագծով նախատեսված չէ առավելագույն այն ժամկետը, որի ընթացքում վարչական մարմինը պետք է ընդունի «եզրափակիչ» վարչական ակտը։</w:t>
            </w:r>
          </w:p>
          <w:p w14:paraId="3FBAD8F0" w14:textId="77777777" w:rsidR="000C7432" w:rsidRPr="00B96384" w:rsidRDefault="000C7432" w:rsidP="000B72E2">
            <w:pPr>
              <w:tabs>
                <w:tab w:val="left" w:pos="360"/>
              </w:tabs>
              <w:spacing w:line="276" w:lineRule="auto"/>
              <w:jc w:val="both"/>
              <w:rPr>
                <w:rFonts w:ascii="GHEA Grapalat" w:eastAsia="Merriweather" w:hAnsi="GHEA Grapalat" w:cs="Merriweather"/>
                <w:color w:val="000000" w:themeColor="text1"/>
                <w:sz w:val="24"/>
                <w:szCs w:val="24"/>
                <w:lang w:val="hy-AM"/>
              </w:rPr>
            </w:pPr>
            <w:r w:rsidRPr="00B96384">
              <w:rPr>
                <w:rFonts w:ascii="GHEA Grapalat" w:eastAsia="Times New Roman" w:hAnsi="GHEA Grapalat" w:cs="Times New Roman"/>
                <w:iCs/>
                <w:noProof/>
                <w:color w:val="000000" w:themeColor="text1"/>
                <w:sz w:val="24"/>
                <w:szCs w:val="24"/>
                <w:lang w:val="hy-AM"/>
              </w:rPr>
              <w:lastRenderedPageBreak/>
              <w:tab/>
            </w:r>
            <w:r w:rsidRPr="00B96384">
              <w:rPr>
                <w:rFonts w:ascii="GHEA Grapalat" w:eastAsia="Merriweather" w:hAnsi="GHEA Grapalat" w:cs="Merriweather"/>
                <w:color w:val="000000" w:themeColor="text1"/>
                <w:sz w:val="24"/>
                <w:szCs w:val="24"/>
                <w:lang w:val="hy-AM"/>
              </w:rPr>
              <w:t>Նոր խմբագրությամբ շարադրվող օրենքի 48-րդ հոդվածի 2-րդ մասի համաձայն՝ նշված հոդվածի 1-ին մասով նախատեսված վարչական ակտը չի կարող ընդունված համարվել նաև, եթե դա վերաբերում է պետական կամ համայնքային սեփականություն հանդիսացող գույքի տնօրինմանը և օգտագործմանը,</w:t>
            </w:r>
            <w:r w:rsidRPr="00B96384" w:rsidDel="00E7708E">
              <w:rPr>
                <w:rFonts w:ascii="GHEA Grapalat" w:eastAsia="Merriweather" w:hAnsi="GHEA Grapalat" w:cs="Merriweather"/>
                <w:color w:val="000000" w:themeColor="text1"/>
                <w:sz w:val="24"/>
                <w:szCs w:val="24"/>
                <w:lang w:val="hy-AM"/>
              </w:rPr>
              <w:t xml:space="preserve"> </w:t>
            </w:r>
            <w:r w:rsidRPr="00B96384">
              <w:rPr>
                <w:rFonts w:ascii="GHEA Grapalat" w:eastAsia="Merriweather" w:hAnsi="GHEA Grapalat" w:cs="Merriweather"/>
                <w:color w:val="000000" w:themeColor="text1"/>
                <w:sz w:val="24"/>
                <w:szCs w:val="24"/>
                <w:lang w:val="hy-AM"/>
              </w:rPr>
              <w:t>քաղաքաշինական փաստաթղթեր տրամադրելուն կամ վնասի հատուցում տրամադրելուն, որոնց դեպքում դիմումը համարվում է մերժված:</w:t>
            </w:r>
          </w:p>
          <w:p w14:paraId="7E213445" w14:textId="77777777" w:rsidR="000C7432" w:rsidRPr="00B96384" w:rsidRDefault="000C7432" w:rsidP="000B72E2">
            <w:pPr>
              <w:tabs>
                <w:tab w:val="left" w:pos="360"/>
              </w:tabs>
              <w:spacing w:line="276" w:lineRule="auto"/>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ab/>
              <w:t>Նախատեսված կարգավորմամբ նշված բնագավառների վերաբերյալ ներկայացված դիմումների հիման վրա հարուցված վարչական վարույթներով կայացվելիք վարչական ակտերը նույնացվել են առ ոչինչ վարչական ակտին, անկախ դրանց առ ոչինչ չլինելու և պահանջի իրավաչափ լինելու հանգամանքից և դեռ ավելին</w:t>
            </w:r>
            <w:r w:rsidRPr="00B96384">
              <w:rPr>
                <w:rFonts w:ascii="MS Mincho" w:eastAsia="MS Mincho" w:hAnsi="MS Mincho" w:cs="MS Mincho" w:hint="eastAsia"/>
                <w:color w:val="000000" w:themeColor="text1"/>
                <w:sz w:val="24"/>
                <w:szCs w:val="24"/>
                <w:lang w:val="hy-AM"/>
              </w:rPr>
              <w:t>․</w:t>
            </w:r>
            <w:r w:rsidRPr="00B96384">
              <w:rPr>
                <w:rFonts w:ascii="GHEA Grapalat" w:eastAsia="Merriweather" w:hAnsi="GHEA Grapalat" w:cs="Merriweather"/>
                <w:color w:val="000000" w:themeColor="text1"/>
                <w:sz w:val="24"/>
                <w:szCs w:val="24"/>
                <w:lang w:val="hy-AM"/>
              </w:rPr>
              <w:t xml:space="preserve"> վերոհիշյալ բնագավառների վերաբերյալ ներկայացված դիմումները համարվելու են մերժված։</w:t>
            </w:r>
          </w:p>
          <w:p w14:paraId="5ADF2709" w14:textId="77777777" w:rsidR="000C7432" w:rsidRPr="00B96384" w:rsidRDefault="000C7432" w:rsidP="000B72E2">
            <w:pPr>
              <w:tabs>
                <w:tab w:val="left" w:pos="360"/>
              </w:tabs>
              <w:spacing w:line="276" w:lineRule="auto"/>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ab/>
              <w:t>Այսինքն, Նախագծով նախատեսված կարգավորման համաձայն՝ պետական կամ համայնքային սեփականություն հանդիսացող գույքի տնօրինմանը և օգտագործմանը,</w:t>
            </w:r>
            <w:r w:rsidRPr="00B96384" w:rsidDel="00E7708E">
              <w:rPr>
                <w:rFonts w:ascii="GHEA Grapalat" w:eastAsia="Merriweather" w:hAnsi="GHEA Grapalat" w:cs="Merriweather"/>
                <w:color w:val="000000" w:themeColor="text1"/>
                <w:sz w:val="24"/>
                <w:szCs w:val="24"/>
                <w:lang w:val="hy-AM"/>
              </w:rPr>
              <w:t xml:space="preserve"> </w:t>
            </w:r>
            <w:r w:rsidRPr="00B96384">
              <w:rPr>
                <w:rFonts w:ascii="GHEA Grapalat" w:eastAsia="Merriweather" w:hAnsi="GHEA Grapalat" w:cs="Merriweather"/>
                <w:color w:val="000000" w:themeColor="text1"/>
                <w:sz w:val="24"/>
                <w:szCs w:val="24"/>
                <w:lang w:val="hy-AM"/>
              </w:rPr>
              <w:t>քաղաքաշինական փաստաթղթեր տրամադրելուն կամ վնասի հատուցում տրամադրելուն ուղղված անձանց դիմումների հիման վրա հարուցված վարչական վարույթներով վարչական մարմինների վարքագիծը կանխավ ուղղված է լինելու պահանջի մերժմանը, ինչը չի կարող բխել վարչարարության հիմնարար սկզբունքներից։</w:t>
            </w:r>
          </w:p>
          <w:p w14:paraId="7B03531C" w14:textId="27813BA5" w:rsidR="00A374E5" w:rsidRPr="00B96384" w:rsidRDefault="000C7432" w:rsidP="000B72E2">
            <w:pPr>
              <w:tabs>
                <w:tab w:val="left" w:pos="360"/>
              </w:tabs>
              <w:spacing w:line="276" w:lineRule="auto"/>
              <w:jc w:val="both"/>
              <w:rPr>
                <w:rFonts w:ascii="GHEA Grapalat" w:eastAsia="Times New Roman" w:hAnsi="GHEA Grapalat" w:cs="Times New Roman"/>
                <w:color w:val="000000" w:themeColor="text1"/>
                <w:sz w:val="24"/>
                <w:szCs w:val="24"/>
                <w:lang w:val="hy-AM"/>
              </w:rPr>
            </w:pPr>
            <w:r w:rsidRPr="00B96384">
              <w:rPr>
                <w:rFonts w:ascii="GHEA Grapalat" w:eastAsia="Merriweather" w:hAnsi="GHEA Grapalat" w:cs="Merriweather"/>
                <w:color w:val="000000" w:themeColor="text1"/>
                <w:sz w:val="24"/>
                <w:szCs w:val="24"/>
                <w:lang w:val="hy-AM"/>
              </w:rPr>
              <w:tab/>
              <w:t>Վերոգրյալով պայմանավորված օրենքի 48-րդ հոդվածի նշված դրույթները վերանայման կարիք ունեն։</w:t>
            </w:r>
          </w:p>
        </w:tc>
        <w:tc>
          <w:tcPr>
            <w:tcW w:w="6660" w:type="dxa"/>
            <w:gridSpan w:val="3"/>
          </w:tcPr>
          <w:p w14:paraId="16D96CB9" w14:textId="77777777" w:rsidR="007F0848" w:rsidRPr="00B96384" w:rsidRDefault="007F0848"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2E2CA40A" w14:textId="777BAAF6" w:rsidR="007F0848" w:rsidRPr="00B96384" w:rsidRDefault="007F0848"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 մասնակի:</w:t>
            </w:r>
          </w:p>
          <w:p w14:paraId="5E5AA5F9" w14:textId="77777777" w:rsidR="007F0848" w:rsidRPr="00B96384" w:rsidRDefault="007F0848"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569E3AC4" w14:textId="77777777" w:rsidR="007F0848" w:rsidRPr="00B96384" w:rsidRDefault="007F0848"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2CD5A689" w14:textId="77777777" w:rsidR="00766C17" w:rsidRPr="00B96384" w:rsidRDefault="00766C17"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w:t>
            </w:r>
          </w:p>
          <w:p w14:paraId="4462F5AF" w14:textId="77777777" w:rsidR="00766C17" w:rsidRPr="00B96384" w:rsidRDefault="00766C17"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690EEACB" w14:textId="77777777" w:rsidR="00593552" w:rsidRPr="00B96384" w:rsidRDefault="00593552"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68C60CA8" w14:textId="75AF81AE" w:rsidR="00C82F0C" w:rsidRPr="00B96384" w:rsidRDefault="00766C17"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B027F0" w:rsidRPr="00B96384">
              <w:rPr>
                <w:rFonts w:ascii="GHEA Grapalat" w:eastAsia="Times New Roman" w:hAnsi="GHEA Grapalat" w:cs="Times New Roman"/>
                <w:color w:val="000000" w:themeColor="text1"/>
                <w:sz w:val="24"/>
                <w:szCs w:val="24"/>
                <w:lang w:val="hy-AM"/>
              </w:rPr>
              <w:t>Ընդունվել է մասնակի:</w:t>
            </w:r>
          </w:p>
          <w:p w14:paraId="18AD523E" w14:textId="6C316A41" w:rsidR="00766C17" w:rsidRPr="00B96384" w:rsidRDefault="00C82F0C"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 </w:t>
            </w:r>
            <w:r w:rsidR="00766C17" w:rsidRPr="00B96384">
              <w:rPr>
                <w:rFonts w:ascii="GHEA Grapalat" w:eastAsia="Times New Roman" w:hAnsi="GHEA Grapalat" w:cs="Times New Roman"/>
                <w:color w:val="000000" w:themeColor="text1"/>
                <w:sz w:val="24"/>
                <w:szCs w:val="24"/>
                <w:lang w:val="hy-AM"/>
              </w:rPr>
              <w:t>Չի ընդունվել,</w:t>
            </w:r>
          </w:p>
          <w:p w14:paraId="5C4C6415" w14:textId="77777777" w:rsidR="00766C17" w:rsidRPr="00B96384" w:rsidRDefault="00766C17"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Առաջարկվող կարգավորումը առկա է նաև գործող «Երևան քաղաքում տեղական ինքնակառավարման մասին» օրենքում և «Տեղական տուրքերի և վճարների  մասին» օրենքում՝ համաձայն որի՝ համայնքներում տեղական տուրքերի և վճարների դրույքաչափերը սահմանելիս ավագանին կարող է առաջնորդվել գոտիավորման սկզբունքով, ընդ որում ավագանու որոշմամբ սահմանված գոտիների համար կարող են սահմանվել տեղական տուրքերի և վճարների տարբեր դրույքաչափեր:</w:t>
            </w:r>
          </w:p>
          <w:p w14:paraId="2A003DA2" w14:textId="77777777" w:rsidR="00766C17" w:rsidRPr="00B96384" w:rsidRDefault="00766C17"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Նշված կարգավորումը </w:t>
            </w:r>
            <w:r w:rsidR="00C82F0C" w:rsidRPr="00B96384">
              <w:rPr>
                <w:rFonts w:ascii="GHEA Grapalat" w:eastAsia="Times New Roman" w:hAnsi="GHEA Grapalat" w:cs="Times New Roman"/>
                <w:color w:val="000000" w:themeColor="text1"/>
                <w:sz w:val="24"/>
                <w:szCs w:val="24"/>
                <w:lang w:val="hy-AM"/>
              </w:rPr>
              <w:t xml:space="preserve">ոչ թե պարտադրող, այլ </w:t>
            </w:r>
            <w:r w:rsidRPr="00B96384">
              <w:rPr>
                <w:rFonts w:ascii="GHEA Grapalat" w:eastAsia="Times New Roman" w:hAnsi="GHEA Grapalat" w:cs="Times New Roman"/>
                <w:color w:val="000000" w:themeColor="text1"/>
                <w:sz w:val="24"/>
                <w:szCs w:val="24"/>
                <w:lang w:val="hy-AM"/>
              </w:rPr>
              <w:t xml:space="preserve">թույլատրող նորմ է, որը հնարավորություն է տալիս համայնքի ավագանուն </w:t>
            </w:r>
            <w:r w:rsidR="00C82F0C" w:rsidRPr="00B96384">
              <w:rPr>
                <w:rFonts w:ascii="GHEA Grapalat" w:eastAsia="Times New Roman" w:hAnsi="GHEA Grapalat" w:cs="Times New Roman"/>
                <w:color w:val="000000" w:themeColor="text1"/>
                <w:sz w:val="24"/>
                <w:szCs w:val="24"/>
                <w:lang w:val="hy-AM"/>
              </w:rPr>
              <w:t xml:space="preserve">յուրաքանչյուր դեպքում դիտարկելով գոտիավորման սկզբունքի կիրառման անհրաժեշտությունը և իրավաչափությունը՝ </w:t>
            </w:r>
            <w:r w:rsidRPr="00B96384">
              <w:rPr>
                <w:rFonts w:ascii="GHEA Grapalat" w:eastAsia="Times New Roman" w:hAnsi="GHEA Grapalat" w:cs="Times New Roman"/>
                <w:color w:val="000000" w:themeColor="text1"/>
                <w:sz w:val="24"/>
                <w:szCs w:val="24"/>
                <w:lang w:val="hy-AM"/>
              </w:rPr>
              <w:t>տեղական տուրքերի և վճարների դրույքաչափերը սահմանելիս առաջնորդվել գոտիավորման սկզբունքով</w:t>
            </w:r>
            <w:r w:rsidR="00C82F0C" w:rsidRPr="00B96384">
              <w:rPr>
                <w:rFonts w:ascii="GHEA Grapalat" w:eastAsia="Times New Roman" w:hAnsi="GHEA Grapalat" w:cs="Times New Roman"/>
                <w:color w:val="000000" w:themeColor="text1"/>
                <w:sz w:val="24"/>
                <w:szCs w:val="24"/>
                <w:lang w:val="hy-AM"/>
              </w:rPr>
              <w:t xml:space="preserve">: </w:t>
            </w:r>
          </w:p>
          <w:p w14:paraId="3EC638C6" w14:textId="77777777" w:rsidR="00C82F0C" w:rsidRPr="00B96384" w:rsidRDefault="00C82F0C"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նշվածը՝ գտնում ենք, որ առաջարկվող կարգավորումը գործնականում խնդրահարույց չէ և փոփոխության կատարման անհրաժեշտությունը բացակայում է:</w:t>
            </w:r>
          </w:p>
          <w:p w14:paraId="557CD2D4" w14:textId="77777777" w:rsidR="00C82F0C" w:rsidRPr="00B96384" w:rsidRDefault="00C82F0C"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05E17F36" w14:textId="17C85302" w:rsidR="00C82F0C" w:rsidRPr="00B96384" w:rsidRDefault="00B027F0"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 Չ</w:t>
            </w:r>
            <w:r w:rsidR="00C82F0C" w:rsidRPr="00B96384">
              <w:rPr>
                <w:rFonts w:ascii="GHEA Grapalat" w:eastAsia="Times New Roman" w:hAnsi="GHEA Grapalat" w:cs="Times New Roman"/>
                <w:color w:val="000000" w:themeColor="text1"/>
                <w:sz w:val="24"/>
                <w:szCs w:val="24"/>
                <w:lang w:val="hy-AM"/>
              </w:rPr>
              <w:t>ի ընդունվել.</w:t>
            </w:r>
          </w:p>
          <w:p w14:paraId="24ABEC4C" w14:textId="5CE1D61A" w:rsidR="00C82F0C" w:rsidRPr="00B96384" w:rsidRDefault="00C82F0C"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նախատեսված լիազորող նորմը վերաբերվում է ի լրումն քաղաքաշինական նորմատիվ-տեխնիկական փաստաթղթերով սահմանված նորմերի՝</w:t>
            </w:r>
            <w:r w:rsidRPr="00B96384">
              <w:rPr>
                <w:rFonts w:ascii="GHEA Grapalat" w:eastAsia="Times New Roman" w:hAnsi="GHEA Grapalat" w:cs="Arial Armenian"/>
                <w:color w:val="000000" w:themeColor="text1"/>
                <w:sz w:val="24"/>
                <w:szCs w:val="24"/>
                <w:lang w:val="hy-AM" w:eastAsia="ru-RU"/>
              </w:rPr>
              <w:t xml:space="preserve"> </w:t>
            </w:r>
            <w:r w:rsidRPr="00B96384">
              <w:rPr>
                <w:rFonts w:ascii="GHEA Grapalat" w:eastAsia="Times New Roman" w:hAnsi="GHEA Grapalat" w:cs="Times New Roman"/>
                <w:color w:val="000000" w:themeColor="text1"/>
                <w:sz w:val="24"/>
                <w:szCs w:val="24"/>
                <w:lang w:val="hy-AM"/>
              </w:rPr>
              <w:t xml:space="preserve">Երևանում գործող նորմերի իրականացման լրացուցիչ պայմանները սահմանելուն, ինչն արդեն իսկ ենթադրում </w:t>
            </w:r>
            <w:r w:rsidRPr="00B96384">
              <w:rPr>
                <w:rFonts w:ascii="GHEA Grapalat" w:eastAsia="Times New Roman" w:hAnsi="GHEA Grapalat" w:cs="Times New Roman"/>
                <w:color w:val="000000" w:themeColor="text1"/>
                <w:sz w:val="24"/>
                <w:szCs w:val="24"/>
                <w:lang w:val="hy-AM"/>
              </w:rPr>
              <w:lastRenderedPageBreak/>
              <w:t>է, որ սահմանվող նորմերը</w:t>
            </w:r>
            <w:r w:rsidR="00464115" w:rsidRPr="00B96384">
              <w:rPr>
                <w:rFonts w:ascii="GHEA Grapalat" w:eastAsia="Times New Roman" w:hAnsi="GHEA Grapalat" w:cs="Arial Armenian"/>
                <w:color w:val="000000" w:themeColor="text1"/>
                <w:sz w:val="24"/>
                <w:szCs w:val="24"/>
                <w:lang w:val="hy-AM" w:eastAsia="ru-RU"/>
              </w:rPr>
              <w:t xml:space="preserve"> </w:t>
            </w:r>
            <w:r w:rsidR="00464115" w:rsidRPr="00B96384">
              <w:rPr>
                <w:rFonts w:ascii="GHEA Grapalat" w:eastAsia="Times New Roman" w:hAnsi="GHEA Grapalat" w:cs="Times New Roman"/>
                <w:color w:val="000000" w:themeColor="text1"/>
                <w:sz w:val="24"/>
                <w:szCs w:val="24"/>
                <w:lang w:val="hy-AM"/>
              </w:rPr>
              <w:t>Երևանում գործող նորմերի իրականացման</w:t>
            </w:r>
            <w:r w:rsidRPr="00B96384">
              <w:rPr>
                <w:rFonts w:ascii="GHEA Grapalat" w:eastAsia="Times New Roman" w:hAnsi="GHEA Grapalat" w:cs="Times New Roman"/>
                <w:color w:val="000000" w:themeColor="text1"/>
                <w:sz w:val="24"/>
                <w:szCs w:val="24"/>
                <w:lang w:val="hy-AM"/>
              </w:rPr>
              <w:t xml:space="preserve"> լրացուցիչ պայմաններ են և դրանք սաhմանվելու են ի լրումն գործող քաղաքաշինական նորմատիվ-տեխնիկակա</w:t>
            </w:r>
            <w:r w:rsidR="00464115" w:rsidRPr="00B96384">
              <w:rPr>
                <w:rFonts w:ascii="GHEA Grapalat" w:eastAsia="Times New Roman" w:hAnsi="GHEA Grapalat" w:cs="Times New Roman"/>
                <w:color w:val="000000" w:themeColor="text1"/>
                <w:sz w:val="24"/>
                <w:szCs w:val="24"/>
                <w:lang w:val="hy-AM"/>
              </w:rPr>
              <w:t>ն փաստաթղթերով սահմանված նորմերի և առանց նշված կարգավորման</w:t>
            </w:r>
            <w:r w:rsidR="00B027F0" w:rsidRPr="00B96384">
              <w:rPr>
                <w:rFonts w:ascii="GHEA Grapalat" w:eastAsia="Times New Roman" w:hAnsi="GHEA Grapalat" w:cs="Times New Roman"/>
                <w:color w:val="000000" w:themeColor="text1"/>
                <w:sz w:val="24"/>
                <w:szCs w:val="24"/>
                <w:lang w:val="hy-AM"/>
              </w:rPr>
              <w:t xml:space="preserve"> նախատեսման</w:t>
            </w:r>
            <w:r w:rsidR="00464115" w:rsidRPr="00B96384">
              <w:rPr>
                <w:rFonts w:ascii="GHEA Grapalat" w:eastAsia="Times New Roman" w:hAnsi="GHEA Grapalat" w:cs="Times New Roman"/>
                <w:color w:val="000000" w:themeColor="text1"/>
                <w:sz w:val="24"/>
                <w:szCs w:val="24"/>
                <w:lang w:val="hy-AM"/>
              </w:rPr>
              <w:t xml:space="preserve"> էլ, դրանք չեն կարող հակասել գործող իրավական ակտերի պահանջներին:</w:t>
            </w:r>
          </w:p>
          <w:p w14:paraId="7294D45B" w14:textId="77777777" w:rsidR="00464115" w:rsidRPr="00B96384" w:rsidRDefault="00464115"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4BF71E97" w14:textId="77777777" w:rsidR="00464115" w:rsidRPr="00B96384" w:rsidRDefault="00464115"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 Չի ընդունվել.</w:t>
            </w:r>
          </w:p>
          <w:p w14:paraId="539FC62D" w14:textId="77777777" w:rsidR="00464115" w:rsidRPr="00B96384" w:rsidRDefault="00464115"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Առաջարկվող կարգավորումը վերաբերվում է ի լրումն աղմուկի և փոշու արտանետումների օրենսդրությամբ ամրագրված թույլատրելի չափերի` ըստ առանձին վայրերի՝ Երևանում լրացուցիչ չափեր սահմանելուն, ինչը հնարավորություն է տալու </w:t>
            </w:r>
            <w:r w:rsidR="006A3A73" w:rsidRPr="00B96384">
              <w:rPr>
                <w:rFonts w:ascii="GHEA Grapalat" w:eastAsia="Times New Roman" w:hAnsi="GHEA Grapalat" w:cs="Times New Roman"/>
                <w:color w:val="000000" w:themeColor="text1"/>
                <w:sz w:val="24"/>
                <w:szCs w:val="24"/>
                <w:lang w:val="hy-AM"/>
              </w:rPr>
              <w:t>համայնքի ավագանուն գործող օրենսդրությամբ ամրագրված թույլատրելի չափերի շրջանակներում սահմանելու Երևանում դրանց լրացուցիչ չափերը՝ ըստ առանձին վայրերի:</w:t>
            </w:r>
          </w:p>
          <w:p w14:paraId="4D0ABD51" w14:textId="77777777"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6B27C3BE" w14:textId="030033BD"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դ. </w:t>
            </w:r>
            <w:r w:rsidR="00FB20B9" w:rsidRPr="00B96384">
              <w:rPr>
                <w:rFonts w:ascii="GHEA Grapalat" w:eastAsia="Times New Roman" w:hAnsi="GHEA Grapalat" w:cs="Times New Roman"/>
                <w:color w:val="000000" w:themeColor="text1"/>
                <w:sz w:val="24"/>
                <w:szCs w:val="24"/>
                <w:lang w:val="hy-AM"/>
              </w:rPr>
              <w:t>Չ</w:t>
            </w:r>
            <w:r w:rsidRPr="00B96384">
              <w:rPr>
                <w:rFonts w:ascii="GHEA Grapalat" w:eastAsia="Times New Roman" w:hAnsi="GHEA Grapalat" w:cs="Times New Roman"/>
                <w:color w:val="000000" w:themeColor="text1"/>
                <w:sz w:val="24"/>
                <w:szCs w:val="24"/>
                <w:lang w:val="hy-AM"/>
              </w:rPr>
              <w:t>ի ընդունվել.</w:t>
            </w:r>
          </w:p>
          <w:p w14:paraId="0A9932C7" w14:textId="063B75D7"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Նախագծերի փաթեթով նախատեսվել է, որ </w:t>
            </w:r>
            <w:r w:rsidRPr="00B96384">
              <w:rPr>
                <w:rFonts w:ascii="GHEA Grapalat" w:eastAsia="Times New Roman" w:hAnsi="GHEA Grapalat" w:cs="Times New Roman"/>
                <w:bCs/>
                <w:color w:val="000000" w:themeColor="text1"/>
                <w:sz w:val="24"/>
                <w:szCs w:val="24"/>
                <w:lang w:val="hy-AM"/>
              </w:rPr>
              <w:t>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փաստացի տիրապետելու իրավաբանորեն ապահովված հնարավորությունն է:</w:t>
            </w:r>
          </w:p>
          <w:p w14:paraId="7A065002" w14:textId="77777777" w:rsidR="006831C3"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Նախագծով առաջարկվող կարգավորումները վերաբերվում են այն դեպքերին, որոնցով համայնքի կողմից կայացված վարչական ակտերով հողամասի օգտագործման իրավունք չի տրամադրվում, սակայն, այն ենթադրում է նաև հողամասի փաստացի տիրապետում: Հողամասերի տիրապետման թույլատրելի դեպքերը, կարգը սահմանվելու են համայնքի ավագանու որոշմամբ:</w:t>
            </w:r>
          </w:p>
          <w:p w14:paraId="40654569" w14:textId="30C1CDE1" w:rsidR="00A40A86" w:rsidRPr="00B96384" w:rsidRDefault="00A40A86"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hAnsi="GHEA Grapalat"/>
                <w:sz w:val="24"/>
                <w:szCs w:val="24"/>
                <w:lang w:val="hy-AM"/>
              </w:rPr>
              <w:t>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համ</w:t>
            </w:r>
            <w:r w:rsidR="0095133F" w:rsidRPr="00B96384">
              <w:rPr>
                <w:rFonts w:ascii="GHEA Grapalat" w:hAnsi="GHEA Grapalat"/>
                <w:sz w:val="24"/>
                <w:szCs w:val="24"/>
                <w:lang w:val="hy-AM"/>
              </w:rPr>
              <w:t>աձայն</w:t>
            </w:r>
            <w:r w:rsidRPr="00B96384">
              <w:rPr>
                <w:rFonts w:ascii="GHEA Grapalat" w:hAnsi="GHEA Grapalat"/>
                <w:sz w:val="24"/>
                <w:szCs w:val="24"/>
                <w:lang w:val="hy-AM"/>
              </w:rPr>
              <w:t xml:space="preserve">, պետք է առանձնացվի առանձին հողամաս, այն տրամադրվի որևէ օգտագործման իրավունքով (պայմանագիր, հասցեի տրամադրում, նոտար, կադաստր), </w:t>
            </w:r>
            <w:r w:rsidR="0095133F" w:rsidRPr="00B96384">
              <w:rPr>
                <w:rFonts w:ascii="GHEA Grapalat" w:hAnsi="GHEA Grapalat"/>
                <w:sz w:val="24"/>
                <w:szCs w:val="24"/>
                <w:lang w:val="hy-AM"/>
              </w:rPr>
              <w:t>ինչը գործնականում առաջացնում է խնդիրներ՝ անհնարին դարձնելով հողամասի որևէ իրավունքով տրամադրումը:</w:t>
            </w:r>
          </w:p>
          <w:p w14:paraId="5F384F71" w14:textId="77777777"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17A63517" w14:textId="77777777"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 Ընդունվել է.</w:t>
            </w:r>
          </w:p>
          <w:p w14:paraId="3F4FA1C3" w14:textId="77777777" w:rsidR="00686531" w:rsidRPr="00B96384" w:rsidRDefault="00686531"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1642968C"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6D4823D1" w14:textId="7961565F"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00395616" w:rsidRPr="00B96384">
              <w:rPr>
                <w:rFonts w:ascii="GHEA Grapalat" w:eastAsia="Times New Roman" w:hAnsi="GHEA Grapalat" w:cs="Times New Roman"/>
                <w:color w:val="000000" w:themeColor="text1"/>
                <w:sz w:val="24"/>
                <w:szCs w:val="24"/>
                <w:lang w:val="hy-AM"/>
              </w:rPr>
              <w:t xml:space="preserve"> Ընդունվել է մասնակի</w:t>
            </w:r>
            <w:r w:rsidR="00B027F0" w:rsidRPr="00B96384">
              <w:rPr>
                <w:rFonts w:ascii="GHEA Grapalat" w:eastAsia="Times New Roman" w:hAnsi="GHEA Grapalat" w:cs="Times New Roman"/>
                <w:color w:val="000000" w:themeColor="text1"/>
                <w:sz w:val="24"/>
                <w:szCs w:val="24"/>
                <w:lang w:val="hy-AM"/>
              </w:rPr>
              <w:t>:</w:t>
            </w:r>
          </w:p>
          <w:p w14:paraId="57FBEDF8" w14:textId="06E9F643" w:rsidR="00B027F0" w:rsidRPr="00B96384" w:rsidRDefault="00B027F0"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օրենքով հնարավորություն տալ Երևանի քաղաքապետին՝ կից համապատասխան բնագավառի խորհրդակցական խորհրդի եզրակացության հիման վրա տրամադրելու ավագանու </w:t>
            </w:r>
            <w:r w:rsidRPr="00B96384">
              <w:rPr>
                <w:rFonts w:ascii="GHEA Grapalat" w:eastAsia="Times New Roman" w:hAnsi="GHEA Grapalat" w:cs="Times New Roman"/>
                <w:color w:val="000000" w:themeColor="text1"/>
                <w:sz w:val="24"/>
                <w:szCs w:val="24"/>
                <w:lang w:val="hy-AM"/>
              </w:rPr>
              <w:lastRenderedPageBreak/>
              <w:t>կողմից հաստատված չափորոշիչներից, կանոններից, պահանջներից և սահմանափակումներից բացառություն նախատեսող թույլտվություններ:</w:t>
            </w:r>
          </w:p>
          <w:p w14:paraId="4E28033A" w14:textId="76374C53" w:rsidR="00395616" w:rsidRPr="00B96384" w:rsidRDefault="00395616"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Նախագծում կատարվել են համապատասխան փոփոխություններ և նախատեսվել է, որ քաղաքապետի կողմից քաղաքապետին կից համապատասխան բնագավառի խորհրդակցական խորհրդի եզրակացության հիման </w:t>
            </w:r>
            <w:r w:rsidRPr="00B96384">
              <w:rPr>
                <w:rFonts w:ascii="GHEA Grapalat" w:eastAsia="Times New Roman" w:hAnsi="GHEA Grapalat" w:cs="Times New Roman"/>
                <w:iCs/>
                <w:color w:val="000000" w:themeColor="text1"/>
                <w:sz w:val="24"/>
                <w:szCs w:val="24"/>
                <w:lang w:val="hy-AM"/>
              </w:rPr>
              <w:t>ավագանու կողմից հաստատված չափորոշիչներից, կանոններից, պահանջներից և սահմանափակումներից բացառություն նախատեսող թույլտվություններ տրամադրելու կարգը սահմանելու է ավագանին:</w:t>
            </w:r>
          </w:p>
          <w:p w14:paraId="36C7374B"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40C0774C"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 մասնակի:</w:t>
            </w:r>
          </w:p>
          <w:p w14:paraId="0934B79E" w14:textId="02CC5445"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4AF2750D" w14:textId="54E38193"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Միևնույն ժամանակ, հայտնում ենք, որ Նախագծով հնարավոր չէ բացահայտել բոլոր օբյեկտիվ հանգամանքները: Սակայն, դրանց հստակեցման առումով սահմանվում է, որ օբյեկտիվ հանգամանքների առաջացումը պետք է հանգեցնի քաղաքաշինական ծրագրային փաստաթղթերի փոփոխման անհրաժեշտության, այդ թվում՝ քննարկվող հողամասում քաղաքաշինական գործունեության սահմանափակման կամ բացառման նպատակով:</w:t>
            </w:r>
          </w:p>
          <w:p w14:paraId="7E341098" w14:textId="77777777" w:rsidR="00C45C4A" w:rsidRPr="00B96384" w:rsidRDefault="00C45C4A"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2E6D9F84" w14:textId="057778C4" w:rsidR="00C45C4A" w:rsidRPr="00B96384" w:rsidRDefault="00C45C4A"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53609A7E" w14:textId="370C9258" w:rsidR="00C45C4A" w:rsidRPr="00B96384" w:rsidRDefault="007F0848"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Հարցը ենթակա է կարգավորմ</w:t>
            </w:r>
            <w:r w:rsidR="00C45C4A" w:rsidRPr="00B96384">
              <w:rPr>
                <w:rFonts w:ascii="GHEA Grapalat" w:eastAsia="Times New Roman" w:hAnsi="GHEA Grapalat" w:cs="Times New Roman"/>
                <w:color w:val="000000" w:themeColor="text1"/>
                <w:sz w:val="24"/>
                <w:szCs w:val="24"/>
                <w:lang w:val="hy-AM"/>
              </w:rPr>
              <w:t>ան «Վարչարարության հիմունքների և վարչական վարույթի մասին» օրենքով, իսկ կասեցման յուրաքանչյուր դեպք վարչական ակտին ներկայացվող պահանջներին համապատասխան պետք է լինի հիմնավորված և պատճառաբանված:</w:t>
            </w:r>
          </w:p>
          <w:p w14:paraId="0FF80D03" w14:textId="6DC194AD"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w:t>
            </w:r>
          </w:p>
          <w:p w14:paraId="44EE25F8" w14:textId="797077C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i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«Տեղական տուրքերի և վճարների մասին» օրենքում լրացումներ և փոփոխություններ կատարելու մասին» օրենքի 8-րդ հոդվածը</w:t>
            </w:r>
            <w:r w:rsidRPr="00B96384">
              <w:rPr>
                <w:rFonts w:ascii="GHEA Grapalat" w:eastAsia="Times New Roman" w:hAnsi="GHEA Grapalat" w:cs="Times New Roman"/>
                <w:color w:val="000000" w:themeColor="text1"/>
                <w:sz w:val="24"/>
                <w:szCs w:val="24"/>
                <w:lang w:val="hy-AM"/>
              </w:rPr>
              <w:t xml:space="preserve"> խմբագրվել է:</w:t>
            </w:r>
          </w:p>
          <w:p w14:paraId="73DE6C19"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p>
          <w:p w14:paraId="36E5E841" w14:textId="72C92A52"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w:t>
            </w:r>
          </w:p>
          <w:p w14:paraId="3D30C2F4" w14:textId="6F83D4CD"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3-րդ հոդվածը խմբագրվել է:</w:t>
            </w:r>
          </w:p>
          <w:p w14:paraId="062181CE"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p>
          <w:p w14:paraId="4E7D6A24" w14:textId="01CBEEE4"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4. Ընդունվել է.</w:t>
            </w:r>
          </w:p>
          <w:p w14:paraId="07984EB0" w14:textId="2E646E4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Նախագծում կատարվել է համապատասխան փոփոխություն.</w:t>
            </w:r>
          </w:p>
          <w:p w14:paraId="57B5E6A5"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p>
          <w:p w14:paraId="37C235C4" w14:textId="56D167D1"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5. Ընդունվել է մասնակի:</w:t>
            </w:r>
          </w:p>
          <w:p w14:paraId="4BB9F593" w14:textId="77777777"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Նախագծում կատարվել է համապատասխան փոփոխություն: </w:t>
            </w:r>
          </w:p>
          <w:p w14:paraId="1289A529" w14:textId="12ECD870"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Ինչ վերաբերվում է պետական կամ համայնքային սեփականություն հանդիսացող գույքի տնօրինմանը և օգտագործմանը,</w:t>
            </w:r>
            <w:r w:rsidRPr="00B96384" w:rsidDel="00E7708E">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 xml:space="preserve">քաղաքաշինական փաստաթղթեր տրամադրելուն կամ վնասի հատուցում տրամադրելուն </w:t>
            </w:r>
            <w:r w:rsidRPr="00B96384">
              <w:rPr>
                <w:rFonts w:ascii="GHEA Grapalat" w:eastAsia="Times New Roman" w:hAnsi="GHEA Grapalat" w:cs="Times New Roman"/>
                <w:bCs/>
                <w:color w:val="000000" w:themeColor="text1"/>
                <w:sz w:val="24"/>
                <w:szCs w:val="24"/>
                <w:lang w:val="hy-AM"/>
              </w:rPr>
              <w:lastRenderedPageBreak/>
              <w:t>վերաբերվող դիմումների մերժմանը՝ հայտնում ենք, որ հիշյալ դիմումների հիման վրա հարուցված վարչական վարույթներով կայացվելիք վարչական ակտերը ոչ թե նույնացվել են առ ոչինչ վարչական ակտին, այլ նախագծով նախատեսվել է դիմումների շրջանակ, որոնցով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դիմումի քննարկման համար սահմանված ժամկետի խախտումը համարվելու է դիմումի մերժում:</w:t>
            </w:r>
          </w:p>
          <w:p w14:paraId="3A88915F" w14:textId="7376C7EA"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 Առաջարկվող կարգավորմանը համանման կարգավորում առկա է նաև Հայաստանի Հանրապետության հողային օրենսգրքի 58-րդ հոդվածի 4-րդ մասում՝ համաձայն որի՝ </w:t>
            </w:r>
          </w:p>
          <w:p w14:paraId="7F336CD6" w14:textId="64BDF324" w:rsidR="002D6BFB" w:rsidRPr="00B96384" w:rsidRDefault="002D6BFB" w:rsidP="000B72E2">
            <w:pPr>
              <w:tabs>
                <w:tab w:val="left" w:pos="7800"/>
              </w:tabs>
              <w:spacing w:line="276" w:lineRule="auto"/>
              <w:ind w:left="142" w:firstLine="20"/>
              <w:jc w:val="center"/>
              <w:rPr>
                <w:rFonts w:ascii="GHEA Grapalat" w:eastAsia="Times New Roman" w:hAnsi="GHEA Grapalat" w:cs="Times New Roman"/>
                <w:color w:val="000000" w:themeColor="text1"/>
                <w:sz w:val="24"/>
                <w:szCs w:val="24"/>
                <w:lang w:val="hy-AM"/>
              </w:rPr>
            </w:pP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Հողամաս տրամադրելու դիմումի քննարկման համար սահմանված ժամկետի խախտումը համարվում է դիմումի մերժում:</w:t>
            </w:r>
          </w:p>
          <w:p w14:paraId="72E35476"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62C237D"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65A2630"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B77C69F"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D0B8AAA"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ED391D8" w14:textId="77777777"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9985F38" w14:textId="05382A81" w:rsidR="002D6BFB" w:rsidRPr="00B96384" w:rsidRDefault="002D6BFB"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523E4232" w14:textId="77777777" w:rsidTr="000B72E2">
        <w:trPr>
          <w:trHeight w:val="300"/>
        </w:trPr>
        <w:tc>
          <w:tcPr>
            <w:tcW w:w="8640" w:type="dxa"/>
            <w:vMerge w:val="restart"/>
            <w:shd w:val="clear" w:color="auto" w:fill="A6A6A6" w:themeFill="background1" w:themeFillShade="A6"/>
          </w:tcPr>
          <w:p w14:paraId="2F8D9809" w14:textId="01315123" w:rsidR="00E73211" w:rsidRPr="00B96384" w:rsidRDefault="00C45C4A"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 xml:space="preserve">11. </w:t>
            </w:r>
            <w:r w:rsidR="005127AC" w:rsidRPr="00B96384">
              <w:rPr>
                <w:rFonts w:ascii="GHEA Grapalat" w:hAnsi="GHEA Grapalat"/>
                <w:b/>
                <w:color w:val="000000" w:themeColor="text1"/>
                <w:sz w:val="24"/>
                <w:szCs w:val="24"/>
                <w:lang w:val="hy-AM"/>
              </w:rPr>
              <w:t>ՎԱՅՈՑ ՁՈՐԻ ՄԱՐԶ</w:t>
            </w:r>
          </w:p>
        </w:tc>
        <w:tc>
          <w:tcPr>
            <w:tcW w:w="6660" w:type="dxa"/>
            <w:gridSpan w:val="3"/>
            <w:shd w:val="clear" w:color="auto" w:fill="A6A6A6" w:themeFill="background1" w:themeFillShade="A6"/>
          </w:tcPr>
          <w:p w14:paraId="660E6B7B" w14:textId="6BC7D7B9" w:rsidR="00E73211" w:rsidRPr="00B96384" w:rsidRDefault="00E73211"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71D63966" w14:textId="77777777" w:rsidTr="000B72E2">
        <w:trPr>
          <w:trHeight w:val="290"/>
        </w:trPr>
        <w:tc>
          <w:tcPr>
            <w:tcW w:w="8640" w:type="dxa"/>
            <w:vMerge/>
            <w:shd w:val="clear" w:color="auto" w:fill="A6A6A6" w:themeFill="background1" w:themeFillShade="A6"/>
          </w:tcPr>
          <w:p w14:paraId="397E6350" w14:textId="77777777" w:rsidR="00E73211" w:rsidRPr="00B96384" w:rsidRDefault="00E73211" w:rsidP="000B72E2">
            <w:pPr>
              <w:spacing w:line="276" w:lineRule="auto"/>
              <w:ind w:firstLine="153"/>
              <w:jc w:val="center"/>
              <w:rPr>
                <w:rFonts w:ascii="GHEA Grapalat" w:eastAsia="Times New Roman" w:hAnsi="GHEA Grapalat" w:cs="Times New Roman"/>
                <w:b/>
                <w:color w:val="000000" w:themeColor="text1"/>
                <w:sz w:val="24"/>
                <w:szCs w:val="24"/>
                <w:lang w:val="hy-AM"/>
              </w:rPr>
            </w:pPr>
          </w:p>
        </w:tc>
        <w:tc>
          <w:tcPr>
            <w:tcW w:w="6660" w:type="dxa"/>
            <w:gridSpan w:val="3"/>
            <w:shd w:val="clear" w:color="auto" w:fill="A6A6A6" w:themeFill="background1" w:themeFillShade="A6"/>
          </w:tcPr>
          <w:p w14:paraId="40B4C429" w14:textId="6CABB65C" w:rsidR="00E73211" w:rsidRPr="00B96384" w:rsidRDefault="00E73211"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55A72905" w14:textId="77777777" w:rsidTr="000B72E2">
        <w:trPr>
          <w:trHeight w:val="1250"/>
        </w:trPr>
        <w:tc>
          <w:tcPr>
            <w:tcW w:w="8640" w:type="dxa"/>
          </w:tcPr>
          <w:p w14:paraId="24674F0E" w14:textId="77777777" w:rsidR="005127AC" w:rsidRPr="00B96384" w:rsidRDefault="005127AC" w:rsidP="000B72E2">
            <w:pPr>
              <w:shd w:val="clear" w:color="auto" w:fill="FFFFFF"/>
              <w:tabs>
                <w:tab w:val="left" w:pos="360"/>
              </w:tabs>
              <w:spacing w:line="276" w:lineRule="auto"/>
              <w:ind w:firstLine="36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«Քաղաքացիական դատավարության օրենսգրքում փոփոխություններ և լրացումներ կատարելու մասին»</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օրենքի նախագծի 49-րդ հոդվածի 4-րդ մասը սահմանում է, որ որպես համայնքի ներկայացուցիչ` դատարանում իր իրավասության սահմաններում ի պաշտոնե հանդես է գալիս համայնքի </w:t>
            </w:r>
            <w:r w:rsidRPr="00B96384">
              <w:rPr>
                <w:rFonts w:ascii="GHEA Grapalat" w:eastAsia="Times New Roman" w:hAnsi="GHEA Grapalat" w:cs="Times New Roman"/>
                <w:color w:val="000000" w:themeColor="text1"/>
                <w:sz w:val="24"/>
                <w:szCs w:val="24"/>
                <w:lang w:val="hy-AM"/>
              </w:rPr>
              <w:lastRenderedPageBreak/>
              <w:t>ղեկավարը կամ նրա տեղակալը: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Համայնքի ղեկավարի որոշմամբ դատարանում որպես համայնքի ներկայացուցիչ կարող են հանդես գալ նաև համայնքապետարանի կամ քաղաքապետարանի աշխատակազմի կառուցվածքային և առանձնացված ստորաբաժանումների ղեկավարները:</w:t>
            </w:r>
            <w:r w:rsidRPr="00B96384">
              <w:rPr>
                <w:rFonts w:ascii="Calibri" w:eastAsia="Times New Roman" w:hAnsi="Calibri" w:cs="Calibri"/>
                <w:color w:val="000000" w:themeColor="text1"/>
                <w:sz w:val="24"/>
                <w:szCs w:val="24"/>
                <w:lang w:val="hy-AM"/>
              </w:rPr>
              <w:t> </w:t>
            </w:r>
          </w:p>
          <w:p w14:paraId="2A508017" w14:textId="77777777" w:rsidR="005127AC" w:rsidRPr="00B96384" w:rsidRDefault="005127AC" w:rsidP="000B72E2">
            <w:pPr>
              <w:shd w:val="clear" w:color="auto" w:fill="FFFFFF"/>
              <w:tabs>
                <w:tab w:val="left" w:pos="360"/>
                <w:tab w:val="left" w:pos="540"/>
                <w:tab w:val="left" w:pos="720"/>
              </w:tabs>
              <w:spacing w:line="276" w:lineRule="auto"/>
              <w:jc w:val="both"/>
              <w:rPr>
                <w:rFonts w:ascii="GHEA Grapalat" w:eastAsia="Times New Roman" w:hAnsi="GHEA Grapalat" w:cs="Times New Roman"/>
                <w:color w:val="000000" w:themeColor="text1"/>
                <w:sz w:val="24"/>
                <w:szCs w:val="24"/>
                <w:lang w:val="hy-AM"/>
              </w:rPr>
            </w:pP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ab/>
            </w:r>
            <w:r w:rsidRPr="00B96384">
              <w:rPr>
                <w:rFonts w:ascii="GHEA Grapalat" w:eastAsia="Times New Roman" w:hAnsi="GHEA Grapalat" w:cs="GHEA Grapalat"/>
                <w:color w:val="000000" w:themeColor="text1"/>
                <w:sz w:val="24"/>
                <w:szCs w:val="24"/>
                <w:lang w:val="hy-AM"/>
              </w:rPr>
              <w:t>Համայնքներ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որոնք</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չունեն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կառուցվա</w:t>
            </w:r>
            <w:r w:rsidRPr="00B96384">
              <w:rPr>
                <w:rFonts w:ascii="GHEA Grapalat" w:eastAsia="Times New Roman" w:hAnsi="GHEA Grapalat" w:cs="Times New Roman"/>
                <w:color w:val="000000" w:themeColor="text1"/>
                <w:sz w:val="24"/>
                <w:szCs w:val="24"/>
                <w:lang w:val="hy-AM"/>
              </w:rPr>
              <w:t>ծքային կամ առանձնացված ստորաբաժանումներ, հետևաբար դատարաններում հանդես գալու իրավասություն են ունենալու միայն համայնքի ղեկավարները կամ տեղակալները։ Դա համայնքի ղեկավարի կամ տեղակալի համար առաջ է բերելու լրացուցիչ ծանրաբեռնվածություն, իսկ փաստաբան վարձելու դեպքում՝ լրացուցիչ ծախսեր։ Օրինակ, ՀՀ ընտանեկան օրենսգրքի 67-րդ հոդվածի 1-ին մասը սահմանում է</w:t>
            </w:r>
            <w:r w:rsidRPr="00B96384">
              <w:rPr>
                <w:rFonts w:ascii="MS Mincho" w:eastAsia="MS Mincho" w:hAnsi="MS Mincho" w:cs="MS Mincho" w:hint="eastAsia"/>
                <w:color w:val="000000" w:themeColor="text1"/>
                <w:sz w:val="24"/>
                <w:szCs w:val="24"/>
                <w:lang w:val="hy-AM"/>
              </w:rPr>
              <w:t>․</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Դատարանը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երեխաների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խնամքի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դաստիարակության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հետ</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կապված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վեճերը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քննելիս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պետք</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մասնակից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դարձնի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խնամակալության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հոգաբարձության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մարմնին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անկախ</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նրանից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թե</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ով</w:t>
            </w:r>
            <w:r w:rsidRPr="00B96384">
              <w:rPr>
                <w:rFonts w:ascii="GHEA Grapalat" w:eastAsia="Times New Roman" w:hAnsi="GHEA Grapalat" w:cs="Times New Roman"/>
                <w:color w:val="000000" w:themeColor="text1"/>
                <w:sz w:val="24"/>
                <w:szCs w:val="24"/>
                <w:lang w:val="hy-AM"/>
              </w:rPr>
              <w:t xml:space="preserve"> է ներկայացրել երեխայի պաշտպանության մասին հայց։</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Հենց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միայն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այդպիսի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գործերով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դատական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նիստերին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ղեկավարի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տեղակալի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մասնակցությունը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կառաջացնի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ծանրաբեռնվածություն։</w:t>
            </w:r>
          </w:p>
          <w:p w14:paraId="6994B164" w14:textId="23D9EFC0" w:rsidR="00E73211" w:rsidRPr="00B96384" w:rsidRDefault="005127AC" w:rsidP="000B72E2">
            <w:pPr>
              <w:shd w:val="clear" w:color="auto" w:fill="FFFFFF"/>
              <w:tabs>
                <w:tab w:val="left" w:pos="360"/>
                <w:tab w:val="left" w:pos="540"/>
                <w:tab w:val="left" w:pos="720"/>
              </w:tabs>
              <w:spacing w:line="276" w:lineRule="auto"/>
              <w:jc w:val="both"/>
              <w:rPr>
                <w:rFonts w:ascii="GHEA Grapalat" w:eastAsia="Times New Roman" w:hAnsi="GHEA Grapalat" w:cs="Times New Roman"/>
                <w:color w:val="000000" w:themeColor="text1"/>
                <w:sz w:val="24"/>
                <w:szCs w:val="24"/>
                <w:lang w:val="hy-AM"/>
              </w:rPr>
            </w:pP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Առաջարկում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ենք</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կառուցվածքային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առանձնացված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ստորաբաժանումներ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չունեցո</w:t>
            </w:r>
            <w:r w:rsidRPr="00B96384">
              <w:rPr>
                <w:rFonts w:ascii="GHEA Grapalat" w:eastAsia="Times New Roman" w:hAnsi="GHEA Grapalat" w:cs="Times New Roman"/>
                <w:color w:val="000000" w:themeColor="text1"/>
                <w:sz w:val="24"/>
                <w:szCs w:val="24"/>
                <w:lang w:val="hy-AM"/>
              </w:rPr>
              <w:t>ղ համայնքների ներկայացուցիչ</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համարել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ղեկավարի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տեղակալի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լիազորած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նույն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աշխատակազմի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համապատասխան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մասնագետին</w:t>
            </w:r>
            <w:r w:rsidRPr="00B96384">
              <w:rPr>
                <w:rFonts w:ascii="GHEA Grapalat" w:eastAsia="Times New Roman" w:hAnsi="GHEA Grapalat" w:cs="Times New Roman"/>
                <w:color w:val="000000" w:themeColor="text1"/>
                <w:sz w:val="24"/>
                <w:szCs w:val="24"/>
                <w:lang w:val="hy-AM"/>
              </w:rPr>
              <w:t>։</w:t>
            </w:r>
          </w:p>
        </w:tc>
        <w:tc>
          <w:tcPr>
            <w:tcW w:w="6660" w:type="dxa"/>
            <w:gridSpan w:val="3"/>
          </w:tcPr>
          <w:p w14:paraId="7857124E"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F664075"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0C3A7BD"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5F71098" w14:textId="2039E1EA" w:rsidR="005127AC" w:rsidRPr="00B96384" w:rsidRDefault="005127AC"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Չի ընդունվել.</w:t>
            </w:r>
          </w:p>
          <w:p w14:paraId="0F6C0B4A" w14:textId="77777777" w:rsidR="005127AC" w:rsidRPr="00B96384" w:rsidRDefault="005127AC"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Հայաստանի Հանրապետության քաղաքացիական դատավարության օրենսգրքի 49-րդ հոդվածը և նույն հոդվածի 4-րդ մասը վերաբերվում են միայն ի պաշտոնե ներկայացուցիչներին, իսկ նույն օրենսգրքի 52-րդ հոդվածի համաձայն՝ դատարանում ներկայացուցիչ կարող են լինել նաև՝</w:t>
            </w:r>
            <w:r w:rsidRPr="00B96384">
              <w:rPr>
                <w:rFonts w:ascii="GHEA Grapalat" w:hAnsi="GHEA Grapalat"/>
                <w:color w:val="000000" w:themeColor="text1"/>
                <w:sz w:val="24"/>
                <w:szCs w:val="24"/>
                <w:shd w:val="clear" w:color="auto" w:fill="FFFFFF"/>
                <w:lang w:val="hy-AM"/>
              </w:rPr>
              <w:t xml:space="preserve"> </w:t>
            </w:r>
            <w:r w:rsidRPr="00B96384">
              <w:rPr>
                <w:rFonts w:ascii="GHEA Grapalat" w:eastAsia="Times New Roman" w:hAnsi="GHEA Grapalat" w:cs="Times New Roman"/>
                <w:color w:val="000000" w:themeColor="text1"/>
                <w:sz w:val="24"/>
                <w:szCs w:val="24"/>
                <w:lang w:val="hy-AM"/>
              </w:rPr>
              <w:t>նույն օրենսգրքի 49-րդ հոդվածի 2-5-րդ մասերով նախատեսված անձանց լիազորած այն անձինք, որոնք ներկայացվող իրավաբանական անձի, պետական կամ տեղական ինքնակառավարման մարմնի, վարչական շրջանի հետ աշխատանքային հարաբերությունների մեջ են:</w:t>
            </w:r>
          </w:p>
          <w:p w14:paraId="08663FB8" w14:textId="7ACF652C" w:rsidR="005127AC" w:rsidRPr="00B96384" w:rsidRDefault="005127AC"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օրենսգրքի 49-րդ և 52-րդ հոդվածներում այս մասո</w:t>
            </w:r>
            <w:r w:rsidR="00C45C4A" w:rsidRPr="00B96384">
              <w:rPr>
                <w:rFonts w:ascii="GHEA Grapalat" w:eastAsia="Times New Roman" w:hAnsi="GHEA Grapalat" w:cs="Times New Roman"/>
                <w:color w:val="000000" w:themeColor="text1"/>
                <w:sz w:val="24"/>
                <w:szCs w:val="24"/>
                <w:lang w:val="hy-AM"/>
              </w:rPr>
              <w:t xml:space="preserve">վ փոփոխություններ չեն կատարվել </w:t>
            </w:r>
            <w:r w:rsidRPr="00B96384">
              <w:rPr>
                <w:rFonts w:ascii="GHEA Grapalat" w:eastAsia="Times New Roman" w:hAnsi="GHEA Grapalat" w:cs="Times New Roman"/>
                <w:color w:val="000000" w:themeColor="text1"/>
                <w:sz w:val="24"/>
                <w:szCs w:val="24"/>
                <w:lang w:val="hy-AM"/>
              </w:rPr>
              <w:t>և որպես համայնքի ներկայացուցիչ` դատարանում իր իրավասության սահմաններում ի պաշտոնե հանդես է գալու համայնքի ղեկավարը կամ նրա տեղակալը, իսկ նրանց կողմից լիազորված լինելու դեպքում՝ նույն օրենսգրքի 52-րդ հոդվածում նշված անձինք:</w:t>
            </w:r>
          </w:p>
        </w:tc>
      </w:tr>
      <w:tr w:rsidR="005B748A" w:rsidRPr="00B96384" w14:paraId="30EDB530" w14:textId="77777777" w:rsidTr="000B72E2">
        <w:trPr>
          <w:trHeight w:val="300"/>
        </w:trPr>
        <w:tc>
          <w:tcPr>
            <w:tcW w:w="8640" w:type="dxa"/>
            <w:vMerge w:val="restart"/>
            <w:shd w:val="clear" w:color="auto" w:fill="A6A6A6" w:themeFill="background1" w:themeFillShade="A6"/>
          </w:tcPr>
          <w:p w14:paraId="2DE49E42" w14:textId="77777777" w:rsidR="002E5DD6" w:rsidRPr="00B96384" w:rsidRDefault="00C45C4A"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 xml:space="preserve">12. </w:t>
            </w:r>
            <w:r w:rsidR="005127AC" w:rsidRPr="00B96384">
              <w:rPr>
                <w:rFonts w:ascii="GHEA Grapalat" w:hAnsi="GHEA Grapalat"/>
                <w:b/>
                <w:color w:val="000000" w:themeColor="text1"/>
                <w:sz w:val="24"/>
                <w:szCs w:val="24"/>
                <w:lang w:val="hy-AM"/>
              </w:rPr>
              <w:t xml:space="preserve">ՀՀ </w:t>
            </w:r>
            <w:r w:rsidR="009D5FF8" w:rsidRPr="00B96384">
              <w:rPr>
                <w:rFonts w:ascii="GHEA Grapalat" w:hAnsi="GHEA Grapalat"/>
                <w:b/>
                <w:color w:val="000000" w:themeColor="text1"/>
                <w:sz w:val="24"/>
                <w:szCs w:val="24"/>
                <w:lang w:val="hy-AM"/>
              </w:rPr>
              <w:t xml:space="preserve">ՍՅՈՒՆԻՔԻ ՄԱՐԶԻ </w:t>
            </w:r>
          </w:p>
          <w:p w14:paraId="07ADFDB8" w14:textId="369826F7" w:rsidR="00E73211" w:rsidRPr="00B96384" w:rsidRDefault="009D5FF8"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t>ԿԱՊԱՆ ՀԱՄԱՅՆՔ</w:t>
            </w:r>
          </w:p>
        </w:tc>
        <w:tc>
          <w:tcPr>
            <w:tcW w:w="6660" w:type="dxa"/>
            <w:gridSpan w:val="3"/>
            <w:shd w:val="clear" w:color="auto" w:fill="A6A6A6" w:themeFill="background1" w:themeFillShade="A6"/>
          </w:tcPr>
          <w:p w14:paraId="38EB2B6D" w14:textId="0F738CE3" w:rsidR="00E73211" w:rsidRPr="00B96384" w:rsidRDefault="002E5DD6"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ru-RU"/>
              </w:rPr>
              <w:t>Ե-13/</w:t>
            </w:r>
            <w:r w:rsidRPr="00B96384">
              <w:rPr>
                <w:rFonts w:ascii="GHEA Grapalat" w:eastAsia="Times New Roman" w:hAnsi="GHEA Grapalat" w:cs="Times New Roman"/>
                <w:b/>
                <w:bCs/>
                <w:color w:val="000000" w:themeColor="text1"/>
                <w:sz w:val="24"/>
                <w:szCs w:val="24"/>
                <w:lang w:val="hy-AM"/>
              </w:rPr>
              <w:t>5982</w:t>
            </w:r>
          </w:p>
        </w:tc>
      </w:tr>
      <w:tr w:rsidR="005B748A" w:rsidRPr="00B96384" w14:paraId="22F42F75" w14:textId="77777777" w:rsidTr="000B72E2">
        <w:trPr>
          <w:trHeight w:val="290"/>
        </w:trPr>
        <w:tc>
          <w:tcPr>
            <w:tcW w:w="8640" w:type="dxa"/>
            <w:vMerge/>
            <w:shd w:val="clear" w:color="auto" w:fill="A6A6A6" w:themeFill="background1" w:themeFillShade="A6"/>
          </w:tcPr>
          <w:p w14:paraId="2A4CBBF2" w14:textId="77777777" w:rsidR="00E73211" w:rsidRPr="00B96384" w:rsidRDefault="00E73211"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5CD2EDA8" w14:textId="79B77E41" w:rsidR="00E73211" w:rsidRPr="00B96384" w:rsidRDefault="002E5DD6"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069.12.2024</w:t>
            </w:r>
          </w:p>
        </w:tc>
      </w:tr>
      <w:tr w:rsidR="005B748A" w:rsidRPr="00B96384" w14:paraId="1C6D96FF" w14:textId="77777777" w:rsidTr="000B72E2">
        <w:trPr>
          <w:trHeight w:val="2332"/>
        </w:trPr>
        <w:tc>
          <w:tcPr>
            <w:tcW w:w="8640" w:type="dxa"/>
          </w:tcPr>
          <w:p w14:paraId="45637222" w14:textId="77777777" w:rsidR="009D5FF8" w:rsidRPr="00B96384" w:rsidRDefault="009D5FF8" w:rsidP="000B72E2">
            <w:pPr>
              <w:spacing w:line="276" w:lineRule="auto"/>
              <w:ind w:firstLine="708"/>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1</w:t>
            </w:r>
            <w:r w:rsidRPr="00B96384">
              <w:rPr>
                <w:rFonts w:ascii="MS Mincho" w:eastAsia="MS Mincho" w:hAnsi="MS Mincho" w:cs="MS Mincho" w:hint="eastAsia"/>
                <w:color w:val="000000" w:themeColor="text1"/>
                <w:sz w:val="24"/>
                <w:szCs w:val="24"/>
                <w:lang w:val="hy-AM"/>
              </w:rPr>
              <w:t>․</w:t>
            </w:r>
            <w:r w:rsidRPr="00B96384">
              <w:rPr>
                <w:rFonts w:ascii="GHEA Grapalat" w:hAnsi="GHEA Grapalat" w:cs="Cambria Math"/>
                <w:color w:val="000000" w:themeColor="text1"/>
                <w:sz w:val="24"/>
                <w:szCs w:val="24"/>
                <w:lang w:val="hy-AM"/>
              </w:rPr>
              <w:t xml:space="preserve"> «</w:t>
            </w:r>
            <w:r w:rsidRPr="00B96384">
              <w:rPr>
                <w:rFonts w:ascii="GHEA Grapalat" w:hAnsi="GHEA Grapalat"/>
                <w:color w:val="000000" w:themeColor="text1"/>
                <w:sz w:val="24"/>
                <w:szCs w:val="24"/>
                <w:lang w:val="hy-AM"/>
              </w:rPr>
              <w:t>«Աղբահանության և սանիտարական մաքրման մասին» Հայաստանի Հանրապետության օրենքում փոփոխություններ կատարելու մասին» օրենքի նախագծում՝</w:t>
            </w:r>
          </w:p>
          <w:p w14:paraId="131E578C" w14:textId="77777777" w:rsidR="009D5FF8" w:rsidRPr="00B96384" w:rsidRDefault="009D5FF8" w:rsidP="000B72E2">
            <w:pPr>
              <w:spacing w:line="276" w:lineRule="auto"/>
              <w:ind w:firstLine="708"/>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1)  հանել 2-րդ հոդվածը՝ այդպիսով անփոփոխ թողնելով գործող օրենքի 14-րդ հոդվածի 1-ին մասը։ Գործող օրենքի նշված դրույթը անփոփոխ թողնելը պայմանավորված է այն հիմնավորմամբ, որ կենցաղային աղբի գոյացումը և չափը կախված են բնակիչների թվից և շատ հնարավոր է, որ փոքր մակերես ունեցող բնակարաններում բնակվեն ավելի մեծ թվով բնակիչներ, քան մեծ մակերես ունեցող բնակարաններում։ Բացի այդ, յուրաքանչյուր համայնք հնարավորություն կունենա, ելնելով իր առանձնահատկություններից, ինքնուրույն որոշել ինչպես սահմանել աղբահանության վճարը՝ հաշվառված և (կամ) փաստացի բնակվող բնակչի համար, թե ըստ բնակելի շինության մակերեսի։</w:t>
            </w:r>
          </w:p>
          <w:p w14:paraId="0E115D7F" w14:textId="77777777" w:rsidR="009D5FF8" w:rsidRPr="00B96384" w:rsidRDefault="009D5FF8" w:rsidP="000B72E2">
            <w:pPr>
              <w:spacing w:line="276" w:lineRule="auto"/>
              <w:ind w:firstLine="708"/>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  2-րդ հոդվածի 2-րդ կետը հանել՝ անփոփոխ թողնելով գործող օրենքի 14-րդ հոդվածի 3-րդ, 3</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1, 3</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2-րդ, 3</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 xml:space="preserve">3-րդ մասերը։ Դա հնարավորություն է տալիս ծառայություն մատուցող և ստացող կողմերին հարաբերությունները կարգավորել փոխադարձ համաձայնությամբ կնքված պայմանագրով։ Սա կիրառելի է օրինակ զորանոցների մասով, որոնք բացի շենքերը և շինությունները ընդգրկում են նաև որոշակի այլ տարածքներ։ Իսկ նշված մասերը ուժը կորցրած ճանաչելու դեպքում հաշվարկը կատարվելու է միայն ըստ շինության մակերեսի։ </w:t>
            </w:r>
          </w:p>
          <w:p w14:paraId="4B3C7720" w14:textId="77777777" w:rsidR="009D5FF8" w:rsidRPr="00B96384" w:rsidRDefault="009D5FF8" w:rsidP="000B72E2">
            <w:pPr>
              <w:spacing w:line="276" w:lineRule="auto"/>
              <w:ind w:firstLine="708"/>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w:t>
            </w:r>
            <w:r w:rsidRPr="00B96384">
              <w:rPr>
                <w:rFonts w:ascii="MS Mincho" w:eastAsia="MS Mincho" w:hAnsi="MS Mincho" w:cs="MS Mincho" w:hint="eastAsia"/>
                <w:color w:val="000000" w:themeColor="text1"/>
                <w:sz w:val="24"/>
                <w:szCs w:val="24"/>
                <w:lang w:val="hy-AM"/>
              </w:rPr>
              <w:t>․</w:t>
            </w:r>
            <w:r w:rsidRPr="00B96384">
              <w:rPr>
                <w:rFonts w:ascii="GHEA Grapalat" w:hAnsi="GHEA Grapalat"/>
                <w:color w:val="000000" w:themeColor="text1"/>
                <w:sz w:val="24"/>
                <w:szCs w:val="24"/>
                <w:lang w:val="hy-AM"/>
              </w:rPr>
              <w:t xml:space="preserve">  «« Հայաստանի Հանրապետության Հողային օրենսգրքում» փոփոխություններ և լրացումներ կատարելու մասին» օրենքի նախագծի 5-րդ հոդվածի 2-րդ կետում՝ </w:t>
            </w:r>
            <w:r w:rsidRPr="00B96384">
              <w:rPr>
                <w:rFonts w:ascii="GHEA Grapalat" w:hAnsi="GHEA Grapalat"/>
                <w:b/>
                <w:bCs/>
                <w:color w:val="000000" w:themeColor="text1"/>
                <w:sz w:val="24"/>
                <w:szCs w:val="24"/>
                <w:lang w:val="hy-AM"/>
              </w:rPr>
              <w:t>«</w:t>
            </w:r>
            <w:r w:rsidRPr="00B96384">
              <w:rPr>
                <w:rFonts w:ascii="MS Mincho" w:eastAsia="MS Mincho" w:hAnsi="MS Mincho" w:cs="MS Mincho" w:hint="eastAsia"/>
                <w:b/>
                <w:bCs/>
                <w:color w:val="000000" w:themeColor="text1"/>
                <w:sz w:val="24"/>
                <w:szCs w:val="24"/>
                <w:lang w:val="hy-AM"/>
              </w:rPr>
              <w:t>․․․</w:t>
            </w:r>
            <w:r w:rsidRPr="00B96384">
              <w:rPr>
                <w:rFonts w:ascii="GHEA Grapalat" w:hAnsi="GHEA Grapalat"/>
                <w:b/>
                <w:bCs/>
                <w:color w:val="000000" w:themeColor="text1"/>
                <w:sz w:val="24"/>
                <w:szCs w:val="24"/>
                <w:lang w:val="hy-AM"/>
              </w:rPr>
              <w:t>դեռևս չկառուցապատված հողամասերի համար՝ կադաստրային արժեքով</w:t>
            </w:r>
            <w:r w:rsidRPr="00B96384">
              <w:rPr>
                <w:rFonts w:ascii="GHEA Grapalat" w:hAnsi="GHEA Grapalat"/>
                <w:color w:val="000000" w:themeColor="text1"/>
                <w:sz w:val="24"/>
                <w:szCs w:val="24"/>
                <w:lang w:val="hy-AM"/>
              </w:rPr>
              <w:t xml:space="preserve">» բառերը փոխարինել </w:t>
            </w:r>
            <w:r w:rsidRPr="00B96384">
              <w:rPr>
                <w:rFonts w:ascii="GHEA Grapalat" w:hAnsi="GHEA Grapalat"/>
                <w:b/>
                <w:bCs/>
                <w:color w:val="000000" w:themeColor="text1"/>
                <w:sz w:val="24"/>
                <w:szCs w:val="24"/>
                <w:lang w:val="hy-AM"/>
              </w:rPr>
              <w:t>«</w:t>
            </w:r>
            <w:r w:rsidRPr="00B96384">
              <w:rPr>
                <w:rFonts w:ascii="MS Mincho" w:eastAsia="MS Mincho" w:hAnsi="MS Mincho" w:cs="MS Mincho" w:hint="eastAsia"/>
                <w:b/>
                <w:bCs/>
                <w:color w:val="000000" w:themeColor="text1"/>
                <w:sz w:val="24"/>
                <w:szCs w:val="24"/>
                <w:lang w:val="hy-AM"/>
              </w:rPr>
              <w:t>․․․</w:t>
            </w:r>
            <w:r w:rsidRPr="00B96384">
              <w:rPr>
                <w:rFonts w:ascii="GHEA Grapalat" w:hAnsi="GHEA Grapalat"/>
                <w:b/>
                <w:bCs/>
                <w:color w:val="000000" w:themeColor="text1"/>
                <w:sz w:val="24"/>
                <w:szCs w:val="24"/>
                <w:lang w:val="hy-AM"/>
              </w:rPr>
              <w:t>դեռևս չկառուցապատված հողամասերի համար՝ շուկայական արժեքի չափով»</w:t>
            </w:r>
            <w:r w:rsidRPr="00B96384">
              <w:rPr>
                <w:rFonts w:ascii="GHEA Grapalat" w:hAnsi="GHEA Grapalat"/>
                <w:color w:val="000000" w:themeColor="text1"/>
                <w:sz w:val="24"/>
                <w:szCs w:val="24"/>
                <w:lang w:val="hy-AM"/>
              </w:rPr>
              <w:t xml:space="preserve"> բառերով՝  այդպիսով հողամասի ուղղակի վաճառքի գինը նշված բոլոր դեպքերում սահմանելով շուկայական արժեքի չափով։ </w:t>
            </w:r>
          </w:p>
          <w:p w14:paraId="69B2E3FC" w14:textId="77777777" w:rsidR="009D5FF8" w:rsidRPr="00B96384" w:rsidRDefault="009D5FF8" w:rsidP="000B72E2">
            <w:pPr>
              <w:spacing w:line="276" w:lineRule="auto"/>
              <w:ind w:firstLine="708"/>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3</w:t>
            </w:r>
            <w:r w:rsidRPr="00B96384">
              <w:rPr>
                <w:rFonts w:ascii="MS Mincho" w:eastAsia="MS Mincho" w:hAnsi="MS Mincho" w:cs="MS Mincho" w:hint="eastAsia"/>
                <w:color w:val="000000" w:themeColor="text1"/>
                <w:sz w:val="24"/>
                <w:szCs w:val="24"/>
                <w:lang w:val="hy-AM"/>
              </w:rPr>
              <w:t>․</w:t>
            </w:r>
            <w:r w:rsidRPr="00B96384">
              <w:rPr>
                <w:rFonts w:ascii="GHEA Grapalat" w:hAnsi="GHEA Grapalat" w:cs="Cambria Math"/>
                <w:color w:val="000000" w:themeColor="text1"/>
                <w:sz w:val="24"/>
                <w:szCs w:val="24"/>
                <w:lang w:val="hy-AM"/>
              </w:rPr>
              <w:t xml:space="preserve"> ««Հայաստանի Հանրապետության </w:t>
            </w:r>
            <w:r w:rsidRPr="00B96384">
              <w:rPr>
                <w:rFonts w:ascii="GHEA Grapalat" w:hAnsi="GHEA Grapalat"/>
                <w:color w:val="000000" w:themeColor="text1"/>
                <w:sz w:val="24"/>
                <w:szCs w:val="24"/>
                <w:lang w:val="hy-AM"/>
              </w:rPr>
              <w:t>Վարչական իրավախախտումների վերաբերյալ օրենսգրքում» փոփոխություններ և լրացումներ կատարելու մասին» օրենքի նախագծի 8-րդ հոդվածի 2-րդ կետում՝ «</w:t>
            </w:r>
            <w:r w:rsidRPr="00B96384">
              <w:rPr>
                <w:rFonts w:ascii="MS Mincho" w:eastAsia="MS Mincho" w:hAnsi="MS Mincho" w:cs="MS Mincho" w:hint="eastAsia"/>
                <w:color w:val="000000" w:themeColor="text1"/>
                <w:sz w:val="24"/>
                <w:szCs w:val="24"/>
                <w:lang w:val="hy-AM"/>
              </w:rPr>
              <w:t>․․․</w:t>
            </w:r>
            <w:r w:rsidRPr="00B96384">
              <w:rPr>
                <w:rFonts w:ascii="GHEA Grapalat" w:hAnsi="GHEA Grapalat"/>
                <w:b/>
                <w:bCs/>
                <w:color w:val="000000" w:themeColor="text1"/>
                <w:sz w:val="24"/>
                <w:szCs w:val="24"/>
                <w:lang w:val="hy-AM"/>
              </w:rPr>
              <w:t>ութսունապատիկից մինչև հարյուրապատիկի չափով»</w:t>
            </w:r>
            <w:r w:rsidRPr="00B96384">
              <w:rPr>
                <w:rFonts w:ascii="GHEA Grapalat" w:hAnsi="GHEA Grapalat"/>
                <w:color w:val="000000" w:themeColor="text1"/>
                <w:sz w:val="24"/>
                <w:szCs w:val="24"/>
                <w:lang w:val="hy-AM"/>
              </w:rPr>
              <w:t xml:space="preserve"> բառերը փոխարինել </w:t>
            </w:r>
            <w:r w:rsidRPr="00B96384">
              <w:rPr>
                <w:rFonts w:ascii="GHEA Grapalat" w:hAnsi="GHEA Grapalat"/>
                <w:b/>
                <w:bCs/>
                <w:color w:val="000000" w:themeColor="text1"/>
                <w:sz w:val="24"/>
                <w:szCs w:val="24"/>
                <w:lang w:val="hy-AM"/>
              </w:rPr>
              <w:t>«</w:t>
            </w:r>
            <w:r w:rsidRPr="00B96384">
              <w:rPr>
                <w:rFonts w:ascii="MS Mincho" w:eastAsia="MS Mincho" w:hAnsi="MS Mincho" w:cs="MS Mincho" w:hint="eastAsia"/>
                <w:b/>
                <w:bCs/>
                <w:color w:val="000000" w:themeColor="text1"/>
                <w:sz w:val="24"/>
                <w:szCs w:val="24"/>
                <w:lang w:val="hy-AM"/>
              </w:rPr>
              <w:t>․․․</w:t>
            </w:r>
            <w:r w:rsidRPr="00B96384">
              <w:rPr>
                <w:rFonts w:ascii="GHEA Grapalat" w:hAnsi="GHEA Grapalat"/>
                <w:b/>
                <w:bCs/>
                <w:color w:val="000000" w:themeColor="text1"/>
                <w:sz w:val="24"/>
                <w:szCs w:val="24"/>
                <w:lang w:val="hy-AM"/>
              </w:rPr>
              <w:t>երեքհարյուրապատկից մինչև հինգհարյուրապատիկի չափով»</w:t>
            </w:r>
            <w:r w:rsidRPr="00B96384">
              <w:rPr>
                <w:rFonts w:ascii="GHEA Grapalat" w:hAnsi="GHEA Grapalat"/>
                <w:color w:val="000000" w:themeColor="text1"/>
                <w:sz w:val="24"/>
                <w:szCs w:val="24"/>
                <w:lang w:val="hy-AM"/>
              </w:rPr>
              <w:t xml:space="preserve"> բառերով։ Առաջարկը հիմնավորվում է նրանով, որ նշված անվանումները և խորհրդանիշերը օգտագործելու թույլտվության համար ««Տեղական տուրքերի և վճարների մասին» օրենքում փոփոխություն կատարելու մասին» օրենքի  նախագծով  նախատեսվում է սահմանել մեկ հարյուր հազարից երեք հարյուր հազար ՀՀ դրամ տուրք։ Կարծում ենք, որ տուգանքի չափը պետք է գերազանցի թույլտվության համար նախատեսվող գումարին։</w:t>
            </w:r>
          </w:p>
          <w:p w14:paraId="24A63D22" w14:textId="52C9A41E" w:rsidR="00E73211" w:rsidRPr="00B96384" w:rsidRDefault="009D5FF8" w:rsidP="000B72E2">
            <w:pPr>
              <w:spacing w:line="276" w:lineRule="auto"/>
              <w:ind w:firstLine="708"/>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4</w:t>
            </w:r>
            <w:r w:rsidRPr="00B96384">
              <w:rPr>
                <w:rFonts w:ascii="MS Mincho" w:eastAsia="MS Mincho" w:hAnsi="MS Mincho" w:cs="MS Mincho" w:hint="eastAsia"/>
                <w:color w:val="000000" w:themeColor="text1"/>
                <w:sz w:val="24"/>
                <w:szCs w:val="24"/>
                <w:lang w:val="hy-AM"/>
              </w:rPr>
              <w:t>․</w:t>
            </w:r>
            <w:r w:rsidRPr="00B96384">
              <w:rPr>
                <w:rFonts w:ascii="GHEA Grapalat" w:hAnsi="GHEA Grapalat" w:cs="Cambria Math"/>
                <w:color w:val="000000" w:themeColor="text1"/>
                <w:sz w:val="24"/>
                <w:szCs w:val="24"/>
                <w:lang w:val="hy-AM"/>
              </w:rPr>
              <w:t xml:space="preserve"> ««Հայաստանի Հանրապետության </w:t>
            </w:r>
            <w:r w:rsidRPr="00B96384">
              <w:rPr>
                <w:rFonts w:ascii="GHEA Grapalat" w:hAnsi="GHEA Grapalat"/>
                <w:color w:val="000000" w:themeColor="text1"/>
                <w:sz w:val="24"/>
                <w:szCs w:val="24"/>
                <w:lang w:val="hy-AM"/>
              </w:rPr>
              <w:t xml:space="preserve">Քաղաքացիական օրենսգրքում» փոփոխություններ կատարելու մասին» օրենքի նախագծի 1-ին հոդվածի 1-ին կետում՝ </w:t>
            </w:r>
            <w:r w:rsidRPr="00B96384">
              <w:rPr>
                <w:rFonts w:ascii="GHEA Grapalat" w:hAnsi="GHEA Grapalat" w:cs="Arial Unicode"/>
                <w:bCs/>
                <w:color w:val="000000" w:themeColor="text1"/>
                <w:sz w:val="24"/>
                <w:szCs w:val="24"/>
                <w:shd w:val="clear" w:color="auto" w:fill="FFFFFF"/>
                <w:lang w:val="hy-AM"/>
              </w:rPr>
              <w:t>«Ֆիզիկական և (կամ) իրավաբանական անձանց սեփականության իրավունքով պատկանող հողամասերում» բառերից հետո լրացնել «</w:t>
            </w:r>
            <w:r w:rsidRPr="00B96384">
              <w:rPr>
                <w:rFonts w:ascii="GHEA Grapalat" w:hAnsi="GHEA Grapalat" w:cs="Arial Unicode"/>
                <w:b/>
                <w:color w:val="000000" w:themeColor="text1"/>
                <w:sz w:val="24"/>
                <w:szCs w:val="24"/>
                <w:shd w:val="clear" w:color="auto" w:fill="FFFFFF"/>
                <w:lang w:val="hy-AM"/>
              </w:rPr>
              <w:t>առանց տեղադրման թույլտվության տեղադրված կառույցները»</w:t>
            </w:r>
            <w:r w:rsidRPr="00B96384">
              <w:rPr>
                <w:rFonts w:ascii="GHEA Grapalat" w:hAnsi="GHEA Grapalat" w:cs="Arial Unicode"/>
                <w:bCs/>
                <w:color w:val="000000" w:themeColor="text1"/>
                <w:sz w:val="24"/>
                <w:szCs w:val="24"/>
                <w:shd w:val="clear" w:color="auto" w:fill="FFFFFF"/>
                <w:lang w:val="hy-AM"/>
              </w:rPr>
              <w:t xml:space="preserve"> բառերը՝ այդպիսով քանդման (ապամոնտաժման) պահանջը տարածելով նաև տեղադրման թույլտվության պահանջի խախտումով տեղադրված կառույցների վրա։</w:t>
            </w:r>
          </w:p>
        </w:tc>
        <w:tc>
          <w:tcPr>
            <w:tcW w:w="6660" w:type="dxa"/>
            <w:gridSpan w:val="3"/>
          </w:tcPr>
          <w:p w14:paraId="7D06D253"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9BFC419"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CD2B5FF"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6B43A0A" w14:textId="497107B8" w:rsidR="00DF75AC" w:rsidRPr="00B96384" w:rsidRDefault="002E5DD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4788B211" w14:textId="77777777" w:rsidR="002E5DD6" w:rsidRPr="00B96384" w:rsidRDefault="002E5DD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առաջարկը հիմնավորված չէ:</w:t>
            </w:r>
          </w:p>
          <w:p w14:paraId="7586D99B"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A9CB2FB"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88B1BA1"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BAFBE2A"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01F2075"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52D021F"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AB71C08"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DBB1E4C"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E8616B7"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9221A70"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C5CF7C1"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5998261"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D2B7FDC"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8D4CC60"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6B15437"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BF8BDEA"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DB21004" w14:textId="3C787E02" w:rsidR="009D5FF8" w:rsidRPr="00B96384" w:rsidRDefault="009D5F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6FE43968" w14:textId="77777777" w:rsidR="009D5FF8" w:rsidRPr="00B96384" w:rsidRDefault="009D5F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առաջարկը հիմնավորված չէ:</w:t>
            </w:r>
          </w:p>
          <w:p w14:paraId="1303B176"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09A7E44"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1EAE2C0"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B09B6BE"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EB46C71"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AB10795" w14:textId="77777777" w:rsidR="007F0848" w:rsidRPr="00B96384" w:rsidRDefault="007F084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8F00A6A" w14:textId="51570911" w:rsidR="009D5FF8" w:rsidRPr="00B96384" w:rsidRDefault="009D5F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79B3B6E4" w14:textId="77777777" w:rsidR="000657B8" w:rsidRPr="00B96384" w:rsidRDefault="000657B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Տեղական տուրքը սահմանված է օրացուցային տարվա համար, իսկ վարչական տույժը նշանակվելու է յուրաքանչյուր վարչական իրավախախտման դեպքի համար՝ մինչև վարչական իրավախախտման վերացումը:</w:t>
            </w:r>
          </w:p>
          <w:p w14:paraId="309B599D"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1927325" w14:textId="0FBBBF02" w:rsidR="000657B8" w:rsidRPr="00B96384" w:rsidRDefault="000657B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214DBF63" w14:textId="00C8F011" w:rsidR="000657B8" w:rsidRPr="00B96384" w:rsidRDefault="000657B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փոփոխության կատարման անհրաժեշտությո</w:t>
            </w:r>
            <w:r w:rsidR="002E5DD6" w:rsidRPr="00B96384">
              <w:rPr>
                <w:rFonts w:ascii="GHEA Grapalat" w:eastAsia="Times New Roman" w:hAnsi="GHEA Grapalat" w:cs="Times New Roman"/>
                <w:color w:val="000000" w:themeColor="text1"/>
                <w:sz w:val="24"/>
                <w:szCs w:val="24"/>
                <w:lang w:val="hy-AM"/>
              </w:rPr>
              <w:t>ւնը բացակայում է, քանի որ Հայաստ</w:t>
            </w:r>
            <w:r w:rsidRPr="00B96384">
              <w:rPr>
                <w:rFonts w:ascii="GHEA Grapalat" w:eastAsia="Times New Roman" w:hAnsi="GHEA Grapalat" w:cs="Times New Roman"/>
                <w:color w:val="000000" w:themeColor="text1"/>
                <w:sz w:val="24"/>
                <w:szCs w:val="24"/>
                <w:lang w:val="hy-AM"/>
              </w:rPr>
              <w:t>անի Հանրապետության քաղաքացիական օրենսգրքի 188-րդ հոդվածի 1-ին մասի համաձայն՝</w:t>
            </w:r>
            <w:r w:rsidRPr="00B96384">
              <w:rPr>
                <w:rFonts w:ascii="GHEA Grapalat" w:hAnsi="GHEA Grapalat"/>
                <w:color w:val="000000" w:themeColor="text1"/>
                <w:sz w:val="24"/>
                <w:szCs w:val="24"/>
                <w:shd w:val="clear" w:color="auto" w:fill="FFFFFF"/>
                <w:lang w:val="hy-AM"/>
              </w:rPr>
              <w:t xml:space="preserve"> </w:t>
            </w:r>
            <w:r w:rsidRPr="00B96384">
              <w:rPr>
                <w:rFonts w:ascii="GHEA Grapalat" w:eastAsia="Times New Roman" w:hAnsi="GHEA Grapalat" w:cs="Times New Roman"/>
                <w:color w:val="000000" w:themeColor="text1"/>
                <w:sz w:val="24"/>
                <w:szCs w:val="24"/>
                <w:lang w:val="hy-AM"/>
              </w:rPr>
              <w:t xml:space="preserve"> Ինքնակամ կառույց է համարվում օրենքով և այլ իրավական ակտերով սահմանված կարգով այդ նպատակի համար չհատկացված հողամասում կամ առանց թույլտվության կամ թույլտվությամբ սահմանված պայմանների կամ քաղաքաշինական նորմերի և կանոնների էական խախտումներով կառուցված կամ վերակառուցված կամ տեղադրված</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շենքը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շին</w:t>
            </w:r>
            <w:r w:rsidRPr="00B96384">
              <w:rPr>
                <w:rFonts w:ascii="GHEA Grapalat" w:eastAsia="Times New Roman" w:hAnsi="GHEA Grapalat" w:cs="Times New Roman"/>
                <w:color w:val="000000" w:themeColor="text1"/>
                <w:sz w:val="24"/>
                <w:szCs w:val="24"/>
                <w:lang w:val="hy-AM"/>
              </w:rPr>
              <w:t>ությունը կամ այլ կառույցը:</w:t>
            </w:r>
          </w:p>
          <w:p w14:paraId="18840983" w14:textId="6A7155A8" w:rsidR="009D5FF8" w:rsidRPr="00B96384" w:rsidRDefault="009D5FF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38E1422B" w14:textId="77777777" w:rsidTr="000B72E2">
        <w:trPr>
          <w:trHeight w:val="300"/>
        </w:trPr>
        <w:tc>
          <w:tcPr>
            <w:tcW w:w="8640" w:type="dxa"/>
            <w:vMerge w:val="restart"/>
            <w:shd w:val="clear" w:color="auto" w:fill="A6A6A6" w:themeFill="background1" w:themeFillShade="A6"/>
          </w:tcPr>
          <w:p w14:paraId="25087165" w14:textId="756F1919" w:rsidR="00E73211" w:rsidRPr="00B96384" w:rsidRDefault="002E5DD6"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13. ՀՀ ՇԻՐԱԿԻ ՄԱՐԶ</w:t>
            </w:r>
          </w:p>
        </w:tc>
        <w:tc>
          <w:tcPr>
            <w:tcW w:w="6660" w:type="dxa"/>
            <w:gridSpan w:val="3"/>
            <w:shd w:val="clear" w:color="auto" w:fill="A6A6A6" w:themeFill="background1" w:themeFillShade="A6"/>
          </w:tcPr>
          <w:p w14:paraId="4FF303AF" w14:textId="6EFB674E" w:rsidR="00E73211" w:rsidRPr="00B96384" w:rsidRDefault="002E5DD6"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01//11611-2024</w:t>
            </w:r>
          </w:p>
        </w:tc>
      </w:tr>
      <w:tr w:rsidR="005B748A" w:rsidRPr="00B96384" w14:paraId="5E932FF2" w14:textId="77777777" w:rsidTr="000B72E2">
        <w:trPr>
          <w:trHeight w:val="290"/>
        </w:trPr>
        <w:tc>
          <w:tcPr>
            <w:tcW w:w="8640" w:type="dxa"/>
            <w:vMerge/>
            <w:shd w:val="clear" w:color="auto" w:fill="A6A6A6" w:themeFill="background1" w:themeFillShade="A6"/>
          </w:tcPr>
          <w:p w14:paraId="34B42D2F" w14:textId="77777777" w:rsidR="00E73211" w:rsidRPr="00B96384" w:rsidRDefault="00E73211"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7F363B70" w14:textId="27A0A6C0" w:rsidR="00E73211" w:rsidRPr="00B96384" w:rsidRDefault="00E73211"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2B76C2CC" w14:textId="77777777" w:rsidTr="000B72E2">
        <w:trPr>
          <w:trHeight w:val="800"/>
        </w:trPr>
        <w:tc>
          <w:tcPr>
            <w:tcW w:w="8640" w:type="dxa"/>
          </w:tcPr>
          <w:p w14:paraId="54C5D07B" w14:textId="77777777" w:rsidR="000657B8" w:rsidRPr="00B96384" w:rsidRDefault="000657B8" w:rsidP="000B72E2">
            <w:pPr>
              <w:tabs>
                <w:tab w:val="left" w:pos="630"/>
              </w:tabs>
              <w:spacing w:line="276" w:lineRule="auto"/>
              <w:ind w:firstLine="567"/>
              <w:jc w:val="both"/>
              <w:rPr>
                <w:rFonts w:ascii="GHEA Grapalat" w:hAnsi="GHEA Grapalat" w:cs="Sylfaen"/>
                <w:bCs/>
                <w:color w:val="000000" w:themeColor="text1"/>
                <w:sz w:val="24"/>
                <w:szCs w:val="24"/>
                <w:lang w:val="hy-AM"/>
              </w:rPr>
            </w:pPr>
            <w:r w:rsidRPr="00B96384">
              <w:rPr>
                <w:rFonts w:ascii="GHEA Grapalat" w:hAnsi="GHEA Grapalat"/>
                <w:color w:val="000000" w:themeColor="text1"/>
                <w:sz w:val="24"/>
                <w:szCs w:val="24"/>
                <w:lang w:val="hy-AM"/>
              </w:rPr>
              <w:t xml:space="preserve">Ի կատարումն 2024 թվականի նոյեմբերի 26-ի Ձեր թիվ </w:t>
            </w:r>
            <w:r w:rsidRPr="00B96384">
              <w:rPr>
                <w:rFonts w:ascii="GHEA Grapalat" w:hAnsi="GHEA Grapalat" w:cs="Sylfaen"/>
                <w:color w:val="000000" w:themeColor="text1"/>
                <w:sz w:val="24"/>
                <w:szCs w:val="24"/>
                <w:shd w:val="clear" w:color="auto" w:fill="FFFFFF"/>
                <w:lang w:val="hy-AM"/>
              </w:rPr>
              <w:t>ԴԽ</w:t>
            </w:r>
            <w:r w:rsidRPr="00B96384">
              <w:rPr>
                <w:rFonts w:ascii="GHEA Grapalat" w:hAnsi="GHEA Grapalat" w:cs="Verdana"/>
                <w:color w:val="000000" w:themeColor="text1"/>
                <w:sz w:val="24"/>
                <w:szCs w:val="24"/>
                <w:shd w:val="clear" w:color="auto" w:fill="FFFFFF"/>
                <w:lang w:val="hy-AM"/>
              </w:rPr>
              <w:t>/14.1/38273-202</w:t>
            </w:r>
            <w:r w:rsidRPr="00B96384">
              <w:rPr>
                <w:rFonts w:ascii="GHEA Grapalat" w:hAnsi="GHEA Grapalat"/>
                <w:color w:val="000000" w:themeColor="text1"/>
                <w:sz w:val="24"/>
                <w:szCs w:val="24"/>
                <w:shd w:val="clear" w:color="auto" w:fill="FFFFFF"/>
                <w:lang w:val="hy-AM"/>
              </w:rPr>
              <w:t xml:space="preserve">4 հանձնարարականի՝ հայտնում ենք, որ </w:t>
            </w:r>
            <w:r w:rsidRPr="00B96384">
              <w:rPr>
                <w:rFonts w:ascii="GHEA Grapalat" w:hAnsi="GHEA Grapalat" w:cs="Sylfaen"/>
                <w:bCs/>
                <w:color w:val="000000" w:themeColor="text1"/>
                <w:sz w:val="24"/>
                <w:szCs w:val="24"/>
                <w:lang w:val="hy-AM"/>
              </w:rPr>
              <w:t xml:space="preserve">««Երևան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w:t>
            </w:r>
            <w:r w:rsidRPr="00B96384">
              <w:rPr>
                <w:rFonts w:ascii="GHEA Grapalat" w:hAnsi="GHEA Grapalat" w:cs="Sylfaen"/>
                <w:bCs/>
                <w:color w:val="000000" w:themeColor="text1"/>
                <w:sz w:val="24"/>
                <w:szCs w:val="24"/>
                <w:lang w:val="hy-AM"/>
              </w:rPr>
              <w:lastRenderedPageBreak/>
              <w:t>օրենքների նախագծերը քննարկվել են ՀՀ Շիրակի մարզի համայնքերի ղեկավարների հետ, ինչպես նաև ՀՀ Շիրակի մարզպետի աշխատակազմում:</w:t>
            </w:r>
          </w:p>
          <w:p w14:paraId="43DBDE38" w14:textId="77777777" w:rsidR="000657B8" w:rsidRPr="00B96384" w:rsidRDefault="000657B8" w:rsidP="000B72E2">
            <w:pPr>
              <w:tabs>
                <w:tab w:val="left" w:pos="630"/>
              </w:tabs>
              <w:spacing w:line="276" w:lineRule="auto"/>
              <w:ind w:firstLine="567"/>
              <w:jc w:val="both"/>
              <w:rPr>
                <w:rFonts w:ascii="GHEA Grapalat" w:hAnsi="GHEA Grapalat" w:cs="Sylfaen"/>
                <w:bCs/>
                <w:color w:val="000000" w:themeColor="text1"/>
                <w:sz w:val="24"/>
                <w:szCs w:val="24"/>
                <w:lang w:val="hy-AM"/>
              </w:rPr>
            </w:pPr>
            <w:r w:rsidRPr="00B96384">
              <w:rPr>
                <w:rFonts w:ascii="GHEA Grapalat" w:hAnsi="GHEA Grapalat" w:cs="Sylfaen"/>
                <w:bCs/>
                <w:color w:val="000000" w:themeColor="text1"/>
                <w:sz w:val="24"/>
                <w:szCs w:val="24"/>
                <w:lang w:val="hy-AM"/>
              </w:rPr>
              <w:t>Ելնելով քննարկման արդյունքներից՝ կից ներկայացնում ենք առաջարկություններ ««Երևան քաղաքում տեղական ինքնակառավարման մասին» օրենքում փոփոխություն կատարելու մասին» օրենքի նախագծի վերաբերյալ:</w:t>
            </w:r>
          </w:p>
          <w:p w14:paraId="72F3CD37" w14:textId="77777777" w:rsidR="002E5DD6" w:rsidRPr="00B96384" w:rsidRDefault="002E5DD6" w:rsidP="000B72E2">
            <w:pPr>
              <w:spacing w:line="276" w:lineRule="auto"/>
              <w:jc w:val="center"/>
              <w:rPr>
                <w:rFonts w:ascii="GHEA Grapalat" w:hAnsi="GHEA Grapalat"/>
                <w:b/>
                <w:color w:val="000000" w:themeColor="text1"/>
                <w:sz w:val="24"/>
                <w:szCs w:val="24"/>
                <w:lang w:val="hy-AM"/>
              </w:rPr>
            </w:pPr>
          </w:p>
          <w:p w14:paraId="07E2EB36" w14:textId="77777777" w:rsidR="000657B8" w:rsidRPr="00B96384" w:rsidRDefault="000657B8"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t>ԱՌԱՋԱՐԿՈՒԹՅՈՒՆՆԵՐ</w:t>
            </w:r>
          </w:p>
          <w:p w14:paraId="27663AA7" w14:textId="77777777" w:rsidR="000657B8" w:rsidRPr="00B96384" w:rsidRDefault="000657B8" w:rsidP="000B72E2">
            <w:pPr>
              <w:spacing w:line="276" w:lineRule="auto"/>
              <w:jc w:val="center"/>
              <w:rPr>
                <w:rFonts w:ascii="GHEA Grapalat" w:eastAsia="Times New Roman" w:hAnsi="GHEA Grapalat" w:cs="Arial Unicode"/>
                <w:b/>
                <w:bCs/>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««Երևան քաղաքում տեղական ինքնակառավարման մասին» օրենքում փոփոխություն կատարելու մասին» Հայաստանի Հանրապետության օրենքի նախագծի վերաբերյալ</w:t>
            </w:r>
          </w:p>
          <w:p w14:paraId="17E4EFD0" w14:textId="77777777" w:rsidR="000657B8" w:rsidRPr="00B96384" w:rsidRDefault="000657B8" w:rsidP="000B72E2">
            <w:pPr>
              <w:spacing w:line="276" w:lineRule="auto"/>
              <w:jc w:val="center"/>
              <w:rPr>
                <w:rFonts w:ascii="GHEA Grapalat" w:eastAsia="Times New Roman" w:hAnsi="GHEA Grapalat" w:cs="Arial Unicode"/>
                <w:b/>
                <w:bCs/>
                <w:color w:val="000000" w:themeColor="text1"/>
                <w:sz w:val="24"/>
                <w:szCs w:val="24"/>
                <w:shd w:val="clear" w:color="auto" w:fill="FFFFFF"/>
                <w:lang w:val="hy-AM"/>
              </w:rPr>
            </w:pPr>
          </w:p>
          <w:p w14:paraId="44D0BB8E" w14:textId="77777777" w:rsidR="000657B8" w:rsidRPr="00B96384" w:rsidRDefault="000657B8" w:rsidP="000B72E2">
            <w:pPr>
              <w:spacing w:line="276" w:lineRule="auto"/>
              <w:ind w:firstLine="567"/>
              <w:jc w:val="both"/>
              <w:rPr>
                <w:rFonts w:ascii="GHEA Grapalat" w:hAnsi="GHEA Grapalat"/>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1.</w:t>
            </w:r>
            <w:r w:rsidRPr="00B96384">
              <w:rPr>
                <w:rFonts w:ascii="GHEA Grapalat" w:eastAsia="Times New Roman" w:hAnsi="GHEA Grapalat" w:cs="Arial Unicode"/>
                <w:bCs/>
                <w:color w:val="000000" w:themeColor="text1"/>
                <w:sz w:val="24"/>
                <w:szCs w:val="24"/>
                <w:shd w:val="clear" w:color="auto" w:fill="FFFFFF"/>
                <w:lang w:val="hy-AM"/>
              </w:rPr>
              <w:t xml:space="preserve">Նախագծի 4-րդ հոդվածի 9-րդ մասը հակասում է ՀՀ Սահմանադրության 48-րդ հոդվածի 3-րդ մասի դրույթին: Սահմանադրությունում ամրագրվածից բացի, օրենքով կարող է սահմանվել </w:t>
            </w:r>
            <w:r w:rsidRPr="00B96384">
              <w:rPr>
                <w:rFonts w:ascii="GHEA Grapalat" w:eastAsia="Times New Roman" w:hAnsi="GHEA Grapalat" w:cs="Arial Unicode"/>
                <w:b/>
                <w:bCs/>
                <w:i/>
                <w:color w:val="000000" w:themeColor="text1"/>
                <w:sz w:val="24"/>
                <w:szCs w:val="24"/>
                <w:shd w:val="clear" w:color="auto" w:fill="FFFFFF"/>
                <w:lang w:val="hy-AM"/>
              </w:rPr>
              <w:t xml:space="preserve">միայն </w:t>
            </w:r>
            <w:r w:rsidRPr="00B96384">
              <w:rPr>
                <w:rFonts w:ascii="GHEA Grapalat" w:hAnsi="GHEA Grapalat"/>
                <w:color w:val="000000" w:themeColor="text1"/>
                <w:sz w:val="24"/>
                <w:szCs w:val="24"/>
                <w:shd w:val="clear" w:color="auto" w:fill="FFFFFF"/>
                <w:lang w:val="hy-AM"/>
              </w:rPr>
              <w:t>Հայաստանի Հանրապետության քաղաքացիություն չունեցող անձանց՝ տեղական ինքնակառավարման մարմինների ընտրություններին և տեղական հանրաքվեներին մասնակցելու իրավունքը:</w:t>
            </w:r>
          </w:p>
          <w:p w14:paraId="16B80AE2" w14:textId="77777777" w:rsidR="000657B8" w:rsidRPr="00B96384" w:rsidRDefault="000657B8" w:rsidP="000B72E2">
            <w:pPr>
              <w:spacing w:line="276" w:lineRule="auto"/>
              <w:ind w:firstLine="567"/>
              <w:jc w:val="both"/>
              <w:rPr>
                <w:rFonts w:ascii="GHEA Grapalat" w:hAnsi="GHEA Grapalat"/>
                <w:color w:val="000000" w:themeColor="text1"/>
                <w:sz w:val="24"/>
                <w:szCs w:val="24"/>
                <w:shd w:val="clear" w:color="auto" w:fill="FFFFFF"/>
                <w:lang w:val="hy-AM"/>
              </w:rPr>
            </w:pPr>
            <w:r w:rsidRPr="00B96384">
              <w:rPr>
                <w:rFonts w:ascii="GHEA Grapalat" w:hAnsi="GHEA Grapalat"/>
                <w:b/>
                <w:color w:val="000000" w:themeColor="text1"/>
                <w:sz w:val="24"/>
                <w:szCs w:val="24"/>
                <w:shd w:val="clear" w:color="auto" w:fill="FFFFFF"/>
                <w:lang w:val="hy-AM"/>
              </w:rPr>
              <w:t xml:space="preserve">2. </w:t>
            </w:r>
            <w:r w:rsidRPr="00B96384">
              <w:rPr>
                <w:rFonts w:ascii="GHEA Grapalat" w:hAnsi="GHEA Grapalat"/>
                <w:color w:val="000000" w:themeColor="text1"/>
                <w:sz w:val="24"/>
                <w:szCs w:val="24"/>
                <w:shd w:val="clear" w:color="auto" w:fill="FFFFFF"/>
                <w:lang w:val="hy-AM"/>
              </w:rPr>
              <w:t>9-րդ հոդվածի 2-րդ մասից հանել «սույն» բառը, քանի որ հնարավոր են դեպքեր, երբ այլ օրենքներով սահմանվեն համայնքի ավագանու համար այլ լիազորություններ, որոնք թվարկված չլինեն ներկայացված նախագծում:</w:t>
            </w:r>
          </w:p>
          <w:p w14:paraId="2D8640D7" w14:textId="77777777" w:rsidR="000657B8" w:rsidRPr="00B96384" w:rsidRDefault="000657B8" w:rsidP="000B72E2">
            <w:pPr>
              <w:shd w:val="clear" w:color="auto" w:fill="FFFFFF"/>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hAnsi="GHEA Grapalat"/>
                <w:b/>
                <w:color w:val="000000" w:themeColor="text1"/>
                <w:sz w:val="24"/>
                <w:szCs w:val="24"/>
                <w:shd w:val="clear" w:color="auto" w:fill="FFFFFF"/>
                <w:lang w:val="hy-AM"/>
              </w:rPr>
              <w:t xml:space="preserve">3. </w:t>
            </w:r>
            <w:r w:rsidRPr="00B96384">
              <w:rPr>
                <w:rFonts w:ascii="GHEA Grapalat" w:hAnsi="GHEA Grapalat"/>
                <w:color w:val="000000" w:themeColor="text1"/>
                <w:sz w:val="24"/>
                <w:szCs w:val="24"/>
                <w:shd w:val="clear" w:color="auto" w:fill="FFFFFF"/>
                <w:lang w:val="hy-AM"/>
              </w:rPr>
              <w:t>11-րդ հոդվածի 2-րդ մասը շարադրել հետևյալ խմբագրությամբ.</w:t>
            </w:r>
            <w:r w:rsidRPr="00B96384">
              <w:rPr>
                <w:rFonts w:ascii="GHEA Grapalat" w:hAnsi="GHEA Grapalat"/>
                <w:b/>
                <w:color w:val="000000" w:themeColor="text1"/>
                <w:sz w:val="24"/>
                <w:szCs w:val="24"/>
                <w:shd w:val="clear" w:color="auto" w:fill="FFFFFF"/>
                <w:lang w:val="hy-AM"/>
              </w:rPr>
              <w:t xml:space="preserve">                        </w:t>
            </w:r>
            <w:r w:rsidRPr="00B96384">
              <w:rPr>
                <w:rFonts w:ascii="GHEA Grapalat" w:hAnsi="GHEA Grapalat"/>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lang w:val="hy-AM"/>
              </w:rPr>
              <w:t>Կառավարությունը կրճատում է ավագանու լիազորությունների ժամկետը, եթե «Հայաստանի Հանրապետության ընտրական օրենսգիրք» սահմանադրական օրենքի 142.2-րդ հոդվածով սահմանված կարգով նիստը գումարելուց հետո` երկշաբաթյա ժամկետում, համայնքի ղեկավար չի ընտրվում:</w:t>
            </w:r>
            <w:r w:rsidRPr="00B96384">
              <w:rPr>
                <w:rFonts w:ascii="GHEA Grapalat" w:hAnsi="GHEA Grapalat"/>
                <w:color w:val="000000" w:themeColor="text1"/>
                <w:sz w:val="24"/>
                <w:szCs w:val="24"/>
                <w:shd w:val="clear" w:color="auto" w:fill="FFFFFF"/>
                <w:lang w:val="hy-AM"/>
              </w:rPr>
              <w:t xml:space="preserve">»: Առաջարկությունը բխում է նախագծի 20-րդ հոդվածի 4-րդ և 24-րդ հոդվածի 3-րդ մասերից, համաձայն որոնց, նիստի օրակարգը </w:t>
            </w:r>
            <w:r w:rsidRPr="00B96384">
              <w:rPr>
                <w:rFonts w:ascii="GHEA Grapalat" w:hAnsi="GHEA Grapalat"/>
                <w:color w:val="000000" w:themeColor="text1"/>
                <w:sz w:val="24"/>
                <w:szCs w:val="24"/>
                <w:shd w:val="clear" w:color="auto" w:fill="FFFFFF"/>
                <w:lang w:val="hy-AM"/>
              </w:rPr>
              <w:lastRenderedPageBreak/>
              <w:t xml:space="preserve">քաղաքապետի կողմից հաստատվելուց հետո </w:t>
            </w:r>
            <w:r w:rsidRPr="00B96384">
              <w:rPr>
                <w:rFonts w:ascii="GHEA Grapalat" w:eastAsia="Times New Roman" w:hAnsi="GHEA Grapalat" w:cs="Times New Roman"/>
                <w:color w:val="000000" w:themeColor="text1"/>
                <w:sz w:val="24"/>
                <w:szCs w:val="24"/>
                <w:lang w:val="hy-AM"/>
              </w:rPr>
              <w:t xml:space="preserve">նիստի </w:t>
            </w:r>
            <w:r w:rsidRPr="00B96384">
              <w:rPr>
                <w:rFonts w:ascii="GHEA Grapalat" w:eastAsia="Times New Roman" w:hAnsi="GHEA Grapalat" w:cs="Times New Roman"/>
                <w:b/>
                <w:i/>
                <w:color w:val="000000" w:themeColor="text1"/>
                <w:sz w:val="24"/>
                <w:szCs w:val="24"/>
                <w:lang w:val="hy-AM"/>
              </w:rPr>
              <w:t>օրակարգը 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
                <w:i/>
                <w:color w:val="000000" w:themeColor="text1"/>
                <w:sz w:val="24"/>
                <w:szCs w:val="24"/>
                <w:lang w:val="hy-AM"/>
              </w:rPr>
              <w:t>որոշումների նախագծերը</w:t>
            </w:r>
            <w:r w:rsidRPr="00B96384">
              <w:rPr>
                <w:rFonts w:ascii="GHEA Grapalat" w:eastAsia="Times New Roman" w:hAnsi="GHEA Grapalat" w:cs="Times New Roman"/>
                <w:color w:val="000000" w:themeColor="text1"/>
                <w:sz w:val="24"/>
                <w:szCs w:val="24"/>
                <w:lang w:val="hy-AM"/>
              </w:rPr>
              <w:t xml:space="preserve"> տրամադրվում են ավագանու անդամներին: Իսկ քաղաքապետ չառաջադրելու դեպքում հստակ չէ, թե ինչ բովանդակությամբ օրակարգ և որոշման նախագիծ է ներկայացվելու ավագանու անդամներին:</w:t>
            </w:r>
          </w:p>
          <w:p w14:paraId="12724F8D" w14:textId="77777777" w:rsidR="000657B8" w:rsidRPr="00B96384" w:rsidRDefault="000657B8" w:rsidP="000B72E2">
            <w:pPr>
              <w:shd w:val="clear" w:color="auto" w:fill="FFFFFF"/>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 xml:space="preserve">4. </w:t>
            </w:r>
            <w:r w:rsidRPr="00B96384">
              <w:rPr>
                <w:rFonts w:ascii="GHEA Grapalat" w:eastAsia="Times New Roman" w:hAnsi="GHEA Grapalat" w:cs="Times New Roman"/>
                <w:color w:val="000000" w:themeColor="text1"/>
                <w:sz w:val="24"/>
                <w:szCs w:val="24"/>
                <w:lang w:val="hy-AM"/>
              </w:rPr>
              <w:t>37-րդ հոդվածի 1-ին մասն անհրաժեշտ է հստակեցնել՝ հաշվի առնելով իրավական բախումը «ՀՀ ընտրական օրենսգիրք» սահմանադրական օրենքի 142.2. հոդվածի 2-րդ մասի հետ: Անհրաժեշտ ենք համարում հստակեցնել, թե այդ դեպքում երբ է համայնքի ղեկավարը համարվում ընտրված և երբ է կազմակերպվելու երդման արարողությունը: Այս դեպքում կարիք կլինի լիազորությունների ստանձնման դրույթներում ևս որոշակի լրացումներ կատարելու:</w:t>
            </w:r>
          </w:p>
          <w:p w14:paraId="1C11EAC8" w14:textId="0B9D4B94" w:rsidR="00E73211" w:rsidRPr="00B96384" w:rsidRDefault="000657B8" w:rsidP="000B72E2">
            <w:pPr>
              <w:shd w:val="clear" w:color="auto" w:fill="FFFFFF"/>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 xml:space="preserve">5. </w:t>
            </w:r>
            <w:r w:rsidRPr="00B96384">
              <w:rPr>
                <w:rFonts w:ascii="GHEA Grapalat" w:eastAsia="Times New Roman" w:hAnsi="GHEA Grapalat" w:cs="Times New Roman"/>
                <w:color w:val="000000" w:themeColor="text1"/>
                <w:sz w:val="24"/>
                <w:szCs w:val="24"/>
                <w:lang w:val="hy-AM"/>
              </w:rPr>
              <w:t>79-րդ հոդվածի 3-րդ մասն անհրաժեշտ է հանել կամ շարադրել «Հանրային ծառայության մասին» ՀՀ օրենքի 6-րդ հոդվածի 3-րդ մասի տրամաբանությամբ՝ հիմք ընդունելով «Նորմատիվ իրավական ակտերի մասին» ՀՀ օրենքի 9-րդ հոդվածի 2-րդ մասը, համաձայն որի,</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hAnsi="GHEA Grapalat"/>
                <w:color w:val="000000" w:themeColor="text1"/>
                <w:sz w:val="24"/>
                <w:szCs w:val="24"/>
                <w:shd w:val="clear" w:color="auto" w:fill="FFFFFF"/>
                <w:lang w:val="hy-AM"/>
              </w:rPr>
              <w:t xml:space="preserve">նորմատիվ իրավական ակտը չպետք է հակասի </w:t>
            </w:r>
            <w:r w:rsidRPr="00B96384">
              <w:rPr>
                <w:rFonts w:ascii="GHEA Grapalat" w:hAnsi="GHEA Grapalat"/>
                <w:b/>
                <w:i/>
                <w:color w:val="000000" w:themeColor="text1"/>
                <w:sz w:val="24"/>
                <w:szCs w:val="24"/>
                <w:shd w:val="clear" w:color="auto" w:fill="FFFFFF"/>
                <w:lang w:val="hy-AM"/>
              </w:rPr>
              <w:t>հավասար</w:t>
            </w:r>
            <w:r w:rsidRPr="00B96384">
              <w:rPr>
                <w:rFonts w:ascii="GHEA Grapalat" w:hAnsi="GHEA Grapalat"/>
                <w:i/>
                <w:color w:val="000000" w:themeColor="text1"/>
                <w:sz w:val="24"/>
                <w:szCs w:val="24"/>
                <w:shd w:val="clear" w:color="auto" w:fill="FFFFFF"/>
                <w:lang w:val="hy-AM"/>
              </w:rPr>
              <w:t xml:space="preserve"> </w:t>
            </w:r>
            <w:r w:rsidRPr="00B96384">
              <w:rPr>
                <w:rFonts w:ascii="GHEA Grapalat" w:hAnsi="GHEA Grapalat"/>
                <w:color w:val="000000" w:themeColor="text1"/>
                <w:sz w:val="24"/>
                <w:szCs w:val="24"/>
                <w:shd w:val="clear" w:color="auto" w:fill="FFFFFF"/>
                <w:lang w:val="hy-AM"/>
              </w:rPr>
              <w:t>կամ ավելի բարձր իրավաբանական ուժ ունեցող նորմատիվ իրավական ակտերին:</w:t>
            </w:r>
          </w:p>
        </w:tc>
        <w:tc>
          <w:tcPr>
            <w:tcW w:w="6660" w:type="dxa"/>
            <w:gridSpan w:val="3"/>
          </w:tcPr>
          <w:p w14:paraId="747CEBD7"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77709C1A"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36217B2C"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3D7F05DA"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4D103EE2"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034930E8"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29E5EEBA"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7504231F"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3AC44D08"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17CBED9F"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0567ABB5"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7532E20B"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3C16AF0A"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4D45F3F7"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0FAD22B3"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0018E9F3" w14:textId="77777777" w:rsidR="007F0848" w:rsidRPr="00B96384" w:rsidRDefault="007F084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1F11F8D7" w14:textId="77777777" w:rsidR="000657B8" w:rsidRPr="00B96384" w:rsidRDefault="000657B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09354531" w14:textId="77777777" w:rsidR="000657B8" w:rsidRPr="00B96384" w:rsidRDefault="000657B8"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4-րդ հոդվածի 9-րդ մասը չի հակասում Հայաստանի Հանրապետության Սահմանադրության 48-րդ հոդվածի 3-րդ մասին, այն վերաբերվում է համայնքի ղեկավարին</w:t>
            </w:r>
            <w:r w:rsidR="002F0D21" w:rsidRPr="00B96384">
              <w:rPr>
                <w:rFonts w:ascii="GHEA Grapalat" w:eastAsia="Times New Roman" w:hAnsi="GHEA Grapalat" w:cs="Times New Roman"/>
                <w:color w:val="000000" w:themeColor="text1"/>
                <w:sz w:val="24"/>
                <w:szCs w:val="24"/>
                <w:lang w:val="hy-AM"/>
              </w:rPr>
              <w:t xml:space="preserve"> (երևանի քաղաքապետին)</w:t>
            </w:r>
            <w:r w:rsidRPr="00B96384">
              <w:rPr>
                <w:rFonts w:ascii="GHEA Grapalat" w:eastAsia="Times New Roman" w:hAnsi="GHEA Grapalat" w:cs="Times New Roman"/>
                <w:color w:val="000000" w:themeColor="text1"/>
                <w:sz w:val="24"/>
                <w:szCs w:val="24"/>
                <w:lang w:val="hy-AM"/>
              </w:rPr>
              <w:t xml:space="preserve"> ներկայացվող պահանջներին, ավելին առաջարկվող կարգավորումը նույնական է գործող «Երևան քաղաքում տեղական ինքնակառավարման մասին» օրենքի </w:t>
            </w:r>
            <w:r w:rsidR="002F0D21" w:rsidRPr="00B96384">
              <w:rPr>
                <w:rFonts w:ascii="GHEA Grapalat" w:eastAsia="Times New Roman" w:hAnsi="GHEA Grapalat" w:cs="Times New Roman"/>
                <w:color w:val="000000" w:themeColor="text1"/>
                <w:sz w:val="24"/>
                <w:szCs w:val="24"/>
                <w:lang w:val="hy-AM"/>
              </w:rPr>
              <w:t>42-րդ հոդվածին, և դրանում փոփոխություն չի կատարվել:</w:t>
            </w:r>
          </w:p>
          <w:p w14:paraId="5BAC2E68"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503090DD"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Ընդունվել է. </w:t>
            </w:r>
          </w:p>
          <w:p w14:paraId="4C79BF78"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Կատարվել է համապատասխան փոփոխություն.</w:t>
            </w:r>
          </w:p>
          <w:p w14:paraId="3293A2CF"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074E8B9A"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7E774D73"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Առաջարկվող կարգավորումը նույնական է «Երևան քաղաքում տեղական ինքնակառավարման մասին» </w:t>
            </w:r>
            <w:r w:rsidRPr="00B96384">
              <w:rPr>
                <w:rFonts w:ascii="GHEA Grapalat" w:eastAsia="Times New Roman" w:hAnsi="GHEA Grapalat" w:cs="Times New Roman"/>
                <w:color w:val="000000" w:themeColor="text1"/>
                <w:sz w:val="24"/>
                <w:szCs w:val="24"/>
                <w:lang w:val="hy-AM"/>
              </w:rPr>
              <w:lastRenderedPageBreak/>
              <w:t>գործող օրենքում ամրագրված կարգավորմանը և դրանում փոփոխություն չի կատարվել:</w:t>
            </w:r>
          </w:p>
          <w:p w14:paraId="440AF51F" w14:textId="49813457" w:rsidR="002E5DD6" w:rsidRPr="00B96384" w:rsidRDefault="002E5DD6"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Միևնույն ժամանակ, հայտնում ենք, որ առաջարկը և վկայակոչված դրույթները չեն բխում միմյանցից և բավարար չափով հիմնավորված չեն:</w:t>
            </w:r>
          </w:p>
          <w:p w14:paraId="31DD804E"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19900455" w14:textId="27FFF289"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20C03B07" w14:textId="25C0EE2C" w:rsidR="00DF75AC" w:rsidRPr="00B96384" w:rsidRDefault="00DF75AC"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Նախագծի 37-րդ հոդվածի 1-ին մասը վերաբերվում է ընտրված քաղաքապետի կողմից՝ իր լիազորությունները ստանձնելուն: </w:t>
            </w:r>
          </w:p>
          <w:p w14:paraId="6D1250B3" w14:textId="1ACA1AAE"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Քաղաքապետը իր լիազորությունները ստանձնում է իր ընտրվելուց հետո` երրորդ օրացուցային օրը, ավագանու`օրենքի ուժով հրավիրված նիստում Երևանի բնակիչներին տրված երդմամբ, իսկ Հայաստանի Հանրապետության ընտրական օրենսգրքի 142.2-րդ հոդվածի 2-րդ մասը վերաբերվում է համայնքի ղեկավարի ընտրությանը, համաձայն որի՝ եթե համայնքի ավագանու ընտրության արդյունքով ընտրությանը մասնակցող կուսակցություններից (կուսակցությունների դաշինքից) մեկն ստանում է ավագանու անդամների տեղերի 50 տոկոսից ավելին, ապա այդ կուսակցության (կուսակցությունների դաշինքի) թեկնածուների ցուցակի առաջին հորիզոնականում գտնվող անձն օրենքի ուժով համարվում է ընտրված համայնքի ղեկավար:</w:t>
            </w:r>
          </w:p>
          <w:p w14:paraId="6083E6F3" w14:textId="77777777"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p>
          <w:p w14:paraId="3F3FD9C2" w14:textId="10E22B3D"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4FA17CEE" w14:textId="7E6A446A"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«Հանրային ծառայության մասին» օրենքի 6-րդ հոդվածի 3-րդ մասի համաձայն՝ Վարչական պաշտոն զբաղեցնող </w:t>
            </w:r>
            <w:r w:rsidRPr="00B96384">
              <w:rPr>
                <w:rFonts w:ascii="GHEA Grapalat" w:eastAsia="Times New Roman" w:hAnsi="GHEA Grapalat" w:cs="Times New Roman"/>
                <w:color w:val="000000" w:themeColor="text1"/>
                <w:sz w:val="24"/>
                <w:szCs w:val="24"/>
                <w:lang w:val="hy-AM"/>
              </w:rPr>
              <w:lastRenderedPageBreak/>
              <w:t xml:space="preserve">անձի վերադասի (կամ) անմիջական ղեկավարի փոփոխության դեպքում վարչական պաշտոն զբաղեցնող անձը, որպես ժամանակավոր պաշտոնակատար, շարունակում է պաշտոնավարել մինչև իր պաշտոնում նոր նշանակում կատարելը կամ նոր նշանակման (վերանշանակման) կատարման համար սույն մասով սահմանված ժամկետի ավարտը, </w:t>
            </w:r>
            <w:r w:rsidRPr="00B96384">
              <w:rPr>
                <w:rFonts w:ascii="GHEA Grapalat" w:eastAsia="Times New Roman" w:hAnsi="GHEA Grapalat" w:cs="Times New Roman"/>
                <w:b/>
                <w:i/>
                <w:color w:val="000000" w:themeColor="text1"/>
                <w:sz w:val="24"/>
                <w:szCs w:val="24"/>
                <w:lang w:val="hy-AM"/>
              </w:rPr>
              <w:t>եթե օրենքով այլ բան նախատեսված չէ</w:t>
            </w:r>
            <w:r w:rsidRPr="00B96384">
              <w:rPr>
                <w:rFonts w:ascii="GHEA Grapalat" w:eastAsia="Times New Roman" w:hAnsi="GHEA Grapalat" w:cs="Times New Roman"/>
                <w:color w:val="000000" w:themeColor="text1"/>
                <w:sz w:val="24"/>
                <w:szCs w:val="24"/>
                <w:lang w:val="hy-AM"/>
              </w:rPr>
              <w:t xml:space="preserve">: Նոր նշանակումը կատարվում է վարչական պաշտոն զբաղեցնող անձի վերադասի (կամ) անմիջական ղեկավարի նշանակման օրվանից հետո` մեկ ամսվա ընթացքում, </w:t>
            </w:r>
            <w:r w:rsidRPr="00B96384">
              <w:rPr>
                <w:rFonts w:ascii="GHEA Grapalat" w:eastAsia="Times New Roman" w:hAnsi="GHEA Grapalat" w:cs="Times New Roman"/>
                <w:b/>
                <w:i/>
                <w:color w:val="000000" w:themeColor="text1"/>
                <w:sz w:val="24"/>
                <w:szCs w:val="24"/>
                <w:lang w:val="hy-AM"/>
              </w:rPr>
              <w:t>եթե օրենքով այլ բան նախատեսված չէ:</w:t>
            </w:r>
          </w:p>
          <w:p w14:paraId="7668BF10" w14:textId="09B4692C" w:rsidR="002F0D21" w:rsidRPr="00B96384" w:rsidRDefault="002F0D21" w:rsidP="000B72E2">
            <w:pPr>
              <w:tabs>
                <w:tab w:val="left" w:pos="7800"/>
              </w:tabs>
              <w:spacing w:line="276" w:lineRule="auto"/>
              <w:ind w:left="-2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Տվյալ դեպքում Նախագծով /այլ օրենքով/ նախատեսվում է նախատեսել այլ կարգավորում, ինչը «Հանրային ծառայության մասին» օրենքի 6-րդ հոդվածի 3-րդ մասով թույլատրված է:</w:t>
            </w:r>
          </w:p>
        </w:tc>
      </w:tr>
      <w:tr w:rsidR="005B748A" w:rsidRPr="00B96384" w14:paraId="4FA05913" w14:textId="77777777" w:rsidTr="000B72E2">
        <w:trPr>
          <w:trHeight w:val="300"/>
        </w:trPr>
        <w:tc>
          <w:tcPr>
            <w:tcW w:w="8640" w:type="dxa"/>
            <w:vMerge w:val="restart"/>
            <w:shd w:val="clear" w:color="auto" w:fill="A6A6A6" w:themeFill="background1" w:themeFillShade="A6"/>
          </w:tcPr>
          <w:p w14:paraId="3DDC0B21" w14:textId="7CC1D84D" w:rsidR="004447EC" w:rsidRPr="00B96384" w:rsidRDefault="002E5DD6"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 xml:space="preserve">14. </w:t>
            </w:r>
            <w:r w:rsidR="00DF75AC" w:rsidRPr="00B96384">
              <w:rPr>
                <w:rFonts w:ascii="GHEA Grapalat" w:hAnsi="GHEA Grapalat"/>
                <w:b/>
                <w:color w:val="000000" w:themeColor="text1"/>
                <w:sz w:val="24"/>
                <w:szCs w:val="24"/>
                <w:lang w:val="hy-AM"/>
              </w:rPr>
              <w:t>ՀՀ ԱՐՄԱՎԻՐԻ ՄԱՐԶ</w:t>
            </w:r>
          </w:p>
        </w:tc>
        <w:tc>
          <w:tcPr>
            <w:tcW w:w="6660" w:type="dxa"/>
            <w:gridSpan w:val="3"/>
            <w:shd w:val="clear" w:color="auto" w:fill="A6A6A6" w:themeFill="background1" w:themeFillShade="A6"/>
          </w:tcPr>
          <w:p w14:paraId="3DA3CA9A" w14:textId="4B8821D0"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6A45ABAB" w14:textId="77777777" w:rsidTr="000B72E2">
        <w:trPr>
          <w:trHeight w:val="290"/>
        </w:trPr>
        <w:tc>
          <w:tcPr>
            <w:tcW w:w="8640" w:type="dxa"/>
            <w:vMerge/>
            <w:shd w:val="clear" w:color="auto" w:fill="A6A6A6" w:themeFill="background1" w:themeFillShade="A6"/>
          </w:tcPr>
          <w:p w14:paraId="558613A7" w14:textId="77777777" w:rsidR="004447EC" w:rsidRPr="00B96384" w:rsidRDefault="004447EC"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13ACE123" w14:textId="5929E7AB"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29FE488A" w14:textId="77777777" w:rsidTr="000B72E2">
        <w:trPr>
          <w:trHeight w:val="2170"/>
        </w:trPr>
        <w:tc>
          <w:tcPr>
            <w:tcW w:w="8640" w:type="dxa"/>
          </w:tcPr>
          <w:p w14:paraId="7969B805" w14:textId="77777777" w:rsidR="004447EC" w:rsidRPr="00B96384" w:rsidRDefault="00DF75AC" w:rsidP="000B72E2">
            <w:pPr>
              <w:spacing w:line="276" w:lineRule="auto"/>
              <w:ind w:left="120" w:firstLine="60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Հայտնում եմ Ձեզ, որ Արմավիրի մարզի համայնքների ղեկավարների հետ քննարկվել է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լրամշակված տարբերակը:</w:t>
            </w:r>
          </w:p>
          <w:p w14:paraId="2AD8FA4B" w14:textId="1B5C45E8" w:rsidR="00DF75AC" w:rsidRPr="00B96384" w:rsidRDefault="00DF75AC" w:rsidP="000B72E2">
            <w:pPr>
              <w:spacing w:line="276" w:lineRule="auto"/>
              <w:ind w:left="120" w:firstLine="60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Ձեզ եմ ուղարկում քննարկման արդյունքում, մարզի Վաղարշապատ համայնքապետարանի կողմից ներկայացված առաջարկությունը:</w:t>
            </w:r>
          </w:p>
          <w:p w14:paraId="600135DE" w14:textId="77777777" w:rsidR="00DF75AC" w:rsidRPr="00B96384" w:rsidRDefault="00DF75AC"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1. «Աղբահանության և սանիտարական մաքրման մասին» օրենքում փոփոխություններ կատարելու մասին նախագծի.</w:t>
            </w:r>
          </w:p>
          <w:p w14:paraId="297C5F1D" w14:textId="42688030" w:rsidR="00DF75AC" w:rsidRPr="00B96384" w:rsidRDefault="00DF75AC"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Հոդված 1-ի առաջին կետում սահմանվում է, որ գործող օրենքի 6-րդ հոդվածի 1-ին մասից պետք է հանել «կամ որևէ այլ իր</w:t>
            </w:r>
            <w:r w:rsidR="00032038" w:rsidRPr="00B96384">
              <w:rPr>
                <w:rFonts w:ascii="GHEA Grapalat" w:hAnsi="GHEA Grapalat"/>
                <w:color w:val="000000" w:themeColor="text1"/>
                <w:sz w:val="24"/>
                <w:szCs w:val="24"/>
                <w:lang w:val="hy-AM"/>
              </w:rPr>
              <w:t>ա</w:t>
            </w:r>
            <w:r w:rsidRPr="00B96384">
              <w:rPr>
                <w:rFonts w:ascii="GHEA Grapalat" w:hAnsi="GHEA Grapalat"/>
                <w:color w:val="000000" w:themeColor="text1"/>
                <w:sz w:val="24"/>
                <w:szCs w:val="24"/>
                <w:lang w:val="hy-AM"/>
              </w:rPr>
              <w:t xml:space="preserve">վունքով այդ գույքը տիրապետող կամ օգտագործող» բառերը: </w:t>
            </w:r>
          </w:p>
          <w:p w14:paraId="2359B0BB" w14:textId="1ADA9CCE" w:rsidR="00DF75AC" w:rsidRPr="00B96384" w:rsidRDefault="00DF75AC" w:rsidP="000B72E2">
            <w:pPr>
              <w:spacing w:line="276" w:lineRule="auto"/>
              <w:ind w:firstLine="720"/>
              <w:jc w:val="both"/>
              <w:rPr>
                <w:rFonts w:ascii="GHEA Grapalat" w:hAnsi="GHEA Grapalat"/>
                <w:b/>
                <w:bCs/>
                <w:color w:val="000000" w:themeColor="text1"/>
                <w:sz w:val="24"/>
                <w:szCs w:val="24"/>
                <w:u w:val="single"/>
                <w:lang w:val="hy-AM"/>
              </w:rPr>
            </w:pPr>
            <w:r w:rsidRPr="00B96384">
              <w:rPr>
                <w:rFonts w:ascii="GHEA Grapalat" w:hAnsi="GHEA Grapalat"/>
                <w:color w:val="000000" w:themeColor="text1"/>
                <w:sz w:val="24"/>
                <w:szCs w:val="24"/>
                <w:lang w:val="hy-AM"/>
              </w:rPr>
              <w:t xml:space="preserve"> Հիմք ընդունելով այն, որ համայնքի վարչական տարածքում առկա անշարժ գույքերը, այդ թվում` բնակելի շինությունների մի մասն այդ շինություններում բնակվող անձանց պատկանում են այլ իրավունքով  /տիրապետման կամ օգտագործման իրավունքով/, և վերջիններս ըստ էության շահագործելով տվյալ գույքը հանդիսանում են նաև աղբ գոյացող սուբյեկտներ, գտնում ենք, որ վերը նշված փոփոխությունը բացասաբար կան</w:t>
            </w:r>
            <w:r w:rsidR="00032038" w:rsidRPr="00B96384">
              <w:rPr>
                <w:rFonts w:ascii="GHEA Grapalat" w:hAnsi="GHEA Grapalat"/>
                <w:color w:val="000000" w:themeColor="text1"/>
                <w:sz w:val="24"/>
                <w:szCs w:val="24"/>
                <w:lang w:val="hy-AM"/>
              </w:rPr>
              <w:t>դ</w:t>
            </w:r>
            <w:r w:rsidRPr="00B96384">
              <w:rPr>
                <w:rFonts w:ascii="GHEA Grapalat" w:hAnsi="GHEA Grapalat"/>
                <w:color w:val="000000" w:themeColor="text1"/>
                <w:sz w:val="24"/>
                <w:szCs w:val="24"/>
                <w:lang w:val="hy-AM"/>
              </w:rPr>
              <w:t>րադառնա աղբահանության վճարների գանձման գործընթացի վրա, հատկապես այն դեպքերում, որ այլ անձանց տիրապետման կամ օգտագործման իրավո</w:t>
            </w:r>
            <w:r w:rsidR="00032038" w:rsidRPr="00B96384">
              <w:rPr>
                <w:rFonts w:ascii="GHEA Grapalat" w:hAnsi="GHEA Grapalat"/>
                <w:color w:val="000000" w:themeColor="text1"/>
                <w:sz w:val="24"/>
                <w:szCs w:val="24"/>
                <w:lang w:val="hy-AM"/>
              </w:rPr>
              <w:t>ւ</w:t>
            </w:r>
            <w:r w:rsidRPr="00B96384">
              <w:rPr>
                <w:rFonts w:ascii="GHEA Grapalat" w:hAnsi="GHEA Grapalat"/>
                <w:color w:val="000000" w:themeColor="text1"/>
                <w:sz w:val="24"/>
                <w:szCs w:val="24"/>
                <w:lang w:val="hy-AM"/>
              </w:rPr>
              <w:t xml:space="preserve">նքով իրենց գույքը հանձնած սեփականատերերը հնարավոր  է երկար տարիներ բացակայեն ՀՀ-ից կամ դեմ լինեն այլ անձանց կողմից գոյացրած աղբի համար սահմանված աղբահանության վճարները վճարելուն, </w:t>
            </w:r>
            <w:r w:rsidRPr="00B96384">
              <w:rPr>
                <w:rFonts w:ascii="GHEA Grapalat" w:hAnsi="GHEA Grapalat"/>
                <w:b/>
                <w:bCs/>
                <w:color w:val="000000" w:themeColor="text1"/>
                <w:sz w:val="24"/>
                <w:szCs w:val="24"/>
                <w:u w:val="single"/>
                <w:lang w:val="hy-AM"/>
              </w:rPr>
              <w:t xml:space="preserve">ուստի վերը նշված փոփոխությունը կատարելու անհրաժեշտություն չկա: </w:t>
            </w:r>
          </w:p>
          <w:p w14:paraId="42DDBD91" w14:textId="77777777" w:rsidR="00DF75AC" w:rsidRPr="00B96384" w:rsidRDefault="00DF75AC"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Հոդված 2-ը սահմանում է գործող օրենքի 14-րդ հոդվածի 1-ին մասը շարադրել նոր խմբագրությամբ` հետևյալ բովանդակությամբ.</w:t>
            </w:r>
          </w:p>
          <w:p w14:paraId="4FBE3007" w14:textId="37120302" w:rsidR="00DF75AC" w:rsidRPr="00B96384" w:rsidRDefault="00DF75AC"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«1. Բնակելի նպատակային նշանակության շենքերում և (կամ) շինություններում</w:t>
            </w:r>
            <w:r w:rsidR="00032038" w:rsidRPr="00B96384">
              <w:rPr>
                <w:rFonts w:ascii="GHEA Grapalat" w:hAnsi="GHEA Grapalat"/>
                <w:color w:val="000000" w:themeColor="text1"/>
                <w:sz w:val="24"/>
                <w:szCs w:val="24"/>
                <w:lang w:val="hy-AM"/>
              </w:rPr>
              <w:t xml:space="preserve"> </w:t>
            </w:r>
            <w:r w:rsidRPr="00B96384">
              <w:rPr>
                <w:rFonts w:ascii="GHEA Grapalat" w:hAnsi="GHEA Grapalat"/>
                <w:color w:val="000000" w:themeColor="text1"/>
                <w:sz w:val="24"/>
                <w:szCs w:val="24"/>
                <w:lang w:val="hy-AM"/>
              </w:rPr>
              <w:t xml:space="preserve">կոշտ կենցաղային թափոնների համար աղբահանության վճարը սահմանվում է` ըստ բնակելի շինության կամ բնակարանի ընդհանուր մակերեսի` մեկ </w:t>
            </w:r>
            <w:r w:rsidR="00032038" w:rsidRPr="00B96384">
              <w:rPr>
                <w:rFonts w:ascii="GHEA Grapalat" w:hAnsi="GHEA Grapalat"/>
                <w:color w:val="000000" w:themeColor="text1"/>
                <w:sz w:val="24"/>
                <w:szCs w:val="24"/>
                <w:lang w:val="hy-AM"/>
              </w:rPr>
              <w:t>քառակուսի</w:t>
            </w:r>
            <w:r w:rsidRPr="00B96384">
              <w:rPr>
                <w:rFonts w:ascii="GHEA Grapalat" w:hAnsi="GHEA Grapalat"/>
                <w:color w:val="000000" w:themeColor="text1"/>
                <w:sz w:val="24"/>
                <w:szCs w:val="24"/>
                <w:lang w:val="hy-AM"/>
              </w:rPr>
              <w:t xml:space="preserve"> մետր մակերեսի համար` հինգից մինչև քսանհինգ Հայաստանի Հանրապետության դրամ»:</w:t>
            </w:r>
          </w:p>
          <w:p w14:paraId="4E4559E7" w14:textId="4FBE5C6F" w:rsidR="00DF75AC" w:rsidRPr="00B96384" w:rsidRDefault="00DF75AC" w:rsidP="000B72E2">
            <w:pPr>
              <w:spacing w:line="276" w:lineRule="auto"/>
              <w:ind w:firstLine="720"/>
              <w:jc w:val="both"/>
              <w:rPr>
                <w:rFonts w:ascii="GHEA Grapalat" w:hAnsi="GHEA Grapalat"/>
                <w:b/>
                <w:bCs/>
                <w:color w:val="000000" w:themeColor="text1"/>
                <w:sz w:val="24"/>
                <w:szCs w:val="24"/>
                <w:u w:val="single"/>
                <w:lang w:val="hy-AM"/>
              </w:rPr>
            </w:pPr>
            <w:r w:rsidRPr="00B96384">
              <w:rPr>
                <w:rFonts w:ascii="GHEA Grapalat" w:hAnsi="GHEA Grapalat"/>
                <w:color w:val="000000" w:themeColor="text1"/>
                <w:sz w:val="24"/>
                <w:szCs w:val="24"/>
                <w:lang w:val="hy-AM"/>
              </w:rPr>
              <w:t xml:space="preserve"> Նշված դրույթի հետ կապված ցանկանում ենք նշել, որ փոքր   մակերեսով տարածք ունեցող բնակե</w:t>
            </w:r>
            <w:r w:rsidR="00032038" w:rsidRPr="00B96384">
              <w:rPr>
                <w:rFonts w:ascii="GHEA Grapalat" w:hAnsi="GHEA Grapalat"/>
                <w:color w:val="000000" w:themeColor="text1"/>
                <w:sz w:val="24"/>
                <w:szCs w:val="24"/>
                <w:lang w:val="hy-AM"/>
              </w:rPr>
              <w:t>լ</w:t>
            </w:r>
            <w:r w:rsidRPr="00B96384">
              <w:rPr>
                <w:rFonts w:ascii="GHEA Grapalat" w:hAnsi="GHEA Grapalat"/>
                <w:color w:val="000000" w:themeColor="text1"/>
                <w:sz w:val="24"/>
                <w:szCs w:val="24"/>
                <w:lang w:val="hy-AM"/>
              </w:rPr>
              <w:t xml:space="preserve">ի շինությունում կամ բնակարանում կարող են բնակվել մեծ քանակությամբ ֆիզիկական անձինք, որոնք գոյացնում են ավելի մեծ ծավալի աղբ, քան օրինակ ավելի մեծ տարածք ունեցող շինությունում բնակվող մեկ/երկու անձը: Բացի այդ, ամբողջ </w:t>
            </w:r>
            <w:r w:rsidRPr="00B96384">
              <w:rPr>
                <w:rFonts w:ascii="GHEA Grapalat" w:hAnsi="GHEA Grapalat"/>
                <w:color w:val="000000" w:themeColor="text1"/>
                <w:sz w:val="24"/>
                <w:szCs w:val="24"/>
                <w:lang w:val="hy-AM"/>
              </w:rPr>
              <w:lastRenderedPageBreak/>
              <w:t xml:space="preserve">համայնքի բնակելի նպատակային նշանակության շենքերի և (կամ) շինությունների մակերեսները ճշգրտելու հետ կապված համայնքը հանդիպելու է բազում խոչընդոտների և անհրաժեշտություն է առաջանալու կատարել մեծ ծավալի աշխատանք և  ռեսուրսների վատնում, ուստի գտնում ենք, որ </w:t>
            </w:r>
            <w:r w:rsidRPr="00B96384">
              <w:rPr>
                <w:rFonts w:ascii="GHEA Grapalat" w:hAnsi="GHEA Grapalat"/>
                <w:b/>
                <w:bCs/>
                <w:color w:val="000000" w:themeColor="text1"/>
                <w:sz w:val="24"/>
                <w:szCs w:val="24"/>
                <w:u w:val="single"/>
                <w:lang w:val="hy-AM"/>
              </w:rPr>
              <w:t>վերը նշված փոփոխությունը կատարելու անհրաժեշտություն ևս չկա:</w:t>
            </w:r>
          </w:p>
          <w:p w14:paraId="4561EB20" w14:textId="69337DCC" w:rsidR="00DF75AC" w:rsidRPr="00B96384" w:rsidRDefault="00DF75AC" w:rsidP="000B72E2">
            <w:pPr>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 xml:space="preserve"> 2. «Վարչական իրավախախտումների վերաբերյալ Հայաստանի Հանրապետության օրենսգրքում լրացումներ և փոփոխություններ կատարելու մասին» օրենքի նախագծի, ուսումնասիրության պարագայում առաջարկում ենք` հոդված 5-ում և 6-ում ներկայացված 137.9. 154.3. և 154.4. հոդվածների վերաբերելիությունը բացի Երևան քաղաքի վարչական տարածքից սահմանել նաև համայնքների կազմի մեջ մտնող քաղաքային բնակավայրերի համար, հաշվի առնելով այն, որ անհրաժեշտություն կա քաղաքային համայնքներում ևս սահմանել բեռնափոխադրման պահանջներ, արգելափակոցների տեղադրման կարգ և պահանջներ, ինչպես նաև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 և պահանջներ, որոնց խախտման համար կնախատեսվի պատասխանատվություն:</w:t>
            </w:r>
          </w:p>
        </w:tc>
        <w:tc>
          <w:tcPr>
            <w:tcW w:w="6660" w:type="dxa"/>
            <w:gridSpan w:val="3"/>
          </w:tcPr>
          <w:p w14:paraId="56D3B63D"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032D63"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F0ED4D"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CCA7F8"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54BED2"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293D14"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BACFBB" w14:textId="3EDE248A" w:rsidR="00032038" w:rsidRPr="00B96384" w:rsidRDefault="002E5DD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 ի գիտություն</w:t>
            </w:r>
          </w:p>
          <w:p w14:paraId="56C025F4" w14:textId="2D20115A" w:rsidR="00032038" w:rsidRPr="00B96384" w:rsidRDefault="0039561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նշված փոփոխությունը բացասաբար չի կարող անդրադառնալ աղբահանության վճարների գանձման գործընթացի վրա, հակառակը այն միտված է </w:t>
            </w:r>
            <w:r w:rsidRPr="00B96384">
              <w:rPr>
                <w:rFonts w:ascii="GHEA Grapalat" w:eastAsia="Times New Roman" w:hAnsi="GHEA Grapalat" w:cs="Times New Roman"/>
                <w:color w:val="000000" w:themeColor="text1"/>
                <w:sz w:val="24"/>
                <w:szCs w:val="24"/>
                <w:lang w:val="hy-AM"/>
              </w:rPr>
              <w:lastRenderedPageBreak/>
              <w:t>աղբահանության վճարների գանձման գործընթացը բարելավվելուն՝ աղբահանության վճարման սուբյեկտ դիտարկելով սեփականատիրոջը:</w:t>
            </w:r>
          </w:p>
          <w:p w14:paraId="4876F6EC" w14:textId="77777777" w:rsidR="00395616" w:rsidRPr="00B96384" w:rsidRDefault="00395616"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9190A5A"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AEC942"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6BA30B" w14:textId="77777777" w:rsidR="007F0848" w:rsidRPr="00B96384" w:rsidRDefault="007F084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60B826" w14:textId="77777777" w:rsidR="00032038" w:rsidRPr="00B96384" w:rsidRDefault="0003203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 ի գիտություն:</w:t>
            </w:r>
          </w:p>
          <w:p w14:paraId="58860F1A" w14:textId="5A3CCF2B" w:rsidR="00032038" w:rsidRPr="00B96384" w:rsidRDefault="0003203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Ներկայումս Հայաստանի Հանրապետության տարածքային կառավարման և ենթակառուցվածքների նախարարության կողմից մշակվում է «Տեղական ինքնակառավարման մասին» օրենքի նախագիծը, ուստի այլ համայնքների մասով նման լիազորությունների նախատեսումը անհրաժեշտ է քննարկել Հայաստանի Հանրապետության տա</w:t>
            </w:r>
            <w:r w:rsidR="00D7122B" w:rsidRPr="00B96384">
              <w:rPr>
                <w:rFonts w:ascii="GHEA Grapalat" w:eastAsia="Times New Roman" w:hAnsi="GHEA Grapalat" w:cs="Times New Roman"/>
                <w:color w:val="000000" w:themeColor="text1"/>
                <w:sz w:val="24"/>
                <w:szCs w:val="24"/>
                <w:lang w:val="hy-AM"/>
              </w:rPr>
              <w:t>րածքային կառավարման և ենթակառուց</w:t>
            </w:r>
            <w:r w:rsidRPr="00B96384">
              <w:rPr>
                <w:rFonts w:ascii="GHEA Grapalat" w:eastAsia="Times New Roman" w:hAnsi="GHEA Grapalat" w:cs="Times New Roman"/>
                <w:color w:val="000000" w:themeColor="text1"/>
                <w:sz w:val="24"/>
                <w:szCs w:val="24"/>
                <w:lang w:val="hy-AM"/>
              </w:rPr>
              <w:t xml:space="preserve">վածքների նախարարության հետ՝ նոր խմբագրությամբ մշակվող </w:t>
            </w:r>
            <w:r w:rsidR="00D7122B" w:rsidRPr="00B96384">
              <w:rPr>
                <w:rFonts w:ascii="GHEA Grapalat" w:eastAsia="Times New Roman" w:hAnsi="GHEA Grapalat" w:cs="Times New Roman"/>
                <w:color w:val="000000" w:themeColor="text1"/>
                <w:sz w:val="24"/>
                <w:szCs w:val="24"/>
                <w:lang w:val="hy-AM"/>
              </w:rPr>
              <w:t xml:space="preserve">«Տեղական ինքնակառավարման մասին» </w:t>
            </w:r>
            <w:r w:rsidRPr="00B96384">
              <w:rPr>
                <w:rFonts w:ascii="GHEA Grapalat" w:eastAsia="Times New Roman" w:hAnsi="GHEA Grapalat" w:cs="Times New Roman"/>
                <w:color w:val="000000" w:themeColor="text1"/>
                <w:sz w:val="24"/>
                <w:szCs w:val="24"/>
                <w:lang w:val="hy-AM"/>
              </w:rPr>
              <w:t>օրենքի</w:t>
            </w:r>
            <w:r w:rsidR="00D7122B" w:rsidRPr="00B96384">
              <w:rPr>
                <w:rFonts w:ascii="GHEA Grapalat" w:eastAsia="Times New Roman" w:hAnsi="GHEA Grapalat" w:cs="Times New Roman"/>
                <w:color w:val="000000" w:themeColor="text1"/>
                <w:sz w:val="24"/>
                <w:szCs w:val="24"/>
                <w:lang w:val="hy-AM"/>
              </w:rPr>
              <w:t xml:space="preserve"> փաթեթի</w:t>
            </w:r>
            <w:r w:rsidRPr="00B96384">
              <w:rPr>
                <w:rFonts w:ascii="GHEA Grapalat" w:eastAsia="Times New Roman" w:hAnsi="GHEA Grapalat" w:cs="Times New Roman"/>
                <w:color w:val="000000" w:themeColor="text1"/>
                <w:sz w:val="24"/>
                <w:szCs w:val="24"/>
                <w:lang w:val="hy-AM"/>
              </w:rPr>
              <w:t xml:space="preserve"> շրջանակներում:</w:t>
            </w:r>
          </w:p>
        </w:tc>
      </w:tr>
      <w:tr w:rsidR="005B748A" w:rsidRPr="00B96384" w14:paraId="733CEEEA" w14:textId="77777777" w:rsidTr="000B72E2">
        <w:trPr>
          <w:trHeight w:val="300"/>
        </w:trPr>
        <w:tc>
          <w:tcPr>
            <w:tcW w:w="8640" w:type="dxa"/>
            <w:vMerge w:val="restart"/>
            <w:shd w:val="clear" w:color="auto" w:fill="A6A6A6" w:themeFill="background1" w:themeFillShade="A6"/>
          </w:tcPr>
          <w:p w14:paraId="4C651E8A" w14:textId="16EBA802" w:rsidR="004447EC" w:rsidRPr="00B96384" w:rsidRDefault="003C3171"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 xml:space="preserve">15. </w:t>
            </w:r>
            <w:r w:rsidR="00DF75AC" w:rsidRPr="00B96384">
              <w:rPr>
                <w:rFonts w:ascii="GHEA Grapalat" w:hAnsi="GHEA Grapalat"/>
                <w:b/>
                <w:color w:val="000000" w:themeColor="text1"/>
                <w:sz w:val="24"/>
                <w:szCs w:val="24"/>
                <w:lang w:val="hy-AM"/>
              </w:rPr>
              <w:t>ՀՀ ԼՈՌՈՒ ՄԱՐԶ</w:t>
            </w:r>
          </w:p>
        </w:tc>
        <w:tc>
          <w:tcPr>
            <w:tcW w:w="6660" w:type="dxa"/>
            <w:gridSpan w:val="3"/>
            <w:shd w:val="clear" w:color="auto" w:fill="A6A6A6" w:themeFill="background1" w:themeFillShade="A6"/>
          </w:tcPr>
          <w:p w14:paraId="5E516282" w14:textId="7B961CA1"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018D8E88" w14:textId="77777777" w:rsidTr="000B72E2">
        <w:trPr>
          <w:trHeight w:val="290"/>
        </w:trPr>
        <w:tc>
          <w:tcPr>
            <w:tcW w:w="8640" w:type="dxa"/>
            <w:vMerge/>
            <w:shd w:val="clear" w:color="auto" w:fill="A6A6A6" w:themeFill="background1" w:themeFillShade="A6"/>
          </w:tcPr>
          <w:p w14:paraId="03A6711C" w14:textId="77777777" w:rsidR="004447EC" w:rsidRPr="00B96384" w:rsidRDefault="004447EC"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234DFA71" w14:textId="35ADBF33"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048DB812" w14:textId="77777777" w:rsidTr="000B72E2">
        <w:trPr>
          <w:trHeight w:val="290"/>
        </w:trPr>
        <w:tc>
          <w:tcPr>
            <w:tcW w:w="8640" w:type="dxa"/>
          </w:tcPr>
          <w:p w14:paraId="5B577D98" w14:textId="77777777" w:rsidR="00DF75AC" w:rsidRPr="00B96384" w:rsidRDefault="00DF75AC" w:rsidP="000B72E2">
            <w:pPr>
              <w:spacing w:line="276" w:lineRule="auto"/>
              <w:ind w:left="120" w:firstLine="600"/>
              <w:jc w:val="both"/>
              <w:rPr>
                <w:rFonts w:ascii="GHEA Grapalat" w:hAnsi="GHEA Grapalat"/>
                <w:color w:val="000000" w:themeColor="text1"/>
                <w:sz w:val="24"/>
                <w:szCs w:val="24"/>
                <w:lang w:val="hy-AM"/>
              </w:rPr>
            </w:pPr>
            <w:r w:rsidRPr="00B96384">
              <w:rPr>
                <w:rFonts w:ascii="GHEA Grapalat" w:hAnsi="GHEA Grapalat" w:cs="Sylfaen"/>
                <w:bCs/>
                <w:color w:val="000000" w:themeColor="text1"/>
                <w:sz w:val="24"/>
                <w:szCs w:val="24"/>
                <w:lang w:val="hy-AM"/>
              </w:rPr>
              <w:t xml:space="preserve">Հայտնում եմ, որ </w:t>
            </w:r>
            <w:r w:rsidRPr="00B96384">
              <w:rPr>
                <w:rFonts w:ascii="GHEA Grapalat" w:hAnsi="GHEA Grapalat"/>
                <w:color w:val="000000" w:themeColor="text1"/>
                <w:sz w:val="24"/>
                <w:szCs w:val="24"/>
                <w:lang w:val="hy-AM"/>
              </w:rPr>
              <w:t>«Երևան քաղաքում տեղական ինքնակառավարման մասին</w:t>
            </w:r>
            <w:r w:rsidRPr="00B96384">
              <w:rPr>
                <w:rFonts w:ascii="GHEA Grapalat" w:hAnsi="GHEA Grapalat" w:cs="Times Armenian"/>
                <w:color w:val="000000" w:themeColor="text1"/>
                <w:sz w:val="24"/>
                <w:szCs w:val="24"/>
                <w:lang w:val="hy-AM"/>
              </w:rPr>
              <w:t>»</w:t>
            </w:r>
            <w:r w:rsidRPr="00B96384">
              <w:rPr>
                <w:rFonts w:ascii="GHEA Grapalat" w:hAnsi="GHEA Grapalat"/>
                <w:color w:val="000000" w:themeColor="text1"/>
                <w:sz w:val="24"/>
                <w:szCs w:val="24"/>
                <w:lang w:val="hy-AM"/>
              </w:rPr>
              <w:t xml:space="preserve"> օրենքում փոփոխություն կատարելու մասին</w:t>
            </w:r>
            <w:r w:rsidRPr="00B96384">
              <w:rPr>
                <w:rFonts w:ascii="GHEA Grapalat" w:hAnsi="GHEA Grapalat" w:cs="Times Armenian"/>
                <w:color w:val="000000" w:themeColor="text1"/>
                <w:sz w:val="24"/>
                <w:szCs w:val="24"/>
                <w:lang w:val="hy-AM"/>
              </w:rPr>
              <w:t>»</w:t>
            </w:r>
            <w:r w:rsidRPr="00B96384">
              <w:rPr>
                <w:rFonts w:ascii="GHEA Grapalat" w:hAnsi="GHEA Grapalat"/>
                <w:color w:val="000000" w:themeColor="text1"/>
                <w:sz w:val="24"/>
                <w:szCs w:val="24"/>
                <w:lang w:val="hy-AM"/>
              </w:rPr>
              <w:t xml:space="preserve"> և հարակից օրենքներում փոփոխություններ և լրացումներ կատարելու մասին</w:t>
            </w:r>
            <w:r w:rsidRPr="00B96384">
              <w:rPr>
                <w:rFonts w:ascii="GHEA Grapalat" w:hAnsi="GHEA Grapalat" w:cs="Times Armenian"/>
                <w:color w:val="000000" w:themeColor="text1"/>
                <w:sz w:val="24"/>
                <w:szCs w:val="24"/>
                <w:lang w:val="hy-AM"/>
              </w:rPr>
              <w:t>»</w:t>
            </w:r>
            <w:r w:rsidRPr="00B96384">
              <w:rPr>
                <w:rFonts w:ascii="GHEA Grapalat" w:hAnsi="GHEA Grapalat"/>
                <w:color w:val="000000" w:themeColor="text1"/>
                <w:sz w:val="24"/>
                <w:szCs w:val="24"/>
                <w:lang w:val="hy-AM"/>
              </w:rPr>
              <w:t xml:space="preserve"> օրենքի նախագծային փաթեթի լրամշակված տարբերակը քննարկվել է Լոռու մարզի համայնքների ղեկավարների հետ:</w:t>
            </w:r>
          </w:p>
          <w:p w14:paraId="467A1020" w14:textId="77777777" w:rsidR="00DF75AC" w:rsidRPr="00B96384" w:rsidRDefault="00DF75AC" w:rsidP="000B72E2">
            <w:pPr>
              <w:spacing w:line="276" w:lineRule="auto"/>
              <w:ind w:left="120" w:firstLine="600"/>
              <w:jc w:val="both"/>
              <w:rPr>
                <w:rFonts w:ascii="GHEA Grapalat" w:hAnsi="GHEA Grapalat"/>
                <w:bCs/>
                <w:color w:val="000000" w:themeColor="text1"/>
                <w:sz w:val="24"/>
                <w:szCs w:val="24"/>
                <w:lang w:val="hy-AM"/>
              </w:rPr>
            </w:pPr>
            <w:r w:rsidRPr="00B96384">
              <w:rPr>
                <w:rFonts w:ascii="GHEA Grapalat" w:hAnsi="GHEA Grapalat"/>
                <w:color w:val="000000" w:themeColor="text1"/>
                <w:sz w:val="24"/>
                <w:szCs w:val="24"/>
                <w:lang w:val="hy-AM"/>
              </w:rPr>
              <w:lastRenderedPageBreak/>
              <w:t>Փաթեթի վերաբերյալ առաջարկություններ է ներկայացրել Սպիտակի համայնքապետարանը:</w:t>
            </w:r>
            <w:r w:rsidRPr="00B96384">
              <w:rPr>
                <w:rFonts w:ascii="GHEA Grapalat" w:eastAsia="Calibri" w:hAnsi="GHEA Grapalat" w:cs="Calibri"/>
                <w:bCs/>
                <w:iCs/>
                <w:color w:val="000000" w:themeColor="text1"/>
                <w:sz w:val="24"/>
                <w:szCs w:val="24"/>
                <w:shd w:val="clear" w:color="auto" w:fill="FFFFFF"/>
                <w:lang w:val="hy-AM"/>
              </w:rPr>
              <w:t xml:space="preserve"> Նախագծեր</w:t>
            </w:r>
            <w:r w:rsidRPr="00B96384">
              <w:rPr>
                <w:rFonts w:ascii="GHEA Grapalat" w:hAnsi="GHEA Grapalat"/>
                <w:bCs/>
                <w:color w:val="000000" w:themeColor="text1"/>
                <w:sz w:val="24"/>
                <w:szCs w:val="24"/>
                <w:lang w:val="hy-AM"/>
              </w:rPr>
              <w:t>ի վերաբերյալ այլ դիտողություններ և առաջարկություններ չկան:</w:t>
            </w:r>
          </w:p>
          <w:p w14:paraId="6B7B28B2" w14:textId="77777777" w:rsidR="009E1BE7" w:rsidRPr="00B96384" w:rsidRDefault="009E1BE7"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tcPr>
          <w:p w14:paraId="13719B9A"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DEF0E6E"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9077361"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66FAA38" w14:textId="77777777" w:rsidR="00593552" w:rsidRPr="00B96384" w:rsidRDefault="0059355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ED53636" w14:textId="1DE21C98" w:rsidR="00AB7066" w:rsidRPr="00B96384" w:rsidRDefault="00DF75AC"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 ի գիտություն</w:t>
            </w:r>
            <w:r w:rsidRPr="00B96384">
              <w:rPr>
                <w:rFonts w:ascii="GHEA Grapalat" w:eastAsia="Times New Roman" w:hAnsi="GHEA Grapalat" w:cs="Times New Roman"/>
                <w:color w:val="000000" w:themeColor="text1"/>
                <w:sz w:val="24"/>
                <w:szCs w:val="24"/>
                <w:lang w:val="ru-RU"/>
              </w:rPr>
              <w:t>:</w:t>
            </w:r>
          </w:p>
        </w:tc>
      </w:tr>
      <w:tr w:rsidR="005B748A" w:rsidRPr="00B96384" w14:paraId="284BA8AD" w14:textId="77777777" w:rsidTr="000B72E2">
        <w:trPr>
          <w:trHeight w:val="300"/>
        </w:trPr>
        <w:tc>
          <w:tcPr>
            <w:tcW w:w="8640" w:type="dxa"/>
            <w:vMerge w:val="restart"/>
            <w:shd w:val="clear" w:color="auto" w:fill="A6A6A6" w:themeFill="background1" w:themeFillShade="A6"/>
          </w:tcPr>
          <w:p w14:paraId="4BDB4728" w14:textId="7FC7E52B" w:rsidR="004447EC" w:rsidRPr="00B96384" w:rsidRDefault="003C3171"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t xml:space="preserve">16. </w:t>
            </w:r>
            <w:r w:rsidR="00DF75AC" w:rsidRPr="00B96384">
              <w:rPr>
                <w:rFonts w:ascii="GHEA Grapalat" w:hAnsi="GHEA Grapalat"/>
                <w:b/>
                <w:color w:val="000000" w:themeColor="text1"/>
                <w:sz w:val="24"/>
                <w:szCs w:val="24"/>
                <w:lang w:val="hy-AM"/>
              </w:rPr>
              <w:t>ՀՀ ԼՈՌՈՒ ՄԱՐԶԻ ՍՊԻՏԱԿ ՀԱՄԱՅՆՔ</w:t>
            </w:r>
          </w:p>
        </w:tc>
        <w:tc>
          <w:tcPr>
            <w:tcW w:w="6660" w:type="dxa"/>
            <w:gridSpan w:val="3"/>
            <w:shd w:val="clear" w:color="auto" w:fill="A6A6A6" w:themeFill="background1" w:themeFillShade="A6"/>
          </w:tcPr>
          <w:p w14:paraId="3645A159" w14:textId="48D55981" w:rsidR="004447EC" w:rsidRPr="00B96384" w:rsidRDefault="00DF75AC"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034/02-3957</w:t>
            </w:r>
          </w:p>
        </w:tc>
      </w:tr>
      <w:tr w:rsidR="005B748A" w:rsidRPr="00B96384" w14:paraId="4453315E" w14:textId="77777777" w:rsidTr="000B72E2">
        <w:trPr>
          <w:trHeight w:val="290"/>
        </w:trPr>
        <w:tc>
          <w:tcPr>
            <w:tcW w:w="8640" w:type="dxa"/>
            <w:vMerge/>
            <w:shd w:val="clear" w:color="auto" w:fill="A6A6A6" w:themeFill="background1" w:themeFillShade="A6"/>
          </w:tcPr>
          <w:p w14:paraId="7992CA6A" w14:textId="77777777" w:rsidR="004447EC" w:rsidRPr="00B96384" w:rsidRDefault="004447EC"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0F6C2EFC" w14:textId="658CD440" w:rsidR="004447EC" w:rsidRPr="00B96384" w:rsidRDefault="00DF75AC"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29.11.2024թ.</w:t>
            </w:r>
          </w:p>
        </w:tc>
      </w:tr>
      <w:tr w:rsidR="005B748A" w:rsidRPr="00B96384" w14:paraId="1A34E671" w14:textId="77777777" w:rsidTr="000B72E2">
        <w:trPr>
          <w:trHeight w:val="532"/>
        </w:trPr>
        <w:tc>
          <w:tcPr>
            <w:tcW w:w="8640" w:type="dxa"/>
          </w:tcPr>
          <w:p w14:paraId="508C41D6" w14:textId="039C771E"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1. ««Տեղական տուրքերի և վճարների մասին» օրենքում լրացումներ և փոփոխություններ կատարելու մասին» օրենքի նախագծի 3-րդ հոդվածով նախատեսվում է օրենքի 11-րդ հոդվածի 1-ին մասից հանել «, համայնքի տարեկան բյուջե</w:t>
            </w:r>
            <w:r w:rsidR="0003516A" w:rsidRPr="00B96384">
              <w:rPr>
                <w:rFonts w:ascii="GHEA Grapalat" w:hAnsi="GHEA Grapalat"/>
                <w:color w:val="000000" w:themeColor="text1"/>
                <w:sz w:val="24"/>
                <w:szCs w:val="24"/>
                <w:lang w:val="hy-AM"/>
              </w:rPr>
              <w:t>ն</w:t>
            </w:r>
            <w:r w:rsidRPr="00B96384">
              <w:rPr>
                <w:rFonts w:ascii="GHEA Grapalat" w:hAnsi="GHEA Grapalat"/>
                <w:color w:val="000000" w:themeColor="text1"/>
                <w:sz w:val="24"/>
                <w:szCs w:val="24"/>
                <w:lang w:val="hy-AM"/>
              </w:rPr>
              <w:t xml:space="preserve"> հաստատելուց առաջ» բառերը և կետադրական նշանը:</w:t>
            </w:r>
          </w:p>
          <w:p w14:paraId="2FC693F9" w14:textId="1E8C63CB" w:rsidR="00D7122B" w:rsidRPr="00B96384" w:rsidRDefault="00D7122B" w:rsidP="000B72E2">
            <w:pPr>
              <w:spacing w:line="276" w:lineRule="auto"/>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Տեղական տուրքերի և վճարների դրույքաչափերը մինչև համայնքի տարեկան բյուջեն սահմանելը </w:t>
            </w:r>
            <w:r w:rsidR="0003516A" w:rsidRPr="00B96384">
              <w:rPr>
                <w:rFonts w:ascii="GHEA Grapalat" w:hAnsi="GHEA Grapalat"/>
                <w:color w:val="000000" w:themeColor="text1"/>
                <w:sz w:val="24"/>
                <w:szCs w:val="24"/>
                <w:lang w:val="hy-AM"/>
              </w:rPr>
              <w:t>պայ</w:t>
            </w:r>
            <w:r w:rsidRPr="00B96384">
              <w:rPr>
                <w:rFonts w:ascii="GHEA Grapalat" w:hAnsi="GHEA Grapalat"/>
                <w:color w:val="000000" w:themeColor="text1"/>
                <w:sz w:val="24"/>
                <w:szCs w:val="24"/>
                <w:lang w:val="hy-AM"/>
              </w:rPr>
              <w:t>մանավորված է բյուջեի եկամուտների պլանավորման անհրաժեշտությամբ, հետևաբար առաջարկում եմ օրենքի 11-րդ հոդվածի 1-ին մասը թողնել գործող խմբագրությամբ:</w:t>
            </w:r>
          </w:p>
          <w:p w14:paraId="70277A24" w14:textId="57EC9C0E"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 ««Տեղական տուրքերի և վճարների մասին» օրենքում լրացումներ և փոփոխություններ կատարելու մասին» օրենքի նախագծի 3-րդ հոդվածով նախատեսվում է օրենքի 11-րդ հոդվածի 5-րդ մասը ուժը կորցրած ճանաչել, ինչով</w:t>
            </w:r>
            <w:r w:rsidR="0003516A" w:rsidRPr="00B96384">
              <w:rPr>
                <w:rFonts w:ascii="GHEA Grapalat" w:hAnsi="GHEA Grapalat"/>
                <w:color w:val="000000" w:themeColor="text1"/>
                <w:sz w:val="24"/>
                <w:szCs w:val="24"/>
                <w:lang w:val="hy-AM"/>
              </w:rPr>
              <w:t xml:space="preserve"> փ</w:t>
            </w:r>
            <w:r w:rsidRPr="00B96384">
              <w:rPr>
                <w:rFonts w:ascii="GHEA Grapalat" w:hAnsi="GHEA Grapalat"/>
                <w:color w:val="000000" w:themeColor="text1"/>
                <w:sz w:val="24"/>
                <w:szCs w:val="24"/>
                <w:lang w:val="hy-AM"/>
              </w:rPr>
              <w:t>աստորեն, թույլատրվում է տեղական տուրքերի դրույքաչափերի փոփոխություններ կատարել օրացույցային տարվա ընթացքում, ինչը</w:t>
            </w:r>
            <w:r w:rsidR="0003516A" w:rsidRPr="00B96384">
              <w:rPr>
                <w:rFonts w:ascii="GHEA Grapalat" w:hAnsi="GHEA Grapalat"/>
                <w:color w:val="000000" w:themeColor="text1"/>
                <w:sz w:val="24"/>
                <w:szCs w:val="24"/>
                <w:lang w:val="hy-AM"/>
              </w:rPr>
              <w:t xml:space="preserve"> </w:t>
            </w:r>
            <w:r w:rsidRPr="00B96384">
              <w:rPr>
                <w:rFonts w:ascii="GHEA Grapalat" w:hAnsi="GHEA Grapalat"/>
                <w:color w:val="000000" w:themeColor="text1"/>
                <w:sz w:val="24"/>
                <w:szCs w:val="24"/>
                <w:lang w:val="hy-AM"/>
              </w:rPr>
              <w:t>կարող է բացասական հետևանքներ ունենալ համայնքի բյուջեի եկամուտների հավաքագրման հարցում:</w:t>
            </w:r>
          </w:p>
          <w:p w14:paraId="3585AA3E"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Առաջարկում եմ թողնել գործող խմբագրությամբ:</w:t>
            </w:r>
          </w:p>
          <w:p w14:paraId="6996BD19" w14:textId="77777777" w:rsidR="00175749"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3. Նախագծի 4-րդ հոդվածով նախատեսվում է օրենքի 12-րդ հոդվածի 1-ին մասը լրացնե</w:t>
            </w:r>
            <w:r w:rsidR="0003516A" w:rsidRPr="00B96384">
              <w:rPr>
                <w:rFonts w:ascii="GHEA Grapalat" w:hAnsi="GHEA Grapalat"/>
                <w:color w:val="000000" w:themeColor="text1"/>
                <w:sz w:val="24"/>
                <w:szCs w:val="24"/>
                <w:lang w:val="hy-AM"/>
              </w:rPr>
              <w:t>լ</w:t>
            </w:r>
            <w:r w:rsidRPr="00B96384">
              <w:rPr>
                <w:rFonts w:ascii="GHEA Grapalat" w:hAnsi="GHEA Grapalat"/>
                <w:color w:val="000000" w:themeColor="text1"/>
                <w:sz w:val="24"/>
                <w:szCs w:val="24"/>
                <w:lang w:val="hy-AM"/>
              </w:rPr>
              <w:t xml:space="preserve"> 24-</w:t>
            </w:r>
            <w:r w:rsidR="0003516A" w:rsidRPr="00B96384">
              <w:rPr>
                <w:rFonts w:ascii="GHEA Grapalat" w:hAnsi="GHEA Grapalat"/>
                <w:color w:val="000000" w:themeColor="text1"/>
                <w:sz w:val="24"/>
                <w:szCs w:val="24"/>
                <w:lang w:val="hy-AM"/>
              </w:rPr>
              <w:t>րդ</w:t>
            </w:r>
            <w:r w:rsidRPr="00B96384">
              <w:rPr>
                <w:rFonts w:ascii="GHEA Grapalat" w:hAnsi="GHEA Grapalat"/>
                <w:color w:val="000000" w:themeColor="text1"/>
                <w:sz w:val="24"/>
                <w:szCs w:val="24"/>
                <w:lang w:val="hy-AM"/>
              </w:rPr>
              <w:t xml:space="preserve"> կետով, որով տեղական տուրքը սահմանվում է յուր</w:t>
            </w:r>
            <w:r w:rsidR="0003516A" w:rsidRPr="00B96384">
              <w:rPr>
                <w:rFonts w:ascii="GHEA Grapalat" w:hAnsi="GHEA Grapalat"/>
                <w:color w:val="000000" w:themeColor="text1"/>
                <w:sz w:val="24"/>
                <w:szCs w:val="24"/>
                <w:lang w:val="hy-AM"/>
              </w:rPr>
              <w:t>աքան</w:t>
            </w:r>
            <w:r w:rsidRPr="00B96384">
              <w:rPr>
                <w:rFonts w:ascii="GHEA Grapalat" w:hAnsi="GHEA Grapalat"/>
                <w:color w:val="000000" w:themeColor="text1"/>
                <w:sz w:val="24"/>
                <w:szCs w:val="24"/>
                <w:lang w:val="hy-AM"/>
              </w:rPr>
              <w:t>չյուր օրվա համար:</w:t>
            </w:r>
          </w:p>
          <w:p w14:paraId="4700834D" w14:textId="56E147D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Առաջարկում եմ տուրքը սահմանել օռացույցային տարով կամ եռամսյակով:</w:t>
            </w:r>
          </w:p>
          <w:p w14:paraId="79B9F69D" w14:textId="1B8DE231"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 xml:space="preserve"> 4.</w:t>
            </w:r>
            <w:r w:rsidR="00175749" w:rsidRPr="00B96384">
              <w:rPr>
                <w:rFonts w:ascii="GHEA Grapalat" w:hAnsi="GHEA Grapalat"/>
                <w:color w:val="000000" w:themeColor="text1"/>
                <w:sz w:val="24"/>
                <w:szCs w:val="24"/>
                <w:lang w:val="hy-AM"/>
              </w:rPr>
              <w:t xml:space="preserve"> </w:t>
            </w:r>
            <w:r w:rsidRPr="00B96384">
              <w:rPr>
                <w:rFonts w:ascii="GHEA Grapalat" w:hAnsi="GHEA Grapalat"/>
                <w:color w:val="000000" w:themeColor="text1"/>
                <w:sz w:val="24"/>
                <w:szCs w:val="24"/>
                <w:lang w:val="hy-AM"/>
              </w:rPr>
              <w:t>Առաջարկում եմ նախագծի 5-րդ հոդվածով նախատեսվող փոփոխությունները չկատարել` թողնելով գործող խմբագրությամբ իրավակարգավորումները:</w:t>
            </w:r>
          </w:p>
          <w:p w14:paraId="6E36D679"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5. Առաջարկում եմ ««Ավտոտրանսպորտային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1-ին հոդվածով նախատեսվող փոփոխությունը չկատարել:</w:t>
            </w:r>
          </w:p>
          <w:p w14:paraId="48CEE075"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Վերը նշված փոփոխությունների անհարժեշտության վերաբերյալ հիմնավոր փաստարկներ առկա չեն:</w:t>
            </w:r>
          </w:p>
          <w:p w14:paraId="4385D620"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6. «Հայաստանի Հանրապետության հողային օրենսգրքում փոփոխություններ և լրացումներ կատարելու մասին» օրենքի նախագծով նախատեսվում է օրենսգրքի 57-րդ հոդվածը լրացնել նոր 8-րդ և 9-րդ մասերով, որով տեղական ինքնակառավարման մարինների պետական կամ համայնքային սեփականություն հանդիսացող հողամասերի տիրապետման իրավունքի տրամադրման լիազորություն է սահմանվում:</w:t>
            </w:r>
          </w:p>
          <w:p w14:paraId="00745981"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Նախ անթույլատրելի է տիրապետման իրավունքի տրամադրման լիազորությունը տրամադրել ավագանուն կամ համայնքային ղեկավարին: Այն հակասում է Հայաստանի Հանրապետության Սահմանադրությանը և «Տեղական ինքնակառավարման մասին» Հայաստանի Հանրապետության օրենքին, որոնցով համայնքային սեփականություն հանդիսացող գույքի տնօրինման լիազորությունը տրամադրված ավագանուն, ինչպես նաև հակասում է որոշակիության սկզբունքին:</w:t>
            </w:r>
          </w:p>
          <w:p w14:paraId="0A9A4F1B"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Տիրապետման իրավունքը պետական գրանցման ենթակա չլինելու մասով այն կհակասի Հայաստանի Հանրապետության քաղաքացիական օրենսգրքի 135-րդ հոդվածին:</w:t>
            </w:r>
          </w:p>
          <w:p w14:paraId="5CD97CD9"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Հիմնավորման վերլուծությունից հետևում է, որ նախատեսվող լրացումները ոչ հիմնական շինությունների տեղադրման նպատակով </w:t>
            </w:r>
            <w:r w:rsidRPr="00B96384">
              <w:rPr>
                <w:rFonts w:ascii="GHEA Grapalat" w:hAnsi="GHEA Grapalat"/>
                <w:color w:val="000000" w:themeColor="text1"/>
                <w:sz w:val="24"/>
                <w:szCs w:val="24"/>
                <w:lang w:val="hy-AM"/>
              </w:rPr>
              <w:lastRenderedPageBreak/>
              <w:t xml:space="preserve">հողամասերի տրամադրման համար են, սակայն այս պարագայում, ոչ հիմնական շինության տեղադրումն արդեն իսկ բերում է հողամասի օգտագործման, ինչը հակասում է նախատեսվող իրավակարգավորումներին: </w:t>
            </w:r>
          </w:p>
          <w:p w14:paraId="1E978576"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Առաջարկում եմ նշված լրացումները չակատարել, փոխարենը փոփոխություններ կատարել վարձակալության իրավունքը կարգավորող հոդվածներում, որով հնարավորություն կընձեռվի պետական և համայնքային հողամասերը ոչ հիմնական շինություններ տեղադրելու նպատակով վարձակալության իրավունքով տրամադրել, իսկ 60-րդ հոդվածով սահմանված հողամասերի պարագայում առաջնորդվել կառուցապատման իրավունքի տրամադրումը կարգավորող նորմերով, ինչպես նաև «Տեղական ինքնակառավարման մասին» Հայաստանի Հանրապետության օրենքում փոփոխություններ կատարելու մասին» օրենքի նախագծից հանել նույն իրավակարգավորումները:</w:t>
            </w:r>
          </w:p>
          <w:p w14:paraId="35E7BBF6" w14:textId="09B0D4BA"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7. Նախագծի 4-րդ և 5-րդ հոդվածներով նախատեսվող փոփոխություններից պարզ չէ, թե որ դեպքերում հողամասը կարող է տրամադրվել նվիրատվությամբ, իսկ որ դեպքում` ուղղակի </w:t>
            </w:r>
            <w:r w:rsidR="00175749" w:rsidRPr="00B96384">
              <w:rPr>
                <w:rFonts w:ascii="GHEA Grapalat" w:hAnsi="GHEA Grapalat"/>
                <w:color w:val="000000" w:themeColor="text1"/>
                <w:sz w:val="24"/>
                <w:szCs w:val="24"/>
                <w:lang w:val="hy-AM"/>
              </w:rPr>
              <w:t>վաճ</w:t>
            </w:r>
            <w:r w:rsidRPr="00B96384">
              <w:rPr>
                <w:rFonts w:ascii="GHEA Grapalat" w:hAnsi="GHEA Grapalat"/>
                <w:color w:val="000000" w:themeColor="text1"/>
                <w:sz w:val="24"/>
                <w:szCs w:val="24"/>
                <w:lang w:val="hy-AM"/>
              </w:rPr>
              <w:t>առքով:</w:t>
            </w:r>
          </w:p>
          <w:p w14:paraId="162299C5"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 xml:space="preserve">8. «Աղբահանության և սանիտարական մաքրման մասին» օրենքում փոփոխություններ կատարելու մասին» օրենքով նախատեսվում է օրենքի 14-րդ 1-ին մասը փոփոխել, ինչով վերանում է օրենքի 1-ին մասին 1-ին կետը, ինչի արդյունքում համայնքաները խնդիրների առջև կհայտնվեն, մասնավորապես` </w:t>
            </w:r>
          </w:p>
          <w:p w14:paraId="4871E665"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ա.համայնքներում բնակելի շենքերի մակերեսների բազաներ առկա չեն,</w:t>
            </w:r>
          </w:p>
          <w:p w14:paraId="54A083A3"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բ.գործնականում լինում են դեպքեր, երբ ավելի մեծ մակերես ունեցող տանը բնակվում են ավելի քիչ մարդիկ, քան ավելի քիչ մակերես ունեցող տանը, և կստացվի, որ ավելի քիչ աղբ արտադրողը ստիպված կլինի ավելի շատ վճարել քան ավելի շատ աղբ արտադրողը,</w:t>
            </w:r>
          </w:p>
          <w:p w14:paraId="2CE6E0FA"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lastRenderedPageBreak/>
              <w:t>գ.կարող է անձն օգտագործել բնակելի տան մի մասը միան, սակայն ստիպված է լինելու վճարել բնակելի տան չօգտագործվող մասի համար ևս,</w:t>
            </w:r>
          </w:p>
          <w:p w14:paraId="3051ABB7"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դ.կարող են լինել դեպքեր, երբ տանը փաստացի բնակվում  են անձինք, ովքեր տան նկատմամբ որևէ իրավունք չունեն (օրինակ` առանց իրավական ձևակերպման բնակվում են վարձով կամ անհատույց):</w:t>
            </w:r>
          </w:p>
          <w:p w14:paraId="48355D9A"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Առաջարկում եմ օրենքի 14-րդ հոդվածի 1-ին մասը թողնել գործող խմբագրությամբ:</w:t>
            </w:r>
          </w:p>
          <w:p w14:paraId="4254B9C8" w14:textId="77777777" w:rsidR="00D7122B" w:rsidRPr="00B96384" w:rsidRDefault="00D7122B" w:rsidP="000B72E2">
            <w:pPr>
              <w:spacing w:line="276" w:lineRule="auto"/>
              <w:ind w:firstLine="720"/>
              <w:jc w:val="both"/>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9. «Հայաստանի Հարապետության քաղաքացիական օրենսգրքում փոփոխություններ կատարելու մասին» օրենքի նախագծով առաջարկվող 208-րդ հոդվածի փոփոխությունը խնդրահարույց է, քանի որ պարզ չէ շինության ճակատագիրը հողամասի սեփականատիրոջ կողմից դատարան չդիմելու և գինը չվճարելու պարագայում:</w:t>
            </w:r>
          </w:p>
          <w:p w14:paraId="4C3E980F" w14:textId="77777777" w:rsidR="004447EC" w:rsidRPr="00B96384" w:rsidRDefault="004447EC"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2B2B3896"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4A40CF77"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1A4C198F"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034FFD41"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3376E04E"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608C1069"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59D436B3" w14:textId="77777777"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p w14:paraId="3AAC3422" w14:textId="785E6EF9" w:rsidR="00CA57B0" w:rsidRPr="00B96384" w:rsidRDefault="00CA57B0"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tcPr>
          <w:p w14:paraId="13FFC381" w14:textId="2A9D983E" w:rsidR="00175749"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1. Չի ընդունվել.</w:t>
            </w:r>
          </w:p>
          <w:p w14:paraId="24AB97ED" w14:textId="4B048986" w:rsidR="00410F09" w:rsidRPr="00B96384" w:rsidRDefault="003C3171" w:rsidP="00410F09">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կարգավորման հիմնավորումը ներկայացված է նախագծին կից, Նախագծով առաջարկվում է տեղական տուրքերի և վճարների դրույքաչափերը սահմանել ոչ թե յուրաքանչյուր տարի, այլ դրանց փոփոխության կատարման անհրաժեշտության բացակայության դեպքում հնարավորություն տալ թողնելու նույնական՝ առ</w:t>
            </w:r>
            <w:r w:rsidR="0028575E" w:rsidRPr="00B96384">
              <w:rPr>
                <w:rFonts w:ascii="GHEA Grapalat" w:eastAsia="Times New Roman" w:hAnsi="GHEA Grapalat" w:cs="Times New Roman"/>
                <w:color w:val="000000" w:themeColor="text1"/>
                <w:sz w:val="24"/>
                <w:szCs w:val="24"/>
                <w:lang w:val="hy-AM"/>
              </w:rPr>
              <w:t>անց նոր իրավական ակտի հաստատման:  Նշվածի համատեքստում ինչ վերաբերվում է բյուջեի եկամուտների պլանավորմանը, հայտնում ենք, որ տվյալ դեպքում տեղական տուրքերի և վճարների դրույքաչափերը շարունակելու են գործել, որի պարագայում պլանավորմանն ողղված խնդիրներ առաջանալ չեն կարող:</w:t>
            </w:r>
            <w:r w:rsidR="00410F09" w:rsidRPr="00B96384">
              <w:rPr>
                <w:rFonts w:ascii="GHEA Grapalat" w:eastAsia="Times New Roman" w:hAnsi="GHEA Grapalat" w:cs="Times New Roman"/>
                <w:color w:val="000000" w:themeColor="text1"/>
                <w:sz w:val="24"/>
                <w:szCs w:val="24"/>
                <w:lang w:val="hy-AM"/>
              </w:rPr>
              <w:t xml:space="preserve"> Եթե համեմատական անցկացնենք պետական տուրքերի և տեղական տուրքերի և վճարների սահմանման ընթացակարգերի միջև՝ կարող ենք արձանագրել, որ պետական բյուջեի ձևավորման աղբյուր են հանդիսանում նաև պետական տուրքերը, որոնք սահմանված են օրենքով և գործում են առանց ժամկետային սահմանափակման, միևնույն ժամանակ, օրենսդրական փոփոխության միջոցով </w:t>
            </w:r>
            <w:r w:rsidR="00410F09" w:rsidRPr="00B96384">
              <w:rPr>
                <w:rFonts w:ascii="GHEA Grapalat" w:eastAsia="Times New Roman" w:hAnsi="GHEA Grapalat" w:cs="Times New Roman"/>
                <w:color w:val="000000" w:themeColor="text1"/>
                <w:sz w:val="24"/>
                <w:szCs w:val="24"/>
                <w:lang w:val="hy-AM"/>
              </w:rPr>
              <w:lastRenderedPageBreak/>
              <w:t>օրացուցային տարվա ընթացքում լրացվում են նոր պետական տուրքեր, կամ վերանայվում արդեն իսկ սահմանված տուրքերը, նույն սկզբունքով առաջարակվում է սահմանել և փոփոխել նաև տեղական տուրքերը և վճարները:</w:t>
            </w:r>
          </w:p>
          <w:p w14:paraId="7BAF60B2" w14:textId="65C0EC22"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DD0D9DA"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ED9000F" w14:textId="6DA79B3A" w:rsidR="003C3171"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51FAF0C3" w14:textId="418FE329" w:rsidR="003C3171"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փոփոխությունը պայմանավորված է ««Տեղական տուրքերի և վճարների մասին» օրենքի 11-րդ հոդվածում կատարվող փոփոխությամբ:</w:t>
            </w:r>
          </w:p>
          <w:p w14:paraId="37CA3BFB"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0747FF1" w14:textId="005A940A" w:rsidR="00175749"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2DEDE1AE" w14:textId="4C27B1B1" w:rsidR="003C3171"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գործունեության առանձնահատկությունները.</w:t>
            </w:r>
          </w:p>
          <w:p w14:paraId="615C9E4D"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ED7FC7C"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3EAFF272"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առաջարկը հիմնավորված չէ:</w:t>
            </w:r>
          </w:p>
          <w:p w14:paraId="7EF4D0DC"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923F467"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4C45020D" w14:textId="7B67D56D"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փոփոխության հիմնավորումը ներկայացված է Նախագծին կից:</w:t>
            </w:r>
            <w:r w:rsidR="003C3171" w:rsidRPr="00B96384">
              <w:rPr>
                <w:rFonts w:ascii="GHEA Grapalat" w:eastAsia="Times New Roman" w:hAnsi="GHEA Grapalat" w:cs="Times New Roman"/>
                <w:color w:val="000000" w:themeColor="text1"/>
                <w:sz w:val="24"/>
                <w:szCs w:val="24"/>
                <w:lang w:val="hy-AM"/>
              </w:rPr>
              <w:t xml:space="preserve"> Տես նաև 1-ին կետում ներկայացված վերլուծությունը:</w:t>
            </w:r>
          </w:p>
          <w:p w14:paraId="0E6C958D"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119439F" w14:textId="43FFAD43" w:rsidR="00175749" w:rsidRPr="00B96384" w:rsidRDefault="003C3171"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175749" w:rsidRPr="00B96384">
              <w:rPr>
                <w:rFonts w:ascii="GHEA Grapalat" w:eastAsia="Times New Roman" w:hAnsi="GHEA Grapalat" w:cs="Times New Roman"/>
                <w:color w:val="000000" w:themeColor="text1"/>
                <w:sz w:val="24"/>
                <w:szCs w:val="24"/>
                <w:lang w:val="hy-AM"/>
              </w:rPr>
              <w:t>Չի ընդունվել.</w:t>
            </w:r>
          </w:p>
          <w:p w14:paraId="1F24E9A6" w14:textId="1143E9C8"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Նախագծերի փաթեթով նախատեսվել է, որ </w:t>
            </w:r>
            <w:r w:rsidRPr="00B96384">
              <w:rPr>
                <w:rFonts w:ascii="GHEA Grapalat" w:eastAsia="Times New Roman" w:hAnsi="GHEA Grapalat" w:cs="Times New Roman"/>
                <w:bCs/>
                <w:color w:val="000000" w:themeColor="text1"/>
                <w:sz w:val="24"/>
                <w:szCs w:val="24"/>
                <w:lang w:val="hy-AM"/>
              </w:rPr>
              <w:t xml:space="preserve">պետական կամ համայնքային սեփականություն հանդիսացող հողամասի տիրապետման իրավունքը </w:t>
            </w:r>
            <w:r w:rsidRPr="00B96384">
              <w:rPr>
                <w:rFonts w:ascii="GHEA Grapalat" w:eastAsia="Times New Roman" w:hAnsi="GHEA Grapalat" w:cs="Times New Roman"/>
                <w:bCs/>
                <w:color w:val="000000" w:themeColor="text1"/>
                <w:sz w:val="24"/>
                <w:szCs w:val="24"/>
                <w:lang w:val="hy-AM"/>
              </w:rPr>
              <w:lastRenderedPageBreak/>
              <w:t>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փաստացի տիրապետելու իրավաբանորեն ապահովված հնարավորությունն է:</w:t>
            </w:r>
          </w:p>
          <w:p w14:paraId="662440B9" w14:textId="77777777"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կարգավորումները վերաբերվում են այն դեպքերին, որոնցով համայնքի կողմից կայացված վարչական ակտերով հողամասի օգտագործման իրավունք չի տրամադրվում, սակայն, այն ենթադրում է նաև հողամասի փաստացի տիրապետում: Հողամասերի տիրապետման թույլատրելի դեպքերը, կարգը սահմանվելու են համայնքի ավագանու որոշմամբ:</w:t>
            </w:r>
          </w:p>
          <w:p w14:paraId="756C47EA" w14:textId="764D1254"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Ինչ վերաբերվում է վարձակալության կամ այլ իրավունքի տրամադրմանը, հայտնում ենք, որ դրանք գործնականում </w:t>
            </w:r>
            <w:r w:rsidR="003C3171" w:rsidRPr="00B96384">
              <w:rPr>
                <w:rFonts w:ascii="GHEA Grapalat" w:eastAsia="Times New Roman" w:hAnsi="GHEA Grapalat" w:cs="Times New Roman"/>
                <w:color w:val="000000" w:themeColor="text1"/>
                <w:sz w:val="24"/>
                <w:szCs w:val="24"/>
                <w:lang w:val="hy-AM"/>
              </w:rPr>
              <w:t xml:space="preserve">կիրառելիության տեսանկյունից </w:t>
            </w:r>
            <w:r w:rsidRPr="00B96384">
              <w:rPr>
                <w:rFonts w:ascii="GHEA Grapalat" w:eastAsia="Times New Roman" w:hAnsi="GHEA Grapalat" w:cs="Times New Roman"/>
                <w:color w:val="000000" w:themeColor="text1"/>
                <w:sz w:val="24"/>
                <w:szCs w:val="24"/>
                <w:lang w:val="hy-AM"/>
              </w:rPr>
              <w:t>խնդրահարույց են</w:t>
            </w:r>
            <w:r w:rsidR="003C3171" w:rsidRPr="00B96384">
              <w:rPr>
                <w:rFonts w:ascii="GHEA Grapalat" w:eastAsia="Times New Roman" w:hAnsi="GHEA Grapalat" w:cs="Times New Roman"/>
                <w:color w:val="000000" w:themeColor="text1"/>
                <w:sz w:val="24"/>
                <w:szCs w:val="24"/>
                <w:lang w:val="hy-AM"/>
              </w:rPr>
              <w:t>:</w:t>
            </w:r>
          </w:p>
          <w:p w14:paraId="624C6C0E" w14:textId="75A69140" w:rsidR="00175749" w:rsidRPr="00B96384" w:rsidRDefault="00A40A86" w:rsidP="000B72E2">
            <w:pPr>
              <w:tabs>
                <w:tab w:val="left" w:pos="7800"/>
              </w:tabs>
              <w:spacing w:line="276" w:lineRule="auto"/>
              <w:ind w:left="142" w:firstLine="284"/>
              <w:jc w:val="center"/>
              <w:rPr>
                <w:rFonts w:ascii="GHEA Grapalat" w:hAnsi="GHEA Grapalat"/>
                <w:sz w:val="24"/>
                <w:szCs w:val="24"/>
                <w:lang w:val="hy-AM"/>
              </w:rPr>
            </w:pPr>
            <w:r w:rsidRPr="00B96384">
              <w:rPr>
                <w:rFonts w:ascii="GHEA Grapalat" w:eastAsia="Times New Roman" w:hAnsi="GHEA Grapalat" w:cs="Times New Roman"/>
                <w:color w:val="000000" w:themeColor="text1"/>
                <w:sz w:val="24"/>
                <w:szCs w:val="24"/>
                <w:lang w:val="hy-AM"/>
              </w:rPr>
              <w:t xml:space="preserve">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w:t>
            </w:r>
            <w:r w:rsidR="0095133F" w:rsidRPr="00B96384">
              <w:rPr>
                <w:rFonts w:ascii="GHEA Grapalat" w:eastAsia="Times New Roman" w:hAnsi="GHEA Grapalat" w:cs="Times New Roman"/>
                <w:color w:val="000000" w:themeColor="text1"/>
                <w:sz w:val="24"/>
                <w:szCs w:val="24"/>
                <w:lang w:val="hy-AM"/>
              </w:rPr>
              <w:t>համաձայն</w:t>
            </w:r>
            <w:r w:rsidRPr="00B96384">
              <w:rPr>
                <w:rFonts w:ascii="GHEA Grapalat" w:eastAsia="Times New Roman" w:hAnsi="GHEA Grapalat" w:cs="Times New Roman"/>
                <w:color w:val="000000" w:themeColor="text1"/>
                <w:sz w:val="24"/>
                <w:szCs w:val="24"/>
                <w:lang w:val="hy-AM"/>
              </w:rPr>
              <w:t xml:space="preserve">, պետք է առանձնացվի առանձին հողամաս, այն տրամադրվի որևէ օգտագործման իրավունքով (պայմանագիր, հասցեի տրամադրում, նոտար, կադաստր), </w:t>
            </w:r>
            <w:r w:rsidR="0095133F" w:rsidRPr="00B96384">
              <w:rPr>
                <w:rFonts w:ascii="GHEA Grapalat" w:eastAsia="Times New Roman" w:hAnsi="GHEA Grapalat" w:cs="Times New Roman"/>
                <w:color w:val="000000" w:themeColor="text1"/>
                <w:sz w:val="24"/>
                <w:szCs w:val="24"/>
                <w:lang w:val="hy-AM"/>
              </w:rPr>
              <w:t>ինչը գործնականում առաջացնում է խնդիրներ՝ անհնարին դարձնելով հողամասի որևէ իրավունքով տրամադրումը:</w:t>
            </w:r>
          </w:p>
          <w:p w14:paraId="7833983E" w14:textId="77777777" w:rsidR="0095133F" w:rsidRPr="00B96384" w:rsidRDefault="0095133F"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9D790C9" w14:textId="66C3BE20" w:rsidR="00175749" w:rsidRPr="00B96384" w:rsidRDefault="00175749"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7. </w:t>
            </w:r>
            <w:r w:rsidR="00540AD8" w:rsidRPr="00B96384">
              <w:rPr>
                <w:rFonts w:ascii="GHEA Grapalat" w:eastAsia="Times New Roman" w:hAnsi="GHEA Grapalat" w:cs="Times New Roman"/>
                <w:color w:val="000000" w:themeColor="text1"/>
                <w:sz w:val="24"/>
                <w:szCs w:val="24"/>
                <w:lang w:val="hy-AM"/>
              </w:rPr>
              <w:t>Չի ընդունվել:</w:t>
            </w:r>
          </w:p>
          <w:p w14:paraId="6784EC32" w14:textId="360D9694" w:rsidR="002254FD" w:rsidRPr="00B96384" w:rsidRDefault="00540AD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Նախագծի 4-րդ և 5-րդ հոդվածներով նախատեսվում է նոր խմբագրությամբ </w:t>
            </w:r>
            <w:r w:rsidR="002254FD" w:rsidRPr="00B96384">
              <w:rPr>
                <w:rFonts w:ascii="GHEA Grapalat" w:eastAsia="Times New Roman" w:hAnsi="GHEA Grapalat" w:cs="Times New Roman"/>
                <w:color w:val="000000" w:themeColor="text1"/>
                <w:sz w:val="24"/>
                <w:szCs w:val="24"/>
                <w:lang w:val="hy-AM"/>
              </w:rPr>
              <w:t xml:space="preserve">շարադրել </w:t>
            </w:r>
            <w:r w:rsidRPr="00B96384">
              <w:rPr>
                <w:rFonts w:ascii="GHEA Grapalat" w:eastAsia="Times New Roman" w:hAnsi="GHEA Grapalat" w:cs="Times New Roman"/>
                <w:color w:val="000000" w:themeColor="text1"/>
                <w:sz w:val="24"/>
                <w:szCs w:val="24"/>
                <w:lang w:val="hy-AM"/>
              </w:rPr>
              <w:t>Հայաստանի Հանրապետության հողային օրենսգրքի 65-րդ հոդվածի 6-րդ մ</w:t>
            </w:r>
            <w:r w:rsidR="002254FD" w:rsidRPr="00B96384">
              <w:rPr>
                <w:rFonts w:ascii="GHEA Grapalat" w:eastAsia="Times New Roman" w:hAnsi="GHEA Grapalat" w:cs="Times New Roman"/>
                <w:color w:val="000000" w:themeColor="text1"/>
                <w:sz w:val="24"/>
                <w:szCs w:val="24"/>
                <w:lang w:val="hy-AM"/>
              </w:rPr>
              <w:t>ասը և 66-րդ հոդվածի 1-ին մասի 5</w:t>
            </w:r>
            <w:r w:rsidRPr="00B96384">
              <w:rPr>
                <w:rFonts w:ascii="GHEA Grapalat" w:eastAsia="Times New Roman" w:hAnsi="GHEA Grapalat" w:cs="Times New Roman"/>
                <w:color w:val="000000" w:themeColor="text1"/>
                <w:sz w:val="24"/>
                <w:szCs w:val="24"/>
                <w:lang w:val="hy-AM"/>
              </w:rPr>
              <w:t>-րդ կետը</w:t>
            </w:r>
            <w:r w:rsidR="002254FD" w:rsidRPr="00B96384">
              <w:rPr>
                <w:rFonts w:ascii="GHEA Grapalat" w:eastAsia="Times New Roman" w:hAnsi="GHEA Grapalat" w:cs="Times New Roman"/>
                <w:color w:val="000000" w:themeColor="text1"/>
                <w:sz w:val="24"/>
                <w:szCs w:val="24"/>
                <w:lang w:val="hy-AM"/>
              </w:rPr>
              <w:t>: Հայաստանի Հանրապետության հողային օրենսգրքի 65-րդ հոդվածի կարգավորման առարկան պետության և համայնքների սեփականություն հանդիսացող հողամասերը սեփականության իրավունքով անհատույց տրամադրելն է, իսկ 66-րդ հոդվածի կարգավորման առարկան՝ պետության և համայնքների սեփականություն հանդիսացող հողամասերի ուղղակի վաճառքը, որոնցում փոփոխություններ չեն կատարվում:</w:t>
            </w:r>
          </w:p>
          <w:p w14:paraId="21E3939C" w14:textId="77777777" w:rsidR="00445783" w:rsidRPr="00B96384" w:rsidRDefault="00445783" w:rsidP="000B72E2">
            <w:pPr>
              <w:tabs>
                <w:tab w:val="left" w:pos="7800"/>
              </w:tabs>
              <w:spacing w:line="276" w:lineRule="auto"/>
              <w:ind w:left="142" w:firstLine="284"/>
              <w:jc w:val="center"/>
              <w:rPr>
                <w:rFonts w:ascii="GHEA Grapalat" w:eastAsia="Times New Roman" w:hAnsi="GHEA Grapalat" w:cs="Calibri"/>
                <w:bCs/>
                <w:color w:val="000000" w:themeColor="text1"/>
                <w:sz w:val="24"/>
                <w:szCs w:val="24"/>
                <w:lang w:val="hy-AM"/>
              </w:rPr>
            </w:pPr>
          </w:p>
          <w:p w14:paraId="79241B48" w14:textId="12A99579" w:rsidR="00445783" w:rsidRPr="00B96384" w:rsidRDefault="00445783" w:rsidP="000B72E2">
            <w:pPr>
              <w:tabs>
                <w:tab w:val="left" w:pos="7800"/>
              </w:tabs>
              <w:spacing w:line="276" w:lineRule="auto"/>
              <w:ind w:left="142" w:firstLine="284"/>
              <w:jc w:val="center"/>
              <w:rPr>
                <w:rFonts w:ascii="GHEA Grapalat" w:eastAsia="Times New Roman" w:hAnsi="GHEA Grapalat" w:cs="Calibri"/>
                <w:bCs/>
                <w:color w:val="000000" w:themeColor="text1"/>
                <w:sz w:val="24"/>
                <w:szCs w:val="24"/>
                <w:lang w:val="hy-AM"/>
              </w:rPr>
            </w:pPr>
            <w:r w:rsidRPr="00B96384">
              <w:rPr>
                <w:rFonts w:ascii="GHEA Grapalat" w:eastAsia="Times New Roman" w:hAnsi="GHEA Grapalat" w:cs="Calibri"/>
                <w:bCs/>
                <w:color w:val="000000" w:themeColor="text1"/>
                <w:sz w:val="24"/>
                <w:szCs w:val="24"/>
                <w:lang w:val="hy-AM"/>
              </w:rPr>
              <w:t>8.</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Calibri"/>
                <w:bCs/>
                <w:color w:val="000000" w:themeColor="text1"/>
                <w:sz w:val="24"/>
                <w:szCs w:val="24"/>
                <w:lang w:val="hy-AM"/>
              </w:rPr>
              <w:t>Ընդունվել է ի գիտություն</w:t>
            </w:r>
          </w:p>
          <w:p w14:paraId="23FB6982" w14:textId="77777777"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AF911FE" w14:textId="77777777" w:rsidR="00445783" w:rsidRPr="00B96384" w:rsidRDefault="002254FD"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9. </w:t>
            </w:r>
            <w:r w:rsidR="00445783" w:rsidRPr="00B96384">
              <w:rPr>
                <w:rFonts w:ascii="GHEA Grapalat" w:eastAsia="Times New Roman" w:hAnsi="GHEA Grapalat" w:cs="Times New Roman"/>
                <w:bCs/>
                <w:color w:val="000000" w:themeColor="text1"/>
                <w:sz w:val="24"/>
                <w:szCs w:val="24"/>
                <w:lang w:val="hy-AM"/>
              </w:rPr>
              <w:t>Չի ընդունվել.</w:t>
            </w:r>
          </w:p>
          <w:p w14:paraId="219CCCF9" w14:textId="10340369" w:rsidR="00445783" w:rsidRPr="00B96384" w:rsidRDefault="00445783"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 Նախագծով նոր խմբագրությամբ շարադրվող 208-րդ հոդվածը վերաբերվում է անշարժ գույքի նկատմամբ սեփականության իրավունքը դատարանի վճռի հիման վրա համարժեք փոխհատուցմամբ հողամասի սեփականատիրոջը անցնելուն:</w:t>
            </w:r>
          </w:p>
          <w:p w14:paraId="7F0B6CA6" w14:textId="2542804A"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45426FE" w14:textId="77777777"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B68E6DE" w14:textId="77777777"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26DB195" w14:textId="77777777"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B58D6C9" w14:textId="7D961226" w:rsidR="002254FD" w:rsidRPr="00B96384" w:rsidRDefault="002254FD"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19009E64" w14:textId="77777777" w:rsidTr="000B72E2">
        <w:trPr>
          <w:trHeight w:val="300"/>
        </w:trPr>
        <w:tc>
          <w:tcPr>
            <w:tcW w:w="8640" w:type="dxa"/>
            <w:vMerge w:val="restart"/>
            <w:shd w:val="clear" w:color="auto" w:fill="A6A6A6" w:themeFill="background1" w:themeFillShade="A6"/>
          </w:tcPr>
          <w:p w14:paraId="7D637FEF" w14:textId="77777777" w:rsidR="00445783" w:rsidRPr="00B96384" w:rsidRDefault="00445783" w:rsidP="000B72E2">
            <w:pPr>
              <w:spacing w:line="276" w:lineRule="auto"/>
              <w:jc w:val="center"/>
              <w:rPr>
                <w:rFonts w:ascii="GHEA Grapalat" w:hAnsi="GHEA Grapalat"/>
                <w:b/>
                <w:color w:val="000000" w:themeColor="text1"/>
                <w:sz w:val="24"/>
                <w:szCs w:val="24"/>
                <w:lang w:val="hy-AM"/>
              </w:rPr>
            </w:pPr>
          </w:p>
          <w:p w14:paraId="16A9D8C5" w14:textId="0214D5A6" w:rsidR="00445783" w:rsidRPr="00B96384" w:rsidRDefault="0028575E"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t>17</w:t>
            </w:r>
            <w:r w:rsidR="00445783" w:rsidRPr="00B96384">
              <w:rPr>
                <w:rFonts w:ascii="GHEA Grapalat" w:hAnsi="GHEA Grapalat"/>
                <w:b/>
                <w:color w:val="000000" w:themeColor="text1"/>
                <w:sz w:val="24"/>
                <w:szCs w:val="24"/>
                <w:lang w:val="hy-AM"/>
              </w:rPr>
              <w:t>. ՀՀ ՊԵՏԱԿԱՆ ԵԿԱՄՈՒՏՆԵՐԻ ԿՈՄԻՏԵ</w:t>
            </w:r>
          </w:p>
        </w:tc>
        <w:tc>
          <w:tcPr>
            <w:tcW w:w="6660" w:type="dxa"/>
            <w:gridSpan w:val="3"/>
            <w:shd w:val="clear" w:color="auto" w:fill="A6A6A6" w:themeFill="background1" w:themeFillShade="A6"/>
          </w:tcPr>
          <w:p w14:paraId="0CEDC739" w14:textId="77777777"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p>
        </w:tc>
      </w:tr>
      <w:tr w:rsidR="005B748A" w:rsidRPr="00B96384" w14:paraId="29764AE7" w14:textId="77777777" w:rsidTr="000B72E2">
        <w:trPr>
          <w:trHeight w:val="290"/>
        </w:trPr>
        <w:tc>
          <w:tcPr>
            <w:tcW w:w="8640" w:type="dxa"/>
            <w:vMerge/>
            <w:shd w:val="clear" w:color="auto" w:fill="A6A6A6" w:themeFill="background1" w:themeFillShade="A6"/>
          </w:tcPr>
          <w:p w14:paraId="47C91D26" w14:textId="77777777" w:rsidR="004447EC" w:rsidRPr="00B96384" w:rsidRDefault="004447EC" w:rsidP="000B72E2">
            <w:pPr>
              <w:spacing w:line="276" w:lineRule="auto"/>
              <w:ind w:firstLine="153"/>
              <w:jc w:val="center"/>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097004D6" w14:textId="64E491E6" w:rsidR="004447EC" w:rsidRPr="00B96384" w:rsidRDefault="004447EC"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p>
        </w:tc>
      </w:tr>
      <w:tr w:rsidR="005B748A" w:rsidRPr="00B96384" w14:paraId="412A42E2" w14:textId="77777777" w:rsidTr="000B72E2">
        <w:trPr>
          <w:trHeight w:val="2368"/>
        </w:trPr>
        <w:tc>
          <w:tcPr>
            <w:tcW w:w="8640" w:type="dxa"/>
          </w:tcPr>
          <w:p w14:paraId="724D1304" w14:textId="6813F0A9" w:rsidR="00445783" w:rsidRPr="00B96384" w:rsidRDefault="00445783" w:rsidP="000B72E2">
            <w:pPr>
              <w:spacing w:line="276" w:lineRule="auto"/>
              <w:ind w:firstLine="153"/>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Նախագծի վերաբերյալ սահմանված ժամկետում կարծիք չի ներկայացվել: </w:t>
            </w:r>
            <w:r w:rsidRPr="00B96384">
              <w:rPr>
                <w:rFonts w:ascii="GHEA Grapalat" w:eastAsia="Times New Roman" w:hAnsi="GHEA Grapalat" w:cs="Times New Roman"/>
                <w:b/>
                <w:color w:val="000000" w:themeColor="text1"/>
                <w:sz w:val="24"/>
                <w:szCs w:val="24"/>
                <w:lang w:val="hy-AM"/>
              </w:rPr>
              <w:t>Կարծիքի է ներկայացվել 25.11.2024 թվականին՝ ԴԽ/14.1/38116-2024 գրությամբ:</w:t>
            </w:r>
          </w:p>
          <w:p w14:paraId="1AD96A99" w14:textId="21DB308C" w:rsidR="00445783" w:rsidRPr="00B96384" w:rsidRDefault="00445783" w:rsidP="000B72E2">
            <w:pPr>
              <w:spacing w:line="276" w:lineRule="auto"/>
              <w:ind w:firstLine="153"/>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կառավարության 2021 թվականի փետրվարի 25-ի N 252-Լ որոշման հավելվածի 18-րդ կետի համաձայն՝ Եթե նույն աշխատակարգի 16-րդ և 17-րդ կետերում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p>
        </w:tc>
        <w:tc>
          <w:tcPr>
            <w:tcW w:w="6660" w:type="dxa"/>
            <w:gridSpan w:val="3"/>
          </w:tcPr>
          <w:p w14:paraId="4F456BC5" w14:textId="77777777" w:rsidR="00414935" w:rsidRPr="00B96384" w:rsidRDefault="00414935"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5443304" w14:textId="77777777" w:rsidR="00445783" w:rsidRPr="00B96384" w:rsidRDefault="00445783"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A2C50F2" w14:textId="21566182" w:rsidR="00445783" w:rsidRPr="00B96384" w:rsidRDefault="00445783"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1A6B4C07" w14:textId="77777777" w:rsidTr="000B72E2">
        <w:trPr>
          <w:trHeight w:val="285"/>
        </w:trPr>
        <w:tc>
          <w:tcPr>
            <w:tcW w:w="8640" w:type="dxa"/>
            <w:vMerge w:val="restart"/>
            <w:shd w:val="clear" w:color="auto" w:fill="A6A6A6" w:themeFill="background1" w:themeFillShade="A6"/>
          </w:tcPr>
          <w:p w14:paraId="58530127" w14:textId="793CB9F7" w:rsidR="00DA5A24" w:rsidRPr="00B96384" w:rsidRDefault="0028575E" w:rsidP="000B72E2">
            <w:pPr>
              <w:spacing w:line="276" w:lineRule="auto"/>
              <w:ind w:firstLine="153"/>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rPr>
              <w:t>18</w:t>
            </w:r>
            <w:r w:rsidR="00DA5A24" w:rsidRPr="00B96384">
              <w:rPr>
                <w:rFonts w:ascii="GHEA Grapalat" w:eastAsia="Times New Roman" w:hAnsi="GHEA Grapalat" w:cs="Times New Roman"/>
                <w:b/>
                <w:color w:val="000000" w:themeColor="text1"/>
                <w:sz w:val="24"/>
                <w:szCs w:val="24"/>
              </w:rPr>
              <w:t xml:space="preserve">. </w:t>
            </w:r>
            <w:r w:rsidR="00DA5A24" w:rsidRPr="00B96384">
              <w:rPr>
                <w:rFonts w:ascii="GHEA Grapalat" w:eastAsia="Times New Roman" w:hAnsi="GHEA Grapalat" w:cs="Times New Roman"/>
                <w:b/>
                <w:color w:val="000000" w:themeColor="text1"/>
                <w:sz w:val="24"/>
                <w:szCs w:val="24"/>
                <w:lang w:val="hy-AM"/>
              </w:rPr>
              <w:t>ԿՈՌՈՒՊՑԻԱՅԻ ԿԱՆԽԱՐԳԵԼՄԱՆ ՀԱՆՁՆԱԺՈՂՈՎ</w:t>
            </w:r>
          </w:p>
        </w:tc>
        <w:tc>
          <w:tcPr>
            <w:tcW w:w="6660" w:type="dxa"/>
            <w:gridSpan w:val="3"/>
            <w:shd w:val="clear" w:color="auto" w:fill="A6A6A6" w:themeFill="background1" w:themeFillShade="A6"/>
          </w:tcPr>
          <w:p w14:paraId="036024AA" w14:textId="77777777" w:rsidR="00DA5A24" w:rsidRPr="00B96384" w:rsidRDefault="00DA5A24"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2145718C" w14:textId="77777777" w:rsidTr="000B72E2">
        <w:trPr>
          <w:trHeight w:val="283"/>
        </w:trPr>
        <w:tc>
          <w:tcPr>
            <w:tcW w:w="8640" w:type="dxa"/>
            <w:vMerge/>
            <w:shd w:val="clear" w:color="auto" w:fill="A6A6A6" w:themeFill="background1" w:themeFillShade="A6"/>
          </w:tcPr>
          <w:p w14:paraId="5ECD921D" w14:textId="77777777" w:rsidR="00DA5A24" w:rsidRPr="00B96384" w:rsidRDefault="00DA5A24" w:rsidP="000B72E2">
            <w:pPr>
              <w:spacing w:line="276" w:lineRule="auto"/>
              <w:ind w:firstLine="153"/>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0F6B4512" w14:textId="77777777" w:rsidR="00DA5A24" w:rsidRPr="00B96384" w:rsidRDefault="00DA5A24"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tc>
      </w:tr>
      <w:tr w:rsidR="005B748A" w:rsidRPr="00B96384" w14:paraId="44CF5DFC" w14:textId="77777777" w:rsidTr="000B72E2">
        <w:trPr>
          <w:trHeight w:val="800"/>
        </w:trPr>
        <w:tc>
          <w:tcPr>
            <w:tcW w:w="8640" w:type="dxa"/>
          </w:tcPr>
          <w:p w14:paraId="73041521" w14:textId="77777777" w:rsidR="00DA5A24" w:rsidRPr="00B96384" w:rsidRDefault="00DA5A24" w:rsidP="000B72E2">
            <w:pPr>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Ի պատասխան Ձեր՝ 2024 թվականի դեկտեմբերի 10-ի ԴԽ/14.1/39998-2024 գրությամբ ներկայացված ««Տեղական</w:t>
            </w:r>
            <w:r w:rsidRPr="00B96384">
              <w:rPr>
                <w:rFonts w:ascii="GHEA Grapalat" w:eastAsia="GHEA Grapalat" w:hAnsi="GHEA Grapalat" w:cs="GHEA Grapalat"/>
                <w:b/>
                <w:color w:val="000000" w:themeColor="text1"/>
                <w:sz w:val="24"/>
                <w:szCs w:val="24"/>
                <w:lang w:val="hy-AM"/>
              </w:rPr>
              <w:t xml:space="preserve"> </w:t>
            </w:r>
            <w:r w:rsidRPr="00B96384">
              <w:rPr>
                <w:rFonts w:ascii="GHEA Grapalat" w:eastAsia="GHEA Grapalat" w:hAnsi="GHEA Grapalat" w:cs="GHEA Grapalat"/>
                <w:color w:val="000000" w:themeColor="text1"/>
                <w:sz w:val="24"/>
                <w:szCs w:val="24"/>
                <w:lang w:val="hy-AM"/>
              </w:rPr>
              <w:t>ինքնակառավարման մասին» օրենքում փոփոխություն կատարելու մասին» օրենքի և հարակից օրենքների նախագծերի փաթեթի վերաբերյալ գրության, ինչպես նաև 2024 թվականի նոյեմբերի 25-ի ԴԽ/14.1/38116-2024 գրությամբ ներկայացված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նախագծի լրամշակված փաթեթի վերաբերյալ գրության, ներկայացվում են հետևյալ առաջարկություններն ու դիտողությունները.</w:t>
            </w:r>
          </w:p>
          <w:p w14:paraId="7EAB924A" w14:textId="77777777" w:rsidR="00DA5A24" w:rsidRPr="00B96384" w:rsidRDefault="00DA5A24" w:rsidP="000B72E2">
            <w:pPr>
              <w:numPr>
                <w:ilvl w:val="0"/>
                <w:numId w:val="9"/>
              </w:numPr>
              <w:pBdr>
                <w:top w:val="nil"/>
                <w:left w:val="nil"/>
                <w:bottom w:val="nil"/>
                <w:right w:val="nil"/>
                <w:between w:val="nil"/>
              </w:pBdr>
              <w:shd w:val="clear" w:color="auto" w:fill="FFFFFF"/>
              <w:spacing w:line="276" w:lineRule="auto"/>
              <w:ind w:left="0" w:firstLine="54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««Տեղական ինքնակառավարման մասին» օրենքում փոփոխություն կատարելու մասին» օրենքի նախագծով, ինչպես նաև ««Երևան քաղաքում </w:t>
            </w:r>
            <w:r w:rsidRPr="00B96384">
              <w:rPr>
                <w:rFonts w:ascii="GHEA Grapalat" w:eastAsia="GHEA Grapalat" w:hAnsi="GHEA Grapalat" w:cs="GHEA Grapalat"/>
                <w:color w:val="000000" w:themeColor="text1"/>
                <w:sz w:val="24"/>
                <w:szCs w:val="24"/>
                <w:lang w:val="hy-AM"/>
              </w:rPr>
              <w:lastRenderedPageBreak/>
              <w:t>տեղական ինքնակառավարման մասին» օրենքում փոփոխություն կատարելու մասին» օրենքի նախագծով օրենքներն ամբողջությամբ շարադրվում են նոր խմբագրությամբ: Այդուհանդերձ, փոփոխությունները չեն հասցեագրում բարեվարքության համակարգի տարրերին առնչվող կարգավորումները, որոնք, ըստ էության, պահպանում են գործող օրենքի ձևակերպումները՝ համապատասխան իրավական բացերով հանդերձ:</w:t>
            </w:r>
          </w:p>
          <w:p w14:paraId="1718121A"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Այսպես, ««Տեղական</w:t>
            </w:r>
            <w:r w:rsidRPr="00B96384">
              <w:rPr>
                <w:rFonts w:ascii="GHEA Grapalat" w:eastAsia="GHEA Grapalat" w:hAnsi="GHEA Grapalat" w:cs="GHEA Grapalat"/>
                <w:b/>
                <w:color w:val="000000" w:themeColor="text1"/>
                <w:sz w:val="24"/>
                <w:szCs w:val="24"/>
                <w:lang w:val="hy-AM"/>
              </w:rPr>
              <w:t xml:space="preserve"> </w:t>
            </w:r>
            <w:r w:rsidRPr="00B96384">
              <w:rPr>
                <w:rFonts w:ascii="GHEA Grapalat" w:eastAsia="GHEA Grapalat" w:hAnsi="GHEA Grapalat" w:cs="GHEA Grapalat"/>
                <w:color w:val="000000" w:themeColor="text1"/>
                <w:sz w:val="24"/>
                <w:szCs w:val="24"/>
                <w:lang w:val="hy-AM"/>
              </w:rPr>
              <w:t xml:space="preserve">ինքնակառավարման մասին» օրենքում փոփոխություն կատարելու մասին» օրենքի նախագծի՝ ավագանու անդամի շահերի բախումը սահմանող 28-րդ հոդվածը, ինչպես նաև ««Երևան քաղաքում տեղական ինքնակառավարման մասին» օրենքում փոփոխություն կատարելու մասին» օրենքի նախագծի 13-րդ հոդվածը կրկնում են գործող օրենքների ձևակերպումները:  </w:t>
            </w:r>
          </w:p>
          <w:p w14:paraId="117B349B"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Վերոնշյալ նախագծերի նշված՝ հոդվածների 1-ին մասով սահմանվում է, որ ավագանու անդամը «Հանրային ծառայության մասին» օրենքի 33-րդ հոդվածով սահմանված իրավիճակում պարտավոր է չմասնակցել ավագանու որոշումների քվեարկությանը: Իսկ նշված հոդվածների 2-րդ մասով սահմանվում է ավագանու անդամի պարտավորությունը նույն հոդվածի 1-ին մասով սահմանված դեպքում անհապաղ գրավոր տեղյակ պահելու ավագանուն կամ քաղաքապետին:</w:t>
            </w:r>
          </w:p>
          <w:p w14:paraId="3E9DEAE3"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Հարկ է նկատել, որ շահերի բախման իրավիճակները սույն ձևակերպման պայմաններում սահմանափակվում են միայն ավագանու անդամի կողմից ավագանու որոշումների քվեարկությանը մասնակցելու դեպքերով, ինչը ամբողջությամբ չի կարգավորում ավագանու անդամի պաշտոնավարման ընթացքում հնարավոր շահերի բախման դեպքերը՝ հաշվի առնելով ավագանու մի շարք այլ լիազորություններ, ինչպես օրինակ՝ առաջարկություններ ներկայացնելու ավագանու նիստերի օրակարգի և քննարկվող հարցերի վերաբերյալ: </w:t>
            </w:r>
          </w:p>
          <w:p w14:paraId="4B48D25E"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lastRenderedPageBreak/>
              <w:t xml:space="preserve">Նշվածի հաշվառմամբ՝ առաջարկում ենք սույն հոդվածի շրջանակներում նախատեսել ոչ միայն շահերի բախման իրավիճակում քվեարկությունների մասնակցության սահմանափակումը, այլև ավագանու անդամի կողմից՝ իր լիազորությունների կատարման շրջանակներում գործողություն (անգործություն) կատարելու կամ որոշումների կայացմանն ուղղված նախապատրաստական աշխատանքներին մասնակցելու  սահմանափակումներ, ինչպիսիք սահմանված են նաև «Հանրային ծառայության մասին» օրենքի 33-րդ հոդվածով: </w:t>
            </w:r>
          </w:p>
          <w:p w14:paraId="43BB3A10"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Միաժամանակ, նույն հոդվածների 2-րդ մասի համաձայն՝ ավագանու անդամը պարտավոր է սույն հոդվածի 1-ին մասով սահմանված դեպքում անհապաղ գրավոր տեղյակ պահել ավագանուն կամ համայնքի ղեկավարին:</w:t>
            </w:r>
          </w:p>
          <w:p w14:paraId="00AF5075" w14:textId="77777777" w:rsidR="00DA5A24" w:rsidRPr="00B96384" w:rsidRDefault="00DA5A24" w:rsidP="000B72E2">
            <w:pPr>
              <w:spacing w:line="276" w:lineRule="auto"/>
              <w:ind w:firstLine="709"/>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Հարկ է նշել, որ նշված ձևակերպումներն անորոշ են և չեն նպաստում նորմերի կիրառմանը</w:t>
            </w:r>
            <w:r w:rsidRPr="00B96384">
              <w:rPr>
                <w:rFonts w:ascii="MS Mincho" w:eastAsia="MS Mincho" w:hAnsi="MS Mincho" w:cs="MS Mincho" w:hint="eastAsia"/>
                <w:color w:val="000000" w:themeColor="text1"/>
                <w:sz w:val="24"/>
                <w:szCs w:val="24"/>
                <w:lang w:val="hy-AM"/>
              </w:rPr>
              <w:t>․</w:t>
            </w:r>
            <w:r w:rsidRPr="00B96384">
              <w:rPr>
                <w:rFonts w:ascii="GHEA Grapalat" w:eastAsia="GHEA Grapalat" w:hAnsi="GHEA Grapalat" w:cs="GHEA Grapalat"/>
                <w:color w:val="000000" w:themeColor="text1"/>
                <w:sz w:val="24"/>
                <w:szCs w:val="24"/>
                <w:lang w:val="hy-AM"/>
              </w:rPr>
              <w:t xml:space="preserve"> հասկանալի չէ, թե ավագանու անդամը երբ պետք է դիմի համայնքի ղեկավարին, իսկ երբ՝ ավագանուն։ Մյուս կողմից՝ ավագանու և համայնքի ղեկավարի կողմից՝ նշված դիմումի քննության կառուցակարգեր առհասարակ սահմանված չեն, ինչը թույլ կտար ապահովել նաև ավագանու կամ համայնքի ղեկավարի գործողությունների որոշակիությունն ու կանխատեսելիությունը: Նախագծերով հստակեցված չեն նաև շահերի բախման իրավիճակի լուծման, շահերի բախման կարգավորումները չպահպանելու պարագայում իրավական հետևանքների նախատեսման հարցերը, շահերի բախմամբ կայացված որոշումների վերանայման կամ դրանց չեղարկման հնարավորությունները: </w:t>
            </w:r>
          </w:p>
          <w:p w14:paraId="60AE4768" w14:textId="77777777" w:rsidR="00DA5A24" w:rsidRPr="00B96384" w:rsidRDefault="00DA5A24" w:rsidP="000B72E2">
            <w:pPr>
              <w:spacing w:line="276" w:lineRule="auto"/>
              <w:ind w:firstLine="709"/>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Նշվածն էլ ավելի կարևոր է դառնում, հաշվի առնելով, որ ավագանու որոշումների օրինականության, այդ թվում՝ շահերի բախման իրավիճակներում ընդունված որոշումների նկատմամբ լիազոր մարմնի «Տեղական ինքնակառավարման մասին» և «Երևան քաղաքում տեղական ինքնակառավարման մասին» գործող օրենքով սահմանված իրավական </w:t>
            </w:r>
            <w:r w:rsidRPr="00B96384">
              <w:rPr>
                <w:rFonts w:ascii="GHEA Grapalat" w:eastAsia="GHEA Grapalat" w:hAnsi="GHEA Grapalat" w:cs="GHEA Grapalat"/>
                <w:color w:val="000000" w:themeColor="text1"/>
                <w:sz w:val="24"/>
                <w:szCs w:val="24"/>
                <w:lang w:val="hy-AM"/>
              </w:rPr>
              <w:lastRenderedPageBreak/>
              <w:t xml:space="preserve">հսկողությունը գործնականում թույլ չի տալիս կառավարել կամ լուծել նման իրավիճակները:  </w:t>
            </w:r>
          </w:p>
          <w:p w14:paraId="18F655C0" w14:textId="77777777" w:rsidR="00DA5A24" w:rsidRPr="00B96384" w:rsidRDefault="00DA5A24" w:rsidP="000B72E2">
            <w:pPr>
              <w:numPr>
                <w:ilvl w:val="0"/>
                <w:numId w:val="9"/>
              </w:numPr>
              <w:pBdr>
                <w:top w:val="nil"/>
                <w:left w:val="nil"/>
                <w:bottom w:val="nil"/>
                <w:right w:val="nil"/>
                <w:between w:val="nil"/>
              </w:pBdr>
              <w:spacing w:line="276" w:lineRule="auto"/>
              <w:ind w:left="0" w:firstLine="45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Ներկայացված նախագծերով չեն նախատեսվում նաև ավագանու անդամների վարքագծի կանոնների սահմանման կառուցակարգերը, թեև գտնում ենք, որ դրանք անհրաժեշտ է նախատեսել «Երևան քաղաքում տեղական ինքնակառավարման մասին» և «Տեղական</w:t>
            </w:r>
            <w:r w:rsidRPr="00B96384">
              <w:rPr>
                <w:rFonts w:ascii="GHEA Grapalat" w:eastAsia="GHEA Grapalat" w:hAnsi="GHEA Grapalat" w:cs="GHEA Grapalat"/>
                <w:b/>
                <w:color w:val="000000" w:themeColor="text1"/>
                <w:sz w:val="24"/>
                <w:szCs w:val="24"/>
                <w:lang w:val="hy-AM"/>
              </w:rPr>
              <w:t xml:space="preserve"> </w:t>
            </w:r>
            <w:r w:rsidRPr="00B96384">
              <w:rPr>
                <w:rFonts w:ascii="GHEA Grapalat" w:eastAsia="GHEA Grapalat" w:hAnsi="GHEA Grapalat" w:cs="GHEA Grapalat"/>
                <w:color w:val="000000" w:themeColor="text1"/>
                <w:sz w:val="24"/>
                <w:szCs w:val="24"/>
                <w:lang w:val="hy-AM"/>
              </w:rPr>
              <w:t xml:space="preserve">ինքնակառավարման մասին» օրենքների կարգավորման առարկան կազմող իրավահարաբերությունների կազմում:  </w:t>
            </w:r>
          </w:p>
          <w:p w14:paraId="3D445415" w14:textId="77777777" w:rsidR="00DA5A24" w:rsidRPr="00B96384" w:rsidRDefault="00DA5A24" w:rsidP="000B72E2">
            <w:pPr>
              <w:spacing w:line="276" w:lineRule="auto"/>
              <w:ind w:firstLine="45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Վերոնշյալի առնչությամբ հարկ է նշել, որ Հանձնաժողովն իր՝ նախկինում ներկայացված դիտարկումների շրջանակներում բազմիցս անդրադարձել է ավագանու անդամների վարքագծի կանոնների սահմանման լիազորող նորմի բացակայության խնդրին, միաժամանակ կարևորելով դրանց նախատեսման դեպքում միասնական կանոնների ներդրման անհրաժեշտությունը: </w:t>
            </w:r>
          </w:p>
          <w:p w14:paraId="015A7F5A" w14:textId="77777777" w:rsidR="00DA5A24" w:rsidRPr="00B96384" w:rsidRDefault="00DA5A24" w:rsidP="000B72E2">
            <w:pPr>
              <w:spacing w:line="276" w:lineRule="auto"/>
              <w:ind w:firstLine="709"/>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Այս իմաստով՝ հարկ է  նաև նշել, որ Արդարադատության նախարարության կողմից շրջանառության մեջ է դրվել «Հայաստանի Հանրապետության զինված ուժերի կարգապահական կանոնագիրք» օրենքում լրացումներ կատարելու մասին» օրենքի  և հարակից օրենքների նախագծերի փաթեթ, որով նախատեսվում է լրացումներ կատարել «Տեղական ինքնակառավարման մասին» օրենքում՝ նախատեսելով ավագանու անդամի վարքագծի կանոնների սահմանման, ինչպես նաև այդ կանոնների խախտման դեպքերի քննության և էթիկայի հանձնաժողովների գործունեության կառուցակարգեր: Ըստ այդմ՝ առաջարկում ենք սույն նախագծերը և նշված նախագծերը համադրել և ներդաշնակեցնել՝ նախքան դրանց վերջնականացումը: </w:t>
            </w:r>
          </w:p>
          <w:p w14:paraId="07D44B62" w14:textId="77777777" w:rsidR="00DA5A24" w:rsidRPr="00B96384" w:rsidRDefault="00DA5A24" w:rsidP="000B72E2">
            <w:pPr>
              <w:numPr>
                <w:ilvl w:val="0"/>
                <w:numId w:val="9"/>
              </w:numPr>
              <w:pBdr>
                <w:top w:val="nil"/>
                <w:left w:val="nil"/>
                <w:bottom w:val="nil"/>
                <w:right w:val="nil"/>
                <w:between w:val="nil"/>
              </w:pBdr>
              <w:spacing w:line="276" w:lineRule="auto"/>
              <w:ind w:left="0" w:firstLine="81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««Տեղական ինքնակառավարման մասին» օրենքում փոփոխություն կատարելու մասին» օրենքի նախագծի 25-րդ հոդվածով </w:t>
            </w:r>
            <w:r w:rsidRPr="00B96384">
              <w:rPr>
                <w:rFonts w:ascii="GHEA Grapalat" w:eastAsia="GHEA Grapalat" w:hAnsi="GHEA Grapalat" w:cs="GHEA Grapalat"/>
                <w:color w:val="000000" w:themeColor="text1"/>
                <w:sz w:val="24"/>
                <w:szCs w:val="24"/>
                <w:lang w:val="hy-AM"/>
              </w:rPr>
              <w:lastRenderedPageBreak/>
              <w:t xml:space="preserve">նախատեսվում է  սահմանել համայնքի ավագանու անդամների այլ պաշտոններ զբաղեցնելու սահմանափակումը: </w:t>
            </w:r>
          </w:p>
          <w:p w14:paraId="765C9E1B"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Մասնավորապես, առաջարկվում է սահմանել, որ համայնքի ավագանու անդամը չի կարող միաժամանակ՝</w:t>
            </w:r>
          </w:p>
          <w:p w14:paraId="5A2A5D4B"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1) զբաղեցնել ղեկավար պաշտոն (տնօրեն, փոխտնօրեն, գլխավոր ֆինանսիստ) համայնքային ենթակայության կազմակերպություններում և հիմնարկներում.</w:t>
            </w:r>
          </w:p>
          <w:p w14:paraId="2649E2A2"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2) աշխատել համայնքի աշխատակազմում.</w:t>
            </w:r>
          </w:p>
          <w:p w14:paraId="7B883943"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3) զբաղեցնել հանրային պաշտոններ կամ հանրային ծառայության պաշտոններ, բացառությամբ իր կարգավիճակով պայմանավորված  պաշտոնների (համայնքի ղեկավարի, համայնքի ղեկավարի առաջին տեղակալի, համայնքի ղեկավարի պաշտոնակատարի պաշտոնների).</w:t>
            </w:r>
          </w:p>
          <w:p w14:paraId="3409CC6E"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4) զբաղեցնել պետական ոչ առևտրային կազմակերպության գործադիր մարմնի պաշտոնը,</w:t>
            </w:r>
          </w:p>
          <w:p w14:paraId="76F472FF" w14:textId="77777777" w:rsidR="00DA5A24" w:rsidRPr="00B96384" w:rsidRDefault="00DA5A24" w:rsidP="000B72E2">
            <w:pPr>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5) աշխատել իրավապահ, ազգային անվտանգության և դատական մարմիններում, ինչպես նաև ծառայել զինված ուժերում կամ այլ զորքերում:</w:t>
            </w:r>
          </w:p>
          <w:p w14:paraId="1AEC9514" w14:textId="77777777" w:rsidR="00DA5A24" w:rsidRPr="00B96384" w:rsidRDefault="00DA5A24" w:rsidP="000B72E2">
            <w:pPr>
              <w:spacing w:line="276" w:lineRule="auto"/>
              <w:ind w:firstLine="567"/>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Առաջարկվող կարգավորմամբ՝ 1-4-րդ կետերը կրկնում են գործող օրենքում առկա ձևակերպումները, միաժամանակ, լրացվում է նոր՝ 5-րդ կետ՝ իրավապահ, ազգային անվտանգության և դատական մարմիններում աշխատանքի սահմանափակման  վերաբերյալ: Սույն կետով, այսպիսով, հավելյալ սահմանափակում է նախատեսվում թվարկված մարմիններում ցանկացած այլ աշխատանքի իրականացման համար: Միաժամանակ, հարկ է նշել, որ ««Երևան քաղաքում տեղական ինքնակառավարման մասին» օրենքում փոփոխություն կատարելու մասին» օրենքի նախագծով Երևան համայնքի ավագանու անդամի համար չի նախատեսվում նույնական կարգավորում, ինչը, կարծում ենք, խնդրահարույց է, և առկա է երկու նախագծերում լրացվող դրույթների համապատասխանեցման անհրաժեշտություն: Ինչ վերաբերում է զինված ուժերում և զորքերում </w:t>
            </w:r>
            <w:r w:rsidRPr="00B96384">
              <w:rPr>
                <w:rFonts w:ascii="GHEA Grapalat" w:eastAsia="GHEA Grapalat" w:hAnsi="GHEA Grapalat" w:cs="GHEA Grapalat"/>
                <w:color w:val="000000" w:themeColor="text1"/>
                <w:sz w:val="24"/>
                <w:szCs w:val="24"/>
                <w:lang w:val="hy-AM"/>
              </w:rPr>
              <w:lastRenderedPageBreak/>
              <w:t xml:space="preserve">ծառայության արգելիքին՝ հետագա տարընկալումների խուսափելու նպատակով առաջարկվում է ձևակերպումը համապատասխանաեցնել «Հանրային ծառայության մասին» օրենքի 3-րդ հոդվածի 3-րդ մասին, որի շրջանակներում զինվորական ծառայությունից բացառություն է նախատեսվում օրենքով սահմանված պարտադիր զինվորական ծառայության զորակոչի միջոցով իրականացվող շարքային կազմի պարտադիր զինվորական ծառայության դեպքում: </w:t>
            </w:r>
          </w:p>
          <w:p w14:paraId="011FDE3C" w14:textId="77777777" w:rsidR="00DA5A24" w:rsidRPr="00B96384" w:rsidRDefault="00DA5A24" w:rsidP="000B72E2">
            <w:pPr>
              <w:spacing w:line="276" w:lineRule="auto"/>
              <w:ind w:firstLine="567"/>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Վերոգրյալից ելնելով՝ առաջարկվում է վերաշարադրել սույն կետը՝ բացառելու սահմանվող դրույթների միջև բովանդակային հակասությունը: </w:t>
            </w:r>
          </w:p>
          <w:p w14:paraId="3E9D5F97" w14:textId="77777777" w:rsidR="00DA5A24" w:rsidRPr="00B96384" w:rsidRDefault="00DA5A24" w:rsidP="000B72E2">
            <w:pPr>
              <w:shd w:val="clear" w:color="auto" w:fill="FFFFFF"/>
              <w:spacing w:line="276" w:lineRule="auto"/>
              <w:ind w:firstLine="720"/>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Նշվածից բացի, ««Երևան քաղաքում տեղական ինքնակառավարման մասին» օրենքում փոփոխություն կատարելու մասին» օրենքի նախագծի 4-րդ հոդվածի 7-րդ կետը սահմանում է, որ «Ավագանու անդամը չի կարող միաժամանակ աշխատել քաղաքապետարանի կամ որևէ վարչական շրջանի ղեկավարի աշխատակազմում, </w:t>
            </w:r>
            <w:r w:rsidRPr="00B96384">
              <w:rPr>
                <w:rFonts w:ascii="GHEA Grapalat" w:eastAsia="GHEA Grapalat" w:hAnsi="GHEA Grapalat" w:cs="GHEA Grapalat"/>
                <w:b/>
                <w:color w:val="000000" w:themeColor="text1"/>
                <w:sz w:val="24"/>
                <w:szCs w:val="24"/>
                <w:lang w:val="hy-AM"/>
              </w:rPr>
              <w:t>զբաղեցնել պաշտոն Երևանի ենթակայության կազմակերպություններում</w:t>
            </w:r>
            <w:r w:rsidRPr="00B96384">
              <w:rPr>
                <w:rFonts w:ascii="GHEA Grapalat" w:eastAsia="GHEA Grapalat" w:hAnsi="GHEA Grapalat" w:cs="GHEA Grapalat"/>
                <w:color w:val="000000" w:themeColor="text1"/>
                <w:sz w:val="24"/>
                <w:szCs w:val="24"/>
                <w:lang w:val="hy-AM"/>
              </w:rPr>
              <w:t xml:space="preserve">, պետական և տեղական ինքնակառավարման մարմիններում զբաղեցնել իր կարգավիճակով չպայմանավորված hանրային պաշտոններ կամ հանրային ծառայության պաշտոններ, զբաղեցնել պետական ոչ առևտրային կազմակերպության գործադիր մարմնի պաշտոնը»: </w:t>
            </w:r>
          </w:p>
          <w:p w14:paraId="3668FBC0" w14:textId="77777777" w:rsidR="00DA5A24" w:rsidRPr="00B96384" w:rsidRDefault="00DA5A24" w:rsidP="000B72E2">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«Տեղական ինքնակառավարման մասին» գործող օրենքով սահմանված են կարգավորումներ, ինչպես նաև ««Տեղական ինքնակառավարման մասին» օրենքում փոփոխություն կատարելու մասին» օրենքի նախագծով նախատեսվում է սահմանել, որ համայնքի ավագանու անդամը չի կարող միաժամանակ՝ զբաղեցնել </w:t>
            </w:r>
            <w:r w:rsidRPr="00B96384">
              <w:rPr>
                <w:rFonts w:ascii="GHEA Grapalat" w:eastAsia="GHEA Grapalat" w:hAnsi="GHEA Grapalat" w:cs="GHEA Grapalat"/>
                <w:b/>
                <w:color w:val="000000" w:themeColor="text1"/>
                <w:sz w:val="24"/>
                <w:szCs w:val="24"/>
                <w:lang w:val="hy-AM"/>
              </w:rPr>
              <w:t>ղեկավար</w:t>
            </w:r>
            <w:r w:rsidRPr="00B96384">
              <w:rPr>
                <w:rFonts w:ascii="GHEA Grapalat" w:eastAsia="GHEA Grapalat" w:hAnsi="GHEA Grapalat" w:cs="GHEA Grapalat"/>
                <w:color w:val="000000" w:themeColor="text1"/>
                <w:sz w:val="24"/>
                <w:szCs w:val="24"/>
                <w:lang w:val="hy-AM"/>
              </w:rPr>
              <w:t xml:space="preserve"> </w:t>
            </w:r>
            <w:r w:rsidRPr="00B96384">
              <w:rPr>
                <w:rFonts w:ascii="GHEA Grapalat" w:eastAsia="GHEA Grapalat" w:hAnsi="GHEA Grapalat" w:cs="GHEA Grapalat"/>
                <w:b/>
                <w:color w:val="000000" w:themeColor="text1"/>
                <w:sz w:val="24"/>
                <w:szCs w:val="24"/>
                <w:lang w:val="hy-AM"/>
              </w:rPr>
              <w:t>պաշտոն</w:t>
            </w:r>
            <w:r w:rsidRPr="00B96384">
              <w:rPr>
                <w:rFonts w:ascii="GHEA Grapalat" w:eastAsia="GHEA Grapalat" w:hAnsi="GHEA Grapalat" w:cs="GHEA Grapalat"/>
                <w:color w:val="000000" w:themeColor="text1"/>
                <w:sz w:val="24"/>
                <w:szCs w:val="24"/>
                <w:lang w:val="hy-AM"/>
              </w:rPr>
              <w:t xml:space="preserve"> համայնքային ենթակայության կազմակերպություններում:</w:t>
            </w:r>
          </w:p>
          <w:p w14:paraId="748EB629" w14:textId="77777777" w:rsidR="00DA5A24" w:rsidRPr="00B96384" w:rsidRDefault="00DA5A24" w:rsidP="000B72E2">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Առաջարկվող կարգավորմամբ Երևանի ավագանու անդամի համար, այսպիսով, սահմանվում է Երևանի ենթակայության կազմակերպություններում </w:t>
            </w:r>
            <w:r w:rsidRPr="00B96384">
              <w:rPr>
                <w:rFonts w:ascii="GHEA Grapalat" w:eastAsia="GHEA Grapalat" w:hAnsi="GHEA Grapalat" w:cs="GHEA Grapalat"/>
                <w:b/>
                <w:color w:val="000000" w:themeColor="text1"/>
                <w:sz w:val="24"/>
                <w:szCs w:val="24"/>
                <w:lang w:val="hy-AM"/>
              </w:rPr>
              <w:t>ցանկացած պաշտոն զբաղեցնելու արգելք</w:t>
            </w:r>
            <w:r w:rsidRPr="00B96384">
              <w:rPr>
                <w:rFonts w:ascii="GHEA Grapalat" w:eastAsia="GHEA Grapalat" w:hAnsi="GHEA Grapalat" w:cs="GHEA Grapalat"/>
                <w:color w:val="000000" w:themeColor="text1"/>
                <w:sz w:val="24"/>
                <w:szCs w:val="24"/>
                <w:lang w:val="hy-AM"/>
              </w:rPr>
              <w:t xml:space="preserve">, </w:t>
            </w:r>
            <w:r w:rsidRPr="00B96384">
              <w:rPr>
                <w:rFonts w:ascii="GHEA Grapalat" w:eastAsia="GHEA Grapalat" w:hAnsi="GHEA Grapalat" w:cs="GHEA Grapalat"/>
                <w:color w:val="000000" w:themeColor="text1"/>
                <w:sz w:val="24"/>
                <w:szCs w:val="24"/>
                <w:lang w:val="hy-AM"/>
              </w:rPr>
              <w:lastRenderedPageBreak/>
              <w:t xml:space="preserve">մինչդեռ, «Տեղական ինքնակառավարման մասին» գործող օրենքի և փոփոխություններ նախատեսող նախագծի համատեքստում համայնքի ավագանու անդամի համար ոչ թույլատրելի է համարվում համայնքային ենթակայության կազմակերպություններում միայն </w:t>
            </w:r>
            <w:r w:rsidRPr="00B96384">
              <w:rPr>
                <w:rFonts w:ascii="GHEA Grapalat" w:eastAsia="GHEA Grapalat" w:hAnsi="GHEA Grapalat" w:cs="GHEA Grapalat"/>
                <w:b/>
                <w:color w:val="000000" w:themeColor="text1"/>
                <w:sz w:val="24"/>
                <w:szCs w:val="24"/>
                <w:lang w:val="hy-AM"/>
              </w:rPr>
              <w:t>ղեկավար</w:t>
            </w:r>
            <w:r w:rsidRPr="00B96384">
              <w:rPr>
                <w:rFonts w:ascii="GHEA Grapalat" w:eastAsia="GHEA Grapalat" w:hAnsi="GHEA Grapalat" w:cs="GHEA Grapalat"/>
                <w:color w:val="000000" w:themeColor="text1"/>
                <w:sz w:val="24"/>
                <w:szCs w:val="24"/>
                <w:lang w:val="hy-AM"/>
              </w:rPr>
              <w:t xml:space="preserve"> պաշտոնի զբաղեցումը: </w:t>
            </w:r>
          </w:p>
          <w:p w14:paraId="21EF32B1" w14:textId="77777777" w:rsidR="00DA5A24" w:rsidRPr="00B96384" w:rsidRDefault="00DA5A24" w:rsidP="000B72E2">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Գտնում ենք, որ հասկանալի չէ, թե ինչ սկզբունքով է առաջարկվում տարբերակվող կարգավորում Երևանի ավագանու դեպքում: Նշվածը չի հստակեցվում նաև նախագծերի փաթեթի հիմնավորումներով: </w:t>
            </w:r>
          </w:p>
          <w:p w14:paraId="0FB8DC16" w14:textId="3D434EC3" w:rsidR="00CA57B0" w:rsidRPr="00B96384" w:rsidRDefault="00DA5A24" w:rsidP="000B72E2">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themeColor="text1"/>
                <w:sz w:val="24"/>
                <w:szCs w:val="24"/>
                <w:lang w:val="hy-AM"/>
              </w:rPr>
            </w:pPr>
            <w:r w:rsidRPr="00B96384">
              <w:rPr>
                <w:rFonts w:ascii="GHEA Grapalat" w:eastAsia="GHEA Grapalat" w:hAnsi="GHEA Grapalat" w:cs="GHEA Grapalat"/>
                <w:color w:val="000000" w:themeColor="text1"/>
                <w:sz w:val="24"/>
                <w:szCs w:val="24"/>
                <w:lang w:val="hy-AM"/>
              </w:rPr>
              <w:t>Ընդ որում, եթե առաջարկվող կարգավորումը նպատակ է հետապնդում համայնքային ենթակայության կազմակերպությունում ցանկացած պաշտոն զբաղեցնելու արգելքի կիրառմամբ առավել կառավարելի դարձնել շահերի բախման հնարավոր ռիսկերը, ապա, անհրաժեշտ է նույնաբովանդակ պահանջ սահմանել նաև ««Տեղական ինքնակառավարման մասին» օրենքում փոփոխություն կատարելու մասին» օրենքի նախագծի 25-րդ հոդվածով՝ ուղղակիորեն նախատեսելով, որ համայնքի ավագանու անդամը չի կարող զբաղեցնել պաշտոն համայնքային ենթակայության կազմակերպությունում</w:t>
            </w:r>
            <w:r w:rsidR="00322335" w:rsidRPr="00B96384">
              <w:rPr>
                <w:rFonts w:ascii="GHEA Grapalat" w:eastAsia="GHEA Grapalat" w:hAnsi="GHEA Grapalat" w:cs="GHEA Grapalat"/>
                <w:color w:val="000000" w:themeColor="text1"/>
                <w:sz w:val="24"/>
                <w:szCs w:val="24"/>
                <w:lang w:val="hy-AM"/>
              </w:rPr>
              <w:t>:</w:t>
            </w:r>
          </w:p>
        </w:tc>
        <w:tc>
          <w:tcPr>
            <w:tcW w:w="6660" w:type="dxa"/>
            <w:gridSpan w:val="3"/>
          </w:tcPr>
          <w:p w14:paraId="29B742D3"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8B697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5B2CF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DD8D514"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730F78"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25591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D6BF49"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7532C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28EAD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C6BE1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977F6E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473D94"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2A6B0A" w14:textId="5A122BCF" w:rsidR="00894012"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1. </w:t>
            </w:r>
            <w:r w:rsidR="00894012" w:rsidRPr="00B96384">
              <w:rPr>
                <w:rFonts w:ascii="GHEA Grapalat" w:eastAsia="Times New Roman" w:hAnsi="GHEA Grapalat" w:cs="Times New Roman"/>
                <w:color w:val="000000" w:themeColor="text1"/>
                <w:sz w:val="24"/>
                <w:szCs w:val="24"/>
                <w:lang w:val="hy-AM"/>
              </w:rPr>
              <w:t>Ընդունվել է ի գիտություն:</w:t>
            </w:r>
          </w:p>
          <w:p w14:paraId="2D591422" w14:textId="24C2D758" w:rsidR="00894012" w:rsidRPr="00B96384" w:rsidRDefault="0089401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գործող կարգավորումները անփոփոխ են մնացել: Հաշվի առնելով՝ օրենսդրական նախագծերի փաթեթի ծավալը՝ հայտնում ենք, որ ներկայացված առաջարկները կդիտարկվեն և համապատասխան քննարկումների արդյունքում ըստ անհրաժեշտության հետագայում կներկայացվի օրենսդրական փոփոխությունների առաջարկ:</w:t>
            </w:r>
          </w:p>
          <w:p w14:paraId="2A3AE83F" w14:textId="77777777" w:rsidR="00894012" w:rsidRPr="00B96384" w:rsidRDefault="0089401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6278443"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509AC92"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F2E39A6"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B6682A0"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66AE0E7D"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E6EAD7F"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702C40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027AAD9"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CD1F9F0"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6E6E1B04"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110F64D4"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169BD171"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72BE86E8"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124A6E97"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C815785"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190759C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A0C775E"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B4C3AF2"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167E420A"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4B8313C"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294575BC"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68C263D8"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47D384E"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2E5ABDA"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FFEA7C8"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C44C95F"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5EDE88D"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2FF350D"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23A306AC"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043AAE2"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7EFF74FE"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29382CC3"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6B19EB4F"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C6537EC"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21F4D40"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75E35508"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2D420A5F"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99498B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4B41CF2"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7CC72FAD"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007CEFC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408009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520C2D8C"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383C471A"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7B8071DB" w14:textId="77777777" w:rsidR="0028575E"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p>
          <w:p w14:paraId="4BD99A70" w14:textId="099CCE5B" w:rsidR="00894012" w:rsidRPr="00B96384" w:rsidRDefault="0028575E" w:rsidP="000B72E2">
            <w:pPr>
              <w:tabs>
                <w:tab w:val="left" w:pos="7800"/>
              </w:tabs>
              <w:spacing w:line="276" w:lineRule="auto"/>
              <w:ind w:left="142" w:firstLine="16"/>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894012" w:rsidRPr="00B96384">
              <w:rPr>
                <w:rFonts w:ascii="GHEA Grapalat" w:eastAsia="Times New Roman" w:hAnsi="GHEA Grapalat" w:cs="Times New Roman"/>
                <w:color w:val="000000" w:themeColor="text1"/>
                <w:sz w:val="24"/>
                <w:szCs w:val="24"/>
                <w:lang w:val="hy-AM"/>
              </w:rPr>
              <w:t>Ընդունվել է ի գիտություն:</w:t>
            </w:r>
          </w:p>
          <w:p w14:paraId="760693D9" w14:textId="77777777" w:rsidR="00894012" w:rsidRPr="00B96384" w:rsidRDefault="0089401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Նախագծում գործող կարգավորումները անփոփոխ են մնացել: Հաշվի առնելով՝ օրենսդրական նախագծերի փաթեթի ծավալը՝ հայտնում ենք, որ ներկայացված առաջարկները կդիտարկվեն և համապատասխան քննարկումների արդյունքում ըստ անհրաժեշտության հետագայում կներկայացվի օրենսդրական փոփոխությունների առաջարկ:</w:t>
            </w:r>
          </w:p>
          <w:p w14:paraId="0FBA60D0" w14:textId="77777777" w:rsidR="00894012" w:rsidRPr="00B96384" w:rsidRDefault="0089401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FA52CD5"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EB5D4EC"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B6510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D4E631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3C2705"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C70768" w14:textId="77777777" w:rsidR="00894012" w:rsidRPr="00B96384" w:rsidRDefault="0089401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Չի ընդունվել:</w:t>
            </w:r>
          </w:p>
          <w:p w14:paraId="13F9CFA8" w14:textId="65F260A9" w:rsidR="00894012" w:rsidRPr="00B96384" w:rsidRDefault="00894012"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Նշված Նախագծերի վերաբերյալ Երևանի քաղաքապետարանի կողմից ներկայացվել է բացասական եզրակացություն՝ հաշվի առնելով, որ դրանք</w:t>
            </w:r>
            <w:r w:rsidR="00AA217E" w:rsidRPr="00B96384">
              <w:rPr>
                <w:rFonts w:ascii="GHEA Grapalat" w:eastAsia="Times New Roman" w:hAnsi="GHEA Grapalat" w:cs="Times New Roman"/>
                <w:color w:val="000000" w:themeColor="text1"/>
                <w:sz w:val="24"/>
                <w:szCs w:val="24"/>
                <w:lang w:val="hy-AM"/>
              </w:rPr>
              <w:t xml:space="preserve"> ամբողջությամբ</w:t>
            </w:r>
            <w:r w:rsidRPr="00B96384">
              <w:rPr>
                <w:rFonts w:ascii="GHEA Grapalat" w:eastAsia="Times New Roman" w:hAnsi="GHEA Grapalat" w:cs="Times New Roman"/>
                <w:color w:val="000000" w:themeColor="text1"/>
                <w:sz w:val="24"/>
                <w:szCs w:val="24"/>
                <w:lang w:val="hy-AM"/>
              </w:rPr>
              <w:t xml:space="preserve"> հակասում են գործող օրենսդրական ակտերին:</w:t>
            </w:r>
          </w:p>
          <w:p w14:paraId="227F64CF" w14:textId="77777777" w:rsidR="00AA217E" w:rsidRPr="00B96384" w:rsidRDefault="00AA217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5B1E313"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4613E45"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19ECC42"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40EEF18"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BF753DE"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403B69C" w14:textId="665EB9FE" w:rsidR="00AA217E" w:rsidRPr="00B96384" w:rsidRDefault="00AA217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00686780" w:rsidRPr="00B96384">
              <w:rPr>
                <w:rFonts w:ascii="GHEA Grapalat" w:eastAsia="Times New Roman" w:hAnsi="GHEA Grapalat" w:cs="Times New Roman"/>
                <w:color w:val="000000" w:themeColor="text1"/>
                <w:sz w:val="24"/>
                <w:szCs w:val="24"/>
                <w:lang w:val="hy-AM"/>
              </w:rPr>
              <w:t>Չի ընդունվել</w:t>
            </w:r>
          </w:p>
          <w:p w14:paraId="615EE236" w14:textId="23B67CC1" w:rsidR="00AA217E" w:rsidRPr="00B96384" w:rsidRDefault="0068678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կարգավորումների նպատակն է սահմանափակում նախատեսել ավագանու </w:t>
            </w:r>
            <w:r w:rsidRPr="00B96384">
              <w:rPr>
                <w:rFonts w:ascii="GHEA Grapalat" w:eastAsia="Times New Roman" w:hAnsi="GHEA Grapalat" w:cs="Times New Roman"/>
                <w:color w:val="000000" w:themeColor="text1"/>
                <w:sz w:val="24"/>
                <w:szCs w:val="24"/>
                <w:lang w:val="hy-AM"/>
              </w:rPr>
              <w:lastRenderedPageBreak/>
              <w:t>անդամի կողմից Երևանի ենթակայության կազմակերպություններում որևէ պաշտոն զբաղեցնելու համար:</w:t>
            </w:r>
          </w:p>
          <w:p w14:paraId="41DFE134" w14:textId="4ED7A09A" w:rsidR="00AA217E" w:rsidRPr="00B96384" w:rsidRDefault="00AA217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Մնացած դիտարկումները վերաբերվում են ««Տեղական ինքնակառավարման մասին» օրենքում փոփոխություն կատարելու մասին» օրենքի նախագծին, որը մշակվել է Տարածքային կառավարման և ենթակառուցվածքների նախարարության կողմից, ուստի դրանց սույն ամփոփաթերթում անդրադարձ կատարել հնարավոր չէ:</w:t>
            </w:r>
          </w:p>
        </w:tc>
      </w:tr>
      <w:tr w:rsidR="005B748A" w:rsidRPr="00B96384" w14:paraId="7812225B" w14:textId="77777777" w:rsidTr="000B72E2">
        <w:trPr>
          <w:trHeight w:val="240"/>
        </w:trPr>
        <w:tc>
          <w:tcPr>
            <w:tcW w:w="8640" w:type="dxa"/>
            <w:vMerge w:val="restart"/>
            <w:shd w:val="clear" w:color="auto" w:fill="A6A6A6" w:themeFill="background1" w:themeFillShade="A6"/>
          </w:tcPr>
          <w:p w14:paraId="1F3B1A47" w14:textId="4F26261F" w:rsidR="00837EDA" w:rsidRPr="00B96384" w:rsidRDefault="0028575E"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19</w:t>
            </w:r>
            <w:r w:rsidR="00837EDA" w:rsidRPr="00B96384">
              <w:rPr>
                <w:rFonts w:ascii="GHEA Grapalat" w:hAnsi="GHEA Grapalat"/>
                <w:b/>
                <w:color w:val="000000" w:themeColor="text1"/>
                <w:sz w:val="24"/>
                <w:szCs w:val="24"/>
                <w:lang w:val="hy-AM"/>
              </w:rPr>
              <w:t>. ՀՀ ՏԱՐԱԾՔԱՅԻՆ ԿԱՌԱՎԱՐՄԱՆ ԵՎ ԵՆԹԱԿԱՌՈՒՑՎԱԾՔՆԵՐԻ ՆԱԽԱՐԱՐՈՒԹՅՈՒՆ</w:t>
            </w:r>
          </w:p>
        </w:tc>
        <w:tc>
          <w:tcPr>
            <w:tcW w:w="6660" w:type="dxa"/>
            <w:gridSpan w:val="3"/>
            <w:shd w:val="clear" w:color="auto" w:fill="A6A6A6" w:themeFill="background1" w:themeFillShade="A6"/>
          </w:tcPr>
          <w:p w14:paraId="396BCFDD" w14:textId="4E4292F9" w:rsidR="00837EDA" w:rsidRPr="00B96384" w:rsidRDefault="00837EDA" w:rsidP="000B72E2">
            <w:pPr>
              <w:tabs>
                <w:tab w:val="left" w:pos="7800"/>
              </w:tabs>
              <w:spacing w:line="276" w:lineRule="auto"/>
              <w:ind w:left="142" w:firstLine="284"/>
              <w:jc w:val="center"/>
              <w:rPr>
                <w:rFonts w:ascii="GHEA Grapalat" w:eastAsia="Times New Roman" w:hAnsi="GHEA Grapalat" w:cs="Times New Roman"/>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07.04.2025</w:t>
            </w:r>
          </w:p>
        </w:tc>
      </w:tr>
      <w:tr w:rsidR="005B748A" w:rsidRPr="00B96384" w14:paraId="30BE15B7" w14:textId="77777777" w:rsidTr="000B72E2">
        <w:trPr>
          <w:trHeight w:val="330"/>
        </w:trPr>
        <w:tc>
          <w:tcPr>
            <w:tcW w:w="8640" w:type="dxa"/>
            <w:vMerge/>
            <w:shd w:val="clear" w:color="auto" w:fill="A6A6A6" w:themeFill="background1" w:themeFillShade="A6"/>
          </w:tcPr>
          <w:p w14:paraId="03429559" w14:textId="77777777" w:rsidR="00837EDA" w:rsidRPr="00B96384" w:rsidRDefault="00837EDA" w:rsidP="000B72E2">
            <w:pPr>
              <w:spacing w:line="276" w:lineRule="auto"/>
              <w:jc w:val="center"/>
              <w:rPr>
                <w:rFonts w:ascii="GHEA Grapalat" w:hAnsi="GHEA Grapalat"/>
                <w:b/>
                <w:color w:val="000000" w:themeColor="text1"/>
                <w:sz w:val="24"/>
                <w:szCs w:val="24"/>
                <w:lang w:val="hy-AM"/>
              </w:rPr>
            </w:pPr>
          </w:p>
        </w:tc>
        <w:tc>
          <w:tcPr>
            <w:tcW w:w="6660" w:type="dxa"/>
            <w:gridSpan w:val="3"/>
            <w:shd w:val="clear" w:color="auto" w:fill="A6A6A6" w:themeFill="background1" w:themeFillShade="A6"/>
          </w:tcPr>
          <w:p w14:paraId="2C681A1A" w14:textId="44C9DEAE" w:rsidR="00837EDA" w:rsidRPr="00B96384" w:rsidRDefault="00837EDA"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ԴԽ/14.1/11585-2025</w:t>
            </w:r>
          </w:p>
        </w:tc>
      </w:tr>
      <w:tr w:rsidR="005B748A" w:rsidRPr="00B96384" w14:paraId="69BB4B5F" w14:textId="77777777" w:rsidTr="000B72E2">
        <w:trPr>
          <w:trHeight w:val="260"/>
        </w:trPr>
        <w:tc>
          <w:tcPr>
            <w:tcW w:w="8640" w:type="dxa"/>
            <w:shd w:val="clear" w:color="auto" w:fill="FFFFFF" w:themeFill="background1"/>
          </w:tcPr>
          <w:p w14:paraId="56BF8DF2"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1</w:t>
            </w:r>
            <w:r w:rsidRPr="00B96384">
              <w:rPr>
                <w:rFonts w:ascii="MS Mincho" w:eastAsia="MS Mincho" w:hAnsi="MS Mincho" w:cs="MS Mincho" w:hint="eastAsia"/>
                <w:b/>
                <w:bCs/>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«Երևան քաղաքում տեղական ինքնակառավարման մասին» փոփոխություն կատարելու մասին» օրենքի նախագծի (այսուհետ՝ Նախագիծ) վերնագրում կիրառվում է «քաղաքում» եզրույթը։ Արժանահավատ է դիտարկել այն փաստը, որ Սահմանադրության 179-րդ հոդվածի 2-րդ մասը հստակ սահմանում է, որ </w:t>
            </w:r>
            <w:r w:rsidRPr="00B96384">
              <w:rPr>
                <w:rFonts w:ascii="GHEA Grapalat" w:eastAsia="Times New Roman" w:hAnsi="GHEA Grapalat" w:cs="Arial Unicode"/>
                <w:b/>
                <w:bCs/>
                <w:i/>
                <w:iCs/>
                <w:color w:val="000000" w:themeColor="text1"/>
                <w:sz w:val="24"/>
                <w:szCs w:val="24"/>
                <w:u w:val="single"/>
                <w:shd w:val="clear" w:color="auto" w:fill="FFFFFF"/>
                <w:lang w:val="hy-AM"/>
              </w:rPr>
              <w:t>տեղական ինքնակառավարումը իրականացվում է համայնքներում</w:t>
            </w:r>
            <w:r w:rsidRPr="00B96384">
              <w:rPr>
                <w:rFonts w:ascii="GHEA Grapalat" w:eastAsia="Times New Roman" w:hAnsi="GHEA Grapalat" w:cs="Arial Unicode"/>
                <w:color w:val="000000" w:themeColor="text1"/>
                <w:sz w:val="24"/>
                <w:szCs w:val="24"/>
                <w:shd w:val="clear" w:color="auto" w:fill="FFFFFF"/>
                <w:lang w:val="hy-AM"/>
              </w:rPr>
              <w:t xml:space="preserve">։ Հաջորդիվ, Սահմանադրությունը, ի մասնավորի 180-րդ հոդվածի սահմանել է համայնքի հասկացությունը, որի համատեքստում, համայնքը մեկ կամ մի քանի </w:t>
            </w:r>
            <w:r w:rsidRPr="00B96384">
              <w:rPr>
                <w:rFonts w:ascii="GHEA Grapalat" w:eastAsia="Times New Roman" w:hAnsi="GHEA Grapalat" w:cs="Arial Unicode"/>
                <w:b/>
                <w:bCs/>
                <w:color w:val="000000" w:themeColor="text1"/>
                <w:sz w:val="24"/>
                <w:szCs w:val="24"/>
                <w:u w:val="single"/>
                <w:shd w:val="clear" w:color="auto" w:fill="FFFFFF"/>
                <w:lang w:val="hy-AM"/>
              </w:rPr>
              <w:t xml:space="preserve">բնակավայրերի </w:t>
            </w:r>
            <w:r w:rsidRPr="00B96384">
              <w:rPr>
                <w:rFonts w:ascii="GHEA Grapalat" w:eastAsia="Times New Roman" w:hAnsi="GHEA Grapalat" w:cs="Arial Unicode"/>
                <w:color w:val="000000" w:themeColor="text1"/>
                <w:sz w:val="24"/>
                <w:szCs w:val="24"/>
                <w:shd w:val="clear" w:color="auto" w:fill="FFFFFF"/>
                <w:lang w:val="hy-AM"/>
              </w:rPr>
              <w:t>բնակիչների հանրություն է։</w:t>
            </w:r>
          </w:p>
          <w:p w14:paraId="0DB5690A"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 xml:space="preserve">Սահմանադրական վերը մեջբերված նորմի լույսի ներքո, «Հայաստանի Հանրապետության վարչատարածքային բաժանման մասին» </w:t>
            </w:r>
            <w:r w:rsidRPr="00B96384">
              <w:rPr>
                <w:rFonts w:ascii="GHEA Grapalat" w:eastAsia="Times New Roman" w:hAnsi="GHEA Grapalat" w:cs="Arial Unicode"/>
                <w:color w:val="000000" w:themeColor="text1"/>
                <w:sz w:val="24"/>
                <w:szCs w:val="24"/>
                <w:shd w:val="clear" w:color="auto" w:fill="FFFFFF"/>
                <w:lang w:val="hy-AM"/>
              </w:rPr>
              <w:lastRenderedPageBreak/>
              <w:t xml:space="preserve">օրենքը հստակ տարանջատել է բնակավայրերի տեսակները, դրանք են՝ քաղաքաներ և գյուղեր։ Ստացվում է այնպես, որ ինչպես գործող օրենքում, այնպես էլ Նախագծում, կիրառվում է մի եզրույթ, որի համաձայն, տեղական ինքնակառավարումը իրականացվում է բնակավայրում, այդ մասին է վկայում Նախագծի 1-ին հոդվածի 1-ին մասում նախատեսված կարգավորումը։ </w:t>
            </w:r>
          </w:p>
          <w:p w14:paraId="038B5C3C"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 xml:space="preserve">Բացի այդ, ուշադրության և կարևորության է արժանի Սահմանադրության 187-րդ հոդվածը, որը նվիրված է Երևանում տեղական ինքնակառավարմանը և ուղղակի կապ պետք է ունենա օրենսդրական մակարդակում սահմանվող Երևանին վերաբերելի տեղական ինքնակառավարման հիմունքների և կարգավորումների հետ։ Սահմանադրության 187-րդ հոդվածի 1-ին նախադասությամբ սահմանադիրը հստակ սահմանել է Երևանի կարգավիճակը, նշելով, որ </w:t>
            </w:r>
            <w:r w:rsidRPr="00B96384">
              <w:rPr>
                <w:rFonts w:ascii="GHEA Grapalat" w:eastAsia="Times New Roman" w:hAnsi="GHEA Grapalat" w:cs="Arial Unicode"/>
                <w:b/>
                <w:bCs/>
                <w:i/>
                <w:iCs/>
                <w:color w:val="000000" w:themeColor="text1"/>
                <w:sz w:val="24"/>
                <w:szCs w:val="24"/>
                <w:u w:val="single"/>
                <w:shd w:val="clear" w:color="auto" w:fill="FFFFFF"/>
                <w:lang w:val="hy-AM"/>
              </w:rPr>
              <w:t>Երևանը համայնք է</w:t>
            </w:r>
            <w:r w:rsidRPr="00B96384">
              <w:rPr>
                <w:rFonts w:ascii="GHEA Grapalat" w:eastAsia="Times New Roman" w:hAnsi="GHEA Grapalat" w:cs="Arial Unicode"/>
                <w:color w:val="000000" w:themeColor="text1"/>
                <w:sz w:val="24"/>
                <w:szCs w:val="24"/>
                <w:shd w:val="clear" w:color="auto" w:fill="FFFFFF"/>
                <w:lang w:val="hy-AM"/>
              </w:rPr>
              <w:t>։</w:t>
            </w:r>
          </w:p>
          <w:p w14:paraId="145E14BC"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 xml:space="preserve">Հարկ է նաև նկատել, որ Սահմանադրության 179-րդ հոդվածի հիման վրա, «Տեղական ինքնակառավարման մասին» օրենքի 3-րդ հոդվածի 2-րդ մասում ևս արձանագրվել է համայնքում տեղական ինքնակառավարման իրավունքի իրացման պահանջը։ </w:t>
            </w:r>
          </w:p>
          <w:p w14:paraId="784E26D7"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 xml:space="preserve">Վերոգրյալի համատեքստում, առաջարկվում է, Նախագծի </w:t>
            </w:r>
            <w:r w:rsidRPr="00B96384">
              <w:rPr>
                <w:rFonts w:ascii="GHEA Grapalat" w:eastAsia="Times New Roman" w:hAnsi="GHEA Grapalat" w:cs="Arial Unicode"/>
                <w:b/>
                <w:bCs/>
                <w:color w:val="000000" w:themeColor="text1"/>
                <w:sz w:val="24"/>
                <w:szCs w:val="24"/>
                <w:shd w:val="clear" w:color="auto" w:fill="FFFFFF"/>
                <w:lang w:val="hy-AM"/>
              </w:rPr>
              <w:t>վերնագրում և Նախագծի ողջ բովանդակության մեջ</w:t>
            </w:r>
            <w:r w:rsidRPr="00B96384">
              <w:rPr>
                <w:rFonts w:ascii="GHEA Grapalat" w:eastAsia="Times New Roman" w:hAnsi="GHEA Grapalat" w:cs="Arial Unicode"/>
                <w:color w:val="000000" w:themeColor="text1"/>
                <w:sz w:val="24"/>
                <w:szCs w:val="24"/>
                <w:shd w:val="clear" w:color="auto" w:fill="FFFFFF"/>
                <w:lang w:val="hy-AM"/>
              </w:rPr>
              <w:t xml:space="preserve">, ի ապահովումն սահմանադրական պահանջների, «քաղաքում», «քաղաք» եզրույթները փոխարինել «համայնք» եզրույթով, ըստ համապատասխան հոլովաձևերի։ </w:t>
            </w:r>
          </w:p>
          <w:p w14:paraId="69350F4C"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2</w:t>
            </w:r>
            <w:r w:rsidRPr="00B96384">
              <w:rPr>
                <w:rFonts w:ascii="MS Mincho" w:eastAsia="MS Mincho" w:hAnsi="MS Mincho" w:cs="MS Mincho" w:hint="eastAsia"/>
                <w:b/>
                <w:bCs/>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Նախագծի 1-ին հոդվածով սահմանվում է օրենքի կարգավորման առարկան, որի համաձայն, Նախագծով սահմանվելու են նաև տարածքային կառավարման առանձնահատկությունները։ Հարկ է արձանագրել, որ Հայաստանի Հանրապետությունում տարածքային կառավարման հետ կապված հարաբերությունները կարգավորվում են 2019 թվականի նոյեմբերի 14-ին ընդունված «Տարածքային կառավարման մասին» օրենքով։ Երևանում տարածքային կառավարման առանձնահատկությունները դուրս են «Երևան </w:t>
            </w:r>
            <w:r w:rsidRPr="00B96384">
              <w:rPr>
                <w:rFonts w:ascii="GHEA Grapalat" w:eastAsia="Times New Roman" w:hAnsi="GHEA Grapalat" w:cs="Arial Unicode"/>
                <w:color w:val="000000" w:themeColor="text1"/>
                <w:sz w:val="24"/>
                <w:szCs w:val="24"/>
                <w:shd w:val="clear" w:color="auto" w:fill="FFFFFF"/>
                <w:lang w:val="hy-AM"/>
              </w:rPr>
              <w:lastRenderedPageBreak/>
              <w:t>քաղաքում տեղական ինքնակառավարման մասին» օրենքի կարգավորման շրջանակից։ Այս իմաստով, ուշադրության է արժանի այն հանգամանքը, որ տարածքային կառավարման և ենթակառուցվածքների նախարարության կողմից մշակվող «Տեղական ինքնակառավարման մասին» օրենքում փոփոխություն կատարելու մասին» օրենքի նախագծի (օրենքը շարադրվում է նոր խմբագրությամբ) հարակից օրենքների նախագծերի փաթեթում ներառված է «Երևան քաղաքում տեղական ինքնակառավարման մասին» օրենքում փոփոխություն կատարելու մասին» և «Տարածքային կառավարման մասին» օրենքում լրացում կատարելու մասին» օրենքների նախագծերը, որոնցով առաջարկվում է «Երևան քաղաքում տեղական ինքնակառավարման մասին» օրենքում՝ Երևանում տարածքային կառավարման առանձնահակտությունները սահմանող իրավանորմերը ճանաչել ուժը կորցրած և դրանք համապատասխանաբար սահմանել «Տարածքային կառավարման մասին» օրենքով։</w:t>
            </w:r>
          </w:p>
          <w:p w14:paraId="3398C6EE"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Ելնելով վերոգրյալից, առաջարկվում է Նախագծի 1-ին հոդվածից հանել «տարածքային կառավարման» բառերը, միաժամանակ, Նախագծի 5-րդ հոդվածը լրացնել հետևյալ բովանդակությամբ 4-րդ մասով</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Երևան համայնքում տարածքային կառավարման առանձնահատկությունները սահմանվում են «Տարածքային կառավարման մասին» օրենքով։</w:t>
            </w:r>
          </w:p>
          <w:p w14:paraId="071456A8"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b/>
                <w:bCs/>
                <w:color w:val="000000" w:themeColor="text1"/>
                <w:sz w:val="24"/>
                <w:szCs w:val="24"/>
                <w:shd w:val="clear" w:color="auto" w:fill="FFFFFF"/>
                <w:lang w:val="hy-AM"/>
              </w:rPr>
              <w:t>3</w:t>
            </w:r>
            <w:r w:rsidRPr="00B96384">
              <w:rPr>
                <w:rFonts w:ascii="MS Mincho" w:eastAsia="MS Mincho" w:hAnsi="MS Mincho" w:cs="MS Mincho" w:hint="eastAsia"/>
                <w:b/>
                <w:bCs/>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Նախագծի 4-րդ հոդվածով սահմանվում է, որ Երևանի տեղական ինքնակառավարման մարմիններն են` ավագանին և քաղաքապետը։ Այս կարգավորման և առհասարակ ամբողջ Նախագծի շրջանակում, կիրառվում է «Երևանի քաղաքապետ» և «քաղաքապետ» եզրույթները։</w:t>
            </w:r>
          </w:p>
          <w:p w14:paraId="324D155E"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 xml:space="preserve">Հարկ է արձանագրել, որ Սահմանադրության 181-րդ հոդվածի 1-ին նախադասությամբ  հստակ սահմանվել են տեղական ինքնակառավարման մարմինների տեսակները։ Համաձայն սահմանադրական մեջբերված նորմի, տեղական ինքնակառավարման մարմիններն են համայնքի ավագանին և </w:t>
            </w:r>
            <w:r w:rsidRPr="00B96384">
              <w:rPr>
                <w:rFonts w:ascii="GHEA Grapalat" w:eastAsia="Times New Roman" w:hAnsi="GHEA Grapalat" w:cs="Arial Unicode"/>
                <w:b/>
                <w:bCs/>
                <w:color w:val="000000" w:themeColor="text1"/>
                <w:sz w:val="24"/>
                <w:szCs w:val="24"/>
                <w:shd w:val="clear" w:color="auto" w:fill="FFFFFF"/>
                <w:lang w:val="hy-AM"/>
              </w:rPr>
              <w:t>համայնքի ղեկավարը</w:t>
            </w:r>
            <w:r w:rsidRPr="00B96384">
              <w:rPr>
                <w:rFonts w:ascii="GHEA Grapalat" w:eastAsia="Times New Roman" w:hAnsi="GHEA Grapalat" w:cs="Arial Unicode"/>
                <w:color w:val="000000" w:themeColor="text1"/>
                <w:sz w:val="24"/>
                <w:szCs w:val="24"/>
                <w:shd w:val="clear" w:color="auto" w:fill="FFFFFF"/>
                <w:lang w:val="hy-AM"/>
              </w:rPr>
              <w:t>, որոնք ընտրվում են հինգ տարի ժամկետով:</w:t>
            </w:r>
          </w:p>
          <w:p w14:paraId="523982AD" w14:textId="77777777" w:rsidR="00837EDA"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lastRenderedPageBreak/>
              <w:t xml:space="preserve">Ինչպես Սահմանադրությունը, այնպես էլ Տեղական ինքնակառավարման եվրոպական խարտիան և «Տեղական ինքնակառավարման մասին» օրենքը որևէ կերպ չեն ճանաչում  «քաղաքապետ» կատեգորիան, որպես համայնքի տեղական ինքնակառավարման մարմին։ Արժանահավատ է փաստել, որ տեղական ինքնակառավարման սահմանադրական հիմքերը սահմանող Սահմանադրության 9-րդ գլուխը և դրա իրացման հիմնական «հասցեատեր» համարվող «Տեղական ինքնակառավարման մասին» օրենքը, որպես համայնքի տեղական ինքնակառավարման մարմին են սահմանել ավագանին և համայնքի ղեկավարը։ </w:t>
            </w:r>
          </w:p>
          <w:p w14:paraId="7967571B" w14:textId="77777777" w:rsidR="00761EAB" w:rsidRPr="00B96384" w:rsidRDefault="00837EDA" w:rsidP="000B72E2">
            <w:pPr>
              <w:spacing w:line="276" w:lineRule="auto"/>
              <w:ind w:firstLine="720"/>
              <w:jc w:val="both"/>
              <w:rPr>
                <w:rFonts w:ascii="GHEA Grapalat" w:eastAsia="Times New Roman" w:hAnsi="GHEA Grapalat" w:cs="Arial Unicode"/>
                <w:color w:val="000000" w:themeColor="text1"/>
                <w:sz w:val="24"/>
                <w:szCs w:val="24"/>
                <w:shd w:val="clear" w:color="auto" w:fill="FFFFFF"/>
                <w:lang w:val="hy-AM"/>
              </w:rPr>
            </w:pPr>
            <w:r w:rsidRPr="00B96384">
              <w:rPr>
                <w:rFonts w:ascii="GHEA Grapalat" w:eastAsia="Times New Roman" w:hAnsi="GHEA Grapalat" w:cs="Arial Unicode"/>
                <w:color w:val="000000" w:themeColor="text1"/>
                <w:sz w:val="24"/>
                <w:szCs w:val="24"/>
                <w:shd w:val="clear" w:color="auto" w:fill="FFFFFF"/>
                <w:lang w:val="hy-AM"/>
              </w:rPr>
              <w:t>Հիմք ընդունելով Սահմանադրության 181-րդ հոդվածի 1-ին մասով սահմանված բոլոր կարգավորումները, առաջարկվում է Նախագծում «քաղաքապետ» բառը փոխարինել «համայնքի ղեկավար» բառերով, ըստ համապատասխան հոլովաձևերի։</w:t>
            </w:r>
          </w:p>
          <w:p w14:paraId="45861F38" w14:textId="77777777" w:rsidR="00CA57B0" w:rsidRPr="00B96384" w:rsidRDefault="00837EDA" w:rsidP="000B72E2">
            <w:pPr>
              <w:spacing w:line="276" w:lineRule="auto"/>
              <w:ind w:firstLine="720"/>
              <w:jc w:val="both"/>
              <w:rPr>
                <w:rFonts w:ascii="GHEA Grapalat" w:eastAsia="Times New Roman" w:hAnsi="GHEA Grapalat" w:cs="Calibri"/>
                <w:color w:val="000000" w:themeColor="text1"/>
                <w:sz w:val="24"/>
                <w:szCs w:val="24"/>
                <w:shd w:val="clear" w:color="auto" w:fill="FFFFFF"/>
                <w:lang w:val="hy-AM"/>
              </w:rPr>
            </w:pP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Arial Unicode"/>
                <w:color w:val="000000" w:themeColor="text1"/>
                <w:sz w:val="24"/>
                <w:szCs w:val="24"/>
                <w:shd w:val="clear" w:color="auto" w:fill="FFFFFF"/>
                <w:lang w:val="hy-AM"/>
              </w:rPr>
              <w:t xml:space="preserve"> 1</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Օրենքի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հոդված</w:t>
            </w:r>
            <w:r w:rsidRPr="00B96384">
              <w:rPr>
                <w:rFonts w:ascii="GHEA Grapalat" w:eastAsia="Times New Roman" w:hAnsi="GHEA Grapalat" w:cs="Arial Unicode"/>
                <w:color w:val="000000" w:themeColor="text1"/>
                <w:sz w:val="24"/>
                <w:szCs w:val="24"/>
                <w:shd w:val="clear" w:color="auto" w:fill="FFFFFF"/>
                <w:lang w:val="hy-AM"/>
              </w:rPr>
              <w:t xml:space="preserve"> 2-</w:t>
            </w:r>
            <w:r w:rsidRPr="00B96384">
              <w:rPr>
                <w:rFonts w:ascii="GHEA Grapalat" w:eastAsia="Times New Roman" w:hAnsi="GHEA Grapalat" w:cs="GHEA Grapalat"/>
                <w:color w:val="000000" w:themeColor="text1"/>
                <w:sz w:val="24"/>
                <w:szCs w:val="24"/>
                <w:shd w:val="clear" w:color="auto" w:fill="FFFFFF"/>
                <w:lang w:val="hy-AM"/>
              </w:rPr>
              <w:t>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սահմանված</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է</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վիրավոր</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հասկացությունը</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w:t>
            </w:r>
            <w:r w:rsidRPr="00B96384">
              <w:rPr>
                <w:rFonts w:ascii="GHEA Grapalat" w:eastAsia="Times New Roman" w:hAnsi="GHEA Grapalat" w:cs="Arial Unicode"/>
                <w:b/>
                <w:bCs/>
                <w:color w:val="000000" w:themeColor="text1"/>
                <w:sz w:val="24"/>
                <w:szCs w:val="24"/>
                <w:shd w:val="clear" w:color="auto" w:fill="FFFFFF"/>
                <w:lang w:val="hy-AM"/>
              </w:rPr>
              <w:t>վիրավոր</w:t>
            </w:r>
            <w:r w:rsidRPr="00B96384">
              <w:rPr>
                <w:rFonts w:ascii="GHEA Grapalat" w:eastAsia="Times New Roman" w:hAnsi="GHEA Grapalat" w:cs="Arial Unicode"/>
                <w:color w:val="000000" w:themeColor="text1"/>
                <w:sz w:val="24"/>
                <w:szCs w:val="24"/>
                <w:shd w:val="clear" w:color="auto" w:fill="FFFFFF"/>
                <w:lang w:val="hy-AM"/>
              </w:rPr>
              <w:t>` ճանապարհատրանսպորտային պատահարի հետևանքով մարմնական վնասվածք ստացած անձ, որով պայմանավորվում է նրա հետագա հոսպիտալացումը կամ ամբուլատոր բուժման անհրաժեշտությունը» Նշվածից երևում է, որ վիրավոր հասկացության մեջ տարբերակված չէ մարմնական վիրավորման ծանրության աստիճանը (միջին, ծանր կամ թեթև), ուստի անգամ թեթև վնասվածքով անձը համարվում է վիրավոր։ Օրենքի Նախագծի 2)-րդ կետի 24-րդ հոդվածի 4-րդ մասում առաջարկվող</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Arial Unicode"/>
                <w:b/>
                <w:bCs/>
                <w:color w:val="000000" w:themeColor="text1"/>
                <w:sz w:val="24"/>
                <w:szCs w:val="24"/>
                <w:shd w:val="clear" w:color="auto" w:fill="FFFFFF"/>
                <w:lang w:val="hy-AM"/>
              </w:rPr>
              <w:t>«վիրավորվել են»</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GHEA Grapalat"/>
                <w:color w:val="000000" w:themeColor="text1"/>
                <w:sz w:val="24"/>
                <w:szCs w:val="24"/>
                <w:shd w:val="clear" w:color="auto" w:fill="FFFFFF"/>
                <w:lang w:val="hy-AM"/>
              </w:rPr>
              <w:t>բառի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փոխարինումը</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Arial Unicode"/>
                <w:b/>
                <w:bCs/>
                <w:color w:val="000000" w:themeColor="text1"/>
                <w:sz w:val="24"/>
                <w:szCs w:val="24"/>
                <w:shd w:val="clear" w:color="auto" w:fill="FFFFFF"/>
                <w:lang w:val="hy-AM"/>
              </w:rPr>
              <w:t>«ծանր կամ</w:t>
            </w:r>
            <w:r w:rsidRPr="00B96384">
              <w:rPr>
                <w:rFonts w:ascii="Calibri" w:eastAsia="Times New Roman" w:hAnsi="Calibri" w:cs="Calibri"/>
                <w:b/>
                <w:bCs/>
                <w:color w:val="000000" w:themeColor="text1"/>
                <w:sz w:val="24"/>
                <w:szCs w:val="24"/>
                <w:shd w:val="clear" w:color="auto" w:fill="FFFFFF"/>
                <w:lang w:val="hy-AM"/>
              </w:rPr>
              <w:t> </w:t>
            </w:r>
            <w:r w:rsidRPr="00B96384">
              <w:rPr>
                <w:rFonts w:ascii="GHEA Grapalat" w:eastAsia="Times New Roman" w:hAnsi="GHEA Grapalat" w:cs="Arial Unicode"/>
                <w:b/>
                <w:bCs/>
                <w:color w:val="000000" w:themeColor="text1"/>
                <w:sz w:val="24"/>
                <w:szCs w:val="24"/>
                <w:shd w:val="clear" w:color="auto" w:fill="FFFFFF"/>
                <w:lang w:val="hy-AM"/>
              </w:rPr>
              <w:t xml:space="preserve"> </w:t>
            </w:r>
            <w:r w:rsidRPr="00B96384">
              <w:rPr>
                <w:rFonts w:ascii="GHEA Grapalat" w:eastAsia="Times New Roman" w:hAnsi="GHEA Grapalat" w:cs="GHEA Grapalat"/>
                <w:b/>
                <w:bCs/>
                <w:color w:val="000000" w:themeColor="text1"/>
                <w:sz w:val="24"/>
                <w:szCs w:val="24"/>
                <w:shd w:val="clear" w:color="auto" w:fill="FFFFFF"/>
                <w:lang w:val="hy-AM"/>
              </w:rPr>
              <w:t>միջին</w:t>
            </w:r>
            <w:r w:rsidRPr="00B96384">
              <w:rPr>
                <w:rFonts w:ascii="GHEA Grapalat" w:eastAsia="Times New Roman" w:hAnsi="GHEA Grapalat" w:cs="Arial Unicode"/>
                <w:b/>
                <w:bCs/>
                <w:color w:val="000000" w:themeColor="text1"/>
                <w:sz w:val="24"/>
                <w:szCs w:val="24"/>
                <w:shd w:val="clear" w:color="auto" w:fill="FFFFFF"/>
                <w:lang w:val="hy-AM"/>
              </w:rPr>
              <w:t xml:space="preserve"> </w:t>
            </w:r>
            <w:r w:rsidRPr="00B96384">
              <w:rPr>
                <w:rFonts w:ascii="GHEA Grapalat" w:eastAsia="Times New Roman" w:hAnsi="GHEA Grapalat" w:cs="GHEA Grapalat"/>
                <w:b/>
                <w:bCs/>
                <w:color w:val="000000" w:themeColor="text1"/>
                <w:sz w:val="24"/>
                <w:szCs w:val="24"/>
                <w:shd w:val="clear" w:color="auto" w:fill="FFFFFF"/>
                <w:lang w:val="hy-AM"/>
              </w:rPr>
              <w:t>ծանրության</w:t>
            </w:r>
            <w:r w:rsidRPr="00B96384">
              <w:rPr>
                <w:rFonts w:ascii="GHEA Grapalat" w:eastAsia="Times New Roman" w:hAnsi="GHEA Grapalat" w:cs="Arial Unicode"/>
                <w:b/>
                <w:bCs/>
                <w:color w:val="000000" w:themeColor="text1"/>
                <w:sz w:val="24"/>
                <w:szCs w:val="24"/>
                <w:shd w:val="clear" w:color="auto" w:fill="FFFFFF"/>
                <w:lang w:val="hy-AM"/>
              </w:rPr>
              <w:t xml:space="preserve"> </w:t>
            </w:r>
            <w:r w:rsidRPr="00B96384">
              <w:rPr>
                <w:rFonts w:ascii="GHEA Grapalat" w:eastAsia="Times New Roman" w:hAnsi="GHEA Grapalat" w:cs="GHEA Grapalat"/>
                <w:b/>
                <w:bCs/>
                <w:color w:val="000000" w:themeColor="text1"/>
                <w:sz w:val="24"/>
                <w:szCs w:val="24"/>
                <w:shd w:val="clear" w:color="auto" w:fill="FFFFFF"/>
                <w:lang w:val="hy-AM"/>
              </w:rPr>
              <w:t>վիրավորում</w:t>
            </w:r>
            <w:r w:rsidRPr="00B96384">
              <w:rPr>
                <w:rFonts w:ascii="GHEA Grapalat" w:eastAsia="Times New Roman" w:hAnsi="GHEA Grapalat" w:cs="Arial Unicode"/>
                <w:b/>
                <w:bCs/>
                <w:color w:val="000000" w:themeColor="text1"/>
                <w:sz w:val="24"/>
                <w:szCs w:val="24"/>
                <w:shd w:val="clear" w:color="auto" w:fill="FFFFFF"/>
                <w:lang w:val="hy-AM"/>
              </w:rPr>
              <w:t xml:space="preserve"> </w:t>
            </w:r>
            <w:r w:rsidRPr="00B96384">
              <w:rPr>
                <w:rFonts w:ascii="GHEA Grapalat" w:eastAsia="Times New Roman" w:hAnsi="GHEA Grapalat" w:cs="GHEA Grapalat"/>
                <w:b/>
                <w:bCs/>
                <w:color w:val="000000" w:themeColor="text1"/>
                <w:sz w:val="24"/>
                <w:szCs w:val="24"/>
                <w:shd w:val="clear" w:color="auto" w:fill="FFFFFF"/>
                <w:lang w:val="hy-AM"/>
              </w:rPr>
              <w:t>են</w:t>
            </w:r>
            <w:r w:rsidRPr="00B96384">
              <w:rPr>
                <w:rFonts w:ascii="GHEA Grapalat" w:eastAsia="Times New Roman" w:hAnsi="GHEA Grapalat" w:cs="Arial Unicode"/>
                <w:b/>
                <w:bCs/>
                <w:color w:val="000000" w:themeColor="text1"/>
                <w:sz w:val="24"/>
                <w:szCs w:val="24"/>
                <w:shd w:val="clear" w:color="auto" w:fill="FFFFFF"/>
                <w:lang w:val="hy-AM"/>
              </w:rPr>
              <w:t xml:space="preserve"> </w:t>
            </w:r>
            <w:r w:rsidRPr="00B96384">
              <w:rPr>
                <w:rFonts w:ascii="GHEA Grapalat" w:eastAsia="Times New Roman" w:hAnsi="GHEA Grapalat" w:cs="GHEA Grapalat"/>
                <w:b/>
                <w:bCs/>
                <w:color w:val="000000" w:themeColor="text1"/>
                <w:sz w:val="24"/>
                <w:szCs w:val="24"/>
                <w:shd w:val="clear" w:color="auto" w:fill="FFFFFF"/>
                <w:lang w:val="hy-AM"/>
              </w:rPr>
              <w:t>ստացել»</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GHEA Grapalat"/>
                <w:color w:val="000000" w:themeColor="text1"/>
                <w:sz w:val="24"/>
                <w:szCs w:val="24"/>
                <w:shd w:val="clear" w:color="auto" w:fill="FFFFFF"/>
                <w:lang w:val="hy-AM"/>
              </w:rPr>
              <w:t>բառերով</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ընդունելի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չէ</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քանի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որ</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Օրենքի</w:t>
            </w:r>
            <w:r w:rsidRPr="00B96384">
              <w:rPr>
                <w:rFonts w:ascii="GHEA Grapalat" w:eastAsia="Times New Roman" w:hAnsi="GHEA Grapalat" w:cs="Arial Unicode"/>
                <w:color w:val="000000" w:themeColor="text1"/>
                <w:sz w:val="24"/>
                <w:szCs w:val="24"/>
                <w:shd w:val="clear" w:color="auto" w:fill="FFFFFF"/>
                <w:lang w:val="hy-AM"/>
              </w:rPr>
              <w:t xml:space="preserve"> 4-</w:t>
            </w:r>
            <w:r w:rsidRPr="00B96384">
              <w:rPr>
                <w:rFonts w:ascii="GHEA Grapalat" w:eastAsia="Times New Roman" w:hAnsi="GHEA Grapalat" w:cs="GHEA Grapalat"/>
                <w:color w:val="000000" w:themeColor="text1"/>
                <w:sz w:val="24"/>
                <w:szCs w:val="24"/>
                <w:shd w:val="clear" w:color="auto" w:fill="FFFFFF"/>
                <w:lang w:val="hy-AM"/>
              </w:rPr>
              <w:t>րդ</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կետում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բնութագրվում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ՃՏՊ</w:t>
            </w:r>
            <w:r w:rsidRPr="00B96384">
              <w:rPr>
                <w:rFonts w:ascii="GHEA Grapalat" w:eastAsia="Times New Roman" w:hAnsi="GHEA Grapalat" w:cs="Arial Unicode"/>
                <w:color w:val="000000" w:themeColor="text1"/>
                <w:sz w:val="24"/>
                <w:szCs w:val="24"/>
                <w:shd w:val="clear" w:color="auto" w:fill="FFFFFF"/>
                <w:lang w:val="hy-AM"/>
              </w:rPr>
              <w:t>-</w:t>
            </w:r>
            <w:r w:rsidRPr="00B96384">
              <w:rPr>
                <w:rFonts w:ascii="GHEA Grapalat" w:eastAsia="Times New Roman" w:hAnsi="GHEA Grapalat" w:cs="GHEA Grapalat"/>
                <w:color w:val="000000" w:themeColor="text1"/>
                <w:sz w:val="24"/>
                <w:szCs w:val="24"/>
                <w:shd w:val="clear" w:color="auto" w:fill="FFFFFF"/>
                <w:lang w:val="hy-AM"/>
              </w:rPr>
              <w:t>ին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մասնակից</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վարորդի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գործողությունները</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իսկ</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վարորդը</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մարմնական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վնասվածքների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առկայության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պարագայում</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Arial Unicode"/>
                <w:b/>
                <w:bCs/>
                <w:color w:val="000000" w:themeColor="text1"/>
                <w:sz w:val="24"/>
                <w:szCs w:val="24"/>
                <w:shd w:val="clear" w:color="auto" w:fill="FFFFFF"/>
                <w:lang w:val="hy-AM"/>
              </w:rPr>
              <w:t>իրավասություն կամ համապատասխան ունակություն չունի</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GHEA Grapalat"/>
                <w:color w:val="000000" w:themeColor="text1"/>
                <w:sz w:val="24"/>
                <w:szCs w:val="24"/>
                <w:shd w:val="clear" w:color="auto" w:fill="FFFFFF"/>
                <w:lang w:val="hy-AM"/>
              </w:rPr>
              <w:t>որոշելու</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անձի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վիրավորման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աստիճանը</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որից</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ելնելով</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էլ</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lastRenderedPageBreak/>
              <w:t>իրականացնի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Նախագծի</w:t>
            </w:r>
            <w:r w:rsidRPr="00B96384">
              <w:rPr>
                <w:rFonts w:ascii="GHEA Grapalat" w:eastAsia="Times New Roman" w:hAnsi="GHEA Grapalat" w:cs="Arial Unicode"/>
                <w:color w:val="000000" w:themeColor="text1"/>
                <w:sz w:val="24"/>
                <w:szCs w:val="24"/>
                <w:shd w:val="clear" w:color="auto" w:fill="FFFFFF"/>
                <w:lang w:val="hy-AM"/>
              </w:rPr>
              <w:t xml:space="preserve"> 4</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1-</w:t>
            </w:r>
            <w:r w:rsidRPr="00B96384">
              <w:rPr>
                <w:rFonts w:ascii="GHEA Grapalat" w:eastAsia="Times New Roman" w:hAnsi="GHEA Grapalat" w:cs="GHEA Grapalat"/>
                <w:color w:val="000000" w:themeColor="text1"/>
                <w:sz w:val="24"/>
                <w:szCs w:val="24"/>
                <w:shd w:val="clear" w:color="auto" w:fill="FFFFFF"/>
                <w:lang w:val="hy-AM"/>
              </w:rPr>
              <w:t>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ենթակետերում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Calibri" w:eastAsia="Times New Roman" w:hAnsi="Calibri" w:cs="Calibri"/>
                <w:color w:val="000000" w:themeColor="text1"/>
                <w:sz w:val="24"/>
                <w:szCs w:val="24"/>
                <w:shd w:val="clear" w:color="auto" w:fill="FFFFFF"/>
                <w:lang w:val="hy-AM"/>
              </w:rPr>
              <w:t> </w:t>
            </w:r>
            <w:r w:rsidRPr="00B96384">
              <w:rPr>
                <w:rFonts w:ascii="GHEA Grapalat" w:eastAsia="Times New Roman" w:hAnsi="GHEA Grapalat" w:cs="GHEA Grapalat"/>
                <w:color w:val="000000" w:themeColor="text1"/>
                <w:sz w:val="24"/>
                <w:szCs w:val="24"/>
                <w:shd w:val="clear" w:color="auto" w:fill="FFFFFF"/>
                <w:lang w:val="hy-AM"/>
              </w:rPr>
              <w:t>բնութագրվող</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գործողությունները։</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Միաժամանակ</w:t>
            </w:r>
            <w:r w:rsidRPr="00B96384">
              <w:rPr>
                <w:rFonts w:ascii="GHEA Grapalat" w:eastAsia="Times New Roman" w:hAnsi="GHEA Grapalat" w:cs="Arial Unicode"/>
                <w:color w:val="000000" w:themeColor="text1"/>
                <w:sz w:val="24"/>
                <w:szCs w:val="24"/>
                <w:shd w:val="clear" w:color="auto" w:fill="FFFFFF"/>
                <w:lang w:val="hy-AM"/>
              </w:rPr>
              <w:t xml:space="preserve">, 8 </w:t>
            </w:r>
            <w:r w:rsidRPr="00B96384">
              <w:rPr>
                <w:rFonts w:ascii="GHEA Grapalat" w:eastAsia="Times New Roman" w:hAnsi="GHEA Grapalat" w:cs="GHEA Grapalat"/>
                <w:color w:val="000000" w:themeColor="text1"/>
                <w:sz w:val="24"/>
                <w:szCs w:val="24"/>
                <w:shd w:val="clear" w:color="auto" w:fill="FFFFFF"/>
                <w:lang w:val="hy-AM"/>
              </w:rPr>
              <w:t>նոյեմբերի</w:t>
            </w:r>
            <w:r w:rsidRPr="00B96384">
              <w:rPr>
                <w:rFonts w:ascii="GHEA Grapalat" w:eastAsia="Times New Roman" w:hAnsi="GHEA Grapalat" w:cs="Arial Unicode"/>
                <w:color w:val="000000" w:themeColor="text1"/>
                <w:sz w:val="24"/>
                <w:szCs w:val="24"/>
                <w:shd w:val="clear" w:color="auto" w:fill="FFFFFF"/>
                <w:lang w:val="hy-AM"/>
              </w:rPr>
              <w:t xml:space="preserve"> 2007 </w:t>
            </w:r>
            <w:r w:rsidRPr="00B96384">
              <w:rPr>
                <w:rFonts w:ascii="GHEA Grapalat" w:eastAsia="Times New Roman" w:hAnsi="GHEA Grapalat" w:cs="GHEA Grapalat"/>
                <w:color w:val="000000" w:themeColor="text1"/>
                <w:sz w:val="24"/>
                <w:szCs w:val="24"/>
                <w:shd w:val="clear" w:color="auto" w:fill="FFFFFF"/>
                <w:lang w:val="hy-AM"/>
              </w:rPr>
              <w:t>թվականի</w:t>
            </w:r>
            <w:r w:rsidRPr="00B96384">
              <w:rPr>
                <w:rFonts w:ascii="GHEA Grapalat" w:eastAsia="Times New Roman" w:hAnsi="GHEA Grapalat" w:cs="Arial Unicode"/>
                <w:color w:val="000000" w:themeColor="text1"/>
                <w:sz w:val="24"/>
                <w:szCs w:val="24"/>
                <w:shd w:val="clear" w:color="auto" w:fill="FFFFFF"/>
                <w:lang w:val="hy-AM"/>
              </w:rPr>
              <w:t xml:space="preserve"> N 1410-</w:t>
            </w:r>
            <w:r w:rsidRPr="00B96384">
              <w:rPr>
                <w:rFonts w:ascii="GHEA Grapalat" w:eastAsia="Times New Roman" w:hAnsi="GHEA Grapalat" w:cs="GHEA Grapalat"/>
                <w:color w:val="000000" w:themeColor="text1"/>
                <w:sz w:val="24"/>
                <w:szCs w:val="24"/>
                <w:shd w:val="clear" w:color="auto" w:fill="FFFFFF"/>
                <w:lang w:val="hy-AM"/>
              </w:rPr>
              <w:t>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որոշման</w:t>
            </w:r>
            <w:r w:rsidRPr="00B96384">
              <w:rPr>
                <w:rFonts w:ascii="GHEA Grapalat" w:eastAsia="Times New Roman" w:hAnsi="GHEA Grapalat" w:cs="Arial Unicode"/>
                <w:color w:val="000000" w:themeColor="text1"/>
                <w:sz w:val="24"/>
                <w:szCs w:val="24"/>
                <w:shd w:val="clear" w:color="auto" w:fill="FFFFFF"/>
                <w:lang w:val="hy-AM"/>
              </w:rPr>
              <w:t xml:space="preserve"> 5-</w:t>
            </w:r>
            <w:r w:rsidRPr="00B96384">
              <w:rPr>
                <w:rFonts w:ascii="GHEA Grapalat" w:eastAsia="Times New Roman" w:hAnsi="GHEA Grapalat" w:cs="GHEA Grapalat"/>
                <w:color w:val="000000" w:themeColor="text1"/>
                <w:sz w:val="24"/>
                <w:szCs w:val="24"/>
                <w:shd w:val="clear" w:color="auto" w:fill="FFFFFF"/>
                <w:lang w:val="hy-AM"/>
              </w:rPr>
              <w:t>րդ</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կետով</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սահմավում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է</w:t>
            </w:r>
            <w:r w:rsidRPr="00B96384">
              <w:rPr>
                <w:rFonts w:ascii="MS Mincho" w:eastAsia="MS Mincho" w:hAnsi="MS Mincho" w:cs="MS Mincho" w:hint="eastAsia"/>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«Ճանապարհատրանսպորտային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պատահարների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պետական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վիճակագրական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հաշվետվությունում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ներառվում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միայն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այն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ճանապարհատրանսպորտային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պատահարների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վերաբերյալ</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տվյալները</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որոնց</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հետևանքով</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զոհվել</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կամ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վիրավորվել</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մարդիկ</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պետական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վիճակագրական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հաշվառման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ենթակա</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ճանապարհատրանսպորտային</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պատահար</w:t>
            </w:r>
            <w:r w:rsidRPr="00B96384">
              <w:rPr>
                <w:rFonts w:ascii="GHEA Grapalat" w:eastAsia="Times New Roman" w:hAnsi="GHEA Grapalat" w:cs="Arial Unicode"/>
                <w:color w:val="000000" w:themeColor="text1"/>
                <w:sz w:val="24"/>
                <w:szCs w:val="24"/>
                <w:shd w:val="clear" w:color="auto" w:fill="FFFFFF"/>
                <w:lang w:val="hy-AM"/>
              </w:rPr>
              <w:t>)</w:t>
            </w:r>
            <w:r w:rsidRPr="00B96384">
              <w:rPr>
                <w:rFonts w:ascii="GHEA Grapalat" w:eastAsia="Times New Roman" w:hAnsi="GHEA Grapalat" w:cs="GHEA Grapalat"/>
                <w:color w:val="000000" w:themeColor="text1"/>
                <w:sz w:val="24"/>
                <w:szCs w:val="24"/>
                <w:shd w:val="clear" w:color="auto" w:fill="FFFFFF"/>
                <w:lang w:val="hy-AM"/>
              </w:rPr>
              <w:t>»։</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Տվյալ</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դեպում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նույնպես</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չի</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նշվում</w:t>
            </w:r>
            <w:r w:rsidRPr="00B96384">
              <w:rPr>
                <w:rFonts w:ascii="GHEA Grapalat" w:eastAsia="Times New Roman" w:hAnsi="GHEA Grapalat" w:cs="Arial Unicode"/>
                <w:color w:val="000000" w:themeColor="text1"/>
                <w:sz w:val="24"/>
                <w:szCs w:val="24"/>
                <w:shd w:val="clear" w:color="auto" w:fill="FFFFFF"/>
                <w:lang w:val="hy-AM"/>
              </w:rPr>
              <w:t xml:space="preserve"> </w:t>
            </w:r>
            <w:r w:rsidRPr="00B96384">
              <w:rPr>
                <w:rFonts w:ascii="GHEA Grapalat" w:eastAsia="Times New Roman" w:hAnsi="GHEA Grapalat" w:cs="GHEA Grapalat"/>
                <w:color w:val="000000" w:themeColor="text1"/>
                <w:sz w:val="24"/>
                <w:szCs w:val="24"/>
                <w:shd w:val="clear" w:color="auto" w:fill="FFFFFF"/>
                <w:lang w:val="hy-AM"/>
              </w:rPr>
              <w:t>վիրա</w:t>
            </w:r>
            <w:r w:rsidRPr="00B96384">
              <w:rPr>
                <w:rFonts w:ascii="GHEA Grapalat" w:eastAsia="Times New Roman" w:hAnsi="GHEA Grapalat" w:cs="Arial Unicode"/>
                <w:color w:val="000000" w:themeColor="text1"/>
                <w:sz w:val="24"/>
                <w:szCs w:val="24"/>
                <w:shd w:val="clear" w:color="auto" w:fill="FFFFFF"/>
                <w:lang w:val="hy-AM"/>
              </w:rPr>
              <w:t>վորման աստիճանը, ուստի Նախագծի 2)-րդ կետի 24-րդ հոդվածի 4-րդ ում առաջարկվող փոփոխությունը պետական վւճակագրական հաշվետվության մեջ կհանգեցնի ՃՏՊ-ներից վիրավորների քանակի արհեստական նվազեցմանը։</w:t>
            </w:r>
            <w:r w:rsidRPr="00B96384">
              <w:rPr>
                <w:rFonts w:ascii="Calibri" w:eastAsia="Times New Roman" w:hAnsi="Calibri" w:cs="Calibri"/>
                <w:color w:val="000000" w:themeColor="text1"/>
                <w:sz w:val="24"/>
                <w:szCs w:val="24"/>
                <w:shd w:val="clear" w:color="auto" w:fill="FFFFFF"/>
                <w:lang w:val="hy-AM"/>
              </w:rPr>
              <w:t> </w:t>
            </w:r>
          </w:p>
          <w:p w14:paraId="527BF8EA" w14:textId="77777777" w:rsidR="00CA57B0" w:rsidRPr="00B96384" w:rsidRDefault="00CA57B0" w:rsidP="000B72E2">
            <w:pPr>
              <w:spacing w:line="276" w:lineRule="auto"/>
              <w:ind w:firstLine="720"/>
              <w:jc w:val="both"/>
              <w:rPr>
                <w:rFonts w:ascii="GHEA Grapalat" w:eastAsia="Times New Roman" w:hAnsi="GHEA Grapalat" w:cs="Calibri"/>
                <w:color w:val="000000" w:themeColor="text1"/>
                <w:sz w:val="24"/>
                <w:szCs w:val="24"/>
                <w:shd w:val="clear" w:color="auto" w:fill="FFFFFF"/>
                <w:lang w:val="hy-AM"/>
              </w:rPr>
            </w:pPr>
          </w:p>
          <w:p w14:paraId="6ABCEB6D" w14:textId="5A317198" w:rsidR="0078593C" w:rsidRPr="00B96384" w:rsidRDefault="0078593C" w:rsidP="000B72E2">
            <w:pPr>
              <w:spacing w:line="276" w:lineRule="auto"/>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FFFFFF" w:themeFill="background1"/>
          </w:tcPr>
          <w:p w14:paraId="059150ED"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DA498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6EF7E7" w14:textId="5C0980D4" w:rsidR="00A74E23" w:rsidRPr="00B96384" w:rsidRDefault="00A74E23" w:rsidP="000B72E2">
            <w:pPr>
              <w:tabs>
                <w:tab w:val="left" w:pos="7800"/>
              </w:tabs>
              <w:spacing w:line="276" w:lineRule="auto"/>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761EAB" w:rsidRPr="00B96384">
              <w:rPr>
                <w:rFonts w:ascii="GHEA Grapalat" w:eastAsia="Times New Roman" w:hAnsi="GHEA Grapalat" w:cs="Times New Roman"/>
                <w:color w:val="000000" w:themeColor="text1"/>
                <w:sz w:val="24"/>
                <w:szCs w:val="24"/>
                <w:lang w:val="hy-AM"/>
              </w:rPr>
              <w:t>Չի ընդունվել:</w:t>
            </w:r>
          </w:p>
          <w:p w14:paraId="0460150C" w14:textId="69C883A3" w:rsidR="00761EAB" w:rsidRPr="00B96384" w:rsidRDefault="00A74E23"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Նախագծով «Երևան քաղաքում տեղական ինքնակառավարման մասին» օրենքի անվանումը անփոփոխ է թողնվել:</w:t>
            </w:r>
          </w:p>
          <w:p w14:paraId="193FBD74" w14:textId="5FE02696"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Սահմանադրության 22-րդ հոդվածի համաձայն՝ </w:t>
            </w:r>
            <w:r w:rsidRPr="00B96384">
              <w:rPr>
                <w:rFonts w:ascii="GHEA Grapalat" w:hAnsi="GHEA Grapalat"/>
                <w:color w:val="000000" w:themeColor="text1"/>
                <w:sz w:val="24"/>
                <w:szCs w:val="24"/>
                <w:lang w:val="hy-AM"/>
              </w:rPr>
              <w:t xml:space="preserve">Հայաստանի Հանրապետության մայրաքաղաքը Երևանն է: Սահմանադրության 187-րդ հոդվածի համաձայն՝ </w:t>
            </w:r>
            <w:r w:rsidRPr="00B96384">
              <w:rPr>
                <w:rFonts w:ascii="GHEA Grapalat" w:hAnsi="GHEA Grapalat"/>
                <w:color w:val="000000" w:themeColor="text1"/>
                <w:sz w:val="24"/>
                <w:szCs w:val="24"/>
                <w:lang w:val="hy-AM"/>
              </w:rPr>
              <w:lastRenderedPageBreak/>
              <w:t>Երևանում տեղական ինքնակառավարման առանձնահատկությունները սահմանվում են օրենքով։</w:t>
            </w:r>
          </w:p>
          <w:p w14:paraId="34F7F8D0" w14:textId="2DFB4074"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Նկատի ունենալով Երևանի առանձնահատկությունները՝ «Երևան քաղաքում տեղական ինքնակառավարման մասին» օրենքով սահմանված է, որ Երևանը համայնք է` Երևանի բնակչության հանրություն: Երևանը Հայաստանի Հանրապետության մայրաքաղաքն է, իսկ «Վարչատարածքային բաժանման մասին» օրենքով Երևան համայնքը ու Երևան քաղաքը նույնացված են, և օրենքով սահմանված է Երևան քաղաքի վարչական սահմանների նկարագրությունը:</w:t>
            </w:r>
          </w:p>
          <w:p w14:paraId="2F7774CB" w14:textId="77777777"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7B4360B5"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62E20772"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14449ED2"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278DA22D"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7F93618D"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541249D2"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5CA6D0D5"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06A66987" w14:textId="77777777" w:rsidR="0028575E" w:rsidRPr="00B96384" w:rsidRDefault="0028575E"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382B25CB" w14:textId="4F3B5094"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2. Չի ընդունվել:</w:t>
            </w:r>
          </w:p>
          <w:p w14:paraId="6309D769" w14:textId="6E56BDB8"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Գործող «Տարածքային կառավարման մասին» օրենքով նախատեսված է, որ Երևան համայնքում իրականացնում է տարածքային կառավարում, որի առանձնահատկությունները սահմանվում են «Երևան քաղաքում տեղական ինքնակառավարման մասին» օրենքով</w:t>
            </w:r>
            <w:r w:rsidR="00336B27" w:rsidRPr="00B96384">
              <w:rPr>
                <w:rFonts w:ascii="GHEA Grapalat" w:hAnsi="GHEA Grapalat"/>
                <w:color w:val="000000" w:themeColor="text1"/>
                <w:sz w:val="24"/>
                <w:szCs w:val="24"/>
                <w:lang w:val="hy-AM"/>
              </w:rPr>
              <w:t>, ուստի, ի</w:t>
            </w:r>
            <w:r w:rsidRPr="00B96384">
              <w:rPr>
                <w:rFonts w:ascii="GHEA Grapalat" w:hAnsi="GHEA Grapalat"/>
                <w:color w:val="000000" w:themeColor="text1"/>
                <w:sz w:val="24"/>
                <w:szCs w:val="24"/>
                <w:lang w:val="hy-AM"/>
              </w:rPr>
              <w:t xml:space="preserve">նչպես գործող «Երևան քաղաքում </w:t>
            </w:r>
            <w:r w:rsidRPr="00B96384">
              <w:rPr>
                <w:rFonts w:ascii="GHEA Grapalat" w:hAnsi="GHEA Grapalat"/>
                <w:color w:val="000000" w:themeColor="text1"/>
                <w:sz w:val="24"/>
                <w:szCs w:val="24"/>
                <w:lang w:val="hy-AM"/>
              </w:rPr>
              <w:lastRenderedPageBreak/>
              <w:t>տեղական ինքնակառավարման մասին» օրենքով, այնպես էլ Նախագծով Երևանում տարածքային կառավարման հետ կապված հարաբերությունները կարգավորվում են ««Երևան քաղաքում տեղական ինքնակառավարման մասին» օրենքով</w:t>
            </w:r>
            <w:r w:rsidR="00336B27" w:rsidRPr="00B96384">
              <w:rPr>
                <w:rFonts w:ascii="GHEA Grapalat" w:hAnsi="GHEA Grapalat"/>
                <w:color w:val="000000" w:themeColor="text1"/>
                <w:sz w:val="24"/>
                <w:szCs w:val="24"/>
                <w:lang w:val="hy-AM"/>
              </w:rPr>
              <w:t>, ինչը բխում է գործող «Տարածքային կառավարման մասին» օրենքի պահանջներից:</w:t>
            </w:r>
          </w:p>
          <w:p w14:paraId="0B99BB2D" w14:textId="536105C6" w:rsidR="004F52CC" w:rsidRPr="00B96384" w:rsidRDefault="009C4008"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hAnsi="GHEA Grapalat"/>
                <w:color w:val="000000" w:themeColor="text1"/>
                <w:sz w:val="24"/>
                <w:szCs w:val="24"/>
                <w:lang w:val="hy-AM"/>
              </w:rPr>
              <w:t>Միաժամանակ, հայտնում ենք, որ «Տարածքային կառավարման մասին» օրենքի համաձայն՝ Հայաստանի Հանրապետությունում տարածքային կառավարման հետ կապված հարաբերությունները կարգավորվում են Հայաստանի Հանրապետության Սահմանադրությամբ, սույն օրենքով և տարածքային կառավարման իրավահարաբերությունները սահմանող այլ նորմատիվ իրավական ակտերով:</w:t>
            </w:r>
          </w:p>
          <w:p w14:paraId="23AE73A2" w14:textId="77777777" w:rsidR="004F52CC" w:rsidRPr="00B96384" w:rsidRDefault="004F52CC" w:rsidP="000B72E2">
            <w:pPr>
              <w:tabs>
                <w:tab w:val="left" w:pos="7800"/>
              </w:tabs>
              <w:spacing w:line="276" w:lineRule="auto"/>
              <w:ind w:left="142" w:firstLine="284"/>
              <w:jc w:val="center"/>
              <w:rPr>
                <w:rFonts w:ascii="GHEA Grapalat" w:hAnsi="GHEA Grapalat"/>
                <w:color w:val="000000" w:themeColor="text1"/>
                <w:sz w:val="24"/>
                <w:szCs w:val="24"/>
                <w:lang w:val="hy-AM"/>
              </w:rPr>
            </w:pPr>
          </w:p>
          <w:p w14:paraId="392B13F8"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4A9E636"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4F18CA5"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E329994" w14:textId="67A02D0F" w:rsidR="00336B27" w:rsidRPr="00B96384" w:rsidRDefault="00336B27"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61DC1181" w14:textId="77777777" w:rsidR="00336B27" w:rsidRPr="00B96384" w:rsidRDefault="00336B27"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Տե՛ս 1-ին կետում ներկայացված վերլուծությունը</w:t>
            </w:r>
            <w:r w:rsidR="009C4008" w:rsidRPr="00B96384">
              <w:rPr>
                <w:rFonts w:ascii="GHEA Grapalat" w:eastAsia="Times New Roman" w:hAnsi="GHEA Grapalat" w:cs="Times New Roman"/>
                <w:color w:val="000000" w:themeColor="text1"/>
                <w:sz w:val="24"/>
                <w:szCs w:val="24"/>
                <w:lang w:val="hy-AM"/>
              </w:rPr>
              <w:t>:</w:t>
            </w:r>
          </w:p>
          <w:p w14:paraId="47F5A05E" w14:textId="77777777" w:rsidR="009C4008" w:rsidRPr="00B96384" w:rsidRDefault="009C400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1AD666B"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43ECD7E"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85E4494"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379983D"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AD23806"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DBC0C2E"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22C1DED"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184BF13"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CA31BAA"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3869017B"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F6A926B"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67FD855"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19AF6F8"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01014384"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887D401"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7DDCF4EA"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20ACB673"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1CE01832"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5C0CF567"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45A08DED" w14:textId="77777777" w:rsidR="0028575E" w:rsidRPr="00B96384" w:rsidRDefault="0028575E"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p>
          <w:p w14:paraId="6D1C91E0" w14:textId="77777777" w:rsidR="009C4008" w:rsidRPr="00B96384" w:rsidRDefault="009C400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6CA0A3DD" w14:textId="5EA0D9B2" w:rsidR="009C4008" w:rsidRPr="00B96384" w:rsidRDefault="009C4008"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Առողջությանը պատճառված վնասը տեղում չի գնահատվում և այն ենթադրում է համապատասխան փորձաքննության նշանակում: Ինչ վերաբերվում է թեթև վնասի առկայությանը, այսինքն այն դեպքերին, երբ անձը օբյեկտիվորեն կարող է տեղաշարժվել և իրականացնել նախագծով նախատեսված գործողությունները՝ առաջարկվող կարգավորումները խնդիր առաջացնել չեն կարող:</w:t>
            </w:r>
          </w:p>
        </w:tc>
      </w:tr>
      <w:tr w:rsidR="005B748A" w:rsidRPr="00B96384" w14:paraId="0E99CF9C" w14:textId="77777777" w:rsidTr="000B72E2">
        <w:trPr>
          <w:trHeight w:val="240"/>
        </w:trPr>
        <w:tc>
          <w:tcPr>
            <w:tcW w:w="8640" w:type="dxa"/>
            <w:vMerge w:val="restart"/>
            <w:shd w:val="clear" w:color="auto" w:fill="A6A6A6" w:themeFill="background1" w:themeFillShade="A6"/>
          </w:tcPr>
          <w:p w14:paraId="683DBA70" w14:textId="10B53B7B" w:rsidR="00837EDA" w:rsidRPr="00B96384" w:rsidRDefault="0028575E" w:rsidP="000B72E2">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20</w:t>
            </w:r>
            <w:r w:rsidR="00837EDA" w:rsidRPr="00B96384">
              <w:rPr>
                <w:rFonts w:ascii="GHEA Grapalat" w:hAnsi="GHEA Grapalat"/>
                <w:b/>
                <w:color w:val="000000" w:themeColor="text1"/>
                <w:sz w:val="24"/>
                <w:szCs w:val="24"/>
                <w:lang w:val="hy-AM"/>
              </w:rPr>
              <w:t>. ՀՀ ԱՐԴԱՐԱԴԱՏՈՒԹՅԱՆ ՆԱԽԱՐԱՐՈՒԹՅՈՒՆ</w:t>
            </w:r>
          </w:p>
        </w:tc>
        <w:tc>
          <w:tcPr>
            <w:tcW w:w="6660" w:type="dxa"/>
            <w:gridSpan w:val="3"/>
            <w:shd w:val="clear" w:color="auto" w:fill="A6A6A6" w:themeFill="background1" w:themeFillShade="A6"/>
          </w:tcPr>
          <w:p w14:paraId="232647B6" w14:textId="0EF1C969" w:rsidR="00837EDA" w:rsidRPr="00B96384" w:rsidRDefault="00837EDA"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02.04.2025</w:t>
            </w:r>
          </w:p>
        </w:tc>
      </w:tr>
      <w:tr w:rsidR="005B748A" w:rsidRPr="00B96384" w14:paraId="0138C73D" w14:textId="77777777" w:rsidTr="000B72E2">
        <w:trPr>
          <w:trHeight w:val="270"/>
        </w:trPr>
        <w:tc>
          <w:tcPr>
            <w:tcW w:w="8640" w:type="dxa"/>
            <w:vMerge/>
            <w:shd w:val="clear" w:color="auto" w:fill="A6A6A6" w:themeFill="background1" w:themeFillShade="A6"/>
          </w:tcPr>
          <w:p w14:paraId="6FAEDCA6" w14:textId="77777777" w:rsidR="00837EDA" w:rsidRPr="00B96384" w:rsidRDefault="00837EDA" w:rsidP="000B72E2">
            <w:pPr>
              <w:spacing w:line="276" w:lineRule="auto"/>
              <w:jc w:val="center"/>
              <w:rPr>
                <w:rFonts w:ascii="GHEA Grapalat" w:hAnsi="GHEA Grapalat"/>
                <w:b/>
                <w:color w:val="000000" w:themeColor="text1"/>
                <w:sz w:val="24"/>
                <w:szCs w:val="24"/>
                <w:lang w:val="hy-AM"/>
              </w:rPr>
            </w:pPr>
          </w:p>
        </w:tc>
        <w:tc>
          <w:tcPr>
            <w:tcW w:w="6660" w:type="dxa"/>
            <w:gridSpan w:val="3"/>
            <w:shd w:val="clear" w:color="auto" w:fill="A6A6A6" w:themeFill="background1" w:themeFillShade="A6"/>
          </w:tcPr>
          <w:p w14:paraId="2253BAFA" w14:textId="323FCD8E" w:rsidR="00837EDA" w:rsidRPr="00B96384" w:rsidRDefault="00837EDA"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/27.2/13881-2025</w:t>
            </w:r>
          </w:p>
        </w:tc>
      </w:tr>
      <w:tr w:rsidR="005B748A" w:rsidRPr="00B96384" w14:paraId="192D4349" w14:textId="6054F2BC" w:rsidTr="000B72E2">
        <w:tblPrEx>
          <w:tblLook w:val="0000" w:firstRow="0" w:lastRow="0" w:firstColumn="0" w:lastColumn="0" w:noHBand="0" w:noVBand="0"/>
        </w:tblPrEx>
        <w:trPr>
          <w:trHeight w:val="3770"/>
        </w:trPr>
        <w:tc>
          <w:tcPr>
            <w:tcW w:w="8640" w:type="dxa"/>
          </w:tcPr>
          <w:p w14:paraId="34CA1B0D" w14:textId="18B0C86D" w:rsidR="0078593C" w:rsidRPr="00B96384" w:rsidRDefault="0078593C" w:rsidP="000B72E2">
            <w:pPr>
              <w:tabs>
                <w:tab w:val="left" w:pos="426"/>
                <w:tab w:val="left" w:pos="709"/>
                <w:tab w:val="left" w:pos="1170"/>
                <w:tab w:val="left" w:pos="3261"/>
                <w:tab w:val="left" w:pos="5529"/>
              </w:tabs>
              <w:spacing w:line="276" w:lineRule="auto"/>
              <w:jc w:val="center"/>
              <w:rPr>
                <w:rFonts w:ascii="GHEA Grapalat" w:eastAsia="Calibri" w:hAnsi="GHEA Grapalat" w:cs="Times New Roman"/>
                <w:b/>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w:t>
            </w:r>
            <w:r w:rsidRPr="00B96384">
              <w:rPr>
                <w:rFonts w:ascii="GHEA Grapalat" w:eastAsia="Calibri" w:hAnsi="GHEA Grapalat" w:cs="Times New Roman"/>
                <w:b/>
                <w:color w:val="000000" w:themeColor="text1"/>
                <w:sz w:val="24"/>
                <w:szCs w:val="24"/>
                <w:shd w:val="clear" w:color="auto" w:fill="FFFFFF"/>
                <w:lang w:val="hy-AM"/>
              </w:rPr>
              <w:t xml:space="preserve"> </w:t>
            </w:r>
            <w:r w:rsidRPr="00B96384">
              <w:rPr>
                <w:rFonts w:ascii="GHEA Grapalat" w:eastAsia="Calibri" w:hAnsi="GHEA Grapalat" w:cs="Times New Roman"/>
                <w:b/>
                <w:color w:val="000000" w:themeColor="text1"/>
                <w:sz w:val="24"/>
                <w:szCs w:val="24"/>
                <w:lang w:val="hy-AM"/>
              </w:rPr>
              <w:t>վերաբերյալ</w:t>
            </w:r>
          </w:p>
          <w:p w14:paraId="487CA215"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««Երևան քաղաքում տեղական ինքնակառավարման մասին» օրենքում փոփոխություն կատարելու մասին» օրենքի նախագծի</w:t>
            </w:r>
            <w:r w:rsidRPr="00B96384">
              <w:rPr>
                <w:rFonts w:ascii="GHEA Grapalat" w:eastAsia="Calibri" w:hAnsi="GHEA Grapalat" w:cs="Times New Roman"/>
                <w:color w:val="000000" w:themeColor="text1"/>
                <w:sz w:val="24"/>
                <w:szCs w:val="24"/>
                <w:shd w:val="clear" w:color="auto" w:fill="FFFFFF"/>
                <w:lang w:val="hy-AM"/>
              </w:rPr>
              <w:t xml:space="preserve"> (այսուհետ՝ Նախագիծ) </w:t>
            </w:r>
            <w:r w:rsidRPr="00B96384">
              <w:rPr>
                <w:rFonts w:ascii="GHEA Grapalat" w:eastAsia="Calibri" w:hAnsi="GHEA Grapalat" w:cs="Times New Roman"/>
                <w:color w:val="000000" w:themeColor="text1"/>
                <w:sz w:val="24"/>
                <w:szCs w:val="24"/>
                <w:lang w:val="hy-AM"/>
              </w:rPr>
              <w:t>վերաբերյալ</w:t>
            </w:r>
            <w:r w:rsidRPr="00B96384">
              <w:rPr>
                <w:rFonts w:ascii="GHEA Grapalat" w:eastAsia="Calibri" w:hAnsi="GHEA Grapalat" w:cs="Times New Roman"/>
                <w:color w:val="000000" w:themeColor="text1"/>
                <w:sz w:val="24"/>
                <w:szCs w:val="24"/>
                <w:shd w:val="clear" w:color="auto" w:fill="FFFFFF"/>
                <w:lang w:val="hy-AM"/>
              </w:rPr>
              <w:t xml:space="preserve"> հայտնում ենք հետևյալը.</w:t>
            </w:r>
          </w:p>
          <w:p w14:paraId="7062C9BB"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 xml:space="preserve">1.Նախագծի 1-ին հոդվածով օրենքի կարգավորման առարկան նախատեսող դրույթի ուսումնասիրությունից պարզ է դառնում, որ հիշյալ դրույթով, ի թիվս այլնի, որպես սույն օրենքի կարգավորման առարկա է դիտարկվում տարածքային կառավարման մարմինների </w:t>
            </w:r>
            <w:r w:rsidRPr="00B96384">
              <w:rPr>
                <w:rFonts w:ascii="GHEA Grapalat" w:eastAsia="Calibri" w:hAnsi="GHEA Grapalat" w:cs="Times New Roman"/>
                <w:i/>
                <w:color w:val="000000" w:themeColor="text1"/>
                <w:sz w:val="24"/>
                <w:szCs w:val="24"/>
                <w:shd w:val="clear" w:color="auto" w:fill="FFFFFF"/>
                <w:lang w:val="hy-AM"/>
              </w:rPr>
              <w:t>լիազորությունները,</w:t>
            </w:r>
            <w:r w:rsidRPr="00B96384">
              <w:rPr>
                <w:rFonts w:ascii="GHEA Grapalat" w:eastAsia="Calibri" w:hAnsi="GHEA Grapalat" w:cs="Times New Roman"/>
                <w:color w:val="000000" w:themeColor="text1"/>
                <w:sz w:val="24"/>
                <w:szCs w:val="24"/>
                <w:shd w:val="clear" w:color="auto" w:fill="FFFFFF"/>
                <w:lang w:val="hy-AM"/>
              </w:rPr>
              <w:t xml:space="preserve"> ինչը դուրս է Նախագծի կարգավորման առարկայի շրջանակներից, ուստի՝ </w:t>
            </w:r>
            <w:r w:rsidRPr="00B96384">
              <w:rPr>
                <w:rFonts w:ascii="GHEA Grapalat" w:eastAsia="Calibri" w:hAnsi="GHEA Grapalat" w:cs="Times New Roman"/>
                <w:color w:val="000000" w:themeColor="text1"/>
                <w:sz w:val="24"/>
                <w:szCs w:val="24"/>
                <w:shd w:val="clear" w:color="auto" w:fill="FFFFFF"/>
                <w:lang w:val="hy-AM"/>
              </w:rPr>
              <w:lastRenderedPageBreak/>
              <w:t xml:space="preserve">նկատի ունենալով Նախագծի 7-րդ հոդվածի 3-րդ մասով նախատեսված կարգավորումը համաձայն որի՝ </w:t>
            </w:r>
            <w:r w:rsidRPr="00B96384">
              <w:rPr>
                <w:rFonts w:ascii="GHEA Grapalat" w:eastAsia="Calibri" w:hAnsi="GHEA Grapalat" w:cs="Times New Roman"/>
                <w:color w:val="000000" w:themeColor="text1"/>
                <w:sz w:val="24"/>
                <w:szCs w:val="24"/>
                <w:lang w:val="hy-AM"/>
              </w:rPr>
              <w:t xml:space="preserve">Երևանում տարածքային կառավարման </w:t>
            </w:r>
            <w:r w:rsidRPr="00B96384">
              <w:rPr>
                <w:rFonts w:ascii="GHEA Grapalat" w:eastAsia="Calibri" w:hAnsi="GHEA Grapalat" w:cs="Times New Roman"/>
                <w:i/>
                <w:color w:val="000000" w:themeColor="text1"/>
                <w:sz w:val="24"/>
                <w:szCs w:val="24"/>
                <w:lang w:val="hy-AM"/>
              </w:rPr>
              <w:t xml:space="preserve">առանձնահատկությունները </w:t>
            </w:r>
            <w:r w:rsidRPr="00B96384">
              <w:rPr>
                <w:rFonts w:ascii="GHEA Grapalat" w:eastAsia="Calibri" w:hAnsi="GHEA Grapalat" w:cs="Times New Roman"/>
                <w:color w:val="000000" w:themeColor="text1"/>
                <w:sz w:val="24"/>
                <w:szCs w:val="24"/>
                <w:lang w:val="hy-AM"/>
              </w:rPr>
              <w:t>սահմանվում են սույն օրենքով</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shd w:val="clear" w:color="auto" w:fill="FFFFFF"/>
                <w:lang w:val="hy-AM"/>
              </w:rPr>
              <w:t xml:space="preserve"> և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Տարածքային կառավարման մասին</w:t>
            </w:r>
            <w:r w:rsidRPr="00B96384">
              <w:rPr>
                <w:rFonts w:ascii="GHEA Grapalat" w:eastAsia="Calibri" w:hAnsi="GHEA Grapalat" w:cs="Times New Roman"/>
                <w:bCs/>
                <w:iCs/>
                <w:color w:val="000000" w:themeColor="text1"/>
                <w:sz w:val="24"/>
                <w:szCs w:val="24"/>
                <w:shd w:val="clear" w:color="auto" w:fill="FFFFFF"/>
                <w:lang w:val="hy-AM"/>
              </w:rPr>
              <w:t xml:space="preserve">» օրենքի 4-րդ հոդվածի 1-ին մասի 6-րդ կետը համաձայն որի՝ </w:t>
            </w:r>
            <w:r w:rsidRPr="00B96384">
              <w:rPr>
                <w:rFonts w:ascii="GHEA Grapalat" w:eastAsia="Calibri" w:hAnsi="GHEA Grapalat" w:cs="Times New Roman"/>
                <w:bCs/>
                <w:i/>
                <w:iCs/>
                <w:color w:val="000000" w:themeColor="text1"/>
                <w:sz w:val="24"/>
                <w:szCs w:val="24"/>
                <w:shd w:val="clear" w:color="auto" w:fill="FFFFFF"/>
                <w:lang w:val="hy-AM"/>
              </w:rPr>
              <w:t>Լիազոր մարմինը</w:t>
            </w:r>
            <w:r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Times New Roman"/>
                <w:bCs/>
                <w:i/>
                <w:iCs/>
                <w:color w:val="000000" w:themeColor="text1"/>
                <w:sz w:val="24"/>
                <w:szCs w:val="24"/>
                <w:shd w:val="clear" w:color="auto" w:fill="FFFFFF"/>
                <w:lang w:val="hy-AM"/>
              </w:rPr>
              <w:t>Երևան համայնքում իրականացնում է տարածքային կառավարում, որի առանձնահատկությունները սահմանվում են «Երևան քաղաքում տեղական ինքնակառավարման մասին» օրենքով</w:t>
            </w:r>
            <w:r w:rsidRPr="00B96384">
              <w:rPr>
                <w:rFonts w:ascii="GHEA Grapalat" w:eastAsia="Calibri" w:hAnsi="GHEA Grapalat" w:cs="Times New Roman"/>
                <w:bCs/>
                <w:iCs/>
                <w:color w:val="000000" w:themeColor="text1"/>
                <w:sz w:val="24"/>
                <w:szCs w:val="24"/>
                <w:shd w:val="clear" w:color="auto" w:fill="FFFFFF"/>
                <w:lang w:val="hy-AM"/>
              </w:rPr>
              <w:t>, (այսուհետ՝ ԵՏԻՄ օրենք)</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գտնում ենք, որ Նախագծի 1-ին կետով առաջարկվող կարգավորումը իրավական որոշակիության տեսանկյունից վերանայման կարիք ունի:</w:t>
            </w:r>
          </w:p>
          <w:p w14:paraId="18E1FD6D"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2.Նախագծի 2-րդ հոդվածի վերնագիրը </w:t>
            </w:r>
            <w:r w:rsidRPr="00B96384">
              <w:rPr>
                <w:rFonts w:ascii="GHEA Grapalat" w:eastAsia="Calibri" w:hAnsi="GHEA Grapalat" w:cs="Times New Roman"/>
                <w:color w:val="000000" w:themeColor="text1"/>
                <w:sz w:val="24"/>
                <w:szCs w:val="24"/>
                <w:lang w:val="hy-AM"/>
              </w:rPr>
              <w:t>անհրաժեշտ է համապատասխանեցնել</w:t>
            </w:r>
            <w:r w:rsidRPr="00B96384">
              <w:rPr>
                <w:rFonts w:ascii="GHEA Grapalat" w:eastAsia="Calibri" w:hAnsi="GHEA Grapalat" w:cs="Times New Roman"/>
                <w:bCs/>
                <w:iCs/>
                <w:color w:val="000000" w:themeColor="text1"/>
                <w:sz w:val="24"/>
                <w:szCs w:val="24"/>
                <w:shd w:val="clear" w:color="auto" w:fill="FFFFFF"/>
                <w:lang w:val="hy-AM"/>
              </w:rPr>
              <w:t xml:space="preserve"> դրա բովանդակությանը, մասնավորապես՝ «</w:t>
            </w:r>
            <w:r w:rsidRPr="00B96384">
              <w:rPr>
                <w:rFonts w:ascii="GHEA Grapalat" w:eastAsia="Calibri" w:hAnsi="GHEA Grapalat" w:cs="Times New Roman"/>
                <w:color w:val="000000" w:themeColor="text1"/>
                <w:sz w:val="24"/>
                <w:szCs w:val="24"/>
                <w:shd w:val="clear" w:color="auto" w:fill="FFFFFF"/>
                <w:lang w:val="hy-AM"/>
              </w:rPr>
              <w:t>Երևանի իրավական կարգավիճակը</w:t>
            </w:r>
            <w:r w:rsidRPr="00B96384">
              <w:rPr>
                <w:rFonts w:ascii="GHEA Grapalat" w:eastAsia="Calibri" w:hAnsi="GHEA Grapalat" w:cs="Times New Roman"/>
                <w:bCs/>
                <w:iCs/>
                <w:color w:val="000000" w:themeColor="text1"/>
                <w:sz w:val="24"/>
                <w:szCs w:val="24"/>
                <w:shd w:val="clear" w:color="auto" w:fill="FFFFFF"/>
                <w:lang w:val="hy-AM"/>
              </w:rPr>
              <w:t>» ձևակերպումը</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 xml:space="preserve">առաջարկում ենք փոխարինել </w:t>
            </w:r>
            <w:r w:rsidRPr="00B96384">
              <w:rPr>
                <w:rFonts w:ascii="GHEA Grapalat" w:eastAsia="Calibri" w:hAnsi="GHEA Grapalat" w:cs="Times New Roman"/>
                <w:bCs/>
                <w:i/>
                <w:iCs/>
                <w:color w:val="000000" w:themeColor="text1"/>
                <w:sz w:val="24"/>
                <w:szCs w:val="24"/>
                <w:shd w:val="clear" w:color="auto" w:fill="FFFFFF"/>
                <w:lang w:val="hy-AM"/>
              </w:rPr>
              <w:t>«</w:t>
            </w:r>
            <w:r w:rsidRPr="00B96384">
              <w:rPr>
                <w:rFonts w:ascii="GHEA Grapalat" w:eastAsia="Calibri" w:hAnsi="GHEA Grapalat" w:cs="Times New Roman"/>
                <w:i/>
                <w:color w:val="000000" w:themeColor="text1"/>
                <w:sz w:val="24"/>
                <w:szCs w:val="24"/>
                <w:shd w:val="clear" w:color="auto" w:fill="FFFFFF"/>
                <w:lang w:val="hy-AM"/>
              </w:rPr>
              <w:t>Երևանի իրավական կարգավիճակը և վարչական սահմանները</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կամ համանման այլ ձևակերպմամբ՝</w:t>
            </w:r>
            <w:r w:rsidRPr="00B96384">
              <w:rPr>
                <w:rFonts w:ascii="GHEA Grapalat" w:eastAsia="Calibri" w:hAnsi="GHEA Grapalat" w:cs="Arial"/>
                <w:color w:val="000000" w:themeColor="text1"/>
                <w:sz w:val="24"/>
                <w:szCs w:val="24"/>
                <w:lang w:val="hy-AM"/>
              </w:rPr>
              <w:t xml:space="preserve"> նկատի ունենալով </w:t>
            </w:r>
            <w:r w:rsidRPr="00B96384">
              <w:rPr>
                <w:rFonts w:ascii="GHEA Grapalat" w:eastAsia="Calibri" w:hAnsi="GHEA Grapalat" w:cs="GHEA Grapalat"/>
                <w:bCs/>
                <w:color w:val="000000" w:themeColor="text1"/>
                <w:sz w:val="24"/>
                <w:szCs w:val="24"/>
                <w:lang w:val="hy-AM"/>
              </w:rPr>
              <w:t xml:space="preserve">«Նորմատիվ իրավական ակտերի մասին» օրենքի 12-րդ հոդվածի 1-ին մասի պահանջը, որի համաձայն՝ </w:t>
            </w:r>
            <w:r w:rsidRPr="00B96384">
              <w:rPr>
                <w:rFonts w:ascii="GHEA Grapalat" w:eastAsia="Calibri" w:hAnsi="GHEA Grapalat" w:cs="GHEA Grapalat"/>
                <w:bCs/>
                <w:i/>
                <w:color w:val="000000" w:themeColor="text1"/>
                <w:sz w:val="24"/>
                <w:szCs w:val="24"/>
                <w:lang w:val="hy-AM"/>
              </w:rPr>
              <w:t>նորմատիվ իրավական ակտը ունենում է վերնագիր, որը համապատասխանում է նորմատիվ իրավական ակտի բովանդակությանը:</w:t>
            </w:r>
          </w:p>
          <w:p w14:paraId="30C4070E"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lang w:val="hy-AM"/>
              </w:rPr>
              <w:t xml:space="preserve">3.Նախագծի 3-րդ հոդվածով նախատեսվող դրույթները ամբողջությամբ կրկնվում են </w:t>
            </w:r>
            <w:r w:rsidRPr="00B96384">
              <w:rPr>
                <w:rFonts w:ascii="GHEA Grapalat" w:eastAsia="Calibri" w:hAnsi="GHEA Grapalat" w:cs="Times New Roman"/>
                <w:iCs/>
                <w:color w:val="000000" w:themeColor="text1"/>
                <w:sz w:val="24"/>
                <w:szCs w:val="24"/>
                <w:lang w:val="hy-AM"/>
              </w:rPr>
              <w:t>«Տեղական ինքնակառավարման մասին» օրենքի (այսուհետ՝ ՏԻՄ օրենք)</w:t>
            </w:r>
            <w:r w:rsidRPr="00B96384">
              <w:rPr>
                <w:rFonts w:ascii="GHEA Grapalat" w:eastAsia="Calibri" w:hAnsi="GHEA Grapalat" w:cs="Times New Roman"/>
                <w:color w:val="000000" w:themeColor="text1"/>
                <w:sz w:val="24"/>
                <w:szCs w:val="24"/>
                <w:lang w:val="hy-AM"/>
              </w:rPr>
              <w:t xml:space="preserve"> 8-րդ հոդվածով սահմանված կարգավորումները, ուստի նկատի ունենալով այն, որ Նախագծով առաջարակվող կարգավորումները, արդեն իսկ սահմանված են ՏԻՄ օրենքի նշված հոդվածով, </w:t>
            </w:r>
            <w:r w:rsidRPr="00B96384">
              <w:rPr>
                <w:rFonts w:ascii="GHEA Grapalat" w:eastAsia="Calibri" w:hAnsi="GHEA Grapalat" w:cs="Times New Roman"/>
                <w:iCs/>
                <w:color w:val="000000" w:themeColor="text1"/>
                <w:sz w:val="24"/>
                <w:szCs w:val="24"/>
                <w:lang w:val="hy-AM"/>
              </w:rPr>
              <w:t>Նախագիծը անհարկի չծանրաբեռնելու և իրավանորմերի կրկնությունից խուսափելու նպատակով</w:t>
            </w:r>
            <w:r w:rsidRPr="00B96384">
              <w:rPr>
                <w:rFonts w:ascii="GHEA Grapalat" w:eastAsia="Calibri" w:hAnsi="GHEA Grapalat" w:cs="Times New Roman"/>
                <w:color w:val="000000" w:themeColor="text1"/>
                <w:sz w:val="24"/>
                <w:szCs w:val="24"/>
                <w:shd w:val="clear" w:color="auto" w:fill="FFFFFF"/>
                <w:lang w:val="hy-AM"/>
              </w:rPr>
              <w:t xml:space="preserve"> առաջարկում ենք հիշյալ կարգավորումները նախատեսել հղումների տեսքով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Cs/>
                <w:color w:val="000000" w:themeColor="text1"/>
                <w:sz w:val="24"/>
                <w:szCs w:val="24"/>
                <w:lang w:val="hy-AM"/>
              </w:rPr>
              <w:t xml:space="preserve">հիմք ընդունելով «Նորմատիվ իրավական ակտերի մասին» օրենքի 17-րդ հոդվածի 2-րդ մասի </w:t>
            </w:r>
            <w:r w:rsidRPr="00B96384">
              <w:rPr>
                <w:rFonts w:ascii="GHEA Grapalat" w:eastAsia="Calibri" w:hAnsi="GHEA Grapalat" w:cs="Times New Roman"/>
                <w:iCs/>
                <w:color w:val="000000" w:themeColor="text1"/>
                <w:sz w:val="24"/>
                <w:szCs w:val="24"/>
                <w:lang w:val="hy-AM"/>
              </w:rPr>
              <w:lastRenderedPageBreak/>
              <w:t xml:space="preserve">պահանջը համաձայն որի՝ </w:t>
            </w:r>
            <w:r w:rsidRPr="00B96384">
              <w:rPr>
                <w:rFonts w:ascii="GHEA Grapalat" w:eastAsia="Calibri" w:hAnsi="GHEA Grapalat" w:cs="Times New Roman"/>
                <w:i/>
                <w:color w:val="000000" w:themeColor="text1"/>
                <w:sz w:val="24"/>
                <w:szCs w:val="24"/>
                <w:shd w:val="clear" w:color="auto" w:fill="FFFFFF"/>
                <w:lang w:val="hy-AM"/>
              </w:rPr>
              <w:t>Նորմատիվ իրավական ակտերով սահմանված նորմերի անհիմն կրկնություններից խուսափելու նպատակով իրավական ակտում կիրառվում են հղումներ:</w:t>
            </w:r>
          </w:p>
          <w:p w14:paraId="6B4F705C" w14:textId="5047A262"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4.</w:t>
            </w:r>
            <w:r w:rsidR="007218B6"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color w:val="000000" w:themeColor="text1"/>
                <w:sz w:val="24"/>
                <w:szCs w:val="24"/>
                <w:shd w:val="clear" w:color="auto" w:fill="FFFFFF"/>
                <w:lang w:val="hy-AM"/>
              </w:rPr>
              <w:t xml:space="preserve">Նախագծի 5-րդ հոդվածի համաձայն՝ </w:t>
            </w:r>
            <w:r w:rsidRPr="00B96384">
              <w:rPr>
                <w:rFonts w:ascii="GHEA Grapalat" w:eastAsia="Calibri" w:hAnsi="GHEA Grapalat" w:cs="Times New Roman"/>
                <w:i/>
                <w:color w:val="000000" w:themeColor="text1"/>
                <w:sz w:val="24"/>
                <w:szCs w:val="24"/>
                <w:shd w:val="clear" w:color="auto" w:fill="FFFFFF"/>
                <w:lang w:val="hy-AM"/>
              </w:rPr>
              <w:t>Երևանում տեղական ինքնակառավարման մարմինների լիազորությունները և դրանց իրականացման կարգը սահմանվում են սույն օրենքով:</w:t>
            </w:r>
          </w:p>
          <w:p w14:paraId="6196762D"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Վերոնշյալ կարգավորման համաձայն ավագանու և քաղաքապետի լիազորությունների իրականացման կարգը կարող է նախատեսվել միայն Նախագծով, ինչը իրավակիրառ պրակտիկայում կարող է առաջացնել տարաբնույթ մեկնաբանություններ, ուստի նկատի ունենալով այն  հանգամանքը, որ այլ իրավական ակտերով ևս կարող են սահմանվել տեղական ինքնակառավարման մարմնինների լիազորությունների իրականացման կարգ (ընթացակարգեր) գտնում ենք, որ Նախագծով առաջարկվող կարգավորումը անհրաժեշտ է վերանայել (օրենքով բառից հետո առաջարկում ենք լրացնել և այլ իրավական ակտերով):</w:t>
            </w:r>
          </w:p>
          <w:p w14:paraId="644086D2"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shd w:val="clear" w:color="auto" w:fill="FFFFFF"/>
                <w:lang w:val="hy-AM"/>
              </w:rPr>
              <w:t xml:space="preserve">5.Նախագծի 9-րդ հոդվածի 1-ին մասի 5-րդ կետում օգտագործվող </w:t>
            </w:r>
            <w:r w:rsidRPr="00B96384">
              <w:rPr>
                <w:rFonts w:ascii="GHEA Grapalat" w:eastAsia="Calibri" w:hAnsi="GHEA Grapalat" w:cs="Times New Roman"/>
                <w:color w:val="000000" w:themeColor="text1"/>
                <w:sz w:val="24"/>
                <w:szCs w:val="24"/>
                <w:lang w:val="hy-AM"/>
              </w:rPr>
              <w:t xml:space="preserve">«անհրաժեշտության դեպքում» </w:t>
            </w:r>
            <w:r w:rsidRPr="00B96384">
              <w:rPr>
                <w:rFonts w:ascii="GHEA Grapalat" w:eastAsia="Calibri" w:hAnsi="GHEA Grapalat" w:cs="Times New Roman"/>
                <w:color w:val="000000" w:themeColor="text1"/>
                <w:sz w:val="24"/>
                <w:szCs w:val="24"/>
                <w:shd w:val="clear" w:color="auto" w:fill="FFFFFF"/>
                <w:lang w:val="hy-AM"/>
              </w:rPr>
              <w:t xml:space="preserve">ձևակերպումը իրավական որոշակիության </w:t>
            </w:r>
            <w:r w:rsidRPr="00B96384">
              <w:rPr>
                <w:rFonts w:ascii="GHEA Grapalat" w:eastAsia="Calibri" w:hAnsi="GHEA Grapalat" w:cs="Times New Roman"/>
                <w:color w:val="000000" w:themeColor="text1"/>
                <w:sz w:val="24"/>
                <w:szCs w:val="24"/>
                <w:lang w:val="hy-AM"/>
              </w:rPr>
              <w:t xml:space="preserve">տեսանկյունից խնդրահարույց է </w:t>
            </w:r>
            <w:r w:rsidRPr="00B96384">
              <w:rPr>
                <w:rFonts w:ascii="GHEA Grapalat" w:eastAsia="Constantia" w:hAnsi="GHEA Grapalat" w:cs="Times New Roman"/>
                <w:color w:val="000000" w:themeColor="text1"/>
                <w:sz w:val="24"/>
                <w:szCs w:val="24"/>
                <w:lang w:val="hy-AM"/>
              </w:rPr>
              <w:t xml:space="preserve">և կրում է հայեցողական բնույթ </w:t>
            </w:r>
            <w:r w:rsidRPr="00B96384">
              <w:rPr>
                <w:rFonts w:ascii="GHEA Grapalat" w:eastAsia="Calibri" w:hAnsi="GHEA Grapalat" w:cs="Times New Roman"/>
                <w:color w:val="000000" w:themeColor="text1"/>
                <w:sz w:val="24"/>
                <w:szCs w:val="24"/>
                <w:lang w:val="hy-AM"/>
              </w:rPr>
              <w:t xml:space="preserve">(ենթադրում է հայեցողական լիազություն) մասնավորապես, Նախագծով պարզաբանման կարիք ունի, </w:t>
            </w:r>
            <w:r w:rsidRPr="00B96384">
              <w:rPr>
                <w:rFonts w:ascii="GHEA Grapalat" w:eastAsia="Calibri" w:hAnsi="GHEA Grapalat" w:cs="Times New Roman"/>
                <w:i/>
                <w:color w:val="000000" w:themeColor="text1"/>
                <w:sz w:val="24"/>
                <w:szCs w:val="24"/>
                <w:lang w:val="hy-AM"/>
              </w:rPr>
              <w:t>թե ում կողմից</w:t>
            </w:r>
            <w:r w:rsidRPr="00B96384">
              <w:rPr>
                <w:rFonts w:ascii="GHEA Grapalat" w:eastAsia="Calibri" w:hAnsi="GHEA Grapalat" w:cs="Times New Roman"/>
                <w:color w:val="000000" w:themeColor="text1"/>
                <w:sz w:val="24"/>
                <w:szCs w:val="24"/>
                <w:lang w:val="hy-AM"/>
              </w:rPr>
              <w:t xml:space="preserve"> կամ ինչ </w:t>
            </w:r>
            <w:r w:rsidRPr="00B96384">
              <w:rPr>
                <w:rFonts w:ascii="GHEA Grapalat" w:eastAsia="Calibri" w:hAnsi="GHEA Grapalat" w:cs="Times New Roman"/>
                <w:i/>
                <w:color w:val="000000" w:themeColor="text1"/>
                <w:sz w:val="24"/>
                <w:szCs w:val="24"/>
                <w:lang w:val="hy-AM"/>
              </w:rPr>
              <w:t>ընթացակարգով</w:t>
            </w:r>
            <w:r w:rsidRPr="00B96384">
              <w:rPr>
                <w:rFonts w:ascii="GHEA Grapalat" w:eastAsia="Calibri" w:hAnsi="GHEA Grapalat" w:cs="Times New Roman"/>
                <w:color w:val="000000" w:themeColor="text1"/>
                <w:sz w:val="24"/>
                <w:szCs w:val="24"/>
                <w:lang w:val="hy-AM"/>
              </w:rPr>
              <w:t xml:space="preserve"> (իրավական ակտով) է որոշվելու կարգավորմամբ նշված անհրաժեշտությունը:</w:t>
            </w:r>
            <w:r w:rsidRPr="00B96384">
              <w:rPr>
                <w:rFonts w:ascii="GHEA Grapalat" w:eastAsia="Calibri" w:hAnsi="GHEA Grapalat" w:cs="Times New Roman"/>
                <w:color w:val="000000" w:themeColor="text1"/>
                <w:sz w:val="24"/>
                <w:szCs w:val="24"/>
                <w:lang w:val="hy-AM"/>
              </w:rPr>
              <w:tab/>
            </w:r>
          </w:p>
          <w:p w14:paraId="1A810467" w14:textId="5919203D"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Սույն դիտողությունը վերաբերում է նաև </w:t>
            </w:r>
            <w:r w:rsidRPr="00B96384">
              <w:rPr>
                <w:rFonts w:ascii="GHEA Grapalat" w:eastAsia="Calibri" w:hAnsi="GHEA Grapalat" w:cs="Times New Roman"/>
                <w:i/>
                <w:color w:val="000000" w:themeColor="text1"/>
                <w:sz w:val="24"/>
                <w:szCs w:val="24"/>
                <w:lang w:val="hy-AM"/>
              </w:rPr>
              <w:t>Նախագծի 42-րդ հոդվածի 1-ին մասի 15-րդ կետին</w:t>
            </w:r>
            <w:r w:rsidR="007218B6" w:rsidRPr="00B96384">
              <w:rPr>
                <w:rFonts w:ascii="GHEA Grapalat" w:eastAsia="Calibri" w:hAnsi="GHEA Grapalat" w:cs="Times New Roman"/>
                <w:i/>
                <w:color w:val="000000" w:themeColor="text1"/>
                <w:sz w:val="24"/>
                <w:szCs w:val="24"/>
                <w:lang w:val="hy-AM"/>
              </w:rPr>
              <w:t>:</w:t>
            </w:r>
            <w:r w:rsidR="007218B6" w:rsidRPr="00B96384">
              <w:rPr>
                <w:rFonts w:ascii="GHEA Grapalat" w:eastAsia="Calibri" w:hAnsi="GHEA Grapalat" w:cs="Times New Roman"/>
                <w:i/>
                <w:color w:val="000000" w:themeColor="text1"/>
                <w:sz w:val="24"/>
                <w:szCs w:val="24"/>
                <w:lang w:val="hy-AM"/>
              </w:rPr>
              <w:tab/>
            </w:r>
            <w:r w:rsidR="007218B6" w:rsidRPr="00B96384">
              <w:rPr>
                <w:rFonts w:ascii="GHEA Grapalat" w:eastAsia="Calibri" w:hAnsi="GHEA Grapalat" w:cs="Times New Roman"/>
                <w:i/>
                <w:color w:val="000000" w:themeColor="text1"/>
                <w:sz w:val="24"/>
                <w:szCs w:val="24"/>
                <w:lang w:val="hy-AM"/>
              </w:rPr>
              <w:tab/>
            </w:r>
            <w:r w:rsidR="007218B6" w:rsidRPr="00B96384">
              <w:rPr>
                <w:rFonts w:ascii="GHEA Grapalat" w:eastAsia="Calibri" w:hAnsi="GHEA Grapalat" w:cs="Times New Roman"/>
                <w:i/>
                <w:color w:val="000000" w:themeColor="text1"/>
                <w:sz w:val="24"/>
                <w:szCs w:val="24"/>
                <w:lang w:val="hy-AM"/>
              </w:rPr>
              <w:tab/>
            </w:r>
            <w:r w:rsidR="007218B6" w:rsidRPr="00B96384">
              <w:rPr>
                <w:rFonts w:ascii="GHEA Grapalat" w:eastAsia="Calibri" w:hAnsi="GHEA Grapalat" w:cs="Times New Roman"/>
                <w:i/>
                <w:color w:val="000000" w:themeColor="text1"/>
                <w:sz w:val="24"/>
                <w:szCs w:val="24"/>
                <w:lang w:val="hy-AM"/>
              </w:rPr>
              <w:tab/>
            </w:r>
            <w:r w:rsidR="007218B6" w:rsidRPr="00B96384">
              <w:rPr>
                <w:rFonts w:ascii="GHEA Grapalat" w:eastAsia="Calibri" w:hAnsi="GHEA Grapalat" w:cs="Times New Roman"/>
                <w:i/>
                <w:color w:val="000000" w:themeColor="text1"/>
                <w:sz w:val="24"/>
                <w:szCs w:val="24"/>
                <w:lang w:val="hy-AM"/>
              </w:rPr>
              <w:tab/>
            </w:r>
            <w:r w:rsidRPr="00B96384">
              <w:rPr>
                <w:rFonts w:ascii="GHEA Grapalat" w:eastAsia="Calibri" w:hAnsi="GHEA Grapalat" w:cs="Sylfaen"/>
                <w:color w:val="000000" w:themeColor="text1"/>
                <w:sz w:val="24"/>
                <w:szCs w:val="24"/>
                <w:lang w:val="hy-AM"/>
              </w:rPr>
              <w:t>Նույն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31-</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կետի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Ավագանին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իրականացնում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Աղբահանության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սանիտարական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մաքրման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0054261A"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և</w:t>
            </w:r>
            <w:r w:rsidR="0054261A"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w:t>
            </w:r>
            <w:r w:rsidRPr="00B96384">
              <w:rPr>
                <w:rFonts w:ascii="GHEA Grapalat" w:eastAsia="Calibri" w:hAnsi="GHEA Grapalat" w:cs="Sylfaen"/>
                <w:color w:val="000000" w:themeColor="text1"/>
                <w:sz w:val="24"/>
                <w:szCs w:val="24"/>
                <w:lang w:val="hy-AM"/>
              </w:rPr>
              <w:t>Թափոնների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0054261A"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օրենքներով</w:t>
            </w:r>
            <w:r w:rsidR="0054261A"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նախատեսված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լիազորություններ</w:t>
            </w:r>
            <w:r w:rsidRPr="00B96384">
              <w:rPr>
                <w:rFonts w:ascii="GHEA Grapalat" w:eastAsia="Calibri" w:hAnsi="GHEA Grapalat" w:cs="Times New Roman"/>
                <w:color w:val="000000" w:themeColor="text1"/>
                <w:sz w:val="24"/>
                <w:szCs w:val="24"/>
                <w:lang w:val="hy-AM"/>
              </w:rPr>
              <w:t>:</w:t>
            </w:r>
          </w:p>
          <w:p w14:paraId="62929C49"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color w:val="000000" w:themeColor="text1"/>
                <w:sz w:val="24"/>
                <w:szCs w:val="24"/>
                <w:lang w:val="hy-AM"/>
              </w:rPr>
              <w:t>Այս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անհրաժեշտ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ընդգծել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դեպքում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երբ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Աղբահանության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սանիտարական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մաքրման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lastRenderedPageBreak/>
              <w:t>նախատեսված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ավագանու</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լիազորություններ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ապա</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Թափոնների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օրենքի</w:t>
            </w:r>
            <w:r w:rsidRPr="00B96384">
              <w:rPr>
                <w:rFonts w:ascii="GHEA Grapalat" w:eastAsia="Calibri" w:hAnsi="GHEA Grapalat" w:cs="Times New Roman"/>
                <w:color w:val="000000" w:themeColor="text1"/>
                <w:sz w:val="24"/>
                <w:szCs w:val="24"/>
                <w:lang w:val="hy-AM"/>
              </w:rPr>
              <w:t xml:space="preserve"> 11-</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առանձնացված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թափոնների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գործածության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ոլորտում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համայնքի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ղեկավարի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իրավասությունները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իսկ</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երկրորդ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հղում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Տեղական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ինքնակառավարման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օրենքին</w:t>
            </w:r>
            <w:r w:rsidRPr="00B96384">
              <w:rPr>
                <w:rFonts w:ascii="GHEA Grapalat" w:eastAsia="Calibri" w:hAnsi="GHEA Grapalat" w:cs="Times New Roman"/>
                <w:color w:val="000000" w:themeColor="text1"/>
                <w:sz w:val="24"/>
                <w:szCs w:val="24"/>
                <w:lang w:val="hy-AM"/>
              </w:rPr>
              <w:t>:</w:t>
            </w:r>
          </w:p>
          <w:p w14:paraId="2D82978E"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Ուստի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վերոգրյալը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կարծում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անհրաժեշտ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համապատասխան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փոփոխություններ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կատարել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Թափոնների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օրենքում</w:t>
            </w:r>
            <w:r w:rsidRPr="00B96384">
              <w:rPr>
                <w:rFonts w:ascii="GHEA Grapalat" w:eastAsia="Calibri" w:hAnsi="GHEA Grapalat" w:cs="Times New Roman"/>
                <w:color w:val="000000" w:themeColor="text1"/>
                <w:sz w:val="24"/>
                <w:szCs w:val="24"/>
                <w:lang w:val="hy-AM"/>
              </w:rPr>
              <w:t>:</w:t>
            </w:r>
          </w:p>
          <w:p w14:paraId="05FCDFCE"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6.Նախագծի 11-րդ հոդվածի </w:t>
            </w:r>
            <w:r w:rsidRPr="00B96384">
              <w:rPr>
                <w:rFonts w:ascii="GHEA Grapalat" w:eastAsia="Calibri" w:hAnsi="GHEA Grapalat" w:cs="Times New Roman"/>
                <w:bCs/>
                <w:iCs/>
                <w:color w:val="000000" w:themeColor="text1"/>
                <w:sz w:val="24"/>
                <w:szCs w:val="24"/>
                <w:shd w:val="clear" w:color="auto" w:fill="FFFFFF"/>
                <w:lang w:val="hy-AM"/>
              </w:rPr>
              <w:t xml:space="preserve">վերնագիրը և 1-ին կետը </w:t>
            </w:r>
            <w:r w:rsidRPr="00B96384">
              <w:rPr>
                <w:rFonts w:ascii="GHEA Grapalat" w:eastAsia="Calibri" w:hAnsi="GHEA Grapalat" w:cs="Times New Roman"/>
                <w:color w:val="000000" w:themeColor="text1"/>
                <w:sz w:val="24"/>
                <w:szCs w:val="24"/>
                <w:lang w:val="hy-AM"/>
              </w:rPr>
              <w:t>անհրաժեշտ է համապատասխանեցնել</w:t>
            </w:r>
            <w:r w:rsidRPr="00B96384">
              <w:rPr>
                <w:rFonts w:ascii="GHEA Grapalat" w:eastAsia="Calibri" w:hAnsi="GHEA Grapalat" w:cs="Times New Roman"/>
                <w:bCs/>
                <w:iCs/>
                <w:color w:val="000000" w:themeColor="text1"/>
                <w:sz w:val="24"/>
                <w:szCs w:val="24"/>
                <w:shd w:val="clear" w:color="auto" w:fill="FFFFFF"/>
                <w:lang w:val="hy-AM"/>
              </w:rPr>
              <w:t xml:space="preserve"> դրա բովանդակությանը, մասնավորապես՝ «</w:t>
            </w:r>
            <w:r w:rsidRPr="00B96384">
              <w:rPr>
                <w:rFonts w:ascii="GHEA Grapalat" w:eastAsia="Calibri" w:hAnsi="GHEA Grapalat" w:cs="Times New Roman"/>
                <w:color w:val="000000" w:themeColor="text1"/>
                <w:sz w:val="24"/>
                <w:szCs w:val="24"/>
                <w:shd w:val="clear" w:color="auto" w:fill="FFFFFF"/>
                <w:lang w:val="hy-AM"/>
              </w:rPr>
              <w:t>ավագանու լիազորությունների ժամկետը կրճատելը</w:t>
            </w:r>
            <w:r w:rsidRPr="00B96384">
              <w:rPr>
                <w:rFonts w:ascii="GHEA Grapalat" w:eastAsia="Calibri" w:hAnsi="GHEA Grapalat" w:cs="Times New Roman"/>
                <w:bCs/>
                <w:iCs/>
                <w:color w:val="000000" w:themeColor="text1"/>
                <w:sz w:val="24"/>
                <w:szCs w:val="24"/>
                <w:shd w:val="clear" w:color="auto" w:fill="FFFFFF"/>
                <w:lang w:val="hy-AM"/>
              </w:rPr>
              <w:t>» ձևակերպումը</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 xml:space="preserve">առաջարկում ենք փոխարինել </w:t>
            </w:r>
            <w:r w:rsidRPr="00B96384">
              <w:rPr>
                <w:rFonts w:ascii="GHEA Grapalat" w:eastAsia="Calibri" w:hAnsi="GHEA Grapalat" w:cs="Times New Roman"/>
                <w:bCs/>
                <w:i/>
                <w:iCs/>
                <w:color w:val="000000" w:themeColor="text1"/>
                <w:sz w:val="24"/>
                <w:szCs w:val="24"/>
                <w:shd w:val="clear" w:color="auto" w:fill="FFFFFF"/>
                <w:lang w:val="hy-AM"/>
              </w:rPr>
              <w:t>«</w:t>
            </w:r>
            <w:r w:rsidRPr="00B96384">
              <w:rPr>
                <w:rFonts w:ascii="GHEA Grapalat" w:eastAsia="Calibri" w:hAnsi="GHEA Grapalat" w:cs="Times New Roman"/>
                <w:i/>
                <w:color w:val="000000" w:themeColor="text1"/>
                <w:sz w:val="24"/>
                <w:szCs w:val="24"/>
                <w:shd w:val="clear" w:color="auto" w:fill="FFFFFF"/>
                <w:lang w:val="hy-AM"/>
              </w:rPr>
              <w:t>ավագանու լիազորությունների վաղաժամկետ դադարեցումը</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ձևակերպմամբ՝</w:t>
            </w:r>
            <w:r w:rsidRPr="00B96384">
              <w:rPr>
                <w:rFonts w:ascii="GHEA Grapalat" w:eastAsia="Calibri" w:hAnsi="GHEA Grapalat" w:cs="Arial"/>
                <w:color w:val="000000" w:themeColor="text1"/>
                <w:sz w:val="24"/>
                <w:szCs w:val="24"/>
                <w:lang w:val="hy-AM"/>
              </w:rPr>
              <w:t xml:space="preserve"> հաշվի առնելով առաջարկվող կարգավորման բովանդակությունը (կարգավորմամբ ավագանու լիազորությունները ոչ թե կրճատվում, այլ դադարեցվում են) և Նախագծի այլ դրույթներում օգտագործվող ձևակերպումները:</w:t>
            </w:r>
          </w:p>
          <w:p w14:paraId="5122A4AC"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Arial"/>
                <w:color w:val="000000" w:themeColor="text1"/>
                <w:sz w:val="24"/>
                <w:szCs w:val="24"/>
                <w:lang w:val="hy-AM"/>
              </w:rPr>
              <w:t xml:space="preserve">Հարկ է նկատել, որ առաջարկվող ձևակրպումը բխում է </w:t>
            </w:r>
            <w:r w:rsidRPr="00B96384">
              <w:rPr>
                <w:rFonts w:ascii="GHEA Grapalat" w:eastAsia="Calibri" w:hAnsi="GHEA Grapalat" w:cs="GHEA Grapalat"/>
                <w:bCs/>
                <w:color w:val="000000" w:themeColor="text1"/>
                <w:sz w:val="24"/>
                <w:szCs w:val="24"/>
                <w:lang w:val="hy-AM"/>
              </w:rPr>
              <w:t xml:space="preserve">«Տեղական ինքնակառավարման մասին» </w:t>
            </w:r>
            <w:r w:rsidRPr="00B96384">
              <w:rPr>
                <w:rFonts w:ascii="GHEA Grapalat" w:eastAsia="Calibri" w:hAnsi="GHEA Grapalat" w:cs="Arial"/>
                <w:color w:val="000000" w:themeColor="text1"/>
                <w:sz w:val="24"/>
                <w:szCs w:val="24"/>
                <w:lang w:val="hy-AM"/>
              </w:rPr>
              <w:t>գործող</w:t>
            </w:r>
            <w:r w:rsidRPr="00B96384">
              <w:rPr>
                <w:rFonts w:ascii="GHEA Grapalat" w:eastAsia="Calibri" w:hAnsi="GHEA Grapalat" w:cs="GHEA Grapalat"/>
                <w:bCs/>
                <w:color w:val="000000" w:themeColor="text1"/>
                <w:sz w:val="24"/>
                <w:szCs w:val="24"/>
                <w:lang w:val="hy-AM"/>
              </w:rPr>
              <w:t xml:space="preserve"> օրենքի պահանջից:</w:t>
            </w:r>
          </w:p>
          <w:p w14:paraId="39143539"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Arial"/>
                <w:color w:val="000000" w:themeColor="text1"/>
                <w:sz w:val="24"/>
                <w:szCs w:val="24"/>
                <w:lang w:val="hy-AM"/>
              </w:rPr>
              <w:t>7.</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Նախագծի</w:t>
            </w:r>
            <w:r w:rsidRPr="00B96384">
              <w:rPr>
                <w:rFonts w:ascii="GHEA Grapalat" w:eastAsia="Calibri" w:hAnsi="GHEA Grapalat" w:cs="Times New Roman"/>
                <w:color w:val="000000" w:themeColor="text1"/>
                <w:sz w:val="24"/>
                <w:szCs w:val="24"/>
                <w:lang w:val="hy-AM"/>
              </w:rPr>
              <w:t xml:space="preserve"> 12-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կետի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անդամն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իրավունք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նախաձեռնելու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ընդունումը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բացառությամբ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դեպքերի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երբ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սույն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ընդունվում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միայն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քաղաքապետի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առաջարկությամբ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ընդունման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նախաձեռնությունը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վերապահված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բացառապես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խմբակցությանը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անդամների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առնվազն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մեկ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երրորդին</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i/>
                <w:color w:val="000000" w:themeColor="text1"/>
                <w:sz w:val="24"/>
                <w:szCs w:val="24"/>
                <w:lang w:val="hy-AM"/>
              </w:rPr>
              <w:tab/>
            </w:r>
          </w:p>
          <w:p w14:paraId="574AA445"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Գործող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կարգավորման</w:t>
            </w:r>
            <w:r w:rsidRPr="00B96384">
              <w:rPr>
                <w:rFonts w:ascii="GHEA Grapalat" w:eastAsia="Calibri" w:hAnsi="GHEA Grapalat" w:cs="Times New Roman"/>
                <w:color w:val="000000" w:themeColor="text1"/>
                <w:sz w:val="24"/>
                <w:szCs w:val="24"/>
                <w:lang w:val="hy-AM"/>
              </w:rPr>
              <w:t xml:space="preserve"> 18-</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կետի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Sylfaen"/>
                <w:i/>
                <w:color w:val="000000" w:themeColor="text1"/>
                <w:sz w:val="24"/>
                <w:szCs w:val="24"/>
                <w:lang w:val="hy-AM"/>
              </w:rPr>
              <w:t>՝</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անդամն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իրավունք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ունի</w:t>
            </w:r>
            <w:r w:rsidRPr="00B96384">
              <w:rPr>
                <w:rFonts w:ascii="GHEA Grapalat" w:eastAsia="Calibri" w:hAnsi="GHEA Grapalat" w:cs="Times New Roman"/>
                <w:i/>
                <w:color w:val="000000" w:themeColor="text1"/>
                <w:sz w:val="24"/>
                <w:szCs w:val="24"/>
                <w:lang w:val="hy-AM"/>
              </w:rPr>
              <w:t xml:space="preserve">` 1) </w:t>
            </w:r>
            <w:r w:rsidRPr="00B96384">
              <w:rPr>
                <w:rFonts w:ascii="GHEA Grapalat" w:eastAsia="Calibri" w:hAnsi="GHEA Grapalat" w:cs="Sylfaen"/>
                <w:i/>
                <w:color w:val="000000" w:themeColor="text1"/>
                <w:sz w:val="24"/>
                <w:szCs w:val="24"/>
                <w:lang w:val="hy-AM"/>
              </w:rPr>
              <w:t>նախաձեռնելու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ընդունումը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ներառյալ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բյուջեի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բացառությամբ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դեպքերի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երբ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lastRenderedPageBreak/>
              <w:t>սույն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ընդունման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նախաձեռնությունը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վերապահված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բացառապես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քաղաքապետին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խմբակցությանը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ավագանու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անդամների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առնվազն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մեկ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երրորդին</w:t>
            </w:r>
            <w:r w:rsidRPr="00B96384">
              <w:rPr>
                <w:rFonts w:ascii="GHEA Grapalat" w:eastAsia="Calibri" w:hAnsi="GHEA Grapalat" w:cs="Times New Roman"/>
                <w:i/>
                <w:color w:val="000000" w:themeColor="text1"/>
                <w:sz w:val="24"/>
                <w:szCs w:val="24"/>
                <w:lang w:val="hy-AM"/>
              </w:rPr>
              <w:t>.</w:t>
            </w:r>
          </w:p>
          <w:p w14:paraId="658CDFBA"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Այս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հարկ</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Նախածի</w:t>
            </w:r>
            <w:r w:rsidRPr="00B96384">
              <w:rPr>
                <w:rFonts w:ascii="GHEA Grapalat" w:eastAsia="Calibri" w:hAnsi="GHEA Grapalat" w:cs="Times New Roman"/>
                <w:color w:val="000000" w:themeColor="text1"/>
                <w:sz w:val="24"/>
                <w:szCs w:val="24"/>
                <w:lang w:val="hy-AM"/>
              </w:rPr>
              <w:t xml:space="preserve"> 9-</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օգտագործվում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առաջարկությամբ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ներկայացմամբ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բառերը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սակայն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օգտագործվում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առաջարկությամբ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հասկացությունը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ինչի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արդյունքում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անհասկանալի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արդյո՞ք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քաղաքապետի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ներկայացմամբ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ակտերի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դեպքում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ավագանու</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անդամը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նախաձեռնել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ավագանու</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ակտերի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ընդունումը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թե՝</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ոչ</w:t>
            </w:r>
            <w:r w:rsidRPr="00B96384">
              <w:rPr>
                <w:rFonts w:ascii="GHEA Grapalat" w:eastAsia="Calibri" w:hAnsi="GHEA Grapalat" w:cs="Times New Roman"/>
                <w:color w:val="000000" w:themeColor="text1"/>
                <w:sz w:val="24"/>
                <w:szCs w:val="24"/>
                <w:lang w:val="hy-AM"/>
              </w:rPr>
              <w:t>:</w:t>
            </w:r>
          </w:p>
          <w:p w14:paraId="686FDBA7"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Sylfaen"/>
                <w:color w:val="000000" w:themeColor="text1"/>
                <w:sz w:val="24"/>
                <w:szCs w:val="24"/>
                <w:lang w:val="hy-AM"/>
              </w:rPr>
              <w:t>Ուստի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վերոգրյալը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վերանայել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քննարկվող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ձևակերպումը</w:t>
            </w:r>
            <w:r w:rsidRPr="00B96384">
              <w:rPr>
                <w:rFonts w:ascii="GHEA Grapalat" w:eastAsia="Calibri" w:hAnsi="GHEA Grapalat" w:cs="Times New Roman"/>
                <w:color w:val="000000" w:themeColor="text1"/>
                <w:sz w:val="24"/>
                <w:szCs w:val="24"/>
                <w:lang w:val="hy-AM"/>
              </w:rPr>
              <w:t>:</w:t>
            </w:r>
          </w:p>
          <w:p w14:paraId="264A83E4"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Arial"/>
                <w:color w:val="000000" w:themeColor="text1"/>
                <w:sz w:val="24"/>
                <w:szCs w:val="24"/>
                <w:lang w:val="hy-AM"/>
              </w:rPr>
              <w:t>8. Նախագծի 15-րդ հոդվածի 1-ին մասով նախատեսվում է ավագանու անդամին իր պարտականությունները կատարելու հետևանքով առաջացած ծախսերի դիմաց տրամադրվող դրամական փոխհատուցման գումարի չափը (գործող կարգավորմամբ նախատեսված նվազագույն աշխատավարձի չափը) մինչև հինգապատիկ անգամ ավելացնել:</w:t>
            </w:r>
          </w:p>
          <w:p w14:paraId="13B27CBA"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Arial"/>
                <w:color w:val="000000" w:themeColor="text1"/>
                <w:sz w:val="24"/>
                <w:szCs w:val="24"/>
                <w:lang w:val="hy-AM"/>
              </w:rPr>
              <w:t xml:space="preserve">Այս առումով հարկ է նկատել, որ Նախագծին կից ներկայացված հիմնավորմամբ պարզաբանված չէ նման կարգավորման անհրաժեշտությունը, տվյալ ոլորտում առկա խնդիրների և առաջարկվող լուծումների վերաբերյալ վերլուծություն, </w:t>
            </w:r>
            <w:r w:rsidRPr="00B96384">
              <w:rPr>
                <w:rFonts w:ascii="GHEA Grapalat" w:eastAsia="Calibri" w:hAnsi="GHEA Grapalat" w:cs="Sylfaen"/>
                <w:color w:val="000000" w:themeColor="text1"/>
                <w:sz w:val="24"/>
                <w:szCs w:val="24"/>
                <w:lang w:val="hy-AM"/>
              </w:rPr>
              <w:t>ինչպես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անհասկանալի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տարբեր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սուբյեկտների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տարբեր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սահմանաչափեր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նախատեսելը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երբ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քննարկվող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պարտականությունների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կատարման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հետևանքով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առաջացած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ծախսերի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փոխհատուցմանը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Arial"/>
                <w:color w:val="000000" w:themeColor="text1"/>
                <w:sz w:val="24"/>
                <w:szCs w:val="24"/>
                <w:lang w:val="hy-AM"/>
              </w:rPr>
              <w:t>ուստի գտնում ենք, որ առաջարկվող կարգավորման նպատակահարմարությունը խնդրահարույց է և հիմնավորման կարիք ունի:</w:t>
            </w:r>
          </w:p>
          <w:p w14:paraId="41679634"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Arial"/>
                <w:color w:val="000000" w:themeColor="text1"/>
                <w:sz w:val="24"/>
                <w:szCs w:val="24"/>
                <w:lang w:val="hy-AM"/>
              </w:rPr>
              <w:t>9.Նախագծի 16-րդ հոդվածի 4</w:t>
            </w:r>
            <w:r w:rsidRPr="00B96384">
              <w:rPr>
                <w:rFonts w:ascii="GHEA Grapalat" w:eastAsia="Calibri" w:hAnsi="GHEA Grapalat" w:cs="Times New Roman"/>
                <w:color w:val="000000" w:themeColor="text1"/>
                <w:sz w:val="24"/>
                <w:szCs w:val="24"/>
                <w:lang w:val="hy-AM"/>
              </w:rPr>
              <w:t xml:space="preserve">-րդ մասի համաձայն՝ Ավագանու նորմատիվ իրավական ակտերն ընդունվելուց, իսկ </w:t>
            </w:r>
            <w:r w:rsidRPr="00B96384">
              <w:rPr>
                <w:rFonts w:ascii="GHEA Grapalat" w:eastAsia="Calibri" w:hAnsi="GHEA Grapalat" w:cs="Times New Roman"/>
                <w:i/>
                <w:color w:val="000000" w:themeColor="text1"/>
                <w:sz w:val="24"/>
                <w:szCs w:val="24"/>
                <w:lang w:val="hy-AM"/>
              </w:rPr>
              <w:t xml:space="preserve">անհատական և ներքին իրավական ակտերն՝ ուժի մեջ մտնելուց հետո՝ մեկշաբաթյա ժամկետում, </w:t>
            </w:r>
            <w:r w:rsidRPr="00B96384">
              <w:rPr>
                <w:rFonts w:ascii="GHEA Grapalat" w:eastAsia="Calibri" w:hAnsi="GHEA Grapalat" w:cs="Times New Roman"/>
                <w:i/>
                <w:color w:val="000000" w:themeColor="text1"/>
                <w:sz w:val="24"/>
                <w:szCs w:val="24"/>
                <w:lang w:val="hy-AM"/>
              </w:rPr>
              <w:lastRenderedPageBreak/>
              <w:t>ներկայացվում են լիազոր մարմին՝ նորմատիվ իրավական ակտերի հրապարակման միասնական կայքում հրապարակելու նպատակով (…):</w:t>
            </w:r>
          </w:p>
          <w:p w14:paraId="3DFA304B"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color w:val="000000" w:themeColor="text1"/>
                <w:sz w:val="24"/>
                <w:szCs w:val="24"/>
                <w:lang w:val="hy-AM"/>
              </w:rPr>
              <w:t>Այս կապակցությամբ հարկ է նկատի ունենալ հետևյալ իրավակարգավորումները</w:t>
            </w:r>
            <w:r w:rsidRPr="00B96384">
              <w:rPr>
                <w:rFonts w:ascii="GHEA Grapalat" w:eastAsia="Calibri" w:hAnsi="GHEA Grapalat" w:cs="Times New Roman"/>
                <w:color w:val="000000" w:themeColor="text1"/>
                <w:sz w:val="24"/>
                <w:szCs w:val="24"/>
                <w:lang w:val="hy-AM"/>
              </w:rPr>
              <w:t>.</w:t>
            </w:r>
          </w:p>
          <w:p w14:paraId="421B7A33"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Նորմատիվ իրավական ակտերի մասին</w:t>
            </w:r>
            <w:r w:rsidRPr="00B96384">
              <w:rPr>
                <w:rFonts w:ascii="GHEA Grapalat" w:eastAsia="Calibri" w:hAnsi="GHEA Grapalat" w:cs="Times New Roman"/>
                <w:bCs/>
                <w:iCs/>
                <w:color w:val="000000" w:themeColor="text1"/>
                <w:sz w:val="24"/>
                <w:szCs w:val="24"/>
                <w:shd w:val="clear" w:color="auto" w:fill="FFFFFF"/>
                <w:lang w:val="hy-AM"/>
              </w:rPr>
              <w:t>» օրենքի 23-րդ հոդվածի 6-րդ և 7-րդ մասերով համապատասխանաբար նախատեսվում է, 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6.Անհատական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7.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r w:rsidRPr="00B96384">
              <w:rPr>
                <w:rFonts w:ascii="Calibri" w:eastAsia="Calibri" w:hAnsi="Calibri" w:cs="Calibri"/>
                <w:i/>
                <w:color w:val="000000" w:themeColor="text1"/>
                <w:sz w:val="24"/>
                <w:szCs w:val="24"/>
                <w:lang w:val="hy-AM"/>
              </w:rPr>
              <w:t> </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 իսկ նույն օրենքի 25-րդ հոդվածի համաձայն՝ </w:t>
            </w:r>
            <w:r w:rsidRPr="00B96384">
              <w:rPr>
                <w:rFonts w:ascii="GHEA Grapalat" w:eastAsia="Calibri" w:hAnsi="GHEA Grapalat" w:cs="Times New Roman"/>
                <w:i/>
                <w:color w:val="000000" w:themeColor="text1"/>
                <w:sz w:val="24"/>
                <w:szCs w:val="24"/>
                <w:lang w:val="hy-AM"/>
              </w:rPr>
              <w:t>Նորմատիվ իրավական ակտերի</w:t>
            </w:r>
            <w:r w:rsidRPr="00B96384">
              <w:rPr>
                <w:rFonts w:ascii="GHEA Grapalat" w:eastAsia="Calibri" w:hAnsi="GHEA Grapalat" w:cs="Times New Roman"/>
                <w:color w:val="000000" w:themeColor="text1"/>
                <w:sz w:val="24"/>
                <w:szCs w:val="24"/>
                <w:lang w:val="hy-AM"/>
              </w:rPr>
              <w:t xml:space="preserve"> (այդ թվում` գաղտնազերծված)</w:t>
            </w:r>
            <w:r w:rsidRPr="00B96384">
              <w:rPr>
                <w:rFonts w:ascii="Calibri" w:eastAsia="Calibri" w:hAnsi="Calibri" w:cs="Calibri"/>
                <w:color w:val="000000" w:themeColor="text1"/>
                <w:sz w:val="24"/>
                <w:szCs w:val="24"/>
                <w:lang w:val="hy-AM"/>
              </w:rPr>
              <w:t> </w:t>
            </w:r>
            <w:r w:rsidRPr="00B96384">
              <w:rPr>
                <w:rFonts w:ascii="GHEA Grapalat" w:eastAsia="Calibri" w:hAnsi="GHEA Grapalat" w:cs="Times New Roman"/>
                <w:color w:val="000000" w:themeColor="text1"/>
                <w:sz w:val="24"/>
                <w:szCs w:val="24"/>
                <w:lang w:val="hy-AM"/>
              </w:rPr>
              <w:t>պաշտոնական հրապարակումն իրականացվում է նախարարության կողմից վարվող նորմատիվ իրավական ակտերի հրապարակման միասնական կայքում (այսուհետ` միասնական կայք) հրապարակելու միջոցով:</w:t>
            </w:r>
          </w:p>
          <w:p w14:paraId="332BBEE9"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Վերոնշյալ իրավանորմերի ուսումնասիրությունից պարզ է դառնում, որ անհատական և ներքին բնույթի իրավական ակտերը լիազոր մարմին (արդարադատության նախարարություն) </w:t>
            </w:r>
            <w:r w:rsidRPr="00B96384">
              <w:rPr>
                <w:rFonts w:ascii="GHEA Grapalat" w:eastAsia="Calibri" w:hAnsi="GHEA Grapalat" w:cs="Times New Roman"/>
                <w:bCs/>
                <w:i/>
                <w:iCs/>
                <w:color w:val="000000" w:themeColor="text1"/>
                <w:sz w:val="24"/>
                <w:szCs w:val="24"/>
                <w:shd w:val="clear" w:color="auto" w:fill="FFFFFF"/>
                <w:lang w:val="hy-AM"/>
              </w:rPr>
              <w:t>պաշտոնական հրապարակման չեն ներկայացվում</w:t>
            </w:r>
            <w:r w:rsidRPr="00B96384">
              <w:rPr>
                <w:rFonts w:ascii="GHEA Grapalat" w:eastAsia="Calibri" w:hAnsi="GHEA Grapalat" w:cs="Times New Roman"/>
                <w:bCs/>
                <w:iCs/>
                <w:color w:val="000000" w:themeColor="text1"/>
                <w:sz w:val="24"/>
                <w:szCs w:val="24"/>
                <w:shd w:val="clear" w:color="auto" w:fill="FFFFFF"/>
                <w:lang w:val="hy-AM"/>
              </w:rPr>
              <w:t>, այսինքն նորմատիվ իրավական ակտերի հրապարակման միասնական կայքում պաշտոնական հրապարակման են ներկայացվում միայն նորմատիվ բնույթի իրավական ակտերը, ուստի Նախագծով առաջարկվող դրույթները անհրաժեշտ է վերանայել:</w:t>
            </w:r>
          </w:p>
          <w:p w14:paraId="3047B5F4"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Սույն դիտողությունը վերաբերում է նաև Նախագծի 39-րդ հոդվածի 2-րդ մասով նախատեսվող կարագավորումներին:</w:t>
            </w:r>
          </w:p>
          <w:p w14:paraId="4A1C2C27"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lastRenderedPageBreak/>
              <w:t>10.Նախագծի 19-րդ հոդվածի համաձայն՝ ավագանու որոշած օրը նիստը չկայացված համարվելու դեպքում, հաջորդ նիստի օրը որոշում է</w:t>
            </w:r>
            <w:r w:rsidRPr="00B96384">
              <w:rPr>
                <w:rFonts w:ascii="GHEA Grapalat" w:eastAsia="Calibri" w:hAnsi="GHEA Grapalat" w:cs="Times New Roman"/>
                <w:i/>
                <w:color w:val="000000" w:themeColor="text1"/>
                <w:sz w:val="24"/>
                <w:szCs w:val="24"/>
                <w:shd w:val="clear" w:color="auto" w:fill="FFFFFF"/>
                <w:lang w:val="hy-AM"/>
              </w:rPr>
              <w:t xml:space="preserve"> քաղաքապետը</w:t>
            </w:r>
            <w:r w:rsidRPr="00B96384">
              <w:rPr>
                <w:rFonts w:ascii="GHEA Grapalat" w:eastAsia="Calibri" w:hAnsi="GHEA Grapalat" w:cs="Times New Roman"/>
                <w:color w:val="000000" w:themeColor="text1"/>
                <w:sz w:val="24"/>
                <w:szCs w:val="24"/>
                <w:shd w:val="clear" w:color="auto" w:fill="FFFFFF"/>
                <w:lang w:val="hy-AM"/>
              </w:rPr>
              <w:t xml:space="preserve">, իսկ 20-րդ հոդվածի 1-ին մասի համաձայն ավագանու նիստերի օրակարգը նիստից առնվազն 2 շաբաթ առաջ կազմում և հաստատում է </w:t>
            </w:r>
            <w:r w:rsidRPr="00B96384">
              <w:rPr>
                <w:rFonts w:ascii="GHEA Grapalat" w:eastAsia="Calibri" w:hAnsi="GHEA Grapalat" w:cs="Times New Roman"/>
                <w:i/>
                <w:color w:val="000000" w:themeColor="text1"/>
                <w:sz w:val="24"/>
                <w:szCs w:val="24"/>
                <w:shd w:val="clear" w:color="auto" w:fill="FFFFFF"/>
                <w:lang w:val="hy-AM"/>
              </w:rPr>
              <w:t>քաղաքապետը</w:t>
            </w:r>
            <w:r w:rsidRPr="00B96384">
              <w:rPr>
                <w:rFonts w:ascii="GHEA Grapalat" w:eastAsia="Calibri" w:hAnsi="GHEA Grapalat" w:cs="Times New Roman"/>
                <w:color w:val="000000" w:themeColor="text1"/>
                <w:sz w:val="24"/>
                <w:szCs w:val="24"/>
                <w:shd w:val="clear" w:color="auto" w:fill="FFFFFF"/>
                <w:lang w:val="hy-AM"/>
              </w:rPr>
              <w:t>։</w:t>
            </w:r>
          </w:p>
          <w:p w14:paraId="35D6BE31"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 xml:space="preserve">Բացի այդ, Նախագծի 20-րդ հոդվածի համաձայն քաղաքապետը հաստատում է ավագանու նիստերի օրակարգը, մինչդեռ գործող կարգավորմամբ քաղաքապետը հաստատում է, ոչ թե ավագանու նիստերի օրակարգը, այլ նիստերի </w:t>
            </w:r>
            <w:r w:rsidRPr="00B96384">
              <w:rPr>
                <w:rFonts w:ascii="GHEA Grapalat" w:eastAsia="Calibri" w:hAnsi="GHEA Grapalat" w:cs="Times New Roman"/>
                <w:i/>
                <w:color w:val="000000" w:themeColor="text1"/>
                <w:sz w:val="24"/>
                <w:szCs w:val="24"/>
                <w:shd w:val="clear" w:color="auto" w:fill="FFFFFF"/>
                <w:lang w:val="hy-AM"/>
              </w:rPr>
              <w:t>օրակարգի նախագիծը</w:t>
            </w:r>
            <w:r w:rsidRPr="00B96384">
              <w:rPr>
                <w:rFonts w:ascii="GHEA Grapalat" w:eastAsia="Calibri" w:hAnsi="GHEA Grapalat" w:cs="Times New Roman"/>
                <w:color w:val="000000" w:themeColor="text1"/>
                <w:sz w:val="24"/>
                <w:szCs w:val="24"/>
                <w:shd w:val="clear" w:color="auto" w:fill="FFFFFF"/>
                <w:lang w:val="hy-AM"/>
              </w:rPr>
              <w:t xml:space="preserve">, իսկ Նախագծի 19-րդ հոդվածով քաղաքապետին վերապահված լիազորությունը գործող կարգավորմամբ առհասարակ առկա չէ։ </w:t>
            </w:r>
          </w:p>
          <w:p w14:paraId="0A4B3878"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Գործող կարգավորումը կառուցված է այն տրամաբանությամբ, որ խոսքը գնում է կոլեգիալ մարմնի` ավագանու նիստի մասին, հետևաբար այն մարմինը, որի նիստը պետք է կայանա, ինքն էլ պետք է հաստատի իր նիստի օրակարգը:</w:t>
            </w:r>
          </w:p>
          <w:p w14:paraId="02C1FED5" w14:textId="726C9B05"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Նախագծի 20-րդ հոդվածի 4-րդ մասի համաձայն նիստի օրակարգը հաստատելուց ոչ ուշ քան մեկ օրվա ընթացքում նիստի օրակարգը և կից փաստաթղթերը տրամադրվում է ավագանու անդամներին</w:t>
            </w:r>
            <w:r w:rsidR="00137D3D"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color w:val="000000" w:themeColor="text1"/>
                <w:sz w:val="24"/>
                <w:szCs w:val="24"/>
                <w:shd w:val="clear" w:color="auto" w:fill="FFFFFF"/>
                <w:lang w:val="hy-AM"/>
              </w:rPr>
              <w:t>Այս առումով հայտնում ենք, որ կարգավորմամբ առաջարկվող ժամկետը վերանայման կարիք ունի, նկատի ունենալով գործող կարգավորումները (</w:t>
            </w:r>
            <w:r w:rsidRPr="00B96384">
              <w:rPr>
                <w:rFonts w:ascii="GHEA Grapalat" w:eastAsia="Calibri" w:hAnsi="GHEA Grapalat" w:cs="Times New Roman"/>
                <w:i/>
                <w:color w:val="000000" w:themeColor="text1"/>
                <w:sz w:val="24"/>
                <w:szCs w:val="24"/>
                <w:shd w:val="clear" w:color="auto" w:fill="FFFFFF"/>
                <w:lang w:val="hy-AM"/>
              </w:rPr>
              <w:t>Նիստի օրակարգի նախագիծը, դրանում ընդգրկված հարցերի մասին որոշման, հայտարարության, ուղերձի նախագծերը և դրանց կցված փաստաթղթերը նիստը սկսվելուց առնվազն մեկ շաբաթ առաջ տրամադրվում են ավագանու անդամներին</w:t>
            </w:r>
            <w:r w:rsidRPr="00B96384">
              <w:rPr>
                <w:rFonts w:ascii="GHEA Grapalat" w:eastAsia="Calibri" w:hAnsi="GHEA Grapalat" w:cs="Times New Roman"/>
                <w:color w:val="000000" w:themeColor="text1"/>
                <w:sz w:val="24"/>
                <w:szCs w:val="24"/>
                <w:shd w:val="clear" w:color="auto" w:fill="FFFFFF"/>
                <w:lang w:val="hy-AM"/>
              </w:rPr>
              <w:t>)</w:t>
            </w:r>
            <w:r w:rsidRPr="00B96384">
              <w:rPr>
                <w:rFonts w:ascii="GHEA Grapalat" w:eastAsia="Calibri" w:hAnsi="GHEA Grapalat" w:cs="Times New Roman"/>
                <w:i/>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 xml:space="preserve"> և հաշվի առնելով այն հանգամանքը, որ գործող կարգավորմամբ նշված ժամկետը թույլ կտա ավագանու անդամներին ունենալ բավարար ժամանակ ծանոթանալու ավագանու նիստի օրակարգին և կից փաստաթղթերին։</w:t>
            </w:r>
          </w:p>
          <w:p w14:paraId="6759DD6F"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lastRenderedPageBreak/>
              <w:t>11.Նախագծի 23-րդ հոդվածի 5-րդ մասով նախատեսված կարգավորումը որոշակի չէ, ուստի տարաբնույթ ընկալումներից խուսափելու նպատակով հիշյալ դրույթը անհրաժեշտ է հստակեցնել:</w:t>
            </w:r>
          </w:p>
          <w:p w14:paraId="7D90E408"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shd w:val="clear" w:color="auto" w:fill="FFFFFF"/>
                <w:lang w:val="hy-AM"/>
              </w:rPr>
              <w:t xml:space="preserve">12.Նախագծի 29-րդ հոդվածի 1-ին մասում օգտագործվող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հասարակական հետաքրքրություն ներկայացնող փաստեր</w:t>
            </w:r>
            <w:r w:rsidRPr="00B96384">
              <w:rPr>
                <w:rFonts w:ascii="GHEA Grapalat" w:eastAsia="Calibri" w:hAnsi="GHEA Grapalat" w:cs="Times New Roman"/>
                <w:bCs/>
                <w:iCs/>
                <w:color w:val="000000" w:themeColor="text1"/>
                <w:sz w:val="24"/>
                <w:szCs w:val="24"/>
                <w:shd w:val="clear" w:color="auto" w:fill="FFFFFF"/>
                <w:lang w:val="hy-AM"/>
              </w:rPr>
              <w:t xml:space="preserve">» ձևակերպումը առաջարկում ենք փոխարինել </w:t>
            </w:r>
            <w:r w:rsidRPr="00B96384">
              <w:rPr>
                <w:rFonts w:ascii="GHEA Grapalat" w:eastAsia="Calibri" w:hAnsi="GHEA Grapalat" w:cs="Times New Roman"/>
                <w:bCs/>
                <w:i/>
                <w:iCs/>
                <w:color w:val="000000" w:themeColor="text1"/>
                <w:sz w:val="24"/>
                <w:szCs w:val="24"/>
                <w:shd w:val="clear" w:color="auto" w:fill="FFFFFF"/>
                <w:lang w:val="hy-AM"/>
              </w:rPr>
              <w:t>«</w:t>
            </w:r>
            <w:r w:rsidRPr="00B96384">
              <w:rPr>
                <w:rFonts w:ascii="GHEA Grapalat" w:eastAsia="Calibri" w:hAnsi="GHEA Grapalat" w:cs="Times New Roman"/>
                <w:i/>
                <w:color w:val="000000" w:themeColor="text1"/>
                <w:sz w:val="24"/>
                <w:szCs w:val="24"/>
                <w:shd w:val="clear" w:color="auto" w:fill="FFFFFF"/>
                <w:lang w:val="hy-AM"/>
              </w:rPr>
              <w:t>հանրային հետաքրքրություն ներկայացնող հարցերին վերաբերող փաստեր</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ձևակեպմամբ:</w:t>
            </w:r>
          </w:p>
          <w:p w14:paraId="3A890FA7" w14:textId="4DEBAD0A"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13.Նախագծի 31-րդ հոդվածով նախատեսվող փոփոխության համաձայն՝ քաղաքապետին, քաղաքապետի տեղակալին և ստորաբաժանումների ղեկավարներին ուղղված ավագանու անդամի </w:t>
            </w:r>
            <w:r w:rsidRPr="00B96384">
              <w:rPr>
                <w:rFonts w:ascii="GHEA Grapalat" w:eastAsia="Calibri" w:hAnsi="GHEA Grapalat" w:cs="Times New Roman"/>
                <w:bCs/>
                <w:i/>
                <w:iCs/>
                <w:color w:val="000000" w:themeColor="text1"/>
                <w:sz w:val="24"/>
                <w:szCs w:val="24"/>
                <w:shd w:val="clear" w:color="auto" w:fill="FFFFFF"/>
                <w:lang w:val="hy-AM"/>
              </w:rPr>
              <w:t>գրավոր հարցերի պատասխանները</w:t>
            </w:r>
            <w:r w:rsidRPr="00B96384">
              <w:rPr>
                <w:rFonts w:ascii="GHEA Grapalat" w:eastAsia="Calibri" w:hAnsi="GHEA Grapalat" w:cs="Times New Roman"/>
                <w:bCs/>
                <w:iCs/>
                <w:color w:val="000000" w:themeColor="text1"/>
                <w:sz w:val="24"/>
                <w:szCs w:val="24"/>
                <w:shd w:val="clear" w:color="auto" w:fill="FFFFFF"/>
                <w:lang w:val="hy-AM"/>
              </w:rPr>
              <w:t xml:space="preserve"> այսուհետ չեն հրապարակվելու Երևանի պաշտոնական համացանցային կայքում, ինչը գտնում ենք, որ չի բխում տեղական ինքնակառավարման հիմնական սկզբունքներից, մասնավորապես  Նախագծի 3-րդ հոդվածի 1-ին մասի 13-րդ կետի և ՏԻՄ օրենքի 8-րդ հոդվածի 1-ին մասի 13-րդ կետի համաձայն՝ </w:t>
            </w:r>
            <w:r w:rsidRPr="00B96384">
              <w:rPr>
                <w:rFonts w:ascii="GHEA Grapalat" w:eastAsia="Calibri" w:hAnsi="GHEA Grapalat" w:cs="Times New Roman"/>
                <w:bCs/>
                <w:i/>
                <w:iCs/>
                <w:color w:val="000000" w:themeColor="text1"/>
                <w:sz w:val="24"/>
                <w:szCs w:val="24"/>
                <w:shd w:val="clear" w:color="auto" w:fill="FFFFFF"/>
                <w:lang w:val="hy-AM"/>
              </w:rPr>
              <w:t>տեղական ինքնակառավարումը հիմնվում է տեղական ինքնակառավարման</w:t>
            </w:r>
            <w:r w:rsidR="00137D3D"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
                <w:iCs/>
                <w:color w:val="000000" w:themeColor="text1"/>
                <w:sz w:val="24"/>
                <w:szCs w:val="24"/>
                <w:shd w:val="clear" w:color="auto" w:fill="FFFFFF"/>
                <w:lang w:val="hy-AM"/>
              </w:rPr>
              <w:t>մարմինների գործունեության հաշվետվողականության, հրապարակայնության և թափանցիկության վրա</w:t>
            </w:r>
            <w:r w:rsidR="00137D3D" w:rsidRPr="00B96384">
              <w:rPr>
                <w:rFonts w:ascii="GHEA Grapalat" w:eastAsia="Calibri" w:hAnsi="GHEA Grapalat" w:cs="Times New Roman"/>
                <w:bCs/>
                <w:iCs/>
                <w:color w:val="000000" w:themeColor="text1"/>
                <w:sz w:val="24"/>
                <w:szCs w:val="24"/>
                <w:shd w:val="clear" w:color="auto" w:fill="FFFFFF"/>
                <w:lang w:val="hy-AM"/>
              </w:rPr>
              <w:t xml:space="preserve">: </w:t>
            </w:r>
            <w:r w:rsidR="00137D3D" w:rsidRPr="00B96384">
              <w:rPr>
                <w:rFonts w:ascii="GHEA Grapalat" w:eastAsia="Calibri" w:hAnsi="GHEA Grapalat" w:cs="Times New Roman"/>
                <w:bCs/>
                <w:iCs/>
                <w:color w:val="000000" w:themeColor="text1"/>
                <w:sz w:val="24"/>
                <w:szCs w:val="24"/>
                <w:shd w:val="clear" w:color="auto" w:fill="FFFFFF"/>
                <w:lang w:val="hy-AM"/>
              </w:rPr>
              <w:tab/>
            </w:r>
            <w:r w:rsidRPr="00B96384">
              <w:rPr>
                <w:rFonts w:ascii="GHEA Grapalat" w:eastAsia="Calibri" w:hAnsi="GHEA Grapalat" w:cs="Times New Roman"/>
                <w:bCs/>
                <w:iCs/>
                <w:color w:val="000000" w:themeColor="text1"/>
                <w:sz w:val="24"/>
                <w:szCs w:val="24"/>
                <w:shd w:val="clear" w:color="auto" w:fill="FFFFFF"/>
                <w:lang w:val="hy-AM"/>
              </w:rPr>
              <w:t>Վերոնշյալի համատեքստում, առաջարկում ենք Նախագծի հիշյալ հոդվածում լրացնել գործող կարգավորմամբ նախատեսված համապատասխան դրույթը:</w:t>
            </w:r>
          </w:p>
          <w:p w14:paraId="372A402D" w14:textId="77777777" w:rsidR="0078593C" w:rsidRPr="00B96384" w:rsidRDefault="0078593C" w:rsidP="000B72E2">
            <w:pPr>
              <w:spacing w:line="276" w:lineRule="auto"/>
              <w:ind w:firstLine="567"/>
              <w:contextualSpacing/>
              <w:jc w:val="both"/>
              <w:rPr>
                <w:rFonts w:ascii="GHEA Grapalat" w:eastAsia="Calibri" w:hAnsi="GHEA Grapalat" w:cs="Arial"/>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14.Նախագծի 33-րդ հոդվածի վերնագիրը </w:t>
            </w:r>
            <w:r w:rsidRPr="00B96384">
              <w:rPr>
                <w:rFonts w:ascii="GHEA Grapalat" w:eastAsia="Calibri" w:hAnsi="GHEA Grapalat" w:cs="Times New Roman"/>
                <w:color w:val="000000" w:themeColor="text1"/>
                <w:sz w:val="24"/>
                <w:szCs w:val="24"/>
                <w:lang w:val="hy-AM"/>
              </w:rPr>
              <w:t>անհրաժեշտ է համապատասխանեցնել</w:t>
            </w:r>
            <w:r w:rsidRPr="00B96384">
              <w:rPr>
                <w:rFonts w:ascii="GHEA Grapalat" w:eastAsia="Calibri" w:hAnsi="GHEA Grapalat" w:cs="Times New Roman"/>
                <w:bCs/>
                <w:iCs/>
                <w:color w:val="000000" w:themeColor="text1"/>
                <w:sz w:val="24"/>
                <w:szCs w:val="24"/>
                <w:shd w:val="clear" w:color="auto" w:fill="FFFFFF"/>
                <w:lang w:val="hy-AM"/>
              </w:rPr>
              <w:t xml:space="preserve"> դրա բովանդակությանը, մասնավորապես՝ «</w:t>
            </w:r>
            <w:r w:rsidRPr="00B96384">
              <w:rPr>
                <w:rFonts w:ascii="GHEA Grapalat" w:eastAsia="Calibri" w:hAnsi="GHEA Grapalat" w:cs="Times New Roman"/>
                <w:color w:val="000000" w:themeColor="text1"/>
                <w:sz w:val="24"/>
                <w:szCs w:val="24"/>
                <w:shd w:val="clear" w:color="auto" w:fill="FFFFFF"/>
                <w:lang w:val="hy-AM"/>
              </w:rPr>
              <w:t>Հանրաքվե</w:t>
            </w:r>
            <w:r w:rsidRPr="00B96384">
              <w:rPr>
                <w:rFonts w:ascii="GHEA Grapalat" w:eastAsia="Calibri" w:hAnsi="GHEA Grapalat" w:cs="Times New Roman"/>
                <w:bCs/>
                <w:iCs/>
                <w:color w:val="000000" w:themeColor="text1"/>
                <w:sz w:val="24"/>
                <w:szCs w:val="24"/>
                <w:shd w:val="clear" w:color="auto" w:fill="FFFFFF"/>
                <w:lang w:val="hy-AM"/>
              </w:rPr>
              <w:t>» բառից առաջ</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 xml:space="preserve">առաջարկում ենք լրացնել </w:t>
            </w:r>
            <w:r w:rsidRPr="00B96384">
              <w:rPr>
                <w:rFonts w:ascii="GHEA Grapalat" w:eastAsia="Calibri" w:hAnsi="GHEA Grapalat" w:cs="Times New Roman"/>
                <w:bCs/>
                <w:i/>
                <w:iCs/>
                <w:color w:val="000000" w:themeColor="text1"/>
                <w:sz w:val="24"/>
                <w:szCs w:val="24"/>
                <w:shd w:val="clear" w:color="auto" w:fill="FFFFFF"/>
                <w:lang w:val="hy-AM"/>
              </w:rPr>
              <w:t>«</w:t>
            </w:r>
            <w:r w:rsidRPr="00B96384">
              <w:rPr>
                <w:rFonts w:ascii="GHEA Grapalat" w:eastAsia="Calibri" w:hAnsi="GHEA Grapalat" w:cs="Times New Roman"/>
                <w:i/>
                <w:color w:val="000000" w:themeColor="text1"/>
                <w:sz w:val="24"/>
                <w:szCs w:val="24"/>
                <w:shd w:val="clear" w:color="auto" w:fill="FFFFFF"/>
                <w:lang w:val="hy-AM"/>
              </w:rPr>
              <w:t>Տեղական</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բառը՝</w:t>
            </w:r>
            <w:r w:rsidRPr="00B96384">
              <w:rPr>
                <w:rFonts w:ascii="GHEA Grapalat" w:eastAsia="Calibri" w:hAnsi="GHEA Grapalat" w:cs="Arial"/>
                <w:color w:val="000000" w:themeColor="text1"/>
                <w:sz w:val="24"/>
                <w:szCs w:val="24"/>
                <w:lang w:val="hy-AM"/>
              </w:rPr>
              <w:t xml:space="preserve"> նկատի ունենալով </w:t>
            </w:r>
            <w:r w:rsidRPr="00B96384">
              <w:rPr>
                <w:rFonts w:ascii="GHEA Grapalat" w:eastAsia="Calibri" w:hAnsi="GHEA Grapalat" w:cs="GHEA Grapalat"/>
                <w:bCs/>
                <w:color w:val="000000" w:themeColor="text1"/>
                <w:sz w:val="24"/>
                <w:szCs w:val="24"/>
                <w:lang w:val="hy-AM"/>
              </w:rPr>
              <w:t>«Նորմատիվ իրավական ակտերի մասին» օրենքի 12-րդ հոդվածի 1-ին մասի պահանջը:</w:t>
            </w:r>
          </w:p>
          <w:p w14:paraId="6AECD543"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15.Նախագծի 41-րդ հոդվածի 2-րդ մասով առաջարկվող կարգավորման որոշակիությունը ապահովելու իմաստով առաջարկում ենք «համայնքային </w:t>
            </w:r>
            <w:r w:rsidRPr="00B96384">
              <w:rPr>
                <w:rFonts w:ascii="GHEA Grapalat" w:eastAsia="Calibri" w:hAnsi="GHEA Grapalat" w:cs="Times New Roman"/>
                <w:bCs/>
                <w:iCs/>
                <w:color w:val="000000" w:themeColor="text1"/>
                <w:sz w:val="24"/>
                <w:szCs w:val="24"/>
                <w:shd w:val="clear" w:color="auto" w:fill="FFFFFF"/>
                <w:lang w:val="hy-AM"/>
              </w:rPr>
              <w:lastRenderedPageBreak/>
              <w:t>ծառայության մասին օրենսդրությամբ» բառերը փոխարինել ««</w:t>
            </w:r>
            <w:r w:rsidRPr="00B96384">
              <w:rPr>
                <w:rFonts w:ascii="GHEA Grapalat" w:eastAsia="Calibri" w:hAnsi="GHEA Grapalat" w:cs="Times New Roman"/>
                <w:color w:val="000000" w:themeColor="text1"/>
                <w:sz w:val="24"/>
                <w:szCs w:val="24"/>
                <w:shd w:val="clear" w:color="auto" w:fill="FFFFFF"/>
                <w:lang w:val="hy-AM"/>
              </w:rPr>
              <w:t>Համայնքային ծառայության մասին</w:t>
            </w:r>
            <w:r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Times New Roman"/>
                <w:color w:val="000000" w:themeColor="text1"/>
                <w:sz w:val="24"/>
                <w:szCs w:val="24"/>
                <w:shd w:val="clear" w:color="auto" w:fill="FFFFFF"/>
                <w:lang w:val="hy-AM"/>
              </w:rPr>
              <w:t>օրենքով</w:t>
            </w:r>
            <w:r w:rsidRPr="00B96384">
              <w:rPr>
                <w:rFonts w:ascii="GHEA Grapalat" w:eastAsia="Calibri" w:hAnsi="GHEA Grapalat" w:cs="Times New Roman"/>
                <w:bCs/>
                <w:iCs/>
                <w:color w:val="000000" w:themeColor="text1"/>
                <w:sz w:val="24"/>
                <w:szCs w:val="24"/>
                <w:shd w:val="clear" w:color="auto" w:fill="FFFFFF"/>
                <w:lang w:val="hy-AM"/>
              </w:rPr>
              <w:t>» բառերով։</w:t>
            </w:r>
          </w:p>
          <w:p w14:paraId="1ABE6028"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Times New Roman"/>
                <w:color w:val="000000" w:themeColor="text1"/>
                <w:sz w:val="24"/>
                <w:szCs w:val="24"/>
                <w:lang w:val="hy-AM"/>
              </w:rPr>
              <w:t>Նույն հոդվածի 5-</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Քաղաքապետարանի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աշխատակազմի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ստորաբաժանումների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ղեկավարները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քաղաքապետի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կողմից</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լիազորվելու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դեպքում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կարող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որպես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համայնքի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ներկայացուցիչ</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հանդես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գալ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դատարանում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ինչպես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տալ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դատարանում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Երևան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համայնքի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անունից</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հանդես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գալու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լիազորագրեր</w:t>
            </w:r>
            <w:r w:rsidRPr="00B96384">
              <w:rPr>
                <w:rFonts w:ascii="GHEA Grapalat" w:eastAsia="Calibri" w:hAnsi="GHEA Grapalat" w:cs="Times New Roman"/>
                <w:i/>
                <w:color w:val="000000" w:themeColor="text1"/>
                <w:sz w:val="24"/>
                <w:szCs w:val="24"/>
                <w:lang w:val="hy-AM"/>
              </w:rPr>
              <w:t>:</w:t>
            </w:r>
          </w:p>
          <w:p w14:paraId="147B98E7"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color w:val="000000" w:themeColor="text1"/>
                <w:sz w:val="24"/>
                <w:szCs w:val="24"/>
                <w:lang w:val="hy-AM"/>
              </w:rPr>
              <w:t>Նշված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արդյունքում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այնպես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ստացվում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ստորաբաժանման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ղեկավարը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վերալիազորում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գործողությունը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լիազորված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անձամբ</w:t>
            </w:r>
            <w:r w:rsidRPr="00B96384">
              <w:rPr>
                <w:rFonts w:ascii="GHEA Grapalat" w:eastAsia="Calibri" w:hAnsi="GHEA Grapalat" w:cs="Times New Roman"/>
                <w:color w:val="000000" w:themeColor="text1"/>
                <w:sz w:val="24"/>
                <w:szCs w:val="24"/>
                <w:lang w:val="hy-AM"/>
              </w:rPr>
              <w:t>:</w:t>
            </w:r>
          </w:p>
          <w:p w14:paraId="64A59C80"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Այս առումով անհրաժեշտ ենք համարում անդրադառնալ Հայաստանի Հանրապետության </w:t>
            </w:r>
            <w:r w:rsidRPr="00B96384">
              <w:rPr>
                <w:rFonts w:ascii="GHEA Grapalat" w:eastAsia="Calibri" w:hAnsi="GHEA Grapalat" w:cs="Sylfaen"/>
                <w:color w:val="000000" w:themeColor="text1"/>
                <w:sz w:val="24"/>
                <w:szCs w:val="24"/>
                <w:lang w:val="hy-AM"/>
              </w:rPr>
              <w:t>Քաղաքացիական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օրենսգրքի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պարբերությանը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 որի՝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քաղաքացիական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օրենսդրությամբ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կարգավորվող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հարաբերությունների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մասնակիցները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ֆիզիկական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Հայաստանի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Հանրապետության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քաղաքացիները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օտարերկրյա</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պետությունների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քաղաքացիները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քաղաքացիություն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չունեցող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այսուհետ</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քաղաքացիներ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իրավաբանական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ինչպես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Հայաստանի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Հանրապետությունը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համայնքներն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են</w:t>
            </w:r>
            <w:r w:rsidRPr="00B96384">
              <w:rPr>
                <w:rFonts w:ascii="GHEA Grapalat" w:eastAsia="Calibri" w:hAnsi="GHEA Grapalat" w:cs="Times New Roman"/>
                <w:i/>
                <w:color w:val="000000" w:themeColor="text1"/>
                <w:sz w:val="24"/>
                <w:szCs w:val="24"/>
                <w:lang w:val="hy-AM"/>
              </w:rPr>
              <w:t>:</w:t>
            </w:r>
          </w:p>
          <w:p w14:paraId="4071B863"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Նույն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օրենսգրքի</w:t>
            </w:r>
            <w:r w:rsidRPr="00B96384">
              <w:rPr>
                <w:rFonts w:ascii="GHEA Grapalat" w:eastAsia="Calibri" w:hAnsi="GHEA Grapalat" w:cs="Times New Roman"/>
                <w:color w:val="000000" w:themeColor="text1"/>
                <w:sz w:val="24"/>
                <w:szCs w:val="24"/>
                <w:lang w:val="hy-AM"/>
              </w:rPr>
              <w:t xml:space="preserve"> 323-</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սահմանվում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վերալիազորման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հետ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կապված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հարաբերությունները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մասնավորապես</w:t>
            </w:r>
            <w:r w:rsidRPr="00B96384">
              <w:rPr>
                <w:rFonts w:ascii="GHEA Grapalat" w:eastAsia="Calibri" w:hAnsi="GHEA Grapalat" w:cs="Times New Roman"/>
                <w:color w:val="000000" w:themeColor="text1"/>
                <w:sz w:val="24"/>
                <w:szCs w:val="24"/>
                <w:lang w:val="hy-AM"/>
              </w:rPr>
              <w:t>,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երկրորդ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նախադասության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Sylfaen"/>
                <w:i/>
                <w:color w:val="000000" w:themeColor="text1"/>
                <w:sz w:val="24"/>
                <w:szCs w:val="24"/>
                <w:lang w:val="hy-AM"/>
              </w:rPr>
              <w:t>Նա</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կարող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դրանց</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կատարումը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վերալիազորել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եթե</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դրա</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լիազորագրով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հանգամանքների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բերումով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ստիպված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անել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լիազորողի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շահերի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պահպանման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համար</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իսկ</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նույն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3-</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Sylfaen"/>
                <w:i/>
                <w:color w:val="000000" w:themeColor="text1"/>
                <w:sz w:val="24"/>
                <w:szCs w:val="24"/>
                <w:lang w:val="hy-AM"/>
              </w:rPr>
              <w:t>վերալիազորման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կարգով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տրված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լիազորագիրը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պետք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վավերացվի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նոտարական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կարգով</w:t>
            </w:r>
            <w:r w:rsidRPr="00B96384">
              <w:rPr>
                <w:rFonts w:ascii="GHEA Grapalat" w:eastAsia="Calibri" w:hAnsi="GHEA Grapalat" w:cs="Times New Roman"/>
                <w:i/>
                <w:color w:val="000000" w:themeColor="text1"/>
                <w:sz w:val="24"/>
                <w:szCs w:val="24"/>
                <w:lang w:val="hy-AM"/>
              </w:rPr>
              <w:t>, (...)»:</w:t>
            </w:r>
          </w:p>
          <w:p w14:paraId="65BB784B"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lastRenderedPageBreak/>
              <w:t>Ուստի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վերոգրյալը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ինչպես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նաև</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Նորմատիվ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ակտերի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օրենքի</w:t>
            </w:r>
            <w:r w:rsidRPr="00B96384">
              <w:rPr>
                <w:rFonts w:ascii="GHEA Grapalat" w:eastAsia="Calibri" w:hAnsi="GHEA Grapalat" w:cs="Times New Roman"/>
                <w:color w:val="000000" w:themeColor="text1"/>
                <w:sz w:val="24"/>
                <w:szCs w:val="24"/>
                <w:lang w:val="hy-AM"/>
              </w:rPr>
              <w:t xml:space="preserve"> 9-</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Նորմատիվ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չպետք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հակասի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հավասար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ավելի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բարձր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իրավաբանական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ուժ</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ունեցող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նորմատիվ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առաջարկում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վերանայել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քննարկվող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ձևակերպումը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գտնում ենք, որ Նախագծի հիշյալ դրույթը վերանայման կարիք ունի:</w:t>
            </w:r>
            <w:r w:rsidRPr="00B96384">
              <w:rPr>
                <w:rFonts w:ascii="GHEA Grapalat" w:eastAsia="Calibri" w:hAnsi="GHEA Grapalat" w:cs="Times New Roman"/>
                <w:i/>
                <w:color w:val="000000" w:themeColor="text1"/>
                <w:sz w:val="24"/>
                <w:szCs w:val="24"/>
                <w:lang w:val="hy-AM"/>
              </w:rPr>
              <w:tab/>
            </w:r>
            <w:r w:rsidRPr="00B96384">
              <w:rPr>
                <w:rFonts w:ascii="GHEA Grapalat" w:eastAsia="Calibri" w:hAnsi="GHEA Grapalat" w:cs="Times New Roman"/>
                <w:color w:val="000000" w:themeColor="text1"/>
                <w:sz w:val="24"/>
                <w:szCs w:val="24"/>
                <w:lang w:val="hy-AM"/>
              </w:rPr>
              <w:t xml:space="preserve">Սույն դիտողությունը վերաբերում է նաև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Հայաստանի Հանրապետության քաղաքացիական դատավարության օրենսգրքում փոփոխություններ և լրացում կատարելու մասին» օրենքի նախագծի 1-ին հոդվածին:</w:t>
            </w:r>
          </w:p>
          <w:p w14:paraId="6402B647"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16. Նախագծի 42-րդ հոդվածով նախատեսվում է քաղաքապետի լիազորությունների ընդհանուր բնութագիրը, որի 1-ին մասի 16-րդ կետի համաձայն</w:t>
            </w:r>
            <w:r w:rsidRPr="00B96384">
              <w:rPr>
                <w:rFonts w:ascii="GHEA Grapalat" w:eastAsia="Calibri" w:hAnsi="GHEA Grapalat" w:cs="Times New Roman"/>
                <w:bCs/>
                <w:i/>
                <w:iCs/>
                <w:color w:val="000000" w:themeColor="text1"/>
                <w:sz w:val="24"/>
                <w:szCs w:val="24"/>
                <w:shd w:val="clear" w:color="auto" w:fill="FFFFFF"/>
                <w:lang w:val="hy-AM"/>
              </w:rPr>
              <w:t>՝ քաղաքապետը</w:t>
            </w:r>
            <w:r w:rsidRPr="00B96384">
              <w:rPr>
                <w:rFonts w:ascii="GHEA Grapalat" w:eastAsia="Calibri" w:hAnsi="GHEA Grapalat" w:cs="Times New Roman"/>
                <w:i/>
                <w:color w:val="000000" w:themeColor="text1"/>
                <w:sz w:val="24"/>
                <w:szCs w:val="24"/>
                <w:lang w:val="hy-AM"/>
              </w:rPr>
              <w:t xml:space="preserve"> Երևանի քաղաքապետին կից համապատասխան բնագավառի խորհրդակցական խորհրդի եզրակացության հիման վրա տրամադրում է ավագանու կողմից հաստատված չափորոշիչներից, կանոններից, պահանջներից և սահմանափակումներից բացառություն նախատեսող թույլտվություններ</w:t>
            </w:r>
            <w:r w:rsidRPr="00B96384">
              <w:rPr>
                <w:rFonts w:ascii="GHEA Grapalat" w:eastAsia="Calibri" w:hAnsi="GHEA Grapalat" w:cs="Times New Roman"/>
                <w:color w:val="000000" w:themeColor="text1"/>
                <w:sz w:val="24"/>
                <w:szCs w:val="24"/>
                <w:lang w:val="hy-AM"/>
              </w:rPr>
              <w:t>.</w:t>
            </w:r>
          </w:p>
          <w:p w14:paraId="5717A43F"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Այս առումով հայտնում ենք, որ Նախագծով անհրաժեշտ է հստակեցնել, թե քաղաքապետը ավագանու կողմից արդեն իսկ հաստատված ինչպիսի սահմանափակումներից, չափորոշիչներից կամ կանոններից կարող է բացառություն նախատեսող թույլտվություններ տրամադրել:</w:t>
            </w:r>
          </w:p>
          <w:p w14:paraId="4104F8A7"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Բացի այդ, գործող կարգավորմամբ քաղաքապետի լիազորությունների ընդհանուր բնութագիրը նախատեսող 52-րդ հոդվածի համաձայն՝ </w:t>
            </w:r>
            <w:r w:rsidRPr="00B96384">
              <w:rPr>
                <w:rFonts w:ascii="GHEA Grapalat" w:eastAsia="Calibri" w:hAnsi="GHEA Grapalat" w:cs="Times New Roman"/>
                <w:bCs/>
                <w:i/>
                <w:iCs/>
                <w:color w:val="000000" w:themeColor="text1"/>
                <w:sz w:val="24"/>
                <w:szCs w:val="24"/>
                <w:shd w:val="clear" w:color="auto" w:fill="FFFFFF"/>
                <w:lang w:val="hy-AM"/>
              </w:rPr>
              <w:t>քաղաքապետը</w:t>
            </w:r>
            <w:r w:rsidRPr="00B96384">
              <w:rPr>
                <w:rFonts w:ascii="GHEA Grapalat" w:eastAsia="Calibri" w:hAnsi="GHEA Grapalat" w:cs="Times New Roman"/>
                <w:i/>
                <w:color w:val="000000" w:themeColor="text1"/>
                <w:sz w:val="24"/>
                <w:szCs w:val="24"/>
                <w:shd w:val="clear" w:color="auto" w:fill="FFFFFF"/>
                <w:lang w:val="hy-AM"/>
              </w:rPr>
              <w:t xml:space="preserve"> </w:t>
            </w:r>
            <w:r w:rsidRPr="00B96384">
              <w:rPr>
                <w:rFonts w:ascii="GHEA Grapalat" w:eastAsia="Calibri" w:hAnsi="GHEA Grapalat" w:cs="Times New Roman"/>
                <w:bCs/>
                <w:i/>
                <w:iCs/>
                <w:color w:val="000000" w:themeColor="text1"/>
                <w:sz w:val="24"/>
                <w:szCs w:val="24"/>
                <w:shd w:val="clear" w:color="auto" w:fill="FFFFFF"/>
                <w:lang w:val="hy-AM"/>
              </w:rPr>
              <w:t>ամենամյա հաշվետվություններ է ներկայացնում հանրությանը ավագանու, իր գործունեության և Երևանի ընդհանուր սոցիալ-տնտեսական վիճակի մասին: Այդ հաշվետվությունները տեղադրվում են Երևանի պաշտոնական համացանցային կայքում</w:t>
            </w:r>
            <w:r w:rsidRPr="00B96384">
              <w:rPr>
                <w:rFonts w:ascii="GHEA Grapalat" w:eastAsia="Calibri" w:hAnsi="GHEA Grapalat" w:cs="Times New Roman"/>
                <w:bCs/>
                <w:iCs/>
                <w:color w:val="000000" w:themeColor="text1"/>
                <w:sz w:val="24"/>
                <w:szCs w:val="24"/>
                <w:shd w:val="clear" w:color="auto" w:fill="FFFFFF"/>
                <w:lang w:val="hy-AM"/>
              </w:rPr>
              <w:t>:</w:t>
            </w:r>
          </w:p>
          <w:p w14:paraId="76C3EA7E"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Վերոգրյալի համատեքստում, առաջարկում ենք տեղական ինքնակառավարման մարմինների գործունեության </w:t>
            </w:r>
            <w:r w:rsidRPr="00B96384">
              <w:rPr>
                <w:rFonts w:ascii="GHEA Grapalat" w:eastAsia="Calibri" w:hAnsi="GHEA Grapalat" w:cs="Times New Roman"/>
                <w:bCs/>
                <w:iCs/>
                <w:color w:val="000000" w:themeColor="text1"/>
                <w:sz w:val="24"/>
                <w:szCs w:val="24"/>
                <w:shd w:val="clear" w:color="auto" w:fill="FFFFFF"/>
                <w:lang w:val="hy-AM"/>
              </w:rPr>
              <w:lastRenderedPageBreak/>
              <w:t>հաշվետվողականության, հրապարակայնության և թափանցիկության</w:t>
            </w:r>
            <w:r w:rsidRPr="00B96384">
              <w:rPr>
                <w:rFonts w:ascii="GHEA Grapalat" w:eastAsia="Calibri" w:hAnsi="GHEA Grapalat" w:cs="Times New Roman"/>
                <w:bCs/>
                <w:i/>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տեսանկյունից հիշյալ դրույթը լրացնել Նախագծում:</w:t>
            </w:r>
          </w:p>
          <w:p w14:paraId="5507DD15"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17.Նախագծի 45-րդ հոդվածի 1-ին մասի 3-րդ կետի համաձայն՝ քաղաքապետը </w:t>
            </w:r>
            <w:r w:rsidRPr="00B96384">
              <w:rPr>
                <w:rFonts w:ascii="GHEA Grapalat" w:eastAsia="Calibri" w:hAnsi="GHEA Grapalat" w:cs="Times New Roman"/>
                <w:color w:val="000000" w:themeColor="text1"/>
                <w:sz w:val="24"/>
                <w:szCs w:val="24"/>
                <w:lang w:val="hy-AM"/>
              </w:rPr>
              <w:t>միջոցներ է ձեռնարկում իրավախախտումների կանխարգելման, նվազեցման, կանխման և բացահայտման համար։</w:t>
            </w:r>
          </w:p>
          <w:p w14:paraId="29B94B77"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Նշվածի կապակցությամբ հարկ ենք համարում ընդգծել, որ Նախագծով պարզաբանման կարիք ունի, թե ինչ միջոցառումների մասին է կարգավորմամբ հիշատակվում, մասնավորապես </w:t>
            </w:r>
            <w:r w:rsidRPr="00B96384">
              <w:rPr>
                <w:rFonts w:ascii="GHEA Grapalat" w:eastAsia="Calibri" w:hAnsi="GHEA Grapalat" w:cs="Times New Roman"/>
                <w:i/>
                <w:color w:val="000000" w:themeColor="text1"/>
                <w:sz w:val="24"/>
                <w:szCs w:val="24"/>
                <w:lang w:val="hy-AM"/>
              </w:rPr>
              <w:t>ինչ գործիքակազմով, կամ ինչ ընթացակարգով</w:t>
            </w:r>
            <w:r w:rsidRPr="00B96384">
              <w:rPr>
                <w:rFonts w:ascii="GHEA Grapalat" w:eastAsia="Calibri" w:hAnsi="GHEA Grapalat" w:cs="Times New Roman"/>
                <w:color w:val="000000" w:themeColor="text1"/>
                <w:sz w:val="24"/>
                <w:szCs w:val="24"/>
                <w:lang w:val="hy-AM"/>
              </w:rPr>
              <w:t xml:space="preserve"> է քաղաքապետը իրականացնելու իրավախախտումների կանխարգելման, նվազեցման կամ բացահայտմանն ուղղված միջոցառումները։</w:t>
            </w:r>
          </w:p>
          <w:p w14:paraId="4490F018"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1)Նույն հոդվածի 1-ին մասի 4-րդ կետի համաձայն՝ </w:t>
            </w:r>
            <w:r w:rsidRPr="00B96384">
              <w:rPr>
                <w:rFonts w:ascii="GHEA Grapalat" w:eastAsia="Calibri" w:hAnsi="GHEA Grapalat" w:cs="Times New Roman"/>
                <w:i/>
                <w:color w:val="000000" w:themeColor="text1"/>
                <w:sz w:val="24"/>
                <w:szCs w:val="24"/>
                <w:lang w:val="hy-AM"/>
              </w:rPr>
              <w:t>Քաղաքապետը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վարչական իրավախախտումների վերաբերյալ Հայաստանի Հանրապետության օրենսգրքով սահմանված և Երևան քաղաքում տեղական ինքնակառավարման մարմինների քննությանը ենթակա վարչական իրավախախտումների կանխարգելման, նվազեցման, կանխման և բացահայտման նպատակով իրավասու է ժամանակավորապես սահմանափակելու կամ արգելելու տրանսպորտի երթևեկությունը կամ անձանց տեղաշարժը, ինչպես նաև պարտավորեցնելու նրանց մնալ որոշակի տարածքներում կամ օբյեկտներում, փողոցներում և ճանապարհներին` ապացուցողական կամ վարութային այլ գործողություններ կատարելու համար, այդ թվում՝ վարչական իրավախախտման վերաբերյալ արձանագրություն կազմելու նպատակով կանգնեցնելու տրանսպորտային միջոցներին։ Տրանսպորտի երթևեկությունը և անձանց տեղաշարժը կարող են ժամանակավորապես սահմանափակվել նաև հավաքների և հանրային միջոցառումների անցկացման ժամանակ.</w:t>
            </w:r>
          </w:p>
          <w:p w14:paraId="075796B9"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Առաջարկվող փոփոխության վերաբերյալ հարկ ենք համարում անդրադառնալ հետևյալ իրավակարգավորումներին.</w:t>
            </w:r>
          </w:p>
          <w:p w14:paraId="463DEE0E"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lang w:val="hy-AM"/>
              </w:rPr>
              <w:lastRenderedPageBreak/>
              <w:t>Հայաստանի Հանրապետության Սահմանադրության (այսուհետ՝ Սահամանդրություն) 40-րդ հոդվածի 4րդ մասի համաձայն՝</w:t>
            </w:r>
            <w:r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i/>
                <w:color w:val="000000" w:themeColor="text1"/>
                <w:sz w:val="24"/>
                <w:szCs w:val="24"/>
                <w:shd w:val="clear" w:color="auto" w:fill="FFFFFF"/>
                <w:lang w:val="hy-AM"/>
              </w:rPr>
              <w:t>Ազատ տեղաշարժվելու իրավունքը կարող է սահմանափակվել միայն օրենքով` պետական անվտանգության,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w:t>
            </w:r>
          </w:p>
          <w:p w14:paraId="50E2676D"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Հավաքների ազատության մասին</w:t>
            </w:r>
            <w:r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Times New Roman"/>
                <w:color w:val="000000" w:themeColor="text1"/>
                <w:sz w:val="24"/>
                <w:szCs w:val="24"/>
                <w:shd w:val="clear" w:color="auto" w:fill="FFFFFF"/>
                <w:lang w:val="hy-AM"/>
              </w:rPr>
              <w:t xml:space="preserve">օրենքի 5-րդ հոդվածի 1-ին մասի համաձայն՝ </w:t>
            </w:r>
            <w:r w:rsidRPr="00B96384">
              <w:rPr>
                <w:rFonts w:ascii="GHEA Grapalat" w:eastAsia="Calibri" w:hAnsi="GHEA Grapalat" w:cs="Times New Roman"/>
                <w:i/>
                <w:color w:val="000000" w:themeColor="text1"/>
                <w:sz w:val="24"/>
                <w:szCs w:val="24"/>
                <w:shd w:val="clear" w:color="auto" w:fill="FFFFFF"/>
                <w:lang w:val="hy-AM"/>
              </w:rPr>
              <w:t>Հավաքների ազատությունը կարող է սահմանափակվել միայն այն դեպքում, երբ ժողովրդավարական հասարակությունում պետական անվտանգության և հասարակական կարգի պահպանումը, հանցագործությունների կանխումը, հանրության առողջության ու բարոյականության (այսուհետ՝ հանրության շահեր), այլոց հիմնական իրավունքների և ազատությունների պաշտպանությունը (այսուհետ՝ այլ անձանց հիմնական իրավունքներ) գերակայում են հավաքի ազատության նկատմամբ։</w:t>
            </w:r>
          </w:p>
          <w:p w14:paraId="18A6A05C"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Վերը նշվածից զատ՝ հարկ է նկատի ունենալ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lang w:val="hy-AM"/>
              </w:rPr>
              <w:t>Ոստիկանության մասին</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lang w:val="hy-AM"/>
              </w:rPr>
              <w:t xml:space="preserve"> օրենքի 22-րդ հոդվածի 1-ին մասի 6-րդ կետով նախատեսված դրույթը որի համաձայն՝</w:t>
            </w:r>
            <w:r w:rsidRPr="00B96384">
              <w:rPr>
                <w:rFonts w:ascii="Calibri" w:eastAsia="Calibri" w:hAnsi="Calibri" w:cs="Calibri"/>
                <w:i/>
                <w:color w:val="000000" w:themeColor="text1"/>
                <w:sz w:val="24"/>
                <w:szCs w:val="24"/>
                <w:lang w:val="hy-AM"/>
              </w:rPr>
              <w:t> </w:t>
            </w:r>
            <w:r w:rsidRPr="00B96384">
              <w:rPr>
                <w:rFonts w:ascii="GHEA Grapalat" w:eastAsia="Calibri" w:hAnsi="GHEA Grapalat" w:cs="Arial"/>
                <w:i/>
                <w:color w:val="000000" w:themeColor="text1"/>
                <w:sz w:val="24"/>
                <w:szCs w:val="24"/>
                <w:lang w:val="hy-AM"/>
              </w:rPr>
              <w:t xml:space="preserve">Ոստիակնությունը իրավունք ունի </w:t>
            </w:r>
            <w:r w:rsidRPr="00B96384">
              <w:rPr>
                <w:rFonts w:ascii="GHEA Grapalat" w:eastAsia="Calibri" w:hAnsi="GHEA Grapalat" w:cs="Arial Unicode"/>
                <w:i/>
                <w:color w:val="000000" w:themeColor="text1"/>
                <w:sz w:val="24"/>
                <w:szCs w:val="24"/>
                <w:lang w:val="hy-AM"/>
              </w:rPr>
              <w:t>ժամանակավորապես սահմանափակելու կամ արգելելու տրանսպորտի երթևեկությունը և հետիոտնի շարժը, ինչպես նաև պարտավորեցնելու նրանց մնալ որոշակի տարածքներում կամ օբյեկտներում, փողոցներում և ճանապարհներին` իրենց կյանքի, առողջության</w:t>
            </w:r>
            <w:r w:rsidRPr="00B96384">
              <w:rPr>
                <w:rFonts w:ascii="GHEA Grapalat" w:eastAsia="Calibri" w:hAnsi="GHEA Grapalat" w:cs="Times New Roman"/>
                <w:i/>
                <w:color w:val="000000" w:themeColor="text1"/>
                <w:sz w:val="24"/>
                <w:szCs w:val="24"/>
                <w:lang w:val="hy-AM"/>
              </w:rPr>
              <w:t xml:space="preserve"> կամ գույքի պաշտպանության ապահովման կամ ապացուցողական կամ վարութային այլ գործողություններ կատարելու համար` այդ մասին անմիջապես տեղեկացնելով վերադասության կարգով:Տրանսպորտի երթևեկությունը և հետիոտնի շարժը կարող են ժամանակավորապես սահմանափակվել նաև հավաքների և հանրային միջոցառումների անցկացման ժամանակ.</w:t>
            </w:r>
          </w:p>
          <w:p w14:paraId="4B62A224"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lastRenderedPageBreak/>
              <w:t xml:space="preserve">Վերոնշյալ օրենսդրական կարգավորումների ուսումնասիրությունից պարզ է դառնում, որ անձի ազատ տեղաշարժը կարող է սահմանփակվել միայն Սահմանադրությամբ և օրենքով նախատեսված հատուկ դեպքերում, բացի այդ Նախագծով Քաղաքապետին վերապահվող հիշյալ լիազորությունները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lang w:val="hy-AM"/>
              </w:rPr>
              <w:t>Ոստիկանության մասին</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lang w:val="hy-AM"/>
              </w:rPr>
              <w:t xml:space="preserve"> օրենքով արդեն իսկ վերապահված է ոստիկանությանը, ուստի միևնույն գործառույթը տարբեր վարչական մարիններին տրամադրելու նպատակահարմարությունը լրացուցիչ հիմնավորման կարիք ունի:</w:t>
            </w:r>
          </w:p>
          <w:p w14:paraId="21F32C2D"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Միևնույն ժամանակ հարկ է նկատել, որ Նախագծով պարզ չէ, թե Երևան քաղաքում տեղական ինքնակառավարման մարմինների քննությանը ենթակա </w:t>
            </w:r>
            <w:r w:rsidRPr="00B96384">
              <w:rPr>
                <w:rFonts w:ascii="GHEA Grapalat" w:eastAsia="Calibri" w:hAnsi="GHEA Grapalat" w:cs="Times New Roman"/>
                <w:i/>
                <w:color w:val="000000" w:themeColor="text1"/>
                <w:sz w:val="24"/>
                <w:szCs w:val="24"/>
                <w:lang w:val="hy-AM"/>
              </w:rPr>
              <w:t>վարչական կոնկրետ որ իրավախախտումների կանխարգելման, նվազեցման, կանխման և բացահայտման նպատակով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կարող է սահմանափակվել անձի (այդ թվում հավաքների անցկացման ժամանակ) կամ տրանսպորտային միջոցի ազատ տեղաշարժը:</w:t>
            </w:r>
          </w:p>
          <w:p w14:paraId="08F27FCF"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2) Նույն հոդվածի 1-ին մասի 6-րդ կետի համաձայն՝ Քաղաքապետը իրավասու է ժամանակավորապես ամբողջովին կամ մասնակիորեն դադարեցնելու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w:t>
            </w:r>
            <w:r w:rsidRPr="00B96384">
              <w:rPr>
                <w:rFonts w:ascii="GHEA Grapalat" w:eastAsia="Calibri" w:hAnsi="GHEA Grapalat" w:cs="Times New Roman"/>
                <w:i/>
                <w:color w:val="000000" w:themeColor="text1"/>
                <w:sz w:val="24"/>
                <w:szCs w:val="24"/>
                <w:lang w:val="hy-AM"/>
              </w:rPr>
              <w:t>կամ թույլտվությամբ սահմանված պահանջների կամ պայմանների խախտմամբ</w:t>
            </w:r>
            <w:r w:rsidRPr="00B96384">
              <w:rPr>
                <w:rFonts w:ascii="GHEA Grapalat" w:eastAsia="Calibri" w:hAnsi="GHEA Grapalat" w:cs="Times New Roman"/>
                <w:color w:val="000000" w:themeColor="text1"/>
                <w:sz w:val="24"/>
                <w:szCs w:val="24"/>
                <w:lang w:val="hy-AM"/>
              </w:rPr>
              <w:t xml:space="preserve"> (…) նույն կետի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shd w:val="clear" w:color="auto" w:fill="FFFFFF"/>
                <w:lang w:val="hy-AM"/>
              </w:rPr>
              <w:t>բ</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Times New Roman"/>
                <w:color w:val="000000" w:themeColor="text1"/>
                <w:sz w:val="24"/>
                <w:szCs w:val="24"/>
                <w:lang w:val="hy-AM"/>
              </w:rPr>
              <w:t xml:space="preserve"> ենթակետի համաձայն՝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w:t>
            </w:r>
            <w:r w:rsidRPr="00B96384">
              <w:rPr>
                <w:rFonts w:ascii="GHEA Grapalat" w:eastAsia="Calibri" w:hAnsi="GHEA Grapalat" w:cs="Times New Roman"/>
                <w:i/>
                <w:color w:val="000000" w:themeColor="text1"/>
                <w:sz w:val="24"/>
                <w:szCs w:val="24"/>
                <w:lang w:val="hy-AM"/>
              </w:rPr>
              <w:t>առանց լսումներ իրականացնելու,</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lastRenderedPageBreak/>
              <w:t>որով կարող է նախատեսվել համապատասխան ագրեգատը, շենքը, շինությունը կամ այլ օբյեկտը կարող են կապարակնքվել (կնքվել):</w:t>
            </w:r>
          </w:p>
          <w:p w14:paraId="5A1DEA49"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Այսպիսով առաջարկվող կարգավորման համաձայն, թույլտվությամբ սահմանված պահանջների կամ պայմանների խախտման դեպքում վարչական մարմինը կարող է առանց լսումներ (վարչական վարույթ հարուցելու) իրականացնելու անձի նկատմամբ կայացնել միջամտող վարչական ակտ՝ ժամանակավորապես ամբողջովին կամ մասնակիորեն դադարեցնելով Երևանի վարչական տարածքում շենքերի, շինությունների շինարարության, վերակառուցման, վերականգնման և առանձին ագրեգատների աշխատանքը, դրանով իսկ անձին զրկելով իր նկատմամբ կայացված վարչական ակտը վիճարկելու հնարավորությունից:</w:t>
            </w:r>
          </w:p>
          <w:p w14:paraId="48B1D44D"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Վերոնշյալի համատեքստում հարկ է նկատի ունենալ հետևյալ իրավակարգավորումները.</w:t>
            </w:r>
          </w:p>
          <w:p w14:paraId="692A6962"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Arian AMU"/>
                <w:color w:val="000000" w:themeColor="text1"/>
                <w:sz w:val="24"/>
                <w:szCs w:val="24"/>
                <w:lang w:val="hy-AM"/>
              </w:rPr>
              <w:t xml:space="preserve">Սահմանադրության 50-րդ հոդվածի 3-րդ մասի համաձայն՝ </w:t>
            </w:r>
            <w:r w:rsidRPr="00B96384">
              <w:rPr>
                <w:rFonts w:ascii="GHEA Grapalat" w:eastAsia="Calibri" w:hAnsi="GHEA Grapalat" w:cs="Times New Roman"/>
                <w:i/>
                <w:color w:val="000000" w:themeColor="text1"/>
                <w:sz w:val="24"/>
                <w:szCs w:val="24"/>
                <w:shd w:val="clear" w:color="auto" w:fill="FFFFFF"/>
                <w:lang w:val="hy-AM"/>
              </w:rPr>
              <w:t>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r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GHEA Grapalat" w:hAnsi="GHEA Grapalat" w:cs="GHEA Grapalat"/>
                <w:color w:val="000000" w:themeColor="text1"/>
                <w:sz w:val="24"/>
                <w:szCs w:val="24"/>
                <w:lang w:val="hy-AM"/>
              </w:rPr>
              <w:t xml:space="preserve">61-րդ հոդվածի 1-ին մասին որի համաձայն՝ </w:t>
            </w:r>
            <w:r w:rsidRPr="00B96384">
              <w:rPr>
                <w:rFonts w:ascii="GHEA Grapalat" w:eastAsia="GHEA Grapalat" w:hAnsi="GHEA Grapalat" w:cs="GHEA Grapalat"/>
                <w:i/>
                <w:color w:val="000000" w:themeColor="text1"/>
                <w:sz w:val="24"/>
                <w:szCs w:val="24"/>
                <w:lang w:val="hy-AM"/>
              </w:rPr>
              <w:t xml:space="preserve">յուրաքանչյուր ոք ունի իր իրավունքների և ազատությունների արդյունավետ դատական պաշտպանության իրավունք, </w:t>
            </w:r>
            <w:r w:rsidRPr="00B96384">
              <w:rPr>
                <w:rFonts w:ascii="GHEA Grapalat" w:eastAsia="GHEA Grapalat" w:hAnsi="GHEA Grapalat" w:cs="GHEA Grapalat"/>
                <w:color w:val="000000" w:themeColor="text1"/>
                <w:sz w:val="24"/>
                <w:szCs w:val="24"/>
                <w:lang w:val="hy-AM"/>
              </w:rPr>
              <w:t xml:space="preserve">ինչպես նաև «Վարչարարության հիմունքների և վարչական վարույթի մասին» օրենքի 69-րդ հոդվածին որի համաձայն՝ </w:t>
            </w:r>
            <w:r w:rsidRPr="00B96384">
              <w:rPr>
                <w:rFonts w:ascii="GHEA Grapalat" w:eastAsia="GHEA Grapalat" w:hAnsi="GHEA Grapalat" w:cs="GHEA Grapalat"/>
                <w:i/>
                <w:color w:val="000000" w:themeColor="text1"/>
                <w:sz w:val="24"/>
                <w:szCs w:val="24"/>
                <w:lang w:val="hy-AM"/>
              </w:rPr>
              <w:t>անձինք իրենց իրավունքները պաշտպանելու նպատակով իրավունք ունեն բողոքարկելու վարչական ակտերը, այդ թվում՝ զուգորդվող վարչական ակտերի միջամտող դրույթները,</w:t>
            </w:r>
            <w:r w:rsidRPr="00B96384">
              <w:rPr>
                <w:rFonts w:ascii="GHEA Grapalat" w:eastAsia="Calibri" w:hAnsi="GHEA Grapalat" w:cs="Times New Roman"/>
                <w:i/>
                <w:color w:val="000000" w:themeColor="text1"/>
                <w:sz w:val="24"/>
                <w:szCs w:val="24"/>
                <w:lang w:val="hy-AM"/>
              </w:rPr>
              <w:t xml:space="preserve"> ինչպես նաև վարչական մարմնի գործողությունը կամ անգործությունը:</w:t>
            </w:r>
          </w:p>
          <w:p w14:paraId="1B19C585"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Arian AMU"/>
                <w:color w:val="000000" w:themeColor="text1"/>
                <w:sz w:val="24"/>
                <w:szCs w:val="24"/>
                <w:lang w:val="hy-AM"/>
              </w:rPr>
              <w:t xml:space="preserve">Այս առումով հարկ է նշել, որ վարչական մարմինների արտաքին ներգործություն ունեցող գործունեությունը՝ վարչարարությունը, պետք է օժտված լինի այնպիսի որակական հատկանիշներով, որոնք կապահովեն, մի </w:t>
            </w:r>
            <w:r w:rsidRPr="00B96384">
              <w:rPr>
                <w:rFonts w:ascii="GHEA Grapalat" w:eastAsia="Calibri" w:hAnsi="GHEA Grapalat" w:cs="Arian AMU"/>
                <w:color w:val="000000" w:themeColor="text1"/>
                <w:sz w:val="24"/>
                <w:szCs w:val="24"/>
                <w:lang w:val="hy-AM"/>
              </w:rPr>
              <w:lastRenderedPageBreak/>
              <w:t>կողմից, այդ գործունեության արդյունավետությունը, իսկ մյուս կողմից՝ մասնավոր անձանց և հանրային իշխանության միջև ծագող հարաբերություններում ֆիզիկական և իրավաբանական անձանց հիմնական իրավունքների երաշխավորված իրացումը և պաշտպանությունը: Պատշաճ վարչարարությունն ամենաընդհանուր բնորոշմամբ վարչական մարմինների կողմից ֆիզիկական և իրավաբանական անձանց առնչվող գործերի անաչառ, արդարացի և ողջամիտ ժամկետում քննության, ինչպես նաև մի շարք այլ հիմնարար սկզբունքների ապահովումն է, որոնք բխում են իրավունքի գերակայության հայեցակարգից:</w:t>
            </w:r>
          </w:p>
          <w:p w14:paraId="46BB4EE4"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GHEA Grapalat" w:hAnsi="GHEA Grapalat" w:cs="GHEA Grapalat"/>
                <w:color w:val="000000" w:themeColor="text1"/>
                <w:sz w:val="24"/>
                <w:szCs w:val="24"/>
                <w:lang w:val="hy-AM"/>
              </w:rPr>
              <w:t xml:space="preserve">Վերը նշված կարգավորումների համատեքստում գտնում ենք, որ նախատեսվող իրավակարգավորումները խնդրահարույց են և հանգեցնում են անձի կողմից վարչական կամ դատական կարգով բողոքարկման իրավունքի անհիմն սահմանափակման, ուստի </w:t>
            </w:r>
            <w:r w:rsidRPr="00B96384">
              <w:rPr>
                <w:rFonts w:ascii="GHEA Grapalat" w:eastAsia="Calibri" w:hAnsi="GHEA Grapalat" w:cs="Times New Roman"/>
                <w:bCs/>
                <w:color w:val="000000" w:themeColor="text1"/>
                <w:sz w:val="24"/>
                <w:szCs w:val="24"/>
                <w:lang w:val="hy-AM"/>
              </w:rPr>
              <w:t xml:space="preserve">ամփոփելով ամբողջ վերոգրյալը՝ գտնում ենք, որ Նախագծով և դրանց կից ներկայացված հիմնավորմամբ հստակորեն բացահայտված չէ </w:t>
            </w:r>
            <w:r w:rsidRPr="00B96384">
              <w:rPr>
                <w:rFonts w:ascii="GHEA Grapalat" w:eastAsia="Calibri" w:hAnsi="GHEA Grapalat" w:cs="Times New Roman"/>
                <w:color w:val="000000" w:themeColor="text1"/>
                <w:sz w:val="24"/>
                <w:szCs w:val="24"/>
                <w:lang w:val="hy-AM"/>
              </w:rPr>
              <w:t>թույլտվությամբ սահմանված պահանջները խախտելու դեպքում վարչական մարմնի (քաղաքպետի) կողմից առանց լսումներ իրականացնելու վարչարարություն իրականացնելու գործընթացի իրավաչափությունը, հետևաբար Նախագծի հիշյալ կետով սահմանված կարգավորումները վերանայման կարիք ունեն:</w:t>
            </w:r>
          </w:p>
          <w:p w14:paraId="1ACE56EC"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Սույն դիտողությունը վերաբերում է նաև Նախագծի 44-րդ հոդվածի 2-րդ մասին:</w:t>
            </w:r>
          </w:p>
          <w:p w14:paraId="78E96A42"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3)Նույն հոդվածի 1-ին մասի 7-րդ կետի </w:t>
            </w:r>
            <w:r w:rsidRPr="00B96384">
              <w:rPr>
                <w:rFonts w:ascii="GHEA Grapalat" w:eastAsia="GHEA Grapalat" w:hAnsi="GHEA Grapalat" w:cs="GHEA Grapalat"/>
                <w:color w:val="000000" w:themeColor="text1"/>
                <w:sz w:val="24"/>
                <w:szCs w:val="24"/>
                <w:lang w:val="hy-AM"/>
              </w:rPr>
              <w:t>«գ»</w:t>
            </w:r>
            <w:r w:rsidRPr="00B96384">
              <w:rPr>
                <w:rFonts w:ascii="GHEA Grapalat" w:eastAsia="Calibri" w:hAnsi="GHEA Grapalat" w:cs="Times New Roman"/>
                <w:color w:val="000000" w:themeColor="text1"/>
                <w:sz w:val="24"/>
                <w:szCs w:val="24"/>
                <w:lang w:val="hy-AM"/>
              </w:rPr>
              <w:t xml:space="preserve"> ենթակետի համաձայն՝</w:t>
            </w:r>
            <w:r w:rsidRPr="00B96384">
              <w:rPr>
                <w:rFonts w:ascii="GHEA Grapalat" w:eastAsia="Calibri" w:hAnsi="GHEA Grapalat" w:cs="Times New Roman"/>
                <w:i/>
                <w:color w:val="000000" w:themeColor="text1"/>
                <w:sz w:val="24"/>
                <w:szCs w:val="24"/>
                <w:lang w:val="hy-AM"/>
              </w:rPr>
              <w:t xml:space="preserve"> Երևանի վարչական տարածքում Հայաստանի Հանրապետության քաղաքացիական օրենսգրքի իմաստով հայտնաբերված տիրազուրկ գույքը կարող է առգրավել</w:t>
            </w:r>
            <w:r w:rsidRPr="00B96384">
              <w:rPr>
                <w:rFonts w:ascii="GHEA Grapalat" w:eastAsia="Calibri" w:hAnsi="GHEA Grapalat" w:cs="Times New Roman"/>
                <w:color w:val="000000" w:themeColor="text1"/>
                <w:sz w:val="24"/>
                <w:szCs w:val="24"/>
                <w:lang w:val="hy-AM"/>
              </w:rPr>
              <w:t>:</w:t>
            </w:r>
          </w:p>
          <w:p w14:paraId="2D9E4D9B"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Նշվածի համատեքստում հարկ է նկատի ունենալ </w:t>
            </w:r>
            <w:r w:rsidRPr="00B96384">
              <w:rPr>
                <w:rFonts w:ascii="GHEA Grapalat" w:eastAsia="Calibri" w:hAnsi="GHEA Grapalat" w:cs="Sylfaen"/>
                <w:color w:val="000000" w:themeColor="text1"/>
                <w:sz w:val="24"/>
                <w:szCs w:val="24"/>
                <w:lang w:val="hy-AM"/>
              </w:rPr>
              <w:t>Քաղաքացիական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օրենսգրքի</w:t>
            </w:r>
            <w:r w:rsidRPr="00B96384">
              <w:rPr>
                <w:rFonts w:ascii="GHEA Grapalat" w:eastAsia="Calibri" w:hAnsi="GHEA Grapalat" w:cs="Times New Roman"/>
                <w:color w:val="000000" w:themeColor="text1"/>
                <w:sz w:val="24"/>
                <w:szCs w:val="24"/>
                <w:lang w:val="hy-AM"/>
              </w:rPr>
              <w:t xml:space="preserve"> 178-</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մասը համաձայն որի՝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Տիրազուրկ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համարվում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գույքը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չունի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սեփականատեր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lastRenderedPageBreak/>
              <w:t>սեփականատերն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անհայտ</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հրաժարվել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դրա</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նկատմամբ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սեփականության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իրավունքից</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իսկ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նույն հոդվածի 4-րդ մասի համաձայն՝</w:t>
            </w:r>
            <w:r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i/>
                <w:color w:val="000000" w:themeColor="text1"/>
                <w:sz w:val="24"/>
                <w:szCs w:val="24"/>
                <w:lang w:val="hy-AM"/>
              </w:rPr>
              <w:t>Տիրազուրկ գույքի նկատմամբ սեփականության իրավունքը ճանաչելու հիմքերն ու կարգը սահմանվում են Հայաստանի Հանրապետության քաղաքացիական դատավարության օրենսգրքով:</w:t>
            </w:r>
          </w:p>
          <w:p w14:paraId="2D13EEE1" w14:textId="77777777" w:rsidR="0078593C" w:rsidRPr="00B96384" w:rsidRDefault="0078593C" w:rsidP="000B72E2">
            <w:pPr>
              <w:spacing w:line="276" w:lineRule="auto"/>
              <w:ind w:firstLine="567"/>
              <w:contextualSpacing/>
              <w:jc w:val="both"/>
              <w:rPr>
                <w:rFonts w:ascii="GHEA Grapalat" w:eastAsia="Calibri" w:hAnsi="GHEA Grapalat" w:cs="Sylfaen"/>
                <w:color w:val="000000" w:themeColor="text1"/>
                <w:sz w:val="24"/>
                <w:szCs w:val="24"/>
                <w:lang w:val="hy-AM"/>
              </w:rPr>
            </w:pPr>
            <w:r w:rsidRPr="00B96384">
              <w:rPr>
                <w:rFonts w:ascii="GHEA Grapalat" w:eastAsia="Calibri" w:hAnsi="GHEA Grapalat" w:cs="Sylfaen"/>
                <w:color w:val="000000" w:themeColor="text1"/>
                <w:sz w:val="24"/>
                <w:szCs w:val="24"/>
                <w:lang w:val="hy-AM"/>
              </w:rPr>
              <w:t xml:space="preserve">Վերոնշյալի համատեքստում՝ նկատի ունենալով </w:t>
            </w:r>
            <w:r w:rsidRPr="00B96384">
              <w:rPr>
                <w:rFonts w:ascii="GHEA Grapalat" w:eastAsia="Calibri" w:hAnsi="GHEA Grapalat" w:cs="Times New Roman"/>
                <w:color w:val="000000" w:themeColor="text1"/>
                <w:sz w:val="24"/>
                <w:szCs w:val="24"/>
                <w:lang w:val="hy-AM"/>
              </w:rPr>
              <w:t xml:space="preserve">Հայաստանի Հանրապետության քաղաքացիական դատավարության օրենսգրքի 242-245-րդ հոդվածների կարգավորումները հայտնում ենք, որ </w:t>
            </w:r>
            <w:r w:rsidRPr="00B96384">
              <w:rPr>
                <w:rFonts w:ascii="GHEA Grapalat" w:eastAsia="Calibri" w:hAnsi="GHEA Grapalat" w:cs="Times New Roman"/>
                <w:i/>
                <w:color w:val="000000" w:themeColor="text1"/>
                <w:sz w:val="24"/>
                <w:szCs w:val="24"/>
                <w:lang w:val="hy-AM"/>
              </w:rPr>
              <w:t>տիրազուրկ գույքի սեփականության իրավունքը կարող է ճանաչվել միայն դատական կարգով</w:t>
            </w:r>
            <w:r w:rsidRPr="00B96384">
              <w:rPr>
                <w:rFonts w:ascii="GHEA Grapalat" w:eastAsia="Calibri" w:hAnsi="GHEA Grapalat" w:cs="Times New Roman"/>
                <w:color w:val="000000" w:themeColor="text1"/>
                <w:sz w:val="24"/>
                <w:szCs w:val="24"/>
                <w:lang w:val="hy-AM"/>
              </w:rPr>
              <w:t>, ուստի առաջարկվող կարգավորումը անհրաժեշտ է վերանայել:</w:t>
            </w:r>
          </w:p>
          <w:p w14:paraId="70BFF0B9" w14:textId="77777777" w:rsidR="0078593C" w:rsidRPr="00B96384" w:rsidRDefault="0078593C" w:rsidP="000B72E2">
            <w:pPr>
              <w:spacing w:line="276" w:lineRule="auto"/>
              <w:ind w:firstLine="567"/>
              <w:contextualSpacing/>
              <w:jc w:val="both"/>
              <w:rPr>
                <w:rFonts w:ascii="GHEA Grapalat" w:eastAsia="Calibri" w:hAnsi="GHEA Grapalat" w:cs="Sylfaen"/>
                <w:color w:val="000000" w:themeColor="text1"/>
                <w:sz w:val="24"/>
                <w:szCs w:val="24"/>
                <w:lang w:val="hy-AM"/>
              </w:rPr>
            </w:pPr>
            <w:r w:rsidRPr="00B96384">
              <w:rPr>
                <w:rFonts w:ascii="GHEA Grapalat" w:eastAsia="Calibri" w:hAnsi="GHEA Grapalat" w:cs="Sylfaen"/>
                <w:color w:val="000000" w:themeColor="text1"/>
                <w:sz w:val="24"/>
                <w:szCs w:val="24"/>
                <w:lang w:val="hy-AM"/>
              </w:rPr>
              <w:t>Բացի այդ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օգտագործվում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առգրավել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եզրույթը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ինչը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առավելապես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ենթադրում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անձին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սեփականության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իրավունքով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պատկանող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առարկայի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բռնագրավում</w:t>
            </w:r>
            <w:r w:rsidRPr="00B96384">
              <w:rPr>
                <w:rFonts w:ascii="GHEA Grapalat" w:eastAsia="Calibri" w:hAnsi="GHEA Grapalat" w:cs="Times New Roman"/>
                <w:color w:val="000000" w:themeColor="text1"/>
                <w:sz w:val="24"/>
                <w:szCs w:val="24"/>
                <w:lang w:val="hy-AM"/>
              </w:rPr>
              <w:t>, ու</w:t>
            </w:r>
            <w:r w:rsidRPr="00B96384">
              <w:rPr>
                <w:rFonts w:ascii="GHEA Grapalat" w:eastAsia="Calibri" w:hAnsi="GHEA Grapalat" w:cs="Sylfaen"/>
                <w:color w:val="000000" w:themeColor="text1"/>
                <w:sz w:val="24"/>
                <w:szCs w:val="24"/>
                <w:lang w:val="hy-AM"/>
              </w:rPr>
              <w:t>ստի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վերոգրյալը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կարծում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քննարկվող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ձևակերպումը անհրաժեշտ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վերանայել</w:t>
            </w:r>
            <w:r w:rsidRPr="00B96384">
              <w:rPr>
                <w:rFonts w:ascii="GHEA Grapalat" w:eastAsia="Calibri" w:hAnsi="GHEA Grapalat" w:cs="Times New Roman"/>
                <w:color w:val="000000" w:themeColor="text1"/>
                <w:sz w:val="24"/>
                <w:szCs w:val="24"/>
                <w:lang w:val="hy-AM"/>
              </w:rPr>
              <w:t>:</w:t>
            </w:r>
          </w:p>
          <w:p w14:paraId="0E82D1E3" w14:textId="77777777" w:rsidR="0078593C" w:rsidRPr="00B96384" w:rsidRDefault="0078593C" w:rsidP="000B72E2">
            <w:pPr>
              <w:spacing w:line="276" w:lineRule="auto"/>
              <w:ind w:firstLine="567"/>
              <w:contextualSpacing/>
              <w:jc w:val="both"/>
              <w:rPr>
                <w:rFonts w:ascii="GHEA Grapalat" w:eastAsia="Calibri" w:hAnsi="GHEA Grapalat" w:cs="Sylfae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4)Նույն հոդվածի 3-րդ մասի համաձայն՝ </w:t>
            </w:r>
            <w:r w:rsidRPr="00B96384">
              <w:rPr>
                <w:rFonts w:ascii="GHEA Grapalat" w:eastAsia="Calibri" w:hAnsi="GHEA Grapalat" w:cs="Times New Roman"/>
                <w:i/>
                <w:color w:val="000000" w:themeColor="text1"/>
                <w:sz w:val="24"/>
                <w:szCs w:val="24"/>
                <w:lang w:val="hy-AM"/>
              </w:rPr>
              <w:t>Երևանի քաղաքապետը սույն օրենքով վերապահված լիազորությունների շրջանակներում Հայաստանի Հանրապետության կառավարության սահմանած կարգով անհատույց և ազատ ստանում է առցանց հասանելիություն պետական կառավարման համակարգի մարմինների մոտ գտնվող բոլոր էլեկտրոնային տեղեկատվական շտեմարաններին ու համակարգերին, տեղեկություններին և փաստաթղթերին:</w:t>
            </w:r>
          </w:p>
          <w:p w14:paraId="4BBA9B80"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Առաջարկվող կարգավորումը նման ձևակերպմամբ խնդրահարույց է, քանի որ Երևանի քաղաքապետին պետական կառավարման համակարգի մարմինների մոտ գտնվող </w:t>
            </w:r>
            <w:r w:rsidRPr="00B96384">
              <w:rPr>
                <w:rFonts w:ascii="GHEA Grapalat" w:eastAsia="Calibri" w:hAnsi="GHEA Grapalat" w:cs="Times New Roman"/>
                <w:i/>
                <w:color w:val="000000" w:themeColor="text1"/>
                <w:sz w:val="24"/>
                <w:szCs w:val="24"/>
                <w:lang w:val="hy-AM"/>
              </w:rPr>
              <w:t>բոլոր էլեկտրոնային տեղեկատվական շտեմարաններին ու համակարգերին, տեղեկություններին և փաստաթղթերին</w:t>
            </w:r>
            <w:r w:rsidRPr="00B96384">
              <w:rPr>
                <w:rFonts w:ascii="GHEA Grapalat" w:eastAsia="Calibri" w:hAnsi="GHEA Grapalat" w:cs="Times New Roman"/>
                <w:color w:val="000000" w:themeColor="text1"/>
                <w:sz w:val="24"/>
                <w:szCs w:val="24"/>
                <w:lang w:val="hy-AM"/>
              </w:rPr>
              <w:t xml:space="preserve"> օրենսդրական մակարդակով ազատ հասանելիության տրամադրումը իրավակիրառ պրակտիկայում կարող է առաջացնել տարաբնույթ խնդիրներ՝ նկատի ունենալով այն հանգամանքը, որ պետական </w:t>
            </w:r>
            <w:r w:rsidRPr="00B96384">
              <w:rPr>
                <w:rFonts w:ascii="GHEA Grapalat" w:eastAsia="Calibri" w:hAnsi="GHEA Grapalat" w:cs="Times New Roman"/>
                <w:color w:val="000000" w:themeColor="text1"/>
                <w:sz w:val="24"/>
                <w:szCs w:val="24"/>
                <w:lang w:val="hy-AM"/>
              </w:rPr>
              <w:lastRenderedPageBreak/>
              <w:t>կառավարման համակարգի մարմինների էլեկտրոնային շտեմարաններում կարող են գտնվել, ինչպես օրենքով պահպանվող գաղտնի տեղեկություններ, այնպես էլ տեղեկություններ որոնց տրամադրման (փոխանցման) համար օրենքով սահմանված են հատուկ ընթացակարգեր, ոստի կարգավորման հստակությունը ապահովելու նպատակով հիշյալ դրույթը անհրաժեշտ է խմբագրել:</w:t>
            </w:r>
          </w:p>
          <w:p w14:paraId="50EC5384"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18. Նախագծի 47-րդ հոդվածով նախատեսվում է քաղաքապետի լիազորությունները տրանսպորտի և ճանապարհաշինության բնագավառում:</w:t>
            </w:r>
          </w:p>
          <w:p w14:paraId="154CDCE0"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Նշված հոդվածի 1-ին մասի 6-րդ կետում հստակեցման կարիք ունի, թե քաղաքապետը ինչ ընթացակարգերով է իրականացնելու Նախագծով նախատեսված վերահսկողական գործառույթները:</w:t>
            </w:r>
          </w:p>
          <w:p w14:paraId="40C242C2"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19.Նախագծի 53-րդ հոդվածի 1-ին մասի 2-րդ կետի համաձայն քաղաքապետը ավագանուն է ներկայացնում յուրաքանչյուր տարվա համար Երևանի շրջակա միջավայրի պահպանությանն ուղղված անհրաժեշտ միջոցառումների ցանկը և դրանց իրականացման ժամանակացույցը:</w:t>
            </w:r>
          </w:p>
          <w:p w14:paraId="7787EDF5" w14:textId="77777777" w:rsidR="0078593C" w:rsidRPr="00B96384" w:rsidRDefault="0078593C" w:rsidP="000B72E2">
            <w:pPr>
              <w:spacing w:line="276" w:lineRule="auto"/>
              <w:ind w:firstLine="567"/>
              <w:contextualSpacing/>
              <w:jc w:val="both"/>
              <w:rPr>
                <w:rFonts w:ascii="GHEA Grapalat" w:eastAsia="Calibri" w:hAnsi="GHEA Grapalat" w:cs="Times New Roman"/>
                <w:bCs/>
                <w:i/>
                <w:iCs/>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lang w:val="hy-AM"/>
              </w:rPr>
              <w:t>Այս առումով հարկ ենք համարում ընդգծել, որ գործող կարգավորմամբ քաղաքապետը շրջակա միջավայրի պահպանությանն ուղղված ամենամյա միջոցառումների ցանկը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ավագանու հաստատմանն է ներկայացնում</w:t>
            </w:r>
            <w:r w:rsidRPr="00B96384">
              <w:rPr>
                <w:rFonts w:ascii="GHEA Grapalat" w:eastAsia="Calibri" w:hAnsi="GHEA Grapalat" w:cs="Times New Roman"/>
                <w:i/>
                <w:color w:val="000000" w:themeColor="text1"/>
                <w:sz w:val="24"/>
                <w:szCs w:val="24"/>
                <w:lang w:val="hy-AM"/>
              </w:rPr>
              <w:t xml:space="preserve"> շրջակա միջավայրի պահպանության ոլորտի պետական կառավարման մարմնի հետ համաձայնեցնելուց</w:t>
            </w:r>
            <w:r w:rsidRPr="00B96384">
              <w:rPr>
                <w:rFonts w:ascii="GHEA Grapalat" w:eastAsia="Calibri" w:hAnsi="GHEA Grapalat" w:cs="Times New Roman"/>
                <w:color w:val="000000" w:themeColor="text1"/>
                <w:sz w:val="24"/>
                <w:szCs w:val="24"/>
                <w:lang w:val="hy-AM"/>
              </w:rPr>
              <w:t xml:space="preserve"> հետո միայն, ուստի գործընթացի արդյունավետության տեսանկյունից առաջարկում ենք Նախագծով նախատեսել կարգավորումներ համապատասխան միջոցառումների ցանկը լիազոր մարմնի հետ համաձայնեցման ընթացակարգեր, ինչպես նաև նախատեսել հստակ ժամկետներ դրանք ավագանու հաստատմանը ներկայացնելու վերաբերյալ:</w:t>
            </w:r>
          </w:p>
          <w:p w14:paraId="34C0B5E8"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Sylfaen"/>
                <w:bCs/>
                <w:color w:val="000000" w:themeColor="text1"/>
                <w:sz w:val="24"/>
                <w:szCs w:val="24"/>
                <w:lang w:val="hy-AM"/>
              </w:rPr>
              <w:t xml:space="preserve">20.Նախագծի 57-րդ հոդվածի 2-րդ մասի 1-ին կետով առաջարկվող կարգավորումը անհրաժեշտ է վերանայել՝ նկատի ունենալով այն հանգամանքը, որ </w:t>
            </w:r>
            <w:r w:rsidRPr="00B96384">
              <w:rPr>
                <w:rFonts w:ascii="GHEA Grapalat" w:eastAsia="Calibri" w:hAnsi="GHEA Grapalat" w:cs="Times New Roman"/>
                <w:bCs/>
                <w:iCs/>
                <w:color w:val="000000" w:themeColor="text1"/>
                <w:sz w:val="24"/>
                <w:szCs w:val="24"/>
                <w:shd w:val="clear" w:color="auto" w:fill="FFFFFF"/>
                <w:lang w:val="hy-AM"/>
              </w:rPr>
              <w:t xml:space="preserve">«Պաշտպանության մասին» օրենքի 29.1-րդ հոդվածը (աշխարհազորի մասին) ուժը կորցրած է ճանաչվել «Պաշտպանության </w:t>
            </w:r>
            <w:r w:rsidRPr="00B96384">
              <w:rPr>
                <w:rFonts w:ascii="GHEA Grapalat" w:eastAsia="Calibri" w:hAnsi="GHEA Grapalat" w:cs="Times New Roman"/>
                <w:bCs/>
                <w:iCs/>
                <w:color w:val="000000" w:themeColor="text1"/>
                <w:sz w:val="24"/>
                <w:szCs w:val="24"/>
                <w:shd w:val="clear" w:color="auto" w:fill="FFFFFF"/>
                <w:lang w:val="hy-AM"/>
              </w:rPr>
              <w:lastRenderedPageBreak/>
              <w:t>մասին» օրենքում փոփոխություններ և լրացումներ կատարելու մասին 2025 թվականի փետրվարի 12-ի ՀՕ-37-Ն օրենքի 7-րդ հոդվածով, իսկ նույն օրենքի 8-րդ հոդվածով նախատեսվում է տեղական պաշտպանության ուժերի վերաբերյալ դրույթներ (</w:t>
            </w:r>
            <w:r w:rsidRPr="00B96384">
              <w:rPr>
                <w:rFonts w:ascii="GHEA Grapalat" w:eastAsia="Calibri" w:hAnsi="GHEA Grapalat" w:cs="Tahoma"/>
                <w:color w:val="000000" w:themeColor="text1"/>
                <w:sz w:val="24"/>
                <w:szCs w:val="24"/>
                <w:shd w:val="clear" w:color="auto" w:fill="FFFFFF"/>
                <w:lang w:val="hy-AM"/>
              </w:rPr>
              <w:t>աշխարհազորը փոխարինվել է տեղական պաշտպանության ուժերով</w:t>
            </w:r>
            <w:r w:rsidRPr="00B96384">
              <w:rPr>
                <w:rFonts w:ascii="GHEA Grapalat" w:eastAsia="Calibri" w:hAnsi="GHEA Grapalat" w:cs="Times New Roman"/>
                <w:bCs/>
                <w:iCs/>
                <w:color w:val="000000" w:themeColor="text1"/>
                <w:sz w:val="24"/>
                <w:szCs w:val="24"/>
                <w:shd w:val="clear" w:color="auto" w:fill="FFFFFF"/>
                <w:lang w:val="hy-AM"/>
              </w:rPr>
              <w:t>), ուստի առաջարկվող կարգավորումները անհրաժեշտ է դիտարկել վերնշյալ օրենսդրական դրույթների համատեքստում:</w:t>
            </w:r>
          </w:p>
          <w:p w14:paraId="600F6051"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Սույն դիտողությունը վերաբերում է նաև Նախագծի 38-րդ հոդվածի 8-րդ մասին:</w:t>
            </w:r>
          </w:p>
          <w:p w14:paraId="48EEF7DD" w14:textId="1DCAB408"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21.</w:t>
            </w:r>
            <w:r w:rsidR="009F1229"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Նախագծի 59-րդ հոդվածի 5-րդ մասի համաձայն՝</w:t>
            </w:r>
            <w:r w:rsidRPr="00B96384">
              <w:rPr>
                <w:rFonts w:ascii="GHEA Grapalat" w:eastAsia="Calibri" w:hAnsi="GHEA Grapalat" w:cs="Times New Roman"/>
                <w:color w:val="000000" w:themeColor="text1"/>
                <w:sz w:val="24"/>
                <w:szCs w:val="24"/>
                <w:lang w:val="hy-AM"/>
              </w:rPr>
              <w:t xml:space="preserve"> Երևանին նվիրատվությամբ կամ նվիրաբերությամբ տրվող գույքը ընդունվում է քաղաքապետի որոշմամբ:</w:t>
            </w:r>
          </w:p>
          <w:p w14:paraId="12A7BD78"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Նշվածի կապակցությամբ առաջարկում ենք, վերոնշյալ լիազորությունը վերապահել Երևանի ավագանուն՝ նկատի ունենալով Նախագծի 4-րդ հոդվածի 2-րդ մասով նախատեսված կարգավորումը համաձայն որի՝ </w:t>
            </w:r>
            <w:r w:rsidRPr="00B96384">
              <w:rPr>
                <w:rFonts w:ascii="GHEA Grapalat" w:eastAsia="Calibri" w:hAnsi="GHEA Grapalat" w:cs="Times New Roman"/>
                <w:i/>
                <w:color w:val="000000" w:themeColor="text1"/>
                <w:sz w:val="24"/>
                <w:szCs w:val="24"/>
                <w:lang w:val="hy-AM"/>
              </w:rPr>
              <w:t>Ավագանին Երևանում տեղական ինքնակառավարման բարձրագույն մարմին է:</w:t>
            </w:r>
          </w:p>
          <w:p w14:paraId="481C5273"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22.Նախագծի 69-րդ հոդվածի 1-ին մասի համաձայն՝ Երևանի բյուջեի կատարման վերահսկողությունն իրականացնում է Երևանի ավագանին (…), իսկ նույն հոդվածի 3-րդ մասի համաձայն՝ Պետությունը Երևանի բյուջեի կատարման վերահսկողությունն իրականացնում է Հաշվեքննիչ պալատի միջոցով` օրենքով իրեն վերապահված լիազորությունների շրջանակում:</w:t>
            </w:r>
          </w:p>
          <w:p w14:paraId="0193E5EA"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Վերոգրյալի առնչությամբ հարկ ենք համարում ընդգծել, որ գործող կարգավորմամբ Երևանի բյուջեի կատարման վերահսկողությունն, ի թիվս այլ մարմինների իրականացնում է նաև կառավարությունը, իսկ </w:t>
            </w:r>
            <w:r w:rsidRPr="00B96384">
              <w:rPr>
                <w:rFonts w:ascii="GHEA Grapalat" w:eastAsia="Calibri" w:hAnsi="GHEA Grapalat" w:cs="Times New Roman"/>
                <w:bCs/>
                <w:iCs/>
                <w:color w:val="000000" w:themeColor="text1"/>
                <w:sz w:val="24"/>
                <w:szCs w:val="24"/>
                <w:shd w:val="clear" w:color="auto" w:fill="FFFFFF"/>
                <w:lang w:val="hy-AM"/>
              </w:rPr>
              <w:t xml:space="preserve">«Բյուջետային համակարգի մասին» Հայաստանի Հանրապետության օրենքի 34-րդ հոդվածի 1-ին մասի համաձայն՝ Համայնքի բյուջեի կատարման վերահսկողությունն իրականացնում են </w:t>
            </w:r>
            <w:r w:rsidRPr="00B96384">
              <w:rPr>
                <w:rFonts w:ascii="GHEA Grapalat" w:eastAsia="Calibri" w:hAnsi="GHEA Grapalat" w:cs="Times New Roman"/>
                <w:bCs/>
                <w:i/>
                <w:iCs/>
                <w:color w:val="000000" w:themeColor="text1"/>
                <w:sz w:val="24"/>
                <w:szCs w:val="24"/>
                <w:shd w:val="clear" w:color="auto" w:fill="FFFFFF"/>
                <w:lang w:val="hy-AM"/>
              </w:rPr>
              <w:t xml:space="preserve">համայնքի ավագանին, Ազգային </w:t>
            </w:r>
            <w:r w:rsidRPr="00B96384">
              <w:rPr>
                <w:rFonts w:ascii="GHEA Grapalat" w:eastAsia="Calibri" w:hAnsi="GHEA Grapalat" w:cs="Times New Roman"/>
                <w:bCs/>
                <w:i/>
                <w:iCs/>
                <w:color w:val="000000" w:themeColor="text1"/>
                <w:sz w:val="24"/>
                <w:szCs w:val="24"/>
                <w:shd w:val="clear" w:color="auto" w:fill="FFFFFF"/>
                <w:lang w:val="hy-AM"/>
              </w:rPr>
              <w:lastRenderedPageBreak/>
              <w:t>ժողովը և կառավարությունը</w:t>
            </w:r>
            <w:r w:rsidRPr="00B96384">
              <w:rPr>
                <w:rFonts w:ascii="GHEA Grapalat" w:eastAsia="Calibri" w:hAnsi="GHEA Grapalat" w:cs="Times New Roman"/>
                <w:bCs/>
                <w:iCs/>
                <w:color w:val="000000" w:themeColor="text1"/>
                <w:sz w:val="24"/>
                <w:szCs w:val="24"/>
                <w:shd w:val="clear" w:color="auto" w:fill="FFFFFF"/>
                <w:lang w:val="hy-AM"/>
              </w:rPr>
              <w:t xml:space="preserve">` օրենքով իրենց վերապահված լիազորությունների շրջանակներում, </w:t>
            </w:r>
            <w:r w:rsidRPr="00B96384">
              <w:rPr>
                <w:rFonts w:ascii="GHEA Grapalat" w:eastAsia="Calibri" w:hAnsi="GHEA Grapalat" w:cs="Times New Roman"/>
                <w:color w:val="000000" w:themeColor="text1"/>
                <w:sz w:val="24"/>
                <w:szCs w:val="24"/>
                <w:lang w:val="hy-AM"/>
              </w:rPr>
              <w:t>ուստի Նախագծով նախատեսվաող կարգավորումները առաջարկում ենք սահմանել վերոնշյալ օրենսդրական դրույթների հաշվառմամբ:</w:t>
            </w:r>
          </w:p>
          <w:p w14:paraId="21E7F736"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23.Նախագծի 79-րդ և 80-րդ հոդվածներում օգտագործվում են եզակի և հոգնակի թվերով</w:t>
            </w:r>
            <w:r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color w:val="000000" w:themeColor="text1"/>
                <w:sz w:val="24"/>
                <w:szCs w:val="24"/>
                <w:lang w:val="hy-AM"/>
              </w:rPr>
              <w:t>բառեր (տեղակալ (տեղակալներ)):</w:t>
            </w:r>
          </w:p>
          <w:p w14:paraId="5B0384BE"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shd w:val="clear" w:color="auto" w:fill="FFFFFF"/>
                <w:lang w:val="hy-AM"/>
              </w:rPr>
              <w:t xml:space="preserve">Այս առումով հարկ ենք համարում ընդգծել, որ «Նորմատիվ իրավական ակտերի մասին» օրենքի 16-րդ հոդվածի 8-րդ մասի համաձայն՝ </w:t>
            </w:r>
            <w:r w:rsidRPr="00B96384">
              <w:rPr>
                <w:rFonts w:ascii="GHEA Grapalat" w:eastAsia="Calibri" w:hAnsi="GHEA Grapalat" w:cs="Times New Roman"/>
                <w:i/>
                <w:color w:val="000000" w:themeColor="text1"/>
                <w:sz w:val="24"/>
                <w:szCs w:val="24"/>
                <w:shd w:val="clear" w:color="auto" w:fill="FFFFFF"/>
                <w:lang w:val="hy-AM"/>
              </w:rPr>
              <w:t xml:space="preserve">եթե նորմատիվ իրավական ակտում բառը նշված է </w:t>
            </w:r>
            <w:r w:rsidRPr="00B96384">
              <w:rPr>
                <w:rFonts w:ascii="GHEA Grapalat" w:eastAsia="Calibri" w:hAnsi="GHEA Grapalat" w:cs="Times New Roman"/>
                <w:b/>
                <w:i/>
                <w:color w:val="000000" w:themeColor="text1"/>
                <w:sz w:val="24"/>
                <w:szCs w:val="24"/>
                <w:shd w:val="clear" w:color="auto" w:fill="FFFFFF"/>
                <w:lang w:val="hy-AM"/>
              </w:rPr>
              <w:t>եզակի թվով</w:t>
            </w:r>
            <w:r w:rsidRPr="00B96384">
              <w:rPr>
                <w:rFonts w:ascii="GHEA Grapalat" w:eastAsia="Calibri" w:hAnsi="GHEA Grapalat" w:cs="Times New Roman"/>
                <w:i/>
                <w:color w:val="000000" w:themeColor="text1"/>
                <w:sz w:val="24"/>
                <w:szCs w:val="24"/>
                <w:shd w:val="clear" w:color="auto" w:fill="FFFFFF"/>
                <w:lang w:val="hy-AM"/>
              </w:rPr>
              <w:t xml:space="preserve">, ապա դա տարածվում է նաև այդ բառի հոգնակիի վրա և </w:t>
            </w:r>
            <w:r w:rsidRPr="00B96384">
              <w:rPr>
                <w:rFonts w:ascii="GHEA Grapalat" w:eastAsia="Calibri" w:hAnsi="GHEA Grapalat" w:cs="Times New Roman"/>
                <w:b/>
                <w:i/>
                <w:color w:val="000000" w:themeColor="text1"/>
                <w:sz w:val="24"/>
                <w:szCs w:val="24"/>
                <w:shd w:val="clear" w:color="auto" w:fill="FFFFFF"/>
                <w:lang w:val="hy-AM"/>
              </w:rPr>
              <w:t>ընդհակառակը,</w:t>
            </w:r>
            <w:r w:rsidRPr="00B96384">
              <w:rPr>
                <w:rFonts w:ascii="GHEA Grapalat" w:eastAsia="Calibri" w:hAnsi="GHEA Grapalat" w:cs="Times New Roman"/>
                <w:i/>
                <w:color w:val="000000" w:themeColor="text1"/>
                <w:sz w:val="24"/>
                <w:szCs w:val="24"/>
                <w:shd w:val="clear" w:color="auto" w:fill="FFFFFF"/>
                <w:lang w:val="hy-AM"/>
              </w:rPr>
              <w:t xml:space="preserve"> եթե տվյալ իրավական ակտով այլ բան նախատեսված չէ, կամ ուղղակի այլ բան չի բխում այդ իրավական ակտի բովանդակությունից</w:t>
            </w:r>
            <w:r w:rsidRPr="00B96384">
              <w:rPr>
                <w:rFonts w:ascii="GHEA Grapalat" w:eastAsia="Calibri" w:hAnsi="GHEA Grapalat" w:cs="Times New Roman"/>
                <w:color w:val="000000" w:themeColor="text1"/>
                <w:sz w:val="24"/>
                <w:szCs w:val="24"/>
                <w:shd w:val="clear" w:color="auto" w:fill="FFFFFF"/>
                <w:lang w:val="hy-AM"/>
              </w:rPr>
              <w:t>, ուստի առաջարկվող ձևակերպումները անհրաժեշտ է վերանայել:</w:t>
            </w:r>
          </w:p>
          <w:p w14:paraId="31086639" w14:textId="3CE1B7C0"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24.</w:t>
            </w:r>
            <w:r w:rsidR="000863B9"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Նախագծի 83-րդ հոդվածի 5-րդ մասի համաձայն՝</w:t>
            </w:r>
            <w:r w:rsidRPr="00B96384">
              <w:rPr>
                <w:rFonts w:ascii="GHEA Grapalat" w:eastAsia="Calibri" w:hAnsi="GHEA Grapalat" w:cs="Times New Roman"/>
                <w:i/>
                <w:color w:val="000000" w:themeColor="text1"/>
                <w:sz w:val="24"/>
                <w:szCs w:val="24"/>
                <w:lang w:val="hy-AM"/>
              </w:rPr>
              <w:t xml:space="preserve"> Մասնագիտական հսկողության բարձրագույն մարմինները Երևանում մասնագիտական հսկողություն կարող են իրականացնել բացառիկ դեպքերում` (…):</w:t>
            </w:r>
            <w:r w:rsidR="000863B9"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 xml:space="preserve">Նշված կարգավորմամբ պարզաբանման կարիք ունի </w:t>
            </w:r>
            <w:r w:rsidRPr="00B96384">
              <w:rPr>
                <w:rFonts w:ascii="GHEA Grapalat" w:eastAsia="Calibri" w:hAnsi="GHEA Grapalat" w:cs="Times New Roman"/>
                <w:i/>
                <w:color w:val="000000" w:themeColor="text1"/>
                <w:sz w:val="24"/>
                <w:szCs w:val="24"/>
                <w:lang w:val="hy-AM"/>
              </w:rPr>
              <w:t>բացառիկ դեպքերում</w:t>
            </w:r>
            <w:r w:rsidRPr="00B96384">
              <w:rPr>
                <w:rFonts w:ascii="GHEA Grapalat" w:eastAsia="Calibri" w:hAnsi="GHEA Grapalat" w:cs="Times New Roman"/>
                <w:color w:val="000000" w:themeColor="text1"/>
                <w:sz w:val="24"/>
                <w:szCs w:val="24"/>
                <w:lang w:val="hy-AM"/>
              </w:rPr>
              <w:t xml:space="preserve"> ձևակերպումը, մասնավորապես կարգավորման որոշակիության տեսանկյունից անհրաժեշտ է հստակեցնել, թե պատվիրակված լիազորությունների նկատմամբ մասնագիտական հսկողություն իրականացնելու նպատակով որոնք են նշված բացառիկ դեպքերը, կամ ում կողմից և ինչ չափորոշիչներով է որոշվելու այս կամ այն դեպքի բացառիկությունը:</w:t>
            </w:r>
          </w:p>
          <w:p w14:paraId="2A4657CC" w14:textId="22803566"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bCs/>
                <w:color w:val="000000" w:themeColor="text1"/>
                <w:sz w:val="24"/>
                <w:szCs w:val="24"/>
                <w:lang w:val="hy-AM"/>
              </w:rPr>
              <w:t>25.Նախագծի եզրափակիչ մասը և անցումային դրույթները սահմանող հոդվածի 2-րդ մասով օրենքից բխող ենթաօրենսդրական նորմատիվ իրավական ակտերն ընդունելու կամ գործող ակտերը Նախագծով</w:t>
            </w:r>
            <w:r w:rsidR="000863B9" w:rsidRPr="00B96384">
              <w:rPr>
                <w:rFonts w:ascii="GHEA Grapalat" w:eastAsia="Calibri" w:hAnsi="GHEA Grapalat" w:cs="Sylfaen"/>
                <w:bCs/>
                <w:color w:val="000000" w:themeColor="text1"/>
                <w:sz w:val="24"/>
                <w:szCs w:val="24"/>
                <w:lang w:val="hy-AM"/>
              </w:rPr>
              <w:t xml:space="preserve"> </w:t>
            </w:r>
            <w:r w:rsidRPr="00B96384">
              <w:rPr>
                <w:rFonts w:ascii="GHEA Grapalat" w:eastAsia="Calibri" w:hAnsi="GHEA Grapalat" w:cs="Sylfaen"/>
                <w:bCs/>
                <w:color w:val="000000" w:themeColor="text1"/>
                <w:sz w:val="24"/>
                <w:szCs w:val="24"/>
                <w:lang w:val="hy-AM"/>
              </w:rPr>
              <w:t xml:space="preserve">նախատեսվող կարգավորումներին համապատասխանեցնելու համար </w:t>
            </w:r>
            <w:r w:rsidRPr="00B96384">
              <w:rPr>
                <w:rFonts w:ascii="GHEA Grapalat" w:eastAsia="Calibri" w:hAnsi="GHEA Grapalat" w:cs="Sylfaen"/>
                <w:bCs/>
                <w:color w:val="000000" w:themeColor="text1"/>
                <w:sz w:val="24"/>
                <w:szCs w:val="24"/>
                <w:lang w:val="hy-AM"/>
              </w:rPr>
              <w:lastRenderedPageBreak/>
              <w:t>սահմանված մեկամսյա ժամկետը առաջարկում ենք վերանայել հաշվի առնելով կատարվելիք աշխատանքների ծավալը և բովանդակությունը:</w:t>
            </w:r>
          </w:p>
          <w:p w14:paraId="67A304B3" w14:textId="77777777" w:rsidR="0078593C" w:rsidRPr="00B96384" w:rsidRDefault="0078593C" w:rsidP="000B72E2">
            <w:pPr>
              <w:spacing w:line="276" w:lineRule="auto"/>
              <w:ind w:firstLine="567"/>
              <w:contextualSpacing/>
              <w:jc w:val="both"/>
              <w:rPr>
                <w:rFonts w:ascii="GHEA Grapalat" w:eastAsia="Calibri" w:hAnsi="GHEA Grapalat" w:cs="Times New Roman"/>
                <w:b/>
                <w:color w:val="000000" w:themeColor="text1"/>
                <w:sz w:val="24"/>
                <w:szCs w:val="24"/>
                <w:lang w:val="hy-AM"/>
              </w:rPr>
            </w:pPr>
            <w:r w:rsidRPr="00B96384">
              <w:rPr>
                <w:rFonts w:ascii="GHEA Grapalat" w:eastAsia="Calibri" w:hAnsi="GHEA Grapalat" w:cs="Times New Roman"/>
                <w:b/>
                <w:color w:val="000000" w:themeColor="text1"/>
                <w:sz w:val="24"/>
                <w:szCs w:val="24"/>
                <w:lang w:val="hy-AM"/>
              </w:rPr>
              <w:t>Միաժամանակ նախագծում առկա են իրավական ակտերի տեխնիկայի կանոնների հետևյալ խախտումները.</w:t>
            </w:r>
          </w:p>
          <w:p w14:paraId="73F82DD3"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1.Նախագծի 15-րդ հոդվածի 2-րդ մասում </w:t>
            </w:r>
            <w:r w:rsidRPr="00B96384">
              <w:rPr>
                <w:rFonts w:ascii="GHEA Grapalat" w:eastAsia="Calibri" w:hAnsi="GHEA Grapalat" w:cs="Arial Unicode"/>
                <w:bCs/>
                <w:i/>
                <w:color w:val="000000" w:themeColor="text1"/>
                <w:sz w:val="24"/>
                <w:szCs w:val="24"/>
                <w:shd w:val="clear" w:color="auto" w:fill="FFFFFF"/>
                <w:lang w:val="hy-AM"/>
              </w:rPr>
              <w:t>«ներկայացնելուց»</w:t>
            </w:r>
            <w:r w:rsidRPr="00B96384">
              <w:rPr>
                <w:rFonts w:ascii="GHEA Grapalat" w:eastAsia="Calibri" w:hAnsi="GHEA Grapalat" w:cs="Arial Unicode"/>
                <w:bCs/>
                <w:color w:val="000000" w:themeColor="text1"/>
                <w:sz w:val="24"/>
                <w:szCs w:val="24"/>
                <w:shd w:val="clear" w:color="auto" w:fill="FFFFFF"/>
                <w:lang w:val="hy-AM"/>
              </w:rPr>
              <w:t xml:space="preserve"> բառից հետո անհրաժեշտ է ավելացնել «հետո» բառը:</w:t>
            </w:r>
          </w:p>
          <w:p w14:paraId="1302FFF3"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2.Նախագծի 59-րդ հոդվածից հետո Նախագծի հոդվածների համարակալման հերթականությունը անհրաժեշտ է վերանայել (59-րդ հոդվածի համարը կրկնվում է):</w:t>
            </w:r>
          </w:p>
          <w:p w14:paraId="7521D056"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3.Նախագծի 74-րդ հոդվածի 2-րդ մասում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Sylfaen"/>
                <w:i/>
                <w:color w:val="000000" w:themeColor="text1"/>
                <w:sz w:val="24"/>
                <w:szCs w:val="24"/>
                <w:lang w:val="hy-AM"/>
              </w:rPr>
              <w:t>Ազգային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ժողովի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օրենքներով</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բառերը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փոխարինել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Sylfaen"/>
                <w:i/>
                <w:color w:val="000000" w:themeColor="text1"/>
                <w:sz w:val="24"/>
                <w:szCs w:val="24"/>
                <w:lang w:val="hy-AM"/>
              </w:rPr>
              <w:t>Հայաստանի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Հանրապետության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օրենքներով</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բառերով՝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Նորմատիվ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ակտերի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օրենքի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w:t>
            </w:r>
            <w:r w:rsidRPr="00B96384">
              <w:rPr>
                <w:rFonts w:ascii="GHEA Grapalat" w:eastAsia="Calibri" w:hAnsi="GHEA Grapalat" w:cs="Sylfaen"/>
                <w:color w:val="000000" w:themeColor="text1"/>
                <w:sz w:val="24"/>
                <w:szCs w:val="24"/>
                <w:lang w:val="hy-AM"/>
              </w:rPr>
              <w:t>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կետը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օրենսդրական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Հայաստանի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Հանրապետության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ժողովրդի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Ազգային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ժողովի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ընդունած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նորմատիվ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Սահմանադրություն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սահմանադրական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w:t>
            </w:r>
            <w:r w:rsidRPr="00B96384">
              <w:rPr>
                <w:rFonts w:ascii="GHEA Grapalat" w:eastAsia="Calibri" w:hAnsi="GHEA Grapalat" w:cs="Times New Roman"/>
                <w:i/>
                <w:color w:val="000000" w:themeColor="text1"/>
                <w:sz w:val="24"/>
                <w:szCs w:val="24"/>
                <w:lang w:val="hy-AM"/>
              </w:rPr>
              <w:t>:</w:t>
            </w:r>
          </w:p>
          <w:p w14:paraId="2D4262E3" w14:textId="16E97B15"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Cs/>
                <w:iCs/>
                <w:color w:val="000000" w:themeColor="text1"/>
                <w:sz w:val="24"/>
                <w:szCs w:val="24"/>
                <w:shd w:val="clear" w:color="auto" w:fill="FFFFFF"/>
                <w:lang w:val="hy-AM"/>
              </w:rPr>
              <w:t>4.</w:t>
            </w:r>
            <w:r w:rsidR="002F1C72"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Times New Roman"/>
                <w:bCs/>
                <w:iCs/>
                <w:color w:val="000000" w:themeColor="text1"/>
                <w:sz w:val="24"/>
                <w:szCs w:val="24"/>
                <w:shd w:val="clear" w:color="auto" w:fill="FFFFFF"/>
                <w:lang w:val="hy-AM"/>
              </w:rPr>
              <w:t xml:space="preserve">Նախագծի 75-րդ հոդվածում </w:t>
            </w:r>
            <w:r w:rsidRPr="00B96384">
              <w:rPr>
                <w:rFonts w:ascii="GHEA Grapalat" w:eastAsia="Calibri" w:hAnsi="GHEA Grapalat" w:cs="Arial Unicode"/>
                <w:bCs/>
                <w:i/>
                <w:color w:val="000000" w:themeColor="text1"/>
                <w:sz w:val="24"/>
                <w:szCs w:val="24"/>
                <w:shd w:val="clear" w:color="auto" w:fill="FFFFFF"/>
                <w:lang w:val="hy-AM"/>
              </w:rPr>
              <w:t>«75-րդ հոդվածի»</w:t>
            </w:r>
            <w:r w:rsidRPr="00B96384">
              <w:rPr>
                <w:rFonts w:ascii="GHEA Grapalat" w:eastAsia="Calibri" w:hAnsi="GHEA Grapalat" w:cs="Arial Unicode"/>
                <w:bCs/>
                <w:color w:val="000000" w:themeColor="text1"/>
                <w:sz w:val="24"/>
                <w:szCs w:val="24"/>
                <w:shd w:val="clear" w:color="auto" w:fill="FFFFFF"/>
                <w:lang w:val="hy-AM"/>
              </w:rPr>
              <w:t xml:space="preserve"> բառերը անհրաժեշտ է փոխարինել </w:t>
            </w:r>
            <w:r w:rsidRPr="00B96384">
              <w:rPr>
                <w:rFonts w:ascii="GHEA Grapalat" w:eastAsia="Calibri" w:hAnsi="GHEA Grapalat" w:cs="Arial Unicode"/>
                <w:bCs/>
                <w:i/>
                <w:color w:val="000000" w:themeColor="text1"/>
                <w:sz w:val="24"/>
                <w:szCs w:val="24"/>
                <w:shd w:val="clear" w:color="auto" w:fill="FFFFFF"/>
                <w:lang w:val="hy-AM"/>
              </w:rPr>
              <w:t xml:space="preserve">«76-րդ հոդվածի» </w:t>
            </w:r>
            <w:r w:rsidRPr="00B96384">
              <w:rPr>
                <w:rFonts w:ascii="GHEA Grapalat" w:eastAsia="Calibri" w:hAnsi="GHEA Grapalat" w:cs="Arial Unicode"/>
                <w:bCs/>
                <w:color w:val="000000" w:themeColor="text1"/>
                <w:sz w:val="24"/>
                <w:szCs w:val="24"/>
                <w:shd w:val="clear" w:color="auto" w:fill="FFFFFF"/>
                <w:lang w:val="hy-AM"/>
              </w:rPr>
              <w:t>բառերով:</w:t>
            </w:r>
          </w:p>
          <w:p w14:paraId="66D86AD1"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5.Նախագծի 86-րդ հոդվածին հաջորդող հոդվածի համարակալումը անհրաժեշտ է վերանայել (2 թիվը փոխարինել 87 թվով):</w:t>
            </w:r>
          </w:p>
          <w:p w14:paraId="1786B14A" w14:textId="77777777" w:rsidR="0078593C" w:rsidRPr="00B96384" w:rsidRDefault="0078593C" w:rsidP="000B72E2">
            <w:pPr>
              <w:spacing w:line="276" w:lineRule="auto"/>
              <w:ind w:firstLine="567"/>
              <w:contextualSpacing/>
              <w:jc w:val="both"/>
              <w:rPr>
                <w:rFonts w:ascii="GHEA Grapalat" w:eastAsia="Calibri" w:hAnsi="GHEA Grapalat" w:cs="Times New Roman"/>
                <w:bCs/>
                <w:i/>
                <w:iCs/>
                <w:color w:val="000000" w:themeColor="text1"/>
                <w:sz w:val="24"/>
                <w:szCs w:val="24"/>
                <w:shd w:val="clear" w:color="auto" w:fill="FFFFFF"/>
                <w:lang w:val="hy-AM"/>
              </w:rPr>
            </w:pPr>
            <w:r w:rsidRPr="00B96384">
              <w:rPr>
                <w:rFonts w:ascii="GHEA Grapalat" w:eastAsia="Calibri" w:hAnsi="GHEA Grapalat" w:cs="Times New Roman"/>
                <w:color w:val="000000" w:themeColor="text1"/>
                <w:sz w:val="24"/>
                <w:szCs w:val="24"/>
                <w:lang w:val="hy-AM"/>
              </w:rPr>
              <w:t>6.</w:t>
            </w:r>
            <w:r w:rsidRPr="00B96384">
              <w:rPr>
                <w:rFonts w:ascii="GHEA Grapalat" w:eastAsia="Calibri" w:hAnsi="GHEA Grapalat" w:cs="Times New Roman"/>
                <w:bCs/>
                <w:iCs/>
                <w:color w:val="000000" w:themeColor="text1"/>
                <w:sz w:val="24"/>
                <w:szCs w:val="24"/>
                <w:shd w:val="clear" w:color="auto" w:fill="FFFFFF"/>
                <w:lang w:val="hy-AM"/>
              </w:rPr>
              <w:t xml:space="preserve"> </w:t>
            </w:r>
            <w:r w:rsidRPr="00B96384">
              <w:rPr>
                <w:rFonts w:ascii="GHEA Grapalat" w:eastAsia="Calibri" w:hAnsi="GHEA Grapalat" w:cs="GHEA Grapalat"/>
                <w:color w:val="000000" w:themeColor="text1"/>
                <w:sz w:val="24"/>
                <w:szCs w:val="24"/>
                <w:lang w:val="hy-AM"/>
              </w:rPr>
              <w:t xml:space="preserve">Նախագծի ամբողջ տեքստում և հարակից օրենքների նախագծերում </w:t>
            </w:r>
            <w:r w:rsidRPr="00B96384">
              <w:rPr>
                <w:rFonts w:ascii="GHEA Grapalat" w:eastAsia="Calibri" w:hAnsi="GHEA Grapalat" w:cs="Times New Roman"/>
                <w:color w:val="000000" w:themeColor="text1"/>
                <w:sz w:val="24"/>
                <w:szCs w:val="24"/>
                <w:lang w:val="hy-AM"/>
              </w:rPr>
              <w:t xml:space="preserve">օգտագործվող </w:t>
            </w:r>
            <w:r w:rsidRPr="00B96384">
              <w:rPr>
                <w:rFonts w:ascii="GHEA Grapalat" w:eastAsia="Calibri" w:hAnsi="GHEA Grapalat" w:cs="Times New Roman"/>
                <w:i/>
                <w:color w:val="000000" w:themeColor="text1"/>
                <w:sz w:val="24"/>
                <w:szCs w:val="24"/>
                <w:lang w:val="hy-AM"/>
              </w:rPr>
              <w:t xml:space="preserve">«և/կամ» </w:t>
            </w:r>
            <w:r w:rsidRPr="00B96384">
              <w:rPr>
                <w:rFonts w:ascii="GHEA Grapalat" w:eastAsia="Calibri" w:hAnsi="GHEA Grapalat" w:cs="Times New Roman"/>
                <w:iCs/>
                <w:color w:val="000000" w:themeColor="text1"/>
                <w:sz w:val="24"/>
                <w:szCs w:val="24"/>
                <w:lang w:val="hy-AM"/>
              </w:rPr>
              <w:t xml:space="preserve">շաղկապների կիրառությունը անհրաժեշտ է վերանայել՝ հաշվի առնելով «Նորմատիվ իրավական ակտերի մասին» օրենքի 16-րդ հոդվածի 2-րդ մասի պահանջը, որի համաձայն՝ </w:t>
            </w:r>
            <w:r w:rsidRPr="00B96384">
              <w:rPr>
                <w:rFonts w:ascii="GHEA Grapalat" w:eastAsia="Calibri" w:hAnsi="GHEA Grapalat" w:cs="Times New Roman"/>
                <w:i/>
                <w:iCs/>
                <w:color w:val="000000" w:themeColor="text1"/>
                <w:sz w:val="24"/>
                <w:szCs w:val="24"/>
                <w:lang w:val="hy-AM"/>
              </w:rPr>
              <w:t xml:space="preserve">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w:t>
            </w:r>
            <w:r w:rsidRPr="00B96384">
              <w:rPr>
                <w:rFonts w:ascii="GHEA Grapalat" w:eastAsia="Calibri" w:hAnsi="GHEA Grapalat" w:cs="Times New Roman"/>
                <w:i/>
                <w:iCs/>
                <w:color w:val="000000" w:themeColor="text1"/>
                <w:sz w:val="24"/>
                <w:szCs w:val="24"/>
                <w:lang w:val="hy-AM"/>
              </w:rPr>
              <w:lastRenderedPageBreak/>
              <w:t>իրավական ակտում թվարկված բոլոր պայմաններից բավական է միայն մեկի առկայությունը, ապա չի կարող կիրառվել «և» շաղկապը:</w:t>
            </w:r>
          </w:p>
          <w:p w14:paraId="254C23CC"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«Ավտոտրանսպորտային միջոցների կայանատեղերի տեղական վճարի և վարչական վարույթի առանձնահատկությունների մասին» օրենքում փոփոխություններ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վերաբերյալ հայտնում ենք հետևյալը.</w:t>
            </w:r>
          </w:p>
          <w:p w14:paraId="7506209F"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1.Նկատի ունենալով Նախագծի 2-րդ հոդվածով Օրենքի 10-րդ հոդվածում կատարվող փոփոխությունները, առաջարկում ենք Օրենքի 10-րդ հոդվածի 2-րդ մասի 5-րդ կետից հետո նշված դրույթը համարակալել:</w:t>
            </w:r>
          </w:p>
          <w:p w14:paraId="071E79F6"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bCs/>
                <w:color w:val="000000" w:themeColor="text1"/>
                <w:sz w:val="24"/>
                <w:szCs w:val="24"/>
                <w:lang w:val="hy-AM"/>
              </w:rPr>
              <w:t xml:space="preserve">2.Նախագծի 4-րդ հոդվածի 1-ին և 2-րդ մասերով օրենքը ուժի մեջ </w:t>
            </w:r>
            <w:r w:rsidRPr="00B96384">
              <w:rPr>
                <w:rFonts w:ascii="GHEA Grapalat" w:eastAsia="Calibri" w:hAnsi="GHEA Grapalat" w:cs="Times New Roman"/>
                <w:color w:val="000000" w:themeColor="text1"/>
                <w:sz w:val="24"/>
                <w:szCs w:val="24"/>
                <w:lang w:val="hy-AM"/>
              </w:rPr>
              <w:t>մտնելու ժամկետները առաջարկում ենք վերանայել՝</w:t>
            </w:r>
            <w:r w:rsidRPr="00B96384">
              <w:rPr>
                <w:rFonts w:ascii="GHEA Grapalat" w:eastAsia="Calibri" w:hAnsi="GHEA Grapalat" w:cs="Constantia"/>
                <w:color w:val="000000" w:themeColor="text1"/>
                <w:sz w:val="24"/>
                <w:szCs w:val="24"/>
                <w:lang w:val="hy-AM"/>
              </w:rPr>
              <w:t xml:space="preserve"> (համապատասխանեցնել մյուս հարակից օրենքներով նախատեսված ժամկետներին) </w:t>
            </w:r>
            <w:r w:rsidRPr="00B96384">
              <w:rPr>
                <w:rFonts w:ascii="GHEA Grapalat" w:eastAsia="Calibri" w:hAnsi="GHEA Grapalat" w:cs="Times New Roman"/>
                <w:color w:val="000000" w:themeColor="text1"/>
                <w:sz w:val="24"/>
                <w:szCs w:val="24"/>
                <w:lang w:val="hy-AM"/>
              </w:rPr>
              <w:t xml:space="preserve">նկատի ունենալով «Նորմատիվ իրավական ակտերի մասին օրենքի» 23-րդ հոդվածի 2-րդ մասի պահանջը համաձայն որի՝ նորմատիվ իրավական ակտն ընդունելու իրավասություն ունեցող մարմինը պարտավոր է նախատեսել </w:t>
            </w:r>
            <w:r w:rsidRPr="00B96384">
              <w:rPr>
                <w:rFonts w:ascii="GHEA Grapalat" w:eastAsia="Calibri" w:hAnsi="GHEA Grapalat" w:cs="Times New Roman"/>
                <w:i/>
                <w:color w:val="000000" w:themeColor="text1"/>
                <w:sz w:val="24"/>
                <w:szCs w:val="24"/>
                <w:lang w:val="hy-AM"/>
              </w:rPr>
              <w:t>նորմատիվ իրավական ակտի ուժի մեջ մտնելու ավելի ուշ ողջամիտ ժամկետ,</w:t>
            </w:r>
            <w:r w:rsidRPr="00B96384">
              <w:rPr>
                <w:rFonts w:ascii="GHEA Grapalat" w:eastAsia="Calibri" w:hAnsi="GHEA Grapalat" w:cs="Times New Roman"/>
                <w:color w:val="000000" w:themeColor="text1"/>
                <w:sz w:val="24"/>
                <w:szCs w:val="24"/>
                <w:lang w:val="hy-AM"/>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37399222"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«Հողային օրենսգրքում փոփոխություններ և լրացումներ կատարելոի մասին»</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վերաբերյալ հայտնում ենք հետևյալը.</w:t>
            </w:r>
          </w:p>
          <w:p w14:paraId="12AD8F6F" w14:textId="77777777" w:rsidR="008E2985"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1. Նախագծի 2-րդ հոդվածով Օրենքի 57-րդ հոդվածում լրացվող 9-րդ մասի համաձայն՝ </w:t>
            </w:r>
            <w:r w:rsidRPr="00B96384">
              <w:rPr>
                <w:rFonts w:ascii="GHEA Grapalat" w:eastAsia="Calibri" w:hAnsi="GHEA Grapalat" w:cs="Arial Unicode"/>
                <w:bCs/>
                <w:i/>
                <w:color w:val="000000" w:themeColor="text1"/>
                <w:sz w:val="24"/>
                <w:szCs w:val="24"/>
                <w:shd w:val="clear" w:color="auto" w:fill="FFFFFF"/>
                <w:lang w:val="hy-AM"/>
              </w:rPr>
              <w:t xml:space="preserve">Սույն հոդվածով նախատեսված հողամասի տիրապետման </w:t>
            </w:r>
            <w:r w:rsidRPr="00B96384">
              <w:rPr>
                <w:rFonts w:ascii="GHEA Grapalat" w:eastAsia="Calibri" w:hAnsi="GHEA Grapalat" w:cs="Arial Unicode"/>
                <w:bCs/>
                <w:i/>
                <w:color w:val="000000" w:themeColor="text1"/>
                <w:sz w:val="24"/>
                <w:szCs w:val="24"/>
                <w:shd w:val="clear" w:color="auto" w:fill="FFFFFF"/>
                <w:lang w:val="hy-AM"/>
              </w:rPr>
              <w:lastRenderedPageBreak/>
              <w:t>իրավունքը ենթակա չէ պետական գրանցման և դադարում է համայնքի ավագանու կամ համայնքի ղեկավարի կողմից կայացրած՝ հողամասի փաստացի տիրապետման համար հիմք հանդիսացած վարչական ակտերի գործողության ժամկետի ավարտման պահից:</w:t>
            </w:r>
            <w:r w:rsidR="008E2985"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Arial Unicode"/>
                <w:bCs/>
                <w:color w:val="000000" w:themeColor="text1"/>
                <w:sz w:val="24"/>
                <w:szCs w:val="24"/>
                <w:shd w:val="clear" w:color="auto" w:fill="FFFFFF"/>
                <w:lang w:val="hy-AM"/>
              </w:rPr>
              <w:t>Նշվածի կապակցությամբ հարկ ենք համարում անդրադառնալ հետևյալ իրավանորմերին</w:t>
            </w:r>
            <w:r w:rsidR="008E2985" w:rsidRPr="00B96384">
              <w:rPr>
                <w:rFonts w:ascii="GHEA Grapalat" w:eastAsia="Calibri" w:hAnsi="GHEA Grapalat" w:cs="Arial Unicode"/>
                <w:bCs/>
                <w:color w:val="000000" w:themeColor="text1"/>
                <w:sz w:val="24"/>
                <w:szCs w:val="24"/>
                <w:shd w:val="clear" w:color="auto" w:fill="FFFFFF"/>
                <w:lang w:val="hy-AM"/>
              </w:rPr>
              <w:t>.</w:t>
            </w:r>
            <w:r w:rsidR="008E2985" w:rsidRPr="00B96384">
              <w:rPr>
                <w:rFonts w:ascii="GHEA Grapalat" w:eastAsia="Calibri" w:hAnsi="GHEA Grapalat" w:cs="Arial Unicode"/>
                <w:bCs/>
                <w:color w:val="000000" w:themeColor="text1"/>
                <w:sz w:val="24"/>
                <w:szCs w:val="24"/>
                <w:shd w:val="clear" w:color="auto" w:fill="FFFFFF"/>
                <w:lang w:val="hy-AM"/>
              </w:rPr>
              <w:tab/>
            </w:r>
            <w:r w:rsidR="008E2985" w:rsidRPr="00B96384">
              <w:rPr>
                <w:rFonts w:ascii="GHEA Grapalat" w:eastAsia="Calibri" w:hAnsi="GHEA Grapalat" w:cs="Arial Unicode"/>
                <w:bCs/>
                <w:color w:val="000000" w:themeColor="text1"/>
                <w:sz w:val="24"/>
                <w:szCs w:val="24"/>
                <w:shd w:val="clear" w:color="auto" w:fill="FFFFFF"/>
                <w:lang w:val="hy-AM"/>
              </w:rPr>
              <w:tab/>
            </w:r>
          </w:p>
          <w:p w14:paraId="58FCBDAF" w14:textId="77777777" w:rsidR="00B21E90"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Քաղաքացիական Օրենսգրքի 301-րդ հոդվածի 1-ին մասի համաձայն՝ </w:t>
            </w:r>
            <w:r w:rsidRPr="00B96384">
              <w:rPr>
                <w:rFonts w:ascii="GHEA Grapalat" w:eastAsia="Calibri" w:hAnsi="GHEA Grapalat" w:cs="Times New Roman"/>
                <w:i/>
                <w:color w:val="000000" w:themeColor="text1"/>
                <w:sz w:val="24"/>
                <w:szCs w:val="24"/>
                <w:shd w:val="clear" w:color="auto" w:fill="FFFFFF"/>
                <w:lang w:val="hy-AM"/>
              </w:rPr>
              <w:t>Անշարժ գույքի հետ կատարվող գործարքներից ծագող իրավունքները ենթակա են պետական գրանցման</w:t>
            </w:r>
            <w:r w:rsidRPr="00B96384">
              <w:rPr>
                <w:rFonts w:ascii="GHEA Grapalat" w:eastAsia="Calibri" w:hAnsi="GHEA Grapalat" w:cs="Arial Unicode"/>
                <w:bCs/>
                <w:i/>
                <w:color w:val="000000" w:themeColor="text1"/>
                <w:sz w:val="24"/>
                <w:szCs w:val="24"/>
                <w:shd w:val="clear" w:color="auto" w:fill="FFFFFF"/>
                <w:lang w:val="hy-AM"/>
              </w:rPr>
              <w:t xml:space="preserve">, </w:t>
            </w:r>
            <w:r w:rsidRPr="00B96384">
              <w:rPr>
                <w:rFonts w:ascii="GHEA Grapalat" w:eastAsia="Calibri" w:hAnsi="GHEA Grapalat" w:cs="Arial Unicode"/>
                <w:bCs/>
                <w:color w:val="000000" w:themeColor="text1"/>
                <w:sz w:val="24"/>
                <w:szCs w:val="24"/>
                <w:shd w:val="clear" w:color="auto" w:fill="FFFFFF"/>
                <w:lang w:val="hy-AM"/>
              </w:rPr>
              <w:t>իսկ 135-րդ հոդվածի 1-ին մասի համաձայն՝</w:t>
            </w:r>
            <w:r w:rsidRPr="00B96384">
              <w:rPr>
                <w:rFonts w:ascii="GHEA Grapalat" w:eastAsia="Calibri" w:hAnsi="GHEA Grapalat" w:cs="Times New Roman"/>
                <w:color w:val="000000" w:themeColor="text1"/>
                <w:sz w:val="24"/>
                <w:szCs w:val="24"/>
                <w:shd w:val="clear" w:color="auto" w:fill="FFFFFF"/>
                <w:lang w:val="hy-AM"/>
              </w:rPr>
              <w:t xml:space="preserve"> </w:t>
            </w:r>
            <w:r w:rsidRPr="00B96384">
              <w:rPr>
                <w:rFonts w:ascii="GHEA Grapalat" w:eastAsia="Calibri" w:hAnsi="GHEA Grapalat" w:cs="Times New Roman"/>
                <w:i/>
                <w:color w:val="000000" w:themeColor="text1"/>
                <w:sz w:val="24"/>
                <w:szCs w:val="24"/>
                <w:shd w:val="clear" w:color="auto" w:fill="FFFFFF"/>
                <w:lang w:val="hy-AM"/>
              </w:rPr>
              <w:t>անշարժ գույքի նկատմամբ սեփականության իրավունքը և այլ գույքային իրավունքները, այդ իրավունքների սահմանափակումները, դրանց ծագումը, փոխանցումն ու դադարումը ենթակա են պետական գրանցման:</w:t>
            </w:r>
          </w:p>
          <w:p w14:paraId="36A7EBEF" w14:textId="7305DB35"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Calibri" w:hAnsi="GHEA Grapalat" w:cs="Sylfaen"/>
                <w:bCs/>
                <w:color w:val="000000" w:themeColor="text1"/>
                <w:sz w:val="24"/>
                <w:szCs w:val="24"/>
                <w:lang w:val="hy-AM"/>
              </w:rPr>
              <w:t>Գույքի նկատմամբ իրավունքների պետական գրանցման մասին</w:t>
            </w:r>
            <w:r w:rsidRPr="00B96384">
              <w:rPr>
                <w:rFonts w:ascii="GHEA Grapalat" w:eastAsia="Calibri" w:hAnsi="GHEA Grapalat" w:cs="Arial Unicode"/>
                <w:bCs/>
                <w:color w:val="000000" w:themeColor="text1"/>
                <w:sz w:val="24"/>
                <w:szCs w:val="24"/>
                <w:shd w:val="clear" w:color="auto" w:fill="FFFFFF"/>
                <w:lang w:val="hy-AM"/>
              </w:rPr>
              <w:t>»</w:t>
            </w:r>
            <w:r w:rsidRPr="00B96384">
              <w:rPr>
                <w:rFonts w:ascii="GHEA Grapalat" w:eastAsia="Calibri" w:hAnsi="GHEA Grapalat" w:cs="Sylfaen"/>
                <w:bCs/>
                <w:color w:val="000000" w:themeColor="text1"/>
                <w:sz w:val="24"/>
                <w:szCs w:val="24"/>
                <w:lang w:val="hy-AM"/>
              </w:rPr>
              <w:t xml:space="preserve"> օրենքի 5-րդ հոդվածի 1-ին մասի 2-րդ կետի համաձայն՝ </w:t>
            </w:r>
            <w:r w:rsidRPr="00B96384">
              <w:rPr>
                <w:rFonts w:ascii="GHEA Grapalat" w:eastAsia="Calibri" w:hAnsi="GHEA Grapalat" w:cs="Sylfaen"/>
                <w:bCs/>
                <w:i/>
                <w:color w:val="000000" w:themeColor="text1"/>
                <w:sz w:val="24"/>
                <w:szCs w:val="24"/>
                <w:lang w:val="hy-AM"/>
              </w:rPr>
              <w:t xml:space="preserve">պետական գրաննցումը ընդգրկում է </w:t>
            </w:r>
            <w:r w:rsidRPr="00B96384">
              <w:rPr>
                <w:rFonts w:ascii="GHEA Grapalat" w:eastAsia="Calibri" w:hAnsi="GHEA Grapalat" w:cs="Times New Roman"/>
                <w:i/>
                <w:color w:val="000000" w:themeColor="text1"/>
                <w:sz w:val="24"/>
                <w:szCs w:val="24"/>
                <w:shd w:val="clear" w:color="auto" w:fill="FFFFFF"/>
                <w:lang w:val="hy-AM"/>
              </w:rPr>
              <w:t>գույքի տնօրինման, օգտագործման կամ տիրապետման իրավազորությունների նկատմամբ սահմանափակումների, ինչպես նաև գույքային իրավունքների իրականացման սահմանափակումների կիրառման, փոփոխման, դադարման պետական գրանցումը:</w:t>
            </w:r>
            <w:r w:rsidRPr="00B96384">
              <w:rPr>
                <w:rFonts w:ascii="GHEA Grapalat" w:eastAsia="Calibri" w:hAnsi="GHEA Grapalat" w:cs="Times New Roman"/>
                <w:i/>
                <w:color w:val="000000" w:themeColor="text1"/>
                <w:sz w:val="24"/>
                <w:szCs w:val="24"/>
                <w:shd w:val="clear" w:color="auto" w:fill="FFFFFF"/>
                <w:lang w:val="hy-AM"/>
              </w:rPr>
              <w:tab/>
            </w:r>
            <w:r w:rsidRPr="00B96384">
              <w:rPr>
                <w:rFonts w:ascii="GHEA Grapalat" w:eastAsia="Calibri" w:hAnsi="GHEA Grapalat" w:cs="Times New Roman"/>
                <w:color w:val="000000" w:themeColor="text1"/>
                <w:sz w:val="24"/>
                <w:szCs w:val="24"/>
                <w:shd w:val="clear" w:color="auto" w:fill="FFFFFF"/>
                <w:lang w:val="hy-AM"/>
              </w:rPr>
              <w:t>Վերոնշյալ իրավանորմերի համատեքստում գտնում ենք, որ Նախագծով առաջարկվող կարգավորումը վերանայման կարիք ունի:</w:t>
            </w:r>
          </w:p>
          <w:p w14:paraId="42B76B07"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1191BF3E"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1F625CE1"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1B91F5CA"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498EF5E3"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0C7BE574"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081E3A68"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0AB36227"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1EC938C1"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2892FBA3"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29CC668C"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2186C388"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4A07F480"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2E3B9FE7"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40722CBF"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772B6E54"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58348FA4" w14:textId="77777777" w:rsidR="00B21E90" w:rsidRPr="00B96384" w:rsidRDefault="00B21E90" w:rsidP="000B72E2">
            <w:pPr>
              <w:spacing w:line="276" w:lineRule="auto"/>
              <w:ind w:firstLine="567"/>
              <w:contextualSpacing/>
              <w:jc w:val="both"/>
              <w:rPr>
                <w:rFonts w:ascii="GHEA Grapalat" w:eastAsia="Calibri" w:hAnsi="GHEA Grapalat" w:cs="Times New Roman"/>
                <w:color w:val="000000" w:themeColor="text1"/>
                <w:sz w:val="24"/>
                <w:szCs w:val="24"/>
                <w:shd w:val="clear" w:color="auto" w:fill="FFFFFF"/>
                <w:lang w:val="hy-AM"/>
              </w:rPr>
            </w:pPr>
          </w:p>
          <w:p w14:paraId="73775B9E" w14:textId="77777777" w:rsidR="00B21E90" w:rsidRPr="00B96384" w:rsidRDefault="00B21E90" w:rsidP="000B72E2">
            <w:pPr>
              <w:spacing w:line="276" w:lineRule="auto"/>
              <w:ind w:firstLine="567"/>
              <w:contextualSpacing/>
              <w:jc w:val="both"/>
              <w:rPr>
                <w:rFonts w:ascii="GHEA Grapalat" w:eastAsia="Calibri" w:hAnsi="GHEA Grapalat" w:cs="Sylfaen"/>
                <w:b/>
                <w:color w:val="000000" w:themeColor="text1"/>
                <w:sz w:val="24"/>
                <w:szCs w:val="24"/>
                <w:lang w:val="hy-AM"/>
              </w:rPr>
            </w:pPr>
          </w:p>
          <w:p w14:paraId="4502C2D2" w14:textId="77777777" w:rsidR="00B21E90" w:rsidRPr="00B96384" w:rsidRDefault="00B21E90" w:rsidP="000B72E2">
            <w:pPr>
              <w:spacing w:line="276" w:lineRule="auto"/>
              <w:ind w:firstLine="567"/>
              <w:contextualSpacing/>
              <w:jc w:val="both"/>
              <w:rPr>
                <w:rFonts w:ascii="GHEA Grapalat" w:eastAsia="Calibri" w:hAnsi="GHEA Grapalat" w:cs="Sylfaen"/>
                <w:b/>
                <w:color w:val="000000" w:themeColor="text1"/>
                <w:sz w:val="24"/>
                <w:szCs w:val="24"/>
                <w:lang w:val="hy-AM"/>
              </w:rPr>
            </w:pPr>
          </w:p>
          <w:p w14:paraId="15F8C709" w14:textId="77777777" w:rsidR="00B21E90" w:rsidRPr="00B96384" w:rsidRDefault="00B21E90" w:rsidP="000B72E2">
            <w:pPr>
              <w:spacing w:line="276" w:lineRule="auto"/>
              <w:ind w:firstLine="567"/>
              <w:contextualSpacing/>
              <w:jc w:val="both"/>
              <w:rPr>
                <w:rFonts w:ascii="GHEA Grapalat" w:eastAsia="Calibri" w:hAnsi="GHEA Grapalat" w:cs="Sylfaen"/>
                <w:b/>
                <w:color w:val="000000" w:themeColor="text1"/>
                <w:sz w:val="24"/>
                <w:szCs w:val="24"/>
                <w:lang w:val="hy-AM"/>
              </w:rPr>
            </w:pPr>
          </w:p>
          <w:p w14:paraId="03F86875" w14:textId="77777777" w:rsidR="00B21E90" w:rsidRPr="00B96384" w:rsidRDefault="00B21E90" w:rsidP="000B72E2">
            <w:pPr>
              <w:spacing w:line="276" w:lineRule="auto"/>
              <w:ind w:firstLine="567"/>
              <w:contextualSpacing/>
              <w:jc w:val="both"/>
              <w:rPr>
                <w:rFonts w:ascii="GHEA Grapalat" w:eastAsia="Calibri" w:hAnsi="GHEA Grapalat" w:cs="Sylfaen"/>
                <w:b/>
                <w:color w:val="000000" w:themeColor="text1"/>
                <w:sz w:val="24"/>
                <w:szCs w:val="24"/>
                <w:lang w:val="hy-AM"/>
              </w:rPr>
            </w:pPr>
          </w:p>
          <w:p w14:paraId="6BCC0F37" w14:textId="77777777" w:rsidR="00B21E90" w:rsidRPr="00B96384" w:rsidRDefault="00B21E90" w:rsidP="000B72E2">
            <w:pPr>
              <w:spacing w:line="276" w:lineRule="auto"/>
              <w:ind w:firstLine="567"/>
              <w:contextualSpacing/>
              <w:jc w:val="both"/>
              <w:rPr>
                <w:rFonts w:ascii="GHEA Grapalat" w:eastAsia="Calibri" w:hAnsi="GHEA Grapalat" w:cs="Sylfaen"/>
                <w:b/>
                <w:color w:val="000000" w:themeColor="text1"/>
                <w:sz w:val="24"/>
                <w:szCs w:val="24"/>
                <w:lang w:val="hy-AM"/>
              </w:rPr>
            </w:pPr>
          </w:p>
          <w:p w14:paraId="6312F189"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Sylfaen"/>
                <w:b/>
                <w:color w:val="000000" w:themeColor="text1"/>
                <w:sz w:val="24"/>
                <w:szCs w:val="24"/>
                <w:lang w:val="hy-AM"/>
              </w:rPr>
              <w:t>«Առևտրի և ծառայությունների մասին» օրենքում լրացումներ և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Sylfaen"/>
                <w:color w:val="000000" w:themeColor="text1"/>
                <w:sz w:val="24"/>
                <w:szCs w:val="24"/>
                <w:lang w:val="hy-AM"/>
              </w:rPr>
              <w:t xml:space="preserve"> </w:t>
            </w:r>
            <w:r w:rsidRPr="00B96384">
              <w:rPr>
                <w:rFonts w:ascii="GHEA Grapalat" w:eastAsia="Calibri" w:hAnsi="GHEA Grapalat" w:cs="Arial Unicode"/>
                <w:bCs/>
                <w:color w:val="000000" w:themeColor="text1"/>
                <w:sz w:val="24"/>
                <w:szCs w:val="24"/>
                <w:shd w:val="clear" w:color="auto" w:fill="FFFFFF"/>
                <w:lang w:val="hy-AM"/>
              </w:rPr>
              <w:t>օրենքի նախագծի վերաբերյալ հայտնում ենք հետևյալը.</w:t>
            </w:r>
          </w:p>
          <w:p w14:paraId="68C8FA12"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1.Նախագծի 1-ին հոդվածով առաջարկվող փոփոխությունը արդեն իսկ կատարվել է </w:t>
            </w:r>
            <w:r w:rsidRPr="00B96384">
              <w:rPr>
                <w:rFonts w:ascii="GHEA Grapalat" w:eastAsia="Calibri" w:hAnsi="GHEA Grapalat" w:cs="Sylfaen"/>
                <w:color w:val="000000" w:themeColor="text1"/>
                <w:sz w:val="24"/>
                <w:szCs w:val="24"/>
                <w:lang w:val="hy-AM"/>
              </w:rPr>
              <w:t>«Առևտրի և ծառայությունների մասին» օրենքում լրացումներ կատարելու մասին</w:t>
            </w:r>
            <w:r w:rsidRPr="00B96384">
              <w:rPr>
                <w:rFonts w:ascii="GHEA Grapalat" w:eastAsia="Calibri" w:hAnsi="GHEA Grapalat" w:cs="Arial Unicode"/>
                <w:bCs/>
                <w:color w:val="000000" w:themeColor="text1"/>
                <w:sz w:val="24"/>
                <w:szCs w:val="24"/>
                <w:shd w:val="clear" w:color="auto" w:fill="FFFFFF"/>
                <w:lang w:val="hy-AM"/>
              </w:rPr>
              <w:t>» 2025 թվականի հունվարի 22-ի ՀՕ-8-Ն օրենքի նախագծով, ուստի Նախագծի 1-ին հոդվածով նախատեսվող կարգավորմը անհրաժեշտ է խմբագրել:</w:t>
            </w:r>
          </w:p>
          <w:p w14:paraId="012E7490"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2.Նախագծի 4-րդ հոդվածում </w:t>
            </w:r>
            <w:r w:rsidRPr="00B96384">
              <w:rPr>
                <w:rFonts w:ascii="GHEA Grapalat" w:eastAsia="Calibri" w:hAnsi="GHEA Grapalat" w:cs="Sylfaen"/>
                <w:i/>
                <w:color w:val="000000" w:themeColor="text1"/>
                <w:sz w:val="24"/>
                <w:szCs w:val="24"/>
                <w:lang w:val="hy-AM"/>
              </w:rPr>
              <w:t>«</w:t>
            </w:r>
            <w:r w:rsidRPr="00B96384">
              <w:rPr>
                <w:rFonts w:ascii="GHEA Grapalat" w:eastAsia="Calibri" w:hAnsi="GHEA Grapalat" w:cs="Arial Unicode"/>
                <w:bCs/>
                <w:i/>
                <w:color w:val="000000" w:themeColor="text1"/>
                <w:sz w:val="24"/>
                <w:szCs w:val="24"/>
                <w:shd w:val="clear" w:color="auto" w:fill="FFFFFF"/>
                <w:lang w:val="hy-AM"/>
              </w:rPr>
              <w:t>ժամկետում»</w:t>
            </w:r>
            <w:r w:rsidRPr="00B96384">
              <w:rPr>
                <w:rFonts w:ascii="GHEA Grapalat" w:eastAsia="Calibri" w:hAnsi="GHEA Grapalat" w:cs="Arial Unicode"/>
                <w:bCs/>
                <w:color w:val="000000" w:themeColor="text1"/>
                <w:sz w:val="24"/>
                <w:szCs w:val="24"/>
                <w:shd w:val="clear" w:color="auto" w:fill="FFFFFF"/>
                <w:lang w:val="hy-AM"/>
              </w:rPr>
              <w:t xml:space="preserve"> բառը անհրաժեշտ է փոխարինել </w:t>
            </w:r>
            <w:r w:rsidRPr="00B96384">
              <w:rPr>
                <w:rFonts w:ascii="GHEA Grapalat" w:eastAsia="Calibri" w:hAnsi="GHEA Grapalat" w:cs="Sylfaen"/>
                <w:i/>
                <w:color w:val="000000" w:themeColor="text1"/>
                <w:sz w:val="24"/>
                <w:szCs w:val="24"/>
                <w:lang w:val="hy-AM"/>
              </w:rPr>
              <w:t>«</w:t>
            </w:r>
            <w:r w:rsidRPr="00B96384">
              <w:rPr>
                <w:rFonts w:ascii="GHEA Grapalat" w:eastAsia="Calibri" w:hAnsi="GHEA Grapalat" w:cs="Arial Unicode"/>
                <w:bCs/>
                <w:i/>
                <w:color w:val="000000" w:themeColor="text1"/>
                <w:sz w:val="24"/>
                <w:szCs w:val="24"/>
                <w:shd w:val="clear" w:color="auto" w:fill="FFFFFF"/>
                <w:lang w:val="hy-AM"/>
              </w:rPr>
              <w:t>ընթացքում»</w:t>
            </w:r>
            <w:r w:rsidRPr="00B96384">
              <w:rPr>
                <w:rFonts w:ascii="GHEA Grapalat" w:eastAsia="Calibri" w:hAnsi="GHEA Grapalat" w:cs="Arial Unicode"/>
                <w:bCs/>
                <w:color w:val="000000" w:themeColor="text1"/>
                <w:sz w:val="24"/>
                <w:szCs w:val="24"/>
                <w:shd w:val="clear" w:color="auto" w:fill="FFFFFF"/>
                <w:lang w:val="hy-AM"/>
              </w:rPr>
              <w:t xml:space="preserve"> բառով:</w:t>
            </w:r>
          </w:p>
          <w:p w14:paraId="6E3A5AA1"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Հայաստանի Հանրապետության քաղաքացիական դատավարության օրենսգրքում փոփոխություններ և լրացում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(այսուհետ՝ Նաագիծ) վերաբերյալ հայտնում ենք հետևյալը.</w:t>
            </w:r>
          </w:p>
          <w:p w14:paraId="4FB3B3AC"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1. Նախագծի 1-ին հոդվածի 4-րդ կետով նախատեսվող փոփոխության համաձայն՝ </w:t>
            </w:r>
            <w:r w:rsidRPr="00B96384">
              <w:rPr>
                <w:rFonts w:ascii="GHEA Grapalat" w:eastAsia="Calibri" w:hAnsi="GHEA Grapalat" w:cs="Arial Unicode"/>
                <w:bCs/>
                <w:i/>
                <w:color w:val="000000" w:themeColor="text1"/>
                <w:sz w:val="24"/>
                <w:szCs w:val="24"/>
                <w:shd w:val="clear" w:color="auto" w:fill="FFFFFF"/>
                <w:lang w:val="hy-AM"/>
              </w:rPr>
              <w:t xml:space="preserve">«Համայնքային սեփականություն հանդիսացող հողամասում կամ </w:t>
            </w:r>
            <w:r w:rsidRPr="00B96384">
              <w:rPr>
                <w:rFonts w:ascii="GHEA Grapalat" w:eastAsia="Calibri" w:hAnsi="GHEA Grapalat" w:cs="Arial Unicode"/>
                <w:bCs/>
                <w:i/>
                <w:color w:val="000000" w:themeColor="text1"/>
                <w:sz w:val="24"/>
                <w:szCs w:val="24"/>
                <w:shd w:val="clear" w:color="auto" w:fill="FFFFFF"/>
                <w:lang w:val="hy-AM"/>
              </w:rPr>
              <w:lastRenderedPageBreak/>
              <w:t>համայնքի վարչական սահմաններում գտնվող պետական սեփականություն հանդիսացող հողամասում գտնվող ինքնակամ կառույցների օրինականացման կամ քանդման (ապամոնտաժման) հետ կապված վեճերով չի կարող կիրառվել հայցի ապահովման այնպիսի միջոց, որը կհանգեցնի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քանդման (ապամոնտաժման) արգելելուն:»:</w:t>
            </w:r>
          </w:p>
          <w:p w14:paraId="3C00A321"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Նշված կարագավորման համաձայն չի կարող կիրառվել հայցի ապահովման այնպիսի միջոց որը կհանգեցնի ինքնակամ կառույցների քանդման կամ ապամոնտաժման արգելելուն, ինչը անձի </w:t>
            </w:r>
            <w:r w:rsidRPr="00B96384">
              <w:rPr>
                <w:rFonts w:ascii="GHEA Grapalat" w:eastAsia="Calibri" w:hAnsi="GHEA Grapalat" w:cs="Times New Roman"/>
                <w:color w:val="000000" w:themeColor="text1"/>
                <w:sz w:val="24"/>
                <w:szCs w:val="24"/>
                <w:shd w:val="clear" w:color="auto" w:fill="FFFFFF"/>
                <w:lang w:val="hy-AM"/>
              </w:rPr>
              <w:t xml:space="preserve">արդյունավետ դատական պաշտպանության իրավունքի իրացման տեսանկյունից խնդրահարույց է և </w:t>
            </w:r>
            <w:r w:rsidRPr="00B96384">
              <w:rPr>
                <w:rFonts w:ascii="GHEA Grapalat" w:eastAsia="Calibri" w:hAnsi="GHEA Grapalat" w:cs="Arial Unicode"/>
                <w:bCs/>
                <w:color w:val="000000" w:themeColor="text1"/>
                <w:sz w:val="24"/>
                <w:szCs w:val="24"/>
                <w:shd w:val="clear" w:color="auto" w:fill="FFFFFF"/>
                <w:lang w:val="hy-AM"/>
              </w:rPr>
              <w:t>իրավակիրառ պրակտիկայում կարող է առաջացնել տարաբնւյթ խնդիրներ (օրինակ՝ դատարարանի գործն ըստ էության լուծող դատական ակտով որոշվում է, որ կառույցը քանդման ենթակա չէ):</w:t>
            </w:r>
          </w:p>
          <w:p w14:paraId="7F7EF410"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2.</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Սահմանադրության</w:t>
            </w:r>
            <w:r w:rsidRPr="00B96384">
              <w:rPr>
                <w:rFonts w:ascii="GHEA Grapalat" w:eastAsia="Calibri" w:hAnsi="GHEA Grapalat" w:cs="Times New Roman"/>
                <w:color w:val="000000" w:themeColor="text1"/>
                <w:sz w:val="24"/>
                <w:szCs w:val="24"/>
                <w:lang w:val="hy-AM"/>
              </w:rPr>
              <w:t xml:space="preserve"> 73-</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1-ին մասի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վիճակը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վատթարացնող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հետադարձ</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ուժ</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չունեՆ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իսկ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Նորմատիվ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մասին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օրենքի</w:t>
            </w:r>
            <w:r w:rsidRPr="00B96384">
              <w:rPr>
                <w:rFonts w:ascii="GHEA Grapalat" w:eastAsia="Calibri" w:hAnsi="GHEA Grapalat" w:cs="Times New Roman"/>
                <w:i/>
                <w:color w:val="000000" w:themeColor="text1"/>
                <w:sz w:val="24"/>
                <w:szCs w:val="24"/>
                <w:lang w:val="hy-AM"/>
              </w:rPr>
              <w:t xml:space="preserve"> 28-</w:t>
            </w:r>
            <w:r w:rsidRPr="00B96384">
              <w:rPr>
                <w:rFonts w:ascii="GHEA Grapalat" w:eastAsia="Calibri" w:hAnsi="GHEA Grapalat" w:cs="Sylfaen"/>
                <w:i/>
                <w:color w:val="000000" w:themeColor="text1"/>
                <w:sz w:val="24"/>
                <w:szCs w:val="24"/>
                <w:lang w:val="hy-AM"/>
              </w:rPr>
              <w:t>րդ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հոդվածի</w:t>
            </w:r>
            <w:r w:rsidRPr="00B96384">
              <w:rPr>
                <w:rFonts w:ascii="GHEA Grapalat" w:eastAsia="Calibri" w:hAnsi="GHEA Grapalat" w:cs="Times New Roman"/>
                <w:i/>
                <w:color w:val="000000" w:themeColor="text1"/>
                <w:sz w:val="24"/>
                <w:szCs w:val="24"/>
                <w:lang w:val="hy-AM"/>
              </w:rPr>
              <w:t xml:space="preserve"> 2-</w:t>
            </w:r>
            <w:r w:rsidRPr="00B96384">
              <w:rPr>
                <w:rFonts w:ascii="GHEA Grapalat" w:eastAsia="Calibri" w:hAnsi="GHEA Grapalat" w:cs="Sylfaen"/>
                <w:i/>
                <w:color w:val="000000" w:themeColor="text1"/>
                <w:sz w:val="24"/>
                <w:szCs w:val="24"/>
                <w:lang w:val="hy-AM"/>
              </w:rPr>
              <w:t>րդ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մասի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համաձայն՝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վիճակը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վատթարացնող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հետադարձ</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ուժ</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չունեն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իսկ</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վիճակը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բարելավող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օրենքները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հետադարձ</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ուժ</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ունեն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եթե</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դա</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նախատեսված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այդ</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ակտերով</w:t>
            </w:r>
            <w:r w:rsidRPr="00B96384">
              <w:rPr>
                <w:rFonts w:ascii="GHEA Grapalat" w:eastAsia="Calibri" w:hAnsi="GHEA Grapalat" w:cs="Times New Roman"/>
                <w:i/>
                <w:color w:val="000000" w:themeColor="text1"/>
                <w:sz w:val="24"/>
                <w:szCs w:val="24"/>
                <w:lang w:val="hy-AM"/>
              </w:rPr>
              <w:t>:</w:t>
            </w:r>
          </w:p>
          <w:p w14:paraId="44660A2A"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Sylfaen"/>
                <w:color w:val="000000" w:themeColor="text1"/>
                <w:sz w:val="24"/>
                <w:szCs w:val="24"/>
                <w:lang w:val="hy-AM"/>
              </w:rPr>
              <w:t>Ուստի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ընդունելով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 xml:space="preserve">վերոգրյալ </w:t>
            </w:r>
            <w:r w:rsidRPr="00B96384">
              <w:rPr>
                <w:rFonts w:ascii="GHEA Grapalat" w:eastAsia="Calibri" w:hAnsi="GHEA Grapalat" w:cs="Times New Roman"/>
                <w:color w:val="000000" w:themeColor="text1"/>
                <w:sz w:val="24"/>
                <w:szCs w:val="24"/>
                <w:lang w:val="hy-AM"/>
              </w:rPr>
              <w:t>օրենսդրական դրույթները գտնում ենք, որ Նախագծի հիշյալ կետով նախատեսված կարգավորումը</w:t>
            </w:r>
            <w:r w:rsidRPr="00B96384">
              <w:rPr>
                <w:rFonts w:ascii="GHEA Grapalat" w:eastAsia="Calibri" w:hAnsi="GHEA Grapalat" w:cs="Sylfaen"/>
                <w:color w:val="000000" w:themeColor="text1"/>
                <w:sz w:val="24"/>
                <w:szCs w:val="24"/>
                <w:lang w:val="hy-AM"/>
              </w:rPr>
              <w:t xml:space="preserve"> անհրաժեշտ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վերանայել</w:t>
            </w:r>
            <w:r w:rsidRPr="00B96384">
              <w:rPr>
                <w:rFonts w:ascii="GHEA Grapalat" w:eastAsia="Calibri" w:hAnsi="GHEA Grapalat" w:cs="Times New Roman"/>
                <w:color w:val="000000" w:themeColor="text1"/>
                <w:sz w:val="24"/>
                <w:szCs w:val="24"/>
                <w:lang w:val="hy-AM"/>
              </w:rPr>
              <w:t>:</w:t>
            </w:r>
          </w:p>
          <w:p w14:paraId="19A0CCF2" w14:textId="77777777" w:rsidR="0078593C" w:rsidRPr="00B96384" w:rsidRDefault="0078593C" w:rsidP="000B72E2">
            <w:pPr>
              <w:spacing w:line="276" w:lineRule="auto"/>
              <w:ind w:firstLine="567"/>
              <w:contextualSpacing/>
              <w:jc w:val="both"/>
              <w:rPr>
                <w:rFonts w:ascii="GHEA Grapalat" w:eastAsia="Calibri" w:hAnsi="GHEA Grapalat" w:cs="Arial Unicode"/>
                <w:bCs/>
                <w:color w:val="000000" w:themeColor="text1"/>
                <w:sz w:val="24"/>
                <w:szCs w:val="24"/>
                <w:shd w:val="clear" w:color="auto" w:fill="FFFFFF"/>
                <w:lang w:val="hy-AM"/>
              </w:rPr>
            </w:pPr>
            <w:r w:rsidRPr="00B96384">
              <w:rPr>
                <w:rFonts w:ascii="GHEA Grapalat" w:eastAsia="Calibri" w:hAnsi="GHEA Grapalat" w:cs="Arial Unicode"/>
                <w:bCs/>
                <w:i/>
                <w:color w:val="000000" w:themeColor="text1"/>
                <w:sz w:val="24"/>
                <w:szCs w:val="24"/>
                <w:shd w:val="clear" w:color="auto" w:fill="FFFFFF"/>
                <w:lang w:val="hy-AM"/>
              </w:rPr>
              <w:t xml:space="preserve">Սույն դիտողությունները վերաբերում են նաև </w:t>
            </w:r>
            <w:r w:rsidRPr="00B96384">
              <w:rPr>
                <w:rFonts w:ascii="GHEA Grapalat" w:eastAsia="Calibri" w:hAnsi="GHEA Grapalat" w:cs="Times New Roman"/>
                <w:bCs/>
                <w:i/>
                <w:iCs/>
                <w:color w:val="000000" w:themeColor="text1"/>
                <w:sz w:val="24"/>
                <w:szCs w:val="24"/>
                <w:shd w:val="clear" w:color="auto" w:fill="FFFFFF"/>
                <w:lang w:val="hy-AM"/>
              </w:rPr>
              <w:t>««</w:t>
            </w:r>
            <w:r w:rsidRPr="00B96384">
              <w:rPr>
                <w:rFonts w:ascii="GHEA Grapalat" w:eastAsia="Calibri" w:hAnsi="GHEA Grapalat" w:cs="Arial Unicode"/>
                <w:bCs/>
                <w:i/>
                <w:color w:val="000000" w:themeColor="text1"/>
                <w:sz w:val="24"/>
                <w:szCs w:val="24"/>
                <w:shd w:val="clear" w:color="auto" w:fill="FFFFFF"/>
                <w:lang w:val="hy-AM"/>
              </w:rPr>
              <w:t>Հայաստանի Հանրապետության վարչական դատավարության օրենսգրքում փոփոխություններ և լրացումներ կատարելու մասին</w:t>
            </w:r>
            <w:r w:rsidRPr="00B96384">
              <w:rPr>
                <w:rFonts w:ascii="GHEA Grapalat" w:eastAsia="Calibri" w:hAnsi="GHEA Grapalat" w:cs="Arial Unicode"/>
                <w:bCs/>
                <w:color w:val="000000" w:themeColor="text1"/>
                <w:sz w:val="24"/>
                <w:szCs w:val="24"/>
                <w:shd w:val="clear" w:color="auto" w:fill="FFFFFF"/>
                <w:lang w:val="hy-AM"/>
              </w:rPr>
              <w:t>» օրենքի նախագծին:</w:t>
            </w:r>
          </w:p>
          <w:p w14:paraId="147B078D"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EDD65E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E9BBCF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7AD2C5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98AF2ED"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2964876"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A66B2F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0EC1D8D"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D3654B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85C7D3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F3CAE13"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5EEFBD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C4091D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428C9E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BD6EECD"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F93EB5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8B748C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A70100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822A6D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46773F3"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FD8160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FD2FCB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C34D17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154A0C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6A9481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73E701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16014BA"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E07F7B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2B700A6"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1A099A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932673D"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DAF806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0DCCE52"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1E40BC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4A407D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3CE82D3"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47DB4E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591594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41BF44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F782E8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09EA56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13B18B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330BB5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F90BB2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E695F7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B8092A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E86E782"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96B22BA"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8E311AB"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color w:val="000000" w:themeColor="text1"/>
                <w:sz w:val="24"/>
                <w:szCs w:val="24"/>
                <w:lang w:val="hy-AM"/>
              </w:rPr>
              <w:t>«Ճանապարհային երթևեկության անվտանգության ապահովման մասին» օրենքում լրացում և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 xml:space="preserve">» </w:t>
            </w:r>
            <w:r w:rsidRPr="00B96384">
              <w:rPr>
                <w:rFonts w:ascii="GHEA Grapalat" w:eastAsia="Calibri" w:hAnsi="GHEA Grapalat" w:cs="Arial Unicode"/>
                <w:bCs/>
                <w:color w:val="000000" w:themeColor="text1"/>
                <w:sz w:val="24"/>
                <w:szCs w:val="24"/>
                <w:shd w:val="clear" w:color="auto" w:fill="FFFFFF"/>
                <w:lang w:val="hy-AM"/>
              </w:rPr>
              <w:t>օրենքի նախագծի (այսուհետ՝ Նախագիծ) վերաբերյալ հայտնում ենք հետևյալը.</w:t>
            </w:r>
          </w:p>
          <w:p w14:paraId="4A2997F9"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1.Նախագծի</w:t>
            </w:r>
            <w:r w:rsidRPr="00B96384">
              <w:rPr>
                <w:rFonts w:ascii="GHEA Grapalat" w:eastAsia="Calibri" w:hAnsi="GHEA Grapalat" w:cs="Times New Roman"/>
                <w:color w:val="000000" w:themeColor="text1"/>
                <w:sz w:val="24"/>
                <w:szCs w:val="24"/>
                <w:lang w:val="hy-AM"/>
              </w:rPr>
              <w:t xml:space="preserve"> 24-րդ հոդվածում կատարվող լրացման արդյունքում նախատեսվում է հետևյալ կարգավորումը.</w:t>
            </w:r>
          </w:p>
          <w:p w14:paraId="38B816E8" w14:textId="77777777" w:rsidR="0078593C" w:rsidRPr="00B96384" w:rsidRDefault="0078593C" w:rsidP="000B72E2">
            <w:pPr>
              <w:spacing w:line="276" w:lineRule="auto"/>
              <w:ind w:firstLine="720"/>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i/>
                <w:color w:val="000000" w:themeColor="text1"/>
                <w:sz w:val="24"/>
                <w:szCs w:val="24"/>
                <w:lang w:val="hy-AM"/>
              </w:rPr>
              <w:t xml:space="preserve">4.1. </w:t>
            </w:r>
            <w:r w:rsidRPr="00B96384">
              <w:rPr>
                <w:rFonts w:ascii="GHEA Grapalat" w:eastAsia="Calibri" w:hAnsi="GHEA Grapalat" w:cs="Times New Roman"/>
                <w:i/>
                <w:color w:val="000000" w:themeColor="text1"/>
                <w:sz w:val="24"/>
                <w:szCs w:val="24"/>
                <w:shd w:val="clear" w:color="auto" w:fill="FFFFFF"/>
                <w:lang w:val="hy-AM"/>
              </w:rPr>
              <w:t xml:space="preserve">Եթե ճանապարհատրանսպորտային պատահարի հետևանքով պատճառվել է միայն գույքային վնաս և մարդանց առողջությանը չի պատճառվել սույն հոդվածի 4-րդ մասով նախատեսված ծանր կամ միջին ծանրության վնաս, և եթե ճանապարհատրանսպորտային պատահարի </w:t>
            </w:r>
            <w:r w:rsidRPr="00B96384">
              <w:rPr>
                <w:rFonts w:ascii="GHEA Grapalat" w:eastAsia="Calibri" w:hAnsi="GHEA Grapalat" w:cs="Times New Roman"/>
                <w:i/>
                <w:color w:val="000000" w:themeColor="text1"/>
                <w:sz w:val="24"/>
                <w:szCs w:val="24"/>
                <w:shd w:val="clear" w:color="auto" w:fill="FFFFFF"/>
                <w:lang w:val="hy-AM"/>
              </w:rPr>
              <w:lastRenderedPageBreak/>
              <w:t>հետևանքով գույքի վնասման հետ կապված վնասվածքներ հասցնելու հանգամանքները, տրանսպորտային միջոցների տեսանելի վնասների բնույթը և ցանկը ճանապարհատրանսպորտային պատահարի մասնակիցների միջև՝</w:t>
            </w:r>
          </w:p>
          <w:p w14:paraId="095387E5" w14:textId="77777777" w:rsidR="0078593C" w:rsidRPr="00B96384" w:rsidRDefault="0078593C" w:rsidP="000B72E2">
            <w:pPr>
              <w:spacing w:line="276" w:lineRule="auto"/>
              <w:ind w:firstLine="720"/>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i/>
                <w:color w:val="000000" w:themeColor="text1"/>
                <w:sz w:val="24"/>
                <w:szCs w:val="24"/>
                <w:shd w:val="clear" w:color="auto" w:fill="FFFFFF"/>
                <w:lang w:val="hy-AM"/>
              </w:rPr>
              <w:t>1) առաջացնում են տարաձայնություններ կամ չեն առաջացնում տարաձայնություններ, սակայն ճանապարհատրանսպորտային պատահարի հատկանիշները (պատահարին մասնակից տրանսպորտային միջոցների քանակը և (կամ) ակնկալվող հատուցման չափը) չեն համապատասխանում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 ապա ճանապարհատրանսպորտային պատահարին առնչություն ունեցող վարորդը պարտավոր է տեղի ունեցածի մասին հայտնել ոստիկանություն, և մինչև ոստիկանության կամ այլ իրավասու մարմնի ծառայողների ներկայանալը լուսանկարահանման և տեսանկարահանման միջոցով ամրագրել ճանապարհատրանսպորտային պատահարին առնչություն ունեցող տրանսպորտային միջոցների` միմյանց և ճանապարհային ենթակառուցվածքների օբյեկտների նկատմամբ դիրքը, հետքերը, առարկաները, տրանսպորտային միջոցների կամ այլ գույքի վնասվածքները,  ապահովել ճանապարհատրանսպորտային պատահարին առնչություն ունեցող տրանսպորտային միջոցների՝ պատահարի պահից ոչ ուշ, քան 15 րոպեի ընթացքում ճանապարհի երթևեկելի մասից ազատումը (բացառությամբ այն դեպքերի, երբ առկա է տրանսպորտային միջոցը ճանապարհի երթևեկելի մասից ազատելու օբյեկտիվ անհնարինություն) և սպասել ոստիկանության կամ այլ իրավասու մարմնի անձանց ներկայանալուն:</w:t>
            </w:r>
          </w:p>
          <w:p w14:paraId="649105DA" w14:textId="77777777" w:rsidR="0078593C" w:rsidRPr="00B96384" w:rsidRDefault="0078593C" w:rsidP="000B72E2">
            <w:pPr>
              <w:spacing w:line="276" w:lineRule="auto"/>
              <w:ind w:firstLine="720"/>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i/>
                <w:color w:val="000000" w:themeColor="text1"/>
                <w:sz w:val="24"/>
                <w:szCs w:val="24"/>
                <w:shd w:val="clear" w:color="auto" w:fill="FFFFFF"/>
                <w:lang w:val="hy-AM"/>
              </w:rPr>
              <w:lastRenderedPageBreak/>
              <w:t>2)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կարող են՝</w:t>
            </w:r>
          </w:p>
          <w:p w14:paraId="2A9A55BC" w14:textId="77777777" w:rsidR="0078593C" w:rsidRPr="00B96384" w:rsidRDefault="0078593C" w:rsidP="000B72E2">
            <w:pPr>
              <w:spacing w:line="276" w:lineRule="auto"/>
              <w:ind w:firstLine="720"/>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i/>
                <w:color w:val="000000" w:themeColor="text1"/>
                <w:sz w:val="24"/>
                <w:szCs w:val="24"/>
                <w:shd w:val="clear" w:color="auto" w:fill="FFFFFF"/>
                <w:lang w:val="hy-AM"/>
              </w:rPr>
              <w:t>ա. ինքնուրույն ձևակերպել ճանապարհատրանսպորտային պատահարի վերաբերյալ փաստաթղթեր`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 համապատասխան, և պատահարի պահից ոչ, ուշ, քան 15 րոպեի ընթացքում թողնել պատահարի վայրը, եթե ճանապարհատրանսպորտային պատահարի հատկանիշները (պատահարին մասնակից տրանսպորտային միջոցների քանակը և (կամ) ակնկալվող հատուցման չափը) համապատասխանում են «Ավտոտրանսպորտային միջոցների օգտագործումից բխող պատասխանատվության պարտադիր ապահովագրության մասին» օրենքով նախատեսված` համաձայնեցված հայտարարագրի լրացման միջոցով տուժողների վնասների հատուցման գործընթացին ներկայացված պայմաններին,</w:t>
            </w:r>
          </w:p>
          <w:p w14:paraId="7DD7E975" w14:textId="77777777" w:rsidR="0078593C" w:rsidRPr="00B96384" w:rsidRDefault="0078593C" w:rsidP="000B72E2">
            <w:pPr>
              <w:spacing w:line="276" w:lineRule="auto"/>
              <w:ind w:firstLine="720"/>
              <w:jc w:val="both"/>
              <w:rPr>
                <w:rFonts w:ascii="GHEA Grapalat" w:eastAsia="Calibri" w:hAnsi="GHEA Grapalat" w:cs="Times New Roman"/>
                <w:i/>
                <w:color w:val="000000" w:themeColor="text1"/>
                <w:sz w:val="24"/>
                <w:szCs w:val="24"/>
                <w:shd w:val="clear" w:color="auto" w:fill="FFFFFF"/>
                <w:lang w:val="hy-AM"/>
              </w:rPr>
            </w:pPr>
            <w:r w:rsidRPr="00B96384">
              <w:rPr>
                <w:rFonts w:ascii="GHEA Grapalat" w:eastAsia="Calibri" w:hAnsi="GHEA Grapalat" w:cs="Times New Roman"/>
                <w:i/>
                <w:color w:val="000000" w:themeColor="text1"/>
                <w:sz w:val="24"/>
                <w:szCs w:val="24"/>
                <w:shd w:val="clear" w:color="auto" w:fill="FFFFFF"/>
                <w:lang w:val="hy-AM"/>
              </w:rPr>
              <w:t>բ. չձևակերպել ճանապարհատրանսպորտային պատահարի վերաբերյալ փաստաթղթեր, եթե ճանապարհատրանսպորտային պատահարի հետևանքով վնասվել են միայն դրա մասնակիցների տրանսպորտային միջոցները կամ այլ գույքը, և ոչ մի մասնակից չունի նշված փաստաթղթերը ձևակերպելու և (կամ) միմյանց նկատմամբ (այդ թվում` ապահովագրական ընկերությունների միջոցով) պահանջներ ներկայացնելու ցանկություն:»</w:t>
            </w:r>
          </w:p>
          <w:p w14:paraId="5F241760"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Քննարկվող կարգավորման վերաբերյալ անհրաժեշտ ենք համարում նշել հետևյալը.</w:t>
            </w:r>
          </w:p>
          <w:p w14:paraId="06A1B10B"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lastRenderedPageBreak/>
              <w:t>Քննարկվող կարգավորման մեջ կիրառվում է </w:t>
            </w:r>
            <w:r w:rsidRPr="00B96384">
              <w:rPr>
                <w:rFonts w:ascii="GHEA Grapalat" w:eastAsia="Calibri" w:hAnsi="GHEA Grapalat" w:cs="Times New Roman"/>
                <w:i/>
                <w:color w:val="000000" w:themeColor="text1"/>
                <w:sz w:val="24"/>
                <w:szCs w:val="24"/>
                <w:shd w:val="clear" w:color="auto" w:fill="FFFFFF"/>
                <w:lang w:val="hy-AM"/>
              </w:rPr>
              <w:t>ճանապարհի երթևեկելի մասից ազատում</w:t>
            </w:r>
            <w:r w:rsidRPr="00B96384">
              <w:rPr>
                <w:rFonts w:ascii="GHEA Grapalat" w:eastAsia="Calibri" w:hAnsi="GHEA Grapalat" w:cs="Times New Roman"/>
                <w:color w:val="000000" w:themeColor="text1"/>
                <w:sz w:val="24"/>
                <w:szCs w:val="24"/>
                <w:lang w:val="hy-AM"/>
              </w:rPr>
              <w:t xml:space="preserve"> ձևակերպումը: </w:t>
            </w:r>
          </w:p>
          <w:p w14:paraId="0411AD72"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Հարկ է նկատել, որ իրավական ակտերում պետք է բացառվեն ներքին հակասությունները, և պատասխանատվություն պետք է հստակորեն սահմանվի այն արարքների համար, որոնք նախատեսված կարգավորումների տրամաբանությունից ելնելով հանդիսանում են օրենքի պահանջների խախտում: Օրենսդրական կարգավորումներում նոր հասկացություններ սահմանելիս և կիրառելիս պետք է առաջնորդվել որոշակիության սահմանդրաիրավական սկզբունքի պահանջով, ինչպես նաև «Նորմատիվ իրավական ակտերի մասին» օրենքի 15-րդ հոդվածի պահանջով՝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Միաժամանակ հարկ ենք համարում ընդգծել, որ ըստ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Օրենքը պետք է ձևակերպվի այնպես, որ մասնավոր </w:t>
            </w:r>
            <w:r w:rsidRPr="00B96384">
              <w:rPr>
                <w:rFonts w:ascii="GHEA Grapalat" w:eastAsia="Calibri" w:hAnsi="GHEA Grapalat" w:cs="Times New Roman"/>
                <w:color w:val="000000" w:themeColor="text1"/>
                <w:sz w:val="24"/>
                <w:szCs w:val="24"/>
                <w:lang w:val="hy-AM"/>
              </w:rPr>
              <w:lastRenderedPageBreak/>
              <w:t>անձինք օժտված լինեն հանրային իշխանության կամայական միջամտությունների դեմ արդյունավետ պաշտպանության հնարավորությամբ (տե՛ս Olsson v. Sweden (No. 1), (10465/83) գործով Եվրոպական դատարանի 24.03.1988 թվականի վճիռը, կետ 61):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3537959A"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Ճանապարհային երթևեկության անվտանգության ապահովման մասին օրենքի՝ դրանում օգտագործվող հիմնական հասկացություններին վերաբերող 2-րդ հոդվածով նախատեսվում են հետևյալ հասկացությունները.</w:t>
            </w:r>
          </w:p>
          <w:p w14:paraId="30730EB6"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w:t>
            </w:r>
            <w:r w:rsidRPr="00B96384">
              <w:rPr>
                <w:rFonts w:ascii="GHEA Grapalat" w:eastAsia="Calibri" w:hAnsi="GHEA Grapalat" w:cs="Times New Roman"/>
                <w:b/>
                <w:color w:val="000000" w:themeColor="text1"/>
                <w:sz w:val="24"/>
                <w:szCs w:val="24"/>
                <w:lang w:val="hy-AM"/>
              </w:rPr>
              <w:t>երթևեկելի մաս՝</w:t>
            </w:r>
            <w:r w:rsidRPr="00B96384">
              <w:rPr>
                <w:rFonts w:ascii="GHEA Grapalat" w:eastAsia="Calibri" w:hAnsi="GHEA Grapalat" w:cs="Times New Roman"/>
                <w:color w:val="000000" w:themeColor="text1"/>
                <w:sz w:val="24"/>
                <w:szCs w:val="24"/>
                <w:lang w:val="hy-AM"/>
              </w:rPr>
              <w:t xml:space="preserve"> ճանապարհի տարր` նախատեսված ոչ ռելսագնաց տրանսպորտային միջոցների երթևեկության համար.</w:t>
            </w:r>
          </w:p>
          <w:p w14:paraId="490826D2"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
                <w:color w:val="000000" w:themeColor="text1"/>
                <w:sz w:val="24"/>
                <w:szCs w:val="24"/>
                <w:lang w:val="hy-AM"/>
              </w:rPr>
              <w:t>երթևեկության գոտի`</w:t>
            </w:r>
            <w:r w:rsidRPr="00B96384">
              <w:rPr>
                <w:rFonts w:ascii="GHEA Grapalat" w:eastAsia="Calibri" w:hAnsi="GHEA Grapalat" w:cs="Times New Roman"/>
                <w:color w:val="000000" w:themeColor="text1"/>
                <w:sz w:val="24"/>
                <w:szCs w:val="24"/>
                <w:lang w:val="hy-AM"/>
              </w:rPr>
              <w:t xml:space="preserve"> երթևեկելի մասի գծանշված կամ չգծանշված երկայնական գոտի, որի լայնությունը  բավարար է տրանսպորտային միջոցների մեկ շարքով երթևեկության համար.</w:t>
            </w:r>
          </w:p>
          <w:p w14:paraId="58C623CC" w14:textId="77777777" w:rsidR="0078593C" w:rsidRPr="00B96384" w:rsidRDefault="0078593C" w:rsidP="000B72E2">
            <w:pPr>
              <w:shd w:val="clear" w:color="auto" w:fill="FFFFFF"/>
              <w:spacing w:line="276" w:lineRule="auto"/>
              <w:ind w:firstLine="720"/>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
                <w:color w:val="000000" w:themeColor="text1"/>
                <w:sz w:val="24"/>
                <w:szCs w:val="24"/>
                <w:lang w:val="hy-AM"/>
              </w:rPr>
              <w:t>ճանապարհ`</w:t>
            </w:r>
            <w:r w:rsidRPr="00B96384">
              <w:rPr>
                <w:rFonts w:ascii="GHEA Grapalat" w:eastAsia="Calibri" w:hAnsi="GHEA Grapalat" w:cs="Times New Roman"/>
                <w:color w:val="000000" w:themeColor="text1"/>
                <w:sz w:val="24"/>
                <w:szCs w:val="24"/>
                <w:lang w:val="hy-AM"/>
              </w:rPr>
              <w:t xml:space="preserve"> առնվազն մեկ երթևեկելի մաս ունեցող, իսկ առկայության դեպքում նաև տրամվայի գծեր, մայթեր, կողնակներ և բաժանարար գոտիներ ներառող և օրենսդրությամբ սահմանված կարգով տրանսպորտային միջոցների երթևեկության համար օգտագործվող կահավորված կամ հարմարեցված հողային գոտի կամ արհեստական կառույցի մակերես.</w:t>
            </w:r>
          </w:p>
          <w:p w14:paraId="01A10105" w14:textId="77777777" w:rsidR="00B21E90"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Arial Unicode"/>
                <w:bCs/>
                <w:color w:val="000000" w:themeColor="text1"/>
                <w:sz w:val="24"/>
                <w:szCs w:val="24"/>
                <w:shd w:val="clear" w:color="auto" w:fill="FFFFFF"/>
                <w:lang w:val="hy-AM"/>
              </w:rPr>
              <w:t xml:space="preserve">Վերոնշյալի համատեքստում գտնում ենք, որ Նախագծում օգտագործվող </w:t>
            </w:r>
            <w:r w:rsidRPr="00B96384">
              <w:rPr>
                <w:rFonts w:ascii="GHEA Grapalat" w:eastAsia="Calibri" w:hAnsi="GHEA Grapalat" w:cs="Times New Roman"/>
                <w:color w:val="000000" w:themeColor="text1"/>
                <w:sz w:val="24"/>
                <w:szCs w:val="24"/>
                <w:lang w:val="hy-AM"/>
              </w:rPr>
              <w:t></w:t>
            </w:r>
            <w:r w:rsidRPr="00B96384">
              <w:rPr>
                <w:rFonts w:ascii="GHEA Grapalat" w:eastAsia="Calibri" w:hAnsi="GHEA Grapalat" w:cs="Times New Roman"/>
                <w:i/>
                <w:color w:val="000000" w:themeColor="text1"/>
                <w:sz w:val="24"/>
                <w:szCs w:val="24"/>
                <w:shd w:val="clear" w:color="auto" w:fill="FFFFFF"/>
                <w:lang w:val="hy-AM"/>
              </w:rPr>
              <w:t>ճանապարհի երթևեկելի մասից ազատում</w:t>
            </w:r>
            <w:r w:rsidRPr="00B96384">
              <w:rPr>
                <w:rFonts w:ascii="GHEA Grapalat" w:eastAsia="Calibri" w:hAnsi="GHEA Grapalat" w:cs="Times New Roman"/>
                <w:color w:val="000000" w:themeColor="text1"/>
                <w:sz w:val="24"/>
                <w:szCs w:val="24"/>
                <w:lang w:val="hy-AM"/>
              </w:rPr>
              <w:t xml:space="preserve"> ձևակերպումը </w:t>
            </w:r>
            <w:r w:rsidRPr="00B96384">
              <w:rPr>
                <w:rFonts w:ascii="GHEA Grapalat" w:eastAsia="Calibri" w:hAnsi="GHEA Grapalat" w:cs="Times New Roman"/>
                <w:color w:val="000000" w:themeColor="text1"/>
                <w:sz w:val="24"/>
                <w:szCs w:val="24"/>
                <w:lang w:val="hy-AM"/>
              </w:rPr>
              <w:lastRenderedPageBreak/>
              <w:t>խնդրահարույց է, քանի որ պարզ չէ, թե որ հատված պետք է տեղափոխվեն տրանսպորտային միջոցները, նկատի ունենալով այն, որ օրենքում չի կիրառվում ճանապարհի ոչ երթևեկելի հատված ձևակերպումը, այլ միայն սահմանվում է երթևեկելի մաս հասկացությունը, բացի այդ «ճանապարհ հասկացության մեջ ներառվում են այնպիսի կառուցվածքային տարրեր, որոնք չեն հանդիսանում երթևեկելի մաս, սակայն ինքնին կարող են դիտարկվել այնպիսի հատվածներ, որոնցում ավտոտրանսպորտային միջոցների տեղափոխումը չի կարող դիտարկվել անվտանգ, մասնավորապես՝ օրինակ տրամվայի գծերը՝ առաջարկում ենք օրենքում լրացում կատարելիս հաշվի առնել դրանում կիրառվող հասկացությունների շրջանակը, ինչպես նաև որոշակիության սահմանադրաիրավական սկզբունքի պահպանման անհրաժեշտությունը</w:t>
            </w:r>
            <w:r w:rsidR="00B21E90" w:rsidRPr="00B96384">
              <w:rPr>
                <w:rFonts w:ascii="GHEA Grapalat" w:eastAsia="Calibri" w:hAnsi="GHEA Grapalat" w:cs="Times New Roman"/>
                <w:color w:val="000000" w:themeColor="text1"/>
                <w:sz w:val="24"/>
                <w:szCs w:val="24"/>
                <w:lang w:val="hy-AM"/>
              </w:rPr>
              <w:t>:</w:t>
            </w:r>
          </w:p>
          <w:p w14:paraId="44583D53" w14:textId="23D01ACD"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Միևնույն ժամանակ հարկ է նկատի ունենալ, այն հանգամանքը, որ ոչ բոլոր տրանսպորտային միջոցների վարորդները կարող են ունենալ կարգավորմամբ առաջարկվող պահանջները կատարելու համար անհրաժեշտ տեխնիկական միջոցներ, ուստի գտնում ենք, որ առաջարկվող կարգավորումը խնդրահարույց է վարորդների իրավունքների պատշաճ ապահովման տեսանկյունից, հետևաբար Նախագծի հիշյալ դրույթները վերանայման կարիք ունենք:: </w:t>
            </w:r>
          </w:p>
          <w:p w14:paraId="0835686E" w14:textId="77777777" w:rsidR="0078593C" w:rsidRPr="00B96384" w:rsidRDefault="0078593C" w:rsidP="000B72E2">
            <w:pPr>
              <w:spacing w:line="276" w:lineRule="auto"/>
              <w:ind w:firstLine="567"/>
              <w:contextualSpacing/>
              <w:jc w:val="both"/>
              <w:rPr>
                <w:rFonts w:ascii="GHEA Grapalat" w:eastAsia="Calibri" w:hAnsi="GHEA Grapalat" w:cs="Arial Unicode"/>
                <w:bCs/>
                <w:i/>
                <w:color w:val="000000" w:themeColor="text1"/>
                <w:sz w:val="24"/>
                <w:szCs w:val="24"/>
                <w:shd w:val="clear" w:color="auto" w:fill="FFFFFF"/>
                <w:lang w:val="hy-AM"/>
              </w:rPr>
            </w:pPr>
            <w:r w:rsidRPr="00B96384">
              <w:rPr>
                <w:rFonts w:ascii="GHEA Grapalat" w:eastAsia="Calibri" w:hAnsi="GHEA Grapalat" w:cs="Arial Unicode"/>
                <w:bCs/>
                <w:color w:val="000000" w:themeColor="text1"/>
                <w:sz w:val="24"/>
                <w:szCs w:val="24"/>
                <w:shd w:val="clear" w:color="auto" w:fill="FFFFFF"/>
                <w:lang w:val="hy-AM"/>
              </w:rPr>
              <w:t xml:space="preserve">2. Նախագծի 1-ին հոդվածի 2-րդ կետից հետո նշված դրույթի համարակալումը անհրաժեշտ է վերանայել (2 թիվը փոխարինել </w:t>
            </w:r>
            <w:r w:rsidRPr="00B96384">
              <w:rPr>
                <w:rFonts w:ascii="GHEA Grapalat" w:eastAsia="Calibri" w:hAnsi="GHEA Grapalat" w:cs="Sylfaen"/>
                <w:i/>
                <w:color w:val="000000" w:themeColor="text1"/>
                <w:sz w:val="24"/>
                <w:szCs w:val="24"/>
                <w:lang w:val="hy-AM"/>
              </w:rPr>
              <w:t>«</w:t>
            </w:r>
            <w:r w:rsidRPr="00B96384">
              <w:rPr>
                <w:rFonts w:ascii="GHEA Grapalat" w:eastAsia="Calibri" w:hAnsi="GHEA Grapalat" w:cs="Arial Unicode"/>
                <w:bCs/>
                <w:color w:val="000000" w:themeColor="text1"/>
                <w:sz w:val="24"/>
                <w:szCs w:val="24"/>
                <w:shd w:val="clear" w:color="auto" w:fill="FFFFFF"/>
                <w:lang w:val="hy-AM"/>
              </w:rPr>
              <w:t>ա</w:t>
            </w:r>
            <w:r w:rsidRPr="00B96384">
              <w:rPr>
                <w:rFonts w:ascii="GHEA Grapalat" w:eastAsia="Calibri" w:hAnsi="GHEA Grapalat" w:cs="Arial Unicode"/>
                <w:bCs/>
                <w:i/>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տառով):</w:t>
            </w:r>
          </w:p>
          <w:p w14:paraId="463CBFA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3F3FE2F" w14:textId="77777777" w:rsidR="0078593C" w:rsidRPr="00B96384" w:rsidRDefault="0078593C" w:rsidP="000B72E2">
            <w:pPr>
              <w:spacing w:line="276" w:lineRule="auto"/>
              <w:ind w:firstLine="567"/>
              <w:contextualSpacing/>
              <w:jc w:val="both"/>
              <w:rPr>
                <w:rFonts w:ascii="GHEA Grapalat" w:eastAsia="Calibri" w:hAnsi="GHEA Grapalat" w:cs="Times New Roman"/>
                <w:bCs/>
                <w:i/>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shd w:val="clear" w:color="auto" w:fill="FFFFFF"/>
                <w:lang w:val="hy-AM"/>
              </w:rPr>
              <w:t>«Գնումների մասին» օրենքում փոփոխություն և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(այսուհետ՝ Նախագիծ) վերաբերյալ հայտնում ենք, որ Նախագծի 2-րդ հոդվածով առաջարկվող կարգավորման համաձայն՝</w:t>
            </w:r>
            <w:r w:rsidRPr="00B96384">
              <w:rPr>
                <w:rFonts w:ascii="GHEA Grapalat" w:eastAsia="Calibri" w:hAnsi="GHEA Grapalat" w:cs="Times New Roman"/>
                <w:bCs/>
                <w:color w:val="000000" w:themeColor="text1"/>
                <w:sz w:val="24"/>
                <w:szCs w:val="24"/>
                <w:shd w:val="clear" w:color="auto" w:fill="FFFFFF"/>
                <w:lang w:val="hy-AM"/>
              </w:rPr>
              <w:t xml:space="preserve"> </w:t>
            </w:r>
            <w:r w:rsidRPr="00B96384">
              <w:rPr>
                <w:rFonts w:ascii="GHEA Grapalat" w:eastAsia="Calibri" w:hAnsi="GHEA Grapalat" w:cs="Times New Roman"/>
                <w:bCs/>
                <w:i/>
                <w:color w:val="000000" w:themeColor="text1"/>
                <w:sz w:val="24"/>
                <w:szCs w:val="24"/>
                <w:shd w:val="clear" w:color="auto" w:fill="FFFFFF"/>
                <w:lang w:val="hy-AM"/>
              </w:rPr>
              <w:t xml:space="preserve">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w:t>
            </w:r>
            <w:r w:rsidRPr="00B96384">
              <w:rPr>
                <w:rFonts w:ascii="GHEA Grapalat" w:eastAsia="Calibri" w:hAnsi="GHEA Grapalat" w:cs="Times New Roman"/>
                <w:bCs/>
                <w:i/>
                <w:color w:val="000000" w:themeColor="text1"/>
                <w:sz w:val="24"/>
                <w:szCs w:val="24"/>
                <w:shd w:val="clear" w:color="auto" w:fill="FFFFFF"/>
                <w:lang w:val="hy-AM"/>
              </w:rPr>
              <w:lastRenderedPageBreak/>
              <w:t>հաստատված համայնքի բյուջեի ընդհանուր չափի մեկ տոկոս գումարի չափով գնումներ կատարելու համար: Ընդ որում, նշված չափի հաշվարկման մեջ չեն ներառվում սույն հոդվածով նախատեսված մյուս հիմքերով կատարված գնումների գումարի չափերը:»:</w:t>
            </w:r>
          </w:p>
          <w:p w14:paraId="426B09B8" w14:textId="77777777" w:rsidR="0078593C" w:rsidRPr="00B96384" w:rsidRDefault="0078593C" w:rsidP="000B72E2">
            <w:pPr>
              <w:spacing w:line="276" w:lineRule="auto"/>
              <w:ind w:firstLine="567"/>
              <w:contextualSpacing/>
              <w:jc w:val="both"/>
              <w:rPr>
                <w:rFonts w:ascii="GHEA Grapalat" w:eastAsia="Calibri" w:hAnsi="GHEA Grapalat" w:cs="Times New Roman"/>
                <w:bCs/>
                <w:color w:val="000000" w:themeColor="text1"/>
                <w:sz w:val="24"/>
                <w:szCs w:val="24"/>
                <w:shd w:val="clear" w:color="auto" w:fill="FFFFFF"/>
                <w:lang w:val="hy-AM"/>
              </w:rPr>
            </w:pPr>
            <w:r w:rsidRPr="00B96384">
              <w:rPr>
                <w:rFonts w:ascii="GHEA Grapalat" w:eastAsia="Calibri" w:hAnsi="GHEA Grapalat" w:cs="Times New Roman"/>
                <w:bCs/>
                <w:color w:val="000000" w:themeColor="text1"/>
                <w:sz w:val="24"/>
                <w:szCs w:val="24"/>
                <w:shd w:val="clear" w:color="auto" w:fill="FFFFFF"/>
                <w:lang w:val="hy-AM"/>
              </w:rPr>
              <w:t>Նախագծի հիշյալ դրույթի վերաբերյալ հայտնում ենք, որ Նախագծին կից ներկայացված հիմնավորմամբ լիարժեք բացահայտված չէ նման կարգավորում ընդունելու անհրաժեշտությունը, ինչպես նաև առկա չէ տվյալ ոլորտում ընթացիկ իրավիճակի և առկա խնդիրների համար առաջարկվող լուծումների վերաբերյալ համալիր վերալուծություն, ուստի նկատի ունենալով այն հանգամանքը, որ առաջարկվող դրույթը իրավակիրառ պրակտիկայում կարող է առաջացնել բազմաթիվ ռիսկեր (այդ թվում կոռուպցիոն), գտնում ենք, որ Նախագծով առաջարկվող կարգավորման իրավաչափությունը խնդրահարույց է:</w:t>
            </w:r>
          </w:p>
          <w:p w14:paraId="1F60BDF9" w14:textId="77777777" w:rsidR="0078593C" w:rsidRPr="00B96384" w:rsidRDefault="0078593C" w:rsidP="000B72E2">
            <w:pPr>
              <w:spacing w:line="276" w:lineRule="auto"/>
              <w:ind w:firstLine="567"/>
              <w:contextualSpacing/>
              <w:jc w:val="both"/>
              <w:rPr>
                <w:rFonts w:ascii="GHEA Grapalat" w:eastAsia="Calibri" w:hAnsi="GHEA Grapalat" w:cs="Times New Roman"/>
                <w:bCs/>
                <w:color w:val="000000" w:themeColor="text1"/>
                <w:sz w:val="24"/>
                <w:szCs w:val="24"/>
                <w:shd w:val="clear" w:color="auto" w:fill="FFFFFF"/>
                <w:lang w:val="hy-AM"/>
              </w:rPr>
            </w:pPr>
            <w:r w:rsidRPr="00B96384">
              <w:rPr>
                <w:rFonts w:ascii="GHEA Grapalat" w:eastAsia="Calibri" w:hAnsi="GHEA Grapalat" w:cs="Times New Roman"/>
                <w:bCs/>
                <w:color w:val="000000" w:themeColor="text1"/>
                <w:sz w:val="24"/>
                <w:szCs w:val="24"/>
                <w:shd w:val="clear" w:color="auto" w:fill="FFFFFF"/>
                <w:lang w:val="hy-AM"/>
              </w:rPr>
              <w:t>Բացի այդ, առաջարկվող կարգավորման համատեքստում անհրաժեշտ է փոփոխություն կատարել նաև Օրենքի 23-րդ հոդվածի 1-ին մասում, մասնավորապես Օրենքի հիշյալ հոդվածի 1-ին մասում անհրաժեշտ է նախատեսել բացառություն՝ Նախագծով լրացվող 2-րդ մասի վերաբերյալ, հակառակ դեպքում Նախագծով նախատեսվող լրացումը կհակասի գործող կարգավորման 1-ին մասին:</w:t>
            </w:r>
          </w:p>
          <w:p w14:paraId="63E25623"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D0F672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2F67A8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4C82C1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E50696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DE7DE8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35163B3"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46A7E6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4800DF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FA54AD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33539A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BF0A46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9DF4E1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6C2D5C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B908AB5"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3264A45"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EFC377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CE8E0E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D09678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CD626FA"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EA1F26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5DC377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C49EF3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B69B53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159E25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04CD18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E0F5BD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E445CF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FB05416"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A96CBB4"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6116798"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7E3BCE9"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6D2F3D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5E2281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02A080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781C09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7C548F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68D718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B49A95A"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3F2C2F5"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32DDBC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155A35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D68C522"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75F727C"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3B7BD5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AE67DBB"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772365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4C01CB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49CE2FA"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1BC480A"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F24A2D1"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B86F715"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3C19B39"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56CB532"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67010AF"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43CFB64"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28501DE"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3A599FB"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3112799"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428E456"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FCC8339"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3D2DC3B"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B577197"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4AD837F"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F9A9094"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7A957E8"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69E2677"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C366C23"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EDF4A70"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7378EB8"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96AEF33"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66766E0"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7E24FDB"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01E4C0A"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558006A"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C14A1C0"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E8E01EA"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8EC4C92"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C42395B"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39F3A5D" w14:textId="77777777" w:rsidR="00695BC1" w:rsidRPr="00B96384" w:rsidRDefault="00695BC1"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919906A"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4449B8E"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7107EA9"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7ED7FEB2"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F52E2AF"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9CF1C54"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97EAAAA"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B662808" w14:textId="77777777" w:rsidR="00906EFD" w:rsidRPr="00B96384" w:rsidRDefault="00906EFD"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65AF8AB5" w14:textId="77777777" w:rsidR="000A76B3" w:rsidRPr="00B96384" w:rsidRDefault="000A76B3"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34C5EB61"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D64C309"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Merriweather" w:hAnsi="GHEA Grapalat" w:cs="Merriweather"/>
                <w:b/>
                <w:color w:val="000000" w:themeColor="text1"/>
                <w:sz w:val="24"/>
                <w:szCs w:val="24"/>
                <w:lang w:val="hy-AM"/>
              </w:rPr>
              <w:t>«Վարչարարության հիմունքների և վարչական վարույթի մասին» օրենքում փոփոխություններ և լրացումներ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w:t>
            </w:r>
            <w:r w:rsidRPr="00B96384">
              <w:rPr>
                <w:rFonts w:ascii="GHEA Grapalat" w:eastAsia="Merriweather" w:hAnsi="GHEA Grapalat" w:cs="Merriweather"/>
                <w:color w:val="000000" w:themeColor="text1"/>
                <w:sz w:val="24"/>
                <w:szCs w:val="24"/>
                <w:lang w:val="hy-AM"/>
              </w:rPr>
              <w:t>նախագծի 4-րդ հոդվածի վերաբերյալ անհրաժեշտ է համարում անդրադառնալ հետևյալ իրավակարգավորումներին.</w:t>
            </w:r>
          </w:p>
          <w:p w14:paraId="7D9B1857"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ՀՀ Սահմանադրության 50-րդ հոդվածը, ամրագրելով անձի պատշաճ վարչարարության իրավունքը որպես սահմանադրական իրավունք, առանձնացրել է այդ իրավունքի երեք հիմնական բաղադրիչ, այն է՝</w:t>
            </w:r>
          </w:p>
          <w:p w14:paraId="4201CD46"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lastRenderedPageBreak/>
              <w:t>- վարչական մարմինների կողմից իրեն առնչվող գործերի անաչառ, արդարացի և ողջամիտ ժամկետում քննության իրավունք (50-րդ հոդվածի 1-ին մաս),</w:t>
            </w:r>
          </w:p>
          <w:p w14:paraId="5A2CC015"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 վարչական վարույթի ընթացքում իրեն վերաբերող բոլոր փաստաթղթերին ծանոթանալու իրավունք, բացառությամբ օրենքով պահպանվող գաղտնիքների (50-րդ հոդվածի 2-րդ մաս),</w:t>
            </w:r>
          </w:p>
          <w:p w14:paraId="01D1D4AD"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 վարչական վարույթում լսված լինելու իրավունք (50-րդ հոդվածի 3-րդ մաս)։</w:t>
            </w:r>
          </w:p>
          <w:p w14:paraId="69D8ABAA"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ՀՀ Սահմանադրության 50-րդ հոդվածով սահմանված՝ վարչական մարմինների կողմից անձին առնչվող գործերի ողջամիտ ժամկետում քննության իրավունքի իրացումը գործնականում երաշխավորելու նպատակով օրենսդիրը նախևառաջ Օրենքի 36-րդ հոդվածով ամրագրել է վարչական մարմնի արագ գործելու պարտականությունը։ Այդ նպատակով օրենսդիրը նաև «ողջամիտ ժամկետ» հասկացությանը կոնկրետ բովանդակություն է տվել՝ սահմանելով վարչական վարույթի առավելագույն ժամկետ:</w:t>
            </w:r>
          </w:p>
          <w:p w14:paraId="383E8927"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Ողջամիտ ժամկետում վարչարարության իրավունքը կլիներ երևակայական՝ առանց այդ իրավունքի իրացումն ապահովող իրավական երաշխիքների: Ուստի, օրենսդիրը «Վարչարարության հիմունքների և վարչական վարույթի մասին» ՀՀ օրենքի 48-րդ հոդվածով սահմանել է օրենքով սահմանված ժամկետում հայցվող բարենպաստ վարչական ակտը չընդունելու իրավական հետևանքները, իսկ, Վարչական դատավարության օրենսգրքի 68-րդ հոդվածի 2-րդ մասով ամրագրվել է այն դատավարական կառուցակարգը, որի միջոցով անձը կարող է Օրենքի 48-րդ հոդվածով նախատեսված իրավաբանական ֆիկցիայի կիրառմամբ իրականացնել իր դատական պաշտպանությունն այն դեպքում, երբ վարչական մարմինն օրենքով սահմանված ընդհանուր կամ հատուկ ժամկետում վարչական ակտ չի ընդունել:</w:t>
            </w:r>
          </w:p>
          <w:p w14:paraId="52207954"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lastRenderedPageBreak/>
              <w:t>Վճռաբեկ դատարանը ՎԴ/13512/05/21 վարչական գործով, նշել է, որ Օրենքի 48-րդ հոդվածն ամրագրել է վարչական մարմնի «պոզիտիվ լռության» դոկտրինը, ըստ որի՝ այն դեպքում, երբ վարչական մարմինն օրենքով սահմանված կարգով և ժամկետում անձի դիմումի վերաբերյալ որոշում չի կայացնում, ապա հայցվող բարենպաստ վարչական ակտը de jure համարվում է ընդունված։ Այլ կերպ՝ օրենքով սահմանված ժամկետում վարչական մարմնի դիրքորոշման բացակայության դեպքում կատարվում է ենթադրություն հայցվող վարչական ակտի ընդունման վերաբերյալ, այսինքն՝ գործում է հայցվող բարենպաստ վարչական ակտի ընդունված լինելու կանխավարկածը։</w:t>
            </w:r>
          </w:p>
          <w:p w14:paraId="42DB7564"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Առաջարկվող փոփոխության արդյունքում փաստորեն ստեղծվում է այնպիսի իրավիճակ, երբ մի կողմից անձին տրամադրվում է հայցվող վարչական ակտով համապատասխան իրավունքների իրականացման հնարավորություն, մյուս կողմից վարչական մարմնի կողմից օրենքով սահմանված ժամկետների խախտմամբ ընդունված վարչական ակտը կարող է հանդիսանալ օրենքի ուժով ընդունված վարչական ակտի ուժը կորցրած ճանաչելու հիմք, ինչը կարծում ենք, հանգեցնում է Սահմանադրությամբ երաշխավորված անձի պատշաճ վարչարարության իրավունքի խախտմանը:</w:t>
            </w:r>
          </w:p>
          <w:p w14:paraId="78334A0D"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Ուստի, հիմք ընդունելով ամբողջ վերոշարադրյալը առաջարկում ենք վերանայել քննարկվող կարգավորումը:</w:t>
            </w:r>
          </w:p>
          <w:p w14:paraId="62ACD4EC"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 xml:space="preserve">Միաժամանակ հարկ ենք համարում նշել, որ արդարադատության նախարարաության կողմից մշակվում է </w:t>
            </w:r>
            <w:r w:rsidRPr="00B96384">
              <w:rPr>
                <w:rFonts w:ascii="GHEA Grapalat" w:eastAsia="Calibri" w:hAnsi="GHEA Grapalat" w:cs="Times New Roman"/>
                <w:bCs/>
                <w:iCs/>
                <w:color w:val="000000" w:themeColor="text1"/>
                <w:sz w:val="24"/>
                <w:szCs w:val="24"/>
                <w:shd w:val="clear" w:color="auto" w:fill="FFFFFF"/>
                <w:lang w:val="hy-AM"/>
              </w:rPr>
              <w:t>«</w:t>
            </w:r>
            <w:r w:rsidRPr="00B96384">
              <w:rPr>
                <w:rFonts w:ascii="GHEA Grapalat" w:eastAsia="Merriweather" w:hAnsi="GHEA Grapalat" w:cs="Merriweather"/>
                <w:color w:val="000000" w:themeColor="text1"/>
                <w:sz w:val="24"/>
                <w:szCs w:val="24"/>
                <w:lang w:val="hy-AM"/>
              </w:rPr>
              <w:t>Վարչարարության հիմունքների և վարչական վարույթի մասին» օրենքում փոփոխություններ և լրացումներ կատարելու մասին</w:t>
            </w:r>
            <w:r w:rsidRPr="00B96384">
              <w:rPr>
                <w:rFonts w:ascii="GHEA Grapalat" w:eastAsia="Calibri" w:hAnsi="GHEA Grapalat" w:cs="Arial Unicode"/>
                <w:bCs/>
                <w:color w:val="000000" w:themeColor="text1"/>
                <w:sz w:val="24"/>
                <w:szCs w:val="24"/>
                <w:shd w:val="clear" w:color="auto" w:fill="FFFFFF"/>
                <w:lang w:val="hy-AM"/>
              </w:rPr>
              <w:t>» օրենքի նախագիծ՝ Օրենքի 48-րդ հոդվածում փոփոխություն կատարելու վերաբերյալ, ուստի առաջարկում ենք զերծ մնալ նշված հոդվածում փոփոխություններ կատարելուց:</w:t>
            </w:r>
          </w:p>
          <w:p w14:paraId="1B7159D9"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«Տեղական ինքնակառավարման մասին» օրենքում լրացումներ և փոփոխություններ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օրենքի </w:t>
            </w:r>
            <w:r w:rsidRPr="00B96384">
              <w:rPr>
                <w:rFonts w:ascii="GHEA Grapalat" w:eastAsia="Calibri" w:hAnsi="GHEA Grapalat" w:cs="Times New Roman"/>
                <w:iCs/>
                <w:noProof/>
                <w:color w:val="000000" w:themeColor="text1"/>
                <w:sz w:val="24"/>
                <w:szCs w:val="24"/>
                <w:lang w:val="hy-AM"/>
              </w:rPr>
              <w:t xml:space="preserve">նախագծի (այսուհետ՝ </w:t>
            </w:r>
            <w:r w:rsidRPr="00B96384">
              <w:rPr>
                <w:rFonts w:ascii="GHEA Grapalat" w:eastAsia="Calibri" w:hAnsi="GHEA Grapalat" w:cs="Times New Roman"/>
                <w:iCs/>
                <w:noProof/>
                <w:color w:val="000000" w:themeColor="text1"/>
                <w:sz w:val="24"/>
                <w:szCs w:val="24"/>
                <w:lang w:val="hy-AM"/>
              </w:rPr>
              <w:lastRenderedPageBreak/>
              <w:t xml:space="preserve">Նախագիծ) 2-րդ հովդածի 41.11-րդ կետի համաձայն՝ </w:t>
            </w:r>
            <w:r w:rsidRPr="00B96384">
              <w:rPr>
                <w:rFonts w:ascii="GHEA Grapalat" w:eastAsia="Calibri" w:hAnsi="GHEA Grapalat" w:cs="Times New Roman"/>
                <w:color w:val="000000" w:themeColor="text1"/>
                <w:sz w:val="24"/>
                <w:szCs w:val="24"/>
                <w:lang w:val="hy-AM"/>
              </w:rPr>
              <w:t>արտադպրոցական կազմակերպություններում և կենտրոններում</w:t>
            </w:r>
            <w:r w:rsidRPr="00B96384">
              <w:rPr>
                <w:rFonts w:ascii="GHEA Grapalat" w:eastAsia="Calibri" w:hAnsi="GHEA Grapalat" w:cs="Times New Roman"/>
                <w:iCs/>
                <w:noProof/>
                <w:color w:val="000000" w:themeColor="text1"/>
                <w:sz w:val="24"/>
                <w:szCs w:val="24"/>
                <w:lang w:val="hy-AM"/>
              </w:rPr>
              <w:t xml:space="preserve"> ընդունելության կազմակերպման և ավարտական քննությունների անցկացման կարգը հաստատելու է </w:t>
            </w:r>
            <w:r w:rsidRPr="00B96384">
              <w:rPr>
                <w:rFonts w:ascii="GHEA Grapalat" w:eastAsia="Calibri" w:hAnsi="GHEA Grapalat" w:cs="Times New Roman"/>
                <w:i/>
                <w:iCs/>
                <w:noProof/>
                <w:color w:val="000000" w:themeColor="text1"/>
                <w:sz w:val="24"/>
                <w:szCs w:val="24"/>
                <w:lang w:val="hy-AM"/>
              </w:rPr>
              <w:t>ավագանին:</w:t>
            </w:r>
          </w:p>
          <w:p w14:paraId="669093D3" w14:textId="237F41B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Calibri" w:hAnsi="GHEA Grapalat" w:cs="Times New Roman"/>
                <w:iCs/>
                <w:noProof/>
                <w:color w:val="000000" w:themeColor="text1"/>
                <w:sz w:val="24"/>
                <w:szCs w:val="24"/>
                <w:lang w:val="hy-AM"/>
              </w:rPr>
              <w:t xml:space="preserve">Նշվածի առնչությամբ հայտնում ենք, որ </w:t>
            </w:r>
            <w:r w:rsidRPr="00B96384">
              <w:rPr>
                <w:rFonts w:ascii="GHEA Grapalat" w:eastAsia="Calibri" w:hAnsi="GHEA Grapalat" w:cs="Times New Roman"/>
                <w:color w:val="000000" w:themeColor="text1"/>
                <w:sz w:val="24"/>
                <w:szCs w:val="24"/>
                <w:lang w:val="hy-AM"/>
              </w:rPr>
              <w:t>Կրթության մասին օրենքի համաձայն՝ կ</w:t>
            </w:r>
            <w:r w:rsidRPr="00B96384">
              <w:rPr>
                <w:rFonts w:ascii="GHEA Grapalat" w:eastAsia="Calibri" w:hAnsi="GHEA Grapalat" w:cs="Times New Roman"/>
                <w:bCs/>
                <w:color w:val="000000" w:themeColor="text1"/>
                <w:sz w:val="24"/>
                <w:szCs w:val="24"/>
                <w:lang w:val="hy-AM" w:eastAsia="zh-CN"/>
              </w:rPr>
              <w:t xml:space="preserve">րթության պետական կառավարման լիազորված մարմինը (ԿԳՄՍ նախարարություն) </w:t>
            </w:r>
            <w:r w:rsidRPr="00B96384">
              <w:rPr>
                <w:rFonts w:ascii="GHEA Grapalat" w:eastAsia="Calibri" w:hAnsi="GHEA Grapalat" w:cs="Times New Roman"/>
                <w:color w:val="000000" w:themeColor="text1"/>
                <w:sz w:val="24"/>
                <w:szCs w:val="24"/>
                <w:lang w:val="hy-AM"/>
              </w:rPr>
              <w:t xml:space="preserve">մշակում և հաստատում է </w:t>
            </w:r>
            <w:r w:rsidRPr="00B96384">
              <w:rPr>
                <w:rFonts w:ascii="GHEA Grapalat" w:eastAsia="Calibri" w:hAnsi="GHEA Grapalat" w:cs="Times New Roman"/>
                <w:i/>
                <w:color w:val="000000" w:themeColor="text1"/>
                <w:sz w:val="24"/>
                <w:szCs w:val="24"/>
                <w:lang w:val="hy-AM"/>
              </w:rPr>
              <w:t>արտադպրոցական ծրագրի</w:t>
            </w:r>
            <w:r w:rsidRPr="00B96384">
              <w:rPr>
                <w:rFonts w:ascii="Calibri" w:eastAsia="Calibri" w:hAnsi="Calibri" w:cs="Calibri"/>
                <w:i/>
                <w:color w:val="000000" w:themeColor="text1"/>
                <w:sz w:val="24"/>
                <w:szCs w:val="24"/>
                <w:lang w:val="hy-AM"/>
              </w:rPr>
              <w:t> </w:t>
            </w:r>
            <w:hyperlink r:id="rId10" w:history="1">
              <w:r w:rsidRPr="00B96384">
                <w:rPr>
                  <w:rFonts w:ascii="GHEA Grapalat" w:eastAsia="Calibri" w:hAnsi="GHEA Grapalat" w:cs="Times New Roman"/>
                  <w:i/>
                  <w:color w:val="000000" w:themeColor="text1"/>
                  <w:sz w:val="24"/>
                  <w:szCs w:val="24"/>
                  <w:lang w:val="hy-AM"/>
                </w:rPr>
                <w:t>ձևաչափը և վերջնարդյունքները</w:t>
              </w:r>
            </w:hyperlink>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ըստ սահմանված ուղղությունների, հաստատում է արտադպրոցական կազմակերպությունների և կենտրոնն</w:t>
            </w:r>
            <w:r w:rsidR="001F7D71" w:rsidRPr="00B96384">
              <w:rPr>
                <w:rFonts w:ascii="GHEA Grapalat" w:eastAsia="Calibri" w:hAnsi="GHEA Grapalat" w:cs="Times New Roman"/>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երի ներկայացրած </w:t>
            </w:r>
            <w:r w:rsidRPr="00B96384">
              <w:rPr>
                <w:rFonts w:ascii="GHEA Grapalat" w:eastAsia="Calibri" w:hAnsi="GHEA Grapalat" w:cs="Times New Roman"/>
                <w:i/>
                <w:color w:val="000000" w:themeColor="text1"/>
                <w:sz w:val="24"/>
                <w:szCs w:val="24"/>
                <w:lang w:val="hy-AM"/>
              </w:rPr>
              <w:t>արտադպրոցական ծրագրերի երաշխավորման</w:t>
            </w:r>
            <w:r w:rsidRPr="00B96384">
              <w:rPr>
                <w:rFonts w:ascii="Calibri" w:eastAsia="Calibri" w:hAnsi="Calibri" w:cs="Calibri"/>
                <w:i/>
                <w:color w:val="000000" w:themeColor="text1"/>
                <w:sz w:val="24"/>
                <w:szCs w:val="24"/>
                <w:lang w:val="hy-AM"/>
              </w:rPr>
              <w:t> </w:t>
            </w:r>
            <w:hyperlink r:id="rId11" w:history="1">
              <w:r w:rsidRPr="00B96384">
                <w:rPr>
                  <w:rFonts w:ascii="GHEA Grapalat" w:eastAsia="Calibri" w:hAnsi="GHEA Grapalat" w:cs="Times New Roman"/>
                  <w:i/>
                  <w:color w:val="000000" w:themeColor="text1"/>
                  <w:sz w:val="24"/>
                  <w:szCs w:val="24"/>
                  <w:lang w:val="hy-AM"/>
                </w:rPr>
                <w:t>կարգը</w:t>
              </w:r>
            </w:hyperlink>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color w:val="000000" w:themeColor="text1"/>
                <w:sz w:val="24"/>
                <w:szCs w:val="24"/>
                <w:lang w:val="hy-AM"/>
              </w:rPr>
              <w:t xml:space="preserve"> հաստատում է արտադպրոցական կազմակերպությունների, կենտրոնների` Հայաստանի Հանրապետության պետական բյուջեի միջոցներից </w:t>
            </w:r>
            <w:r w:rsidRPr="00B96384">
              <w:rPr>
                <w:rFonts w:ascii="GHEA Grapalat" w:eastAsia="Calibri" w:hAnsi="GHEA Grapalat" w:cs="Times New Roman"/>
                <w:i/>
                <w:color w:val="000000" w:themeColor="text1"/>
                <w:sz w:val="24"/>
                <w:szCs w:val="24"/>
                <w:lang w:val="hy-AM"/>
              </w:rPr>
              <w:t>ֆինանսավորման կարգը</w:t>
            </w:r>
            <w:r w:rsidRPr="00B96384">
              <w:rPr>
                <w:rFonts w:ascii="GHEA Grapalat" w:eastAsia="Calibri" w:hAnsi="GHEA Grapalat" w:cs="Times New Roman"/>
                <w:color w:val="000000" w:themeColor="text1"/>
                <w:sz w:val="24"/>
                <w:szCs w:val="24"/>
                <w:lang w:val="hy-AM"/>
              </w:rPr>
              <w:t xml:space="preserve">, ուստի </w:t>
            </w:r>
            <w:r w:rsidRPr="00B96384">
              <w:rPr>
                <w:rFonts w:ascii="GHEA Grapalat" w:eastAsia="Calibri" w:hAnsi="GHEA Grapalat" w:cs="Times New Roman"/>
                <w:color w:val="000000" w:themeColor="text1"/>
                <w:sz w:val="24"/>
                <w:szCs w:val="24"/>
                <w:shd w:val="clear" w:color="auto" w:fill="FEFEFE"/>
                <w:lang w:val="hy-AM"/>
              </w:rPr>
              <w:t>կրթության պետական քաղաքականության միասնականությունն ապահովելու</w:t>
            </w:r>
            <w:r w:rsidRPr="00B96384">
              <w:rPr>
                <w:rFonts w:ascii="GHEA Grapalat" w:eastAsia="Calibri" w:hAnsi="GHEA Grapalat" w:cs="Times New Roman"/>
                <w:color w:val="000000" w:themeColor="text1"/>
                <w:sz w:val="24"/>
                <w:szCs w:val="24"/>
                <w:lang w:val="hy-AM"/>
              </w:rPr>
              <w:t xml:space="preserve"> և ոլորտում </w:t>
            </w:r>
            <w:r w:rsidRPr="00B96384">
              <w:rPr>
                <w:rFonts w:ascii="GHEA Grapalat" w:eastAsia="Calibri" w:hAnsi="GHEA Grapalat" w:cs="Times New Roman"/>
                <w:color w:val="000000" w:themeColor="text1"/>
                <w:sz w:val="24"/>
                <w:szCs w:val="24"/>
                <w:shd w:val="clear" w:color="auto" w:fill="FFFFFF"/>
                <w:lang w:val="hy-AM"/>
              </w:rPr>
              <w:t>միասնական չափանիշներ ունենալու</w:t>
            </w:r>
            <w:r w:rsidRPr="00B96384">
              <w:rPr>
                <w:rFonts w:ascii="GHEA Grapalat" w:eastAsia="Calibri" w:hAnsi="GHEA Grapalat" w:cs="Times New Roman"/>
                <w:color w:val="000000" w:themeColor="text1"/>
                <w:sz w:val="24"/>
                <w:szCs w:val="24"/>
                <w:lang w:val="hy-AM"/>
              </w:rPr>
              <w:t xml:space="preserve"> անհրաժեշտությունից ելնելով</w:t>
            </w:r>
            <w:r w:rsidRPr="00B96384">
              <w:rPr>
                <w:rFonts w:ascii="GHEA Grapalat" w:eastAsia="Calibri" w:hAnsi="GHEA Grapalat" w:cs="Times New Roman"/>
                <w:color w:val="000000" w:themeColor="text1"/>
                <w:sz w:val="24"/>
                <w:szCs w:val="24"/>
                <w:shd w:val="clear" w:color="auto" w:fill="FEFEFE"/>
                <w:lang w:val="hy-AM"/>
              </w:rPr>
              <w:t xml:space="preserve"> առաջարկում ենք, Նախագծով նախատեսել կարագավորում ավագանու կողմից մինչև համապատասխան իրավական ակտը</w:t>
            </w:r>
            <w:r w:rsidRPr="00B96384">
              <w:rPr>
                <w:rFonts w:ascii="GHEA Grapalat" w:eastAsia="Calibri" w:hAnsi="GHEA Grapalat" w:cs="Times New Roman"/>
                <w:color w:val="000000" w:themeColor="text1"/>
                <w:sz w:val="24"/>
                <w:szCs w:val="24"/>
                <w:lang w:val="hy-AM"/>
              </w:rPr>
              <w:t xml:space="preserve"> (կենտրոններում</w:t>
            </w:r>
            <w:r w:rsidRPr="00B96384">
              <w:rPr>
                <w:rFonts w:ascii="GHEA Grapalat" w:eastAsia="Calibri" w:hAnsi="GHEA Grapalat" w:cs="Times New Roman"/>
                <w:iCs/>
                <w:noProof/>
                <w:color w:val="000000" w:themeColor="text1"/>
                <w:sz w:val="24"/>
                <w:szCs w:val="24"/>
                <w:lang w:val="hy-AM"/>
              </w:rPr>
              <w:t xml:space="preserve"> ընդունելության կազմակերպման և ավարտական քննությունների անցկացման կարգը)</w:t>
            </w:r>
            <w:r w:rsidRPr="00B96384">
              <w:rPr>
                <w:rFonts w:ascii="GHEA Grapalat" w:eastAsia="Calibri" w:hAnsi="GHEA Grapalat" w:cs="Times New Roman"/>
                <w:color w:val="000000" w:themeColor="text1"/>
                <w:sz w:val="24"/>
                <w:szCs w:val="24"/>
                <w:shd w:val="clear" w:color="auto" w:fill="FEFEFE"/>
                <w:lang w:val="hy-AM"/>
              </w:rPr>
              <w:t xml:space="preserve"> ընդունելը համաձայնեցնել այն՝ </w:t>
            </w:r>
            <w:r w:rsidRPr="00B96384">
              <w:rPr>
                <w:rFonts w:ascii="GHEA Grapalat" w:eastAsia="Calibri" w:hAnsi="GHEA Grapalat" w:cs="Times New Roman"/>
                <w:color w:val="000000" w:themeColor="text1"/>
                <w:sz w:val="24"/>
                <w:szCs w:val="24"/>
                <w:lang w:val="hy-AM"/>
              </w:rPr>
              <w:t>կ</w:t>
            </w:r>
            <w:r w:rsidRPr="00B96384">
              <w:rPr>
                <w:rFonts w:ascii="GHEA Grapalat" w:eastAsia="Calibri" w:hAnsi="GHEA Grapalat" w:cs="Times New Roman"/>
                <w:bCs/>
                <w:color w:val="000000" w:themeColor="text1"/>
                <w:sz w:val="24"/>
                <w:szCs w:val="24"/>
                <w:lang w:val="hy-AM" w:eastAsia="zh-CN"/>
              </w:rPr>
              <w:t>րթության պետական կառավարման լիազորված մարմնի (ԿԳՄՍ նախարարություն) հետ:</w:t>
            </w:r>
          </w:p>
          <w:p w14:paraId="5383F61E"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Միաժամանակ</w:t>
            </w:r>
            <w:r w:rsidRPr="00B96384">
              <w:rPr>
                <w:rFonts w:ascii="GHEA Grapalat" w:eastAsia="Calibri" w:hAnsi="GHEA Grapalat" w:cs="Times New Roman"/>
                <w:b/>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հայտնում ենք, որ արտադպրոցական կրթության ոլորտում առաջարկվող</w:t>
            </w:r>
            <w:r w:rsidRPr="00B96384">
              <w:rPr>
                <w:rFonts w:ascii="GHEA Grapalat" w:eastAsia="Calibri" w:hAnsi="GHEA Grapalat" w:cs="Times New Roman"/>
                <w:b/>
                <w:color w:val="000000" w:themeColor="text1"/>
                <w:sz w:val="24"/>
                <w:szCs w:val="24"/>
                <w:lang w:val="hy-AM"/>
              </w:rPr>
              <w:t xml:space="preserve"> </w:t>
            </w:r>
            <w:r w:rsidRPr="00B96384">
              <w:rPr>
                <w:rFonts w:ascii="GHEA Grapalat" w:eastAsia="Calibri" w:hAnsi="GHEA Grapalat" w:cs="Times New Roman"/>
                <w:color w:val="000000" w:themeColor="text1"/>
                <w:sz w:val="24"/>
                <w:szCs w:val="24"/>
                <w:lang w:val="hy-AM"/>
              </w:rPr>
              <w:t>ընդունելության կազմակերպման և ավարտական քննությունների անցկացման կարգը հաստատելու մասին լիազորող նորմերը սահմանելիս անհրաժեշտ է համապատասխան լրացում կատարել  նաև Կրթության մասին օրենքում:</w:t>
            </w:r>
          </w:p>
          <w:p w14:paraId="0885CF64"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Calibri" w:hAnsi="GHEA Grapalat" w:cs="Times New Roman"/>
                <w:color w:val="000000" w:themeColor="text1"/>
                <w:sz w:val="24"/>
                <w:szCs w:val="24"/>
                <w:lang w:val="hy-AM"/>
              </w:rPr>
              <w:t xml:space="preserve">Սույն առաջարկության համատեքստում վերանայման կարիք ունի նաև </w:t>
            </w:r>
            <w:r w:rsidRPr="00B96384">
              <w:rPr>
                <w:rFonts w:ascii="GHEA Grapalat" w:eastAsia="Calibri" w:hAnsi="GHEA Grapalat" w:cs="Times New Roman"/>
                <w:bCs/>
                <w:iCs/>
                <w:color w:val="000000" w:themeColor="text1"/>
                <w:sz w:val="24"/>
                <w:szCs w:val="24"/>
                <w:shd w:val="clear" w:color="auto" w:fill="FFFFFF"/>
                <w:lang w:val="hy-AM"/>
              </w:rPr>
              <w:t xml:space="preserve">««Երևան քաղաքում տեղական ինքնակառավարման մասին» օրենքում </w:t>
            </w:r>
            <w:r w:rsidRPr="00B96384">
              <w:rPr>
                <w:rFonts w:ascii="GHEA Grapalat" w:eastAsia="Calibri" w:hAnsi="GHEA Grapalat" w:cs="Times New Roman"/>
                <w:bCs/>
                <w:iCs/>
                <w:color w:val="000000" w:themeColor="text1"/>
                <w:sz w:val="24"/>
                <w:szCs w:val="24"/>
                <w:shd w:val="clear" w:color="auto" w:fill="FFFFFF"/>
                <w:lang w:val="hy-AM"/>
              </w:rPr>
              <w:lastRenderedPageBreak/>
              <w:t>փոփոխություն կատարելու մասին» օրենքի նախագծի</w:t>
            </w:r>
            <w:r w:rsidRPr="00B96384">
              <w:rPr>
                <w:rFonts w:ascii="GHEA Grapalat" w:eastAsia="Calibri" w:hAnsi="GHEA Grapalat" w:cs="Times New Roman"/>
                <w:color w:val="000000" w:themeColor="text1"/>
                <w:sz w:val="24"/>
                <w:szCs w:val="24"/>
                <w:lang w:val="hy-AM"/>
              </w:rPr>
              <w:t xml:space="preserve"> 9-րդ հոդվածի 1-ին մասի 39-րդ կետը:</w:t>
            </w:r>
          </w:p>
          <w:p w14:paraId="1071F7C9"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lang w:val="hy-AM"/>
              </w:rPr>
              <w:t>Վարչական իրավախախտումների վերաբերյալ Հայաստանի Հանրապետության օրենսգրքում լրացումներ և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վերաբերյալ</w:t>
            </w:r>
            <w:r w:rsidRPr="00B96384">
              <w:rPr>
                <w:rFonts w:ascii="GHEA Grapalat" w:eastAsia="Calibri" w:hAnsi="GHEA Grapalat" w:cs="Times New Roman"/>
                <w:color w:val="000000" w:themeColor="text1"/>
                <w:sz w:val="24"/>
                <w:szCs w:val="24"/>
                <w:lang w:val="hy-AM"/>
              </w:rPr>
              <w:t xml:space="preserve"> հայտնում ենք, որ </w:t>
            </w:r>
            <w:r w:rsidRPr="00B96384">
              <w:rPr>
                <w:rFonts w:ascii="GHEA Grapalat" w:eastAsia="Calibri" w:hAnsi="GHEA Grapalat" w:cs="Sylfaen"/>
                <w:color w:val="000000" w:themeColor="text1"/>
                <w:sz w:val="24"/>
                <w:szCs w:val="24"/>
                <w:lang w:val="hy-AM"/>
              </w:rPr>
              <w:t>նախագծի</w:t>
            </w:r>
            <w:r w:rsidRPr="00B96384">
              <w:rPr>
                <w:rFonts w:ascii="GHEA Grapalat" w:eastAsia="Calibri" w:hAnsi="GHEA Grapalat" w:cs="Times New Roman"/>
                <w:color w:val="000000" w:themeColor="text1"/>
                <w:sz w:val="24"/>
                <w:szCs w:val="24"/>
                <w:lang w:val="hy-AM"/>
              </w:rPr>
              <w:t xml:space="preserve"> 13-</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նախատեսվում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Օրենսգրքի</w:t>
            </w:r>
            <w:r w:rsidRPr="00B96384">
              <w:rPr>
                <w:rFonts w:ascii="GHEA Grapalat" w:eastAsia="Calibri" w:hAnsi="GHEA Grapalat" w:cs="Times New Roman"/>
                <w:color w:val="000000" w:themeColor="text1"/>
                <w:sz w:val="24"/>
                <w:szCs w:val="24"/>
                <w:lang w:val="hy-AM"/>
              </w:rPr>
              <w:t xml:space="preserve"> 255-</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շարադրել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խմբագրությամբ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որի</w:t>
            </w:r>
            <w:r w:rsidRPr="00B96384">
              <w:rPr>
                <w:rFonts w:ascii="GHEA Grapalat" w:eastAsia="Calibri" w:hAnsi="GHEA Grapalat" w:cs="Times New Roman"/>
                <w:color w:val="000000" w:themeColor="text1"/>
                <w:sz w:val="24"/>
                <w:szCs w:val="24"/>
                <w:lang w:val="hy-AM"/>
              </w:rPr>
              <w:t xml:space="preserve"> 2-</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Վարչական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իրավախախտման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վերաբերյալ</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արձանագրություն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կազմելիս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վարչական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իրավախախտում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կատարած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ներկայությունը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պարտադիր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չէ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ստորագրում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է</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կազմող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անձը</w:t>
            </w:r>
            <w:r w:rsidRPr="00B96384">
              <w:rPr>
                <w:rFonts w:ascii="GHEA Grapalat" w:eastAsia="Calibri" w:hAnsi="GHEA Grapalat" w:cs="Times New Roman"/>
                <w:i/>
                <w:color w:val="000000" w:themeColor="text1"/>
                <w:sz w:val="24"/>
                <w:szCs w:val="24"/>
                <w:lang w:val="hy-AM"/>
              </w:rPr>
              <w:t>:</w:t>
            </w:r>
          </w:p>
          <w:p w14:paraId="7F3BA64B"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Նույն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հոդվածի</w:t>
            </w:r>
            <w:r w:rsidRPr="00B96384">
              <w:rPr>
                <w:rFonts w:ascii="GHEA Grapalat" w:eastAsia="Calibri" w:hAnsi="GHEA Grapalat" w:cs="Times New Roman"/>
                <w:color w:val="000000" w:themeColor="text1"/>
                <w:sz w:val="24"/>
                <w:szCs w:val="24"/>
                <w:lang w:val="hy-AM"/>
              </w:rPr>
              <w:t xml:space="preserve"> 3-</w:t>
            </w:r>
            <w:r w:rsidRPr="00B96384">
              <w:rPr>
                <w:rFonts w:ascii="GHEA Grapalat" w:eastAsia="Calibri" w:hAnsi="GHEA Grapalat" w:cs="Sylfaen"/>
                <w:color w:val="000000" w:themeColor="text1"/>
                <w:sz w:val="24"/>
                <w:szCs w:val="24"/>
                <w:lang w:val="hy-AM"/>
              </w:rPr>
              <w:t>րդ</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մասի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համաձայն՝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Արձանագրությունը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վարչական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իրավախախտում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կատարած</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անձի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ներկայությամբ</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կազմելու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դեպքում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վերջինս</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իրավունք</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ունի</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արձանագրությունում</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նշելու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իր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դիտողությունները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բացատրությունները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ներկայացնելու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արձանագրությանը</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կցվող</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բացատրություններ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դիտողություններ</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արձանագրության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բովանդակության</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առթիվ</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և</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ստորագրելու</w:t>
            </w:r>
            <w:r w:rsidRPr="00B96384">
              <w:rPr>
                <w:rFonts w:ascii="GHEA Grapalat" w:eastAsia="Calibri" w:hAnsi="GHEA Grapalat" w:cs="Times New Roman"/>
                <w:i/>
                <w:color w:val="000000" w:themeColor="text1"/>
                <w:sz w:val="24"/>
                <w:szCs w:val="24"/>
                <w:lang w:val="hy-AM"/>
              </w:rPr>
              <w:t xml:space="preserve"> </w:t>
            </w:r>
            <w:r w:rsidRPr="00B96384">
              <w:rPr>
                <w:rFonts w:ascii="GHEA Grapalat" w:eastAsia="Calibri" w:hAnsi="GHEA Grapalat" w:cs="Sylfaen"/>
                <w:i/>
                <w:color w:val="000000" w:themeColor="text1"/>
                <w:sz w:val="24"/>
                <w:szCs w:val="24"/>
                <w:lang w:val="hy-AM"/>
              </w:rPr>
              <w:t>այն</w:t>
            </w:r>
            <w:r w:rsidRPr="00B96384">
              <w:rPr>
                <w:rFonts w:ascii="GHEA Grapalat" w:eastAsia="Calibri" w:hAnsi="GHEA Grapalat" w:cs="Times New Roman"/>
                <w:i/>
                <w:color w:val="000000" w:themeColor="text1"/>
                <w:sz w:val="24"/>
                <w:szCs w:val="24"/>
                <w:lang w:val="hy-AM"/>
              </w:rPr>
              <w:t>:</w:t>
            </w:r>
            <w:r w:rsidRPr="00B96384">
              <w:rPr>
                <w:rFonts w:ascii="GHEA Grapalat" w:eastAsia="Calibri" w:hAnsi="GHEA Grapalat" w:cs="Times New Roman"/>
                <w:i/>
                <w:color w:val="000000" w:themeColor="text1"/>
                <w:sz w:val="24"/>
                <w:szCs w:val="24"/>
                <w:lang w:val="hy-AM"/>
              </w:rPr>
              <w:tab/>
            </w:r>
          </w:p>
          <w:p w14:paraId="2E678801" w14:textId="77777777" w:rsidR="0078593C" w:rsidRPr="00B96384" w:rsidRDefault="0078593C" w:rsidP="000B72E2">
            <w:pPr>
              <w:spacing w:line="276" w:lineRule="auto"/>
              <w:ind w:firstLine="567"/>
              <w:contextualSpacing/>
              <w:jc w:val="both"/>
              <w:rPr>
                <w:rFonts w:ascii="GHEA Grapalat" w:eastAsia="Calibri" w:hAnsi="GHEA Grapalat" w:cs="Times New Roman"/>
                <w:i/>
                <w:color w:val="000000" w:themeColor="text1"/>
                <w:sz w:val="24"/>
                <w:szCs w:val="24"/>
                <w:lang w:val="hy-AM"/>
              </w:rPr>
            </w:pPr>
            <w:r w:rsidRPr="00B96384">
              <w:rPr>
                <w:rFonts w:ascii="GHEA Grapalat" w:eastAsia="Calibri" w:hAnsi="GHEA Grapalat" w:cs="Sylfaen"/>
                <w:color w:val="000000" w:themeColor="text1"/>
                <w:sz w:val="24"/>
                <w:szCs w:val="24"/>
                <w:lang w:val="hy-AM"/>
              </w:rPr>
              <w:t>Փաստորեն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կարգավորումներով</w:t>
            </w:r>
            <w:r w:rsidRPr="00B96384">
              <w:rPr>
                <w:rFonts w:ascii="GHEA Grapalat" w:eastAsia="Calibri" w:hAnsi="GHEA Grapalat" w:cs="Times New Roman"/>
                <w:color w:val="000000" w:themeColor="text1"/>
                <w:sz w:val="24"/>
                <w:szCs w:val="24"/>
                <w:lang w:val="hy-AM"/>
              </w:rPr>
              <w:t xml:space="preserve"> որպես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վերաբերյալ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արձանագրությանը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ներկայացվող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հիմնական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պահանջ</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թիվս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այլնի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միայն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կազմող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անձի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ստորագրության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առկայությունը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իսկ</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ենթադրյալ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կատարած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անձը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իրավունքի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ունի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ստորագրել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արձանագրությունը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եթե</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կազմվում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վերջինի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ներկայությամբ</w:t>
            </w:r>
            <w:r w:rsidRPr="00B96384">
              <w:rPr>
                <w:rFonts w:ascii="GHEA Grapalat" w:eastAsia="Calibri" w:hAnsi="GHEA Grapalat" w:cs="Times New Roman"/>
                <w:color w:val="000000" w:themeColor="text1"/>
                <w:sz w:val="24"/>
                <w:szCs w:val="24"/>
                <w:lang w:val="hy-AM"/>
              </w:rPr>
              <w:t>:</w:t>
            </w:r>
          </w:p>
          <w:p w14:paraId="54D95279"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color w:val="000000" w:themeColor="text1"/>
                <w:sz w:val="24"/>
                <w:szCs w:val="24"/>
                <w:lang w:val="hy-AM"/>
              </w:rPr>
              <w:t>Նախագծի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հիմնավորմամբ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գործնականում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հաճախ</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հատկանիշների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հայտնաբերման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պահին՝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սուբյեկտը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արձանագրության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կազմման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վայրում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չի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գտնվում</w:t>
            </w:r>
            <w:r w:rsidRPr="00B96384">
              <w:rPr>
                <w:rFonts w:ascii="GHEA Grapalat" w:eastAsia="Calibri" w:hAnsi="GHEA Grapalat" w:cs="Times New Roman"/>
                <w:color w:val="000000" w:themeColor="text1"/>
                <w:sz w:val="24"/>
                <w:szCs w:val="24"/>
                <w:lang w:val="hy-AM"/>
              </w:rPr>
              <w:t>:</w:t>
            </w:r>
          </w:p>
          <w:p w14:paraId="303DCA11"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Sylfaen"/>
                <w:color w:val="000000" w:themeColor="text1"/>
                <w:sz w:val="24"/>
                <w:szCs w:val="24"/>
                <w:lang w:val="hy-AM"/>
              </w:rPr>
              <w:t>Այս</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առումով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անհրաժեշտ</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առաջարկվող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կարգավորումների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արդյունքում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փոխվում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վերաբերյալ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lastRenderedPageBreak/>
              <w:t>արձանագրությանը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ներկայացվող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կարևորագույն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պահանջ</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ոչ</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միայն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Երևան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քաղաքում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կատարվող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իրավախախտումներին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այլ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ընդհանուր</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առմամբ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վերաբերյալ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օրենսգրքով</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սահմանված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զանցանքներին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ինչի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պարագայում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կարծում</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ենք</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հիմնավորված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չէ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նշված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պատճառաբանությամբ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վարչական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իրավախախտումների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վերաբերյալ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արձանագրության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կոնցեպտի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փոփոխությունը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որը</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կարող</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է</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բերել</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անձի՝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Սահմանադրությամբ</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նախատեսված</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պատշաճ</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վարչարարության</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իրավունքի</w:t>
            </w:r>
            <w:r w:rsidRPr="00B96384">
              <w:rPr>
                <w:rFonts w:ascii="GHEA Grapalat" w:eastAsia="Calibri" w:hAnsi="GHEA Grapalat" w:cs="Times New Roman"/>
                <w:color w:val="000000" w:themeColor="text1"/>
                <w:sz w:val="24"/>
                <w:szCs w:val="24"/>
                <w:lang w:val="hy-AM"/>
              </w:rPr>
              <w:t xml:space="preserve"> </w:t>
            </w:r>
            <w:r w:rsidRPr="00B96384">
              <w:rPr>
                <w:rFonts w:ascii="GHEA Grapalat" w:eastAsia="Calibri" w:hAnsi="GHEA Grapalat" w:cs="Sylfaen"/>
                <w:color w:val="000000" w:themeColor="text1"/>
                <w:sz w:val="24"/>
                <w:szCs w:val="24"/>
                <w:lang w:val="hy-AM"/>
              </w:rPr>
              <w:t>խախտմանը</w:t>
            </w:r>
            <w:r w:rsidRPr="00B96384">
              <w:rPr>
                <w:rFonts w:ascii="GHEA Grapalat" w:eastAsia="Calibri" w:hAnsi="GHEA Grapalat" w:cs="Times New Roman"/>
                <w:color w:val="000000" w:themeColor="text1"/>
                <w:sz w:val="24"/>
                <w:szCs w:val="24"/>
                <w:lang w:val="hy-AM"/>
              </w:rPr>
              <w:t>:</w:t>
            </w:r>
          </w:p>
          <w:p w14:paraId="1D502107"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260FCF4E"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7909AEF"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11949420"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0C41B706"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50171C86" w14:textId="77777777" w:rsidR="00B21E90" w:rsidRPr="00B96384" w:rsidRDefault="00B21E90" w:rsidP="000B72E2">
            <w:pPr>
              <w:spacing w:line="276" w:lineRule="auto"/>
              <w:ind w:firstLine="567"/>
              <w:contextualSpacing/>
              <w:jc w:val="both"/>
              <w:rPr>
                <w:rFonts w:ascii="GHEA Grapalat" w:eastAsia="Calibri" w:hAnsi="GHEA Grapalat" w:cs="Times New Roman"/>
                <w:b/>
                <w:bCs/>
                <w:iCs/>
                <w:color w:val="000000" w:themeColor="text1"/>
                <w:sz w:val="24"/>
                <w:szCs w:val="24"/>
                <w:shd w:val="clear" w:color="auto" w:fill="FFFFFF"/>
                <w:lang w:val="hy-AM"/>
              </w:rPr>
            </w:pPr>
          </w:p>
          <w:p w14:paraId="4D7DCD69"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Merriweather" w:hAnsi="GHEA Grapalat" w:cs="Merriweather"/>
                <w:b/>
                <w:color w:val="000000" w:themeColor="text1"/>
                <w:sz w:val="24"/>
                <w:szCs w:val="24"/>
                <w:lang w:val="hy-AM"/>
              </w:rPr>
              <w:t>Հայաստանի Հանրապետության քրեական օրենսգրքում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(այսուհետ՝ Նախագիծ) վերաբերյալ հայտնում ենք հետևյալը.</w:t>
            </w:r>
            <w:r w:rsidRPr="00B96384">
              <w:rPr>
                <w:rFonts w:ascii="GHEA Grapalat" w:eastAsia="Calibri" w:hAnsi="GHEA Grapalat" w:cs="Arial Unicode"/>
                <w:bCs/>
                <w:color w:val="000000" w:themeColor="text1"/>
                <w:sz w:val="24"/>
                <w:szCs w:val="24"/>
                <w:shd w:val="clear" w:color="auto" w:fill="FFFFFF"/>
                <w:lang w:val="hy-AM"/>
              </w:rPr>
              <w:tab/>
            </w:r>
            <w:r w:rsidRPr="00B96384">
              <w:rPr>
                <w:rFonts w:ascii="GHEA Grapalat" w:eastAsia="Merriweather" w:hAnsi="GHEA Grapalat" w:cs="Merriweather"/>
                <w:color w:val="000000" w:themeColor="text1"/>
                <w:sz w:val="24"/>
                <w:szCs w:val="24"/>
                <w:lang w:val="hy-AM"/>
              </w:rPr>
              <w:t>Նախագծում առաջարկվում է լրացնել նոր հանցակազմ՝ հետևյալ բովանդակությամբ՝</w:t>
            </w:r>
          </w:p>
          <w:p w14:paraId="6E3E09D0"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Merriweather" w:hAnsi="GHEA Grapalat" w:cs="Merriweather"/>
                <w:i/>
                <w:color w:val="000000" w:themeColor="text1"/>
                <w:sz w:val="24"/>
                <w:szCs w:val="24"/>
                <w:lang w:val="hy-AM"/>
              </w:rPr>
              <w:t>«Հոդված 281.1.</w:t>
            </w:r>
            <w:r w:rsidRPr="00B96384">
              <w:rPr>
                <w:rFonts w:ascii="GHEA Grapalat" w:eastAsia="Calibri" w:hAnsi="GHEA Grapalat" w:cs="Times New Roman"/>
                <w:i/>
                <w:color w:val="000000" w:themeColor="text1"/>
                <w:sz w:val="24"/>
                <w:szCs w:val="24"/>
                <w:lang w:val="hy-AM"/>
              </w:rPr>
              <w:t xml:space="preserve"> Ժամանակավորապես ամբողջովին կամ մասնակիորեն դադարեցված գործունեությունն իրականացնելը</w:t>
            </w:r>
          </w:p>
          <w:p w14:paraId="5D0B5424" w14:textId="77777777" w:rsidR="0078593C" w:rsidRPr="00B96384" w:rsidRDefault="0078593C" w:rsidP="000B72E2">
            <w:pPr>
              <w:spacing w:line="276" w:lineRule="auto"/>
              <w:ind w:firstLine="567"/>
              <w:contextualSpacing/>
              <w:jc w:val="both"/>
              <w:rPr>
                <w:rFonts w:ascii="GHEA Grapalat" w:eastAsia="Merriweather" w:hAnsi="GHEA Grapalat" w:cs="Merriweather"/>
                <w:i/>
                <w:color w:val="000000" w:themeColor="text1"/>
                <w:sz w:val="24"/>
                <w:szCs w:val="24"/>
                <w:lang w:val="hy-AM"/>
              </w:rPr>
            </w:pPr>
            <w:r w:rsidRPr="00B96384">
              <w:rPr>
                <w:rFonts w:ascii="GHEA Grapalat" w:eastAsia="Calibri" w:hAnsi="GHEA Grapalat" w:cs="Times New Roman"/>
                <w:i/>
                <w:color w:val="000000" w:themeColor="text1"/>
                <w:sz w:val="24"/>
                <w:szCs w:val="24"/>
                <w:lang w:val="hy-AM"/>
              </w:rPr>
              <w:t xml:space="preserve">1. </w:t>
            </w:r>
            <w:r w:rsidRPr="00B96384">
              <w:rPr>
                <w:rFonts w:ascii="GHEA Grapalat" w:eastAsia="Merriweather" w:hAnsi="GHEA Grapalat" w:cs="Merriweather"/>
                <w:i/>
                <w:color w:val="000000" w:themeColor="text1"/>
                <w:sz w:val="24"/>
                <w:szCs w:val="24"/>
                <w:lang w:val="hy-AM"/>
              </w:rPr>
              <w:t xml:space="preserve">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w:t>
            </w:r>
            <w:r w:rsidRPr="00B96384">
              <w:rPr>
                <w:rFonts w:ascii="GHEA Grapalat" w:eastAsia="Merriweather" w:hAnsi="GHEA Grapalat" w:cs="Merriweather"/>
                <w:i/>
                <w:color w:val="000000" w:themeColor="text1"/>
                <w:sz w:val="24"/>
                <w:szCs w:val="24"/>
                <w:lang w:val="hy-AM"/>
              </w:rPr>
              <w:lastRenderedPageBreak/>
              <w:t>ինքնակառավարման մարմինների կողմից ժամանակավորապես</w:t>
            </w:r>
            <w:r w:rsidRPr="00B96384">
              <w:rPr>
                <w:rFonts w:ascii="GHEA Grapalat" w:eastAsia="Calibri" w:hAnsi="GHEA Grapalat" w:cs="Times New Roman"/>
                <w:b/>
                <w:i/>
                <w:color w:val="000000" w:themeColor="text1"/>
                <w:sz w:val="24"/>
                <w:szCs w:val="24"/>
                <w:lang w:val="hy-AM"/>
              </w:rPr>
              <w:t xml:space="preserve"> </w:t>
            </w:r>
            <w:r w:rsidRPr="00B96384">
              <w:rPr>
                <w:rFonts w:ascii="GHEA Grapalat" w:eastAsia="Merriweather" w:hAnsi="GHEA Grapalat" w:cs="Merriweather"/>
                <w:i/>
                <w:color w:val="000000" w:themeColor="text1"/>
                <w:sz w:val="24"/>
                <w:szCs w:val="24"/>
                <w:lang w:val="hy-AM"/>
              </w:rPr>
              <w:t>ամբողջովին կամ մասնակիորեն դադարեցված լինելու դեպքում՝ գործունեության դադարեցման ժամանակահատվածում նույն գործունեությունն իրականացնելը.</w:t>
            </w:r>
          </w:p>
          <w:p w14:paraId="16A7D25B"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Merriweather" w:hAnsi="GHEA Grapalat" w:cs="Merriweather"/>
                <w:i/>
                <w:color w:val="000000" w:themeColor="text1"/>
                <w:sz w:val="24"/>
                <w:szCs w:val="24"/>
                <w:lang w:val="hy-AM"/>
              </w:rPr>
              <w:t>պատժվում է տուգանքով՝ տասնապատիկից երեսնապատիկի չափով, կամ հանրային աշխատանքներով՝ հարյուրից երկու հարյուր ժամ տևողությամբ,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3F3DA867"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Calibri" w:hAnsi="GHEA Grapalat" w:cs="Times New Roman"/>
                <w:color w:val="000000" w:themeColor="text1"/>
                <w:sz w:val="24"/>
                <w:szCs w:val="24"/>
                <w:lang w:val="hy-AM"/>
              </w:rPr>
              <w:t>Նախագծի ուսումնասիրության հարկ ենք համարում նշել հետևյալը.</w:t>
            </w:r>
          </w:p>
          <w:p w14:paraId="3B724BDD"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Merriweather" w:hAnsi="GHEA Grapalat" w:cs="Merriweather"/>
                <w:color w:val="000000" w:themeColor="text1"/>
                <w:sz w:val="24"/>
                <w:szCs w:val="24"/>
                <w:lang w:val="hy-AM"/>
              </w:rPr>
              <w:t>1. Նախագծի հիմնավորման մեջ որևէ անդրադարձ չկա ՀՀ քրեական օրենսգրքում լրացում կատարելու, ըստ այդմ՝ խնդրո առարկա արարքը քրեականացնելու անհրաժեշտության վերաբերյալ: Մինչդեռ, որևէ արարքի դեմ քրեաիրավական գործիքակազմով պայքար մղելը պետք է ունենա  ծանրակշիռ հիմնավորումներ, վիճակագրական տվյալներ, այդ թվում՝ այն մասին, թե ինչու այս կամ այն արարքի համար միայն վարչական պատասխանատվության միջոցների նախատեսումը չի կարող բավարար ու արդյունավետ համարվել։ Հետևաբար՝ անհրաժեշտ է Նախագծի հիմնավորումը լրամշակել և ներկայացնել անհրաժեշտ փաստարկներ, որոնք կհիմնավորեն խնդրո առարկա արարքի քրեականացման անհրաժեշտությունը:</w:t>
            </w:r>
          </w:p>
          <w:p w14:paraId="2AD52BF6"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 xml:space="preserve">2. Լրացվող հոդվածը վերնագրված է՝ </w:t>
            </w:r>
            <w:r w:rsidRPr="00B96384">
              <w:rPr>
                <w:rFonts w:ascii="GHEA Grapalat" w:eastAsia="Microsoft JhengHei" w:hAnsi="GHEA Grapalat" w:cs="Microsoft JhengHei"/>
                <w:color w:val="000000" w:themeColor="text1"/>
                <w:sz w:val="24"/>
                <w:szCs w:val="24"/>
                <w:lang w:val="hy-AM"/>
              </w:rPr>
              <w:t>«</w:t>
            </w:r>
            <w:r w:rsidRPr="00B96384">
              <w:rPr>
                <w:rFonts w:ascii="GHEA Grapalat" w:eastAsia="Merriweather" w:hAnsi="GHEA Grapalat" w:cs="Merriweather"/>
                <w:color w:val="000000" w:themeColor="text1"/>
                <w:sz w:val="24"/>
                <w:szCs w:val="24"/>
                <w:lang w:val="hy-AM"/>
              </w:rPr>
              <w:t xml:space="preserve">Ժամանակավորապես ամբողջովին կամ մասնակիորեն դադարեցված գործունեությունն իրականացնելը», սակայն տվյալ դեպքում լրացվող հոդվածի վերնագիրը կրում է ընդգրկուն բնույթ և վերնագրից պարզ չէ, թե այդ հանցակազմով ժամանակավորապես ամբողջովին կամ մասնակիորեն դադարեցված ինչպիսի գործունեության իրականացման համար է նախատեսվում քրեական </w:t>
            </w:r>
            <w:r w:rsidRPr="00B96384">
              <w:rPr>
                <w:rFonts w:ascii="GHEA Grapalat" w:eastAsia="Merriweather" w:hAnsi="GHEA Grapalat" w:cs="Merriweather"/>
                <w:color w:val="000000" w:themeColor="text1"/>
                <w:sz w:val="24"/>
                <w:szCs w:val="24"/>
                <w:lang w:val="hy-AM"/>
              </w:rPr>
              <w:lastRenderedPageBreak/>
              <w:t>պատասխանտվություն։ Այդ կապակցությամբ առաջարկում ենք վերնագիրը հնարավորինս համապատասխանեցնել հոդվածի բովանդակությանը։</w:t>
            </w:r>
          </w:p>
          <w:p w14:paraId="4F044B91" w14:textId="77777777" w:rsidR="0078593C" w:rsidRPr="00B96384" w:rsidRDefault="0078593C" w:rsidP="000B72E2">
            <w:pPr>
              <w:spacing w:line="276" w:lineRule="auto"/>
              <w:ind w:firstLine="567"/>
              <w:contextualSpacing/>
              <w:jc w:val="both"/>
              <w:rPr>
                <w:rFonts w:ascii="GHEA Grapalat" w:eastAsia="Calibri" w:hAnsi="GHEA Grapalat" w:cs="Times New Roman"/>
                <w:i/>
                <w:iCs/>
                <w:noProof/>
                <w:color w:val="000000" w:themeColor="text1"/>
                <w:sz w:val="24"/>
                <w:szCs w:val="24"/>
                <w:lang w:val="hy-AM"/>
              </w:rPr>
            </w:pPr>
            <w:r w:rsidRPr="00B96384">
              <w:rPr>
                <w:rFonts w:ascii="GHEA Grapalat" w:eastAsia="Merriweather" w:hAnsi="GHEA Grapalat" w:cs="Merriweather"/>
                <w:color w:val="000000" w:themeColor="text1"/>
                <w:sz w:val="24"/>
                <w:szCs w:val="24"/>
                <w:lang w:val="hy-AM"/>
              </w:rPr>
              <w:t>3. Բացի այդ, հանցակազմը չի համապատասխանում իրավական որոշակիության սկզբունքի պահանջներին, քանի որ առաջարկվող հանցակազմի դիսպոզիցիայի ձևակերպումից հստակ չէ, թե կոնկրետ որ արարքներն են կազմում տվյալ հանզակազմի օբյեկտիվ կողմի դրսևորումներ: Հետևաբար՝ առաջարկում ենք վերաշարադրել դիսպոզիցիան:</w:t>
            </w:r>
          </w:p>
          <w:p w14:paraId="72D3D34A"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4. Նախագծով առաջարկվում է հանցակազմը նախատեսել «Սեփականության, տնտեսության և տնտեսական գործունեության դեմ ուղղված հանցագործությունների» բաժնում և դրա անմիջական օբյեկտ դիտարկել պետության տնտեսությունը և տնտեսական գործունեությունը։ Մինչդեռ, խնդրո առարկա հանցակազմով նախատեսվող հանցավոր արարքներն առավելապես ուղղված են հանրային ծառայության շահերի պաշտպանությունն ապահովող հասարակական հարաբերությունների, այլ ոչ թե պետության տնտեսական գործունեության դեմ: Որպես նշվածի հիմնավորում հարկ է նկատի ունենալ, որ նմանաբնույթ հանցավոր արարք նախատեսված է  ՀՀ քրեական օրենսգրքի 448-րդ հոդվածով, որը քրեական պատասխանատվություն է սահմանում պետական կամ համայնքային սեփականություն հանդիսացող հողամասերի ինքնակամ զավթումը չդադարեցնելու և դրա հետևանքները չվերացնելու, ինչպես նաև ինքնակամ շենքերի, շինությունների կառուցումը չդադարեցնելու և անօրինական կառույցները չքանդելու համար: Հատկանշական է, որ հիշյալ արարքը դասվում է ոչ մեծ ծանրության հանցագործությունների շարքին, իսկ Նախագծով առաջարկվող հանցակազմը՝ միջին։</w:t>
            </w:r>
          </w:p>
          <w:p w14:paraId="435DA103" w14:textId="77777777" w:rsidR="0078593C" w:rsidRPr="00B96384" w:rsidRDefault="0078593C" w:rsidP="000B72E2">
            <w:pPr>
              <w:spacing w:line="276" w:lineRule="auto"/>
              <w:ind w:firstLine="567"/>
              <w:contextualSpacing/>
              <w:jc w:val="both"/>
              <w:rPr>
                <w:rFonts w:ascii="GHEA Grapalat" w:eastAsia="Merriweather" w:hAnsi="GHEA Grapalat" w:cs="Merriweather"/>
                <w:color w:val="000000" w:themeColor="text1"/>
                <w:sz w:val="24"/>
                <w:szCs w:val="24"/>
                <w:lang w:val="hy-AM"/>
              </w:rPr>
            </w:pPr>
            <w:r w:rsidRPr="00B96384">
              <w:rPr>
                <w:rFonts w:ascii="GHEA Grapalat" w:eastAsia="Merriweather" w:hAnsi="GHEA Grapalat" w:cs="Merriweather"/>
                <w:color w:val="000000" w:themeColor="text1"/>
                <w:sz w:val="24"/>
                <w:szCs w:val="24"/>
                <w:lang w:val="hy-AM"/>
              </w:rPr>
              <w:t xml:space="preserve">Այս համատեքստում, ՀՀ քրեական օրենսգրքի տրամաբանության և դրա հիմքում դրված հայեցակարգային մոտեցումների պահպանման տեսանկյունից՝ անհրաժեշտ է տվյալ հանցակազմը լրացնել «Հանրային </w:t>
            </w:r>
            <w:r w:rsidRPr="00B96384">
              <w:rPr>
                <w:rFonts w:ascii="GHEA Grapalat" w:eastAsia="Merriweather" w:hAnsi="GHEA Grapalat" w:cs="Merriweather"/>
                <w:color w:val="000000" w:themeColor="text1"/>
                <w:sz w:val="24"/>
                <w:szCs w:val="24"/>
                <w:lang w:val="hy-AM"/>
              </w:rPr>
              <w:lastRenderedPageBreak/>
              <w:t>ծառայության շահերի դեմ ուղղված հանցագործությունները» գլխում և վերանայել հանցակազմի սանկցիայով առաջարկվող ազատազրկման համար նախատեսվող առավելագույն ժամկետը:</w:t>
            </w:r>
          </w:p>
          <w:p w14:paraId="79F6D5EA"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lang w:val="hy-AM"/>
              </w:rPr>
              <w:t>Հայաստանի Հանրապետության Վարչական դատավարության օրենսգրքում լրացումներ և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(այսուհետ՝ Նախագիծ) վերաբերյալ</w:t>
            </w:r>
            <w:r w:rsidRPr="00B96384">
              <w:rPr>
                <w:rFonts w:ascii="GHEA Grapalat" w:eastAsia="Calibri" w:hAnsi="GHEA Grapalat" w:cs="Times New Roman"/>
                <w:color w:val="000000" w:themeColor="text1"/>
                <w:sz w:val="24"/>
                <w:szCs w:val="24"/>
                <w:lang w:val="hy-AM"/>
              </w:rPr>
              <w:t xml:space="preserve"> հայտնում ենք, որ արդարադատության նախարարության կողմից մշակվել է և 27.02.25 թվականին շրջանառության մեջ է դրվել «Վարչական դատավարության օրենսգրքում լրացումներ և փոփոխություններ կատարելու մասին» օրենքի նախագիծ, որով առաջարկվում է վերացնել վիճարկման հայցի դեպքում վարչական ակտը կասեցնելու հետևանքների և պարտավորեցման, գործողության կատարման և ճանաչման հայցերի դեպքում հայցի ապահովման միջոց կիրառելու՝ տարբերակված մոտեցումը և Օրենսգրքով նախատեսված բոլոր հայցատեսակների դեպքում սահմանել հայցի ապահովման միջոց կիրառելու հնարավորություն:</w:t>
            </w:r>
          </w:p>
          <w:p w14:paraId="0D796C72" w14:textId="77777777" w:rsidR="0078593C" w:rsidRPr="00B96384" w:rsidRDefault="0078593C" w:rsidP="000B72E2">
            <w:pPr>
              <w:spacing w:line="276" w:lineRule="auto"/>
              <w:ind w:firstLine="567"/>
              <w:contextualSpacing/>
              <w:jc w:val="both"/>
              <w:rPr>
                <w:rFonts w:ascii="GHEA Grapalat" w:eastAsia="Calibri" w:hAnsi="GHEA Grapalat" w:cs="Times New Roman"/>
                <w:color w:val="000000" w:themeColor="text1"/>
                <w:sz w:val="24"/>
                <w:szCs w:val="24"/>
                <w:lang w:val="hy-AM"/>
              </w:rPr>
            </w:pPr>
            <w:r w:rsidRPr="00B96384">
              <w:rPr>
                <w:rFonts w:ascii="GHEA Grapalat" w:eastAsia="Calibri" w:hAnsi="GHEA Grapalat" w:cs="Times New Roman"/>
                <w:color w:val="000000" w:themeColor="text1"/>
                <w:sz w:val="24"/>
                <w:szCs w:val="24"/>
                <w:lang w:val="hy-AM"/>
              </w:rPr>
              <w:t>Ավելին նշված նախագիծը Տարածքային կառավարման և ենթակառուցվածքների նախարարության կողմից ներկայացվել է նաև Երևանի քաղաքապետարան:</w:t>
            </w:r>
          </w:p>
          <w:p w14:paraId="0641FD67"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lang w:val="hy-AM"/>
              </w:rPr>
              <w:t>«Կառավարության կառուցվածքի և գործունեության մասին» օրենքում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 xml:space="preserve">» և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shd w:val="clear" w:color="auto" w:fill="FFFFFF"/>
                <w:lang w:val="hy-AM"/>
              </w:rPr>
              <w:t>«Նորմատիվ իրավական ակտերի մասին» օրենքում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օրենքերի նախագծեր վերաբերյալ հայտնում ենք հետևյալը.</w:t>
            </w:r>
          </w:p>
          <w:p w14:paraId="2CA2FD6F"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 xml:space="preserve">Քաղաքապետի միջոցով նախագծեր ներկայացնելու և կառավարության նիստերին մասնակցելու նախագծով ամրագրված մոտեցումը վերանայման կարիք ունի, քանի որ Սահմանադրությամբ ամրագրված սկզբունքն հետևյալն է. </w:t>
            </w:r>
          </w:p>
          <w:p w14:paraId="03E15AD4" w14:textId="77777777" w:rsidR="0078593C" w:rsidRPr="00B96384" w:rsidRDefault="0078593C" w:rsidP="000B72E2">
            <w:pPr>
              <w:spacing w:line="276" w:lineRule="auto"/>
              <w:ind w:firstLine="567"/>
              <w:contextualSpacing/>
              <w:jc w:val="both"/>
              <w:rPr>
                <w:rFonts w:ascii="GHEA Grapalat" w:eastAsia="Calibri" w:hAnsi="GHEA Grapalat" w:cs="Times New Roman"/>
                <w:bCs/>
                <w:i/>
                <w:iCs/>
                <w:color w:val="000000" w:themeColor="text1"/>
                <w:sz w:val="24"/>
                <w:szCs w:val="24"/>
                <w:shd w:val="clear" w:color="auto" w:fill="FFFFFF"/>
                <w:lang w:val="hy-AM"/>
              </w:rPr>
            </w:pPr>
            <w:r w:rsidRPr="00B96384">
              <w:rPr>
                <w:rFonts w:ascii="GHEA Grapalat" w:eastAsia="Calibri" w:hAnsi="GHEA Grapalat" w:cs="Times New Roman"/>
                <w:bCs/>
                <w:i/>
                <w:iCs/>
                <w:color w:val="000000" w:themeColor="text1"/>
                <w:sz w:val="24"/>
                <w:szCs w:val="24"/>
                <w:shd w:val="clear" w:color="auto" w:fill="FFFFFF"/>
                <w:lang w:val="hy-AM"/>
              </w:rPr>
              <w:t>Կառավարությունը գործադիր իշխանության բարձրագույն մարմինն է</w:t>
            </w:r>
            <w:r w:rsidRPr="00B96384">
              <w:rPr>
                <w:rFonts w:ascii="GHEA Grapalat" w:eastAsia="Calibri" w:hAnsi="GHEA Grapalat" w:cs="Times New Roman"/>
                <w:bCs/>
                <w:iCs/>
                <w:color w:val="000000" w:themeColor="text1"/>
                <w:sz w:val="24"/>
                <w:szCs w:val="24"/>
                <w:shd w:val="clear" w:color="auto" w:fill="FFFFFF"/>
                <w:lang w:val="hy-AM"/>
              </w:rPr>
              <w:t xml:space="preserve">: </w:t>
            </w:r>
          </w:p>
          <w:p w14:paraId="77661FC6" w14:textId="77777777" w:rsidR="0078593C" w:rsidRPr="00B96384" w:rsidRDefault="0078593C" w:rsidP="000B72E2">
            <w:pPr>
              <w:spacing w:line="276" w:lineRule="auto"/>
              <w:ind w:firstLine="567"/>
              <w:contextualSpacing/>
              <w:jc w:val="both"/>
              <w:rPr>
                <w:rFonts w:ascii="GHEA Grapalat" w:eastAsia="Calibri" w:hAnsi="GHEA Grapalat" w:cs="Times New Roman"/>
                <w:bCs/>
                <w:i/>
                <w:iCs/>
                <w:color w:val="000000" w:themeColor="text1"/>
                <w:sz w:val="24"/>
                <w:szCs w:val="24"/>
                <w:shd w:val="clear" w:color="auto" w:fill="FFFFFF"/>
                <w:lang w:val="hy-AM"/>
              </w:rPr>
            </w:pPr>
            <w:r w:rsidRPr="00B96384">
              <w:rPr>
                <w:rFonts w:ascii="GHEA Grapalat" w:eastAsia="Calibri" w:hAnsi="GHEA Grapalat" w:cs="Times New Roman"/>
                <w:bCs/>
                <w:i/>
                <w:iCs/>
                <w:color w:val="000000" w:themeColor="text1"/>
                <w:sz w:val="24"/>
                <w:szCs w:val="24"/>
                <w:shd w:val="clear" w:color="auto" w:fill="FFFFFF"/>
                <w:lang w:val="hy-AM"/>
              </w:rPr>
              <w:lastRenderedPageBreak/>
              <w:t>Կառավարությունն իր ծրագրի հիման վրա մշակում և իրականացնում է պետության ներքին և արտաքին քաղաքականությունը:</w:t>
            </w:r>
            <w:r w:rsidRPr="00B96384">
              <w:rPr>
                <w:rFonts w:ascii="Calibri" w:eastAsia="Calibri" w:hAnsi="Calibri" w:cs="Calibri"/>
                <w:bCs/>
                <w:iCs/>
                <w:color w:val="000000" w:themeColor="text1"/>
                <w:sz w:val="24"/>
                <w:szCs w:val="24"/>
                <w:shd w:val="clear" w:color="auto" w:fill="FFFFFF"/>
                <w:lang w:val="hy-AM"/>
              </w:rPr>
              <w:t> </w:t>
            </w:r>
          </w:p>
          <w:p w14:paraId="23DDE7F1" w14:textId="77777777" w:rsidR="0078593C" w:rsidRPr="00B96384" w:rsidRDefault="0078593C" w:rsidP="000B72E2">
            <w:pPr>
              <w:spacing w:line="276" w:lineRule="auto"/>
              <w:ind w:firstLine="567"/>
              <w:contextualSpacing/>
              <w:jc w:val="both"/>
              <w:rPr>
                <w:rFonts w:ascii="GHEA Grapalat" w:eastAsia="Calibri" w:hAnsi="GHEA Grapalat" w:cs="Times New Roman"/>
                <w:bCs/>
                <w:iCs/>
                <w:color w:val="000000" w:themeColor="text1"/>
                <w:sz w:val="24"/>
                <w:szCs w:val="24"/>
                <w:shd w:val="clear" w:color="auto" w:fill="FFFFFF"/>
                <w:lang w:val="hy-AM"/>
              </w:rPr>
            </w:pPr>
            <w:r w:rsidRPr="00B96384">
              <w:rPr>
                <w:rFonts w:ascii="GHEA Grapalat" w:eastAsia="Calibri" w:hAnsi="GHEA Grapalat" w:cs="Times New Roman"/>
                <w:bCs/>
                <w:iCs/>
                <w:color w:val="000000" w:themeColor="text1"/>
                <w:sz w:val="24"/>
                <w:szCs w:val="24"/>
                <w:shd w:val="clear" w:color="auto" w:fill="FFFFFF"/>
                <w:lang w:val="hy-AM"/>
              </w:rPr>
              <w:t>Նշվածից բխում է, որ «Կառավարության կառուցվածքի և գործունեության մասին</w:t>
            </w:r>
            <w:r w:rsidRPr="00B96384">
              <w:rPr>
                <w:rFonts w:ascii="GHEA Grapalat" w:eastAsia="Calibri" w:hAnsi="GHEA Grapalat" w:cs="Arial Unicode"/>
                <w:bCs/>
                <w:color w:val="000000" w:themeColor="text1"/>
                <w:sz w:val="24"/>
                <w:szCs w:val="24"/>
                <w:shd w:val="clear" w:color="auto" w:fill="FFFFFF"/>
                <w:lang w:val="hy-AM"/>
              </w:rPr>
              <w:t>»</w:t>
            </w:r>
            <w:r w:rsidRPr="00B96384">
              <w:rPr>
                <w:rFonts w:ascii="GHEA Grapalat" w:eastAsia="Calibri" w:hAnsi="GHEA Grapalat" w:cs="Times New Roman"/>
                <w:bCs/>
                <w:iCs/>
                <w:color w:val="000000" w:themeColor="text1"/>
                <w:sz w:val="24"/>
                <w:szCs w:val="24"/>
                <w:shd w:val="clear" w:color="auto" w:fill="FFFFFF"/>
                <w:lang w:val="hy-AM"/>
              </w:rPr>
              <w:t xml:space="preserve"> օրենքում և այլ օրենքներում ամրագրված է սկզբունք ըստ որի՝</w:t>
            </w:r>
            <w:r w:rsidRPr="00B96384">
              <w:rPr>
                <w:rFonts w:ascii="Calibri" w:eastAsia="Calibri" w:hAnsi="Calibri" w:cs="Calibri"/>
                <w:bCs/>
                <w:iCs/>
                <w:color w:val="000000" w:themeColor="text1"/>
                <w:sz w:val="24"/>
                <w:szCs w:val="24"/>
                <w:shd w:val="clear" w:color="auto" w:fill="FFFFFF"/>
                <w:lang w:val="hy-AM"/>
              </w:rPr>
              <w:t> </w:t>
            </w:r>
            <w:r w:rsidRPr="00B96384">
              <w:rPr>
                <w:rFonts w:ascii="GHEA Grapalat" w:eastAsia="Calibri" w:hAnsi="GHEA Grapalat" w:cs="Times New Roman"/>
                <w:bCs/>
                <w:iCs/>
                <w:color w:val="000000" w:themeColor="text1"/>
                <w:sz w:val="24"/>
                <w:szCs w:val="24"/>
                <w:shd w:val="clear" w:color="auto" w:fill="FFFFFF"/>
                <w:lang w:val="hy-AM"/>
              </w:rPr>
              <w:t xml:space="preserve">նախարարը ինքնուրույն մշակում և իրականացնում է Կառավարության՝ նախարարությանը վերապահված գործունեության ոլորտի քաղաքականությունը, </w:t>
            </w:r>
            <w:r w:rsidRPr="00B96384">
              <w:rPr>
                <w:rFonts w:ascii="GHEA Grapalat" w:eastAsia="Calibri" w:hAnsi="GHEA Grapalat" w:cs="Times New Roman"/>
                <w:bCs/>
                <w:i/>
                <w:iCs/>
                <w:color w:val="000000" w:themeColor="text1"/>
                <w:sz w:val="24"/>
                <w:szCs w:val="24"/>
                <w:shd w:val="clear" w:color="auto" w:fill="FFFFFF"/>
                <w:lang w:val="hy-AM"/>
              </w:rPr>
              <w:t>ուստի օրենսդրական նախաձեռնությունը քաղաքականության մշակման մաս է և այն պետք է նախարարության միջոցով իրականացվի:</w:t>
            </w:r>
          </w:p>
          <w:p w14:paraId="2DA4751A" w14:textId="1FBFFBB7" w:rsidR="0078593C" w:rsidRPr="00B96384" w:rsidRDefault="0078593C" w:rsidP="000B72E2">
            <w:pPr>
              <w:spacing w:line="276" w:lineRule="auto"/>
              <w:ind w:firstLine="567"/>
              <w:contextualSpacing/>
              <w:jc w:val="both"/>
              <w:rPr>
                <w:rFonts w:ascii="GHEA Grapalat" w:eastAsia="Times New Roman" w:hAnsi="GHEA Grapalat" w:cs="Times New Roman"/>
                <w:color w:val="000000" w:themeColor="text1"/>
                <w:sz w:val="24"/>
                <w:szCs w:val="24"/>
                <w:lang w:val="hy-AM"/>
              </w:rPr>
            </w:pP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«Հանրային ծառայության մասին» օրենքում փոփոխություններ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«Համայնքային կառավարչական հիմնարկների մասին» օրենքում փոփոխություններ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Arial Unicode"/>
                <w:b/>
                <w:bCs/>
                <w:color w:val="000000" w:themeColor="text1"/>
                <w:sz w:val="24"/>
                <w:szCs w:val="24"/>
                <w:shd w:val="clear" w:color="auto" w:fill="FFFFFF"/>
                <w:lang w:val="hy-AM"/>
              </w:rPr>
              <w:t>«Համայնքային ծառայության մասին» օրենքում փոփոխություններ կատարելու մասին»,</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Sylfaen"/>
                <w:b/>
                <w:color w:val="000000" w:themeColor="text1"/>
                <w:sz w:val="24"/>
                <w:szCs w:val="24"/>
                <w:lang w:val="hy-AM"/>
              </w:rPr>
              <w:t>«Նվազագույն ամսական աշխատավարձի մասին» օրենքում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shd w:val="clear" w:color="auto" w:fill="FFFFFF"/>
                <w:lang w:val="hy-AM"/>
              </w:rPr>
              <w:t>«Գովազդի մասին» օրենքում փոփոխություն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shd w:val="clear" w:color="auto" w:fill="FFFFFF"/>
                <w:lang w:val="hy-AM"/>
              </w:rPr>
              <w:t>«Պաշտպանության մասին» օրենքում լրացում և փոփոխություններ կատարելու մասին</w:t>
            </w:r>
            <w:r w:rsidR="009956B6"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Times New Roman"/>
                <w:b/>
                <w:bCs/>
                <w:color w:val="000000" w:themeColor="text1"/>
                <w:sz w:val="24"/>
                <w:szCs w:val="24"/>
                <w:shd w:val="clear" w:color="auto" w:fill="FFFFFF"/>
                <w:lang w:val="hy-AM"/>
              </w:rPr>
              <w:t>«Հայաստանի Հանրապետության վարչատարածքային բաժանման մասին» օրենքում փոփոխություն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Calibri" w:hAnsi="GHEA Grapalat" w:cs="Sylfaen"/>
                <w:b/>
                <w:color w:val="000000" w:themeColor="text1"/>
                <w:sz w:val="24"/>
                <w:szCs w:val="24"/>
                <w:lang w:val="hy-AM"/>
              </w:rPr>
              <w:t>«Պետական տուրքի մասին» օրենքում լրացումներ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Calibri" w:hAnsi="GHEA Grapalat" w:cs="Arial Unicode"/>
                <w:b/>
                <w:bCs/>
                <w:color w:val="000000" w:themeColor="text1"/>
                <w:sz w:val="24"/>
                <w:szCs w:val="24"/>
                <w:shd w:val="clear" w:color="auto" w:fill="FFFFFF"/>
                <w:lang w:val="hy-AM"/>
              </w:rPr>
              <w:t>«Տեղական տուրքերի և վճարների մասին» օրենքում լրացումներ և փոփոխություններ կատարելու մասին»,</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Merriweather" w:hAnsi="GHEA Grapalat" w:cs="Merriweather"/>
                <w:b/>
                <w:color w:val="000000" w:themeColor="text1"/>
                <w:sz w:val="24"/>
                <w:szCs w:val="24"/>
                <w:lang w:val="hy-AM"/>
              </w:rPr>
              <w:t>«Ավտոտրանսպորտային միջոցների օգտագործումից բխող պատասխանատվության պարտադիր ապահովագրության մասին» օրենքում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Calibri" w:hAnsi="GHEA Grapalat" w:cs="Sylfaen"/>
                <w:b/>
                <w:color w:val="000000" w:themeColor="text1"/>
                <w:sz w:val="24"/>
                <w:szCs w:val="24"/>
                <w:lang w:val="hy-AM"/>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Calibri" w:hAnsi="GHEA Grapalat" w:cs="Times New Roman"/>
                <w:b/>
                <w:bCs/>
                <w:color w:val="000000" w:themeColor="text1"/>
                <w:sz w:val="24"/>
                <w:szCs w:val="24"/>
                <w:lang w:val="hy-AM"/>
              </w:rPr>
              <w:t xml:space="preserve">«Գույքի նկատմամբ իրավունքների պետական </w:t>
            </w:r>
            <w:r w:rsidRPr="00B96384">
              <w:rPr>
                <w:rFonts w:ascii="GHEA Grapalat" w:eastAsia="Calibri" w:hAnsi="GHEA Grapalat" w:cs="Times New Roman"/>
                <w:b/>
                <w:bCs/>
                <w:color w:val="000000" w:themeColor="text1"/>
                <w:sz w:val="24"/>
                <w:szCs w:val="24"/>
                <w:lang w:val="hy-AM"/>
              </w:rPr>
              <w:lastRenderedPageBreak/>
              <w:t>գրանցման մասին» օրենքում լրացում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color w:val="000000" w:themeColor="text1"/>
                <w:sz w:val="24"/>
                <w:szCs w:val="24"/>
                <w:lang w:val="hy-AM"/>
              </w:rPr>
              <w:t>Հայաստանի Հանրապետության հարկային օրենսգրքում փոփոխություններ և լրացումներ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Times New Roman"/>
                <w:b/>
                <w:bCs/>
                <w:iCs/>
                <w:color w:val="000000" w:themeColor="text1"/>
                <w:sz w:val="24"/>
                <w:szCs w:val="24"/>
                <w:shd w:val="clear" w:color="auto" w:fill="FFFFFF"/>
                <w:lang w:val="hy-AM"/>
              </w:rPr>
              <w:t xml:space="preserve"> «</w:t>
            </w:r>
            <w:r w:rsidRPr="00B96384">
              <w:rPr>
                <w:rFonts w:ascii="GHEA Grapalat" w:eastAsia="Calibri" w:hAnsi="GHEA Grapalat" w:cs="Arial Unicode"/>
                <w:b/>
                <w:bCs/>
                <w:color w:val="000000" w:themeColor="text1"/>
                <w:sz w:val="24"/>
                <w:szCs w:val="24"/>
                <w:shd w:val="clear" w:color="auto" w:fill="FFFFFF"/>
                <w:lang w:val="hy-AM"/>
              </w:rPr>
              <w:t>«Հայաստանի Հանրապետության քաղաքացիական օրենսգրքում փոփոխություններ կատարելու մասին»</w:t>
            </w:r>
            <w:r w:rsidRPr="00B96384">
              <w:rPr>
                <w:rFonts w:ascii="GHEA Grapalat" w:eastAsia="Calibri" w:hAnsi="GHEA Grapalat" w:cs="Times New Roman"/>
                <w:b/>
                <w:bCs/>
                <w:iCs/>
                <w:color w:val="000000" w:themeColor="text1"/>
                <w:sz w:val="24"/>
                <w:szCs w:val="24"/>
                <w:shd w:val="clear" w:color="auto" w:fill="FFFFFF"/>
                <w:lang w:val="hy-AM"/>
              </w:rPr>
              <w:t>, «</w:t>
            </w:r>
            <w:r w:rsidRPr="00B96384">
              <w:rPr>
                <w:rFonts w:ascii="GHEA Grapalat" w:eastAsia="Calibri" w:hAnsi="GHEA Grapalat" w:cs="Arial Unicode"/>
                <w:b/>
                <w:bCs/>
                <w:color w:val="000000" w:themeColor="text1"/>
                <w:sz w:val="24"/>
                <w:szCs w:val="24"/>
                <w:shd w:val="clear" w:color="auto" w:fill="FFFFFF"/>
                <w:lang w:val="hy-AM"/>
              </w:rPr>
              <w:t>«Բյուջետային համակարգի մասին»</w:t>
            </w:r>
            <w:r w:rsidRPr="00B96384">
              <w:rPr>
                <w:rFonts w:ascii="GHEA Grapalat" w:eastAsia="Calibri" w:hAnsi="GHEA Grapalat" w:cs="Times New Roman"/>
                <w:b/>
                <w:bCs/>
                <w:color w:val="000000" w:themeColor="text1"/>
                <w:sz w:val="24"/>
                <w:szCs w:val="24"/>
                <w:lang w:val="hy-AM"/>
              </w:rPr>
              <w:t xml:space="preserve"> օրենքում փոփոխություններ և լրացումներ կատարելու մասին</w:t>
            </w:r>
            <w:r w:rsidRPr="00B96384">
              <w:rPr>
                <w:rFonts w:ascii="GHEA Grapalat" w:eastAsia="Calibri" w:hAnsi="GHEA Grapalat" w:cs="Arial Unicode"/>
                <w:b/>
                <w:bCs/>
                <w:color w:val="000000" w:themeColor="text1"/>
                <w:sz w:val="24"/>
                <w:szCs w:val="24"/>
                <w:shd w:val="clear" w:color="auto" w:fill="FFFFFF"/>
                <w:lang w:val="hy-AM"/>
              </w:rPr>
              <w:t>» և</w:t>
            </w:r>
            <w:r w:rsidRPr="00B96384">
              <w:rPr>
                <w:rFonts w:ascii="GHEA Grapalat" w:eastAsia="Merriweather" w:hAnsi="GHEA Grapalat" w:cs="Merriweather"/>
                <w:color w:val="000000" w:themeColor="text1"/>
                <w:sz w:val="24"/>
                <w:szCs w:val="24"/>
                <w:lang w:val="hy-AM"/>
              </w:rPr>
              <w:t xml:space="preserve"> </w:t>
            </w:r>
            <w:r w:rsidRPr="00B96384">
              <w:rPr>
                <w:rFonts w:ascii="GHEA Grapalat" w:eastAsia="Calibri" w:hAnsi="GHEA Grapalat" w:cs="Times New Roman"/>
                <w:b/>
                <w:bCs/>
                <w:iCs/>
                <w:color w:val="000000" w:themeColor="text1"/>
                <w:sz w:val="24"/>
                <w:szCs w:val="24"/>
                <w:shd w:val="clear" w:color="auto" w:fill="FFFFFF"/>
                <w:lang w:val="hy-AM"/>
              </w:rPr>
              <w:t>«</w:t>
            </w:r>
            <w:r w:rsidRPr="00B96384">
              <w:rPr>
                <w:rFonts w:ascii="GHEA Grapalat" w:eastAsia="Merriweather" w:hAnsi="GHEA Grapalat" w:cs="Merriweather"/>
                <w:b/>
                <w:color w:val="000000" w:themeColor="text1"/>
                <w:sz w:val="24"/>
                <w:szCs w:val="24"/>
                <w:lang w:val="hy-AM"/>
              </w:rPr>
              <w:t>«Աղբահանության և սանիտարական մաքրման մասին» օրենքում փոփոխություններ կատարելու մասին</w:t>
            </w:r>
            <w:r w:rsidRPr="00B96384">
              <w:rPr>
                <w:rFonts w:ascii="GHEA Grapalat" w:eastAsia="Calibri" w:hAnsi="GHEA Grapalat" w:cs="Arial Unicode"/>
                <w:b/>
                <w:bCs/>
                <w:color w:val="000000" w:themeColor="text1"/>
                <w:sz w:val="24"/>
                <w:szCs w:val="24"/>
                <w:shd w:val="clear" w:color="auto" w:fill="FFFFFF"/>
                <w:lang w:val="hy-AM"/>
              </w:rPr>
              <w:t>»</w:t>
            </w:r>
            <w:r w:rsidRPr="00B96384">
              <w:rPr>
                <w:rFonts w:ascii="GHEA Grapalat" w:eastAsia="Calibri" w:hAnsi="GHEA Grapalat" w:cs="Arial Unicode"/>
                <w:bCs/>
                <w:color w:val="000000" w:themeColor="text1"/>
                <w:sz w:val="24"/>
                <w:szCs w:val="24"/>
                <w:shd w:val="clear" w:color="auto" w:fill="FFFFFF"/>
                <w:lang w:val="hy-AM"/>
              </w:rPr>
              <w:t xml:space="preserve"> օրենքի նախագծի օրենքների նախագծերի վերաբերյալ դիտողություններ և առարկություններ չունենք</w:t>
            </w:r>
            <w:r w:rsidR="00174220" w:rsidRPr="00B96384">
              <w:rPr>
                <w:rFonts w:ascii="GHEA Grapalat" w:eastAsia="Calibri" w:hAnsi="GHEA Grapalat" w:cs="Arial Unicode"/>
                <w:bCs/>
                <w:color w:val="000000" w:themeColor="text1"/>
                <w:sz w:val="24"/>
                <w:szCs w:val="24"/>
                <w:shd w:val="clear" w:color="auto" w:fill="FFFFFF"/>
                <w:lang w:val="hy-AM"/>
              </w:rPr>
              <w:t>:</w:t>
            </w:r>
          </w:p>
        </w:tc>
        <w:tc>
          <w:tcPr>
            <w:tcW w:w="6660" w:type="dxa"/>
            <w:gridSpan w:val="3"/>
          </w:tcPr>
          <w:p w14:paraId="13B7A5B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75C4023"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15211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A3F0F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5FD36D"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3ED01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DC10359"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AA722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86500C" w14:textId="5146F7A8" w:rsidR="00F618D2" w:rsidRPr="00B96384" w:rsidRDefault="00F618D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1EF80B82" w14:textId="5C03AB11" w:rsidR="00F618D2"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սահմանվում են ոչ թե տարածքային կառավարման մարմինների լիազորությունները, այլ </w:t>
            </w:r>
            <w:r w:rsidR="00F618D2" w:rsidRPr="00B96384">
              <w:rPr>
                <w:rFonts w:ascii="GHEA Grapalat" w:eastAsia="Times New Roman" w:hAnsi="GHEA Grapalat" w:cs="Times New Roman"/>
                <w:color w:val="000000" w:themeColor="text1"/>
                <w:sz w:val="24"/>
                <w:szCs w:val="24"/>
                <w:lang w:val="hy-AM"/>
              </w:rPr>
              <w:t xml:space="preserve">«Տարածքային կառավարման մասին» օրենքի </w:t>
            </w:r>
            <w:r w:rsidR="00F618D2" w:rsidRPr="00B96384">
              <w:rPr>
                <w:rFonts w:ascii="GHEA Grapalat" w:eastAsia="Times New Roman" w:hAnsi="GHEA Grapalat" w:cs="Times New Roman"/>
                <w:color w:val="000000" w:themeColor="text1"/>
                <w:sz w:val="24"/>
                <w:szCs w:val="24"/>
                <w:lang w:val="hy-AM"/>
              </w:rPr>
              <w:lastRenderedPageBreak/>
              <w:t xml:space="preserve">համաձայն՝ </w:t>
            </w:r>
            <w:r w:rsidR="00F618D2"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Calibri"/>
                <w:color w:val="000000" w:themeColor="text1"/>
                <w:sz w:val="24"/>
                <w:szCs w:val="24"/>
                <w:lang w:val="hy-AM"/>
              </w:rPr>
              <w:t xml:space="preserve">ըստ որի՝ </w:t>
            </w:r>
            <w:r w:rsidR="00F618D2" w:rsidRPr="00B96384">
              <w:rPr>
                <w:rFonts w:ascii="GHEA Grapalat" w:eastAsia="Times New Roman" w:hAnsi="GHEA Grapalat" w:cs="GHEA Grapalat"/>
                <w:color w:val="000000" w:themeColor="text1"/>
                <w:sz w:val="24"/>
                <w:szCs w:val="24"/>
                <w:lang w:val="hy-AM"/>
              </w:rPr>
              <w:t>Երևան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համայնքում</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իրականացնում</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է</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տարածքային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կառավարում</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որի</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առանձնահատկությունները</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սահմանվում</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են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«Երևան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քաղաքում</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տեղական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ինքնակառավարման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մասին»</w:t>
            </w:r>
            <w:r w:rsidR="00F618D2" w:rsidRPr="00B96384">
              <w:rPr>
                <w:rFonts w:ascii="GHEA Grapalat" w:eastAsia="Times New Roman" w:hAnsi="GHEA Grapalat" w:cs="Times New Roman"/>
                <w:color w:val="000000" w:themeColor="text1"/>
                <w:sz w:val="24"/>
                <w:szCs w:val="24"/>
                <w:lang w:val="hy-AM"/>
              </w:rPr>
              <w:t xml:space="preserve"> </w:t>
            </w:r>
            <w:r w:rsidR="00F618D2" w:rsidRPr="00B96384">
              <w:rPr>
                <w:rFonts w:ascii="GHEA Grapalat" w:eastAsia="Times New Roman" w:hAnsi="GHEA Grapalat" w:cs="GHEA Grapalat"/>
                <w:color w:val="000000" w:themeColor="text1"/>
                <w:sz w:val="24"/>
                <w:szCs w:val="24"/>
                <w:lang w:val="hy-AM"/>
              </w:rPr>
              <w:t>օրենքով</w:t>
            </w:r>
            <w:r w:rsidRPr="00B96384">
              <w:rPr>
                <w:rFonts w:ascii="GHEA Grapalat" w:eastAsia="Times New Roman" w:hAnsi="GHEA Grapalat" w:cs="Times New Roman"/>
                <w:color w:val="000000" w:themeColor="text1"/>
                <w:sz w:val="24"/>
                <w:szCs w:val="24"/>
                <w:lang w:val="hy-AM"/>
              </w:rPr>
              <w:t>՝</w:t>
            </w:r>
            <w:r w:rsidR="00F618D2" w:rsidRPr="00B96384">
              <w:rPr>
                <w:rFonts w:ascii="GHEA Grapalat" w:eastAsia="Times New Roman" w:hAnsi="GHEA Grapalat" w:cs="Times New Roman"/>
                <w:color w:val="000000" w:themeColor="text1"/>
                <w:sz w:val="24"/>
                <w:szCs w:val="24"/>
                <w:lang w:val="hy-AM"/>
              </w:rPr>
              <w:t xml:space="preserve"> Նախագծով նախատեսվում է սահմանել Երևան քաղաքում տարածքային կառավարման առանձնահատկությունները</w:t>
            </w:r>
            <w:r w:rsidRPr="00B96384">
              <w:rPr>
                <w:rFonts w:ascii="GHEA Grapalat" w:eastAsia="Times New Roman" w:hAnsi="GHEA Grapalat" w:cs="Times New Roman"/>
                <w:color w:val="000000" w:themeColor="text1"/>
                <w:sz w:val="24"/>
                <w:szCs w:val="24"/>
                <w:lang w:val="hy-AM"/>
              </w:rPr>
              <w:t>:</w:t>
            </w:r>
          </w:p>
          <w:p w14:paraId="06AE3FCA" w14:textId="77777777" w:rsidR="00A74E23" w:rsidRPr="00B96384" w:rsidRDefault="00A74E2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5EB2A8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9CA3788"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DC13DBE"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6A53A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170469"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777BA6" w14:textId="332DFF77" w:rsidR="003B4759"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w:t>
            </w:r>
          </w:p>
          <w:p w14:paraId="4173DA9F" w14:textId="77777777" w:rsidR="003B4759"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176FE6E3" w14:textId="77777777" w:rsidR="009956B6"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10D71D"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19120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D593FA"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9A9F6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D5C2DE" w14:textId="57A2AB4A" w:rsidR="003B4759"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w:t>
            </w:r>
          </w:p>
          <w:p w14:paraId="16922A06" w14:textId="77777777" w:rsidR="003B4759"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5D14C8F9" w14:textId="77777777" w:rsidR="00322335" w:rsidRPr="00B96384" w:rsidRDefault="0032233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E149F8"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DF8123"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6A17F3"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F257F0C"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87CAE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125320" w14:textId="55C76259" w:rsidR="003B4759" w:rsidRPr="00B96384" w:rsidRDefault="003B475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 </w:t>
            </w:r>
            <w:r w:rsidR="007218B6" w:rsidRPr="00B96384">
              <w:rPr>
                <w:rFonts w:ascii="GHEA Grapalat" w:eastAsia="Times New Roman" w:hAnsi="GHEA Grapalat" w:cs="Times New Roman"/>
                <w:color w:val="000000" w:themeColor="text1"/>
                <w:sz w:val="24"/>
                <w:szCs w:val="24"/>
                <w:lang w:val="hy-AM"/>
              </w:rPr>
              <w:t xml:space="preserve">Չի ընդունվել </w:t>
            </w:r>
          </w:p>
          <w:p w14:paraId="5582FE3F" w14:textId="5197C7E7" w:rsidR="007218B6" w:rsidRPr="00B96384" w:rsidRDefault="00245B8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առանձնահատկությունները</w:t>
            </w:r>
            <w:r w:rsidR="00C0362F"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սահմանվում են «Երևան  քաղաքում տեղական ինքնակառավարման մասին» օրենքով</w:t>
            </w:r>
            <w:r w:rsidR="00C267AF" w:rsidRPr="00B96384">
              <w:rPr>
                <w:rFonts w:ascii="GHEA Grapalat" w:eastAsia="Times New Roman" w:hAnsi="GHEA Grapalat" w:cs="Times New Roman"/>
                <w:color w:val="000000" w:themeColor="text1"/>
                <w:sz w:val="24"/>
                <w:szCs w:val="24"/>
                <w:lang w:val="hy-AM"/>
              </w:rPr>
              <w:t>, Նախագծով առաջարկվող կարգավորումների նպատակն է Երևանում տեղական ինքնակառավարման մարմինների լիազորությունները և դրանց իրականացման կարգը կարգավորել «Երևան քաղաքում տեղական ինքնակառավարման մասին» օրենքով:</w:t>
            </w:r>
          </w:p>
          <w:p w14:paraId="3C2756CF" w14:textId="2168D576" w:rsidR="00E52E60" w:rsidRPr="00B96384" w:rsidRDefault="00E52E6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Բացի այդ, նույն Նախագծով նախատեսվում է, որ Երևանում տեղական ինքնակառավարման հետ կապված՝ սույն օրենքով չկարգավորված հարաբերությունները կարգավորվում են «Տեղական ինքնակառավարման մասին» օրենքով և այլ օրենքներով այնքանով, որքանով դրանք չեն հակասում նույն օրենքին:</w:t>
            </w:r>
          </w:p>
          <w:p w14:paraId="629BB2E2" w14:textId="77777777" w:rsidR="007218B6" w:rsidRPr="00B96384" w:rsidRDefault="007218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C9D856F" w14:textId="16E40E22" w:rsidR="007218B6" w:rsidRPr="00B96384" w:rsidRDefault="007218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Ընդունվել է:</w:t>
            </w:r>
          </w:p>
          <w:p w14:paraId="6214BC14" w14:textId="4E0D271A" w:rsidR="007218B6" w:rsidRPr="00B96384" w:rsidRDefault="00D9245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Նախագծում կատարվել են </w:t>
            </w:r>
            <w:r w:rsidR="007218B6" w:rsidRPr="00B96384">
              <w:rPr>
                <w:rFonts w:ascii="GHEA Grapalat" w:eastAsia="Times New Roman" w:hAnsi="GHEA Grapalat" w:cs="Times New Roman"/>
                <w:color w:val="000000" w:themeColor="text1"/>
                <w:sz w:val="24"/>
                <w:szCs w:val="24"/>
                <w:lang w:val="hy-AM"/>
              </w:rPr>
              <w:t>համապատասխան փոփոխություն</w:t>
            </w:r>
            <w:r w:rsidRPr="00B96384">
              <w:rPr>
                <w:rFonts w:ascii="GHEA Grapalat" w:eastAsia="Times New Roman" w:hAnsi="GHEA Grapalat" w:cs="Times New Roman"/>
                <w:color w:val="000000" w:themeColor="text1"/>
                <w:sz w:val="24"/>
                <w:szCs w:val="24"/>
                <w:lang w:val="hy-AM"/>
              </w:rPr>
              <w:t>ներ:</w:t>
            </w:r>
          </w:p>
          <w:p w14:paraId="12D7272C" w14:textId="77777777" w:rsidR="00322335" w:rsidRPr="00B96384" w:rsidRDefault="0032233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80983A"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5CB07A"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EB162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BCD9B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F90045"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8C394C"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7EF77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E88EC8"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BA86E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D6AD4D"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8C34B3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28B06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04475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6437D2C" w14:textId="016ECDBB" w:rsidR="00143061" w:rsidRPr="00B96384" w:rsidRDefault="001430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7F1C2E" w:rsidRPr="00B96384">
              <w:rPr>
                <w:rFonts w:ascii="GHEA Grapalat" w:eastAsia="Times New Roman" w:hAnsi="GHEA Grapalat" w:cs="Times New Roman"/>
                <w:color w:val="000000" w:themeColor="text1"/>
                <w:sz w:val="24"/>
                <w:szCs w:val="24"/>
                <w:lang w:val="hy-AM"/>
              </w:rPr>
              <w:t>Ընդունվել է:</w:t>
            </w:r>
          </w:p>
          <w:p w14:paraId="4FD0D385" w14:textId="21E03579" w:rsidR="007F1C2E" w:rsidRPr="00B96384" w:rsidRDefault="007F1C2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50C69F9E" w14:textId="77777777" w:rsidR="00494CA0" w:rsidRPr="00B96384" w:rsidRDefault="00494C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31D26A"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C61DF1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B819C5"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C17F0C"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33B92A"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5356D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78BC17" w14:textId="77777777" w:rsidR="00494CA0" w:rsidRPr="00B96384" w:rsidRDefault="00494C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7. Ընդունվել է: </w:t>
            </w:r>
          </w:p>
          <w:p w14:paraId="2F30D01F" w14:textId="77777777" w:rsidR="00494CA0" w:rsidRPr="00B96384" w:rsidRDefault="00494C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67D56CC4" w14:textId="77777777" w:rsidR="00606932" w:rsidRPr="00B96384" w:rsidRDefault="006069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738A85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9DF64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FDED3E"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832922"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CDCD6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4CB56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D87FAB"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A6AD0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B477F7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F0CC7E"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E1F1B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01C6C7"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3391F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738A1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86959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8D6E5D" w14:textId="400D6DA0" w:rsidR="003A3724" w:rsidRPr="00B96384" w:rsidRDefault="003A372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8. Ընդունվել է: </w:t>
            </w:r>
          </w:p>
          <w:p w14:paraId="0EB6BA4D" w14:textId="77777777" w:rsidR="003A3724" w:rsidRPr="00B96384" w:rsidRDefault="006069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Նախագծին կից ներկայացված հիմնավորումը խմբագրվել է:</w:t>
            </w:r>
          </w:p>
          <w:p w14:paraId="0D17A638" w14:textId="77777777" w:rsidR="00322335" w:rsidRPr="00B96384" w:rsidRDefault="0032233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248809"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8838920"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3071E1"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8DBC19"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75F28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E72BDF"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8ACE4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18191D"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884488"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B9C476" w14:textId="77777777" w:rsidR="0028575E" w:rsidRPr="00B96384" w:rsidRDefault="0028575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172710" w14:textId="63068B37" w:rsidR="00606932" w:rsidRPr="00B96384" w:rsidRDefault="006069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9. Չի ընդունվել:</w:t>
            </w:r>
          </w:p>
          <w:p w14:paraId="6A054045" w14:textId="023EA538" w:rsidR="009010FB" w:rsidRPr="00B96384" w:rsidRDefault="009010FB"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Նախագծի 16-րդ հոդվածի 4-րդ մասով նախատեսված կարգավորման համաձայն՝ </w:t>
            </w:r>
            <w:r w:rsidR="00C048DF" w:rsidRPr="00B96384">
              <w:rPr>
                <w:rFonts w:ascii="GHEA Grapalat" w:eastAsia="Times New Roman" w:hAnsi="GHEA Grapalat" w:cs="Times New Roman"/>
                <w:color w:val="000000" w:themeColor="text1"/>
                <w:sz w:val="24"/>
                <w:szCs w:val="24"/>
                <w:lang w:val="hy-AM"/>
              </w:rPr>
              <w:t>ա</w:t>
            </w:r>
            <w:r w:rsidR="000C29A8" w:rsidRPr="00B96384">
              <w:rPr>
                <w:rFonts w:ascii="GHEA Grapalat" w:eastAsia="Times New Roman" w:hAnsi="GHEA Grapalat" w:cs="Times New Roman"/>
                <w:color w:val="000000" w:themeColor="text1"/>
                <w:sz w:val="24"/>
                <w:szCs w:val="24"/>
                <w:lang w:val="hy-AM"/>
              </w:rPr>
              <w:t xml:space="preserve">վագանու նորմատիվ, անհատական և ներքին իրավական ակտերը </w:t>
            </w:r>
            <w:r w:rsidRPr="00B96384">
              <w:rPr>
                <w:rFonts w:ascii="GHEA Grapalat" w:eastAsia="Times New Roman" w:hAnsi="GHEA Grapalat" w:cs="Times New Roman"/>
                <w:color w:val="000000" w:themeColor="text1"/>
                <w:sz w:val="24"/>
                <w:szCs w:val="24"/>
                <w:lang w:val="hy-AM"/>
              </w:rPr>
              <w:t xml:space="preserve">ուժի մեջ </w:t>
            </w:r>
            <w:r w:rsidR="000C29A8" w:rsidRPr="00B96384">
              <w:rPr>
                <w:rFonts w:ascii="GHEA Grapalat" w:eastAsia="Times New Roman" w:hAnsi="GHEA Grapalat" w:cs="Times New Roman"/>
                <w:color w:val="000000" w:themeColor="text1"/>
                <w:sz w:val="24"/>
                <w:szCs w:val="24"/>
                <w:lang w:val="hy-AM"/>
              </w:rPr>
              <w:t xml:space="preserve">են </w:t>
            </w:r>
            <w:r w:rsidRPr="00B96384">
              <w:rPr>
                <w:rFonts w:ascii="GHEA Grapalat" w:eastAsia="Times New Roman" w:hAnsi="GHEA Grapalat" w:cs="Times New Roman"/>
                <w:color w:val="000000" w:themeColor="text1"/>
                <w:sz w:val="24"/>
                <w:szCs w:val="24"/>
                <w:lang w:val="hy-AM"/>
              </w:rPr>
              <w:t>մտնում «Նորմատիվ իրավական ակտերի մասին» օրենքով սահմանված կարգով</w:t>
            </w:r>
            <w:r w:rsidR="000C29A8" w:rsidRPr="00B96384">
              <w:rPr>
                <w:rFonts w:ascii="GHEA Grapalat" w:eastAsia="Times New Roman" w:hAnsi="GHEA Grapalat" w:cs="Times New Roman"/>
                <w:color w:val="000000" w:themeColor="text1"/>
                <w:sz w:val="24"/>
                <w:szCs w:val="24"/>
                <w:lang w:val="hy-AM"/>
              </w:rPr>
              <w:t xml:space="preserve">, այսինքն նույն հոդվածով </w:t>
            </w:r>
            <w:r w:rsidR="000C29A8" w:rsidRPr="00B96384">
              <w:rPr>
                <w:rFonts w:ascii="GHEA Grapalat" w:eastAsia="Times New Roman" w:hAnsi="GHEA Grapalat" w:cs="Times New Roman"/>
                <w:color w:val="000000" w:themeColor="text1"/>
                <w:sz w:val="24"/>
                <w:szCs w:val="24"/>
                <w:lang w:val="hy-AM"/>
              </w:rPr>
              <w:lastRenderedPageBreak/>
              <w:t>ավագանու իրավական ակտերի ուժի մեջ մտնելու հետ կապված հարաբերությունները կարգավորվում են «Նորմատիվ իրավական ակտերի մասին» օրենքով, բացի այդ, Նախագծով ավագանու անհատական և ներքին իրավական ակտերի ուժի մեջ մտնելը չի պայմանավորվում նորմատիվ իրավական ակտերի հրապարակման միասնական կայքում հրապարակելով,</w:t>
            </w:r>
            <w:r w:rsidR="00C048DF" w:rsidRPr="00B96384">
              <w:rPr>
                <w:rFonts w:ascii="GHEA Grapalat" w:eastAsia="Times New Roman" w:hAnsi="GHEA Grapalat" w:cs="Times New Roman"/>
                <w:color w:val="000000" w:themeColor="text1"/>
                <w:sz w:val="24"/>
                <w:szCs w:val="24"/>
                <w:lang w:val="hy-AM"/>
              </w:rPr>
              <w:t xml:space="preserve"> ավելին ըստ Նախագծի՝ դրանք</w:t>
            </w:r>
            <w:r w:rsidR="000C29A8" w:rsidRPr="00B96384">
              <w:rPr>
                <w:rFonts w:ascii="GHEA Grapalat" w:eastAsia="Times New Roman" w:hAnsi="GHEA Grapalat" w:cs="Times New Roman"/>
                <w:color w:val="000000" w:themeColor="text1"/>
                <w:sz w:val="24"/>
                <w:szCs w:val="24"/>
                <w:lang w:val="hy-AM"/>
              </w:rPr>
              <w:t xml:space="preserve"> հրապարակման են ներկայացվելու ուժի մեջ մտնելուց հետո:</w:t>
            </w:r>
          </w:p>
          <w:p w14:paraId="7005CECC" w14:textId="60F899E9" w:rsidR="00C048DF" w:rsidRPr="00B96384" w:rsidRDefault="00C048D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Նույն կարգավորումը առկա է նաև գործող «Երևան քաղաքում տեղական ինքնակառավարման մասին» օրենքի 22-րդ հոդվածում:</w:t>
            </w:r>
          </w:p>
          <w:p w14:paraId="3C35762F" w14:textId="1DD770F0" w:rsidR="00C048DF" w:rsidRPr="00B96384" w:rsidRDefault="00C048D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Ինչ վերաբերվում է կայքում միայն նորմատիվ բնույթի ակտերի հրապարակմանը՝ հայտնում ենք, որ նորմատիվ իրավական ակտերի հրապարակման միասնական կայքում ներկայումս իրականացվում է ոչ միայն նորմատիվ, այլ նաև ներքին և անհատական իրավական ակտերի հրապարակում:</w:t>
            </w:r>
          </w:p>
          <w:p w14:paraId="44ECC57E" w14:textId="0EC5E608" w:rsidR="00C048DF" w:rsidRPr="00B96384" w:rsidRDefault="00C048D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Նույնը վերաբերվում է նաև </w:t>
            </w:r>
            <w:r w:rsidRPr="00B96384">
              <w:rPr>
                <w:rFonts w:ascii="GHEA Grapalat" w:eastAsia="Times New Roman" w:hAnsi="GHEA Grapalat" w:cs="Times New Roman"/>
                <w:bCs/>
                <w:iCs/>
                <w:color w:val="000000" w:themeColor="text1"/>
                <w:sz w:val="24"/>
                <w:szCs w:val="24"/>
                <w:lang w:val="hy-AM"/>
              </w:rPr>
              <w:t>Նախագծի 39-րդ հոդվածի 2-րդ մասի վերաբերյալ ներկայացված դիտարկմանը:</w:t>
            </w:r>
          </w:p>
          <w:p w14:paraId="348BB99F" w14:textId="77777777" w:rsidR="009956B6" w:rsidRPr="00B96384" w:rsidRDefault="009956B6"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52B2BF67" w14:textId="77777777" w:rsidR="0028575E" w:rsidRPr="00B96384" w:rsidRDefault="0028575E"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2E65B8C5" w14:textId="77777777" w:rsidR="0028575E" w:rsidRPr="00B96384" w:rsidRDefault="0028575E"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0F6E3C0E" w14:textId="77777777" w:rsidR="0028575E" w:rsidRPr="00B96384" w:rsidRDefault="0028575E"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72168EC4" w14:textId="41FCDB25" w:rsidR="009875FA" w:rsidRPr="00B96384" w:rsidRDefault="009875FA"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10. Չի ընդունվել.</w:t>
            </w:r>
          </w:p>
          <w:p w14:paraId="666FE6DE" w14:textId="24F1B728" w:rsidR="009875FA" w:rsidRPr="00B96384" w:rsidRDefault="009875FA"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 «Երևան քաղաքում տեղական ինքնակառավարման մասին» օրենքի գործող 27-րդ հոդվածով ավագանու նիստերի օրակարգի նախագիծը կազմում է </w:t>
            </w:r>
            <w:r w:rsidRPr="00B96384">
              <w:rPr>
                <w:rFonts w:ascii="GHEA Grapalat" w:eastAsia="Times New Roman" w:hAnsi="GHEA Grapalat" w:cs="Times New Roman"/>
                <w:bCs/>
                <w:iCs/>
                <w:color w:val="000000" w:themeColor="text1"/>
                <w:sz w:val="24"/>
                <w:szCs w:val="24"/>
                <w:lang w:val="hy-AM"/>
              </w:rPr>
              <w:lastRenderedPageBreak/>
              <w:t xml:space="preserve">քաղաքապետը` քաղաքապետարանի աշխատակազմի քարտուղարին նիստից առնվազն երկու շաբաթ առաջ ներկայացրած նախաձեռնություններից: </w:t>
            </w:r>
          </w:p>
          <w:p w14:paraId="4F1F2981" w14:textId="197901C1" w:rsidR="00C209C3" w:rsidRPr="00B96384" w:rsidRDefault="009875FA"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Նախագծով նախատեսվում է փոփոխություն կատարել գործող կարգավորումներում և ավագանու նիստի օրակարգը հաստատելու իրավասությունը վերապահել Երևանի քաղաքապետին:</w:t>
            </w:r>
            <w:r w:rsidR="001C2FA4" w:rsidRPr="00B96384">
              <w:rPr>
                <w:rFonts w:ascii="GHEA Grapalat" w:eastAsia="Calibri" w:hAnsi="GHEA Grapalat" w:cs="Times New Roman"/>
                <w:color w:val="000000" w:themeColor="text1"/>
                <w:sz w:val="24"/>
                <w:szCs w:val="24"/>
                <w:shd w:val="clear" w:color="auto" w:fill="FFFFFF"/>
                <w:lang w:val="hy-AM"/>
              </w:rPr>
              <w:t xml:space="preserve"> </w:t>
            </w:r>
            <w:r w:rsidR="007D3EE4" w:rsidRPr="00B96384">
              <w:rPr>
                <w:rFonts w:ascii="GHEA Grapalat" w:eastAsia="Calibri" w:hAnsi="GHEA Grapalat" w:cs="Times New Roman"/>
                <w:color w:val="000000" w:themeColor="text1"/>
                <w:sz w:val="24"/>
                <w:szCs w:val="24"/>
                <w:shd w:val="clear" w:color="auto" w:fill="FFFFFF"/>
                <w:lang w:val="hy-AM"/>
              </w:rPr>
              <w:t xml:space="preserve">Իսկ այն </w:t>
            </w:r>
            <w:r w:rsidR="001C2FA4" w:rsidRPr="00B96384">
              <w:rPr>
                <w:rFonts w:ascii="GHEA Grapalat" w:eastAsia="Calibri" w:hAnsi="GHEA Grapalat" w:cs="Times New Roman"/>
                <w:color w:val="000000" w:themeColor="text1"/>
                <w:sz w:val="24"/>
                <w:szCs w:val="24"/>
                <w:shd w:val="clear" w:color="auto" w:fill="FFFFFF"/>
                <w:lang w:val="hy-AM"/>
              </w:rPr>
              <w:t xml:space="preserve">դիրքորոշումը, որ </w:t>
            </w:r>
            <w:r w:rsidR="001C2FA4" w:rsidRPr="00B96384">
              <w:rPr>
                <w:rFonts w:ascii="GHEA Grapalat" w:eastAsia="Times New Roman" w:hAnsi="GHEA Grapalat" w:cs="Times New Roman"/>
                <w:bCs/>
                <w:iCs/>
                <w:color w:val="000000" w:themeColor="text1"/>
                <w:sz w:val="24"/>
                <w:szCs w:val="24"/>
                <w:lang w:val="hy-AM"/>
              </w:rPr>
              <w:t>գործող կարգավորումը կառուցված է այն տրամաբանությամբ, որ խոսքը գնում է կոլեգիալ մարմնի` ավագանու նիստի մասին, հետևաբար այն մարմինը, որի նիստը պետք է կայանա, ինքն էլ պետք է հաստատի իր նիստի օրակարգը, գտնում ենք, որ հիմնավորված չէ, քանի որ ավագանու նիստը հրավիրվում է Երևանի քաղաքապետի կողմից՝ վերջինիս ներկայացված նախաձեռնությունների հիման վրա,</w:t>
            </w:r>
            <w:r w:rsidR="000139C5" w:rsidRPr="00B96384">
              <w:rPr>
                <w:rFonts w:ascii="GHEA Grapalat" w:eastAsia="Times New Roman" w:hAnsi="GHEA Grapalat" w:cs="Times New Roman"/>
                <w:bCs/>
                <w:iCs/>
                <w:color w:val="000000" w:themeColor="text1"/>
                <w:sz w:val="24"/>
                <w:szCs w:val="24"/>
                <w:lang w:val="hy-AM"/>
              </w:rPr>
              <w:t xml:space="preserve"> հետևաբար վերջինս էլ պետք է հաստատի </w:t>
            </w:r>
            <w:r w:rsidR="007D3EE4" w:rsidRPr="00B96384">
              <w:rPr>
                <w:rFonts w:ascii="GHEA Grapalat" w:eastAsia="Times New Roman" w:hAnsi="GHEA Grapalat" w:cs="Times New Roman"/>
                <w:bCs/>
                <w:iCs/>
                <w:color w:val="000000" w:themeColor="text1"/>
                <w:sz w:val="24"/>
                <w:szCs w:val="24"/>
                <w:lang w:val="hy-AM"/>
              </w:rPr>
              <w:t xml:space="preserve">նիստի </w:t>
            </w:r>
            <w:r w:rsidR="000139C5" w:rsidRPr="00B96384">
              <w:rPr>
                <w:rFonts w:ascii="GHEA Grapalat" w:eastAsia="Times New Roman" w:hAnsi="GHEA Grapalat" w:cs="Times New Roman"/>
                <w:bCs/>
                <w:iCs/>
                <w:color w:val="000000" w:themeColor="text1"/>
                <w:sz w:val="24"/>
                <w:szCs w:val="24"/>
                <w:lang w:val="hy-AM"/>
              </w:rPr>
              <w:t>օրակարգը,</w:t>
            </w:r>
            <w:r w:rsidR="001C2FA4" w:rsidRPr="00B96384">
              <w:rPr>
                <w:rFonts w:ascii="GHEA Grapalat" w:eastAsia="Times New Roman" w:hAnsi="GHEA Grapalat" w:cs="Times New Roman"/>
                <w:bCs/>
                <w:iCs/>
                <w:color w:val="000000" w:themeColor="text1"/>
                <w:sz w:val="24"/>
                <w:szCs w:val="24"/>
                <w:lang w:val="hy-AM"/>
              </w:rPr>
              <w:t xml:space="preserve"> իսկ ավագանու անդամները մասնակցելով նիստին իրենք են որոշելու նիստի օրակարգում քննարկվող հարցերի հետագա ընթացքը</w:t>
            </w:r>
            <w:r w:rsidR="000139C5" w:rsidRPr="00B96384">
              <w:rPr>
                <w:rFonts w:ascii="GHEA Grapalat" w:eastAsia="Times New Roman" w:hAnsi="GHEA Grapalat" w:cs="Times New Roman"/>
                <w:bCs/>
                <w:iCs/>
                <w:color w:val="000000" w:themeColor="text1"/>
                <w:sz w:val="24"/>
                <w:szCs w:val="24"/>
                <w:lang w:val="hy-AM"/>
              </w:rPr>
              <w:t xml:space="preserve">` կողմ կամ դեմ քվերակելով կամ հեղինակի կողմից </w:t>
            </w:r>
            <w:r w:rsidR="00D636DF" w:rsidRPr="00B96384">
              <w:rPr>
                <w:rFonts w:ascii="GHEA Grapalat" w:eastAsia="Times New Roman" w:hAnsi="GHEA Grapalat" w:cs="Times New Roman"/>
                <w:bCs/>
                <w:iCs/>
                <w:color w:val="000000" w:themeColor="text1"/>
                <w:sz w:val="24"/>
                <w:szCs w:val="24"/>
                <w:lang w:val="hy-AM"/>
              </w:rPr>
              <w:t>քննարկվող հարցի վերաբերյալ առաջարկություններ ներկայացնելով:</w:t>
            </w:r>
          </w:p>
          <w:p w14:paraId="6BF8BE39" w14:textId="3BF5D340" w:rsidR="007D3EE4" w:rsidRPr="00B96384" w:rsidRDefault="007D3EE4"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Ինչ վերաբերվում է ժամկետի վերանայման վերաբերյալ առաջարկին՝ հայտնում ենք, որ Նախագծի 20-րդ հոդվածի 1-ին մասի համաձայն՝ </w:t>
            </w:r>
            <w:r w:rsidR="00D636DF" w:rsidRPr="00B96384">
              <w:rPr>
                <w:rFonts w:ascii="GHEA Grapalat" w:eastAsia="Times New Roman" w:hAnsi="GHEA Grapalat" w:cs="Times New Roman"/>
                <w:bCs/>
                <w:iCs/>
                <w:color w:val="000000" w:themeColor="text1"/>
                <w:sz w:val="24"/>
                <w:szCs w:val="24"/>
                <w:lang w:val="hy-AM"/>
              </w:rPr>
              <w:t>ա</w:t>
            </w:r>
            <w:r w:rsidRPr="00B96384">
              <w:rPr>
                <w:rFonts w:ascii="GHEA Grapalat" w:eastAsia="Times New Roman" w:hAnsi="GHEA Grapalat" w:cs="Times New Roman"/>
                <w:bCs/>
                <w:iCs/>
                <w:color w:val="000000" w:themeColor="text1"/>
                <w:sz w:val="24"/>
                <w:szCs w:val="24"/>
                <w:lang w:val="hy-AM"/>
              </w:rPr>
              <w:t xml:space="preserve">վագանու նիստերի օրակարգը նիստից առնվազն երկու շաբաթ առաջ կազմում և հաստատում է քաղաքապետը, իսկ նույն հոդվածի 4-րդ մասի համաձայն՝ </w:t>
            </w:r>
            <w:r w:rsidR="00D636DF" w:rsidRPr="00B96384">
              <w:rPr>
                <w:rFonts w:ascii="GHEA Grapalat" w:eastAsia="Times New Roman" w:hAnsi="GHEA Grapalat" w:cs="Times New Roman"/>
                <w:bCs/>
                <w:iCs/>
                <w:color w:val="000000" w:themeColor="text1"/>
                <w:sz w:val="24"/>
                <w:szCs w:val="24"/>
                <w:lang w:val="hy-AM"/>
              </w:rPr>
              <w:t>ն</w:t>
            </w:r>
            <w:r w:rsidRPr="00B96384">
              <w:rPr>
                <w:rFonts w:ascii="GHEA Grapalat" w:eastAsia="Times New Roman" w:hAnsi="GHEA Grapalat" w:cs="Times New Roman"/>
                <w:bCs/>
                <w:iCs/>
                <w:color w:val="000000" w:themeColor="text1"/>
                <w:sz w:val="24"/>
                <w:szCs w:val="24"/>
                <w:lang w:val="hy-AM"/>
              </w:rPr>
              <w:t xml:space="preserve">իստի օրակարգը, դրանում ընդգրկված որոշման, հայտարարության, </w:t>
            </w:r>
            <w:r w:rsidRPr="00B96384">
              <w:rPr>
                <w:rFonts w:ascii="GHEA Grapalat" w:eastAsia="Times New Roman" w:hAnsi="GHEA Grapalat" w:cs="Times New Roman"/>
                <w:bCs/>
                <w:iCs/>
                <w:color w:val="000000" w:themeColor="text1"/>
                <w:sz w:val="24"/>
                <w:szCs w:val="24"/>
                <w:lang w:val="hy-AM"/>
              </w:rPr>
              <w:lastRenderedPageBreak/>
              <w:t>ուղերձի նախագծերը և դրանց կից փաստաթղթերը օրակարգը հաստատելուց ոչ ուշ, քան մեկ օրվա ընթացքում տրամադրվում են ավագանու անդամներին՝ կանոնակարգով սահմանված կարգով:</w:t>
            </w:r>
          </w:p>
          <w:p w14:paraId="76468EE3" w14:textId="3E9947A4" w:rsidR="007D3EE4" w:rsidRPr="00B96384" w:rsidRDefault="007D3EE4"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Վերոգրյալից պարզ է դառնում, որ Նախագծով </w:t>
            </w:r>
          </w:p>
          <w:p w14:paraId="1A546B9D" w14:textId="4556B590" w:rsidR="00C209C3" w:rsidRPr="00B96384" w:rsidRDefault="00D636D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ն</w:t>
            </w:r>
            <w:r w:rsidR="007D3EE4" w:rsidRPr="00B96384">
              <w:rPr>
                <w:rFonts w:ascii="GHEA Grapalat" w:eastAsia="Times New Roman" w:hAnsi="GHEA Grapalat" w:cs="Times New Roman"/>
                <w:bCs/>
                <w:iCs/>
                <w:color w:val="000000" w:themeColor="text1"/>
                <w:sz w:val="24"/>
                <w:szCs w:val="24"/>
                <w:lang w:val="hy-AM"/>
              </w:rPr>
              <w:t>իստի օրակարգը, դրանում ընդգրկված որոշման, հայտարարության, ուղերձի նախագծերը և դրանց կից փաստաթղթերը  ավագանու անդամներին ներկայացնելու համար գործող մեկշաբաթյա ժամկետի փոխարեն սահմանվել է ավելի երկար՝ երկշաբաթյա ժամկետ, ուստի ժամկետի վերանայման անհրաժեշտությունը բացակայում է:</w:t>
            </w:r>
          </w:p>
          <w:p w14:paraId="33B13516" w14:textId="77777777" w:rsidR="00C209C3" w:rsidRPr="00B96384" w:rsidRDefault="00C209C3"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4ACB5CC3" w14:textId="2FFDECDA" w:rsidR="00907CBB" w:rsidRPr="00B96384" w:rsidRDefault="007D3EE4"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11.</w:t>
            </w:r>
            <w:r w:rsidR="00907CBB" w:rsidRPr="00B96384">
              <w:rPr>
                <w:rFonts w:ascii="GHEA Grapalat" w:eastAsia="Times New Roman" w:hAnsi="GHEA Grapalat" w:cs="Times New Roman"/>
                <w:bCs/>
                <w:iCs/>
                <w:color w:val="000000" w:themeColor="text1"/>
                <w:sz w:val="24"/>
                <w:szCs w:val="24"/>
                <w:lang w:val="hy-AM"/>
              </w:rPr>
              <w:t xml:space="preserve"> Չի ընդունվել:</w:t>
            </w:r>
          </w:p>
          <w:p w14:paraId="3B743772" w14:textId="2967E410" w:rsidR="00907CBB" w:rsidRPr="00B96384" w:rsidRDefault="00907CBB"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Նույնաբովանդակ կարգավորում առկա է նաև «Ազգային ժողովի կանոնակարգ» Հայաստանի Հանրապետության սահմանադրական օրենքի 51-րդ հոդվածում</w:t>
            </w:r>
            <w:r w:rsidR="00D636DF" w:rsidRPr="00B96384">
              <w:rPr>
                <w:rFonts w:ascii="GHEA Grapalat" w:eastAsia="Times New Roman" w:hAnsi="GHEA Grapalat" w:cs="Times New Roman"/>
                <w:bCs/>
                <w:iCs/>
                <w:color w:val="000000" w:themeColor="text1"/>
                <w:sz w:val="24"/>
                <w:szCs w:val="24"/>
                <w:lang w:val="hy-AM"/>
              </w:rPr>
              <w:t>, բացի այդ, եզրակացությունից պարզ չէ, թե կարգավորումը կոնկրետ որ մասով է անորոշ և ինչ տարաբնույթ ընկալումներ է առաջացնում:</w:t>
            </w:r>
          </w:p>
          <w:p w14:paraId="62FF8E60" w14:textId="77777777" w:rsidR="001B5333" w:rsidRPr="00B96384" w:rsidRDefault="001B5333"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0105F03D" w14:textId="175D0B9E" w:rsidR="001B5333" w:rsidRPr="00B96384" w:rsidRDefault="001B5333"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12. Ընդունվել է:</w:t>
            </w:r>
          </w:p>
          <w:p w14:paraId="679366EA" w14:textId="2DF1EC4A" w:rsidR="001B5333" w:rsidRPr="00B96384" w:rsidRDefault="001B5333"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Նախագծում կատարվել է համապատասխան փոփոխություն:</w:t>
            </w:r>
          </w:p>
          <w:p w14:paraId="26D25CC0" w14:textId="77777777" w:rsidR="001B5333" w:rsidRPr="00B96384" w:rsidRDefault="001B533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3CFB54" w14:textId="75B358D5" w:rsidR="001B5333" w:rsidRPr="00B96384" w:rsidRDefault="001B533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13. </w:t>
            </w:r>
            <w:r w:rsidR="00165C2A" w:rsidRPr="00B96384">
              <w:rPr>
                <w:rFonts w:ascii="GHEA Grapalat" w:eastAsia="Times New Roman" w:hAnsi="GHEA Grapalat" w:cs="Times New Roman"/>
                <w:color w:val="000000" w:themeColor="text1"/>
                <w:sz w:val="24"/>
                <w:szCs w:val="24"/>
                <w:lang w:val="hy-AM"/>
              </w:rPr>
              <w:t>Չի ընդունվել:</w:t>
            </w:r>
          </w:p>
          <w:p w14:paraId="11EA5307" w14:textId="259C034E" w:rsidR="00C048DF" w:rsidRPr="00B96384" w:rsidRDefault="00165C2A"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Ավագանու անդամի գրավոր հարցերի պատասխանները Երևանի պաշտոնական համացանցային կայքում </w:t>
            </w:r>
            <w:r w:rsidRPr="00B96384">
              <w:rPr>
                <w:rFonts w:ascii="GHEA Grapalat" w:eastAsia="Times New Roman" w:hAnsi="GHEA Grapalat" w:cs="Times New Roman"/>
                <w:bCs/>
                <w:iCs/>
                <w:color w:val="000000" w:themeColor="text1"/>
                <w:sz w:val="24"/>
                <w:szCs w:val="24"/>
                <w:lang w:val="hy-AM"/>
              </w:rPr>
              <w:lastRenderedPageBreak/>
              <w:t>հրապարակելու անհրաժեշտությունը</w:t>
            </w:r>
            <w:r w:rsidR="00BB4EB4"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Times New Roman"/>
                <w:bCs/>
                <w:iCs/>
                <w:color w:val="000000" w:themeColor="text1"/>
                <w:sz w:val="24"/>
                <w:szCs w:val="24"/>
                <w:lang w:val="hy-AM"/>
              </w:rPr>
              <w:t>բացակայում է, իսկ վկայակոչված սկզբունքը ավագանու անդ</w:t>
            </w:r>
            <w:r w:rsidR="00BB4EB4" w:rsidRPr="00B96384">
              <w:rPr>
                <w:rFonts w:ascii="GHEA Grapalat" w:eastAsia="Times New Roman" w:hAnsi="GHEA Grapalat" w:cs="Times New Roman"/>
                <w:bCs/>
                <w:iCs/>
                <w:color w:val="000000" w:themeColor="text1"/>
                <w:sz w:val="24"/>
                <w:szCs w:val="24"/>
                <w:lang w:val="hy-AM"/>
              </w:rPr>
              <w:t>ամի գրավոր հարցերի պատասխանները կայքում հրապարակելու կամ չհրապարակելու</w:t>
            </w:r>
            <w:r w:rsidRPr="00B96384">
              <w:rPr>
                <w:rFonts w:ascii="GHEA Grapalat" w:eastAsia="Times New Roman" w:hAnsi="GHEA Grapalat" w:cs="Times New Roman"/>
                <w:bCs/>
                <w:iCs/>
                <w:color w:val="000000" w:themeColor="text1"/>
                <w:sz w:val="24"/>
                <w:szCs w:val="24"/>
                <w:lang w:val="hy-AM"/>
              </w:rPr>
              <w:t xml:space="preserve"> հետ կապ չունի</w:t>
            </w:r>
            <w:r w:rsidR="00BB4EB4" w:rsidRPr="00B96384">
              <w:rPr>
                <w:rFonts w:ascii="GHEA Grapalat" w:eastAsia="Times New Roman" w:hAnsi="GHEA Grapalat" w:cs="Times New Roman"/>
                <w:bCs/>
                <w:iCs/>
                <w:color w:val="000000" w:themeColor="text1"/>
                <w:sz w:val="24"/>
                <w:szCs w:val="24"/>
                <w:lang w:val="hy-AM"/>
              </w:rPr>
              <w:t xml:space="preserve"> և չի կարող դիտարկվել որպես նշված սկզբունքի խախտում:</w:t>
            </w:r>
          </w:p>
          <w:p w14:paraId="17EA18FD" w14:textId="77777777" w:rsidR="00137D3D" w:rsidRPr="00B96384" w:rsidRDefault="00137D3D"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049641D1" w14:textId="2CF679E4" w:rsidR="00BB4EB4" w:rsidRPr="00B96384" w:rsidRDefault="00BB4EB4"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14. Ընդունվել է:</w:t>
            </w:r>
          </w:p>
          <w:p w14:paraId="2C455F58" w14:textId="1D380F68" w:rsidR="00BB4EB4" w:rsidRPr="00B96384" w:rsidRDefault="00BB4EB4"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Նախագծում կատարվել է համապատասխան փոփոխություն:</w:t>
            </w:r>
          </w:p>
          <w:p w14:paraId="58AC92F3" w14:textId="77777777" w:rsidR="0059098F" w:rsidRPr="00B96384" w:rsidRDefault="0059098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p>
          <w:p w14:paraId="5A219426" w14:textId="146FFDB1" w:rsidR="0059098F" w:rsidRPr="00B96384" w:rsidRDefault="0059098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15. Չի ընդունվել:</w:t>
            </w:r>
          </w:p>
          <w:p w14:paraId="2764190A" w14:textId="5BC172E7" w:rsidR="0059098F" w:rsidRPr="00B96384" w:rsidRDefault="0059098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«Համայնքային ծառայության մասին» օրենքի «Համայնքային ծառայության մասին Հայաստանի Հանրապետության օրենսդրությունը» վերտառությամբ 6-րդ հոդվածի համաձայն՝ Համայնքային ծառայության հետ կապված հարաբերությունները կարգավորվում են Հայաստանի Հանրապետության Սահմանադրությամբ, Հայաստանի Հանրապետության միջազգային պայմանագրերով, նույն օրենքով, «Հանրային ծառայության մասին» Հայաստանի Հանրապետության օրենքով,</w:t>
            </w:r>
            <w:r w:rsidRPr="00B96384">
              <w:rPr>
                <w:rFonts w:ascii="Calibri" w:eastAsia="Times New Roman" w:hAnsi="Calibri" w:cs="Calibri"/>
                <w:bCs/>
                <w:iCs/>
                <w:color w:val="000000" w:themeColor="text1"/>
                <w:sz w:val="24"/>
                <w:szCs w:val="24"/>
                <w:lang w:val="hy-AM"/>
              </w:rPr>
              <w:t> </w:t>
            </w:r>
            <w:r w:rsidRPr="00B96384">
              <w:rPr>
                <w:rFonts w:ascii="GHEA Grapalat" w:eastAsia="Times New Roman" w:hAnsi="GHEA Grapalat" w:cs="GHEA Grapalat"/>
                <w:bCs/>
                <w:iCs/>
                <w:color w:val="000000" w:themeColor="text1"/>
                <w:sz w:val="24"/>
                <w:szCs w:val="24"/>
                <w:lang w:val="hy-AM"/>
              </w:rPr>
              <w:t>«Տեղական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ինքնակառավարման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մասին»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Հայաստանի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Հանրապետության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օրենքով</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ինչպես</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նաև</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նորմատիվ</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իրավական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այլ</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ակտերով</w:t>
            </w:r>
            <w:r w:rsidRPr="00B96384">
              <w:rPr>
                <w:rFonts w:ascii="GHEA Grapalat" w:eastAsia="Times New Roman" w:hAnsi="GHEA Grapalat" w:cs="Times New Roman"/>
                <w:bCs/>
                <w:iCs/>
                <w:color w:val="000000" w:themeColor="text1"/>
                <w:sz w:val="24"/>
                <w:szCs w:val="24"/>
                <w:lang w:val="hy-AM"/>
              </w:rPr>
              <w:t>:</w:t>
            </w:r>
            <w:r w:rsidR="00D636DF" w:rsidRPr="00B96384">
              <w:rPr>
                <w:rFonts w:ascii="GHEA Grapalat" w:eastAsia="Times New Roman" w:hAnsi="GHEA Grapalat" w:cs="Times New Roman"/>
                <w:bCs/>
                <w:iCs/>
                <w:color w:val="000000" w:themeColor="text1"/>
                <w:sz w:val="24"/>
                <w:szCs w:val="24"/>
                <w:lang w:val="hy-AM"/>
              </w:rPr>
              <w:t xml:space="preserve"> Ուստի, նկատի ունենալով նշվածը Նախագծում կիրառվում է հենց «համայնքային ծառայության մասին օրենսդրություն» եզրույթը: </w:t>
            </w:r>
          </w:p>
          <w:p w14:paraId="48F8D972" w14:textId="4479DD71" w:rsidR="0059098F" w:rsidRPr="00B96384" w:rsidRDefault="0059098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Միաժամանակ, Նախագծում «համայնքային ծառայության մասին օրենսդրությամբ» բառերը փոխարինվել են </w:t>
            </w:r>
            <w:r w:rsidRPr="00B96384">
              <w:rPr>
                <w:rFonts w:ascii="GHEA Grapalat" w:eastAsia="Times New Roman" w:hAnsi="GHEA Grapalat" w:cs="Times New Roman"/>
                <w:bCs/>
                <w:iCs/>
                <w:color w:val="000000" w:themeColor="text1"/>
                <w:sz w:val="24"/>
                <w:szCs w:val="24"/>
                <w:lang w:val="hy-AM"/>
              </w:rPr>
              <w:lastRenderedPageBreak/>
              <w:t>«համայնքային ծառայության մասին Հայաստանի Հանրապետության օրենսդրությամբ» բառերով:</w:t>
            </w:r>
          </w:p>
          <w:p w14:paraId="4F09B001" w14:textId="120F5967" w:rsidR="008A1369" w:rsidRPr="00B96384" w:rsidRDefault="0059098F"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 xml:space="preserve">Ինչ վերաբերվում է Քաղաքապետարանի աշխատակազմի ստորաբաժանումների ղեկավարների՝ քաղաքապետի կողմից լիազորվելու դեպքում որպես համայնքի ներկայացուցիչ դատարանում հանդես գալուն՝ հայտնում ենք, որ առաջարկվող փոփոխությունը վերաբերվում է քաղաքապետի </w:t>
            </w:r>
            <w:r w:rsidR="001560E3" w:rsidRPr="00B96384">
              <w:rPr>
                <w:rFonts w:ascii="GHEA Grapalat" w:eastAsia="Times New Roman" w:hAnsi="GHEA Grapalat" w:cs="Times New Roman"/>
                <w:bCs/>
                <w:iCs/>
                <w:color w:val="000000" w:themeColor="text1"/>
                <w:sz w:val="24"/>
                <w:szCs w:val="24"/>
                <w:lang w:val="hy-AM"/>
              </w:rPr>
              <w:t xml:space="preserve">որոշմամբ </w:t>
            </w:r>
            <w:r w:rsidRPr="00B96384">
              <w:rPr>
                <w:rFonts w:ascii="GHEA Grapalat" w:eastAsia="Times New Roman" w:hAnsi="GHEA Grapalat" w:cs="Times New Roman"/>
                <w:bCs/>
                <w:iCs/>
                <w:color w:val="000000" w:themeColor="text1"/>
                <w:sz w:val="24"/>
                <w:szCs w:val="24"/>
                <w:lang w:val="hy-AM"/>
              </w:rPr>
              <w:t xml:space="preserve">լիազորված լինելու դեպքում, </w:t>
            </w:r>
            <w:r w:rsidR="008A1369" w:rsidRPr="00B96384">
              <w:rPr>
                <w:rFonts w:ascii="GHEA Grapalat" w:eastAsia="Times New Roman" w:hAnsi="GHEA Grapalat" w:cs="Times New Roman"/>
                <w:bCs/>
                <w:iCs/>
                <w:color w:val="000000" w:themeColor="text1"/>
                <w:sz w:val="24"/>
                <w:szCs w:val="24"/>
                <w:lang w:val="hy-AM"/>
              </w:rPr>
              <w:t>որպես ի պաշտոնե համայնքի ներկայացուցիչ հանդես գալուն</w:t>
            </w:r>
            <w:r w:rsidR="00137D3D" w:rsidRPr="00B96384">
              <w:rPr>
                <w:rFonts w:ascii="GHEA Grapalat" w:eastAsia="Times New Roman" w:hAnsi="GHEA Grapalat" w:cs="Times New Roman"/>
                <w:bCs/>
                <w:iCs/>
                <w:color w:val="000000" w:themeColor="text1"/>
                <w:sz w:val="24"/>
                <w:szCs w:val="24"/>
                <w:lang w:val="hy-AM"/>
              </w:rPr>
              <w:t>, ուստի տվյալ տվյալ վերալիազորման խնդիր առկա չէ:</w:t>
            </w:r>
          </w:p>
          <w:p w14:paraId="2C4606EC" w14:textId="2DD3AF68" w:rsidR="008A1369" w:rsidRPr="00B96384" w:rsidRDefault="008A1369"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Միաժամանակ, հայտնում ենք, որ Նախագծում կատարվել է համապատասխան փոփոխություն և հիշյալ նորմը հստակեցվել է:</w:t>
            </w:r>
          </w:p>
          <w:p w14:paraId="3928DCB3" w14:textId="77777777" w:rsidR="00BD7FB2" w:rsidRPr="00B96384" w:rsidRDefault="00BD7FB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A18705" w14:textId="15F64619" w:rsidR="00BD7FB2" w:rsidRPr="00B96384" w:rsidRDefault="00BD7FB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16. </w:t>
            </w:r>
            <w:r w:rsidR="001560E3" w:rsidRPr="00B96384">
              <w:rPr>
                <w:rFonts w:ascii="GHEA Grapalat" w:eastAsia="Times New Roman" w:hAnsi="GHEA Grapalat" w:cs="Times New Roman"/>
                <w:color w:val="000000" w:themeColor="text1"/>
                <w:sz w:val="24"/>
                <w:szCs w:val="24"/>
                <w:lang w:val="hy-AM"/>
              </w:rPr>
              <w:t xml:space="preserve">Ընդունվել է: </w:t>
            </w:r>
          </w:p>
          <w:p w14:paraId="2E349B8A" w14:textId="79DCB246" w:rsidR="001560E3" w:rsidRPr="00B96384" w:rsidRDefault="001560E3" w:rsidP="000B72E2">
            <w:pPr>
              <w:tabs>
                <w:tab w:val="left" w:pos="7800"/>
              </w:tabs>
              <w:spacing w:line="276" w:lineRule="auto"/>
              <w:jc w:val="center"/>
              <w:rPr>
                <w:rFonts w:ascii="GHEA Grapalat" w:eastAsia="Times New Roman" w:hAnsi="GHEA Grapalat" w:cs="Times New Roman"/>
                <w:i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լրացում և նախատեսվել է, որ</w:t>
            </w:r>
            <w:r w:rsidRPr="00B96384">
              <w:rPr>
                <w:rFonts w:ascii="GHEA Grapalat" w:hAnsi="GHEA Grapalat"/>
                <w:color w:val="000000" w:themeColor="text1"/>
                <w:sz w:val="24"/>
                <w:szCs w:val="24"/>
                <w:lang w:val="hy-AM"/>
              </w:rPr>
              <w:t xml:space="preserve"> </w:t>
            </w:r>
            <w:bookmarkStart w:id="7" w:name="_Hlk197773413"/>
            <w:r w:rsidRPr="00B96384">
              <w:rPr>
                <w:rFonts w:ascii="GHEA Grapalat" w:eastAsia="Times New Roman" w:hAnsi="GHEA Grapalat" w:cs="Times New Roman"/>
                <w:color w:val="000000" w:themeColor="text1"/>
                <w:sz w:val="24"/>
                <w:szCs w:val="24"/>
                <w:lang w:val="hy-AM"/>
              </w:rPr>
              <w:t xml:space="preserve">Երևանի քաղաքապետին կից համապատասխան բնագավառի խորհրդակցական խորհրդի եզրակացության հիման </w:t>
            </w:r>
            <w:r w:rsidRPr="00B96384">
              <w:rPr>
                <w:rFonts w:ascii="GHEA Grapalat" w:eastAsia="Times New Roman" w:hAnsi="GHEA Grapalat" w:cs="Times New Roman"/>
                <w:iCs/>
                <w:color w:val="000000" w:themeColor="text1"/>
                <w:sz w:val="24"/>
                <w:szCs w:val="24"/>
                <w:lang w:val="hy-AM"/>
              </w:rPr>
              <w:t xml:space="preserve">ավագանու կողմից հաստատված չափորոշիչներից, կանոններից, պահանջներից և սահմանափակումներից բացառություն նախատեսող թույլտվություններ տրամադրելու կարգը </w:t>
            </w:r>
            <w:bookmarkEnd w:id="7"/>
            <w:r w:rsidRPr="00B96384">
              <w:rPr>
                <w:rFonts w:ascii="GHEA Grapalat" w:eastAsia="Times New Roman" w:hAnsi="GHEA Grapalat" w:cs="Times New Roman"/>
                <w:iCs/>
                <w:color w:val="000000" w:themeColor="text1"/>
                <w:sz w:val="24"/>
                <w:szCs w:val="24"/>
                <w:lang w:val="hy-AM"/>
              </w:rPr>
              <w:t>սահմանում է Երևան քաղաքի ավագանին:</w:t>
            </w:r>
          </w:p>
          <w:p w14:paraId="2DC5C46D" w14:textId="77777777" w:rsidR="00BD7FB2" w:rsidRPr="00B96384" w:rsidRDefault="00BD7FB2" w:rsidP="000B72E2">
            <w:pPr>
              <w:tabs>
                <w:tab w:val="left" w:pos="7800"/>
              </w:tabs>
              <w:spacing w:line="276" w:lineRule="auto"/>
              <w:jc w:val="center"/>
              <w:rPr>
                <w:rFonts w:ascii="GHEA Grapalat" w:eastAsia="Times New Roman" w:hAnsi="GHEA Grapalat" w:cs="Times New Roman"/>
                <w:iCs/>
                <w:color w:val="000000" w:themeColor="text1"/>
                <w:sz w:val="24"/>
                <w:szCs w:val="24"/>
                <w:lang w:val="hy-AM"/>
              </w:rPr>
            </w:pPr>
          </w:p>
          <w:p w14:paraId="7815078E" w14:textId="77777777" w:rsidR="00BD7FB2" w:rsidRPr="00B96384" w:rsidRDefault="00BD7FB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w:t>
            </w:r>
          </w:p>
          <w:p w14:paraId="13C0BC50" w14:textId="62C3044B" w:rsidR="00BD7FB2" w:rsidRPr="00B96384" w:rsidRDefault="00BD7FB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w:t>
            </w:r>
            <w:r w:rsidR="0028575E" w:rsidRPr="00B96384">
              <w:rPr>
                <w:rFonts w:ascii="GHEA Grapalat" w:eastAsia="Times New Roman" w:hAnsi="GHEA Grapalat" w:cs="Times New Roman"/>
                <w:color w:val="000000" w:themeColor="text1"/>
                <w:sz w:val="24"/>
                <w:szCs w:val="24"/>
                <w:lang w:val="hy-AM"/>
              </w:rPr>
              <w:t xml:space="preserve">վել է համապատասխան փոփոխություն՝ Նախագծով նախատեսելով ամենամյա </w:t>
            </w:r>
            <w:r w:rsidR="0028575E" w:rsidRPr="00B96384">
              <w:rPr>
                <w:rFonts w:ascii="GHEA Grapalat" w:eastAsia="Times New Roman" w:hAnsi="GHEA Grapalat" w:cs="Times New Roman"/>
                <w:color w:val="000000" w:themeColor="text1"/>
                <w:sz w:val="24"/>
                <w:szCs w:val="24"/>
                <w:lang w:val="hy-AM"/>
              </w:rPr>
              <w:lastRenderedPageBreak/>
              <w:t>հաշվետվության ներկայացման վերաբերյալ կարգավորումներ:</w:t>
            </w:r>
          </w:p>
          <w:p w14:paraId="623E1C68"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E4FAF2" w14:textId="7E0A0A67" w:rsidR="004C78B9"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17. </w:t>
            </w:r>
            <w:r w:rsidR="004C78B9" w:rsidRPr="00B96384">
              <w:rPr>
                <w:rFonts w:ascii="GHEA Grapalat" w:eastAsia="Times New Roman" w:hAnsi="GHEA Grapalat" w:cs="Times New Roman"/>
                <w:color w:val="000000" w:themeColor="text1"/>
                <w:sz w:val="24"/>
                <w:szCs w:val="24"/>
                <w:lang w:val="hy-AM"/>
              </w:rPr>
              <w:t>Ընդունվել է</w:t>
            </w:r>
            <w:r w:rsidR="003F650A" w:rsidRPr="00B96384">
              <w:rPr>
                <w:rFonts w:ascii="GHEA Grapalat" w:eastAsia="Times New Roman" w:hAnsi="GHEA Grapalat" w:cs="Times New Roman"/>
                <w:color w:val="000000" w:themeColor="text1"/>
                <w:sz w:val="24"/>
                <w:szCs w:val="24"/>
                <w:lang w:val="hy-AM"/>
              </w:rPr>
              <w:t xml:space="preserve"> մասնակի:</w:t>
            </w:r>
          </w:p>
          <w:p w14:paraId="1CAC7C54" w14:textId="21A8443B" w:rsidR="004C78B9" w:rsidRPr="00B96384" w:rsidRDefault="004C78B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Նախագծում կատարվել է համապատասխան փոփոխություն և նախատեսվել է, որ </w:t>
            </w:r>
            <w:r w:rsidR="00EA1C3E" w:rsidRPr="00B96384">
              <w:rPr>
                <w:rFonts w:ascii="GHEA Grapalat" w:eastAsia="Times New Roman" w:hAnsi="GHEA Grapalat" w:cs="Times New Roman"/>
                <w:color w:val="000000" w:themeColor="text1"/>
                <w:sz w:val="24"/>
                <w:szCs w:val="24"/>
                <w:lang w:val="hy-AM"/>
              </w:rPr>
              <w:t>h</w:t>
            </w:r>
            <w:r w:rsidRPr="00B96384">
              <w:rPr>
                <w:rFonts w:ascii="GHEA Grapalat" w:eastAsia="Times New Roman" w:hAnsi="GHEA Grapalat" w:cs="Times New Roman"/>
                <w:color w:val="000000" w:themeColor="text1"/>
                <w:sz w:val="24"/>
                <w:szCs w:val="24"/>
                <w:lang w:val="hy-AM"/>
              </w:rPr>
              <w:t>ասարակական կարգի պահպանության բնագավառում քաղաքապետը վարչական իրավախախտումների վերաբերյալ Հայաստանի Հանրապետության օրենսգրքով սահմանված դեպքերում վարչական պատասխանատվության է ենթարկում վարչական իրավախախտում կատարած անձանց և օրենսդրությամբ սահմանված կարգով միջոցներ է ձեռնարկում այդ իրավախախտումների կանխարգելման, նվազեցման, կանխման և բացահայտման համար:</w:t>
            </w:r>
          </w:p>
          <w:p w14:paraId="442C81F2" w14:textId="22B4B3A0" w:rsidR="004C78B9" w:rsidRPr="00B96384" w:rsidRDefault="001C64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Հիշյալ կարգավորումը առկա է նաև գործող «Երևան քաղաքում տեղական ինքնակառավարման մասին» օրենքի 56-րդ հոդվածի 1-ին մասի 4-րդ ենթակետում:</w:t>
            </w:r>
          </w:p>
          <w:p w14:paraId="00AE6697" w14:textId="3C51796F" w:rsidR="004C78B9" w:rsidRPr="00B96384" w:rsidRDefault="004C78B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3AAEB0" w14:textId="26108CB2" w:rsidR="001C6432" w:rsidRPr="00B96384" w:rsidRDefault="001C64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63F25F21" w14:textId="631F8A3F" w:rsidR="001C6432" w:rsidRPr="00B96384" w:rsidRDefault="001C643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45-րդ հոդվա</w:t>
            </w:r>
            <w:r w:rsidR="00626C64" w:rsidRPr="00B96384">
              <w:rPr>
                <w:rFonts w:ascii="GHEA Grapalat" w:eastAsia="Times New Roman" w:hAnsi="GHEA Grapalat" w:cs="Times New Roman"/>
                <w:color w:val="000000" w:themeColor="text1"/>
                <w:sz w:val="24"/>
                <w:szCs w:val="24"/>
                <w:lang w:val="hy-AM"/>
              </w:rPr>
              <w:t>ծով նախատեսված լիազորություններ</w:t>
            </w:r>
            <w:r w:rsidRPr="00B96384">
              <w:rPr>
                <w:rFonts w:ascii="GHEA Grapalat" w:eastAsia="Times New Roman" w:hAnsi="GHEA Grapalat" w:cs="Times New Roman"/>
                <w:color w:val="000000" w:themeColor="text1"/>
                <w:sz w:val="24"/>
                <w:szCs w:val="24"/>
                <w:lang w:val="hy-AM"/>
              </w:rPr>
              <w:t>ը վերաբերվում են հասարակական կարգի պահպանության բնագավառին</w:t>
            </w:r>
            <w:r w:rsidR="00626C64" w:rsidRPr="00B96384">
              <w:rPr>
                <w:rFonts w:ascii="GHEA Grapalat" w:eastAsia="Times New Roman" w:hAnsi="GHEA Grapalat" w:cs="Times New Roman"/>
                <w:color w:val="000000" w:themeColor="text1"/>
                <w:sz w:val="24"/>
                <w:szCs w:val="24"/>
                <w:lang w:val="hy-AM"/>
              </w:rPr>
              <w:t xml:space="preserve">, իսկ </w:t>
            </w:r>
            <w:r w:rsidR="00761022" w:rsidRPr="00B96384">
              <w:rPr>
                <w:rFonts w:ascii="GHEA Grapalat" w:eastAsia="Times New Roman" w:hAnsi="GHEA Grapalat" w:cs="Times New Roman"/>
                <w:color w:val="000000" w:themeColor="text1"/>
                <w:sz w:val="24"/>
                <w:szCs w:val="24"/>
                <w:lang w:val="hy-AM"/>
              </w:rPr>
              <w:t xml:space="preserve">Հայաստանի Հանրապետության սահմանադրության 40-րդ հոդվածի համաձայն՝ ազատ տեղաշարժվելու իրավունքը կարող է սահմանափակվել միայն օրենքով` պետական անվտանգության, հանցագործությունների կանխման կամ բացահայտման, </w:t>
            </w:r>
            <w:r w:rsidR="00761022" w:rsidRPr="00B96384">
              <w:rPr>
                <w:rFonts w:ascii="GHEA Grapalat" w:eastAsia="Times New Roman" w:hAnsi="GHEA Grapalat" w:cs="Times New Roman"/>
                <w:b/>
                <w:i/>
                <w:color w:val="000000" w:themeColor="text1"/>
                <w:sz w:val="24"/>
                <w:szCs w:val="24"/>
                <w:lang w:val="hy-AM"/>
              </w:rPr>
              <w:t>հասարակական կարգի</w:t>
            </w:r>
            <w:r w:rsidR="00761022" w:rsidRPr="00B96384">
              <w:rPr>
                <w:rFonts w:ascii="GHEA Grapalat" w:eastAsia="Times New Roman" w:hAnsi="GHEA Grapalat" w:cs="Times New Roman"/>
                <w:color w:val="000000" w:themeColor="text1"/>
                <w:sz w:val="24"/>
                <w:szCs w:val="24"/>
                <w:lang w:val="hy-AM"/>
              </w:rPr>
              <w:t xml:space="preserve">, առողջության և </w:t>
            </w:r>
            <w:r w:rsidR="00761022" w:rsidRPr="00B96384">
              <w:rPr>
                <w:rFonts w:ascii="GHEA Grapalat" w:eastAsia="Times New Roman" w:hAnsi="GHEA Grapalat" w:cs="Times New Roman"/>
                <w:color w:val="000000" w:themeColor="text1"/>
                <w:sz w:val="24"/>
                <w:szCs w:val="24"/>
                <w:lang w:val="hy-AM"/>
              </w:rPr>
              <w:lastRenderedPageBreak/>
              <w:t xml:space="preserve">բարոյականության կամ այլոց հիմնական իրավունքների և ազատությունների </w:t>
            </w:r>
            <w:r w:rsidR="00761022" w:rsidRPr="00B96384">
              <w:rPr>
                <w:rFonts w:ascii="GHEA Grapalat" w:eastAsia="Times New Roman" w:hAnsi="GHEA Grapalat" w:cs="Times New Roman"/>
                <w:b/>
                <w:color w:val="000000" w:themeColor="text1"/>
                <w:sz w:val="24"/>
                <w:szCs w:val="24"/>
                <w:lang w:val="hy-AM"/>
              </w:rPr>
              <w:t>պաշտպանության նպատակով</w:t>
            </w:r>
            <w:r w:rsidR="00761022" w:rsidRPr="00B96384">
              <w:rPr>
                <w:rFonts w:ascii="GHEA Grapalat" w:eastAsia="Times New Roman" w:hAnsi="GHEA Grapalat" w:cs="Times New Roman"/>
                <w:color w:val="000000" w:themeColor="text1"/>
                <w:sz w:val="24"/>
                <w:szCs w:val="24"/>
                <w:lang w:val="hy-AM"/>
              </w:rPr>
              <w:t xml:space="preserve">: </w:t>
            </w:r>
            <w:r w:rsidR="00626C64" w:rsidRPr="00B96384">
              <w:rPr>
                <w:rFonts w:ascii="GHEA Grapalat" w:eastAsia="Times New Roman" w:hAnsi="GHEA Grapalat" w:cs="Times New Roman"/>
                <w:color w:val="000000" w:themeColor="text1"/>
                <w:sz w:val="24"/>
                <w:szCs w:val="24"/>
                <w:lang w:val="hy-AM"/>
              </w:rPr>
              <w:t>Նկատի ունենալով նշվածը՝ հայտնում ենք, որ Նախագծով առաջարկվող սահմանափակումների կիրառման հնարավորության նախատեսման հիմքում դրված է Սահմանադրությամբ սահմանված հասարակական կարգի պահպանության նպատակը:</w:t>
            </w:r>
          </w:p>
          <w:p w14:paraId="3C724B91" w14:textId="149297D1"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մասին» գործող օրենքով և Նախագծով Երևանի քաղաքապետին վերապահված են մի շարք լիազորություններ, այդ թվում՝ հասարակական կարգի պահպանության բնագավառում՝ համաձայն որոնց</w:t>
            </w:r>
            <w:r w:rsidRPr="00B96384">
              <w:rPr>
                <w:rFonts w:ascii="GHEA Grapalat" w:eastAsia="Times New Roman" w:hAnsi="GHEA Grapalat" w:cs="Times New Roman"/>
                <w:bCs/>
                <w:color w:val="000000" w:themeColor="text1"/>
                <w:sz w:val="24"/>
                <w:szCs w:val="24"/>
                <w:lang w:val="hy-AM"/>
              </w:rPr>
              <w:t>՝ «1. Հասարակական կարգի պահպանության բնագավառում քաղաքապետը իրականացնում է հետևյալ սեփական լիազորությունները.</w:t>
            </w:r>
          </w:p>
          <w:p w14:paraId="07C9D70A" w14:textId="77777777"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1) հետևում է համակեցության կանոնների պահպանմանը.</w:t>
            </w:r>
          </w:p>
          <w:p w14:paraId="654B5A8B" w14:textId="77777777"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2) հետևում է ավագանու հաստատած կանոնների պահանջների պահպանմանը.</w:t>
            </w:r>
          </w:p>
          <w:p w14:paraId="16DD8461" w14:textId="77777777"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զանցառուներին.</w:t>
            </w:r>
          </w:p>
          <w:p w14:paraId="4B2C36B5" w14:textId="77777777"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4) միջոցառումներ է իրականացնում այդ զանցանքների կանխարգելման, նվազեցման, կանխման և բացահայտման համար:</w:t>
            </w:r>
          </w:p>
          <w:p w14:paraId="7A3BA3CE" w14:textId="77777777"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Միաժամանակ, Վարչական իրավախախտումների վերաբերյալ Հայաստանի Հանրապետության օրենսգրքի </w:t>
            </w:r>
            <w:r w:rsidRPr="00B96384">
              <w:rPr>
                <w:rFonts w:ascii="GHEA Grapalat" w:eastAsia="Times New Roman" w:hAnsi="GHEA Grapalat" w:cs="Times New Roman"/>
                <w:bCs/>
                <w:color w:val="000000" w:themeColor="text1"/>
                <w:sz w:val="24"/>
                <w:szCs w:val="24"/>
                <w:lang w:val="hy-AM"/>
              </w:rPr>
              <w:lastRenderedPageBreak/>
              <w:t>219.1-ին հոդվածով նախատեսված են տեղական ինքնակառավարման մարմինների քննությանը ենթակա գործերը, որոնք վերաբերվում են նաև հասարակական կարգի պահպանության բնագավառին 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որոնց հայտնաբերումը, արձանագրումը պահանջում է համապատասխան լիազորությունների առկայություն:</w:t>
            </w:r>
          </w:p>
          <w:p w14:paraId="5D07FECF" w14:textId="066F6D45" w:rsidR="00626C64" w:rsidRPr="00B96384" w:rsidRDefault="00626C64" w:rsidP="000B72E2">
            <w:pPr>
              <w:tabs>
                <w:tab w:val="left" w:pos="7800"/>
              </w:tabs>
              <w:spacing w:line="276" w:lineRule="auto"/>
              <w:ind w:left="142" w:firstLine="284"/>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«Երևան քաղաքում տեղական ինքնակառավարման մասին» օրենքում կատարել փոփոխություններ՝ նախատեսելով հասարակական կարգի պահպանության բնագավառում Երևանի քաղաքապետի լիազորությունները, միաժամանակ, Նախագծով նախատեսվում է փոփոխություններ կատարել Վարչական իրավախախատումների վերաբերյալ Հայաստանի Հանրապետության օրենսգրքում՝ նախատեսելով տեղական ինքնակառավարման մարմինների քննությանը ենթակա նոր վարչական իրավախախտումներ, որոնց հայտնաբերումը, արձանագրումը նույնպես պահանջում է համապատասխան լիազորությունների առկայություն: Մասնավորապես, Նախագծով նախատեսվում է վարչական պատասխանատվություն սահմանել </w:t>
            </w:r>
            <w:r w:rsidRPr="00B96384">
              <w:rPr>
                <w:rFonts w:ascii="GHEA Grapalat" w:eastAsia="Times New Roman" w:hAnsi="GHEA Grapalat" w:cs="Times New Roman"/>
                <w:bCs/>
                <w:color w:val="000000" w:themeColor="text1"/>
                <w:sz w:val="24"/>
                <w:szCs w:val="24"/>
                <w:lang w:val="hy-AM"/>
              </w:rPr>
              <w:t>Երևան քաղաքի վարչական տարածքում բեռնափոխադրման (այդ թվում՝ շինանյութի) և մատակարարման կազմակերպման լրացուցիչ պահանջները, պայմանները, սահմանափակումները խախտելու համար և այլն:</w:t>
            </w:r>
            <w:r w:rsidR="00F65E0D" w:rsidRPr="00B96384">
              <w:rPr>
                <w:rFonts w:ascii="GHEA Grapalat" w:eastAsia="Times New Roman" w:hAnsi="GHEA Grapalat" w:cs="Times New Roman"/>
                <w:bCs/>
                <w:color w:val="000000" w:themeColor="text1"/>
                <w:sz w:val="24"/>
                <w:szCs w:val="24"/>
                <w:lang w:val="hy-AM"/>
              </w:rPr>
              <w:t xml:space="preserve"> Իսկ գործող Վարչական իրավախախտումների վերաբերյալ Հայաստանի Հանրապետության օրենսգրքով տեղական </w:t>
            </w:r>
            <w:r w:rsidR="00F65E0D" w:rsidRPr="00B96384">
              <w:rPr>
                <w:rFonts w:ascii="GHEA Grapalat" w:eastAsia="Times New Roman" w:hAnsi="GHEA Grapalat" w:cs="Times New Roman"/>
                <w:bCs/>
                <w:color w:val="000000" w:themeColor="text1"/>
                <w:sz w:val="24"/>
                <w:szCs w:val="24"/>
                <w:lang w:val="hy-AM"/>
              </w:rPr>
              <w:lastRenderedPageBreak/>
              <w:t>ինքնակառավարման մարմինների քննությանը ենթակա է օրինակ նույն օրենսգրքի 43.1-ին հոդվածի 7-րդ մասով նախատեսված վարչական իրավախախտումը, որը վերաբերվում է տրանսպորտային միջոցից աղբ նետելուն:</w:t>
            </w:r>
          </w:p>
          <w:p w14:paraId="406F9C38" w14:textId="0624EC9B" w:rsidR="004C78B9" w:rsidRPr="00B96384" w:rsidRDefault="00B4764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կարգավորումները վերաբերվում են վարչական իրավախախտումների վերաբերյալ Հայաստանի Հանրապետության օրենսգրքով սահմանված և Երևան քաղաքում տեղական ինքնակառավարման մարմինների քննությանը ենթակա այն վարչական իրավախախտումներին, որոնք կպահանջեն հապատասխան միջոցառումների իրականացում</w:t>
            </w:r>
            <w:r w:rsidR="00F65E0D" w:rsidRPr="00B96384">
              <w:rPr>
                <w:rFonts w:ascii="GHEA Grapalat" w:eastAsia="Times New Roman" w:hAnsi="GHEA Grapalat" w:cs="Times New Roman"/>
                <w:color w:val="000000" w:themeColor="text1"/>
                <w:sz w:val="24"/>
                <w:szCs w:val="24"/>
                <w:lang w:val="hy-AM"/>
              </w:rPr>
              <w:t xml:space="preserve"> և ուղղված կլինեն Երևանի քաղաքապետի իրավասությունների շրջանակներում այդ միջոցների կիրառմամբ վարչական իրավախախտումների կանխմանը, բացահայտմանը</w:t>
            </w:r>
            <w:r w:rsidRPr="00B96384">
              <w:rPr>
                <w:rFonts w:ascii="GHEA Grapalat" w:eastAsia="Times New Roman" w:hAnsi="GHEA Grapalat" w:cs="Times New Roman"/>
                <w:color w:val="000000" w:themeColor="text1"/>
                <w:sz w:val="24"/>
                <w:szCs w:val="24"/>
                <w:lang w:val="hy-AM"/>
              </w:rPr>
              <w:t>:</w:t>
            </w:r>
          </w:p>
          <w:p w14:paraId="14C8DC79" w14:textId="1CAAD767" w:rsidR="004C78B9" w:rsidRPr="00B96384" w:rsidRDefault="00F65E0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Նկատի ունենալով այն, որ առաջարկվող կարգավորումներն ուղղված են Երևանի քաղաքապետի կողմից օրենքով իրեն վերապահված լիազորությունների պատշաճ իրականացումը ապահովելուն՝ հայտնում ենք, որ այդ լիազորությունները </w:t>
            </w:r>
            <w:r w:rsidR="000C7374" w:rsidRPr="00B96384">
              <w:rPr>
                <w:rFonts w:ascii="GHEA Grapalat" w:eastAsia="Times New Roman" w:hAnsi="GHEA Grapalat" w:cs="Times New Roman"/>
                <w:color w:val="000000" w:themeColor="text1"/>
                <w:sz w:val="24"/>
                <w:szCs w:val="24"/>
                <w:lang w:val="hy-AM"/>
              </w:rPr>
              <w:t>իրավասության,</w:t>
            </w:r>
            <w:r w:rsidRPr="00B96384">
              <w:rPr>
                <w:rFonts w:ascii="GHEA Grapalat" w:eastAsia="Times New Roman" w:hAnsi="GHEA Grapalat" w:cs="Times New Roman"/>
                <w:color w:val="000000" w:themeColor="text1"/>
                <w:sz w:val="24"/>
                <w:szCs w:val="24"/>
                <w:lang w:val="hy-AM"/>
              </w:rPr>
              <w:t xml:space="preserve"> տնօրինման առարկայի</w:t>
            </w:r>
            <w:r w:rsidR="000C7374" w:rsidRPr="00B96384">
              <w:rPr>
                <w:rFonts w:ascii="GHEA Grapalat" w:eastAsia="Times New Roman" w:hAnsi="GHEA Grapalat" w:cs="Times New Roman"/>
                <w:color w:val="000000" w:themeColor="text1"/>
                <w:sz w:val="24"/>
                <w:szCs w:val="24"/>
                <w:lang w:val="hy-AM"/>
              </w:rPr>
              <w:t>, ինչպես նաև նպատակի</w:t>
            </w:r>
            <w:r w:rsidRPr="00B96384">
              <w:rPr>
                <w:rFonts w:ascii="GHEA Grapalat" w:eastAsia="Times New Roman" w:hAnsi="GHEA Grapalat" w:cs="Times New Roman"/>
                <w:color w:val="000000" w:themeColor="text1"/>
                <w:sz w:val="24"/>
                <w:szCs w:val="24"/>
                <w:lang w:val="hy-AM"/>
              </w:rPr>
              <w:t xml:space="preserve"> տարանջատման հենքով չեն կարող նույնանալ:</w:t>
            </w:r>
          </w:p>
          <w:p w14:paraId="78BED669" w14:textId="3B1A11F1" w:rsidR="004C78B9" w:rsidRPr="00B96384" w:rsidRDefault="00B65F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Նախագծով նախատեսված կարգավորումը հստակեցվել է և ևս մեկ անգամ նշվել է հիշյալ սահմանափակումների՝ հասարակական կարգի պաշտպանության նպատակով կիրառման հնարավորության մասին:</w:t>
            </w:r>
          </w:p>
          <w:p w14:paraId="408D7B3C" w14:textId="77777777" w:rsidR="00F65E0D" w:rsidRPr="00B96384" w:rsidRDefault="00F65E0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BD7D33" w14:textId="163DD0E1" w:rsidR="00F65E0D" w:rsidRPr="00B96384" w:rsidRDefault="00F65E0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w:t>
            </w:r>
            <w:r w:rsidR="00F07525" w:rsidRPr="00B96384">
              <w:rPr>
                <w:rFonts w:ascii="GHEA Grapalat" w:eastAsia="Times New Roman" w:hAnsi="GHEA Grapalat" w:cs="Times New Roman"/>
                <w:color w:val="000000" w:themeColor="text1"/>
                <w:sz w:val="24"/>
                <w:szCs w:val="24"/>
                <w:lang w:val="hy-AM"/>
              </w:rPr>
              <w:t xml:space="preserve"> Չի ընդունվել:</w:t>
            </w:r>
          </w:p>
          <w:p w14:paraId="1552796C" w14:textId="5B54344F" w:rsidR="00F07525" w:rsidRPr="00B96384" w:rsidRDefault="00F0752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անձի կողմից վարչական կամ դատական կարգով վարչական ակտը բողոքարկելու իրավունքը չի սահմանափակվում: Անձի դատական պաշտպանության իրավունքը երաշխավորված է մարդու իրավունքների և ազատությունների միջազգային կոնվենցիաներով և Հայաստանի Հանրապետության</w:t>
            </w:r>
            <w:r w:rsidR="00E0763C" w:rsidRPr="00B96384">
              <w:rPr>
                <w:rFonts w:ascii="GHEA Grapalat" w:eastAsia="Times New Roman" w:hAnsi="GHEA Grapalat" w:cs="Times New Roman"/>
                <w:color w:val="000000" w:themeColor="text1"/>
                <w:sz w:val="24"/>
                <w:szCs w:val="24"/>
                <w:lang w:val="hy-AM"/>
              </w:rPr>
              <w:t xml:space="preserve"> Սահմանադրությամբ, համաձայն որի</w:t>
            </w:r>
            <w:r w:rsidRPr="00B96384">
              <w:rPr>
                <w:rFonts w:ascii="GHEA Grapalat" w:eastAsia="Times New Roman" w:hAnsi="GHEA Grapalat" w:cs="Times New Roman"/>
                <w:color w:val="000000" w:themeColor="text1"/>
                <w:sz w:val="24"/>
                <w:szCs w:val="24"/>
                <w:lang w:val="hy-AM"/>
              </w:rPr>
              <w:t>՝ յուրաքանչյուր ոք ունի իր իրավունքների և ազատությունների արդյունավետ դատական պաշտպանության իրավունք: Ի</w:t>
            </w:r>
            <w:r w:rsidR="008F095D" w:rsidRPr="00B96384">
              <w:rPr>
                <w:rFonts w:ascii="GHEA Grapalat" w:eastAsia="Times New Roman" w:hAnsi="GHEA Grapalat" w:cs="Times New Roman"/>
                <w:color w:val="000000" w:themeColor="text1"/>
                <w:sz w:val="24"/>
                <w:szCs w:val="24"/>
                <w:lang w:val="hy-AM"/>
              </w:rPr>
              <w:t xml:space="preserve">սկ </w:t>
            </w:r>
            <w:r w:rsidRPr="00B96384">
              <w:rPr>
                <w:rFonts w:ascii="GHEA Grapalat" w:eastAsia="Times New Roman" w:hAnsi="GHEA Grapalat" w:cs="Times New Roman"/>
                <w:color w:val="000000" w:themeColor="text1"/>
                <w:sz w:val="24"/>
                <w:szCs w:val="24"/>
                <w:lang w:val="hy-AM"/>
              </w:rPr>
              <w:t>«Վարչարարության հիմունքների և վարչական վարույ</w:t>
            </w:r>
            <w:r w:rsidR="00D12D58" w:rsidRPr="00B96384">
              <w:rPr>
                <w:rFonts w:ascii="GHEA Grapalat" w:eastAsia="Times New Roman" w:hAnsi="GHEA Grapalat" w:cs="Times New Roman"/>
                <w:color w:val="000000" w:themeColor="text1"/>
                <w:sz w:val="24"/>
                <w:szCs w:val="24"/>
                <w:lang w:val="hy-AM"/>
              </w:rPr>
              <w:t xml:space="preserve">թի մասին» օրենքի 69-րդ հոդվածի </w:t>
            </w:r>
            <w:r w:rsidRPr="00B96384">
              <w:rPr>
                <w:rFonts w:ascii="GHEA Grapalat" w:eastAsia="Times New Roman" w:hAnsi="GHEA Grapalat" w:cs="Times New Roman"/>
                <w:color w:val="000000" w:themeColor="text1"/>
                <w:sz w:val="24"/>
                <w:szCs w:val="24"/>
                <w:lang w:val="hy-AM"/>
              </w:rPr>
              <w:t>համաձայն՝ անձինք իրենց իրավունքները պաշտպանելու նպատակով իրավունք ունեն բողոքարկելու վարչական ակտերը, այդ թվում՝ զուգորդվող վարչական ակտերի միջամտող դրույթները, ինչպես նաև վարչական մարմնի գործողությունը կամ անգործությունը:</w:t>
            </w:r>
          </w:p>
          <w:p w14:paraId="67E7478A" w14:textId="2765C914" w:rsidR="00F07525" w:rsidRPr="00B96384" w:rsidRDefault="00F0752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առաջարկվում է նախատեսել, որ նույն հոդվածում նշված վարչական ակտը ընդունվելու է Երևանի քաղաքապետի կամ վերջինիս կողմից լիազորված պաշտոնատար անձի կողմից՝ առանց լսումներ իրականացնելու: Նախագծով առաջարկվող կարգավորումը վերաբերվում է առանց լսումներ իրականացնելու վարչական ակտ կայացնելուն, ոչ թե անձի կողմից կայացված վարչական ակտը վիճարկելու իրավունքի սահմանափակմանը, ուստի ներկայացված վերլուծությունները այս մասով հիմնավորված չեն:</w:t>
            </w:r>
          </w:p>
          <w:p w14:paraId="06DFC48F" w14:textId="618C5F90" w:rsidR="00F07525" w:rsidRPr="00B96384" w:rsidRDefault="00F0752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Միաժամանակ, հայտնում ենք, որ Սահմանադրության 50-րդ հոդվածի 3-րդ մասի համաձայն՝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 իսկ տվյ</w:t>
            </w:r>
            <w:r w:rsidR="00E0763C" w:rsidRPr="00B96384">
              <w:rPr>
                <w:rFonts w:ascii="GHEA Grapalat" w:eastAsia="Times New Roman" w:hAnsi="GHEA Grapalat" w:cs="Times New Roman"/>
                <w:color w:val="000000" w:themeColor="text1"/>
                <w:sz w:val="24"/>
                <w:szCs w:val="24"/>
                <w:lang w:val="hy-AM"/>
              </w:rPr>
              <w:t>ալ պարագայում օրենքով նախատեսվում</w:t>
            </w:r>
            <w:r w:rsidRPr="00B96384">
              <w:rPr>
                <w:rFonts w:ascii="GHEA Grapalat" w:eastAsia="Times New Roman" w:hAnsi="GHEA Grapalat" w:cs="Times New Roman"/>
                <w:color w:val="000000" w:themeColor="text1"/>
                <w:sz w:val="24"/>
                <w:szCs w:val="24"/>
                <w:lang w:val="hy-AM"/>
              </w:rPr>
              <w:t xml:space="preserve"> է ընդհանուր կանոնից բացառություն:</w:t>
            </w:r>
          </w:p>
          <w:p w14:paraId="58635D31" w14:textId="77777777" w:rsidR="00B47646" w:rsidRPr="00B96384" w:rsidRDefault="00B4764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21D5C9" w14:textId="60137FD7" w:rsidR="00B47646" w:rsidRPr="00B96384" w:rsidRDefault="009929E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B47646"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Ընդունվել է:</w:t>
            </w:r>
          </w:p>
          <w:p w14:paraId="5DD79D0D" w14:textId="77777777" w:rsidR="009929E5" w:rsidRPr="00B96384" w:rsidRDefault="009929E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0CAEBF4F" w14:textId="77777777" w:rsidR="008F095D" w:rsidRPr="00B96384" w:rsidRDefault="008F095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3B30F7" w14:textId="63723BFF" w:rsidR="008F095D" w:rsidRPr="00B96384" w:rsidRDefault="00580855" w:rsidP="000B72E2">
            <w:pPr>
              <w:pStyle w:val="ListParagraph"/>
              <w:numPr>
                <w:ilvl w:val="0"/>
                <w:numId w:val="5"/>
              </w:numPr>
              <w:tabs>
                <w:tab w:val="left" w:pos="7800"/>
              </w:tabs>
              <w:spacing w:line="276" w:lineRule="auto"/>
              <w:jc w:val="center"/>
              <w:rPr>
                <w:rFonts w:ascii="GHEA Grapalat" w:eastAsia="Times New Roman" w:hAnsi="GHEA Grapalat" w:cs="Times New Roman"/>
                <w:color w:val="000000" w:themeColor="text1"/>
                <w:sz w:val="24"/>
                <w:szCs w:val="24"/>
                <w:lang w:val="ru-RU"/>
              </w:rPr>
            </w:pPr>
            <w:r w:rsidRPr="00B96384">
              <w:rPr>
                <w:rFonts w:ascii="GHEA Grapalat" w:eastAsia="Times New Roman" w:hAnsi="GHEA Grapalat" w:cs="Times New Roman"/>
                <w:color w:val="000000" w:themeColor="text1"/>
                <w:sz w:val="24"/>
                <w:szCs w:val="24"/>
                <w:lang w:val="hy-AM"/>
              </w:rPr>
              <w:t>Ընդունվել է</w:t>
            </w:r>
            <w:r w:rsidRPr="00B96384">
              <w:rPr>
                <w:rFonts w:ascii="GHEA Grapalat" w:eastAsia="Times New Roman" w:hAnsi="GHEA Grapalat" w:cs="Times New Roman"/>
                <w:color w:val="000000" w:themeColor="text1"/>
                <w:sz w:val="24"/>
                <w:szCs w:val="24"/>
                <w:lang w:val="ru-RU"/>
              </w:rPr>
              <w:t>:</w:t>
            </w:r>
          </w:p>
          <w:p w14:paraId="2521E17F" w14:textId="15BAE432" w:rsidR="008F095D" w:rsidRPr="00B96384" w:rsidRDefault="008F095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Պետական կառավարման համակարգի մարմինների մոտ գտնվող էլեկտրոնային տեղեկատվական շտեմարաններին ու համակարգերին, տեղեկություններին և փաստաթղթերին հասանելիություն ստանալու կարգը սահմանելու է Հայաստանի Հանրապետության կառավարությունը: </w:t>
            </w:r>
          </w:p>
          <w:p w14:paraId="3DD0FDD9" w14:textId="7428B17C" w:rsidR="008F095D" w:rsidRPr="00B96384" w:rsidRDefault="008F095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հայտնում ենք, որ «բոլոր էլեկտրոնային տեղեկատվական շտեմարաններին ու համակարգերին, տեղեկություններին և փաստաթղթերին» բառերը փոխարինվել են «էլեկտրոնային տեղեկատվական շտեմարաններին ու համակարգերին, տեղեկություններին և փաստաթղթերին» բառերով:</w:t>
            </w:r>
          </w:p>
          <w:p w14:paraId="5C297E98" w14:textId="77777777" w:rsidR="00B65F0F" w:rsidRPr="00B96384" w:rsidRDefault="00B65F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0E5F07" w14:textId="51F5C23D" w:rsidR="00D6446C" w:rsidRPr="00B96384" w:rsidRDefault="00692BA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18. </w:t>
            </w:r>
            <w:r w:rsidR="00D6446C" w:rsidRPr="00B96384">
              <w:rPr>
                <w:rFonts w:ascii="GHEA Grapalat" w:eastAsia="Times New Roman" w:hAnsi="GHEA Grapalat" w:cs="Times New Roman"/>
                <w:color w:val="000000" w:themeColor="text1"/>
                <w:sz w:val="24"/>
                <w:szCs w:val="24"/>
                <w:lang w:val="hy-AM"/>
              </w:rPr>
              <w:t>Ընդունվել է:</w:t>
            </w:r>
          </w:p>
          <w:p w14:paraId="07B8D64B" w14:textId="0072DF86" w:rsidR="00D6446C" w:rsidRPr="00B96384" w:rsidRDefault="00D6446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Հաշվի առնելով Նախագծի 45-րդ հոդվածի 1-ին մասի 2-րդ կետը՝ ըստ որի</w:t>
            </w:r>
            <w:r w:rsidR="00112D94"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քաղաքապետը հետևում է ավագանու հաստատած կարգերի, պայմանների, պահանջների, սահմանափակումների և կանոնների պահանջների պահպանմանը՝ Նախագծի 47-րդ հոդվածի 1-ին մասի 6-րդ կետով նախատեսված</w:t>
            </w:r>
            <w:r w:rsidR="00112D94" w:rsidRPr="00B96384">
              <w:rPr>
                <w:rFonts w:ascii="GHEA Grapalat" w:eastAsia="Times New Roman" w:hAnsi="GHEA Grapalat" w:cs="Times New Roman"/>
                <w:color w:val="000000" w:themeColor="text1"/>
                <w:sz w:val="24"/>
                <w:szCs w:val="24"/>
                <w:lang w:val="hy-AM"/>
              </w:rPr>
              <w:t xml:space="preserve"> կարգավորումը հանվել է:</w:t>
            </w:r>
          </w:p>
          <w:p w14:paraId="17BB5136" w14:textId="77777777" w:rsidR="009F1229" w:rsidRPr="00B96384" w:rsidRDefault="009F122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4AF47A" w14:textId="2E91501E" w:rsidR="004B77F2" w:rsidRPr="00B96384" w:rsidRDefault="004B77F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19. </w:t>
            </w:r>
            <w:r w:rsidR="00C67B56" w:rsidRPr="00B96384">
              <w:rPr>
                <w:rFonts w:ascii="GHEA Grapalat" w:eastAsia="Times New Roman" w:hAnsi="GHEA Grapalat" w:cs="Times New Roman"/>
                <w:color w:val="000000" w:themeColor="text1"/>
                <w:sz w:val="24"/>
                <w:szCs w:val="24"/>
                <w:lang w:val="hy-AM"/>
              </w:rPr>
              <w:t xml:space="preserve"> Ընդունվել է մասնակի:</w:t>
            </w:r>
          </w:p>
          <w:p w14:paraId="4E4A2B99" w14:textId="77777777" w:rsidR="00C67B56" w:rsidRPr="00B96384" w:rsidRDefault="00C67B5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46062701" w14:textId="74C31FB6" w:rsidR="00C67B56" w:rsidRPr="00B96384" w:rsidRDefault="00C67B5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ավագանու քննարկմանը իրավական ակտի նախագծեր ներկայացնելու կարգը սահմանված է Նախագծով և Երևան քաղաքի ավագանու կանոնակարգով, </w:t>
            </w:r>
            <w:r w:rsidR="00D12D58" w:rsidRPr="00B96384">
              <w:rPr>
                <w:rFonts w:ascii="GHEA Grapalat" w:eastAsia="Times New Roman" w:hAnsi="GHEA Grapalat" w:cs="Times New Roman"/>
                <w:color w:val="000000" w:themeColor="text1"/>
                <w:sz w:val="24"/>
                <w:szCs w:val="24"/>
                <w:lang w:val="hy-AM"/>
              </w:rPr>
              <w:t xml:space="preserve">իսկ </w:t>
            </w:r>
            <w:r w:rsidRPr="00B96384">
              <w:rPr>
                <w:rFonts w:ascii="GHEA Grapalat" w:eastAsia="Times New Roman" w:hAnsi="GHEA Grapalat" w:cs="Times New Roman"/>
                <w:color w:val="000000" w:themeColor="text1"/>
                <w:sz w:val="24"/>
                <w:szCs w:val="24"/>
                <w:lang w:val="hy-AM"/>
              </w:rPr>
              <w:t>տվյալ դեպքում նախագծի ներկայացման հստակ ժամկետներ սահմանելու անհրաժեշտություն առկա չէ:</w:t>
            </w:r>
          </w:p>
          <w:p w14:paraId="07CE0D55"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D82CE62" w14:textId="77777777" w:rsidR="00C67B56" w:rsidRPr="00B96384" w:rsidRDefault="00C67B5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20. Ընդունվել է:</w:t>
            </w:r>
          </w:p>
          <w:p w14:paraId="63F0A6B6" w14:textId="77777777" w:rsidR="00C67B56" w:rsidRPr="00B96384" w:rsidRDefault="00C67B5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22388FAD" w14:textId="77777777" w:rsidR="001C6A5C" w:rsidRPr="00B96384" w:rsidRDefault="001C6A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B7F687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D74B5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710AB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B5C3D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27A88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7972E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2474BA" w14:textId="77777777" w:rsidR="001C6A5C" w:rsidRPr="00B96384" w:rsidRDefault="001C6A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21. Չի ընդունվել:</w:t>
            </w:r>
          </w:p>
          <w:p w14:paraId="13B56518" w14:textId="6B3D3E02" w:rsidR="001C6A5C" w:rsidRPr="00B96384" w:rsidRDefault="001C6A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Սահմանադրությամբ համայնքի ավագանուն վերապահված է համայնքի սեփականությունը տնօրինելու իրավունքը,</w:t>
            </w:r>
            <w:r w:rsidR="007546F6" w:rsidRPr="00B96384">
              <w:rPr>
                <w:rFonts w:ascii="GHEA Grapalat" w:eastAsia="Times New Roman" w:hAnsi="GHEA Grapalat" w:cs="Times New Roman"/>
                <w:color w:val="000000" w:themeColor="text1"/>
                <w:sz w:val="24"/>
                <w:szCs w:val="24"/>
                <w:lang w:val="hy-AM"/>
              </w:rPr>
              <w:t xml:space="preserve"> որը ենթադրում է համայնքին արդեն իսկ սեփականության իրավունքով պատկանող գույքի ճակատագիրը որոշելու </w:t>
            </w:r>
            <w:r w:rsidR="00483C32" w:rsidRPr="00B96384">
              <w:rPr>
                <w:rFonts w:ascii="GHEA Grapalat" w:eastAsia="Times New Roman" w:hAnsi="GHEA Grapalat" w:cs="Times New Roman"/>
                <w:color w:val="000000" w:themeColor="text1"/>
                <w:sz w:val="24"/>
                <w:szCs w:val="24"/>
                <w:lang w:val="hy-AM"/>
              </w:rPr>
              <w:t>իրավունք</w:t>
            </w:r>
            <w:r w:rsidR="007546F6"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իսկ համայնքին կատարվող նվիրատվություններն ու նվիրաբերությունները կարող է ընդունել նաև Երևանի քաղաքապետը, որպիսի արգելք գործող օրենսդրությամբ առկա չէ:</w:t>
            </w:r>
          </w:p>
          <w:p w14:paraId="2B7C2F33"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02478C" w14:textId="77777777" w:rsidR="004A4854" w:rsidRPr="00B96384" w:rsidRDefault="004A485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22. </w:t>
            </w:r>
            <w:r w:rsidR="003741C8" w:rsidRPr="00B96384">
              <w:rPr>
                <w:rFonts w:ascii="GHEA Grapalat" w:eastAsia="Times New Roman" w:hAnsi="GHEA Grapalat" w:cs="Times New Roman"/>
                <w:color w:val="000000" w:themeColor="text1"/>
                <w:sz w:val="24"/>
                <w:szCs w:val="24"/>
                <w:lang w:val="hy-AM"/>
              </w:rPr>
              <w:t>Ընդունվել է:</w:t>
            </w:r>
          </w:p>
          <w:p w14:paraId="6934FBB0" w14:textId="77777777" w:rsidR="003741C8" w:rsidRPr="00B96384" w:rsidRDefault="003741C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7C6300D2" w14:textId="77777777" w:rsidR="003741C8" w:rsidRPr="00B96384" w:rsidRDefault="003741C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39C74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9FEEC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9904C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599CD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E1B2D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962BA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14BDA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BD1E7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4690D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6F506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6BA66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DB9F5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D58C866" w14:textId="2BB01457" w:rsidR="003741C8" w:rsidRPr="00B96384" w:rsidRDefault="003741C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23. Ընդունվել է:</w:t>
            </w:r>
          </w:p>
          <w:p w14:paraId="36ECA5F3" w14:textId="77777777" w:rsidR="003741C8" w:rsidRPr="00B96384" w:rsidRDefault="003741C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Նախագծում կատարվել է համապատասխան փոփոխություն:</w:t>
            </w:r>
          </w:p>
          <w:p w14:paraId="562B8A79"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30AC8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357981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FAD48A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AA1891" w14:textId="1DE9185F" w:rsidR="003741C8"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24. </w:t>
            </w:r>
            <w:r w:rsidR="002F1C72" w:rsidRPr="00B96384">
              <w:rPr>
                <w:rFonts w:ascii="GHEA Grapalat" w:eastAsia="Times New Roman" w:hAnsi="GHEA Grapalat" w:cs="Times New Roman"/>
                <w:color w:val="000000" w:themeColor="text1"/>
                <w:sz w:val="24"/>
                <w:szCs w:val="24"/>
                <w:lang w:val="hy-AM"/>
              </w:rPr>
              <w:t>Չի ընդունվել:</w:t>
            </w:r>
          </w:p>
          <w:p w14:paraId="5C8E7767" w14:textId="0B27F4DD" w:rsidR="00923C0F" w:rsidRPr="00B96384" w:rsidRDefault="002F1C7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Մասնագիտական հսկողության իրականացման հետ կապված «Երևան քաղաքում տեղական ինքնակառավարման մասին» օրենքի գործող կարգավորումները թողնվել են անփոփոխ և դրանով նոր կարգավորումներ չեն սահմանվում:</w:t>
            </w:r>
          </w:p>
          <w:p w14:paraId="2038A8E0"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7D02A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DCB5E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122DD3" w14:textId="6FE0DAD9" w:rsidR="00923C0F"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25. Ընդունվել է:</w:t>
            </w:r>
          </w:p>
          <w:p w14:paraId="227D1FDD" w14:textId="77777777" w:rsidR="00923C0F"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4F297EB1" w14:textId="77777777" w:rsidR="00923C0F"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3A95D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94154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E0218E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81CE9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9CE3A9D" w14:textId="6895CE58" w:rsidR="00923C0F" w:rsidRPr="00B96384" w:rsidRDefault="0078592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w:t>
            </w:r>
          </w:p>
          <w:p w14:paraId="5619F04A" w14:textId="4C06614B" w:rsidR="00785928" w:rsidRPr="00B96384" w:rsidRDefault="0078592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2BCF5270" w14:textId="77777777" w:rsidR="00785928" w:rsidRPr="00B96384" w:rsidRDefault="0078592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9A6482" w14:textId="25E83BDE" w:rsidR="00785928" w:rsidRPr="00B96384" w:rsidRDefault="0078592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w:t>
            </w:r>
          </w:p>
          <w:p w14:paraId="594D8A0A" w14:textId="5F756384" w:rsidR="00785928" w:rsidRPr="00B96384" w:rsidRDefault="00785928"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Նախագծում կատարվել է համապատասխան փոփոխություն:</w:t>
            </w:r>
            <w:r w:rsidR="004E684C" w:rsidRPr="00B96384">
              <w:rPr>
                <w:rFonts w:ascii="GHEA Grapalat" w:eastAsia="Times New Roman" w:hAnsi="GHEA Grapalat" w:cs="Times New Roman"/>
                <w:color w:val="000000" w:themeColor="text1"/>
                <w:sz w:val="24"/>
                <w:szCs w:val="24"/>
                <w:lang w:val="hy-AM"/>
              </w:rPr>
              <w:t xml:space="preserve"> Համարակալումները շտկվել են:</w:t>
            </w:r>
          </w:p>
          <w:p w14:paraId="49CB62CB" w14:textId="77777777"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99F385" w14:textId="72F60D36"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2596E1BE" w14:textId="554A974B" w:rsidR="00923C0F"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Խոսքը Ազգային ժողովի կողմից ընդունվող օրենսդրական ակտերի մասին է:</w:t>
            </w:r>
          </w:p>
          <w:p w14:paraId="523007BD"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92A14D" w14:textId="77777777"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w:t>
            </w:r>
          </w:p>
          <w:p w14:paraId="60270CA8" w14:textId="6642FBA2"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 Համարակալումները շտկվել են:</w:t>
            </w:r>
          </w:p>
          <w:p w14:paraId="01FB94EB" w14:textId="77777777"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9615473" w14:textId="72802283"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5. </w:t>
            </w:r>
            <w:r w:rsidR="00142037" w:rsidRPr="00B96384">
              <w:rPr>
                <w:rFonts w:ascii="GHEA Grapalat" w:eastAsia="Times New Roman" w:hAnsi="GHEA Grapalat" w:cs="Times New Roman"/>
                <w:color w:val="000000" w:themeColor="text1"/>
                <w:sz w:val="24"/>
                <w:szCs w:val="24"/>
                <w:lang w:val="hy-AM"/>
              </w:rPr>
              <w:t>Չի ընդունվել:</w:t>
            </w:r>
          </w:p>
          <w:p w14:paraId="38B8DFEB" w14:textId="542B69CF" w:rsidR="00142037" w:rsidRPr="00B96384" w:rsidRDefault="0014203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2-րդ հոդվածը վերաբերվում է ոչ թե նոր խմբագրությամբ շարադրվող օրենքին, այլ Նախագծին և սահմանում է նախագծի ուժի մեջ մտնելու ժամկետը:</w:t>
            </w:r>
          </w:p>
          <w:p w14:paraId="038D872D" w14:textId="77777777"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787867D" w14:textId="0DF8E036"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2F1C72" w:rsidRPr="00B96384">
              <w:rPr>
                <w:rFonts w:ascii="GHEA Grapalat" w:eastAsia="Times New Roman" w:hAnsi="GHEA Grapalat" w:cs="Times New Roman"/>
                <w:color w:val="000000" w:themeColor="text1"/>
                <w:sz w:val="24"/>
                <w:szCs w:val="24"/>
                <w:lang w:val="hy-AM"/>
              </w:rPr>
              <w:t>Ընդունվել է մասնակի</w:t>
            </w:r>
            <w:r w:rsidR="00142037" w:rsidRPr="00B96384">
              <w:rPr>
                <w:rFonts w:ascii="GHEA Grapalat" w:eastAsia="Times New Roman" w:hAnsi="GHEA Grapalat" w:cs="Times New Roman"/>
                <w:color w:val="000000" w:themeColor="text1"/>
                <w:sz w:val="24"/>
                <w:szCs w:val="24"/>
                <w:lang w:val="hy-AM"/>
              </w:rPr>
              <w:t>:</w:t>
            </w:r>
          </w:p>
          <w:p w14:paraId="32C9D887" w14:textId="6B609BB2" w:rsidR="00142037" w:rsidRPr="00B96384" w:rsidRDefault="002F1C7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Նախագծում կատարվել են համապատասխան փոփոխություններ, միաժամանակ, մի շարք դեպքերում </w:t>
            </w:r>
            <w:r w:rsidR="00142037" w:rsidRPr="00B96384">
              <w:rPr>
                <w:rFonts w:ascii="GHEA Grapalat" w:eastAsia="Times New Roman" w:hAnsi="GHEA Grapalat" w:cs="Times New Roman"/>
                <w:color w:val="000000" w:themeColor="text1"/>
                <w:sz w:val="24"/>
                <w:szCs w:val="24"/>
                <w:lang w:val="hy-AM"/>
              </w:rPr>
              <w:t>Նախագծում կիրառված</w:t>
            </w:r>
            <w:r w:rsidRPr="00B96384">
              <w:rPr>
                <w:rFonts w:ascii="GHEA Grapalat" w:eastAsia="Times New Roman" w:hAnsi="GHEA Grapalat" w:cs="Times New Roman"/>
                <w:color w:val="000000" w:themeColor="text1"/>
                <w:sz w:val="24"/>
                <w:szCs w:val="24"/>
                <w:lang w:val="hy-AM"/>
              </w:rPr>
              <w:t xml:space="preserve"> «</w:t>
            </w:r>
            <w:r w:rsidR="00142037" w:rsidRPr="00B96384">
              <w:rPr>
                <w:rFonts w:ascii="GHEA Grapalat" w:eastAsia="Times New Roman" w:hAnsi="GHEA Grapalat" w:cs="Times New Roman"/>
                <w:color w:val="000000" w:themeColor="text1"/>
                <w:sz w:val="24"/>
                <w:szCs w:val="24"/>
                <w:lang w:val="hy-AM"/>
              </w:rPr>
              <w:t>և (կամ)</w:t>
            </w:r>
            <w:r w:rsidRPr="00B96384">
              <w:rPr>
                <w:rFonts w:ascii="GHEA Grapalat" w:eastAsia="Times New Roman" w:hAnsi="GHEA Grapalat" w:cs="Times New Roman"/>
                <w:color w:val="000000" w:themeColor="text1"/>
                <w:sz w:val="24"/>
                <w:szCs w:val="24"/>
                <w:lang w:val="hy-AM"/>
              </w:rPr>
              <w:t>»</w:t>
            </w:r>
            <w:r w:rsidR="00142037" w:rsidRPr="00B96384">
              <w:rPr>
                <w:rFonts w:ascii="GHEA Grapalat" w:eastAsia="Times New Roman" w:hAnsi="GHEA Grapalat" w:cs="Times New Roman"/>
                <w:color w:val="000000" w:themeColor="text1"/>
                <w:sz w:val="24"/>
                <w:szCs w:val="24"/>
                <w:lang w:val="hy-AM"/>
              </w:rPr>
              <w:t xml:space="preserve"> շաղկապների կիրառելիությունը բխում է գործող օրենսդրական ակտերում ամրագրված կարգավորումներից</w:t>
            </w:r>
            <w:r w:rsidRPr="00B96384">
              <w:rPr>
                <w:rFonts w:ascii="GHEA Grapalat" w:eastAsia="Times New Roman" w:hAnsi="GHEA Grapalat" w:cs="Times New Roman"/>
                <w:color w:val="000000" w:themeColor="text1"/>
                <w:sz w:val="24"/>
                <w:szCs w:val="24"/>
                <w:lang w:val="hy-AM"/>
              </w:rPr>
              <w:t>, ուստի դրանց կիրառությունը թողնվել է նույնական և անփոփոխ:</w:t>
            </w:r>
          </w:p>
          <w:p w14:paraId="499685A3"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DEBEE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4DCA0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590C34B" w14:textId="79C1FE84"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w:t>
            </w:r>
          </w:p>
          <w:p w14:paraId="224E0C0F" w14:textId="76DDA6C9"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Նախագծում կատարվել է համապատասխան փոփոխություն:</w:t>
            </w:r>
          </w:p>
          <w:p w14:paraId="30794644" w14:textId="77777777"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2BCC4F" w14:textId="1B3798DB"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3EEFD277" w14:textId="04669ADA"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անձի իրավական վիճակը վատթարացնող կամ անձի կողմից վարքագիծը սահմանված նորմերին համապատասխանեցնելու անհրաժեշտություն առաջացնող կարգավորումներ առկա չեն:</w:t>
            </w:r>
          </w:p>
          <w:p w14:paraId="7C115A77" w14:textId="40C894B2" w:rsidR="004E684C" w:rsidRPr="00B96384" w:rsidRDefault="004E684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4B636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31349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BA89D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4633C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3C2D4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6702F3" w14:textId="5C35E7DC" w:rsidR="006C180A" w:rsidRPr="00B96384" w:rsidRDefault="006C18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2E6417" w:rsidRPr="00B96384">
              <w:rPr>
                <w:rFonts w:ascii="GHEA Grapalat" w:eastAsia="Times New Roman" w:hAnsi="GHEA Grapalat" w:cs="Times New Roman"/>
                <w:color w:val="000000" w:themeColor="text1"/>
                <w:sz w:val="24"/>
                <w:szCs w:val="24"/>
                <w:lang w:val="hy-AM"/>
              </w:rPr>
              <w:t>Չի ընդունվել:</w:t>
            </w:r>
          </w:p>
          <w:p w14:paraId="7A533346" w14:textId="2CD7B7C4" w:rsidR="002E6417" w:rsidRPr="00B96384" w:rsidRDefault="002E6417" w:rsidP="000B72E2">
            <w:pPr>
              <w:tabs>
                <w:tab w:val="left" w:pos="7800"/>
              </w:tabs>
              <w:spacing w:line="276" w:lineRule="auto"/>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քաղաքացիական օրենսգրքի 301-րդ հոդվածի 1-ին մասի համաձայն՝ անշարժ գույքի հետ կատարվող գործարքներից ծագող իրավունքները ենթակա են պետական գրանցման: Նույն օրենսգրքի 135-րդ հոդվածի համաձայն՝ </w:t>
            </w:r>
            <w:r w:rsidR="00483C32" w:rsidRPr="00B96384">
              <w:rPr>
                <w:rFonts w:ascii="GHEA Grapalat" w:hAnsi="GHEA Grapalat"/>
                <w:color w:val="000000" w:themeColor="text1"/>
                <w:sz w:val="24"/>
                <w:szCs w:val="24"/>
                <w:lang w:val="hy-AM"/>
              </w:rPr>
              <w:t>ան</w:t>
            </w:r>
            <w:r w:rsidRPr="00B96384">
              <w:rPr>
                <w:rFonts w:ascii="GHEA Grapalat" w:hAnsi="GHEA Grapalat"/>
                <w:color w:val="000000" w:themeColor="text1"/>
                <w:sz w:val="24"/>
                <w:szCs w:val="24"/>
                <w:lang w:val="hy-AM"/>
              </w:rPr>
              <w:t>շարժ գույքի նկատմամբ սեփականության իրավունքը և այլ գույքային իրավունքները, այդ իրավունքների սահմանափակումները, դրանց ծագումը, փոխանցումն ու դադարումը ենթակա են պետական գրանցման:</w:t>
            </w:r>
          </w:p>
          <w:p w14:paraId="64E30933" w14:textId="330A2A45" w:rsidR="002E6417" w:rsidRPr="00B96384" w:rsidRDefault="002E6417" w:rsidP="000B72E2">
            <w:pPr>
              <w:tabs>
                <w:tab w:val="left" w:pos="7800"/>
              </w:tabs>
              <w:spacing w:line="276" w:lineRule="auto"/>
              <w:jc w:val="center"/>
              <w:rPr>
                <w:rFonts w:ascii="GHEA Grapalat" w:eastAsia="Times New Roman" w:hAnsi="GHEA Grapalat" w:cs="Times New Roman"/>
                <w:b/>
                <w:i/>
                <w:color w:val="000000" w:themeColor="text1"/>
                <w:sz w:val="24"/>
                <w:szCs w:val="24"/>
                <w:lang w:val="hy-AM"/>
              </w:rPr>
            </w:pPr>
            <w:r w:rsidRPr="00B96384">
              <w:rPr>
                <w:rFonts w:ascii="GHEA Grapalat" w:eastAsia="Times New Roman" w:hAnsi="GHEA Grapalat" w:cs="Times New Roman"/>
                <w:b/>
                <w:i/>
                <w:color w:val="000000" w:themeColor="text1"/>
                <w:sz w:val="24"/>
                <w:szCs w:val="24"/>
                <w:lang w:val="hy-AM"/>
              </w:rPr>
              <w:t xml:space="preserve">Գրանցման ենթակա են` անշարժ գույքի նկատմամբ սեփականության իրավունքը, օգտագործման իրավունքը, հիփոթեքը, սերվիտուտները, ինչպես նաև </w:t>
            </w:r>
            <w:r w:rsidR="00D75FC2" w:rsidRPr="00B96384">
              <w:rPr>
                <w:rFonts w:ascii="GHEA Grapalat" w:eastAsia="Times New Roman" w:hAnsi="GHEA Grapalat" w:cs="Times New Roman"/>
                <w:b/>
                <w:i/>
                <w:color w:val="000000" w:themeColor="text1"/>
                <w:sz w:val="24"/>
                <w:szCs w:val="24"/>
                <w:lang w:val="hy-AM"/>
              </w:rPr>
              <w:lastRenderedPageBreak/>
              <w:t>ն</w:t>
            </w:r>
            <w:r w:rsidRPr="00B96384">
              <w:rPr>
                <w:rFonts w:ascii="GHEA Grapalat" w:eastAsia="Times New Roman" w:hAnsi="GHEA Grapalat" w:cs="Times New Roman"/>
                <w:b/>
                <w:i/>
                <w:color w:val="000000" w:themeColor="text1"/>
                <w:sz w:val="24"/>
                <w:szCs w:val="24"/>
                <w:lang w:val="hy-AM"/>
              </w:rPr>
              <w:t>ույն օրենսգրքով և այլ օրենքներով նախատեսված դեպքերում` այլ իրավունքները:</w:t>
            </w:r>
          </w:p>
          <w:p w14:paraId="7E215634" w14:textId="352CDFEC" w:rsidR="002E6417" w:rsidRPr="00B96384" w:rsidRDefault="002E6417" w:rsidP="000B72E2">
            <w:pPr>
              <w:tabs>
                <w:tab w:val="left" w:pos="7800"/>
              </w:tabs>
              <w:spacing w:line="276" w:lineRule="auto"/>
              <w:jc w:val="center"/>
              <w:rPr>
                <w:rFonts w:ascii="GHEA Grapalat" w:eastAsia="Times New Roman" w:hAnsi="GHEA Grapalat" w:cs="Times New Roman"/>
                <w:b/>
                <w:i/>
                <w:color w:val="000000" w:themeColor="text1"/>
                <w:sz w:val="24"/>
                <w:szCs w:val="24"/>
                <w:lang w:val="hy-AM"/>
              </w:rPr>
            </w:pPr>
            <w:r w:rsidRPr="00B96384">
              <w:rPr>
                <w:rFonts w:ascii="GHEA Grapalat" w:eastAsia="Times New Roman" w:hAnsi="GHEA Grapalat" w:cs="Times New Roman"/>
                <w:b/>
                <w:i/>
                <w:color w:val="000000" w:themeColor="text1"/>
                <w:sz w:val="24"/>
                <w:szCs w:val="24"/>
                <w:lang w:val="hy-AM"/>
              </w:rPr>
              <w:t>Վերոգրյալից պարզ է դառնում, որ պարտադիր գրանցման ենթակա են անշարժ գույքի նկատմամբ սեփականության իրավունքը, օգտագործման իրավունքը, իսկ Նախագծով խոսքը ոչ թե հողամասի նկատմամբ օգտագործման իրավունքի տրամադրման, այլ հողամասը փաստացի տիրապետելու հնարավորության տրամադրման մասին է: Բացի այդ, Նախագծով նախատեսված դեպքում առկա չէ գործարքից ծագող իրավունք, այլ խոսքը վարչական ակտի հիման վրա հողամասի փաստացի տիրապետման մասին է, որը օրենսդրությամբ ենթակա չէ պետական գրանցման:</w:t>
            </w:r>
          </w:p>
          <w:p w14:paraId="291B988C" w14:textId="37D73C63" w:rsidR="00E0297F" w:rsidRPr="00B96384" w:rsidRDefault="002E6417" w:rsidP="000B72E2">
            <w:pPr>
              <w:tabs>
                <w:tab w:val="left" w:pos="7800"/>
              </w:tabs>
              <w:spacing w:line="276" w:lineRule="auto"/>
              <w:jc w:val="center"/>
              <w:rPr>
                <w:rFonts w:ascii="GHEA Grapalat" w:hAnsi="GHEA Grapalat"/>
                <w:b/>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Ինչ վերաբերվում է </w:t>
            </w:r>
            <w:r w:rsidR="00E0297F" w:rsidRPr="00B96384">
              <w:rPr>
                <w:rFonts w:ascii="GHEA Grapalat" w:eastAsia="Times New Roman" w:hAnsi="GHEA Grapalat" w:cs="Times New Roman"/>
                <w:color w:val="000000" w:themeColor="text1"/>
                <w:sz w:val="24"/>
                <w:szCs w:val="24"/>
                <w:lang w:val="hy-AM"/>
              </w:rPr>
              <w:t>վկայակոչված «Գույքի նկատմամբ իրավունքների պետական գրանցման մասին» օրենքի 5-րդ հոդվածի 1-ին մասի 2-րդ կետին՝ հայտնում ենք, որ վերջինիս համաձայն՝ Պետական գրանցումն ընդգրկում է`</w:t>
            </w:r>
            <w:r w:rsidR="00E0297F" w:rsidRPr="00B96384">
              <w:rPr>
                <w:rFonts w:ascii="GHEA Grapalat" w:hAnsi="GHEA Grapalat"/>
                <w:color w:val="000000" w:themeColor="text1"/>
                <w:sz w:val="24"/>
                <w:szCs w:val="24"/>
                <w:shd w:val="clear" w:color="auto" w:fill="FFFFFF"/>
                <w:lang w:val="hy-AM"/>
              </w:rPr>
              <w:t xml:space="preserve"> </w:t>
            </w:r>
            <w:r w:rsidR="00E0297F" w:rsidRPr="00B96384">
              <w:rPr>
                <w:rFonts w:ascii="GHEA Grapalat" w:eastAsia="Times New Roman" w:hAnsi="GHEA Grapalat" w:cs="Times New Roman"/>
                <w:color w:val="000000" w:themeColor="text1"/>
                <w:sz w:val="24"/>
                <w:szCs w:val="24"/>
                <w:lang w:val="hy-AM"/>
              </w:rPr>
              <w:t xml:space="preserve">գույքի տնօրինման, օգտագործման կամ տիրապետման իրավազորությունների նկատմամբ </w:t>
            </w:r>
            <w:r w:rsidR="00E0297F" w:rsidRPr="00B96384">
              <w:rPr>
                <w:rFonts w:ascii="GHEA Grapalat" w:eastAsia="Times New Roman" w:hAnsi="GHEA Grapalat" w:cs="Times New Roman"/>
                <w:b/>
                <w:color w:val="000000" w:themeColor="text1"/>
                <w:sz w:val="24"/>
                <w:szCs w:val="24"/>
                <w:lang w:val="hy-AM"/>
              </w:rPr>
              <w:t>ս</w:t>
            </w:r>
            <w:r w:rsidR="00E0297F" w:rsidRPr="00B96384">
              <w:rPr>
                <w:rFonts w:ascii="GHEA Grapalat" w:eastAsia="Times New Roman" w:hAnsi="GHEA Grapalat" w:cs="Times New Roman"/>
                <w:b/>
                <w:i/>
                <w:color w:val="000000" w:themeColor="text1"/>
                <w:sz w:val="24"/>
                <w:szCs w:val="24"/>
                <w:lang w:val="hy-AM"/>
              </w:rPr>
              <w:t>ահմանափակումների</w:t>
            </w:r>
            <w:r w:rsidR="00E0297F" w:rsidRPr="00B96384">
              <w:rPr>
                <w:rFonts w:ascii="GHEA Grapalat" w:eastAsia="Times New Roman" w:hAnsi="GHEA Grapalat" w:cs="Times New Roman"/>
                <w:color w:val="000000" w:themeColor="text1"/>
                <w:sz w:val="24"/>
                <w:szCs w:val="24"/>
                <w:lang w:val="hy-AM"/>
              </w:rPr>
              <w:t xml:space="preserve">, ինչպես նաև գույքային իրավունքների </w:t>
            </w:r>
            <w:r w:rsidR="00E0297F" w:rsidRPr="00B96384">
              <w:rPr>
                <w:rFonts w:ascii="GHEA Grapalat" w:eastAsia="Times New Roman" w:hAnsi="GHEA Grapalat" w:cs="Times New Roman"/>
                <w:b/>
                <w:color w:val="000000" w:themeColor="text1"/>
                <w:sz w:val="24"/>
                <w:szCs w:val="24"/>
                <w:lang w:val="hy-AM"/>
              </w:rPr>
              <w:t>իրականացման սահմանափակումների կիրառման, փոփոխման, դադարման պետական գրանցումը: Այսինքն, հիշյալ կետը վերաբերվում է սահմանափակումների կիրառմանը, իսկ նույն հոդվածի վերաբերելի կարգավորման համաձայն՝ պ</w:t>
            </w:r>
            <w:r w:rsidR="00E0297F" w:rsidRPr="00B96384">
              <w:rPr>
                <w:rFonts w:ascii="GHEA Grapalat" w:hAnsi="GHEA Grapalat"/>
                <w:b/>
                <w:color w:val="000000" w:themeColor="text1"/>
                <w:sz w:val="24"/>
                <w:szCs w:val="24"/>
                <w:lang w:val="hy-AM"/>
              </w:rPr>
              <w:t>ետական գրանցումն ընդգրկում է`</w:t>
            </w:r>
          </w:p>
          <w:p w14:paraId="22B8044F" w14:textId="7E08A46C" w:rsidR="00E0297F" w:rsidRPr="00B96384" w:rsidRDefault="00E0297F" w:rsidP="000B72E2">
            <w:pPr>
              <w:tabs>
                <w:tab w:val="left" w:pos="7800"/>
              </w:tabs>
              <w:spacing w:line="276" w:lineRule="auto"/>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 xml:space="preserve">1) գույքի նկատմամբ սեփականության, օգտագործման, հիփոթեքի, հողամասի կառուցապատման, </w:t>
            </w:r>
            <w:r w:rsidRPr="00B96384">
              <w:rPr>
                <w:rFonts w:ascii="GHEA Grapalat" w:eastAsia="Times New Roman" w:hAnsi="GHEA Grapalat" w:cs="Times New Roman"/>
                <w:b/>
                <w:color w:val="000000" w:themeColor="text1"/>
                <w:sz w:val="24"/>
                <w:szCs w:val="24"/>
                <w:lang w:val="hy-AM"/>
              </w:rPr>
              <w:lastRenderedPageBreak/>
              <w:t>սերվիտուտի, ինչպես նաև օրենքով նախատեսված այլ գույքային իրավունքների, այդ թվում՝ անշարժ գույքի նկատմամբ գույքային իրավունքների գրավի</w:t>
            </w:r>
            <w:r w:rsidRPr="00B96384">
              <w:rPr>
                <w:rFonts w:ascii="Calibri" w:eastAsia="Times New Roman" w:hAnsi="Calibri" w:cs="Calibri"/>
                <w:b/>
                <w:color w:val="000000" w:themeColor="text1"/>
                <w:sz w:val="24"/>
                <w:szCs w:val="24"/>
                <w:lang w:val="hy-AM"/>
              </w:rPr>
              <w:t> </w:t>
            </w:r>
            <w:r w:rsidRPr="00B96384">
              <w:rPr>
                <w:rFonts w:ascii="GHEA Grapalat" w:eastAsia="Times New Roman" w:hAnsi="GHEA Grapalat" w:cs="GHEA Grapalat"/>
                <w:b/>
                <w:color w:val="000000" w:themeColor="text1"/>
                <w:sz w:val="24"/>
                <w:szCs w:val="24"/>
                <w:lang w:val="hy-AM"/>
              </w:rPr>
              <w:t>ծագման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դադարման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փոխանցման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փոփոխման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պետական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գրանցումը</w:t>
            </w:r>
            <w:r w:rsidRPr="00B96384">
              <w:rPr>
                <w:rFonts w:ascii="GHEA Grapalat" w:eastAsia="Times New Roman" w:hAnsi="GHEA Grapalat" w:cs="Times New Roman"/>
                <w:b/>
                <w:color w:val="000000" w:themeColor="text1"/>
                <w:sz w:val="24"/>
                <w:szCs w:val="24"/>
                <w:lang w:val="hy-AM"/>
              </w:rPr>
              <w:t>, ինչը ենթադրում է, որ տիրապետման իրավունքը  ենթակա չէ պետական գրանցման:</w:t>
            </w:r>
          </w:p>
          <w:p w14:paraId="63C7FD59" w14:textId="77777777" w:rsidR="00923C0F"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4A9FFD" w14:textId="7F79D4BC" w:rsidR="00923C0F" w:rsidRPr="00B96384" w:rsidRDefault="00E0297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692AA0" w:rsidRPr="00B96384">
              <w:rPr>
                <w:rFonts w:ascii="GHEA Grapalat" w:eastAsia="Times New Roman" w:hAnsi="GHEA Grapalat" w:cs="Times New Roman"/>
                <w:color w:val="000000" w:themeColor="text1"/>
                <w:sz w:val="24"/>
                <w:szCs w:val="24"/>
                <w:lang w:val="hy-AM"/>
              </w:rPr>
              <w:t xml:space="preserve"> Ընդունվել է:</w:t>
            </w:r>
          </w:p>
          <w:p w14:paraId="7FE33D4F" w14:textId="5688F256" w:rsidR="00692AA0" w:rsidRPr="00B96384" w:rsidRDefault="00692A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5B83083A" w14:textId="77777777" w:rsidR="00692AA0" w:rsidRPr="00B96384" w:rsidRDefault="00692A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70B27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8570137" w14:textId="7CA726BA" w:rsidR="00692AA0" w:rsidRPr="00B96384" w:rsidRDefault="00692A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w:t>
            </w:r>
          </w:p>
          <w:p w14:paraId="7485C08B" w14:textId="3CD69BB5" w:rsidR="00692AA0" w:rsidRPr="00B96384" w:rsidRDefault="00692AA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24E867BB" w14:textId="77777777" w:rsidR="00923C0F" w:rsidRPr="00B96384" w:rsidRDefault="00923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6B22CCE" w14:textId="77777777" w:rsidR="00C06101" w:rsidRPr="00B96384" w:rsidRDefault="00C0610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0E453366" w14:textId="7675CA22" w:rsidR="00C06101" w:rsidRPr="00B96384" w:rsidRDefault="00C06101" w:rsidP="000B72E2">
            <w:pPr>
              <w:spacing w:line="276" w:lineRule="auto"/>
              <w:ind w:firstLine="708"/>
              <w:jc w:val="center"/>
              <w:rPr>
                <w:rFonts w:ascii="GHEA Grapalat" w:hAnsi="GHEA Grapalat" w:cs="Sylfaen"/>
                <w:bCs/>
                <w:iCs/>
                <w:color w:val="000000" w:themeColor="text1"/>
                <w:sz w:val="24"/>
                <w:szCs w:val="24"/>
                <w:lang w:val="hy-AM"/>
              </w:rPr>
            </w:pPr>
            <w:r w:rsidRPr="00B96384">
              <w:rPr>
                <w:rFonts w:ascii="GHEA Grapalat" w:hAnsi="GHEA Grapalat" w:cs="Sylfaen"/>
                <w:bCs/>
                <w:iCs/>
                <w:color w:val="000000" w:themeColor="text1"/>
                <w:sz w:val="24"/>
                <w:szCs w:val="24"/>
                <w:lang w:val="hy-AM"/>
              </w:rPr>
              <w:t xml:space="preserve">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օրինականացման կամ քանդման (ապամոնտաժման) հետ կապված վեճերով հայցի ապահովման այնպիսի միջոցի կիրառումը, որն ուղղված է պետական կամ համայնքային սեփականություն հանդիսացող հողամասում գտնվող ինքնակամ կառույցների քանդման (ապամոնտաժման) կասեցմանը, գործնականում հանգեցնում է այնպիսի իրավիճակի, երբ ինքնակամ շինարարություն </w:t>
            </w:r>
            <w:r w:rsidRPr="00B96384">
              <w:rPr>
                <w:rFonts w:ascii="GHEA Grapalat" w:hAnsi="GHEA Grapalat" w:cs="Sylfaen"/>
                <w:bCs/>
                <w:iCs/>
                <w:color w:val="000000" w:themeColor="text1"/>
                <w:sz w:val="24"/>
                <w:szCs w:val="24"/>
                <w:lang w:val="hy-AM"/>
              </w:rPr>
              <w:lastRenderedPageBreak/>
              <w:t>իրականացրած անձը դրսևորելով անբարեխիղճ վարքագիծ՝ օրենքով և այլ իրավական ակտերով սահմանված պահանջների խախմամբ պետական կամ համայնքային սեփականություն հանդիսացող հողամասում կառուցում կամ վերակառուցում կամ տեղադրում է շենք, շինություն կամ այլ կառույց, իսկ կիրառվող հայցի ապահովման միջոցը հանգեցնում է օրենսդրությամբ սահմանված պահանջների խախտմամբ կառուցված շենքերի, շինությունների և այլ կառույցների քանդման (ապամոնտաժման) արգելմանը: Արդյունքում, ստացվում է իրավիճակ, երբ գործնականում առկա է օրենսդրությամբ սահմանված պահանջների խախտմամբ կառուցված շենք, շինություն (ինքնակամ կառույց), սակայն որի քանդումը (ապամոնտաժումը) հնարավոր չի լինում դատարանի կողմից հայցի ապահովման միջոցի կիրառմամբ, ինչի արդյունքում էլ մինչև դատարանի կողմից վերջնական դատական ակտի կայացումը (հաշվի առնելով ներկայումս դատարաններում առկա ծանրաբեռնվածությունը, գործի քննությունը կարող է տևել տարիներ) պետությունը, համայնքը զրկվում է սեփականության իրավունքով իրեն պատկանող հողամասը տնօրինելու, տիրապետելու և օգտագործելու Սահմանադրությամբ և միջազգային իրավական ակտերով երաշխավորված իրավունքից:</w:t>
            </w:r>
          </w:p>
          <w:p w14:paraId="0FD1960A" w14:textId="1FD865A7" w:rsidR="00C06101" w:rsidRPr="00B96384" w:rsidRDefault="00C06101" w:rsidP="000B72E2">
            <w:pPr>
              <w:spacing w:line="276" w:lineRule="auto"/>
              <w:ind w:firstLine="708"/>
              <w:jc w:val="center"/>
              <w:rPr>
                <w:rFonts w:ascii="GHEA Grapalat" w:hAnsi="GHEA Grapalat" w:cs="Sylfaen"/>
                <w:bCs/>
                <w:iCs/>
                <w:color w:val="000000" w:themeColor="text1"/>
                <w:sz w:val="24"/>
                <w:szCs w:val="24"/>
                <w:lang w:val="hy-AM"/>
              </w:rPr>
            </w:pPr>
            <w:r w:rsidRPr="00B96384">
              <w:rPr>
                <w:rFonts w:ascii="GHEA Grapalat" w:hAnsi="GHEA Grapalat" w:cs="Sylfaen"/>
                <w:bCs/>
                <w:iCs/>
                <w:color w:val="000000" w:themeColor="text1"/>
                <w:sz w:val="24"/>
                <w:szCs w:val="24"/>
                <w:lang w:val="hy-AM"/>
              </w:rPr>
              <w:t xml:space="preserve">Արդյունքում, նշված ժամանակահատվածում պետությունը/ համայնքը զրկվում է իր սեփականությունը հանդիսացող հողամասում հանրային նշանակություն ունեցող այնպիսի քաղաքաշինական ծրագրեր և </w:t>
            </w:r>
            <w:r w:rsidRPr="00B96384">
              <w:rPr>
                <w:rFonts w:ascii="GHEA Grapalat" w:hAnsi="GHEA Grapalat" w:cs="Sylfaen"/>
                <w:bCs/>
                <w:iCs/>
                <w:color w:val="000000" w:themeColor="text1"/>
                <w:sz w:val="24"/>
                <w:szCs w:val="24"/>
                <w:lang w:val="hy-AM"/>
              </w:rPr>
              <w:lastRenderedPageBreak/>
              <w:t>միջոցառումներ իրականացնելու հնարավորությունից, որի կատարումը գերակա է և բխում է հանրության իրավաչափ ակնկալիքներից և շահերից:</w:t>
            </w:r>
          </w:p>
          <w:p w14:paraId="307C34DF" w14:textId="180B40D5" w:rsidR="00C06101" w:rsidRPr="00B96384" w:rsidRDefault="00C06101" w:rsidP="000B72E2">
            <w:pPr>
              <w:spacing w:line="276" w:lineRule="auto"/>
              <w:ind w:firstLine="708"/>
              <w:jc w:val="center"/>
              <w:rPr>
                <w:rFonts w:ascii="GHEA Grapalat" w:hAnsi="GHEA Grapalat" w:cs="Sylfaen"/>
                <w:bCs/>
                <w:iCs/>
                <w:color w:val="000000" w:themeColor="text1"/>
                <w:sz w:val="24"/>
                <w:szCs w:val="24"/>
                <w:lang w:val="hy-AM"/>
              </w:rPr>
            </w:pPr>
            <w:r w:rsidRPr="00B96384">
              <w:rPr>
                <w:rFonts w:ascii="GHEA Grapalat" w:hAnsi="GHEA Grapalat" w:cs="Sylfaen"/>
                <w:bCs/>
                <w:iCs/>
                <w:color w:val="000000" w:themeColor="text1"/>
                <w:sz w:val="24"/>
                <w:szCs w:val="24"/>
                <w:lang w:val="hy-AM"/>
              </w:rPr>
              <w:t>Ինչ վերաբերվում է անձի արդյունավետ դատական պաշտպանության իրավունքի իրացմանը՝ հայտնում ենք, որ ներկայումս էլ Հայաստանի Հանրապետության քաղաքացիական դատավարության օրենսգրքի 129-րդ</w:t>
            </w:r>
            <w:r w:rsidR="0010679E" w:rsidRPr="00B96384">
              <w:rPr>
                <w:rFonts w:ascii="GHEA Grapalat" w:hAnsi="GHEA Grapalat" w:cs="Sylfaen"/>
                <w:bCs/>
                <w:iCs/>
                <w:color w:val="000000" w:themeColor="text1"/>
                <w:sz w:val="24"/>
                <w:szCs w:val="24"/>
                <w:lang w:val="hy-AM"/>
              </w:rPr>
              <w:t xml:space="preserve"> </w:t>
            </w:r>
            <w:r w:rsidRPr="00B96384">
              <w:rPr>
                <w:rFonts w:ascii="GHEA Grapalat" w:hAnsi="GHEA Grapalat" w:cs="Sylfaen"/>
                <w:bCs/>
                <w:iCs/>
                <w:color w:val="000000" w:themeColor="text1"/>
                <w:sz w:val="24"/>
                <w:szCs w:val="24"/>
                <w:lang w:val="hy-AM"/>
              </w:rPr>
              <w:t>հոդվածում</w:t>
            </w:r>
            <w:r w:rsidR="0010679E" w:rsidRPr="00B96384">
              <w:rPr>
                <w:rFonts w:ascii="GHEA Grapalat" w:hAnsi="GHEA Grapalat" w:cs="Sylfaen"/>
                <w:bCs/>
                <w:iCs/>
                <w:color w:val="000000" w:themeColor="text1"/>
                <w:sz w:val="24"/>
                <w:szCs w:val="24"/>
                <w:lang w:val="hy-AM"/>
              </w:rPr>
              <w:t xml:space="preserve"> </w:t>
            </w:r>
            <w:r w:rsidRPr="00B96384">
              <w:rPr>
                <w:rFonts w:ascii="GHEA Grapalat" w:hAnsi="GHEA Grapalat" w:cs="Sylfaen"/>
                <w:bCs/>
                <w:iCs/>
                <w:color w:val="000000" w:themeColor="text1"/>
                <w:sz w:val="24"/>
                <w:szCs w:val="24"/>
                <w:lang w:val="hy-AM"/>
              </w:rPr>
              <w:t xml:space="preserve">առկա են </w:t>
            </w:r>
            <w:r w:rsidR="0010679E" w:rsidRPr="00B96384">
              <w:rPr>
                <w:rFonts w:ascii="GHEA Grapalat" w:hAnsi="GHEA Grapalat" w:cs="Sylfaen"/>
                <w:bCs/>
                <w:iCs/>
                <w:color w:val="000000" w:themeColor="text1"/>
                <w:sz w:val="24"/>
                <w:szCs w:val="24"/>
                <w:lang w:val="hy-AM"/>
              </w:rPr>
              <w:t>կարգավորումներ՝</w:t>
            </w:r>
            <w:r w:rsidRPr="00B96384">
              <w:rPr>
                <w:rFonts w:ascii="GHEA Grapalat" w:hAnsi="GHEA Grapalat" w:cs="Sylfaen"/>
                <w:bCs/>
                <w:iCs/>
                <w:color w:val="000000" w:themeColor="text1"/>
                <w:sz w:val="24"/>
                <w:szCs w:val="24"/>
                <w:lang w:val="hy-AM"/>
              </w:rPr>
              <w:t xml:space="preserve"> համաձայն</w:t>
            </w:r>
            <w:r w:rsidR="0010679E" w:rsidRPr="00B96384">
              <w:rPr>
                <w:rFonts w:ascii="GHEA Grapalat" w:hAnsi="GHEA Grapalat" w:cs="Sylfaen"/>
                <w:bCs/>
                <w:iCs/>
                <w:color w:val="000000" w:themeColor="text1"/>
                <w:sz w:val="24"/>
                <w:szCs w:val="24"/>
                <w:lang w:val="hy-AM"/>
              </w:rPr>
              <w:t xml:space="preserve"> որոնց</w:t>
            </w:r>
            <w:r w:rsidRPr="00B96384">
              <w:rPr>
                <w:rFonts w:ascii="GHEA Grapalat" w:hAnsi="GHEA Grapalat" w:cs="Sylfaen"/>
                <w:bCs/>
                <w:iCs/>
                <w:color w:val="000000" w:themeColor="text1"/>
                <w:sz w:val="24"/>
                <w:szCs w:val="24"/>
                <w:lang w:val="hy-AM"/>
              </w:rPr>
              <w:t xml:space="preserve">՝ </w:t>
            </w:r>
            <w:r w:rsidR="00070352" w:rsidRPr="00B96384">
              <w:rPr>
                <w:rFonts w:ascii="GHEA Grapalat" w:hAnsi="GHEA Grapalat" w:cs="Sylfaen"/>
                <w:bCs/>
                <w:iCs/>
                <w:color w:val="000000" w:themeColor="text1"/>
                <w:sz w:val="24"/>
                <w:szCs w:val="24"/>
                <w:lang w:val="hy-AM"/>
              </w:rPr>
              <w:t>«</w:t>
            </w:r>
            <w:r w:rsidRPr="00B96384">
              <w:rPr>
                <w:rFonts w:ascii="GHEA Grapalat" w:hAnsi="GHEA Grapalat" w:cs="Sylfaen"/>
                <w:bCs/>
                <w:iCs/>
                <w:color w:val="000000" w:themeColor="text1"/>
                <w:sz w:val="24"/>
                <w:szCs w:val="24"/>
                <w:lang w:val="hy-AM"/>
              </w:rPr>
              <w:t>Գնումների մասին» Հայաստանի Հանրապետության օրենքով նախատեսված գնումների հետ կապված վեճերով, ինչպես նաև «Պետություն-մասնավոր գործընկերության մասին» Հայաստանի Հանրապետության օրենքով նախատեսված մասնավոր գործընկերոջ ընտրության ընթացակարգի հետ կապված վեճերով չի կարող կիրառվել հայցի ապահովման այնպիսի միջոց, որը կհանգեցնի գնման գործընթացի, գնման պայմանագրի կնքման կամ կատարման, մասնավոր գործընկերոջ ընտրության ընթացակարգի կամ ՊՄԳ ծրագրի իրականացման կասեցմանը:</w:t>
            </w:r>
          </w:p>
          <w:p w14:paraId="610EBEF4" w14:textId="1F126F82" w:rsidR="0010679E" w:rsidRPr="00B96384" w:rsidRDefault="0010679E" w:rsidP="000B72E2">
            <w:pPr>
              <w:spacing w:line="276" w:lineRule="auto"/>
              <w:ind w:firstLine="708"/>
              <w:jc w:val="center"/>
              <w:rPr>
                <w:rFonts w:ascii="GHEA Grapalat" w:hAnsi="GHEA Grapalat" w:cs="Sylfaen"/>
                <w:bCs/>
                <w:iCs/>
                <w:color w:val="000000" w:themeColor="text1"/>
                <w:sz w:val="24"/>
                <w:szCs w:val="24"/>
                <w:lang w:val="hy-AM"/>
              </w:rPr>
            </w:pPr>
          </w:p>
          <w:p w14:paraId="70B1D65E" w14:textId="77777777" w:rsidR="00C06101" w:rsidRPr="00B96384" w:rsidRDefault="00CE16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627A8B6C" w14:textId="4ACCD68A" w:rsidR="00CE166E" w:rsidRPr="00B96384" w:rsidRDefault="00CE16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Համանման կարգավորումներ նախատեսվել են նաև «Հայաստանի Հանրապետության վարչական դատավարության օրենսգրքում լրացում և փոփոխություններ կատարելու մասին» 2020 թվականի հուլիսի 8-ին ընդունված ՀՕ-384-Ն օրենքի 2-րդ հոդվածով, որով նախատեսվել է, որ մինչև նույն օրենքն ուժի մեջ մտնելը գործող խմբագրությամբ Օրենսգրքի 83-</w:t>
            </w:r>
            <w:r w:rsidRPr="00B96384">
              <w:rPr>
                <w:rFonts w:ascii="GHEA Grapalat" w:eastAsia="Times New Roman" w:hAnsi="GHEA Grapalat" w:cs="Times New Roman"/>
                <w:color w:val="000000" w:themeColor="text1"/>
                <w:sz w:val="24"/>
                <w:szCs w:val="24"/>
                <w:lang w:val="hy-AM"/>
              </w:rPr>
              <w:lastRenderedPageBreak/>
              <w:t>րդ հոդվածի 1-ին մասի հիմքով վարչական ակտի հասցեատեր չհանդիսացող անձի կողմից վարչական ակտի հասցեատիրոջ համար բարենպաստ վարչական ակտը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b/>
                <w:bCs/>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ներառյալ՝ զուգորդվող վարչական ակտի դեպքում հասցեատիրոջ համար բարենպաստ դրույթները) ամբողջությամբ կամ մասնակիորեն վերացնելու (վիճարկելու) պահանջով ներկայացված վիճարկման հայցերի հիման վրա համապատասխան վարչական ակտերի կատարման կասեցումները նույն օրենքն ուժի մեջ մտնելու պահից համարվում են վերացած, բացառությամբ նույն օրենքն ուժի մեջ մտնելու պահին ավարտված գործերով դատական ակտերի բողոքարկման և վերաքննության կամ վճռաբեկության կարգով նման գործերի քննության դեպքերի։</w:t>
            </w:r>
          </w:p>
          <w:p w14:paraId="1243A227" w14:textId="77777777" w:rsidR="00CE166E" w:rsidRPr="00B96384" w:rsidRDefault="00CE16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05CC7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8313B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D993BE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A9B417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2B4F7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937A6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F272B0" w14:textId="7195B620" w:rsidR="00012D1C" w:rsidRPr="00B96384" w:rsidRDefault="00CE16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012D1C" w:rsidRPr="00B96384">
              <w:rPr>
                <w:rFonts w:ascii="GHEA Grapalat" w:eastAsia="Times New Roman" w:hAnsi="GHEA Grapalat" w:cs="Times New Roman"/>
                <w:color w:val="000000" w:themeColor="text1"/>
                <w:sz w:val="24"/>
                <w:szCs w:val="24"/>
                <w:lang w:val="hy-AM"/>
              </w:rPr>
              <w:t>Ընդունվել է</w:t>
            </w:r>
            <w:r w:rsidR="00B87369" w:rsidRPr="00B96384">
              <w:rPr>
                <w:rFonts w:ascii="GHEA Grapalat" w:eastAsia="Times New Roman" w:hAnsi="GHEA Grapalat" w:cs="Times New Roman"/>
                <w:color w:val="000000" w:themeColor="text1"/>
                <w:sz w:val="24"/>
                <w:szCs w:val="24"/>
                <w:lang w:val="hy-AM"/>
              </w:rPr>
              <w:t xml:space="preserve"> մասնակի</w:t>
            </w:r>
            <w:r w:rsidR="00012D1C" w:rsidRPr="00B96384">
              <w:rPr>
                <w:rFonts w:ascii="GHEA Grapalat" w:eastAsia="Times New Roman" w:hAnsi="GHEA Grapalat" w:cs="Times New Roman"/>
                <w:color w:val="000000" w:themeColor="text1"/>
                <w:sz w:val="24"/>
                <w:szCs w:val="24"/>
                <w:lang w:val="hy-AM"/>
              </w:rPr>
              <w:t xml:space="preserve">: </w:t>
            </w:r>
          </w:p>
          <w:p w14:paraId="4CA4E043" w14:textId="2B26AF3E" w:rsidR="00012D1C" w:rsidRPr="00B96384" w:rsidRDefault="00012D1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675AECC8" w14:textId="78AA4514" w:rsidR="00147761" w:rsidRPr="00B96384" w:rsidRDefault="00B8736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Միևնույն ժամանակ, անդրադառնալով տրանսպորտային միջոցների վարորդների իրավունքների պատշաճ ապահովմանը՝ հայտնում ենք, որ Նախագծերի փաթեթով առկա չեն այնպիսի կարգավորումներ, որոնք կարող են </w:t>
            </w:r>
            <w:r w:rsidRPr="00B96384">
              <w:rPr>
                <w:rFonts w:ascii="GHEA Grapalat" w:eastAsia="Times New Roman" w:hAnsi="GHEA Grapalat" w:cs="Times New Roman"/>
                <w:color w:val="000000" w:themeColor="text1"/>
                <w:sz w:val="24"/>
                <w:szCs w:val="24"/>
                <w:lang w:val="hy-AM"/>
              </w:rPr>
              <w:lastRenderedPageBreak/>
              <w:t xml:space="preserve">խոչընդոտ հանդիսանալ տրանսպորտային միջոցների վարորդների կողմից իրենց իրավունքների պատշաճ իրականացման համար: Ավելին՝ հակառակ պարագայում ստացվում է, որ գործող օրենսդրությամբ թվայնացմանն ուղղված կամ անձի կողմից համապատասխան տեխնիկական միջոցների կիրառմամբ </w:t>
            </w:r>
            <w:r w:rsidR="0014230B" w:rsidRPr="00B96384">
              <w:rPr>
                <w:rFonts w:ascii="GHEA Grapalat" w:eastAsia="Times New Roman" w:hAnsi="GHEA Grapalat" w:cs="Times New Roman"/>
                <w:color w:val="000000" w:themeColor="text1"/>
                <w:sz w:val="24"/>
                <w:szCs w:val="24"/>
                <w:lang w:val="hy-AM"/>
              </w:rPr>
              <w:t xml:space="preserve">պայմանավորված </w:t>
            </w:r>
            <w:r w:rsidRPr="00B96384">
              <w:rPr>
                <w:rFonts w:ascii="GHEA Grapalat" w:eastAsia="Times New Roman" w:hAnsi="GHEA Grapalat" w:cs="Times New Roman"/>
                <w:color w:val="000000" w:themeColor="text1"/>
                <w:sz w:val="24"/>
                <w:szCs w:val="24"/>
                <w:lang w:val="hy-AM"/>
              </w:rPr>
              <w:t>գործողությունների</w:t>
            </w:r>
            <w:r w:rsidR="0014230B" w:rsidRPr="00B96384">
              <w:rPr>
                <w:rFonts w:ascii="GHEA Grapalat" w:eastAsia="Times New Roman" w:hAnsi="GHEA Grapalat" w:cs="Times New Roman"/>
                <w:color w:val="000000" w:themeColor="text1"/>
                <w:sz w:val="24"/>
                <w:szCs w:val="24"/>
                <w:lang w:val="hy-AM"/>
              </w:rPr>
              <w:t xml:space="preserve"> (դիմումներ, հայտարարագրում և այլն)</w:t>
            </w:r>
            <w:r w:rsidRPr="00B96384">
              <w:rPr>
                <w:rFonts w:ascii="GHEA Grapalat" w:eastAsia="Times New Roman" w:hAnsi="GHEA Grapalat" w:cs="Times New Roman"/>
                <w:color w:val="000000" w:themeColor="text1"/>
                <w:sz w:val="24"/>
                <w:szCs w:val="24"/>
                <w:lang w:val="hy-AM"/>
              </w:rPr>
              <w:t xml:space="preserve"> կատարմանն ուղղված ցանկացած օրենսդրական փոփոխություն, կարող է խնդրահարույց լինել, որպիսի վերլուծությունը նման պայմաններում հիմնավորված չէ և անհասկանալի:</w:t>
            </w:r>
          </w:p>
          <w:p w14:paraId="0E67A6B2"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20149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C372B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15ED9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47A7F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03BC3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E57A19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DF904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5ADB20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939B0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AEFEE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76004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DF61A4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5C134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5B744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880B6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2A38D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D2B84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5F4CD3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71AB1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BE8C9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237B6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4116D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1752A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CAFBB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2802B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FCC86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A1BBF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B3C4D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9295E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8EF68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E94408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87C70A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FBA3F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8CD418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56830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ED478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3DD274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37F16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35FCB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2D376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B3170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8637C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1608B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F59E66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E973B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08C29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1EF56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B9274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24340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ED69C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FEF03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519B4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BE1EC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B0608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753E1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DCDB9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E10FD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E2978C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CB2E1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EB3EC9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7892F1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E00FA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C41C2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79ED3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8F705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D4928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05A98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46204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51E58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DFC87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1AFF5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C33CB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FE3A7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14A65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3F292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1AC88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8C03E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7F0CC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C1A60B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FC792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C0F45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6A440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BFE67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F9C9F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C4BA1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9236C7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047A3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9D1E5F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7078A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9D2119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F97CA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31339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A94346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AABDB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3BEF3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54E89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6B0FD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4B8D0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6E7B9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89453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3179F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20E5E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209B6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F7432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D8A6A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7E534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4E636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48235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80679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1210E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1F1EB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E9760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969430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A81621" w14:textId="1DF0E14F" w:rsidR="0014230B" w:rsidRPr="00B96384" w:rsidRDefault="0014230B"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2. </w:t>
            </w:r>
            <w:r w:rsidR="00EF5C42" w:rsidRPr="00B96384">
              <w:rPr>
                <w:rFonts w:ascii="GHEA Grapalat" w:eastAsia="Times New Roman" w:hAnsi="GHEA Grapalat" w:cs="Times New Roman"/>
                <w:color w:val="000000" w:themeColor="text1"/>
                <w:sz w:val="24"/>
                <w:szCs w:val="24"/>
                <w:lang w:val="hy-AM"/>
              </w:rPr>
              <w:t>Ընդունվել է:</w:t>
            </w:r>
          </w:p>
          <w:p w14:paraId="3D004AC6" w14:textId="4F631339" w:rsidR="00EF5C42" w:rsidRPr="00B96384" w:rsidRDefault="00EF5C4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համարակալումները վերանայվել են:</w:t>
            </w:r>
          </w:p>
          <w:p w14:paraId="463D36F1"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718BF4" w14:textId="5AA415BA" w:rsidR="00147761"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 մասնակի:</w:t>
            </w:r>
          </w:p>
          <w:p w14:paraId="6012D64C" w14:textId="67989851" w:rsidR="00147761" w:rsidRPr="00B96384" w:rsidRDefault="0014230B"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«Գնումների մասին» օրենքի 23-րդ հոդվածի 1-ին մասում փոփոխություն կամ լրացում կատարելու անհրաժեշտությունը բացակայում է, քանի որ Նախագծով ի լրումն «Գնումների մասին» օրենքի 23-րդ հոդվածի 1-ին մասում նշված հիմքերի, լրացվում է մեկ անձից գնում կատարելու ևս նոր հիմք՝ առանձին կետի տեսքով:</w:t>
            </w:r>
          </w:p>
          <w:p w14:paraId="14C249B3" w14:textId="16B667C9" w:rsidR="0014230B" w:rsidRPr="00B96384" w:rsidRDefault="0014230B"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հայտնում ենք, որ Նախագծի ընդունման հիմնավորումը խմբագրվել է:</w:t>
            </w:r>
          </w:p>
          <w:p w14:paraId="67D746E4" w14:textId="44374D1F"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bookmarkStart w:id="8" w:name="_Hlk197785686"/>
            <w:r w:rsidRPr="00B96384">
              <w:rPr>
                <w:rFonts w:ascii="GHEA Grapalat" w:eastAsia="Times New Roman" w:hAnsi="GHEA Grapalat" w:cs="Times New Roman"/>
                <w:color w:val="000000" w:themeColor="text1"/>
                <w:sz w:val="24"/>
                <w:szCs w:val="24"/>
                <w:lang w:val="hy-AM"/>
              </w:rPr>
              <w:t xml:space="preserve">«Գնումների մասին» օրենքի 23-րդ հոդվածով նախատեսված են մեկ անձից գնում կատարելու դեպքերը, </w:t>
            </w:r>
            <w:r w:rsidRPr="00B96384">
              <w:rPr>
                <w:rFonts w:ascii="GHEA Grapalat" w:eastAsia="Times New Roman" w:hAnsi="GHEA Grapalat" w:cs="Times New Roman"/>
                <w:color w:val="000000" w:themeColor="text1"/>
                <w:sz w:val="24"/>
                <w:szCs w:val="24"/>
                <w:lang w:val="hy-AM"/>
              </w:rPr>
              <w:lastRenderedPageBreak/>
              <w:t>մասնավորապես, նույն հոդվածի համաձայն՝ գնումը կարող է կատարվել մեկ անձից, եթե`</w:t>
            </w:r>
          </w:p>
          <w:p w14:paraId="48C77DC2"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283048A8"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5F600BF4"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14:paraId="02B76EF4"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14:paraId="52283BEA"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w:t>
            </w:r>
            <w:r w:rsidRPr="00B96384">
              <w:rPr>
                <w:rFonts w:ascii="GHEA Grapalat" w:eastAsia="Times New Roman" w:hAnsi="GHEA Grapalat" w:cs="Times New Roman"/>
                <w:color w:val="000000" w:themeColor="text1"/>
                <w:sz w:val="24"/>
                <w:szCs w:val="24"/>
                <w:lang w:val="hy-AM"/>
              </w:rPr>
              <w:lastRenderedPageBreak/>
              <w:t>գինը չի կարող սահմանվել ավելի, քան նախատեսված է պայմանագրով.</w:t>
            </w:r>
          </w:p>
          <w:p w14:paraId="6C8F5F77"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գնման գինը չի գերազանցում գնումների բազային միավորը.</w:t>
            </w:r>
          </w:p>
          <w:p w14:paraId="534E58CE" w14:textId="77777777" w:rsidR="008A6270" w:rsidRPr="00B96384" w:rsidRDefault="008A6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գնումն իրականացվում է Հայաստանի Հանրապետության տարածքից դուրս:</w:t>
            </w:r>
          </w:p>
          <w:p w14:paraId="7FBE0AA6" w14:textId="7D7579EC" w:rsidR="00147761" w:rsidRPr="00B96384" w:rsidRDefault="00181BB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«Գնումների մասին» օրենքով որպես մեկ անձից գնում կատարելու հիմք նախատեսված է գնման գնի` գնումների բազային միավորը չգերազանցող (Մեկ միլիոն Հայաստանի Հանրապետության դրամ) դեպքերում մեկ անձից գնում կատարելու հնարավորություն, մինչդեռ </w:t>
            </w:r>
            <w:r w:rsidR="00A73272" w:rsidRPr="00B96384">
              <w:rPr>
                <w:rFonts w:ascii="GHEA Grapalat" w:eastAsia="Times New Roman" w:hAnsi="GHEA Grapalat" w:cs="Times New Roman"/>
                <w:color w:val="000000" w:themeColor="text1"/>
                <w:sz w:val="24"/>
                <w:szCs w:val="24"/>
                <w:lang w:val="hy-AM"/>
              </w:rPr>
              <w:t>մինչդեռ, այն դեպքերում, երբ առկա չեն նույն հոդվածում նախատեսված մյուս հիմքերը`</w:t>
            </w:r>
            <w:r w:rsidRPr="00B96384">
              <w:rPr>
                <w:rFonts w:ascii="GHEA Grapalat" w:eastAsia="Times New Roman" w:hAnsi="GHEA Grapalat" w:cs="Times New Roman"/>
                <w:color w:val="000000" w:themeColor="text1"/>
                <w:sz w:val="24"/>
                <w:szCs w:val="24"/>
                <w:lang w:val="hy-AM"/>
              </w:rPr>
              <w:t>հաշվի առնելով համայնքի առջև դրված խնդիրները, կարիքները և գնման այլ ձևերի կիրառման օրենսդրությամբ նախատեսված ընթացակարգերը գործնականում անհրաժեշտություն է առաջանում գնումները կատարել նաև մեկ անձից՝ այլ գնման գնի սահմաններում:</w:t>
            </w:r>
          </w:p>
          <w:p w14:paraId="7F9C80E8" w14:textId="439A3D08" w:rsidR="00181BB9" w:rsidRPr="00B96384" w:rsidRDefault="00181BB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Հաշվի առնելով վերոգրյալը՝ Նախագծով առաջարկվում է նախատեսել, որ </w:t>
            </w:r>
            <w:r w:rsidRPr="00B96384">
              <w:rPr>
                <w:rFonts w:ascii="GHEA Grapalat" w:eastAsia="Times New Roman" w:hAnsi="GHEA Grapalat" w:cs="Times New Roman"/>
                <w:bCs/>
                <w:i/>
                <w:color w:val="000000" w:themeColor="text1"/>
                <w:sz w:val="24"/>
                <w:szCs w:val="24"/>
                <w:lang w:val="hy-AM"/>
              </w:rPr>
              <w:t>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նույն հոդվածով նախատեսված մյուս հիմքերով կատարված գնումների գումարի չափերը:</w:t>
            </w:r>
          </w:p>
          <w:bookmarkEnd w:id="8"/>
          <w:p w14:paraId="38AB87D4" w14:textId="07D8FFEC" w:rsidR="00147761" w:rsidRPr="00B96384" w:rsidRDefault="00F71172"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Ինչ վերաբերվում է </w:t>
            </w:r>
            <w:r w:rsidRPr="00B96384">
              <w:rPr>
                <w:rFonts w:ascii="GHEA Grapalat" w:eastAsia="Times New Roman" w:hAnsi="GHEA Grapalat" w:cs="Times New Roman"/>
                <w:bCs/>
                <w:color w:val="000000" w:themeColor="text1"/>
                <w:sz w:val="24"/>
                <w:szCs w:val="24"/>
                <w:lang w:val="hy-AM"/>
              </w:rPr>
              <w:t>առաջարկվող կարգավորման արդյունքում կոռուպցիոն ռիսկերի առաջացմանը՝ հայտնում ենք, որ գնման ձևերի, այդ թվում` մեկ անձից գնում կատարելու կարգը, սկզբունքները և պահանջները նախատեսված են «Գնումների մասին» օրենսդրությամբ, ուստի առաջարկվող հիմքով գնումները իրականացվելու են գործող օրենսդրությամբ սահմանված պահանջների պահպանմամբ:</w:t>
            </w:r>
          </w:p>
          <w:p w14:paraId="498B431E" w14:textId="0D6AC642"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color w:val="000000" w:themeColor="text1"/>
                <w:sz w:val="24"/>
                <w:szCs w:val="24"/>
                <w:lang w:val="hy-AM"/>
              </w:rPr>
              <w:t xml:space="preserve">Երևանի քաղաքապետի կողմից գործառույթներ են իրականացվում շուրջ 30 տարբեր բնագավառներում, որոնց համար ստեղված են թվով շուրջ 30 վարչություններ, 12 վարչական շրջանների ղեկավարների աշխատակազմեր և շուրջ 400 ենթակա </w:t>
            </w:r>
            <w:r w:rsidR="00906EFD" w:rsidRPr="00B96384">
              <w:rPr>
                <w:rFonts w:ascii="GHEA Grapalat" w:eastAsia="Times New Roman" w:hAnsi="GHEA Grapalat" w:cs="Times New Roman"/>
                <w:color w:val="000000" w:themeColor="text1"/>
                <w:sz w:val="24"/>
                <w:szCs w:val="24"/>
                <w:lang w:val="hy-AM"/>
              </w:rPr>
              <w:t xml:space="preserve">կազմակերպություններ: </w:t>
            </w:r>
            <w:r w:rsidRPr="00B96384">
              <w:rPr>
                <w:rFonts w:ascii="GHEA Grapalat" w:eastAsia="Times New Roman" w:hAnsi="GHEA Grapalat" w:cs="Times New Roman"/>
                <w:color w:val="000000" w:themeColor="text1"/>
                <w:sz w:val="24"/>
                <w:szCs w:val="24"/>
                <w:lang w:val="hy-AM"/>
              </w:rPr>
              <w:t>Նշված բոլոր ստորաբաժանումները ցավոք միշտ չէ որ հնարավորություն են ունենում կանխատեսել բոլոր անհրաժեշտ ծախսերը ժամկետներում ծառայությունների</w:t>
            </w:r>
            <w:r w:rsidRPr="00B96384">
              <w:rPr>
                <w:rFonts w:ascii="GHEA Grapalat" w:eastAsia="Times New Roman" w:hAnsi="GHEA Grapalat" w:cs="Times New Roman"/>
                <w:sz w:val="24"/>
                <w:szCs w:val="24"/>
                <w:lang w:val="hy-AM"/>
              </w:rPr>
              <w:t xml:space="preserve"> և ապրանքների ձեռքբերումը իրականացնելու համար, իսկ որոշ դեպքերում ծառայության կամ ապրանքի ձեռքբերումը ուշացնելը խիստ բացասական ազդեցություն է թողնում համայնքի բնակչության և տնտեսվարողների համար:</w:t>
            </w:r>
          </w:p>
          <w:p w14:paraId="7E9ABFD8" w14:textId="46CE1D39"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 xml:space="preserve">Գնումների մասին օրենսդրությամբ թույլատրվում է հրատապ դեպքերում կատարել մեկ անձից գնում, սակայն պայմանով, որ պահանջը հնարավոր չէր օբյեկտիվորեն կանխատեսել: Աշխատանքային գործունեության ընթացքում հաճախ առկա են դեպքեր, երբ նշված մեծ ծավալի դեպքում որոշ գնումներ չեն կանխատեսվում, </w:t>
            </w:r>
            <w:r w:rsidRPr="00B96384">
              <w:rPr>
                <w:rFonts w:ascii="GHEA Grapalat" w:eastAsia="Times New Roman" w:hAnsi="GHEA Grapalat" w:cs="Times New Roman"/>
                <w:sz w:val="24"/>
                <w:szCs w:val="24"/>
                <w:lang w:val="hy-AM"/>
              </w:rPr>
              <w:lastRenderedPageBreak/>
              <w:t>սակայն դրանք կանխատեսել հնարավոր էր, ուստի հրատապ գնում կատարել հնարավոր չի լինում:</w:t>
            </w:r>
          </w:p>
          <w:p w14:paraId="11BEBB88" w14:textId="6C43F410"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 xml:space="preserve">Ընդունելով, որ ոչ պատշաճ կանխատեսումը արդարացում չէ, պետք է փաստել, որ 100 տոկոսին համապատասխան կանխատեսումներ կատարելը նույնպես գրեթե հնարավոր չէ, ուստի առաջարկում ենք սահմանել, որ </w:t>
            </w:r>
            <w:r w:rsidRPr="00B96384">
              <w:rPr>
                <w:rFonts w:ascii="GHEA Grapalat" w:hAnsi="GHEA Grapalat"/>
                <w:bCs/>
                <w:sz w:val="24"/>
                <w:szCs w:val="24"/>
                <w:shd w:val="clear" w:color="auto" w:fill="FFFFFF"/>
                <w:lang w:val="hy-AM"/>
              </w:rPr>
              <w:t>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սույն հոդվածով նախատեսված մյուս հիմքերով կատարված գնումների գումարի չափերը:</w:t>
            </w:r>
          </w:p>
          <w:p w14:paraId="5D2CFFD6" w14:textId="05F6FA49"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Ավագանու կողմից դեպքերի սահմանումը կարծում ենք հանդիսանում է բավարար երաշխիք, որ նշված ծախսերը կատարվելու են բացառապես անհրաժեշտ ուղություններով, ինչի արդյունքում հնարավոր է լինելու խուսափել չարաշահումներից:</w:t>
            </w:r>
          </w:p>
          <w:p w14:paraId="5E0B4BA5" w14:textId="77777777" w:rsidR="00695BC1" w:rsidRPr="00B96384" w:rsidRDefault="00695BC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FAA19D"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ECAE54" w14:textId="71AF977B" w:rsidR="00147761"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117697C3" w14:textId="77777777" w:rsidR="0090208D"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w:t>
            </w:r>
          </w:p>
          <w:p w14:paraId="0DA8D8B4" w14:textId="77777777" w:rsidR="0090208D"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Վարչարարության հիմունքների և վարչական վարույթի մասին» օրենքի 48-րդ հոդվածը նախատեսում է օրենքով սահմանված ժամկետում վարչական մարմնի կողմից չընդունված վարչական ակտի` օրենքի ուժով ընդունված համարվելու իրավական հնարավորություն: Այսինքն` վարչական մարմնի կողմից չընդունված վարչական ակտը նշված իրավադրույթի ուժով որոշ դեպքերում կարող է համարվել ընդունված և առաջացնել այդ վարչական ակտին բնորոշ բոլոր իրավաբանական հետևանքները: Տվյալ դեպքում դիմումի հիման վրա հարուցված վարչական վարույթի արդյունքում վարչական ակտի ընդունման օրենքով սահմանված ժամկետը խախտվելու դեպքում գործում է այն ֆիկցիան, որ պահանջվող բարենպաստ վարչական ակտը համարվում է ընդունված, և դիմողը կարող է օգտվել դիմում ներկայացնելիս իր ակնկալած իրավունքից, որը տրամադրման էր ենթակա ընդունվելիք վարչական ակտով: Քննարկվող իրավաբանական ֆիկցիայի նպատակն է ապահովել վարչարարության իրականացումը ողջամիտ ժամկետում, բարձրացնել վարչական մարմինների պատասխանատվությունը և բացառել այնպիսի դեպքերը, երբ իրավասու վարչական մարմինը, խախտելով օրենքով իր վրա դրված պարտականությունները, սահմանված ժամկետում չի քննարկում անձի դիմումը և դրա վերաբերյալ որևէ վարչական ակտ չի ընդունում:</w:t>
            </w:r>
          </w:p>
          <w:p w14:paraId="218E2219" w14:textId="77777777" w:rsidR="0090208D"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Սակայն, տվյալ դրույթը չի կարող մեկնաբանվել որպես հայցվող ցանկացած ակտի ընդունված լինելը հաստատող նորմ: Հայցվող վարչական ակտը, ինչպես նաև հայցվող </w:t>
            </w:r>
            <w:r w:rsidRPr="00B96384">
              <w:rPr>
                <w:rFonts w:ascii="GHEA Grapalat" w:eastAsia="Times New Roman" w:hAnsi="GHEA Grapalat" w:cs="Times New Roman"/>
                <w:color w:val="000000" w:themeColor="text1"/>
                <w:sz w:val="24"/>
                <w:szCs w:val="24"/>
                <w:lang w:val="hy-AM"/>
              </w:rPr>
              <w:lastRenderedPageBreak/>
              <w:t xml:space="preserve">իրավունքը պետք է հիմնված լինեն օրենքի վրա, չխախտեն այլոց իրավունքները և ազատությունները: Հետևաբար, նշված նորմի բովանդակության մաս պետք է կազմի նաև հայցվող վարչական ակտի իրավաչափությունը, որի առկայությունը հաստատվելուց հետո միայն հնարավոր կլինի փաստել վարչական ակտի և դրա հիման վրա ծագող իրավունքի գոյությունը: </w:t>
            </w:r>
          </w:p>
          <w:p w14:paraId="64BECF1A" w14:textId="0A4314FC" w:rsidR="0090208D"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Հիմքում դնելով վարչական ակտի իրավաչափության անհրաժեշտությունն ու այլոց իրավունքներ</w:t>
            </w:r>
            <w:r w:rsidR="00F71172" w:rsidRPr="00B96384">
              <w:rPr>
                <w:rFonts w:ascii="GHEA Grapalat" w:eastAsia="Times New Roman" w:hAnsi="GHEA Grapalat" w:cs="Times New Roman"/>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և ազատությունների պաշտպանությունը՝ նախագծով նախատեսվում է փոփոխություններ կատարել «Վարչարարության հիմունքների և վարչական վարույթի մասին» օրենքի 48-րդ հոդվածում՝ մի կողմից երաշխավորելով Սահմանադրությամբ ամրագրված անձի՝ ողջամիտ ժամկետում գործի քննության իրավունքը, մյուս կողմից ապահովելով կայացվող վարչական ակտի իրավաչափությունը և այլոց իրավունքներն ու ազատությունները:</w:t>
            </w:r>
          </w:p>
          <w:p w14:paraId="0E63E7C6"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9B856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5A1D3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C20459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1A6D9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9EA7FB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C7796E" w14:textId="71A5E014" w:rsidR="00147761"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 ի գիտություն:</w:t>
            </w:r>
          </w:p>
          <w:p w14:paraId="0392525C" w14:textId="54FB357A" w:rsidR="0090208D" w:rsidRPr="00B96384" w:rsidRDefault="0090208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Հարցին հնարավոր կլինի անդրադառնալ Նախագծի շրջանառության դեպքում:</w:t>
            </w:r>
          </w:p>
          <w:p w14:paraId="76989220"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43244C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847F9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1EED9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8E774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681BC9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2ACEAC" w14:textId="2D1B81E0" w:rsidR="00147761" w:rsidRPr="00B96384" w:rsidRDefault="00F7117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1F7D71" w:rsidRPr="00B96384">
              <w:rPr>
                <w:rFonts w:ascii="GHEA Grapalat" w:eastAsia="Times New Roman" w:hAnsi="GHEA Grapalat" w:cs="Times New Roman"/>
                <w:color w:val="000000" w:themeColor="text1"/>
                <w:sz w:val="24"/>
                <w:szCs w:val="24"/>
                <w:lang w:val="hy-AM"/>
              </w:rPr>
              <w:t>Ընդունվել է:</w:t>
            </w:r>
          </w:p>
          <w:p w14:paraId="3462E883" w14:textId="4A1BF51A" w:rsidR="001F7D71" w:rsidRPr="00B96384" w:rsidRDefault="001F7D7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Հիմք ընդունելով նաև Կրթության, գիտության, մշակույթի և սպոր</w:t>
            </w:r>
            <w:r w:rsidR="00816DF2" w:rsidRPr="00B96384">
              <w:rPr>
                <w:rFonts w:ascii="GHEA Grapalat" w:eastAsia="Times New Roman" w:hAnsi="GHEA Grapalat" w:cs="Times New Roman"/>
                <w:color w:val="000000" w:themeColor="text1"/>
                <w:sz w:val="24"/>
                <w:szCs w:val="24"/>
                <w:lang w:val="hy-AM"/>
              </w:rPr>
              <w:t>տի նախարարության դիրքորոշու</w:t>
            </w:r>
            <w:r w:rsidRPr="00B96384">
              <w:rPr>
                <w:rFonts w:ascii="GHEA Grapalat" w:eastAsia="Times New Roman" w:hAnsi="GHEA Grapalat" w:cs="Times New Roman"/>
                <w:color w:val="000000" w:themeColor="text1"/>
                <w:sz w:val="24"/>
                <w:szCs w:val="24"/>
                <w:lang w:val="hy-AM"/>
              </w:rPr>
              <w:t>մը՝ Նախագիծը խմբագրվել է:</w:t>
            </w:r>
          </w:p>
          <w:p w14:paraId="43477413"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2C239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5DA5E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B17CA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0823A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4CA9B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17A87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A6FF6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9FE26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BDBC7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F532C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A9993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67B15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0A3E3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01193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3077F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763E3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3E239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E74C1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B5FD79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DE9AA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DF56C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11CC6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FAEC8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4E1064" w14:textId="59257720" w:rsidR="00147761" w:rsidRPr="00B96384" w:rsidRDefault="003863F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Չի ընդունվել:</w:t>
            </w:r>
          </w:p>
          <w:p w14:paraId="63D10921" w14:textId="47FF17CB" w:rsidR="003863F6" w:rsidRPr="00B96384" w:rsidRDefault="003863F6"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«Վարչական իրավախախտումների վերաբերյալ Հայաստանի Հանրապետության օրենսգրքում լրացումներ և փոփոխություններ կատարելու մասին» օրենքի նոր խմբագրությամբ շարադրվող 255-րդ հոդվածով նախատեսվում է, որ Վարչական իրավախախտման վերաբերյալ արձանագրության մեջ նշվում է՝ դրա կազմելու ամսաթիվը, արձանագրությունը կազմող անձի պաշտոնը, անունը, ազգանունը, հայրանունը, վարչական իրավախախտման կատարման տեղը, ժամանակը և էությունը, այն նորմատիվ իրավական ակտը (վերջինիս այն հոդվածը, մասը, կետը, ենթակետը կամ պարբերությունը), որը վարչական պատասխանատվություն է նախատեսում տվյալ իրավախախտման համար, վկաների և տուժողների անունները, ազգանունները և հասցեները (եթե այդպիսիք առկա են և արձանագրության կազմման պահին այդ տվյալները հայտնի են), տեղեկություններ խախտողի անձի մասին, գործի լուծման համար նշանակություն ունեցող անհրաժեշտ այլ տեղեկություններ: Վարչական իրավախախտման վերաբերյալ արձանագրություն կազմելիս վարչական իրավախախտում կատարած անձի </w:t>
            </w:r>
            <w:r w:rsidRPr="00B96384">
              <w:rPr>
                <w:rFonts w:ascii="GHEA Grapalat" w:eastAsia="Times New Roman" w:hAnsi="GHEA Grapalat" w:cs="Times New Roman"/>
                <w:bCs/>
                <w:color w:val="000000" w:themeColor="text1"/>
                <w:sz w:val="24"/>
                <w:szCs w:val="24"/>
                <w:lang w:val="hy-AM"/>
              </w:rPr>
              <w:lastRenderedPageBreak/>
              <w:t xml:space="preserve">ներկայությունը պարտադիր չէ: Արձանագրությունը ստորագրում է այն կազմող անձը: </w:t>
            </w:r>
          </w:p>
          <w:p w14:paraId="2040ADED" w14:textId="5DAB511F" w:rsidR="003863F6" w:rsidRPr="00B96384" w:rsidRDefault="003863F6"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Նկատի ունենալով նշվածը՝ հայտնում ենք, որ եզրակացությամբ նշված այն դիրքորոշումը, որ առաջարկվող կարգավորումներով որպես վարչական իրավախախտումների վերաբերյալ արձանագրությանը ներկայացվող հիմնական պահանջ, ի թիվս այլնի, նշվում է միայն այն կազմող անձի ստորագրության առկայությունը</w:t>
            </w:r>
            <w:r w:rsidR="00483C32" w:rsidRPr="00B96384">
              <w:rPr>
                <w:rFonts w:ascii="GHEA Grapalat" w:eastAsia="Times New Roman" w:hAnsi="GHEA Grapalat" w:cs="Times New Roman"/>
                <w:bCs/>
                <w:color w:val="000000" w:themeColor="text1"/>
                <w:sz w:val="24"/>
                <w:szCs w:val="24"/>
                <w:lang w:val="hy-AM"/>
              </w:rPr>
              <w:t>՝</w:t>
            </w:r>
            <w:r w:rsidRPr="00B96384">
              <w:rPr>
                <w:rFonts w:ascii="GHEA Grapalat" w:eastAsia="Times New Roman" w:hAnsi="GHEA Grapalat" w:cs="Times New Roman"/>
                <w:bCs/>
                <w:color w:val="000000" w:themeColor="text1"/>
                <w:sz w:val="24"/>
                <w:szCs w:val="24"/>
                <w:lang w:val="hy-AM"/>
              </w:rPr>
              <w:t xml:space="preserve"> հիմնավորված չէ, ավելին Նախագծով նախատեսվում են գործող Օրենսգրքով նախատեսված հիմնական պահանջները՝ միաժամանակ, կարգավորելով անձի բացակայությամբ արձանագրության կազմման հետ կապված հարաբերությունները:</w:t>
            </w:r>
          </w:p>
          <w:p w14:paraId="50CD2C22" w14:textId="22E057F6" w:rsidR="009956B6" w:rsidRPr="00B96384" w:rsidRDefault="003863F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անձի Սահմանադրությամբ երաշխավորված պատշաճ վարչարարության իրավունքը չի խախտվում, իսկ հակառակ հիմնավորում՝</w:t>
            </w:r>
            <w:r w:rsidR="00B21E90" w:rsidRPr="00B96384">
              <w:rPr>
                <w:rFonts w:ascii="GHEA Grapalat" w:eastAsia="Times New Roman" w:hAnsi="GHEA Grapalat" w:cs="Times New Roman"/>
                <w:color w:val="000000" w:themeColor="text1"/>
                <w:sz w:val="24"/>
                <w:szCs w:val="24"/>
                <w:lang w:val="hy-AM"/>
              </w:rPr>
              <w:t xml:space="preserve"> եզրակացությամբ ներկայացված չէ:</w:t>
            </w:r>
          </w:p>
          <w:p w14:paraId="0385FC2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26CA1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23CC7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ED5062" w14:textId="177D4392" w:rsidR="00147761" w:rsidRPr="00B96384" w:rsidRDefault="0069768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w:t>
            </w:r>
          </w:p>
          <w:p w14:paraId="3B9605F7" w14:textId="5BDCEB25" w:rsidR="0069768E" w:rsidRPr="00B96384" w:rsidRDefault="0069768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հիմնավորումը խմբագրվել է:</w:t>
            </w:r>
          </w:p>
          <w:p w14:paraId="4831A1AF"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14877F"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9B447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9F849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AE877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90E98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5BCA8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75082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C60CE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EA63E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08125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B3DFD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9EB49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82BFE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08B97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9C0CF9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E7E1B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CBF75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DD6D3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B4E82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53AC09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FC137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837A3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71B3E3" w14:textId="3C20BDFF" w:rsidR="00147761"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212D47" w:rsidRPr="00B96384">
              <w:rPr>
                <w:rFonts w:ascii="GHEA Grapalat" w:eastAsia="Times New Roman" w:hAnsi="GHEA Grapalat" w:cs="Times New Roman"/>
                <w:color w:val="000000" w:themeColor="text1"/>
                <w:sz w:val="24"/>
                <w:szCs w:val="24"/>
                <w:lang w:val="hy-AM"/>
              </w:rPr>
              <w:t xml:space="preserve">Ընդունվել է: </w:t>
            </w:r>
          </w:p>
          <w:p w14:paraId="75A6720E" w14:textId="5A6C68C6" w:rsidR="00212D47" w:rsidRPr="00B96384" w:rsidRDefault="00212D4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հիմնավորումը խմբագրվել է:</w:t>
            </w:r>
          </w:p>
          <w:p w14:paraId="04834CAA" w14:textId="77777777" w:rsidR="009956B6"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F3B26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0FAB8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35186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F66C6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A999B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7AD1B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CC031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9E75B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717FC6" w14:textId="277DC2A4" w:rsidR="00147761" w:rsidRPr="00B96384" w:rsidRDefault="00BA6C8B"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2. </w:t>
            </w:r>
            <w:r w:rsidR="001E5416" w:rsidRPr="00B96384">
              <w:rPr>
                <w:rFonts w:ascii="GHEA Grapalat" w:eastAsia="Times New Roman" w:hAnsi="GHEA Grapalat" w:cs="Times New Roman"/>
                <w:color w:val="000000" w:themeColor="text1"/>
                <w:sz w:val="24"/>
                <w:szCs w:val="24"/>
                <w:lang w:val="hy-AM"/>
              </w:rPr>
              <w:t>Ընդունվել է:</w:t>
            </w:r>
          </w:p>
          <w:p w14:paraId="1EA0D450" w14:textId="074FF588" w:rsidR="001E5416" w:rsidRPr="00B96384" w:rsidRDefault="001E541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72A5CD62" w14:textId="77777777" w:rsidR="009956B6"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1800A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DE899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52690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93602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10CA32" w14:textId="4917ABDE" w:rsidR="001E5416"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1E5416" w:rsidRPr="00B96384">
              <w:rPr>
                <w:rFonts w:ascii="GHEA Grapalat" w:eastAsia="Times New Roman" w:hAnsi="GHEA Grapalat" w:cs="Times New Roman"/>
                <w:color w:val="000000" w:themeColor="text1"/>
                <w:sz w:val="24"/>
                <w:szCs w:val="24"/>
                <w:lang w:val="hy-AM"/>
              </w:rPr>
              <w:t>. Ընդունվել է:</w:t>
            </w:r>
          </w:p>
          <w:p w14:paraId="4829BD99" w14:textId="77777777" w:rsidR="001E5416" w:rsidRPr="00B96384" w:rsidRDefault="001E541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23A760BB"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0B0410" w14:textId="45AFD001" w:rsidR="00147761"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w:t>
            </w:r>
            <w:r w:rsidR="001E5416" w:rsidRPr="00B96384">
              <w:rPr>
                <w:rFonts w:ascii="GHEA Grapalat" w:eastAsia="Times New Roman" w:hAnsi="GHEA Grapalat" w:cs="Times New Roman"/>
                <w:color w:val="000000" w:themeColor="text1"/>
                <w:sz w:val="24"/>
                <w:szCs w:val="24"/>
                <w:lang w:val="hy-AM"/>
              </w:rPr>
              <w:t>. Ընդունվել է:</w:t>
            </w:r>
          </w:p>
          <w:p w14:paraId="46C33848" w14:textId="4E196FB4" w:rsidR="001E5416" w:rsidRPr="00B96384" w:rsidRDefault="001E541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փոփոխություններ</w:t>
            </w:r>
          </w:p>
          <w:p w14:paraId="5B508D1A" w14:textId="77777777" w:rsidR="00982B27" w:rsidRPr="00B96384" w:rsidRDefault="00982B2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DD47C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17AEA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94253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63BD0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5711B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4FED2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49D02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8C4347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1DF5E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C66E38" w14:textId="5CC6F75C"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Ընդունվել է:</w:t>
            </w:r>
          </w:p>
          <w:p w14:paraId="10477C82" w14:textId="5E578791"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փոփոխություններ:</w:t>
            </w:r>
          </w:p>
          <w:p w14:paraId="543E7A58"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9E4A5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96046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34D0D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3CC2F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11398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D9C7A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CD9EB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4FE4F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10DBC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CC7CF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E4075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8FAAA7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36A557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5C138F" w14:textId="38B35E89" w:rsidR="00147761" w:rsidRPr="00B96384" w:rsidRDefault="00327C7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 ի գիտություն:</w:t>
            </w:r>
          </w:p>
          <w:p w14:paraId="2BF706BB" w14:textId="77777777"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AE152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6D3B4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88C82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D74199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06E5B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A75CD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A2A41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906914" w14:textId="2A6CB22F"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Չի ընդունվել. </w:t>
            </w:r>
          </w:p>
          <w:p w14:paraId="26FC75F7" w14:textId="1231F361"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Կառավարության կողմից պետության ներքին և արտաքին քաղաքականությունը որոշելու իրավասությունը չի կարող արգելք հանդիսանալ տեղական ինքնակառավարման մարմինների կողմից առա</w:t>
            </w:r>
            <w:r w:rsidR="00D9368E" w:rsidRPr="00B96384">
              <w:rPr>
                <w:rFonts w:ascii="GHEA Grapalat" w:eastAsia="Times New Roman" w:hAnsi="GHEA Grapalat" w:cs="Times New Roman"/>
                <w:color w:val="000000" w:themeColor="text1"/>
                <w:sz w:val="24"/>
                <w:szCs w:val="24"/>
                <w:lang w:val="hy-AM"/>
              </w:rPr>
              <w:t xml:space="preserve">նձին </w:t>
            </w:r>
            <w:r w:rsidR="00D9368E" w:rsidRPr="00B96384">
              <w:rPr>
                <w:rFonts w:ascii="GHEA Grapalat" w:eastAsia="Times New Roman" w:hAnsi="GHEA Grapalat" w:cs="Times New Roman"/>
                <w:color w:val="000000" w:themeColor="text1"/>
                <w:sz w:val="24"/>
                <w:szCs w:val="24"/>
                <w:lang w:val="hy-AM"/>
              </w:rPr>
              <w:lastRenderedPageBreak/>
              <w:t xml:space="preserve">իրավական ակտեր ընդունելու </w:t>
            </w:r>
            <w:r w:rsidRPr="00B96384">
              <w:rPr>
                <w:rFonts w:ascii="GHEA Grapalat" w:eastAsia="Times New Roman" w:hAnsi="GHEA Grapalat" w:cs="Times New Roman"/>
                <w:color w:val="000000" w:themeColor="text1"/>
                <w:sz w:val="24"/>
                <w:szCs w:val="24"/>
                <w:lang w:val="hy-AM"/>
              </w:rPr>
              <w:t>նախաձեռնությամբ հանդես գալու լիազորություն ունենալու համար:</w:t>
            </w:r>
          </w:p>
          <w:p w14:paraId="626CFCDE" w14:textId="411C1CC2"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Պետական իշխանությունը և տեղական ինքնակառավարումը հավասարապես հանդիսանում են ժողովրդի իշխանության իրացման ձևեր, հանրային իշխանության </w:t>
            </w:r>
            <w:r w:rsidR="004579E9" w:rsidRPr="00B96384">
              <w:rPr>
                <w:rFonts w:ascii="GHEA Grapalat" w:eastAsia="Times New Roman" w:hAnsi="GHEA Grapalat" w:cs="Times New Roman"/>
                <w:color w:val="000000" w:themeColor="text1"/>
                <w:sz w:val="24"/>
                <w:szCs w:val="24"/>
                <w:lang w:val="hy-AM"/>
              </w:rPr>
              <w:t>ձևեր</w:t>
            </w:r>
            <w:r w:rsidRPr="00B96384">
              <w:rPr>
                <w:rFonts w:ascii="GHEA Grapalat" w:eastAsia="Times New Roman" w:hAnsi="GHEA Grapalat" w:cs="Times New Roman"/>
                <w:color w:val="000000" w:themeColor="text1"/>
                <w:sz w:val="24"/>
                <w:szCs w:val="24"/>
                <w:lang w:val="hy-AM"/>
              </w:rPr>
              <w:t>, ուստի ինչպես պետական իշխանության մարմինները, այնպես էլ տեղական ինքնակառ</w:t>
            </w:r>
            <w:r w:rsidR="00D9368E" w:rsidRPr="00B96384">
              <w:rPr>
                <w:rFonts w:ascii="GHEA Grapalat" w:eastAsia="Times New Roman" w:hAnsi="GHEA Grapalat" w:cs="Times New Roman"/>
                <w:color w:val="000000" w:themeColor="text1"/>
                <w:sz w:val="24"/>
                <w:szCs w:val="24"/>
                <w:lang w:val="hy-AM"/>
              </w:rPr>
              <w:t>ավարման մարմինները պետք է ունենան իրավական ակտերի ընդունման</w:t>
            </w:r>
            <w:r w:rsidRPr="00B96384">
              <w:rPr>
                <w:rFonts w:ascii="GHEA Grapalat" w:eastAsia="Times New Roman" w:hAnsi="GHEA Grapalat" w:cs="Times New Roman"/>
                <w:color w:val="000000" w:themeColor="text1"/>
                <w:sz w:val="24"/>
                <w:szCs w:val="24"/>
                <w:lang w:val="hy-AM"/>
              </w:rPr>
              <w:t xml:space="preserve"> նախաձեռնությամբ հանդես գալու իրավունք: </w:t>
            </w:r>
            <w:r w:rsidR="00D9368E" w:rsidRPr="00B96384">
              <w:rPr>
                <w:rFonts w:ascii="GHEA Grapalat" w:eastAsia="Times New Roman" w:hAnsi="GHEA Grapalat" w:cs="Times New Roman"/>
                <w:color w:val="000000" w:themeColor="text1"/>
                <w:sz w:val="24"/>
                <w:szCs w:val="24"/>
                <w:lang w:val="hy-AM"/>
              </w:rPr>
              <w:t>Նախաձեռնությամբ հանդես գալը ոչ թե քաղաքականության մշակման մաս է, և պետք է իրականացվի պետական իշխանության մարմինների կողմից, այլ որպես հանրային իշխանության մարմիններ՝ իրենց իշխանությունը տեղերում իրականացնելու համար նաև՝ տեղական ինքնակառավարման մարմինների միջոցով:</w:t>
            </w:r>
          </w:p>
          <w:p w14:paraId="66B14E86" w14:textId="4B13737F" w:rsidR="009956B6"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Ինչ վերաբերվում է պետական իշխանության կողմից պետության ներքին քաղաքականությունը որոշելուն՝ հայտնում ենք, որ տեղական ինքնակառավարման մարմինների կողմից ներկայացվող իրավական ակտերի նախագծերը ներկայացվելու են գործադիր իշխանության, իսկ առանձին իրավական ակտերի դեպքում՝ գործադիր իշխանության կողմից հավանություն տալու դեպքում՝ օրենսդիր իշխանության քննարկմանը:</w:t>
            </w:r>
          </w:p>
          <w:p w14:paraId="39073FC5" w14:textId="77777777" w:rsidR="000B5205" w:rsidRPr="00B96384" w:rsidRDefault="000B520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9E60EB" w14:textId="50B581CA" w:rsidR="00147761" w:rsidRPr="00B96384" w:rsidRDefault="009956B6" w:rsidP="000B72E2">
            <w:pPr>
              <w:tabs>
                <w:tab w:val="left" w:pos="7800"/>
              </w:tabs>
              <w:spacing w:line="276" w:lineRule="auto"/>
              <w:jc w:val="center"/>
              <w:rPr>
                <w:rFonts w:ascii="GHEA Grapalat" w:eastAsia="Times New Roman" w:hAnsi="GHEA Grapalat" w:cs="Times New Roman"/>
                <w:color w:val="000000" w:themeColor="text1"/>
                <w:sz w:val="24"/>
                <w:szCs w:val="24"/>
                <w:lang w:val="ru-RU"/>
              </w:rPr>
            </w:pPr>
            <w:r w:rsidRPr="00B96384">
              <w:rPr>
                <w:rFonts w:ascii="GHEA Grapalat" w:eastAsia="Times New Roman" w:hAnsi="GHEA Grapalat" w:cs="Times New Roman"/>
                <w:color w:val="000000" w:themeColor="text1"/>
                <w:sz w:val="24"/>
                <w:szCs w:val="24"/>
                <w:lang w:val="hy-AM"/>
              </w:rPr>
              <w:t>Ընդունվել է ի գիտություն</w:t>
            </w:r>
            <w:r w:rsidRPr="00B96384">
              <w:rPr>
                <w:rFonts w:ascii="GHEA Grapalat" w:eastAsia="Times New Roman" w:hAnsi="GHEA Grapalat" w:cs="Times New Roman"/>
                <w:color w:val="000000" w:themeColor="text1"/>
                <w:sz w:val="24"/>
                <w:szCs w:val="24"/>
                <w:lang w:val="ru-RU"/>
              </w:rPr>
              <w:t>:</w:t>
            </w:r>
          </w:p>
          <w:p w14:paraId="6DF8D94E"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B57F8A"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EADB3B"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E910EB"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3AE0D7"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D046EF"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3E2CD2"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94A40A4"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9EB0F0"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F6CD78"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3525D3"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F8D018"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53E449"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69ADDD"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40067A"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452E4A"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0DC106"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B2CBA4"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3AF87D"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5BD02A"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4DC5BB"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A7751F"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44E61A"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53C43FF"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094B3B"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97D5C0" w14:textId="77777777"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F0F5D5" w14:textId="4AC555F8" w:rsidR="00147761" w:rsidRPr="00B96384" w:rsidRDefault="0014776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tc>
      </w:tr>
      <w:tr w:rsidR="005B748A" w:rsidRPr="00B96384" w14:paraId="44A925A7" w14:textId="2D85C06D" w:rsidTr="000B72E2">
        <w:tblPrEx>
          <w:tblLook w:val="0000" w:firstRow="0" w:lastRow="0" w:firstColumn="0" w:lastColumn="0" w:noHBand="0" w:noVBand="0"/>
        </w:tblPrEx>
        <w:trPr>
          <w:trHeight w:val="440"/>
        </w:trPr>
        <w:tc>
          <w:tcPr>
            <w:tcW w:w="8640" w:type="dxa"/>
            <w:vMerge w:val="restart"/>
            <w:shd w:val="clear" w:color="auto" w:fill="A6A6A6" w:themeFill="background1" w:themeFillShade="A6"/>
          </w:tcPr>
          <w:p w14:paraId="44AA4EDF" w14:textId="759F5A08" w:rsidR="00E97C2D" w:rsidRPr="00B96384" w:rsidRDefault="00B21E90" w:rsidP="000B72E2">
            <w:pPr>
              <w:tabs>
                <w:tab w:val="left" w:pos="7800"/>
              </w:tabs>
              <w:spacing w:line="276" w:lineRule="auto"/>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21</w:t>
            </w:r>
            <w:r w:rsidR="00E97C2D" w:rsidRPr="00B96384">
              <w:rPr>
                <w:rFonts w:ascii="GHEA Grapalat" w:eastAsia="Times New Roman" w:hAnsi="GHEA Grapalat" w:cs="Times New Roman"/>
                <w:b/>
                <w:color w:val="000000" w:themeColor="text1"/>
                <w:sz w:val="24"/>
                <w:szCs w:val="24"/>
                <w:lang w:val="hy-AM"/>
              </w:rPr>
              <w:t>. ՀՀ ՖԻՆԱՆՍՆԵՐԻ ՆԱԽԱՐԱՐՈՒԹՅՈՒՆ</w:t>
            </w:r>
          </w:p>
        </w:tc>
        <w:tc>
          <w:tcPr>
            <w:tcW w:w="6660" w:type="dxa"/>
            <w:gridSpan w:val="3"/>
            <w:shd w:val="clear" w:color="auto" w:fill="A6A6A6" w:themeFill="background1" w:themeFillShade="A6"/>
          </w:tcPr>
          <w:p w14:paraId="7F33E70B" w14:textId="06054BD3" w:rsidR="00E97C2D" w:rsidRPr="00B96384" w:rsidRDefault="00E97C2D" w:rsidP="000B72E2">
            <w:pPr>
              <w:widowControl w:val="0"/>
              <w:suppressAutoHyphens/>
              <w:spacing w:line="276" w:lineRule="auto"/>
              <w:ind w:right="210"/>
              <w:contextualSpacing/>
              <w:jc w:val="center"/>
              <w:rPr>
                <w:rFonts w:ascii="GHEA Grapalat" w:eastAsia="Calibri" w:hAnsi="GHEA Grapalat" w:cs="Calibri"/>
                <w:color w:val="000000" w:themeColor="text1"/>
                <w:sz w:val="24"/>
                <w:szCs w:val="24"/>
              </w:rPr>
            </w:pPr>
            <w:r w:rsidRPr="00B96384">
              <w:rPr>
                <w:rFonts w:ascii="GHEA Grapalat" w:eastAsia="Calibri" w:hAnsi="GHEA Grapalat" w:cs="Calibri Cyr"/>
                <w:b/>
                <w:color w:val="000000" w:themeColor="text1"/>
                <w:sz w:val="24"/>
                <w:szCs w:val="24"/>
                <w:lang w:val="hy-AM"/>
              </w:rPr>
              <w:t xml:space="preserve">№ </w:t>
            </w:r>
            <w:r w:rsidRPr="00B96384">
              <w:rPr>
                <w:rFonts w:ascii="GHEA Grapalat" w:eastAsia="Calibri" w:hAnsi="GHEA Grapalat" w:cs="Times New Roman"/>
                <w:b/>
                <w:color w:val="000000" w:themeColor="text1"/>
                <w:sz w:val="24"/>
                <w:szCs w:val="24"/>
                <w:lang w:val="hy-AM"/>
              </w:rPr>
              <w:t>01/11-1/5168-2025</w:t>
            </w:r>
          </w:p>
        </w:tc>
      </w:tr>
      <w:tr w:rsidR="005B748A" w:rsidRPr="00B96384" w14:paraId="4C423A93" w14:textId="77777777" w:rsidTr="000B72E2">
        <w:tblPrEx>
          <w:tblLook w:val="0000" w:firstRow="0" w:lastRow="0" w:firstColumn="0" w:lastColumn="0" w:noHBand="0" w:noVBand="0"/>
        </w:tblPrEx>
        <w:trPr>
          <w:trHeight w:val="242"/>
        </w:trPr>
        <w:tc>
          <w:tcPr>
            <w:tcW w:w="8640" w:type="dxa"/>
            <w:vMerge/>
            <w:shd w:val="clear" w:color="auto" w:fill="A6A6A6" w:themeFill="background1" w:themeFillShade="A6"/>
          </w:tcPr>
          <w:p w14:paraId="0D3311D3" w14:textId="77777777" w:rsidR="00E97C2D" w:rsidRPr="00B96384" w:rsidRDefault="00E97C2D" w:rsidP="000B72E2">
            <w:pPr>
              <w:tabs>
                <w:tab w:val="left" w:pos="7800"/>
              </w:tabs>
              <w:spacing w:line="276" w:lineRule="auto"/>
              <w:jc w:val="both"/>
              <w:rPr>
                <w:rFonts w:ascii="GHEA Grapalat" w:eastAsia="Times New Roman" w:hAnsi="GHEA Grapalat" w:cs="Times New Roman"/>
                <w:color w:val="000000" w:themeColor="text1"/>
                <w:sz w:val="24"/>
                <w:szCs w:val="24"/>
              </w:rPr>
            </w:pPr>
          </w:p>
        </w:tc>
        <w:tc>
          <w:tcPr>
            <w:tcW w:w="6660" w:type="dxa"/>
            <w:gridSpan w:val="3"/>
            <w:shd w:val="clear" w:color="auto" w:fill="A6A6A6" w:themeFill="background1" w:themeFillShade="A6"/>
          </w:tcPr>
          <w:p w14:paraId="7B3F7396" w14:textId="77777777" w:rsidR="00E97C2D" w:rsidRPr="00B96384" w:rsidRDefault="00E97C2D" w:rsidP="000B72E2">
            <w:pPr>
              <w:tabs>
                <w:tab w:val="left" w:pos="7800"/>
              </w:tabs>
              <w:spacing w:line="276" w:lineRule="auto"/>
              <w:jc w:val="both"/>
              <w:rPr>
                <w:rFonts w:ascii="GHEA Grapalat" w:eastAsia="Times New Roman" w:hAnsi="GHEA Grapalat" w:cs="Times New Roman"/>
                <w:color w:val="000000" w:themeColor="text1"/>
                <w:sz w:val="24"/>
                <w:szCs w:val="24"/>
              </w:rPr>
            </w:pPr>
          </w:p>
        </w:tc>
      </w:tr>
      <w:tr w:rsidR="005B748A" w:rsidRPr="00B96384" w14:paraId="0DD45351" w14:textId="4509EB55" w:rsidTr="000B72E2">
        <w:tblPrEx>
          <w:tblLook w:val="0000" w:firstRow="0" w:lastRow="0" w:firstColumn="0" w:lastColumn="0" w:noHBand="0" w:noVBand="0"/>
        </w:tblPrEx>
        <w:trPr>
          <w:trHeight w:val="791"/>
        </w:trPr>
        <w:tc>
          <w:tcPr>
            <w:tcW w:w="8640" w:type="dxa"/>
          </w:tcPr>
          <w:p w14:paraId="26D4C588" w14:textId="359B7503" w:rsidR="005A315C" w:rsidRPr="00B96384" w:rsidRDefault="005A315C" w:rsidP="000B72E2">
            <w:pPr>
              <w:pStyle w:val="BodyText"/>
              <w:tabs>
                <w:tab w:val="left" w:pos="0"/>
                <w:tab w:val="left" w:pos="426"/>
                <w:tab w:val="left" w:pos="709"/>
              </w:tabs>
              <w:spacing w:line="276" w:lineRule="auto"/>
              <w:ind w:right="-187" w:firstLine="403"/>
              <w:contextualSpacing/>
              <w:jc w:val="both"/>
              <w:rPr>
                <w:rFonts w:ascii="GHEA Grapalat" w:hAnsi="GHEA Grapalat" w:cs="Sylfaen"/>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ՀՀ ֆինանսների նախարարությունն ուսումնասիրել է ««Երևան քաղաքում տեղական ինքնակառավարման մասին» Հայաստանի Հանրապետության օրենքում փոփոխություն կատարելու մասին»</w:t>
            </w:r>
            <w:r w:rsidRPr="00B96384">
              <w:rPr>
                <w:rFonts w:ascii="GHEA Grapalat" w:hAnsi="GHEA Grapalat"/>
                <w:color w:val="000000" w:themeColor="text1"/>
                <w:spacing w:val="-6"/>
                <w:sz w:val="24"/>
                <w:szCs w:val="24"/>
                <w:lang w:val="af-ZA"/>
              </w:rPr>
              <w:t xml:space="preserve"> </w:t>
            </w:r>
            <w:r w:rsidRPr="00B96384">
              <w:rPr>
                <w:rFonts w:ascii="GHEA Grapalat" w:hAnsi="GHEA Grapalat"/>
                <w:color w:val="000000" w:themeColor="text1"/>
                <w:spacing w:val="-6"/>
                <w:sz w:val="24"/>
                <w:szCs w:val="24"/>
                <w:lang w:val="hy-AM"/>
              </w:rPr>
              <w:t xml:space="preserve">օրենքի և հարակից օրենքներում փոփոխություններ և լրացումներ կատարելու մասին օրենքների նախագծերը </w:t>
            </w:r>
            <w:r w:rsidRPr="00B96384">
              <w:rPr>
                <w:rFonts w:ascii="GHEA Grapalat" w:hAnsi="GHEA Grapalat"/>
                <w:color w:val="000000" w:themeColor="text1"/>
                <w:spacing w:val="-6"/>
                <w:sz w:val="24"/>
                <w:szCs w:val="24"/>
                <w:lang w:val="af-ZA"/>
              </w:rPr>
              <w:t xml:space="preserve">և հայտնում է, որ </w:t>
            </w:r>
            <w:r w:rsidRPr="00B96384">
              <w:rPr>
                <w:rFonts w:ascii="GHEA Grapalat" w:hAnsi="GHEA Grapalat"/>
                <w:color w:val="000000" w:themeColor="text1"/>
                <w:spacing w:val="-6"/>
                <w:sz w:val="24"/>
                <w:szCs w:val="24"/>
                <w:lang w:val="hy-AM"/>
              </w:rPr>
              <w:t>ն</w:t>
            </w:r>
            <w:r w:rsidRPr="00B96384">
              <w:rPr>
                <w:rFonts w:ascii="GHEA Grapalat" w:hAnsi="GHEA Grapalat" w:cs="Sylfaen"/>
                <w:color w:val="000000" w:themeColor="text1"/>
                <w:spacing w:val="-6"/>
                <w:sz w:val="24"/>
                <w:szCs w:val="24"/>
                <w:lang w:val="hy-AM"/>
              </w:rPr>
              <w:t>ախագծերի նախորդ շրջանառության ընթացքում Նախարարությունը պատշաճորեն փաստարկված դիրքորոշում է ներկայացրել նախաձեռնության կապակցությամբ, որը, սակայն, մեծամասամբ չի ընդունվել և նախագիծը չի խմբագրվել: Ավելին, փաթեթը քննարկվել է նաև ՀՀ վարչապետի մոտ 2024 թվականի նոյեմբերի 6-ին կայացած խորհրդակցության շրջանակներում, որի արդյունքներով որոշվել է, որ կիրականացվեն անհրաժեշտ աշխատանքներ խորհրդակցության ժամանակ բարձրացված հարցերի և ներկայացված դիտարկումների (հակափաստարկների) առնչությամբ՝ ոլորտային խնդիրների և հարցերի համապարփակ լուծումների վերաբերյալ ընդհանուր ըմբռնում ձևավորելու (ՀՀ 2026 թվականի պետական բյուջեի նախագծի ձևավորման ժամկետներին համահունչ) նպատակով</w:t>
            </w:r>
            <w:r w:rsidR="00EA5DBA" w:rsidRPr="00B96384">
              <w:rPr>
                <w:rFonts w:ascii="GHEA Grapalat" w:hAnsi="GHEA Grapalat" w:cs="Sylfaen"/>
                <w:color w:val="000000" w:themeColor="text1"/>
                <w:spacing w:val="-6"/>
                <w:sz w:val="24"/>
                <w:szCs w:val="24"/>
                <w:lang w:val="hy-AM"/>
              </w:rPr>
              <w:t xml:space="preserve">: </w:t>
            </w:r>
            <w:r w:rsidRPr="00B96384">
              <w:rPr>
                <w:rFonts w:ascii="GHEA Grapalat" w:hAnsi="GHEA Grapalat" w:cs="Sylfaen"/>
                <w:color w:val="000000" w:themeColor="text1"/>
                <w:spacing w:val="-6"/>
                <w:sz w:val="24"/>
                <w:szCs w:val="24"/>
                <w:lang w:val="hy-AM"/>
              </w:rPr>
              <w:t xml:space="preserve">Մինչդեռ ձեռք բերված պայմանավորվածության շրջանակներում նախագծերի շուրջ լրացուցիչ քննարկումներ չեն ծավալալվել, ուստի Նախարարությունը վերահաստատում է իր դիրքորոշումը, որը հիմնականում հանգում է հետևյալին. </w:t>
            </w:r>
          </w:p>
          <w:p w14:paraId="4BAAB29F" w14:textId="77777777" w:rsidR="005A315C" w:rsidRPr="00B96384" w:rsidRDefault="005A315C" w:rsidP="000B72E2">
            <w:pPr>
              <w:pStyle w:val="BodyText"/>
              <w:tabs>
                <w:tab w:val="left" w:pos="0"/>
                <w:tab w:val="left" w:pos="426"/>
                <w:tab w:val="left" w:pos="709"/>
              </w:tabs>
              <w:spacing w:line="276" w:lineRule="auto"/>
              <w:ind w:right="-187" w:firstLine="403"/>
              <w:contextualSpacing/>
              <w:jc w:val="both"/>
              <w:rPr>
                <w:rFonts w:ascii="GHEA Grapalat" w:hAnsi="GHEA Grapalat"/>
                <w:color w:val="000000" w:themeColor="text1"/>
                <w:spacing w:val="-6"/>
                <w:sz w:val="24"/>
                <w:szCs w:val="24"/>
                <w:lang w:val="hy-AM"/>
              </w:rPr>
            </w:pPr>
            <w:r w:rsidRPr="00B96384">
              <w:rPr>
                <w:rFonts w:ascii="GHEA Grapalat" w:hAnsi="GHEA Grapalat" w:cs="Sylfaen"/>
                <w:color w:val="000000" w:themeColor="text1"/>
                <w:spacing w:val="-6"/>
                <w:sz w:val="24"/>
                <w:szCs w:val="24"/>
                <w:lang w:val="hy-AM"/>
              </w:rPr>
              <w:tab/>
            </w:r>
            <w:r w:rsidRPr="00B96384">
              <w:rPr>
                <w:rFonts w:ascii="GHEA Grapalat" w:hAnsi="GHEA Grapalat" w:cs="Sylfaen"/>
                <w:color w:val="000000" w:themeColor="text1"/>
                <w:spacing w:val="-6"/>
                <w:sz w:val="24"/>
                <w:szCs w:val="24"/>
                <w:lang w:val="hy-AM"/>
              </w:rPr>
              <w:tab/>
              <w:t xml:space="preserve">1. </w:t>
            </w:r>
            <w:r w:rsidRPr="00B96384">
              <w:rPr>
                <w:rFonts w:ascii="GHEA Grapalat" w:hAnsi="GHEA Grapalat"/>
                <w:color w:val="000000" w:themeColor="text1"/>
                <w:spacing w:val="-6"/>
                <w:sz w:val="24"/>
                <w:szCs w:val="24"/>
                <w:lang w:val="hy-AM"/>
              </w:rPr>
              <w:t>«Երևան քաղաքում տեղական ինքնակառավարման մասին» Հայաստանի Հանրապետության օրեն</w:t>
            </w:r>
            <w:r w:rsidRPr="00B96384">
              <w:rPr>
                <w:rFonts w:ascii="GHEA Grapalat" w:hAnsi="GHEA Grapalat"/>
                <w:color w:val="000000" w:themeColor="text1"/>
                <w:spacing w:val="-6"/>
                <w:sz w:val="24"/>
                <w:szCs w:val="24"/>
                <w:lang w:val="hy-AM"/>
              </w:rPr>
              <w:softHyphen/>
              <w:t>քում փոփոխություն կատարելու մասին» օրենքի նախագծի 9-րդ հոդվածի 1-ին մասի համաձայն՝ ավա</w:t>
            </w:r>
            <w:r w:rsidRPr="00B96384">
              <w:rPr>
                <w:rFonts w:ascii="GHEA Grapalat" w:hAnsi="GHEA Grapalat"/>
                <w:color w:val="000000" w:themeColor="text1"/>
                <w:spacing w:val="-6"/>
                <w:sz w:val="24"/>
                <w:szCs w:val="24"/>
                <w:lang w:val="hy-AM"/>
              </w:rPr>
              <w:softHyphen/>
              <w:t>գանին.</w:t>
            </w:r>
          </w:p>
          <w:p w14:paraId="6E934AC9" w14:textId="77777777" w:rsidR="005A315C" w:rsidRPr="00B96384" w:rsidRDefault="005A315C" w:rsidP="000B72E2">
            <w:pPr>
              <w:pStyle w:val="ListParagraph"/>
              <w:tabs>
                <w:tab w:val="left" w:pos="810"/>
              </w:tabs>
              <w:spacing w:line="276" w:lineRule="auto"/>
              <w:ind w:left="0" w:firstLine="540"/>
              <w:jc w:val="both"/>
              <w:rPr>
                <w:rFonts w:ascii="GHEA Grapalat" w:eastAsia="Calibri" w:hAnsi="GHEA Grapalat"/>
                <w:color w:val="000000" w:themeColor="text1"/>
                <w:spacing w:val="-6"/>
                <w:sz w:val="24"/>
                <w:szCs w:val="24"/>
                <w:lang w:val="hy-AM"/>
              </w:rPr>
            </w:pPr>
            <w:r w:rsidRPr="00B96384">
              <w:rPr>
                <w:rFonts w:ascii="GHEA Grapalat" w:eastAsia="Calibri" w:hAnsi="GHEA Grapalat"/>
                <w:color w:val="000000" w:themeColor="text1"/>
                <w:spacing w:val="-6"/>
                <w:sz w:val="24"/>
                <w:szCs w:val="24"/>
                <w:lang w:val="hy-AM"/>
              </w:rPr>
              <w:t xml:space="preserve">5) քաղաքապետի ներկայացմամբ որոշում է ընդունում Երևանի զարգացման հնգամյա և անհրաժեշտության դեպքում այլ ծրագրերի մասին. </w:t>
            </w:r>
          </w:p>
          <w:p w14:paraId="23A8F6BC"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eastAsia="Calibri" w:hAnsi="GHEA Grapalat"/>
                <w:color w:val="000000" w:themeColor="text1"/>
                <w:spacing w:val="-6"/>
                <w:sz w:val="24"/>
                <w:szCs w:val="24"/>
                <w:lang w:val="hy-AM"/>
              </w:rPr>
              <w:t>9) որոշում է ընդունում փոխառու միջոցների</w:t>
            </w:r>
            <w:r w:rsidRPr="00B96384">
              <w:rPr>
                <w:rFonts w:ascii="GHEA Grapalat" w:hAnsi="GHEA Grapalat"/>
                <w:color w:val="000000" w:themeColor="text1"/>
                <w:spacing w:val="-6"/>
                <w:sz w:val="24"/>
                <w:szCs w:val="24"/>
                <w:lang w:val="hy-AM"/>
              </w:rPr>
              <w:t xml:space="preserve"> ներգրավման վերաբերյալ, ինչպես նաև սահմանում է պարտատոմսերի թողարկման և տեղաբաշխման կարգը:</w:t>
            </w:r>
          </w:p>
          <w:p w14:paraId="240E4B90" w14:textId="77777777" w:rsidR="005A315C" w:rsidRPr="00B96384" w:rsidRDefault="005A315C" w:rsidP="000B72E2">
            <w:pPr>
              <w:pStyle w:val="ListParagraph"/>
              <w:tabs>
                <w:tab w:val="left" w:pos="540"/>
              </w:tabs>
              <w:spacing w:line="276" w:lineRule="auto"/>
              <w:ind w:left="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 xml:space="preserve">«Հայաստանի Հանրապետության բյուջետային համակարգի մասին» ՀՀ օրենքի (այսուհետ՝ Օրենք) 282-րդ հոդվածի 2-րդ մասի «բ» կետի համաձայն՝ </w:t>
            </w:r>
            <w:r w:rsidRPr="00B96384">
              <w:rPr>
                <w:rFonts w:ascii="GHEA Grapalat" w:hAnsi="GHEA Grapalat"/>
                <w:color w:val="000000" w:themeColor="text1"/>
                <w:spacing w:val="-6"/>
                <w:sz w:val="24"/>
                <w:szCs w:val="24"/>
                <w:lang w:val="hy-AM"/>
              </w:rPr>
              <w:lastRenderedPageBreak/>
              <w:t xml:space="preserve">տեղական ինքնակառավարման մարմինների կողմից պարտատոմսերի թողարկման և տեղաբաշխման կարգը սահմանում է կառավարությունը: </w:t>
            </w:r>
          </w:p>
          <w:p w14:paraId="53758ECE" w14:textId="77777777" w:rsidR="005A315C" w:rsidRPr="00B96384" w:rsidRDefault="005A315C" w:rsidP="000B72E2">
            <w:pPr>
              <w:pStyle w:val="ListParagraph"/>
              <w:tabs>
                <w:tab w:val="left" w:pos="540"/>
              </w:tabs>
              <w:spacing w:line="276" w:lineRule="auto"/>
              <w:ind w:left="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 xml:space="preserve">««Հայաստանի Հանրապետության բյուջետային համակարգի մասին» Հայաստանի Հանրապետության օրենքում փոփոխություններ և լրացումներ կատարելու մասին» օրենքի նախագծի 8-րդ հոդվածի համաձայն՝ Տեղական ինքնակառավարման մարմինների (բացառությամբ՝ Երևան քաղաքի) կողմից պարտատոմսերի թողարկման և տեղաբաշխման կարգը սահմանում է կառավարությունը: </w:t>
            </w:r>
          </w:p>
          <w:p w14:paraId="5FF45737" w14:textId="77777777" w:rsidR="005A315C" w:rsidRPr="00B96384" w:rsidRDefault="005A315C" w:rsidP="000B72E2">
            <w:pPr>
              <w:pStyle w:val="ListParagraph"/>
              <w:tabs>
                <w:tab w:val="left" w:pos="810"/>
              </w:tabs>
              <w:spacing w:line="276" w:lineRule="auto"/>
              <w:ind w:left="0" w:firstLine="567"/>
              <w:jc w:val="both"/>
              <w:rPr>
                <w:rFonts w:ascii="GHEA Grapalat" w:eastAsia="Calibri" w:hAnsi="GHEA Grapalat"/>
                <w:color w:val="000000" w:themeColor="text1"/>
                <w:spacing w:val="-6"/>
                <w:sz w:val="24"/>
                <w:szCs w:val="24"/>
                <w:lang w:val="af-ZA"/>
              </w:rPr>
            </w:pPr>
            <w:r w:rsidRPr="00B96384">
              <w:rPr>
                <w:rFonts w:ascii="GHEA Grapalat" w:hAnsi="GHEA Grapalat"/>
                <w:color w:val="000000" w:themeColor="text1"/>
                <w:spacing w:val="-6"/>
                <w:sz w:val="24"/>
                <w:szCs w:val="24"/>
                <w:lang w:val="hy-AM"/>
              </w:rPr>
              <w:tab/>
              <w:t xml:space="preserve">Առաջարկվող փոփոխությունը հիմնավորվում է միջազգային փորձում կիրառվող պրակտիկայով: Այնուհանդերձ հարկ ենք համարում նշել, որ Հայաստանի Հանրապետությունում համայնքները մեծապես կախված են պետական ֆինանսավորումից, իսկ սեփական եկամուտների գոյացման հիմնական աղբյուրը հանդիսանում են գույքահարկից ստացվող մուտքերը: Քաղաքապետը կամ ավագանին օժտված չէ գույքահարկի դրույքաչափերի փոփոխության լիազորությամբ, ուստի համայնքի սեփական եկամուտների ավելացումը (մասնավորապես՝ նրա հիմնական բաղադրիչի՝ գույքահարկի հաշվին) ներկա իրավիճակում չի կարող կանխատեսվել: Այսինքն՝ համայնքի սեփական եկամուտները կարող են փոփոխվել քաղաքական որոշումների հիման վրա և ճկուն չեն, ինչը համայնքը պարտքի կառավարման և վերադարձելիության ապահովման տեսանկյունից դարձնում է բարձր ռիսկային մարմին: Ստացվում է, որ նախագծերով առաջարկվող փոփոխությամբ Երևանի ֆինանսական անկախության ապահովումը ենթադրվում է իրականացնել միայն պարտավորություններ ներգրավելու շնորհիվ, որը կարող է կարճաժամկետ հատվածում հանգեցնել որոշակի արդյունքների ձեռքբերմանը, սակայն երկարաժամկետ հատվածում կհանգեցնի պարտքային պարտավորությունների աճին՝ հարկային եկամուտների, ըստ այդմ էլ՝ սեփական եկամուտների ավելի մեծ բազա ստեղծելու նրանց անկարողության պատճառով: Մյուս կողմից էլ, նման պարտավորությունների կատարման միջոցներ են հանդիսանում Երևանի </w:t>
            </w:r>
            <w:r w:rsidRPr="00B96384">
              <w:rPr>
                <w:rFonts w:ascii="GHEA Grapalat" w:hAnsi="GHEA Grapalat"/>
                <w:color w:val="000000" w:themeColor="text1"/>
                <w:spacing w:val="-6"/>
                <w:sz w:val="24"/>
                <w:szCs w:val="24"/>
                <w:lang w:val="hy-AM"/>
              </w:rPr>
              <w:lastRenderedPageBreak/>
              <w:t>սեփական եկամուտները և ՀՀ կառավարության երաշխիքները: Հաշվի առնելով սեփական եկամուտների գեներացման կարողությունների սահմանափակ լինելը՝ պարտքի ֆինանսավորման հիմնական բեռը ընկնելու է Կառավարության վրա՝ պետական բյուջեի միջոցով, ինչն էլ առաջացնելու է լրացուցիչ ֆիսկալ ռիսկեր, ուստի պարտատոմսերի թողարկման և տեղաբաշխման կարգի սահմանման մասով առաջարկվելիք փոփոխությունը գտնում ենք ոչ նպատակահարմար:</w:t>
            </w:r>
          </w:p>
          <w:p w14:paraId="3BC2C5C7"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2. Նախագծի 15-րդ հոդվածի 1-ին մասի համաձայն՝ ավագանու անդամն իր պարտականությունների կատարման հետևանքով առաջացած ծախսերի դիմաց իր ցանկությամբ և ավագանու սահմանած կարգով կարող է ստանալ ամսական դրամական փոխհատուցում` Հայաստանի Հանրապետության նվազագույն աշխատավարձի եռապատիկի, մշտական հանձնաժողովի նախագահի տեղակալը և խմբակցության քարտուղարը՝ քառապատիկի, իսկ մշտական հանձնաժողովի նախագահը և խմբակցության ղեկավարը՝ հնգապատիկի չափով:</w:t>
            </w:r>
          </w:p>
          <w:p w14:paraId="3A2A333E"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Վերոնշյալի հետ կապված անհրաժեշտ է նշել, որ հիմնավորմամբ ներկայացված չեն ծախսերի փոխհատուցման ավելացման դրդապատճառները, ուստի լրացուցիչ հիմնավորման կարիք ունեն նման փոփոխության հիմքերն ու անհրաժեշտությունը:</w:t>
            </w:r>
          </w:p>
          <w:p w14:paraId="7FFCA417"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3. Նախագծի 45-րդ հոդվածի 3-րդ մասի համաձայն՝ Երևանի քաղաքապետը նույն օրենքով վերապահված լիազորությունների շրջանակներում Հայաստանի Հանրապետության կառավարության սահմանած կարգով անհատույց և ազատ ստանում է առցանց հասանելիություն պետական կառավարման համակարգի մարմինների մոտ գտնվող բոլոր էլեկտրոնային տեղեկատվական շտեմարաններին ու համակարգերին, տեղեկություններին և փաստաթղթերին:</w:t>
            </w:r>
          </w:p>
          <w:p w14:paraId="1A300D01"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Էլեկտրոնային տեղեկատվական շտեմարաններում և համակարգերում պահպանվում են օրենքով պահպանվող գաղտնի և զգայուն տեղեկատվություն՝ պետական, ծառայողական, բանկային, առևտրային գաղտնիք, բժշկական, </w:t>
            </w:r>
            <w:r w:rsidRPr="00B96384">
              <w:rPr>
                <w:rFonts w:ascii="GHEA Grapalat" w:hAnsi="GHEA Grapalat"/>
                <w:color w:val="000000" w:themeColor="text1"/>
                <w:spacing w:val="-6"/>
                <w:sz w:val="24"/>
                <w:szCs w:val="24"/>
                <w:lang w:val="hy-AM"/>
              </w:rPr>
              <w:lastRenderedPageBreak/>
              <w:t xml:space="preserve">նոտարական, փաստաբանական գաղտնիք պարունակող տեղեկություններ, անձնական տեղեկատվություն, ուստի բոլոր էլեկտրոնային տեղեկատվական շտեմարաններին ու համակարգերին, տեղեկություններին և փաստաթղթերին Երևանի քաղաքապետին հասանելիություն տրամադրելու նպատակահարմարությունը և հիմնավորվածությունը յուրաքանչյուր ոլորտային օրենքի համատեքստում պետք է դառնա քննարկման առարկա: </w:t>
            </w:r>
          </w:p>
          <w:p w14:paraId="406FA293"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4. Նախագծի 59-րդ հոդվածի 2-րդ մասի համաձայն՝ հանրության գերակա շահերի ապահովման նպատակով Երևանի սեփականության օտարումն իրականացվում է օրենքով սահմանված բացառիկ դեպքերում և կարգով` միայն նախնական և համարժեք փոխհատուցմամբ:</w:t>
            </w:r>
          </w:p>
          <w:p w14:paraId="15BCB89F"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Հանրային գերակա շահի որոշման կարգը, հանրության գերակա շահերի ապահովման նպատակով սեփականության օտարման կարգը, օտարվող սեփականության դիմաց փոխհատուցման տրման կարգը սահմանված են «Հանրության գերակա շահերի ապահովման նպատակով սեփականության օտարման մասին» ՀՀ օրենքով: Այս համատեքստում առաջարկվող կարգավորման անհրաժեշտությունը և նպատակը պարզ չէ. համապատասխան տեղեկատվություն ներկայացված չէ նաև հիմնավորմամբ:</w:t>
            </w:r>
          </w:p>
          <w:p w14:paraId="04036FBA" w14:textId="77777777" w:rsidR="005A315C" w:rsidRPr="00B96384" w:rsidRDefault="005A315C" w:rsidP="000B72E2">
            <w:pPr>
              <w:pStyle w:val="ListParagraph"/>
              <w:tabs>
                <w:tab w:val="left" w:pos="810"/>
              </w:tabs>
              <w:spacing w:line="276" w:lineRule="auto"/>
              <w:ind w:left="0" w:firstLine="567"/>
              <w:jc w:val="both"/>
              <w:rPr>
                <w:rFonts w:ascii="GHEA Grapalat" w:hAnsi="GHEA Grapalat" w:cs="GHEA Grapalat"/>
                <w:color w:val="000000" w:themeColor="text1"/>
                <w:spacing w:val="-6"/>
                <w:sz w:val="24"/>
                <w:szCs w:val="24"/>
                <w:lang w:val="hy-AM"/>
              </w:rPr>
            </w:pPr>
            <w:r w:rsidRPr="00B96384">
              <w:rPr>
                <w:rFonts w:ascii="GHEA Grapalat" w:hAnsi="GHEA Grapalat" w:cs="GHEA Grapalat"/>
                <w:color w:val="000000" w:themeColor="text1"/>
                <w:spacing w:val="-6"/>
                <w:sz w:val="24"/>
                <w:szCs w:val="24"/>
                <w:lang w:val="hy-AM"/>
              </w:rPr>
              <w:t xml:space="preserve">5. </w:t>
            </w:r>
            <w:r w:rsidRPr="00B96384">
              <w:rPr>
                <w:rFonts w:ascii="GHEA Grapalat" w:hAnsi="GHEA Grapalat"/>
                <w:color w:val="000000" w:themeColor="text1"/>
                <w:spacing w:val="-6"/>
                <w:sz w:val="24"/>
                <w:szCs w:val="24"/>
                <w:lang w:val="hy-AM"/>
              </w:rPr>
              <w:t>Նախագծի 59-րդ հոդվածի 6-րդ մասի համաձայն՝ Երևան համայնքի բյուջեի հետ կապված  օրենքով չկարգավորված հարաբերությունները կարգավորվում են Օրենքով, այնքանով, որքանով դրանք չեն հակասում նույն օրենքին»: Համանման կարգավորում նախատեսվում է նաև «Հայաստանի Հանրապետության բյուջետային համակարգի մասին» Հայաստանի Հանրապետության օրենքում փոփոխություններ և լրացումներ կատարելու մասին» օրենքի նախագծով, որով առաջարկվում է «Օրենքի գործողությունը տարածել Հայաստանի Հանրապետության բյուջետային համակարգի բոլոր մակարդակների բյուջեների վրա, եթե օրենքով այլ բան նախատեսված չէ:</w:t>
            </w:r>
          </w:p>
          <w:p w14:paraId="12E1DC62" w14:textId="77777777" w:rsidR="005A315C" w:rsidRPr="00B96384" w:rsidRDefault="005A315C" w:rsidP="000B72E2">
            <w:pPr>
              <w:tabs>
                <w:tab w:val="left" w:pos="900"/>
                <w:tab w:val="left" w:pos="990"/>
              </w:tabs>
              <w:spacing w:line="276" w:lineRule="auto"/>
              <w:ind w:firstLine="540"/>
              <w:jc w:val="both"/>
              <w:rPr>
                <w:rFonts w:ascii="GHEA Grapalat" w:eastAsia="Times New Roman" w:hAnsi="GHEA Grapalat"/>
                <w:b/>
                <w:color w:val="000000" w:themeColor="text1"/>
                <w:spacing w:val="-6"/>
                <w:sz w:val="24"/>
                <w:szCs w:val="24"/>
                <w:lang w:val="hy-AM"/>
              </w:rPr>
            </w:pPr>
            <w:r w:rsidRPr="00B96384">
              <w:rPr>
                <w:rFonts w:ascii="GHEA Grapalat" w:eastAsia="Times New Roman" w:hAnsi="GHEA Grapalat"/>
                <w:color w:val="000000" w:themeColor="text1"/>
                <w:spacing w:val="-6"/>
                <w:sz w:val="24"/>
                <w:szCs w:val="24"/>
                <w:lang w:val="hy-AM"/>
              </w:rPr>
              <w:lastRenderedPageBreak/>
              <w:t>Մինչդեռ հարկ է նկատի ունենալ, որ Օրենքի 1</w:t>
            </w:r>
            <w:r w:rsidRPr="00B96384">
              <w:rPr>
                <w:rFonts w:ascii="GHEA Grapalat" w:eastAsia="Times New Roman" w:hAnsi="GHEA Grapalat"/>
                <w:color w:val="000000" w:themeColor="text1"/>
                <w:spacing w:val="-6"/>
                <w:sz w:val="24"/>
                <w:szCs w:val="24"/>
                <w:vertAlign w:val="superscript"/>
                <w:lang w:val="hy-AM"/>
              </w:rPr>
              <w:t>1</w:t>
            </w:r>
            <w:r w:rsidRPr="00B96384">
              <w:rPr>
                <w:rFonts w:ascii="GHEA Grapalat" w:eastAsia="Times New Roman" w:hAnsi="GHEA Grapalat"/>
                <w:color w:val="000000" w:themeColor="text1"/>
                <w:spacing w:val="-6"/>
                <w:sz w:val="24"/>
                <w:szCs w:val="24"/>
                <w:lang w:val="hy-AM"/>
              </w:rPr>
              <w:t xml:space="preserve">-րդ հոդվածի համաձայն՝ </w:t>
            </w:r>
            <w:r w:rsidRPr="00B96384">
              <w:rPr>
                <w:rFonts w:ascii="GHEA Grapalat" w:eastAsia="Times New Roman" w:hAnsi="GHEA Grapalat"/>
                <w:b/>
                <w:color w:val="000000" w:themeColor="text1"/>
                <w:spacing w:val="-6"/>
                <w:sz w:val="24"/>
                <w:szCs w:val="24"/>
                <w:lang w:val="hy-AM"/>
              </w:rPr>
              <w:t>օրենքի գործողությունը տարածվում է Հայաստանի Հանրապետության բյուջետային համակարգի բոլոր մակարդակների բյուջեների վրա:</w:t>
            </w:r>
          </w:p>
          <w:p w14:paraId="7DD05CB6" w14:textId="77777777" w:rsidR="005A315C" w:rsidRPr="00B96384" w:rsidRDefault="005A315C" w:rsidP="000B72E2">
            <w:pPr>
              <w:tabs>
                <w:tab w:val="left" w:pos="900"/>
                <w:tab w:val="left" w:pos="990"/>
              </w:tabs>
              <w:spacing w:line="276" w:lineRule="auto"/>
              <w:ind w:firstLine="540"/>
              <w:jc w:val="both"/>
              <w:rPr>
                <w:rFonts w:ascii="GHEA Grapalat" w:eastAsia="Times New Roman" w:hAnsi="GHEA Grapalat"/>
                <w:b/>
                <w:color w:val="000000" w:themeColor="text1"/>
                <w:spacing w:val="-6"/>
                <w:sz w:val="24"/>
                <w:szCs w:val="24"/>
                <w:lang w:val="hy-AM"/>
              </w:rPr>
            </w:pPr>
            <w:r w:rsidRPr="00B96384">
              <w:rPr>
                <w:rFonts w:ascii="GHEA Grapalat" w:eastAsia="Times New Roman" w:hAnsi="GHEA Grapalat"/>
                <w:color w:val="000000" w:themeColor="text1"/>
                <w:spacing w:val="-6"/>
                <w:sz w:val="24"/>
                <w:szCs w:val="24"/>
                <w:lang w:val="hy-AM" w:eastAsia="x-none"/>
              </w:rPr>
              <w:t>Նույն օրենքի 3-րդ հոդվածի 1-ին մասի համաձայն՝ Հայաստանի Հանրապետության բյուջետային համակարգն իրավունքի նորմերով կարգավորվող Հայաստանի Հանրապետության տնտեսական հարաբերությունների և Հայաստանի Հանրապետության պետական կառուցվածքի վրա հիմնված հետևյալ երկու մակարդակի բյուջեների ամբողջությունն է`</w:t>
            </w:r>
          </w:p>
          <w:p w14:paraId="3D81AC67" w14:textId="77777777" w:rsidR="005A315C" w:rsidRPr="00B96384" w:rsidRDefault="005A315C" w:rsidP="000B72E2">
            <w:pPr>
              <w:spacing w:line="276" w:lineRule="auto"/>
              <w:ind w:firstLine="851"/>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ա) առաջին մակարդակ` պետական բյուջե.</w:t>
            </w:r>
          </w:p>
          <w:p w14:paraId="32BFAFAE" w14:textId="77777777" w:rsidR="005A315C" w:rsidRPr="00B96384" w:rsidRDefault="005A315C" w:rsidP="000B72E2">
            <w:pPr>
              <w:spacing w:line="276" w:lineRule="auto"/>
              <w:ind w:firstLine="851"/>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բ) երկրորդ մակարդակ` համայնքների բյուջեներ:</w:t>
            </w:r>
          </w:p>
          <w:p w14:paraId="7EC36BE4" w14:textId="77777777" w:rsidR="005A315C" w:rsidRPr="00B96384" w:rsidRDefault="005A315C" w:rsidP="000B72E2">
            <w:pPr>
              <w:pStyle w:val="NormalWeb"/>
              <w:shd w:val="clear" w:color="auto" w:fill="FFFFFF"/>
              <w:tabs>
                <w:tab w:val="left" w:pos="540"/>
              </w:tabs>
              <w:spacing w:before="0" w:beforeAutospacing="0" w:after="0" w:afterAutospacing="0" w:line="276" w:lineRule="auto"/>
              <w:ind w:firstLine="540"/>
              <w:jc w:val="both"/>
              <w:rPr>
                <w:rFonts w:ascii="GHEA Grapalat" w:hAnsi="GHEA Grapalat"/>
                <w:color w:val="000000" w:themeColor="text1"/>
                <w:spacing w:val="-6"/>
                <w:lang w:val="hy-AM" w:eastAsia="x-none"/>
              </w:rPr>
            </w:pPr>
            <w:r w:rsidRPr="00B96384">
              <w:rPr>
                <w:rFonts w:ascii="GHEA Grapalat" w:hAnsi="GHEA Grapalat"/>
                <w:color w:val="000000" w:themeColor="text1"/>
                <w:spacing w:val="-6"/>
                <w:lang w:val="hy-AM" w:eastAsia="x-none"/>
              </w:rPr>
              <w:t>Նույն հոդվածի 3-րդ մասի համաձայն՝ Հայաստանի Հանրապետությունում բյուջետային համակարգը հիմնվում է բյուջետային համակարգի միասնականության սկզբունքի հիմնա վրա:</w:t>
            </w:r>
          </w:p>
          <w:p w14:paraId="2A0F072F" w14:textId="77777777" w:rsidR="005A315C" w:rsidRPr="00B96384" w:rsidRDefault="005A315C" w:rsidP="000B72E2">
            <w:pPr>
              <w:spacing w:line="276" w:lineRule="auto"/>
              <w:ind w:firstLine="540"/>
              <w:jc w:val="both"/>
              <w:rPr>
                <w:rFonts w:ascii="GHEA Grapalat" w:eastAsia="Times New Roman" w:hAnsi="GHEA Grapalat"/>
                <w:color w:val="000000" w:themeColor="text1"/>
                <w:spacing w:val="-6"/>
                <w:sz w:val="24"/>
                <w:szCs w:val="24"/>
                <w:lang w:val="hy-AM"/>
              </w:rPr>
            </w:pPr>
            <w:r w:rsidRPr="00B96384">
              <w:rPr>
                <w:rFonts w:ascii="GHEA Grapalat" w:eastAsia="Times New Roman" w:hAnsi="GHEA Grapalat"/>
                <w:color w:val="000000" w:themeColor="text1"/>
                <w:spacing w:val="-6"/>
                <w:sz w:val="24"/>
                <w:szCs w:val="24"/>
                <w:lang w:val="hy-AM"/>
              </w:rPr>
              <w:t xml:space="preserve">Օրենքի 8-րդ հոդվածի 1-ին մասի համաձայն՝ միասնականության սկզբունքը նշանակում է իրավական հիմքի, դրամական համակարգի, բյուջետային փաստաթղթերի ձևերի, բյուջետային դասակարգման, բյուջետային գործընթացի սկզբունքների, բյուջետային օրենսդրության խախտումների համար կիրառվող պատասխանատվության միջոցների միասնություն, ինչպես նաև </w:t>
            </w:r>
            <w:r w:rsidRPr="00B96384">
              <w:rPr>
                <w:rFonts w:ascii="GHEA Grapalat" w:eastAsia="Times New Roman" w:hAnsi="GHEA Grapalat"/>
                <w:b/>
                <w:color w:val="000000" w:themeColor="text1"/>
                <w:spacing w:val="-6"/>
                <w:sz w:val="24"/>
                <w:szCs w:val="24"/>
                <w:lang w:val="hy-AM"/>
              </w:rPr>
              <w:t>բյուջետային համակարգի բոլոր մակարդակների բյուջեների ելքերի ֆինանսավորման</w:t>
            </w:r>
            <w:r w:rsidRPr="00B96384">
              <w:rPr>
                <w:rFonts w:ascii="GHEA Grapalat" w:eastAsia="Times New Roman" w:hAnsi="GHEA Grapalat"/>
                <w:color w:val="000000" w:themeColor="text1"/>
                <w:spacing w:val="-6"/>
                <w:sz w:val="24"/>
                <w:szCs w:val="24"/>
                <w:lang w:val="hy-AM"/>
              </w:rPr>
              <w:t xml:space="preserve"> և բյուջեների միջոցների բյուջետային հաշվառման վարման միասնական կարգ:</w:t>
            </w:r>
          </w:p>
          <w:p w14:paraId="1D936B92"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Հետևապես հաշվի առնելով այն հանգամանքը, որ նախագով առաջարկվող վերոհիշյալ կարգավորումները հակասում են բյուջետային համակարգի հիմքում դրվող բյուջետային համակարգի միասնականության սկզբունքին` նպատակահարմար չենք համարում բյուջետային համակարգի երկրորդ մակարդակում` Երևան քաղաքի բյուջեի համար սկզբունքային տարբերվող կարգավորումների սահմանումը և գտնում ենք, որ «Երևան </w:t>
            </w:r>
            <w:r w:rsidRPr="00B96384">
              <w:rPr>
                <w:rFonts w:ascii="GHEA Grapalat" w:hAnsi="GHEA Grapalat"/>
                <w:color w:val="000000" w:themeColor="text1"/>
                <w:spacing w:val="-6"/>
                <w:sz w:val="24"/>
                <w:szCs w:val="24"/>
                <w:lang w:val="hy-AM"/>
              </w:rPr>
              <w:lastRenderedPageBreak/>
              <w:t>քաղաքում տեղական ինքնակառավարման մասին» օրենքով Երևան քաղաքի բյուջեին վերաբերվող կարգավորումները պետք է բխեն Օրենքով համայնքների բյուջեներին վերաբերվող կարգավորումներից:</w:t>
            </w:r>
          </w:p>
          <w:p w14:paraId="3B927D2E"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6. Նախագծերով նախատեսվում է ընդլայնել Երևանի կողմից փոխառությունների ներգրավման գործող սահմանաչափերը՝ առանց ներկայացնելու նոր սահմանաչափերի սահմանման հաշվարկ-հիմնավորումներ: Մասնավորապես.  </w:t>
            </w:r>
          </w:p>
          <w:p w14:paraId="7DD92FF0" w14:textId="77777777" w:rsidR="005A315C" w:rsidRPr="00B96384" w:rsidRDefault="005A315C" w:rsidP="000B72E2">
            <w:pPr>
              <w:pStyle w:val="ListParagraph"/>
              <w:numPr>
                <w:ilvl w:val="0"/>
                <w:numId w:val="10"/>
              </w:numPr>
              <w:tabs>
                <w:tab w:val="left" w:pos="1260"/>
              </w:tabs>
              <w:spacing w:line="276" w:lineRule="auto"/>
              <w:ind w:left="0" w:firstLine="63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առաջարկվում է Օրենքի որոշ դրույթներ չտարածել Երևանի քաղաքի վրա, այլ Երևան քաղաքի կողմից փոխառու միջոցների ներգրավման և բյուջետային գործընթացի ընթացակարգերը կարգավորել միայն «Երևան քաղաքում տեղական ինքնակառավարման մասին» ՀՀ օրենքի դրույթներով:</w:t>
            </w:r>
          </w:p>
          <w:p w14:paraId="10110F6A" w14:textId="77777777" w:rsidR="005A315C" w:rsidRPr="00B96384" w:rsidRDefault="005A315C" w:rsidP="000B72E2">
            <w:pPr>
              <w:pStyle w:val="ListParagraph"/>
              <w:numPr>
                <w:ilvl w:val="0"/>
                <w:numId w:val="10"/>
              </w:numPr>
              <w:tabs>
                <w:tab w:val="left" w:pos="1260"/>
              </w:tabs>
              <w:spacing w:line="276" w:lineRule="auto"/>
              <w:ind w:left="0" w:firstLine="63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Նախագծի 59-րդ հոդվածի 6-րդ մասի համաձայն՝ Երևան համայնքի բյուջեի հետ կապված  օրենքով չկարգավորված հարաբերությունները կարգավորվում են Օրենքով, այնքանով, որքանով դրանք չեն հակասում նույն օրենքին»: Համանման կարգավորում նախատեսվում է նաև «Հայաստանի Հանրապետության բյուջետային համակարգի մասին» Հայաստանի Հանրապետության օրենքում փոփոխություններ և լրացումներ կատարելու մասին» օրենքի նախագծով, որով առաջարկվում է «Օրենքի գործողությունը տարածել Հայաստանի Հանրապետության բյուջետային համակարգի բոլոր մակարդակների բյուջեների վրա, եթե օրենքով այլ բան նախատեսված չէ:</w:t>
            </w:r>
          </w:p>
          <w:p w14:paraId="7989077B" w14:textId="77777777" w:rsidR="005A315C" w:rsidRPr="00B96384" w:rsidRDefault="005A315C" w:rsidP="000B72E2">
            <w:pPr>
              <w:pStyle w:val="ListParagraph"/>
              <w:numPr>
                <w:ilvl w:val="0"/>
                <w:numId w:val="10"/>
              </w:numPr>
              <w:tabs>
                <w:tab w:val="left" w:pos="1260"/>
              </w:tabs>
              <w:spacing w:line="276" w:lineRule="auto"/>
              <w:ind w:left="0" w:firstLine="900"/>
              <w:jc w:val="both"/>
              <w:rPr>
                <w:rFonts w:ascii="GHEA Grapalat" w:hAnsi="GHEA Grapalat" w:cs="Sylfaen"/>
                <w:color w:val="000000" w:themeColor="text1"/>
                <w:spacing w:val="-6"/>
                <w:sz w:val="24"/>
                <w:szCs w:val="24"/>
                <w:lang w:val="hy-AM"/>
              </w:rPr>
            </w:pPr>
            <w:r w:rsidRPr="00B96384">
              <w:rPr>
                <w:rFonts w:ascii="GHEA Grapalat" w:hAnsi="GHEA Grapalat"/>
                <w:color w:val="000000" w:themeColor="text1"/>
                <w:spacing w:val="-6"/>
                <w:sz w:val="24"/>
                <w:szCs w:val="24"/>
                <w:lang w:val="hy-AM"/>
              </w:rPr>
              <w:t>Երևան քաղաքի</w:t>
            </w:r>
            <w:r w:rsidRPr="00B96384">
              <w:rPr>
                <w:rFonts w:ascii="GHEA Grapalat" w:hAnsi="GHEA Grapalat" w:cs="Sylfaen"/>
                <w:color w:val="000000" w:themeColor="text1"/>
                <w:spacing w:val="-6"/>
                <w:sz w:val="24"/>
                <w:szCs w:val="24"/>
                <w:lang w:val="hy-AM"/>
              </w:rPr>
              <w:t xml:space="preserve"> վարկունակության գնահատման համար ֆոնդային բյուջեի եկամուտների փոխարեն առաջարկվում է օգտագործել «սեփական եկամուտներ» եզրույթը, որը նախագծերի շրջանակներում սահմանվում է որպես համայնքի վարչական բյուջեի հարկային եկամուտների, տուրքերի և այլ եկամուտների (բացառությամբ՝ պետության կողմից համայնքին պատվիրակված լիազորությունների իրականացման համար հատկացվող միջոցների), ինչպես նաև ֆոնդային  բյուջեի այլ եկամուտների (բացառությամբ՝ վարչական բյուջեի </w:t>
            </w:r>
            <w:r w:rsidRPr="00B96384">
              <w:rPr>
                <w:rFonts w:ascii="GHEA Grapalat" w:hAnsi="GHEA Grapalat" w:cs="Sylfaen"/>
                <w:color w:val="000000" w:themeColor="text1"/>
                <w:spacing w:val="-6"/>
                <w:sz w:val="24"/>
                <w:szCs w:val="24"/>
                <w:lang w:val="hy-AM"/>
              </w:rPr>
              <w:lastRenderedPageBreak/>
              <w:t>պահուստային ֆոնդից ֆոնդային բյուջե կատարվող հատկացումների) հանրագումար:</w:t>
            </w:r>
          </w:p>
          <w:p w14:paraId="18F0FFCF"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s="Sylfaen"/>
                <w:color w:val="000000" w:themeColor="text1"/>
                <w:spacing w:val="-6"/>
                <w:sz w:val="24"/>
                <w:szCs w:val="24"/>
                <w:lang w:val="hy-AM"/>
              </w:rPr>
              <w:tab/>
              <w:t xml:space="preserve">Մասնավորապես առաջարկվում է սահմանել, որ ֆոնդային մասի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բյուջետային տարվա Երևան քաղաքի բյուջեի փաստացի ստացված </w:t>
            </w:r>
            <w:r w:rsidRPr="00B96384">
              <w:rPr>
                <w:rFonts w:ascii="GHEA Grapalat" w:hAnsi="GHEA Grapalat" w:cs="Sylfaen"/>
                <w:b/>
                <w:color w:val="000000" w:themeColor="text1"/>
                <w:spacing w:val="-6"/>
                <w:sz w:val="24"/>
                <w:szCs w:val="24"/>
                <w:lang w:val="hy-AM"/>
              </w:rPr>
              <w:t>սեփական եկամուտների 30 տոկոսը</w:t>
            </w:r>
            <w:r w:rsidRPr="00B96384">
              <w:rPr>
                <w:rFonts w:ascii="GHEA Grapalat" w:hAnsi="GHEA Grapalat" w:cs="Sylfaen"/>
                <w:color w:val="000000" w:themeColor="text1"/>
                <w:spacing w:val="-6"/>
                <w:sz w:val="24"/>
                <w:szCs w:val="24"/>
                <w:lang w:val="hy-AM"/>
              </w:rPr>
              <w:t xml:space="preserve">, ընդ որում, միայն համայնքային պարտքային արժեթղթերի թողարկումից և տեղաբաշխումից միջոցների զուտ մուտքերի գումարը չի կարող գերազանցել այդ տարվան նախորդող բյուջետային տարվա Երևանի բյուջեի փաստացի ստացված </w:t>
            </w:r>
            <w:r w:rsidRPr="00B96384">
              <w:rPr>
                <w:rFonts w:ascii="GHEA Grapalat" w:hAnsi="GHEA Grapalat" w:cs="Sylfaen"/>
                <w:b/>
                <w:color w:val="000000" w:themeColor="text1"/>
                <w:spacing w:val="-6"/>
                <w:sz w:val="24"/>
                <w:szCs w:val="24"/>
                <w:lang w:val="hy-AM"/>
              </w:rPr>
              <w:t xml:space="preserve">սեփական եկամտի 25 տոկոսը </w:t>
            </w:r>
            <w:r w:rsidRPr="00B96384">
              <w:rPr>
                <w:rFonts w:ascii="GHEA Grapalat" w:hAnsi="GHEA Grapalat"/>
                <w:color w:val="000000" w:themeColor="text1"/>
                <w:spacing w:val="-6"/>
                <w:sz w:val="24"/>
                <w:szCs w:val="24"/>
                <w:lang w:val="hy-AM"/>
              </w:rPr>
              <w:t>(</w:t>
            </w:r>
            <w:r w:rsidRPr="00B96384">
              <w:rPr>
                <w:rFonts w:ascii="GHEA Grapalat" w:hAnsi="GHEA Grapalat"/>
                <w:i/>
                <w:color w:val="000000" w:themeColor="text1"/>
                <w:spacing w:val="-6"/>
                <w:sz w:val="24"/>
                <w:szCs w:val="24"/>
                <w:lang w:val="hy-AM"/>
              </w:rPr>
              <w:t>գործող կարգավորումների համաձայն՝ ֆոնդային մասի պակասուրդի ֆինանսավորման նպատակով ներգրավվող փոխառու միջոցների (ներառյալ համայնքային արժեթղթերի թողարկումից) զուտ (ստացված և մարված փոխառու միջոցների դրական տարբերության չափով) մուտքերի գումարը չի կարող գերազանցել այդ տարվան նախորդող երկրորդ և երրորդ բյուջետային տարիների Երևանի բյուջեի ֆոնդային մասում փաստացի ստացված եկամուտների (առանց պաշտոնական դրամաշնորհների գումարների) միջին տարեկանի 30 տոկոսը)</w:t>
            </w:r>
            <w:r w:rsidRPr="00B96384">
              <w:rPr>
                <w:rFonts w:ascii="GHEA Grapalat" w:hAnsi="GHEA Grapalat"/>
                <w:color w:val="000000" w:themeColor="text1"/>
                <w:spacing w:val="-6"/>
                <w:sz w:val="24"/>
                <w:szCs w:val="24"/>
                <w:lang w:val="hy-AM"/>
              </w:rPr>
              <w:t>, իսկ յուրաքանչյուր բյուջետային տարում վարկի (փոխառության) մարման ծրագրով նախատեսված տարեկան գումարի՝ մայր գումարի և տոկոսավճարների հանրագումարի, ինչպես նաև թողարկված պարտատոմսերի արժեկտրոնների վճարման պայմաններով նախատեսված տարեկան գումարի ընդհանուր չափը չպետք է գերազանցի տվյալ տարվա համար պլանավորված սեփական եկամուտների տարեկան 15 տոկոսը (</w:t>
            </w:r>
            <w:r w:rsidRPr="00B96384">
              <w:rPr>
                <w:rFonts w:ascii="GHEA Grapalat" w:hAnsi="GHEA Grapalat"/>
                <w:i/>
                <w:color w:val="000000" w:themeColor="text1"/>
                <w:spacing w:val="-6"/>
                <w:sz w:val="24"/>
                <w:szCs w:val="24"/>
                <w:lang w:val="hy-AM"/>
              </w:rPr>
              <w:t xml:space="preserve">գործող կարգավորումների համաձայն՝ Երևանը պետական լիազորված մարմնի համաձայնւթյամբ կարող է վարկային պայմանագիր կնքել այն պայմանով, որ յուրաքանչյուր բյուջետային տարում վարկի մարման ծրագրով նախատեսված գումարը՝ մայր գումարի և </w:t>
            </w:r>
            <w:r w:rsidRPr="00B96384">
              <w:rPr>
                <w:rFonts w:ascii="GHEA Grapalat" w:hAnsi="GHEA Grapalat"/>
                <w:i/>
                <w:color w:val="000000" w:themeColor="text1"/>
                <w:spacing w:val="-6"/>
                <w:sz w:val="24"/>
                <w:szCs w:val="24"/>
                <w:lang w:val="hy-AM"/>
              </w:rPr>
              <w:lastRenderedPageBreak/>
              <w:t>տոկոսավճարների հանրագումարը, չգերազանցի Երևանի բյուջեի համապատասխան տարվա ֆոնդային մասի եկամուտների 20 տոկոսը</w:t>
            </w:r>
            <w:r w:rsidRPr="00B96384">
              <w:rPr>
                <w:rFonts w:ascii="GHEA Grapalat" w:hAnsi="GHEA Grapalat"/>
                <w:i/>
                <w:color w:val="000000" w:themeColor="text1"/>
                <w:spacing w:val="-6"/>
                <w:sz w:val="24"/>
                <w:szCs w:val="24"/>
                <w:u w:val="single"/>
                <w:lang w:val="hy-AM"/>
              </w:rPr>
              <w:t>)</w:t>
            </w:r>
            <w:r w:rsidRPr="00B96384">
              <w:rPr>
                <w:rFonts w:ascii="GHEA Grapalat" w:hAnsi="GHEA Grapalat"/>
                <w:color w:val="000000" w:themeColor="text1"/>
                <w:spacing w:val="-6"/>
                <w:sz w:val="24"/>
                <w:szCs w:val="24"/>
                <w:u w:val="single"/>
                <w:lang w:val="hy-AM"/>
              </w:rPr>
              <w:t>:</w:t>
            </w:r>
          </w:p>
          <w:p w14:paraId="70926111" w14:textId="77777777" w:rsidR="005A315C" w:rsidRPr="00B96384" w:rsidRDefault="005A315C" w:rsidP="000B72E2">
            <w:pPr>
              <w:spacing w:line="276" w:lineRule="auto"/>
              <w:ind w:firstLine="708"/>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Նշվածի համատեքստում նշենք, որ Երևանի բյուջեի կատարման վերաբերյալ վերջին 5 տարիների հաշվետվությունների վերուծության համաձայն՝ առաջարկվող փոփոխությունների արդյունքում ներգրավվող փոխառու միջոցների զուտ մուտքերի թույլատրելի միջին սահմանը </w:t>
            </w:r>
            <w:r w:rsidRPr="00B96384">
              <w:rPr>
                <w:rFonts w:ascii="GHEA Grapalat" w:hAnsi="GHEA Grapalat"/>
                <w:b/>
                <w:color w:val="000000" w:themeColor="text1"/>
                <w:spacing w:val="-6"/>
                <w:sz w:val="24"/>
                <w:szCs w:val="24"/>
                <w:lang w:val="hy-AM"/>
              </w:rPr>
              <w:t>29 մլն դրամից հասնում է շուրջ 8 մլրդ դրամի</w:t>
            </w:r>
            <w:r w:rsidRPr="00B96384">
              <w:rPr>
                <w:rFonts w:ascii="GHEA Grapalat" w:hAnsi="GHEA Grapalat"/>
                <w:color w:val="000000" w:themeColor="text1"/>
                <w:spacing w:val="-6"/>
                <w:sz w:val="24"/>
                <w:szCs w:val="24"/>
                <w:lang w:val="hy-AM"/>
              </w:rPr>
              <w:t xml:space="preserve">, իսկ պարտքի սպասարկման միջին սահմանաչափը աճում է՝ </w:t>
            </w:r>
            <w:r w:rsidRPr="00B96384">
              <w:rPr>
                <w:rFonts w:ascii="GHEA Grapalat" w:hAnsi="GHEA Grapalat"/>
                <w:b/>
                <w:color w:val="000000" w:themeColor="text1"/>
                <w:spacing w:val="-6"/>
                <w:sz w:val="24"/>
                <w:szCs w:val="24"/>
                <w:lang w:val="hy-AM"/>
              </w:rPr>
              <w:t>279 մլն դրամից հասնելով 5 մլրդ դրամի</w:t>
            </w:r>
            <w:r w:rsidRPr="00B96384">
              <w:rPr>
                <w:rFonts w:ascii="GHEA Grapalat" w:hAnsi="GHEA Grapalat"/>
                <w:color w:val="000000" w:themeColor="text1"/>
                <w:spacing w:val="-6"/>
                <w:sz w:val="24"/>
                <w:szCs w:val="24"/>
                <w:lang w:val="hy-AM"/>
              </w:rPr>
              <w:t>, ընդ որում, պարտքի սպասարկման առաջարկվող սահմանաչափի հարաբերակցությունը համայնքի բյուջեի հարկային եկամուտների և տուրքերի նկատմամբ վերջին հինգ տարվա կտրվածով միջինում կազմում է 23.0 տոկոս՝ գործող 1.1 տոկոսի համեմատ: Հետևաբար անհրաժեշտ են հիմնավոր հաշվարկներ առ այն, թե նման շեմերի կիրառմամբ ինչպիսի պարտքի բեռ է ունենալու Երևանը և ապագա տարիներին ինչ եկամուտներ ու անհրաժեշտ կանխիկ հոսքեր է ապահովելու այդ պարտքը սպասարկելու համար: Հաշվի առնելով, որ ներկայացված չեն առաջարկվող սահմանաչափերի ընտրության հիմնավորումները՝ գտնում ենք, որ կարգավորումների վերանայումը կարող է հանգեցնել համայնքային պարտքի սպասարկման հետ կապված մի շարք ռիսկերի:</w:t>
            </w:r>
          </w:p>
          <w:p w14:paraId="3AA2C435" w14:textId="77777777" w:rsidR="005A315C" w:rsidRPr="00B96384" w:rsidRDefault="005A315C" w:rsidP="000B72E2">
            <w:pPr>
              <w:pStyle w:val="ListParagraph"/>
              <w:numPr>
                <w:ilvl w:val="0"/>
                <w:numId w:val="10"/>
              </w:numPr>
              <w:tabs>
                <w:tab w:val="left" w:pos="1260"/>
              </w:tabs>
              <w:spacing w:line="276" w:lineRule="auto"/>
              <w:ind w:left="0" w:firstLine="90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«Երևան քաղաքում տեղական ինքնակառավարման մասին» Հայաստանի Հանրապետության օրենքում փոփոխություն կատարելու մասին»</w:t>
            </w:r>
            <w:r w:rsidRPr="00B96384">
              <w:rPr>
                <w:rFonts w:ascii="GHEA Grapalat" w:hAnsi="GHEA Grapalat"/>
                <w:color w:val="000000" w:themeColor="text1"/>
                <w:spacing w:val="-6"/>
                <w:sz w:val="24"/>
                <w:szCs w:val="24"/>
                <w:lang w:val="af-ZA"/>
              </w:rPr>
              <w:t xml:space="preserve"> </w:t>
            </w:r>
            <w:r w:rsidRPr="00B96384">
              <w:rPr>
                <w:rFonts w:ascii="GHEA Grapalat" w:hAnsi="GHEA Grapalat"/>
                <w:color w:val="000000" w:themeColor="text1"/>
                <w:spacing w:val="-6"/>
                <w:sz w:val="24"/>
                <w:szCs w:val="24"/>
                <w:lang w:val="hy-AM"/>
              </w:rPr>
              <w:t>օրենքի նախագծի (այսուհետ Նախագիծ) 63-րդ հոդվածի 3-րդ մասով</w:t>
            </w:r>
            <w:r w:rsidRPr="00B96384">
              <w:rPr>
                <w:rFonts w:ascii="Calibri" w:hAnsi="Calibri" w:cs="Calibri"/>
                <w:color w:val="000000" w:themeColor="text1"/>
                <w:spacing w:val="-6"/>
                <w:sz w:val="24"/>
                <w:szCs w:val="24"/>
                <w:lang w:val="hy-AM"/>
              </w:rPr>
              <w:t> </w:t>
            </w:r>
            <w:r w:rsidRPr="00B96384">
              <w:rPr>
                <w:rFonts w:ascii="GHEA Grapalat" w:hAnsi="GHEA Grapalat"/>
                <w:color w:val="000000" w:themeColor="text1"/>
                <w:spacing w:val="-6"/>
                <w:sz w:val="24"/>
                <w:szCs w:val="24"/>
                <w:lang w:val="hy-AM"/>
              </w:rPr>
              <w:t>սահմանվում են Երևանի բյուջեի ֆոնդային մասից ֆինանսավորման ուղղությունները, այդ թվում՝ Երևանի</w:t>
            </w:r>
            <w:r w:rsidRPr="00B96384">
              <w:rPr>
                <w:rFonts w:ascii="GHEA Grapalat" w:hAnsi="GHEA Grapalat" w:cs="Calibri"/>
                <w:color w:val="000000" w:themeColor="text1"/>
                <w:spacing w:val="-6"/>
                <w:sz w:val="24"/>
                <w:szCs w:val="24"/>
                <w:lang w:val="hy-AM"/>
              </w:rPr>
              <w:t xml:space="preserve"> </w:t>
            </w:r>
            <w:r w:rsidRPr="00B96384">
              <w:rPr>
                <w:rFonts w:ascii="GHEA Grapalat" w:hAnsi="GHEA Grapalat"/>
                <w:color w:val="000000" w:themeColor="text1"/>
                <w:spacing w:val="-6"/>
                <w:sz w:val="24"/>
                <w:szCs w:val="24"/>
                <w:lang w:val="hy-AM"/>
              </w:rPr>
              <w:t>համայնքային</w:t>
            </w:r>
            <w:r w:rsidRPr="00B96384">
              <w:rPr>
                <w:rFonts w:ascii="GHEA Grapalat" w:hAnsi="GHEA Grapalat" w:cs="Calibri"/>
                <w:color w:val="000000" w:themeColor="text1"/>
                <w:spacing w:val="-6"/>
                <w:sz w:val="24"/>
                <w:szCs w:val="24"/>
                <w:lang w:val="hy-AM"/>
              </w:rPr>
              <w:t xml:space="preserve"> </w:t>
            </w:r>
            <w:r w:rsidRPr="00B96384">
              <w:rPr>
                <w:rFonts w:ascii="GHEA Grapalat" w:hAnsi="GHEA Grapalat"/>
                <w:color w:val="000000" w:themeColor="text1"/>
                <w:spacing w:val="-6"/>
                <w:sz w:val="24"/>
                <w:szCs w:val="24"/>
                <w:lang w:val="hy-AM"/>
              </w:rPr>
              <w:t xml:space="preserve">(բյուջետային) երաշխիքներով երաշխավորված պարտքային պարտավորությունների չկատարմամբ պայմանավորված գումարների վճարումը:  Հարկ է նշել սակայն, որ ներկայումս շրջանառվում է ««Պետական պարտքի մասին» Հայաստանի Հանրապետության օրենքում և հարակից օրենքներում փոփոխություններ կատարելու նախագծերի փաթեթը՝ նպատակ ունենալով ոլորտի կարգավորման </w:t>
            </w:r>
            <w:r w:rsidRPr="00B96384">
              <w:rPr>
                <w:rFonts w:ascii="GHEA Grapalat" w:hAnsi="GHEA Grapalat"/>
                <w:color w:val="000000" w:themeColor="text1"/>
                <w:spacing w:val="-6"/>
                <w:sz w:val="24"/>
                <w:szCs w:val="24"/>
                <w:lang w:val="hy-AM"/>
              </w:rPr>
              <w:lastRenderedPageBreak/>
              <w:t xml:space="preserve">դաշտը համապատասխանեցնել միջազգային ֆինանսական կառույցների կողմից կիրառվող չափանիշներին: Նշված նախագծերի շրջանակներում, ի թիվս այլ դրույթների, նախատեսվում է, որ համայնքները չեն կարող տրամադրել բյուջետային երաշխիքներ, ուստի անհրաժեշտ է վերանայել վերոնշյալ հոդվածի կարգավորումները: </w:t>
            </w:r>
          </w:p>
          <w:p w14:paraId="114E08FD" w14:textId="77777777" w:rsidR="005A315C" w:rsidRPr="00B96384" w:rsidRDefault="005A315C" w:rsidP="000B72E2">
            <w:pPr>
              <w:pStyle w:val="ListParagraph"/>
              <w:numPr>
                <w:ilvl w:val="0"/>
                <w:numId w:val="10"/>
              </w:numPr>
              <w:tabs>
                <w:tab w:val="left" w:pos="1260"/>
              </w:tabs>
              <w:spacing w:line="276" w:lineRule="auto"/>
              <w:ind w:left="0" w:firstLine="900"/>
              <w:jc w:val="both"/>
              <w:rPr>
                <w:rFonts w:ascii="GHEA Grapalat" w:hAnsi="GHEA Grapalat"/>
                <w:color w:val="000000" w:themeColor="text1"/>
                <w:spacing w:val="-6"/>
                <w:sz w:val="24"/>
                <w:szCs w:val="24"/>
                <w:lang w:val="hy-AM"/>
              </w:rPr>
            </w:pPr>
            <w:r w:rsidRPr="00B96384">
              <w:rPr>
                <w:rFonts w:ascii="GHEA Grapalat" w:hAnsi="GHEA Grapalat" w:cs="Sylfaen"/>
                <w:color w:val="000000" w:themeColor="text1"/>
                <w:spacing w:val="-6"/>
                <w:sz w:val="24"/>
                <w:szCs w:val="24"/>
                <w:lang w:val="hy-AM"/>
              </w:rPr>
              <w:t>Նախագծի 71</w:t>
            </w:r>
            <w:r w:rsidRPr="00B96384">
              <w:rPr>
                <w:rFonts w:ascii="GHEA Grapalat" w:hAnsi="GHEA Grapalat"/>
                <w:color w:val="000000" w:themeColor="text1"/>
                <w:spacing w:val="-6"/>
                <w:sz w:val="24"/>
                <w:szCs w:val="24"/>
                <w:lang w:val="hy-AM"/>
              </w:rPr>
              <w:t xml:space="preserve">-րդ հոդվածի 2-րդ մասով սահմանվում է, որ յուրաքանչյուր բյուջետային տարում վարկի (փոխառության) մարման ծրագրով նախատեսված տարեկան գումարի՝ մայր գումարի և տոկոսավճարների հանրագումարի, ինչպես նաև թողարկված </w:t>
            </w:r>
            <w:r w:rsidRPr="00B96384">
              <w:rPr>
                <w:rFonts w:ascii="GHEA Grapalat" w:hAnsi="GHEA Grapalat"/>
                <w:b/>
                <w:color w:val="000000" w:themeColor="text1"/>
                <w:spacing w:val="-6"/>
                <w:sz w:val="24"/>
                <w:szCs w:val="24"/>
                <w:lang w:val="hy-AM"/>
              </w:rPr>
              <w:t>պարտատոմսերի արժեկտրոնների</w:t>
            </w:r>
            <w:r w:rsidRPr="00B96384">
              <w:rPr>
                <w:rFonts w:ascii="GHEA Grapalat" w:hAnsi="GHEA Grapalat"/>
                <w:color w:val="000000" w:themeColor="text1"/>
                <w:spacing w:val="-6"/>
                <w:sz w:val="24"/>
                <w:szCs w:val="24"/>
                <w:lang w:val="hy-AM"/>
              </w:rPr>
              <w:t xml:space="preserve"> վճարման պայմաններով նախատեսված տարեկան գումարի ընդհանուր չափը չպետք է գերազանցի տվյալ տարվա համար պլանավորված սեփական եկամուտների տարեկան 15 տոկոսը: Մինչդեռ տրամաբանական կլիներ սահմանափակման շեմը տարածել ոչ միայն պարտքի տոկոսավճարի (արժեկտրոնի), այլ նաև </w:t>
            </w:r>
            <w:r w:rsidRPr="00B96384">
              <w:rPr>
                <w:rFonts w:ascii="GHEA Grapalat" w:hAnsi="GHEA Grapalat"/>
                <w:b/>
                <w:color w:val="000000" w:themeColor="text1"/>
                <w:spacing w:val="-6"/>
                <w:sz w:val="24"/>
                <w:szCs w:val="24"/>
                <w:lang w:val="hy-AM"/>
              </w:rPr>
              <w:t>մայր գումարի վրա</w:t>
            </w:r>
            <w:r w:rsidRPr="00B96384">
              <w:rPr>
                <w:rFonts w:ascii="GHEA Grapalat" w:hAnsi="GHEA Grapalat"/>
                <w:color w:val="000000" w:themeColor="text1"/>
                <w:spacing w:val="-6"/>
                <w:sz w:val="24"/>
                <w:szCs w:val="24"/>
                <w:lang w:val="hy-AM"/>
              </w:rPr>
              <w:t>:</w:t>
            </w:r>
          </w:p>
          <w:p w14:paraId="7D3106EA" w14:textId="77777777" w:rsidR="00B672E0" w:rsidRPr="00B96384" w:rsidRDefault="005A315C" w:rsidP="000B72E2">
            <w:pPr>
              <w:pStyle w:val="ListParagraph"/>
              <w:numPr>
                <w:ilvl w:val="0"/>
                <w:numId w:val="10"/>
              </w:numPr>
              <w:tabs>
                <w:tab w:val="left" w:pos="540"/>
                <w:tab w:val="left" w:pos="1260"/>
              </w:tabs>
              <w:spacing w:line="276" w:lineRule="auto"/>
              <w:ind w:left="0" w:firstLine="900"/>
              <w:jc w:val="both"/>
              <w:rPr>
                <w:rFonts w:ascii="GHEA Grapalat" w:hAnsi="GHEA Grapalat" w:cs="Sylfaen"/>
                <w:color w:val="000000" w:themeColor="text1"/>
                <w:spacing w:val="-6"/>
                <w:sz w:val="24"/>
                <w:szCs w:val="24"/>
                <w:lang w:val="hy-AM"/>
              </w:rPr>
            </w:pPr>
            <w:r w:rsidRPr="00B96384">
              <w:rPr>
                <w:rFonts w:ascii="GHEA Grapalat" w:hAnsi="GHEA Grapalat" w:cs="Sylfaen"/>
                <w:color w:val="000000" w:themeColor="text1"/>
                <w:spacing w:val="-6"/>
                <w:sz w:val="24"/>
                <w:szCs w:val="24"/>
                <w:lang w:val="hy-AM"/>
              </w:rPr>
              <w:t>Նախագծի 71</w:t>
            </w:r>
            <w:r w:rsidRPr="00B96384">
              <w:rPr>
                <w:rFonts w:ascii="GHEA Grapalat" w:hAnsi="GHEA Grapalat"/>
                <w:color w:val="000000" w:themeColor="text1"/>
                <w:spacing w:val="-6"/>
                <w:sz w:val="24"/>
                <w:szCs w:val="24"/>
                <w:lang w:val="hy-AM"/>
              </w:rPr>
              <w:t xml:space="preserve">-րդ հոդվածի 3-րդ մասի համաձայն՝ փոխառու միջոցներ ներգրավելու պայմանագրերից բխող Երևանի պարտավորությունների կատարման ապահովման միջոցներ կարող են լինել միայն Երևանի բյուջեի եկամուտները, Հայաստանի Հանրապետության կառավարության երաշխիքները (բացառությամբ համայնքային պարտատոմսերի), սեփականության իրավունքով երրորդ անձանց պատկանող գույքի գրավը և ապահովման այլ միջոցները: Այս կապակցությամբ առաջարկում ենք որպես ապահովման միջոց սահմանել միայն Երևանի բյուջեի սեփական եկամուտները: </w:t>
            </w:r>
            <w:r w:rsidR="00C448F1" w:rsidRPr="00B96384">
              <w:rPr>
                <w:rFonts w:ascii="GHEA Grapalat" w:hAnsi="GHEA Grapalat"/>
                <w:color w:val="000000" w:themeColor="text1"/>
                <w:spacing w:val="-6"/>
                <w:sz w:val="24"/>
                <w:szCs w:val="24"/>
                <w:lang w:val="hy-AM"/>
              </w:rPr>
              <w:t xml:space="preserve"> </w:t>
            </w:r>
          </w:p>
          <w:p w14:paraId="289D2849" w14:textId="5CE33B50" w:rsidR="005A315C" w:rsidRPr="00B96384" w:rsidRDefault="005A315C" w:rsidP="000B72E2">
            <w:pPr>
              <w:pStyle w:val="ListParagraph"/>
              <w:numPr>
                <w:ilvl w:val="0"/>
                <w:numId w:val="10"/>
              </w:numPr>
              <w:tabs>
                <w:tab w:val="left" w:pos="540"/>
                <w:tab w:val="left" w:pos="1260"/>
              </w:tabs>
              <w:spacing w:line="276" w:lineRule="auto"/>
              <w:ind w:left="0" w:firstLine="900"/>
              <w:jc w:val="both"/>
              <w:rPr>
                <w:rFonts w:ascii="GHEA Grapalat" w:hAnsi="GHEA Grapalat" w:cs="Sylfaen"/>
                <w:color w:val="000000" w:themeColor="text1"/>
                <w:spacing w:val="-6"/>
                <w:sz w:val="24"/>
                <w:szCs w:val="24"/>
                <w:lang w:val="hy-AM"/>
              </w:rPr>
            </w:pPr>
            <w:r w:rsidRPr="00B96384">
              <w:rPr>
                <w:rFonts w:ascii="GHEA Grapalat" w:hAnsi="GHEA Grapalat"/>
                <w:color w:val="000000" w:themeColor="text1"/>
                <w:spacing w:val="-6"/>
                <w:sz w:val="24"/>
                <w:szCs w:val="24"/>
                <w:lang w:val="hy-AM"/>
              </w:rPr>
              <w:tab/>
              <w:t xml:space="preserve">Նախագծին </w:t>
            </w:r>
            <w:r w:rsidRPr="00B96384">
              <w:rPr>
                <w:rFonts w:ascii="GHEA Grapalat" w:hAnsi="GHEA Grapalat" w:cs="Sylfaen"/>
                <w:color w:val="000000" w:themeColor="text1"/>
                <w:spacing w:val="-6"/>
                <w:sz w:val="24"/>
                <w:szCs w:val="24"/>
                <w:lang w:val="hy-AM"/>
              </w:rPr>
              <w:t xml:space="preserve">կից ներկայացված հիմնավորման համաձայն՝ առաջարկվող փոփոխությունները միտված են Երևանի ֆինանսական անկախության բարձրացմանը, մինչդեռ գտնում ենք, որ ֆինանսական անկախությունը ենթադրում է ոչ միայն նոր պարտավորություններ ներգրավելու, այլ նաև համարժեք եկամուտներ գեներացնելու ունակություն: Հետևաբար բարձրացված հարցադրումները կարող են դիտարկվել միայն Երևան քաղաքի </w:t>
            </w:r>
            <w:r w:rsidRPr="00B96384">
              <w:rPr>
                <w:rFonts w:ascii="GHEA Grapalat" w:hAnsi="GHEA Grapalat" w:cs="Sylfaen"/>
                <w:color w:val="000000" w:themeColor="text1"/>
                <w:spacing w:val="-6"/>
                <w:sz w:val="24"/>
                <w:szCs w:val="24"/>
                <w:lang w:val="hy-AM"/>
              </w:rPr>
              <w:lastRenderedPageBreak/>
              <w:t>կողմից եկամուտների (այդ թվում՝ հարկերի) հավաքագրման ավելի լայն գործիքակազմի առկայության պարագայում։ Ընդունելով համայնքների՝ ֆինանսական ինքնուրույնության բարձրացման և սեփական զարգացման կարիքների համար միջոցների ներգրավման հնարավորությունների ընդլայնման անհրաժեշտությունը՝ կարծում ենք, որ առաջարկվող նախաձեռնության շրջանակներում տրվում են միայն հատվածային լուծումներ, որոնք ոչ միայն նույն մակարդակի իշխանությունների նկատմամբ խտրական մոտեցումներ են ենթադրում, այլև հետագայում կարող են հանգեցնել ֆիսկալ անկայունության ռիսկերի։</w:t>
            </w:r>
            <w:r w:rsidRPr="00B96384">
              <w:rPr>
                <w:rFonts w:ascii="GHEA Grapalat" w:hAnsi="GHEA Grapalat"/>
                <w:color w:val="000000" w:themeColor="text1"/>
                <w:spacing w:val="-6"/>
                <w:sz w:val="24"/>
                <w:szCs w:val="24"/>
                <w:lang w:val="hy-AM"/>
              </w:rPr>
              <w:t xml:space="preserve"> </w:t>
            </w:r>
            <w:r w:rsidRPr="00B96384">
              <w:rPr>
                <w:rFonts w:ascii="GHEA Grapalat" w:hAnsi="GHEA Grapalat" w:cs="Sylfaen"/>
                <w:color w:val="000000" w:themeColor="text1"/>
                <w:spacing w:val="-6"/>
                <w:sz w:val="24"/>
                <w:szCs w:val="24"/>
                <w:lang w:val="hy-AM"/>
              </w:rPr>
              <w:t>Պարտքային շուկայում փոխառուի արդյունավետությունը, որը ենթադրում է ընդունելի գնով անհրաժեշտ ֆինանսավորման ներգրավման կարողություն, ենթադրում է ամուր եկամտային հենք՝ բավարար վճարունակություն և իրացվելիություն երաշխավորելու համար։ Հետևաբար սահմանափակ եկամուտ ստեղծելու կարողությամբ պարտքային շուկա մուտքը (հատկապես՝ շուկայական փոխառությունների համար) կարող է հանգեցնել ընդունելիից բարձր գնի կամ ներգրավման պահանջի մասնակի բավարարման, որն այլընտրանքային ծախս է պետական հատվածի համար (նկատի ունենալով կառավարության անունից նույն փոխառությունները առավել նպաստավոր պայմաններով ներգրավելու հնարավորությունը)։</w:t>
            </w:r>
          </w:p>
          <w:p w14:paraId="301F51E9"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s="Sylfaen"/>
                <w:color w:val="000000" w:themeColor="text1"/>
                <w:spacing w:val="-6"/>
                <w:sz w:val="24"/>
                <w:szCs w:val="24"/>
                <w:lang w:val="hy-AM"/>
              </w:rPr>
              <w:tab/>
              <w:t xml:space="preserve">Ամփոփելով վերոգրյալը՝ անհրաժեշտ ենք համարում նշել, որ ԱՄՀ աջակցությամբ իրականացվող պահուստային ծրագրով նախատեսված կառուցվածքային հենանիշ է «Տեղական ինքնակառավարման մարմինների և տեղական ինքնակառավարման մարմինների փոխառությունների հետ կապված մոնիթորինգի, հաստատման և վերահսկողության շրջանակի հայեցակարգի մշակում» միջոցառումը, որի իրագործման նպատակով կայացել է ԱՄՀ համապատասխան առաքելությունը: Առաքելության հաշվետվության հիմքի վրա ներկայումս Նախարարությունում ուսումնասիրվում է ՀՀ-ում հարկաբյուջետային ապակենտրոնացման հնարավորությունների հայեցակարգային շրջանակը, որի՝ հավանության արժանանալու դեպքում նախատեսվում է մշակել համայնքների </w:t>
            </w:r>
            <w:r w:rsidRPr="00B96384">
              <w:rPr>
                <w:rFonts w:ascii="GHEA Grapalat" w:hAnsi="GHEA Grapalat" w:cs="Sylfaen"/>
                <w:color w:val="000000" w:themeColor="text1"/>
                <w:spacing w:val="-6"/>
                <w:sz w:val="24"/>
                <w:szCs w:val="24"/>
                <w:lang w:val="hy-AM"/>
              </w:rPr>
              <w:lastRenderedPageBreak/>
              <w:t>հարկաբյուջետային ապակենտրոնացման գործողությունների ծրագիր: Այդ ծրագիրն էլ կարող է հիմք հանդիսանալ համայնքների, այդ թվում՝ Երևան քաղաքի, կողմից փոխառությունների ներգրավման համապարփակ կարգավորումների համար: Ուստի գտնում ենք, որ առանց հարկաբյուջետային ապակենտրոնացման հնարավորությունների հայեցակարգային շրջանակի և վարչապետի 07.11.2023թ. թիվ 1111 որոշմամբ հաստատված Հայաստանի Հանրապետությունում լիազորությունների ապակենտրոնացման հայեցակարգից բխող միջոցառումների իրականացման, վաղաժամ է հիմնավորումների և բացահայտված հիմնախնդիրների վերաբերյալ լուծումների բացակայության պայմաններում Երևան քաղաքի փոխառությունների ներգրավման կարգավորումների փոփոխությունը:</w:t>
            </w:r>
          </w:p>
          <w:p w14:paraId="3C9625DF"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7. </w:t>
            </w:r>
            <w:r w:rsidRPr="00B96384">
              <w:rPr>
                <w:rFonts w:ascii="GHEA Grapalat" w:hAnsi="GHEA Grapalat" w:cs="Sylfaen"/>
                <w:color w:val="000000" w:themeColor="text1"/>
                <w:spacing w:val="-6"/>
                <w:sz w:val="24"/>
                <w:szCs w:val="24"/>
                <w:lang w:val="hy-AM"/>
              </w:rPr>
              <w:t xml:space="preserve">Նախագծի 62-րդ հոդվածի 1-ին մասի 24-րդ կետի համաձայն՝ Երևանի բյուջեն ձևավորվում է Երևանի բյուջեին օրենքով և իրավական այլ ակտերով ամրագրվող մուտքերի աղբյուրներից, ներառյալ՝  </w:t>
            </w:r>
            <w:r w:rsidRPr="00B96384">
              <w:rPr>
                <w:rFonts w:ascii="GHEA Grapalat" w:hAnsi="GHEA Grapalat"/>
                <w:color w:val="000000" w:themeColor="text1"/>
                <w:spacing w:val="-6"/>
                <w:sz w:val="24"/>
                <w:szCs w:val="24"/>
                <w:lang w:val="hy-AM"/>
              </w:rPr>
              <w:t xml:space="preserve">Երևանի վարչական տարածքում տեղաբաշխված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w:t>
            </w:r>
          </w:p>
          <w:p w14:paraId="6737A7C3"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«Երևան քաղաքում տեղական ինքնակառավարման մասին» ՀՀ օրենքի 73-րդ հոդվածի 1-ին մասի 24-րդ կետի համաձայն՝ Երևանի բյուջեն ձևավորվում է Երևանի բյուջեին օրենքով և իրավական այլ ակտերով ամրագրվող մուտքերի աղբյուրներից, ներառյալ՝ Երևանի վարչական տարածքում տեղաբաշխված իրավաբանական անձանց կանոնադրական կապիտալում պետական </w:t>
            </w:r>
            <w:r w:rsidRPr="00B96384">
              <w:rPr>
                <w:rFonts w:ascii="GHEA Grapalat" w:hAnsi="GHEA Grapalat"/>
                <w:color w:val="000000" w:themeColor="text1"/>
                <w:spacing w:val="-6"/>
                <w:sz w:val="24"/>
                <w:szCs w:val="24"/>
                <w:lang w:val="hy-AM"/>
              </w:rPr>
              <w:lastRenderedPageBreak/>
              <w:t>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Նշված միջոցները փոխանցվում են Հայաստանի Հանրապետության օրենսդրությամբ սահմանված կարգով բացված հատուկ հաշվին:</w:t>
            </w:r>
            <w:r w:rsidRPr="00B96384">
              <w:rPr>
                <w:rFonts w:ascii="GHEA Grapalat" w:hAnsi="GHEA Grapalat"/>
                <w:b/>
                <w:color w:val="000000" w:themeColor="text1"/>
                <w:spacing w:val="-6"/>
                <w:sz w:val="24"/>
                <w:szCs w:val="24"/>
                <w:lang w:val="hy-AM"/>
              </w:rPr>
              <w:t xml:space="preserve"> Երևանի ավագանին սույն կետում նշված միջոցները կարող է ուղղել բացառապես Հայաստանի Հանրապետության կառավարության որոշմամբ հավանության արժանացած ծրագրերի ֆինանսավորմանը` Հայաստանի Հանրապետության կառավարության սահմանած կարգով</w:t>
            </w:r>
            <w:r w:rsidRPr="00B96384">
              <w:rPr>
                <w:rFonts w:ascii="GHEA Grapalat" w:hAnsi="GHEA Grapalat"/>
                <w:color w:val="000000" w:themeColor="text1"/>
                <w:spacing w:val="-6"/>
                <w:sz w:val="24"/>
                <w:szCs w:val="24"/>
                <w:lang w:val="hy-AM"/>
              </w:rPr>
              <w:t xml:space="preserve">: </w:t>
            </w:r>
          </w:p>
          <w:p w14:paraId="5D2BD62E"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Նախագծում վերոգրյալ կարգավորումը բացակայում է, ուստի առաջարկում ենք նախագծի 62-րդ հոդվածի 1-ին մասի 24-րդ կետում ավելացնել դրույթ առ այն, որ այդ միջոցները կարող են ուղղվել բացառապես Հայաստանի Հանրապետության կառավարության որոշմամբ հավանության արժանացած ծրագրերի ֆինանսավորմանը` ՀՀ կառավարության սահմանած կարգով:</w:t>
            </w:r>
          </w:p>
          <w:p w14:paraId="75C48397"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8. Նախագծի 64-րդ հոդվածի 2-րդ մասի համաձայն՝ </w:t>
            </w:r>
            <w:r w:rsidRPr="00B96384">
              <w:rPr>
                <w:rFonts w:ascii="GHEA Grapalat" w:hAnsi="GHEA Grapalat"/>
                <w:b/>
                <w:color w:val="000000" w:themeColor="text1"/>
                <w:spacing w:val="-6"/>
                <w:sz w:val="24"/>
                <w:szCs w:val="24"/>
                <w:lang w:val="hy-AM"/>
              </w:rPr>
              <w:t>բյուջեի վարչական մասի պահուստային ֆոնդը կարող է նախատեսվել բյուջեի վարչական մասի եկամուտների մինչև 30 տոկոսի չափով:</w:t>
            </w:r>
            <w:r w:rsidRPr="00B96384">
              <w:rPr>
                <w:rFonts w:ascii="GHEA Grapalat" w:hAnsi="GHEA Grapalat"/>
                <w:color w:val="000000" w:themeColor="text1"/>
                <w:spacing w:val="-6"/>
                <w:sz w:val="24"/>
                <w:szCs w:val="24"/>
                <w:lang w:val="hy-AM"/>
              </w:rPr>
              <w:t xml:space="preserve"> </w:t>
            </w:r>
          </w:p>
          <w:p w14:paraId="0EF932BE"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Գործող օրենքով,  ինչպես նաև Օրենքի 29-րդ հոդվածի 2-րդ մասի համաձայն՝ </w:t>
            </w:r>
            <w:r w:rsidRPr="00B96384">
              <w:rPr>
                <w:rFonts w:ascii="GHEA Grapalat" w:hAnsi="GHEA Grapalat"/>
                <w:b/>
                <w:color w:val="000000" w:themeColor="text1"/>
                <w:spacing w:val="-6"/>
                <w:sz w:val="24"/>
                <w:szCs w:val="24"/>
                <w:lang w:val="hy-AM"/>
              </w:rPr>
              <w:t xml:space="preserve">համայնքի բյուջեի վարչական մասի պահուստային ֆոնդը կարող է նախատեսվել համայնքի բյուջեի վարչական մասի եկամուտների 5-ից 30 տոկոսի չափով: </w:t>
            </w:r>
            <w:r w:rsidRPr="00B96384">
              <w:rPr>
                <w:rFonts w:ascii="GHEA Grapalat" w:hAnsi="GHEA Grapalat"/>
                <w:color w:val="000000" w:themeColor="text1"/>
                <w:spacing w:val="-6"/>
                <w:sz w:val="24"/>
                <w:szCs w:val="24"/>
                <w:lang w:val="hy-AM"/>
              </w:rPr>
              <w:t xml:space="preserve"> Ստացվում է, որ նվազագույն շեմ չսահմանելու պարագայում, համայնքը կարող է և չնախատեսել բյուջեի վարչական մասի պահուստային ֆոնդ, որը, սակայն անընդունելի ենք համարում:</w:t>
            </w:r>
          </w:p>
          <w:p w14:paraId="091C524F" w14:textId="77777777" w:rsidR="005A315C" w:rsidRPr="00B96384" w:rsidRDefault="005A315C" w:rsidP="000B72E2">
            <w:pPr>
              <w:pStyle w:val="ListParagraph"/>
              <w:tabs>
                <w:tab w:val="left" w:pos="851"/>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 xml:space="preserve">9. Նախագծի 69-րդ հոդվածի համաձայն՝ </w:t>
            </w:r>
            <w:r w:rsidRPr="00B96384">
              <w:rPr>
                <w:rFonts w:ascii="GHEA Grapalat" w:hAnsi="GHEA Grapalat"/>
                <w:b/>
                <w:color w:val="000000" w:themeColor="text1"/>
                <w:spacing w:val="-6"/>
                <w:sz w:val="24"/>
                <w:szCs w:val="24"/>
                <w:lang w:val="hy-AM"/>
              </w:rPr>
              <w:t>Երևանի բյուջեի կատարման վերահսկողությունը իրականացվում է Երևանի ավագանու և Հաշվեքննիչ պալատի միջոցով</w:t>
            </w:r>
            <w:r w:rsidRPr="00B96384">
              <w:rPr>
                <w:rFonts w:ascii="GHEA Grapalat" w:hAnsi="GHEA Grapalat"/>
                <w:color w:val="000000" w:themeColor="text1"/>
                <w:spacing w:val="-6"/>
                <w:sz w:val="24"/>
                <w:szCs w:val="24"/>
                <w:lang w:val="hy-AM"/>
              </w:rPr>
              <w:t xml:space="preserve">: </w:t>
            </w:r>
          </w:p>
          <w:p w14:paraId="1E8E456B" w14:textId="77777777" w:rsidR="005A315C" w:rsidRPr="00B96384" w:rsidRDefault="005A315C" w:rsidP="000B72E2">
            <w:pPr>
              <w:pStyle w:val="ListParagraph"/>
              <w:tabs>
                <w:tab w:val="left" w:pos="851"/>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Օրենքի 34-րդ հոդվածի համաձայն՝ համայնքի բյուջեի կատարման վերահսկողությունն իրականացնում են համայնքի ավագանին, Ազգային Ժողովը և կառավարությունը, ուստի հիմնավորման անհրաժեշտություն ունի նախագծով առաջարկվող այս փոփոխությունը: Միաժամանակ հայտնում ենք, որ ներկայումս Նախարարությունում մշակվում է </w:t>
            </w:r>
            <w:r w:rsidRPr="00B96384">
              <w:rPr>
                <w:rFonts w:ascii="GHEA Grapalat" w:hAnsi="GHEA Grapalat" w:cs="Sylfaen"/>
                <w:color w:val="000000" w:themeColor="text1"/>
                <w:spacing w:val="-6"/>
                <w:sz w:val="24"/>
                <w:szCs w:val="24"/>
                <w:lang w:val="hy-AM"/>
              </w:rPr>
              <w:t xml:space="preserve">համայնքների հարկաբյուջետային քաղաքականության բարելավման գործողությունների ծրագիր, ուստի </w:t>
            </w:r>
            <w:r w:rsidRPr="00B96384">
              <w:rPr>
                <w:rFonts w:ascii="GHEA Grapalat" w:hAnsi="GHEA Grapalat"/>
                <w:color w:val="000000" w:themeColor="text1"/>
                <w:spacing w:val="-6"/>
                <w:sz w:val="24"/>
                <w:szCs w:val="24"/>
                <w:lang w:val="hy-AM"/>
              </w:rPr>
              <w:t xml:space="preserve">պետական և տեղական բյուջեների միջև փոխհարաբերությունները կարգավորող ցանկացած նախաձեռնություն նպատակահարմար է դիտարկել մշակվող ծրագրի արդյունքներով </w:t>
            </w:r>
            <w:r w:rsidRPr="00B96384">
              <w:rPr>
                <w:rFonts w:ascii="GHEA Grapalat" w:hAnsi="GHEA Grapalat" w:cs="Sylfaen"/>
                <w:color w:val="000000" w:themeColor="text1"/>
                <w:spacing w:val="-6"/>
                <w:sz w:val="24"/>
                <w:szCs w:val="24"/>
                <w:lang w:val="hy-AM"/>
              </w:rPr>
              <w:t>նախատեսվող համապարփակ կարգավորումների շրջանակներում:</w:t>
            </w:r>
          </w:p>
          <w:p w14:paraId="5309CD7F"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10. Նախագծի 86-րդ հոդվածն անհրաժեշտ է համապատասխանեցնել ներկայումս գործող օրենքի 110-րդ հոդվածի՝ Երևանի ֆինանսավորմանը վերաբերվող կարգավորումներին, մասնավորապես վերը նշված կետում նշել, որ </w:t>
            </w:r>
            <w:bookmarkStart w:id="9" w:name="_Hlk197787638"/>
            <w:r w:rsidRPr="00B96384">
              <w:rPr>
                <w:rFonts w:ascii="GHEA Grapalat" w:hAnsi="GHEA Grapalat"/>
                <w:color w:val="000000" w:themeColor="text1"/>
                <w:spacing w:val="-6"/>
                <w:sz w:val="24"/>
                <w:szCs w:val="24"/>
                <w:lang w:val="hy-AM"/>
              </w:rPr>
              <w:t xml:space="preserve">Երևան քաղաքի ֆինանսավորումը իրականացվում է </w:t>
            </w:r>
            <w:bookmarkEnd w:id="9"/>
            <w:r w:rsidRPr="00B96384">
              <w:rPr>
                <w:rFonts w:ascii="GHEA Grapalat" w:hAnsi="GHEA Grapalat"/>
                <w:color w:val="000000" w:themeColor="text1"/>
                <w:spacing w:val="-6"/>
                <w:sz w:val="24"/>
                <w:szCs w:val="24"/>
                <w:lang w:val="hy-AM"/>
              </w:rPr>
              <w:t xml:space="preserve">Օրենքի 20-րդ «Համայնքների բյուջեներին տրվող հատկացումները» հոդվածով </w:t>
            </w:r>
            <w:bookmarkStart w:id="10" w:name="_Hlk197787716"/>
            <w:r w:rsidRPr="00B96384">
              <w:rPr>
                <w:rFonts w:ascii="GHEA Grapalat" w:hAnsi="GHEA Grapalat"/>
                <w:color w:val="000000" w:themeColor="text1"/>
                <w:spacing w:val="-6"/>
                <w:sz w:val="24"/>
                <w:szCs w:val="24"/>
                <w:lang w:val="hy-AM"/>
              </w:rPr>
              <w:t>նախատեսված կարգավորումներին համապատասխան</w:t>
            </w:r>
            <w:bookmarkEnd w:id="10"/>
            <w:r w:rsidRPr="00B96384">
              <w:rPr>
                <w:rFonts w:ascii="GHEA Grapalat" w:hAnsi="GHEA Grapalat"/>
                <w:color w:val="000000" w:themeColor="text1"/>
                <w:spacing w:val="-6"/>
                <w:sz w:val="24"/>
                <w:szCs w:val="24"/>
                <w:lang w:val="hy-AM"/>
              </w:rPr>
              <w:t xml:space="preserve"> (մասնավորապես տրամադրվում են համահարթեցման դոտացիաներ, սուբվենցիաներ, այլ դոտացիաներ):</w:t>
            </w:r>
          </w:p>
          <w:p w14:paraId="3A1D60BF"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11. Նախագծի մի շարք հոդվածներ բովանդակում են «հողի հարկ» և «գույքահարկ» հաս</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ցու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 Անհրաժեշտ ենք համարում նշել, որ 2021 թվականի հունվարի 1-ից ուժը կորցրած են ճանաչվել «Հողի հարկի մասին» և «Գույքահարկի մասին» ՀՀ օրենքները և ներդրվել են անշարժ գույքի հարկ՝ հողամասերի և (կամ) դրանց բարելավումների համար, և փոխա</w:t>
            </w:r>
            <w:r w:rsidRPr="00B96384">
              <w:rPr>
                <w:rFonts w:ascii="GHEA Grapalat" w:hAnsi="GHEA Grapalat"/>
                <w:color w:val="000000" w:themeColor="text1"/>
                <w:spacing w:val="-6"/>
                <w:sz w:val="24"/>
                <w:szCs w:val="24"/>
                <w:lang w:val="hy-AM"/>
              </w:rPr>
              <w:softHyphen/>
              <w:t>դրա</w:t>
            </w:r>
            <w:r w:rsidRPr="00B96384">
              <w:rPr>
                <w:rFonts w:ascii="GHEA Grapalat" w:hAnsi="GHEA Grapalat"/>
                <w:color w:val="000000" w:themeColor="text1"/>
                <w:spacing w:val="-6"/>
                <w:sz w:val="24"/>
                <w:szCs w:val="24"/>
                <w:lang w:val="hy-AM"/>
              </w:rPr>
              <w:softHyphen/>
              <w:t>մի</w:t>
            </w:r>
            <w:r w:rsidRPr="00B96384">
              <w:rPr>
                <w:rFonts w:ascii="GHEA Grapalat" w:hAnsi="GHEA Grapalat"/>
                <w:color w:val="000000" w:themeColor="text1"/>
                <w:spacing w:val="-6"/>
                <w:sz w:val="24"/>
                <w:szCs w:val="24"/>
                <w:lang w:val="hy-AM"/>
              </w:rPr>
              <w:softHyphen/>
              <w:t>ջո</w:t>
            </w:r>
            <w:r w:rsidRPr="00B96384">
              <w:rPr>
                <w:rFonts w:ascii="GHEA Grapalat" w:hAnsi="GHEA Grapalat"/>
                <w:color w:val="000000" w:themeColor="text1"/>
                <w:spacing w:val="-6"/>
                <w:sz w:val="24"/>
                <w:szCs w:val="24"/>
                <w:lang w:val="hy-AM"/>
              </w:rPr>
              <w:softHyphen/>
              <w:t>ց</w:t>
            </w:r>
            <w:r w:rsidRPr="00B96384">
              <w:rPr>
                <w:rFonts w:ascii="GHEA Grapalat" w:hAnsi="GHEA Grapalat"/>
                <w:color w:val="000000" w:themeColor="text1"/>
                <w:spacing w:val="-6"/>
                <w:sz w:val="24"/>
                <w:szCs w:val="24"/>
                <w:lang w:val="hy-AM"/>
              </w:rPr>
              <w:softHyphen/>
              <w:t>ների գույքահարկ՝ փոխադրամիջոցների համար:</w:t>
            </w:r>
          </w:p>
          <w:p w14:paraId="14155089"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 xml:space="preserve">12. ««Առևտրի և ծառայությունների մասին» Հայաստանի Հանրապետության օրենքում լրացումներ և փոփոխություններ կատարելու </w:t>
            </w:r>
            <w:r w:rsidRPr="00B96384">
              <w:rPr>
                <w:rFonts w:ascii="GHEA Grapalat" w:hAnsi="GHEA Grapalat"/>
                <w:color w:val="000000" w:themeColor="text1"/>
                <w:spacing w:val="-6"/>
                <w:sz w:val="24"/>
                <w:szCs w:val="24"/>
                <w:lang w:val="hy-AM"/>
              </w:rPr>
              <w:lastRenderedPageBreak/>
              <w:t>մասին» օրենքի նախագծով նախատեսվում են կարգավորումներ համայնքի վարչական տարածքում շենքերից, շինու</w:t>
            </w:r>
            <w:r w:rsidRPr="00B96384">
              <w:rPr>
                <w:rFonts w:ascii="GHEA Grapalat" w:hAnsi="GHEA Grapalat"/>
                <w:color w:val="000000" w:themeColor="text1"/>
                <w:spacing w:val="-6"/>
                <w:sz w:val="24"/>
                <w:szCs w:val="24"/>
                <w:lang w:val="hy-AM"/>
              </w:rPr>
              <w:softHyphen/>
              <w:t>թյուններից դուրս ավտոմատ սարքավորման միջոցով առևտրի իրականացման կամ ծառա</w:t>
            </w:r>
            <w:r w:rsidRPr="00B96384">
              <w:rPr>
                <w:rFonts w:ascii="GHEA Grapalat" w:hAnsi="GHEA Grapalat"/>
                <w:color w:val="000000" w:themeColor="text1"/>
                <w:spacing w:val="-6"/>
                <w:sz w:val="24"/>
                <w:szCs w:val="24"/>
                <w:lang w:val="hy-AM"/>
              </w:rPr>
              <w:softHyphen/>
              <w:t xml:space="preserve">յությունների մատուցման վերաբերյալ։ </w:t>
            </w:r>
          </w:p>
          <w:p w14:paraId="10BF66BF"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««Պետական տուրքի մասին» Հայաստանի Հանրապետության օրենքում լրացում կատարելու մասին» ՀՀ օրենքի նախա</w:t>
            </w:r>
            <w:r w:rsidRPr="00B96384">
              <w:rPr>
                <w:rFonts w:ascii="GHEA Grapalat" w:hAnsi="GHEA Grapalat"/>
                <w:color w:val="000000" w:themeColor="text1"/>
                <w:spacing w:val="-6"/>
                <w:sz w:val="24"/>
                <w:szCs w:val="24"/>
                <w:lang w:val="hy-AM"/>
              </w:rPr>
              <w:softHyphen/>
              <w:t>գծով առաջարկվում է լրացում կատարել «Պետական տուրքի մասին» ՀՀ օրենքի 19.8-րդ հոդ</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ծում և սահմանել, որ նույն հոդվածով սահմանված՝ մետաղադրամով և (կամ) թղթա</w:t>
            </w:r>
            <w:r w:rsidRPr="00B96384">
              <w:rPr>
                <w:rFonts w:ascii="GHEA Grapalat" w:hAnsi="GHEA Grapalat"/>
                <w:color w:val="000000" w:themeColor="text1"/>
                <w:spacing w:val="-6"/>
                <w:sz w:val="24"/>
                <w:szCs w:val="24"/>
                <w:lang w:val="hy-AM"/>
              </w:rPr>
              <w:softHyphen/>
              <w:t>դրա</w:t>
            </w:r>
            <w:r w:rsidRPr="00B96384">
              <w:rPr>
                <w:rFonts w:ascii="GHEA Grapalat" w:hAnsi="GHEA Grapalat"/>
                <w:color w:val="000000" w:themeColor="text1"/>
                <w:spacing w:val="-6"/>
                <w:sz w:val="24"/>
                <w:szCs w:val="24"/>
                <w:lang w:val="hy-AM"/>
              </w:rPr>
              <w:softHyphen/>
              <w:t>մով շահագործվող ավտոմատների միջոցով սննդի առևտրի, խաղերի կազմակերպման արտոնագիր տրամադրելու համար պետական տուրքի հետ կապված դրույթները չեն տարած</w:t>
            </w:r>
            <w:r w:rsidRPr="00B96384">
              <w:rPr>
                <w:rFonts w:ascii="GHEA Grapalat" w:hAnsi="GHEA Grapalat"/>
                <w:color w:val="000000" w:themeColor="text1"/>
                <w:spacing w:val="-6"/>
                <w:sz w:val="24"/>
                <w:szCs w:val="24"/>
                <w:lang w:val="hy-AM"/>
              </w:rPr>
              <w:softHyphen/>
              <w:t>վում համայնքի վարչական տարածքում շենքերից, շինություններից դուրս ավտոմատ ինք</w:t>
            </w:r>
            <w:r w:rsidRPr="00B96384">
              <w:rPr>
                <w:rFonts w:ascii="GHEA Grapalat" w:hAnsi="GHEA Grapalat"/>
                <w:color w:val="000000" w:themeColor="text1"/>
                <w:spacing w:val="-6"/>
                <w:sz w:val="24"/>
                <w:szCs w:val="24"/>
                <w:lang w:val="hy-AM"/>
              </w:rPr>
              <w:softHyphen/>
              <w:t>նա</w:t>
            </w:r>
            <w:r w:rsidRPr="00B96384">
              <w:rPr>
                <w:rFonts w:ascii="GHEA Grapalat" w:hAnsi="GHEA Grapalat"/>
                <w:color w:val="000000" w:themeColor="text1"/>
                <w:spacing w:val="-6"/>
                <w:sz w:val="24"/>
                <w:szCs w:val="24"/>
                <w:lang w:val="hy-AM"/>
              </w:rPr>
              <w:softHyphen/>
              <w:t>սպա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սար</w:t>
            </w:r>
            <w:r w:rsidRPr="00B96384">
              <w:rPr>
                <w:rFonts w:ascii="GHEA Grapalat" w:hAnsi="GHEA Grapalat"/>
                <w:color w:val="000000" w:themeColor="text1"/>
                <w:spacing w:val="-6"/>
                <w:sz w:val="24"/>
                <w:szCs w:val="24"/>
                <w:lang w:val="hy-AM"/>
              </w:rPr>
              <w:softHyphen/>
              <w:t>կող սարքերի միջոցով առևտուր իրականացնելու կամ ծառայություններ մատուցելու վրա:</w:t>
            </w:r>
          </w:p>
          <w:p w14:paraId="19D57219"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«Տեղական տուրքերի և վճարների մասին» Հայաստանի Հանրապետության օրենքում լրա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ցումներ և փոփոխություններ կատարելու մասին» օրենքի նախագծի 4-րդ հոդվածով առաջարկվում է տեղական տուրք սահմանել համայնքի վարչական տարածքում շենքերից, շինություններից դուրս ավտոմատ սար</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վորման միջոցով առևտուր իրականացնելու կամ ծառայություններ մատուցելու թույլտվու</w:t>
            </w:r>
            <w:r w:rsidRPr="00B96384">
              <w:rPr>
                <w:rFonts w:ascii="GHEA Grapalat" w:hAnsi="GHEA Grapalat"/>
                <w:color w:val="000000" w:themeColor="text1"/>
                <w:spacing w:val="-6"/>
                <w:sz w:val="24"/>
                <w:szCs w:val="24"/>
                <w:lang w:val="hy-AM"/>
              </w:rPr>
              <w:softHyphen/>
              <w:t>թյան համար՝ յուրաքանչյուր օրվա համար` հինգ հարյուր դրամից մինչև 1000 (մեկ հազար) դրամի չափով՝ մեկ քառակուսի մետրի համար:</w:t>
            </w:r>
          </w:p>
          <w:p w14:paraId="2C86F237" w14:textId="77777777" w:rsidR="005A315C" w:rsidRPr="00B96384" w:rsidRDefault="005A315C" w:rsidP="000B72E2">
            <w:pPr>
              <w:pStyle w:val="ListParagraph"/>
              <w:tabs>
                <w:tab w:val="left" w:pos="810"/>
              </w:tabs>
              <w:spacing w:line="276" w:lineRule="auto"/>
              <w:ind w:left="0" w:firstLine="540"/>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Նախագծերին կից ներկայացված հիմնավորման համաձայն՝ Երևան քաղաքում և մյուս համայնքներում շատ տնտեսավարողներ իրենց գործունեությունն իրականացնում են ավտո</w:t>
            </w:r>
            <w:r w:rsidRPr="00B96384">
              <w:rPr>
                <w:rFonts w:ascii="GHEA Grapalat" w:hAnsi="GHEA Grapalat"/>
                <w:color w:val="000000" w:themeColor="text1"/>
                <w:spacing w:val="-6"/>
                <w:sz w:val="24"/>
                <w:szCs w:val="24"/>
                <w:lang w:val="hy-AM"/>
              </w:rPr>
              <w:softHyphen/>
              <w:t>մատ սարքավորումների միջոցով, մինչդեռ ներկայումս «Առևտրի և ծառայությունների մասին» ՀՀ օրենքով և այլ իրավական ակտերով կարգավորված չեն համայնքի տարածքում շեն</w:t>
            </w:r>
            <w:r w:rsidRPr="00B96384">
              <w:rPr>
                <w:rFonts w:ascii="GHEA Grapalat" w:hAnsi="GHEA Grapalat"/>
                <w:color w:val="000000" w:themeColor="text1"/>
                <w:spacing w:val="-6"/>
                <w:sz w:val="24"/>
                <w:szCs w:val="24"/>
                <w:lang w:val="hy-AM"/>
              </w:rPr>
              <w:softHyphen/>
              <w:t>քերից և շինություններից դուրս ավտոմատ սարքավորումների միջոցով առևտուր իրա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նաց</w:t>
            </w:r>
            <w:r w:rsidRPr="00B96384">
              <w:rPr>
                <w:rFonts w:ascii="GHEA Grapalat" w:hAnsi="GHEA Grapalat"/>
                <w:color w:val="000000" w:themeColor="text1"/>
                <w:spacing w:val="-6"/>
                <w:sz w:val="24"/>
                <w:szCs w:val="24"/>
                <w:lang w:val="hy-AM"/>
              </w:rPr>
              <w:softHyphen/>
              <w:t xml:space="preserve">նելու կամ ծառայություններ մատուցելու հետ կապված հարաբերությունները, </w:t>
            </w:r>
            <w:r w:rsidRPr="00B96384">
              <w:rPr>
                <w:rFonts w:ascii="GHEA Grapalat" w:hAnsi="GHEA Grapalat"/>
                <w:color w:val="000000" w:themeColor="text1"/>
                <w:spacing w:val="-6"/>
                <w:sz w:val="24"/>
                <w:szCs w:val="24"/>
                <w:lang w:val="hy-AM"/>
              </w:rPr>
              <w:lastRenderedPageBreak/>
              <w:t>ինչի արդյուն</w:t>
            </w:r>
            <w:r w:rsidRPr="00B96384">
              <w:rPr>
                <w:rFonts w:ascii="GHEA Grapalat" w:hAnsi="GHEA Grapalat"/>
                <w:color w:val="000000" w:themeColor="text1"/>
                <w:spacing w:val="-6"/>
                <w:sz w:val="24"/>
                <w:szCs w:val="24"/>
                <w:lang w:val="hy-AM"/>
              </w:rPr>
              <w:softHyphen/>
              <w:t>քում նշված գործունեությունը դուրս է մնացել որևէ հսկողություն իրականացնելու հնա</w:t>
            </w:r>
            <w:r w:rsidRPr="00B96384">
              <w:rPr>
                <w:rFonts w:ascii="GHEA Grapalat" w:hAnsi="GHEA Grapalat"/>
                <w:color w:val="000000" w:themeColor="text1"/>
                <w:spacing w:val="-6"/>
                <w:sz w:val="24"/>
                <w:szCs w:val="24"/>
                <w:lang w:val="hy-AM"/>
              </w:rPr>
              <w:softHyphen/>
              <w:t>րավորությունից, իսկ տնտեսա</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րող</w:t>
            </w:r>
            <w:r w:rsidRPr="00B96384">
              <w:rPr>
                <w:rFonts w:ascii="GHEA Grapalat" w:hAnsi="GHEA Grapalat"/>
                <w:color w:val="000000" w:themeColor="text1"/>
                <w:spacing w:val="-6"/>
                <w:sz w:val="24"/>
                <w:szCs w:val="24"/>
                <w:lang w:val="hy-AM"/>
              </w:rPr>
              <w:softHyphen/>
              <w:t>ների կողմից ցանկացած վայրում սարքավորումներ տեղադրելն առաջացնում է համայնքի բնա</w:t>
            </w:r>
            <w:r w:rsidRPr="00B96384">
              <w:rPr>
                <w:rFonts w:ascii="GHEA Grapalat" w:hAnsi="GHEA Grapalat"/>
                <w:color w:val="000000" w:themeColor="text1"/>
                <w:spacing w:val="-6"/>
                <w:sz w:val="24"/>
                <w:szCs w:val="24"/>
                <w:lang w:val="hy-AM"/>
              </w:rPr>
              <w:softHyphen/>
              <w:t>կիչների և մյուս տնտեսավարողների դժգոհությունը:</w:t>
            </w:r>
          </w:p>
          <w:p w14:paraId="5006E63F"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Այս կապակցությամբ հայտնում ենք, որ «Պետական տուրքի մասին» ՀՀ օրենքի 19.8-րդ հոդ</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ծով սահմանված գործունեության տեսակների համար պետական տուրք սահ</w:t>
            </w:r>
            <w:r w:rsidRPr="00B96384">
              <w:rPr>
                <w:rFonts w:ascii="GHEA Grapalat" w:hAnsi="GHEA Grapalat"/>
                <w:color w:val="000000" w:themeColor="text1"/>
                <w:spacing w:val="-6"/>
                <w:sz w:val="24"/>
                <w:szCs w:val="24"/>
                <w:lang w:val="hy-AM"/>
              </w:rPr>
              <w:softHyphen/>
              <w:t>մանելը պայմանավորված է այդ գործունեության տեսակների մասով իրացման շրջանա</w:t>
            </w:r>
            <w:r w:rsidRPr="00B96384">
              <w:rPr>
                <w:rFonts w:ascii="GHEA Grapalat" w:hAnsi="GHEA Grapalat"/>
                <w:color w:val="000000" w:themeColor="text1"/>
                <w:spacing w:val="-6"/>
                <w:sz w:val="24"/>
                <w:szCs w:val="24"/>
                <w:lang w:val="hy-AM"/>
              </w:rPr>
              <w:softHyphen/>
              <w:t>ռու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ները հայտարարագրելու, արդյունքում նաև՝ արդյունավետ վարչարարություն իրա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նաց</w:t>
            </w:r>
            <w:r w:rsidRPr="00B96384">
              <w:rPr>
                <w:rFonts w:ascii="GHEA Grapalat" w:hAnsi="GHEA Grapalat"/>
                <w:color w:val="000000" w:themeColor="text1"/>
                <w:spacing w:val="-6"/>
                <w:sz w:val="24"/>
                <w:szCs w:val="24"/>
                <w:lang w:val="hy-AM"/>
              </w:rPr>
              <w:softHyphen/>
              <w:t>նելու բարդություններով։ Ընդ որում հարկ է նկատել, որ այդ գործունեության տեսակների մասով տնտեսավարող սուբյեկտները ազատված են հիմնական հարկերից (ԱԱՀ-ից, շահու</w:t>
            </w:r>
            <w:r w:rsidRPr="00B96384">
              <w:rPr>
                <w:rFonts w:ascii="GHEA Grapalat" w:hAnsi="GHEA Grapalat"/>
                <w:color w:val="000000" w:themeColor="text1"/>
                <w:spacing w:val="-6"/>
                <w:sz w:val="24"/>
                <w:szCs w:val="24"/>
                <w:lang w:val="hy-AM"/>
              </w:rPr>
              <w:softHyphen/>
              <w:t>թա</w:t>
            </w:r>
            <w:r w:rsidRPr="00B96384">
              <w:rPr>
                <w:rFonts w:ascii="GHEA Grapalat" w:hAnsi="GHEA Grapalat"/>
                <w:color w:val="000000" w:themeColor="text1"/>
                <w:spacing w:val="-6"/>
                <w:sz w:val="24"/>
                <w:szCs w:val="24"/>
                <w:lang w:val="hy-AM"/>
              </w:rPr>
              <w:softHyphen/>
              <w:t>հարկից, շրջանառության հարկից) և, ըստ էության, պետական տուրքը փոխարինում է այդ հարկատեսակներին։ Առաջարկվող կարգավորման ընդունումը նշանակում է, որ ձեռնար</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տի</w:t>
            </w:r>
            <w:r w:rsidRPr="00B96384">
              <w:rPr>
                <w:rFonts w:ascii="GHEA Grapalat" w:hAnsi="GHEA Grapalat"/>
                <w:color w:val="000000" w:themeColor="text1"/>
                <w:spacing w:val="-6"/>
                <w:sz w:val="24"/>
                <w:szCs w:val="24"/>
                <w:lang w:val="hy-AM"/>
              </w:rPr>
              <w:softHyphen/>
              <w:t>րական գործունեության արդյունքից պետական բյուջե վճարվող գումարները պետք է վճար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վեն համայնքների բյուջեներ, ինչն անտրամաբանական է և անընդունելի։ Իսկ ինչ վերաբերում է ոլորտի կարգավորված չլինելուն և խնդիրներ առաջանալուն, հայտնում ենք, որ հիմնավորմամբ մատնանշված խնդիրները կարելի է լուծել այլ գործիքակազմի ներդրմամբ՝ առանց պետական տուրքից ազատելու (օրինակ՝ համայնքի վարչական տարածքում ոգելից և ալկոհոլային խմիչքների կամ ծխա</w:t>
            </w:r>
            <w:r w:rsidRPr="00B96384">
              <w:rPr>
                <w:rFonts w:ascii="GHEA Grapalat" w:hAnsi="GHEA Grapalat"/>
                <w:color w:val="000000" w:themeColor="text1"/>
                <w:spacing w:val="-6"/>
                <w:sz w:val="24"/>
                <w:szCs w:val="24"/>
                <w:lang w:val="hy-AM"/>
              </w:rPr>
              <w:softHyphen/>
              <w:t>խոտային արտադրատեսակների վաճառքի թույլտվություն տրամադրելու կարգա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րում</w:t>
            </w:r>
            <w:r w:rsidRPr="00B96384">
              <w:rPr>
                <w:rFonts w:ascii="GHEA Grapalat" w:hAnsi="GHEA Grapalat"/>
                <w:color w:val="000000" w:themeColor="text1"/>
                <w:spacing w:val="-6"/>
                <w:sz w:val="24"/>
                <w:szCs w:val="24"/>
                <w:lang w:val="hy-AM"/>
              </w:rPr>
              <w:softHyphen/>
              <w:t>ները)։</w:t>
            </w:r>
          </w:p>
          <w:p w14:paraId="33BBD68E"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Հաշվի առնելով վերոգրյալը՝ հայտնում ենք որ քննարկվող գործունեության տեսակները պետա</w:t>
            </w:r>
            <w:r w:rsidRPr="00B96384">
              <w:rPr>
                <w:rFonts w:ascii="GHEA Grapalat" w:hAnsi="GHEA Grapalat"/>
                <w:color w:val="000000" w:themeColor="text1"/>
                <w:spacing w:val="-6"/>
                <w:sz w:val="24"/>
                <w:szCs w:val="24"/>
                <w:lang w:val="hy-AM"/>
              </w:rPr>
              <w:softHyphen/>
              <w:t xml:space="preserve">կան տուրքից ազատելու առաջարկությունն ընդունելի չէ: </w:t>
            </w:r>
          </w:p>
          <w:p w14:paraId="4822CCFE"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13. «Հայաստանի 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հարկային օրենս</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քում փոփոխություններ և լրա</w:t>
            </w:r>
            <w:r w:rsidRPr="00B96384">
              <w:rPr>
                <w:rFonts w:ascii="GHEA Grapalat" w:hAnsi="GHEA Grapalat"/>
                <w:color w:val="000000" w:themeColor="text1"/>
                <w:spacing w:val="-6"/>
                <w:sz w:val="24"/>
                <w:szCs w:val="24"/>
                <w:lang w:val="hy-AM"/>
              </w:rPr>
              <w:softHyphen/>
              <w:t xml:space="preserve">ցում կատարելու մասին» օրենքի նախագծի 1-ին հոդվածով առաջարկվում է սահմանել, որ հարկային հարաբերությունները </w:t>
            </w:r>
            <w:r w:rsidRPr="00B96384">
              <w:rPr>
                <w:rFonts w:ascii="GHEA Grapalat" w:hAnsi="GHEA Grapalat"/>
                <w:color w:val="000000" w:themeColor="text1"/>
                <w:spacing w:val="-6"/>
                <w:sz w:val="24"/>
                <w:szCs w:val="24"/>
                <w:lang w:val="hy-AM"/>
              </w:rPr>
              <w:lastRenderedPageBreak/>
              <w:t>կարող են կարգավորվել նաև «Երևան քաղաքում տեղա</w:t>
            </w:r>
            <w:r w:rsidRPr="00B96384">
              <w:rPr>
                <w:rFonts w:ascii="GHEA Grapalat" w:hAnsi="GHEA Grapalat"/>
                <w:color w:val="000000" w:themeColor="text1"/>
                <w:spacing w:val="-6"/>
                <w:sz w:val="24"/>
                <w:szCs w:val="24"/>
                <w:lang w:val="hy-AM"/>
              </w:rPr>
              <w:softHyphen/>
              <w:t>կան ինքնակառավարման մասին» օրենքով։</w:t>
            </w:r>
          </w:p>
          <w:p w14:paraId="7A1F0A15" w14:textId="77777777" w:rsidR="005A315C" w:rsidRPr="00B96384" w:rsidRDefault="005A315C" w:rsidP="000B72E2">
            <w:pPr>
              <w:pStyle w:val="ListParagraph"/>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ՀՀ հարկային օրենսգրքի (այսուհետ՝ Օրենսգիրք) 1-ին հոդվածի՝</w:t>
            </w:r>
          </w:p>
          <w:p w14:paraId="13D2B15B" w14:textId="77777777" w:rsidR="005A315C" w:rsidRPr="00B96384" w:rsidRDefault="005A315C" w:rsidP="000B72E2">
            <w:pPr>
              <w:pStyle w:val="ListParagraph"/>
              <w:numPr>
                <w:ilvl w:val="0"/>
                <w:numId w:val="11"/>
              </w:numPr>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1-ին մասի համաձայն՝ Օրենսգիրքը կարգավորում է Հայաստանի 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տությու</w:t>
            </w:r>
            <w:r w:rsidRPr="00B96384">
              <w:rPr>
                <w:rFonts w:ascii="GHEA Grapalat" w:hAnsi="GHEA Grapalat"/>
                <w:color w:val="000000" w:themeColor="text1"/>
                <w:spacing w:val="-6"/>
                <w:sz w:val="24"/>
                <w:szCs w:val="24"/>
                <w:lang w:val="hy-AM"/>
              </w:rPr>
              <w:softHyphen/>
              <w:t>նում կիրառվող հարկերի և Օրենսգրքով նախատեսված վճարների հետ կապված հարա</w:t>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թյունները (այսուհետ՝ հարկային հարաբերություններ), սահմանում է Հայաստանի Հանրա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տության հարկային համակարգի սկզբունքները, հարկի և վճարի հասկա</w:t>
            </w:r>
            <w:r w:rsidRPr="00B96384">
              <w:rPr>
                <w:rFonts w:ascii="GHEA Grapalat" w:hAnsi="GHEA Grapalat"/>
                <w:color w:val="000000" w:themeColor="text1"/>
                <w:spacing w:val="-6"/>
                <w:sz w:val="24"/>
                <w:szCs w:val="24"/>
                <w:lang w:val="hy-AM"/>
              </w:rPr>
              <w:softHyphen/>
              <w:t>ցու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ները, տեսակ</w:t>
            </w:r>
            <w:r w:rsidRPr="00B96384">
              <w:rPr>
                <w:rFonts w:ascii="GHEA Grapalat" w:hAnsi="GHEA Grapalat"/>
                <w:color w:val="000000" w:themeColor="text1"/>
                <w:spacing w:val="-6"/>
                <w:sz w:val="24"/>
                <w:szCs w:val="24"/>
                <w:lang w:val="hy-AM"/>
              </w:rPr>
              <w:softHyphen/>
              <w:t>ները, հարկ վճարողների շրջանակը, հարկի դրույքաչափերը, հարկի հաշ</w:t>
            </w:r>
            <w:r w:rsidRPr="00B96384">
              <w:rPr>
                <w:rFonts w:ascii="GHEA Grapalat" w:hAnsi="GHEA Grapalat"/>
                <w:color w:val="000000" w:themeColor="text1"/>
                <w:spacing w:val="-6"/>
                <w:sz w:val="24"/>
                <w:szCs w:val="24"/>
                <w:lang w:val="hy-AM"/>
              </w:rPr>
              <w:softHyphen/>
              <w:t>վարկ</w:t>
            </w:r>
            <w:r w:rsidRPr="00B96384">
              <w:rPr>
                <w:rFonts w:ascii="GHEA Grapalat" w:hAnsi="GHEA Grapalat"/>
                <w:color w:val="000000" w:themeColor="text1"/>
                <w:spacing w:val="-6"/>
                <w:sz w:val="24"/>
                <w:szCs w:val="24"/>
                <w:lang w:val="hy-AM"/>
              </w:rPr>
              <w:softHyphen/>
              <w:t>ման, վճարման, իսկ Օրենսգրքով սահմանված դեպքերում՝ հարկային պար</w:t>
            </w:r>
            <w:r w:rsidRPr="00B96384">
              <w:rPr>
                <w:rFonts w:ascii="GHEA Grapalat" w:hAnsi="GHEA Grapalat"/>
                <w:color w:val="000000" w:themeColor="text1"/>
                <w:spacing w:val="-6"/>
                <w:sz w:val="24"/>
                <w:szCs w:val="24"/>
                <w:lang w:val="hy-AM"/>
              </w:rPr>
              <w:softHyphen/>
              <w:t>տա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ների գանձման կարգն ու ժամկետները, ինչպես նաև հարկային արտոնությունները,</w:t>
            </w:r>
          </w:p>
          <w:p w14:paraId="14EAAEED" w14:textId="77777777" w:rsidR="005A315C" w:rsidRPr="00B96384" w:rsidRDefault="005A315C" w:rsidP="000B72E2">
            <w:pPr>
              <w:pStyle w:val="ListParagraph"/>
              <w:numPr>
                <w:ilvl w:val="0"/>
                <w:numId w:val="11"/>
              </w:numPr>
              <w:tabs>
                <w:tab w:val="left" w:pos="810"/>
              </w:tabs>
              <w:spacing w:line="276" w:lineRule="auto"/>
              <w:ind w:left="0" w:firstLine="567"/>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3-րդ մասի համաձայն՝ հարկային հարաբերությունները հարկ վճարողների հաշվառ</w:t>
            </w:r>
            <w:r w:rsidRPr="00B96384">
              <w:rPr>
                <w:rFonts w:ascii="GHEA Grapalat" w:hAnsi="GHEA Grapalat"/>
                <w:color w:val="000000" w:themeColor="text1"/>
                <w:spacing w:val="-6"/>
                <w:sz w:val="24"/>
                <w:szCs w:val="24"/>
                <w:lang w:val="hy-AM"/>
              </w:rPr>
              <w:softHyphen/>
              <w:t>ման, սպասարկման, հարկերի ու վճարների սահմանման, հաշվարկման, վճարման, հար</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յին պարտավորությունների հաշվառման, իսկ Օրենսգրքով սահմանված դեպքերում՝ գանձ</w:t>
            </w:r>
            <w:r w:rsidRPr="00B96384">
              <w:rPr>
                <w:rFonts w:ascii="GHEA Grapalat" w:hAnsi="GHEA Grapalat"/>
                <w:color w:val="000000" w:themeColor="text1"/>
                <w:spacing w:val="-6"/>
                <w:sz w:val="24"/>
                <w:szCs w:val="24"/>
                <w:lang w:val="hy-AM"/>
              </w:rPr>
              <w:softHyphen/>
              <w:t>ման, հարկերի ու վճարների վերադարձման, հարկային արտոնությունների սահմանման, հարկ վճարողների, հարկային և լիազոր մարմինների լիազորությունների ու պար</w:t>
            </w:r>
            <w:r w:rsidRPr="00B96384">
              <w:rPr>
                <w:rFonts w:ascii="GHEA Grapalat" w:hAnsi="GHEA Grapalat"/>
                <w:color w:val="000000" w:themeColor="text1"/>
                <w:spacing w:val="-6"/>
                <w:sz w:val="24"/>
                <w:szCs w:val="24"/>
                <w:lang w:val="hy-AM"/>
              </w:rPr>
              <w:softHyphen/>
              <w:t>տա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նու</w:t>
            </w:r>
            <w:r w:rsidRPr="00B96384">
              <w:rPr>
                <w:rFonts w:ascii="GHEA Grapalat" w:hAnsi="GHEA Grapalat"/>
                <w:color w:val="000000" w:themeColor="text1"/>
                <w:spacing w:val="-6"/>
                <w:sz w:val="24"/>
                <w:szCs w:val="24"/>
                <w:lang w:val="hy-AM"/>
              </w:rPr>
              <w:softHyphen/>
              <w:t>թյունների ամրագրման, հարկային հսկողության իրականացման, Օրենսգրքի և վճարների վերա</w:t>
            </w:r>
            <w:r w:rsidRPr="00B96384">
              <w:rPr>
                <w:rFonts w:ascii="GHEA Grapalat" w:hAnsi="GHEA Grapalat"/>
                <w:color w:val="000000" w:themeColor="text1"/>
                <w:spacing w:val="-6"/>
                <w:sz w:val="24"/>
                <w:szCs w:val="24"/>
                <w:lang w:val="hy-AM"/>
              </w:rPr>
              <w:softHyphen/>
              <w:t>բերյալ Հայաստանի Հանրապետության օրենքների դրույթները խախտելու համար պատաս</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խանատվության միջոցների կիրառության, հարկային պարտավորությունների կատար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ման ապահովման, ինչպես նաև հարկային վեճերի լուծման հետ կապված հարաբե</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թյուններն են:</w:t>
            </w:r>
          </w:p>
          <w:p w14:paraId="0A457CCA"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Այս առումով նպատակահարմար չենք համարում նաև տարբեր հարկատեսակների հետ կապ</w:t>
            </w:r>
            <w:r w:rsidRPr="00B96384">
              <w:rPr>
                <w:rFonts w:ascii="GHEA Grapalat" w:eastAsia="Times New Roman" w:hAnsi="GHEA Grapalat"/>
                <w:color w:val="000000" w:themeColor="text1"/>
                <w:spacing w:val="-6"/>
                <w:sz w:val="24"/>
                <w:szCs w:val="24"/>
                <w:lang w:val="hy-AM" w:eastAsia="x-none"/>
              </w:rPr>
              <w:softHyphen/>
              <w:t>ված առանձին հարկային հարաբերությունների կարգավորումները տարբեր իրավական ակտե</w:t>
            </w:r>
            <w:r w:rsidRPr="00B96384">
              <w:rPr>
                <w:rFonts w:ascii="GHEA Grapalat" w:eastAsia="Times New Roman" w:hAnsi="GHEA Grapalat"/>
                <w:color w:val="000000" w:themeColor="text1"/>
                <w:spacing w:val="-6"/>
                <w:sz w:val="24"/>
                <w:szCs w:val="24"/>
                <w:lang w:val="hy-AM" w:eastAsia="x-none"/>
              </w:rPr>
              <w:softHyphen/>
              <w:t>րով սահմանելու մոտեցումը՝ հաշվի առնելով այն հանգամանքը, որ այդ մոտեցումը հակա</w:t>
            </w:r>
            <w:r w:rsidRPr="00B96384">
              <w:rPr>
                <w:rFonts w:ascii="GHEA Grapalat" w:eastAsia="Times New Roman" w:hAnsi="GHEA Grapalat"/>
                <w:color w:val="000000" w:themeColor="text1"/>
                <w:spacing w:val="-6"/>
                <w:sz w:val="24"/>
                <w:szCs w:val="24"/>
                <w:lang w:val="hy-AM" w:eastAsia="x-none"/>
              </w:rPr>
              <w:softHyphen/>
              <w:t>սում է հարկային հարաբերությունները բացառապես հարկային օրենսդրությամբ կար</w:t>
            </w:r>
            <w:r w:rsidRPr="00B96384">
              <w:rPr>
                <w:rFonts w:ascii="GHEA Grapalat" w:eastAsia="Times New Roman" w:hAnsi="GHEA Grapalat"/>
                <w:color w:val="000000" w:themeColor="text1"/>
                <w:spacing w:val="-6"/>
                <w:sz w:val="24"/>
                <w:szCs w:val="24"/>
                <w:lang w:val="hy-AM" w:eastAsia="x-none"/>
              </w:rPr>
              <w:softHyphen/>
              <w:t>գա</w:t>
            </w:r>
            <w:r w:rsidRPr="00B96384">
              <w:rPr>
                <w:rFonts w:ascii="GHEA Grapalat" w:eastAsia="Times New Roman" w:hAnsi="GHEA Grapalat"/>
                <w:color w:val="000000" w:themeColor="text1"/>
                <w:spacing w:val="-6"/>
                <w:sz w:val="24"/>
                <w:szCs w:val="24"/>
                <w:lang w:val="hy-AM" w:eastAsia="x-none"/>
              </w:rPr>
              <w:softHyphen/>
              <w:t xml:space="preserve">վորելու </w:t>
            </w:r>
            <w:r w:rsidRPr="00B96384">
              <w:rPr>
                <w:rFonts w:ascii="GHEA Grapalat" w:eastAsia="Times New Roman" w:hAnsi="GHEA Grapalat"/>
                <w:color w:val="000000" w:themeColor="text1"/>
                <w:spacing w:val="-6"/>
                <w:sz w:val="24"/>
                <w:szCs w:val="24"/>
                <w:lang w:val="hy-AM" w:eastAsia="x-none"/>
              </w:rPr>
              <w:lastRenderedPageBreak/>
              <w:t>սկզբունքին, որը հիմնարար սկզբունք է համարվել Օրենսգրքի մշակման ժամանակ: Բացի այդ հարկ ենք համարում հայտնել, որ առաջարկության ընդունման դեպքում ստացվում է այն</w:t>
            </w:r>
            <w:r w:rsidRPr="00B96384">
              <w:rPr>
                <w:rFonts w:ascii="GHEA Grapalat" w:eastAsia="Times New Roman" w:hAnsi="GHEA Grapalat"/>
                <w:color w:val="000000" w:themeColor="text1"/>
                <w:spacing w:val="-6"/>
                <w:sz w:val="24"/>
                <w:szCs w:val="24"/>
                <w:lang w:val="hy-AM" w:eastAsia="x-none"/>
              </w:rPr>
              <w:softHyphen/>
              <w:t>պես, որ «Երևան քաղաքում տեղա</w:t>
            </w:r>
            <w:r w:rsidRPr="00B96384">
              <w:rPr>
                <w:rFonts w:ascii="GHEA Grapalat" w:eastAsia="Times New Roman" w:hAnsi="GHEA Grapalat"/>
                <w:color w:val="000000" w:themeColor="text1"/>
                <w:spacing w:val="-6"/>
                <w:sz w:val="24"/>
                <w:szCs w:val="24"/>
                <w:lang w:val="hy-AM" w:eastAsia="x-none"/>
              </w:rPr>
              <w:softHyphen/>
              <w:t>կան ինքնա</w:t>
            </w:r>
            <w:r w:rsidRPr="00B96384">
              <w:rPr>
                <w:rFonts w:ascii="GHEA Grapalat" w:eastAsia="Times New Roman" w:hAnsi="GHEA Grapalat"/>
                <w:color w:val="000000" w:themeColor="text1"/>
                <w:spacing w:val="-6"/>
                <w:sz w:val="24"/>
                <w:szCs w:val="24"/>
                <w:lang w:val="hy-AM" w:eastAsia="x-none"/>
              </w:rPr>
              <w:softHyphen/>
              <w:t>կա</w:t>
            </w:r>
            <w:r w:rsidRPr="00B96384">
              <w:rPr>
                <w:rFonts w:ascii="GHEA Grapalat" w:eastAsia="Times New Roman" w:hAnsi="GHEA Grapalat"/>
                <w:color w:val="000000" w:themeColor="text1"/>
                <w:spacing w:val="-6"/>
                <w:sz w:val="24"/>
                <w:szCs w:val="24"/>
                <w:lang w:val="hy-AM" w:eastAsia="x-none"/>
              </w:rPr>
              <w:softHyphen/>
              <w:t>ռա</w:t>
            </w:r>
            <w:r w:rsidRPr="00B96384">
              <w:rPr>
                <w:rFonts w:ascii="GHEA Grapalat" w:eastAsia="Times New Roman" w:hAnsi="GHEA Grapalat"/>
                <w:color w:val="000000" w:themeColor="text1"/>
                <w:spacing w:val="-6"/>
                <w:sz w:val="24"/>
                <w:szCs w:val="24"/>
                <w:lang w:val="hy-AM" w:eastAsia="x-none"/>
              </w:rPr>
              <w:softHyphen/>
              <w:t>վար</w:t>
            </w:r>
            <w:r w:rsidRPr="00B96384">
              <w:rPr>
                <w:rFonts w:ascii="GHEA Grapalat" w:eastAsia="Times New Roman" w:hAnsi="GHEA Grapalat"/>
                <w:color w:val="000000" w:themeColor="text1"/>
                <w:spacing w:val="-6"/>
                <w:sz w:val="24"/>
                <w:szCs w:val="24"/>
                <w:lang w:val="hy-AM" w:eastAsia="x-none"/>
              </w:rPr>
              <w:softHyphen/>
              <w:t>ման մասին» ՀՀ օրենքով, բացի անշարժ գույքի հարկի և փոխադրամիջոցների գույքահարկի պարտավորությունների կատար</w:t>
            </w:r>
            <w:r w:rsidRPr="00B96384">
              <w:rPr>
                <w:rFonts w:ascii="GHEA Grapalat" w:eastAsia="Times New Roman" w:hAnsi="GHEA Grapalat"/>
                <w:color w:val="000000" w:themeColor="text1"/>
                <w:spacing w:val="-6"/>
                <w:sz w:val="24"/>
                <w:szCs w:val="24"/>
                <w:lang w:val="hy-AM" w:eastAsia="x-none"/>
              </w:rPr>
              <w:softHyphen/>
              <w:t>ման ընթացակարգերի հետ կապված հարաբերություններից, կարող են կարգավորվել նաև այլ հարկային հարաբերություններ, ինչը նույնպես անընդունելի է։</w:t>
            </w:r>
          </w:p>
          <w:p w14:paraId="26D0F7D3"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14. «Հայաստանի Հան</w:t>
            </w:r>
            <w:r w:rsidRPr="00B96384">
              <w:rPr>
                <w:rFonts w:ascii="GHEA Grapalat" w:eastAsia="Times New Roman" w:hAnsi="GHEA Grapalat"/>
                <w:color w:val="000000" w:themeColor="text1"/>
                <w:spacing w:val="-6"/>
                <w:sz w:val="24"/>
                <w:szCs w:val="24"/>
                <w:lang w:val="hy-AM" w:eastAsia="x-none"/>
              </w:rPr>
              <w:softHyphen/>
              <w:t>րա</w:t>
            </w:r>
            <w:r w:rsidRPr="00B96384">
              <w:rPr>
                <w:rFonts w:ascii="GHEA Grapalat" w:eastAsia="Times New Roman" w:hAnsi="GHEA Grapalat"/>
                <w:color w:val="000000" w:themeColor="text1"/>
                <w:spacing w:val="-6"/>
                <w:sz w:val="24"/>
                <w:szCs w:val="24"/>
                <w:lang w:val="hy-AM" w:eastAsia="x-none"/>
              </w:rPr>
              <w:softHyphen/>
              <w:t>պե</w:t>
            </w:r>
            <w:r w:rsidRPr="00B96384">
              <w:rPr>
                <w:rFonts w:ascii="GHEA Grapalat" w:eastAsia="Times New Roman" w:hAnsi="GHEA Grapalat"/>
                <w:color w:val="000000" w:themeColor="text1"/>
                <w:spacing w:val="-6"/>
                <w:sz w:val="24"/>
                <w:szCs w:val="24"/>
                <w:lang w:val="hy-AM" w:eastAsia="x-none"/>
              </w:rPr>
              <w:softHyphen/>
              <w:t>տու</w:t>
            </w:r>
            <w:r w:rsidRPr="00B96384">
              <w:rPr>
                <w:rFonts w:ascii="GHEA Grapalat" w:eastAsia="Times New Roman" w:hAnsi="GHEA Grapalat"/>
                <w:color w:val="000000" w:themeColor="text1"/>
                <w:spacing w:val="-6"/>
                <w:sz w:val="24"/>
                <w:szCs w:val="24"/>
                <w:lang w:val="hy-AM" w:eastAsia="x-none"/>
              </w:rPr>
              <w:softHyphen/>
            </w:r>
            <w:r w:rsidRPr="00B96384">
              <w:rPr>
                <w:rFonts w:ascii="GHEA Grapalat" w:eastAsia="Times New Roman" w:hAnsi="GHEA Grapalat"/>
                <w:color w:val="000000" w:themeColor="text1"/>
                <w:spacing w:val="-6"/>
                <w:sz w:val="24"/>
                <w:szCs w:val="24"/>
                <w:lang w:val="hy-AM" w:eastAsia="x-none"/>
              </w:rPr>
              <w:softHyphen/>
              <w:t>թյան հարկային օրենս</w:t>
            </w:r>
            <w:r w:rsidRPr="00B96384">
              <w:rPr>
                <w:rFonts w:ascii="GHEA Grapalat" w:eastAsia="Times New Roman" w:hAnsi="GHEA Grapalat"/>
                <w:color w:val="000000" w:themeColor="text1"/>
                <w:spacing w:val="-6"/>
                <w:sz w:val="24"/>
                <w:szCs w:val="24"/>
                <w:lang w:val="hy-AM" w:eastAsia="x-none"/>
              </w:rPr>
              <w:softHyphen/>
              <w:t>գր</w:t>
            </w:r>
            <w:r w:rsidRPr="00B96384">
              <w:rPr>
                <w:rFonts w:ascii="GHEA Grapalat" w:eastAsia="Times New Roman" w:hAnsi="GHEA Grapalat"/>
                <w:color w:val="000000" w:themeColor="text1"/>
                <w:spacing w:val="-6"/>
                <w:sz w:val="24"/>
                <w:szCs w:val="24"/>
                <w:lang w:val="hy-AM" w:eastAsia="x-none"/>
              </w:rPr>
              <w:softHyphen/>
              <w:t>քում փոփոխություններ և լրա</w:t>
            </w:r>
            <w:r w:rsidRPr="00B96384">
              <w:rPr>
                <w:rFonts w:ascii="GHEA Grapalat" w:eastAsia="Times New Roman" w:hAnsi="GHEA Grapalat"/>
                <w:color w:val="000000" w:themeColor="text1"/>
                <w:spacing w:val="-6"/>
                <w:sz w:val="24"/>
                <w:szCs w:val="24"/>
                <w:lang w:val="hy-AM" w:eastAsia="x-none"/>
              </w:rPr>
              <w:softHyphen/>
              <w:t>ցում կատարելու մասին» օրենքի նախագծի 2-րդ հոդվածով առաջարկվում է Օրենսգրքի 46-րդ հոդվածի 3-րդ մասը շարադրել նոր խմբագրությամբ և կարգավորել տեղական հար</w:t>
            </w:r>
            <w:r w:rsidRPr="00B96384">
              <w:rPr>
                <w:rFonts w:ascii="GHEA Grapalat" w:eastAsia="Times New Roman" w:hAnsi="GHEA Grapalat"/>
                <w:color w:val="000000" w:themeColor="text1"/>
                <w:spacing w:val="-6"/>
                <w:sz w:val="24"/>
                <w:szCs w:val="24"/>
                <w:lang w:val="hy-AM" w:eastAsia="x-none"/>
              </w:rPr>
              <w:softHyphen/>
              <w:t>կերի և (կամ) տեղական վճարների գծով պարտավորութունների կատարման (մար</w:t>
            </w:r>
            <w:r w:rsidRPr="00B96384">
              <w:rPr>
                <w:rFonts w:ascii="GHEA Grapalat" w:eastAsia="Times New Roman" w:hAnsi="GHEA Grapalat"/>
                <w:color w:val="000000" w:themeColor="text1"/>
                <w:spacing w:val="-6"/>
                <w:sz w:val="24"/>
                <w:szCs w:val="24"/>
                <w:lang w:val="hy-AM" w:eastAsia="x-none"/>
              </w:rPr>
              <w:softHyphen/>
            </w:r>
            <w:r w:rsidRPr="00B96384">
              <w:rPr>
                <w:rFonts w:ascii="GHEA Grapalat" w:eastAsia="Times New Roman" w:hAnsi="GHEA Grapalat"/>
                <w:color w:val="000000" w:themeColor="text1"/>
                <w:spacing w:val="-6"/>
                <w:sz w:val="24"/>
                <w:szCs w:val="24"/>
                <w:lang w:val="hy-AM" w:eastAsia="x-none"/>
              </w:rPr>
              <w:softHyphen/>
              <w:t>ման) հետ կապված հարաբերությունները։</w:t>
            </w:r>
          </w:p>
          <w:p w14:paraId="39C01419"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Օրենսգրքի 46-րդ հոդվածի 3-րդ մասի համաձայն՝ տեղա</w:t>
            </w:r>
            <w:r w:rsidRPr="00B96384">
              <w:rPr>
                <w:rFonts w:ascii="GHEA Grapalat" w:eastAsia="Times New Roman" w:hAnsi="GHEA Grapalat"/>
                <w:color w:val="000000" w:themeColor="text1"/>
                <w:spacing w:val="-6"/>
                <w:sz w:val="24"/>
                <w:szCs w:val="24"/>
                <w:lang w:val="hy-AM" w:eastAsia="x-none"/>
              </w:rPr>
              <w:softHyphen/>
              <w:t>կան հարկերի գծով հարկային պարտավորության կատարում (մարում) է համարվում Օրենսգրքին համապատասխան հաշվարկված՝ վճարման ենթակա հարկի, ինչպես նաև դրա գծով տույժերի և (կամ) տուգանքների գումարների վճարումը համապատասխան հարկի գծով պարտավորությունը հաշվառող՝ տեղական բյուջեի գանձապետական հաշվին:</w:t>
            </w:r>
          </w:p>
          <w:p w14:paraId="18CFD0A3"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Այսինքն` Օրենսգրքի 46-րդ հոդվածի 3-րդ մասով կարգավորված են Օրենսգրքով սահմանված տեղական հարկերի (անշարժ գույքի հարկ, փոխադրամիջոցների գույքահարկ) գծով հարկային պարտավորությունների կատարման հետ կապված հարաբերությունները և տեղական վճարների գծով պարտավորութունների կատարման հետ կապված հարաբերությունները նույնպես կարգավորելու անհրաժեշտությունը բացակայում է։</w:t>
            </w:r>
          </w:p>
          <w:p w14:paraId="7783B09D"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 xml:space="preserve">Հաշվի առնելով վերոգրյալը, ինչպես նաև այն, որ նախագծերով առաջարկվում է Երևան քաղաքի բյուջե վճարվող հարկերի և վճարների գծով </w:t>
            </w:r>
            <w:r w:rsidRPr="00B96384">
              <w:rPr>
                <w:rFonts w:ascii="GHEA Grapalat" w:eastAsia="Times New Roman" w:hAnsi="GHEA Grapalat"/>
                <w:color w:val="000000" w:themeColor="text1"/>
                <w:spacing w:val="-6"/>
                <w:sz w:val="24"/>
                <w:szCs w:val="24"/>
                <w:lang w:val="hy-AM" w:eastAsia="x-none"/>
              </w:rPr>
              <w:lastRenderedPageBreak/>
              <w:t>պարտավորությունների կատարման նպատակով ներդնել միասնական հաշիվ՝ առաջարկում ենք Օրենսգրքի 46-րդ հոդվածի 3-րդ մասում Երևան քաղաքի բյուջե վճարվող հարկերի մասով սահմանել, որ դրանք վճարվում են համապատասխան միասնական հաշվին (Երևան քաղաքի բյուջեի նկատմամբ ունեցած պարտավորությունների մար</w:t>
            </w:r>
            <w:r w:rsidRPr="00B96384">
              <w:rPr>
                <w:rFonts w:ascii="GHEA Grapalat" w:eastAsia="Times New Roman" w:hAnsi="GHEA Grapalat"/>
                <w:color w:val="000000" w:themeColor="text1"/>
                <w:spacing w:val="-6"/>
                <w:sz w:val="24"/>
                <w:szCs w:val="24"/>
                <w:lang w:val="hy-AM" w:eastAsia="x-none"/>
              </w:rPr>
              <w:softHyphen/>
              <w:t>ման նպատակով ստեղծվող)։</w:t>
            </w:r>
          </w:p>
          <w:p w14:paraId="121B681B" w14:textId="77777777" w:rsidR="005A315C" w:rsidRPr="00B96384" w:rsidRDefault="005A315C" w:rsidP="000B72E2">
            <w:pPr>
              <w:tabs>
                <w:tab w:val="left" w:pos="540"/>
              </w:tabs>
              <w:spacing w:line="276" w:lineRule="auto"/>
              <w:jc w:val="both"/>
              <w:rPr>
                <w:rFonts w:ascii="GHEA Grapalat" w:eastAsia="Times New Roman" w:hAnsi="GHEA Grapalat"/>
                <w:color w:val="000000" w:themeColor="text1"/>
                <w:spacing w:val="-6"/>
                <w:sz w:val="24"/>
                <w:szCs w:val="24"/>
                <w:lang w:val="hy-AM" w:eastAsia="x-none"/>
              </w:rPr>
            </w:pPr>
            <w:r w:rsidRPr="00B96384">
              <w:rPr>
                <w:rFonts w:ascii="GHEA Grapalat" w:eastAsia="Times New Roman" w:hAnsi="GHEA Grapalat"/>
                <w:color w:val="000000" w:themeColor="text1"/>
                <w:spacing w:val="-6"/>
                <w:sz w:val="24"/>
                <w:szCs w:val="24"/>
                <w:lang w:val="hy-AM" w:eastAsia="x-none"/>
              </w:rPr>
              <w:tab/>
              <w:t xml:space="preserve">15. </w:t>
            </w:r>
            <w:r w:rsidRPr="00B96384">
              <w:rPr>
                <w:rFonts w:ascii="GHEA Grapalat" w:hAnsi="GHEA Grapalat"/>
                <w:color w:val="000000" w:themeColor="text1"/>
                <w:spacing w:val="-6"/>
                <w:sz w:val="24"/>
                <w:szCs w:val="24"/>
                <w:lang w:val="hy-AM"/>
              </w:rPr>
              <w:t>«Հայաստանի 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հարկային օրենս</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քում փոփոխություններ և լրա</w:t>
            </w:r>
            <w:r w:rsidRPr="00B96384">
              <w:rPr>
                <w:rFonts w:ascii="GHEA Grapalat" w:hAnsi="GHEA Grapalat"/>
                <w:color w:val="000000" w:themeColor="text1"/>
                <w:spacing w:val="-6"/>
                <w:sz w:val="24"/>
                <w:szCs w:val="24"/>
                <w:lang w:val="hy-AM"/>
              </w:rPr>
              <w:softHyphen/>
              <w:t>ցումներ կատարելու մասին» օրենքի նախագծի 3-րդ հոդվածով առաջարկվում է Oրենս</w:t>
            </w:r>
            <w:r w:rsidRPr="00B96384">
              <w:rPr>
                <w:rFonts w:ascii="GHEA Grapalat" w:hAnsi="GHEA Grapalat"/>
                <w:color w:val="000000" w:themeColor="text1"/>
                <w:spacing w:val="-6"/>
                <w:sz w:val="24"/>
                <w:szCs w:val="24"/>
                <w:lang w:val="hy-AM"/>
              </w:rPr>
              <w:softHyphen/>
              <w:t>գրքի 64-րդ հոդվածի 2-րդ մասի 18-րդ կետում և 103-րդ հոդ</w:t>
            </w:r>
            <w:r w:rsidRPr="00B96384">
              <w:rPr>
                <w:rFonts w:ascii="GHEA Grapalat" w:hAnsi="GHEA Grapalat"/>
                <w:color w:val="000000" w:themeColor="text1"/>
                <w:spacing w:val="-6"/>
                <w:sz w:val="24"/>
                <w:szCs w:val="24"/>
                <w:lang w:val="hy-AM"/>
              </w:rPr>
              <w:softHyphen/>
              <w:t>վածի 2-րդ մասի 2-րդ կետում «համայն</w:t>
            </w:r>
            <w:r w:rsidRPr="00B96384">
              <w:rPr>
                <w:rFonts w:ascii="GHEA Grapalat" w:hAnsi="GHEA Grapalat"/>
                <w:color w:val="000000" w:themeColor="text1"/>
                <w:spacing w:val="-6"/>
                <w:sz w:val="24"/>
                <w:szCs w:val="24"/>
                <w:lang w:val="hy-AM"/>
              </w:rPr>
              <w:softHyphen/>
              <w:t>քային կառավարչական հիմնարկների» բառերից հետո լրացնել «, այդ թվում՝ համայն</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քային հիմնարկների» բառերը։ Արդյունքում, առաջարկվում է սահ</w:t>
            </w:r>
            <w:r w:rsidRPr="00B96384">
              <w:rPr>
                <w:rFonts w:ascii="GHEA Grapalat" w:hAnsi="GHEA Grapalat"/>
                <w:color w:val="000000" w:themeColor="text1"/>
                <w:spacing w:val="-6"/>
                <w:sz w:val="24"/>
                <w:szCs w:val="24"/>
                <w:lang w:val="hy-AM"/>
              </w:rPr>
              <w:softHyphen/>
              <w:t>մա</w:t>
            </w:r>
            <w:r w:rsidRPr="00B96384">
              <w:rPr>
                <w:rFonts w:ascii="GHEA Grapalat" w:hAnsi="GHEA Grapalat"/>
                <w:color w:val="000000" w:themeColor="text1"/>
                <w:spacing w:val="-6"/>
                <w:sz w:val="24"/>
                <w:szCs w:val="24"/>
                <w:lang w:val="hy-AM"/>
              </w:rPr>
              <w:softHyphen/>
              <w:t xml:space="preserve">նել, որ՝ </w:t>
            </w:r>
          </w:p>
          <w:p w14:paraId="40758B08" w14:textId="77777777" w:rsidR="005A315C" w:rsidRPr="00B96384" w:rsidRDefault="005A315C" w:rsidP="000B72E2">
            <w:pPr>
              <w:pStyle w:val="ListParagraph"/>
              <w:numPr>
                <w:ilvl w:val="0"/>
                <w:numId w:val="12"/>
              </w:numPr>
              <w:tabs>
                <w:tab w:val="left" w:pos="993"/>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ԱԱՀ-ից ազատվում են նաև համայնքային հիմնարկների կողմից ապրանքի մատա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րումը, աշխա</w:t>
            </w:r>
            <w:r w:rsidRPr="00B96384">
              <w:rPr>
                <w:rFonts w:ascii="GHEA Grapalat" w:hAnsi="GHEA Grapalat"/>
                <w:color w:val="000000" w:themeColor="text1"/>
                <w:spacing w:val="-6"/>
                <w:sz w:val="24"/>
                <w:szCs w:val="24"/>
                <w:lang w:val="hy-AM"/>
              </w:rPr>
              <w:softHyphen/>
              <w:t>տանքի կատարումը և (կամ) ծառայության մատուցումն այն մասով, որից հասույթը հաշ</w:t>
            </w:r>
            <w:r w:rsidRPr="00B96384">
              <w:rPr>
                <w:rFonts w:ascii="GHEA Grapalat" w:hAnsi="GHEA Grapalat"/>
                <w:color w:val="000000" w:themeColor="text1"/>
                <w:spacing w:val="-6"/>
                <w:sz w:val="24"/>
                <w:szCs w:val="24"/>
                <w:lang w:val="hy-AM"/>
              </w:rPr>
              <w:softHyphen/>
              <w:t>վե</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վել է պետական կամ համայնքների բյուջեների օգտին,</w:t>
            </w:r>
          </w:p>
          <w:p w14:paraId="786386B9" w14:textId="77777777" w:rsidR="005A315C" w:rsidRPr="00B96384" w:rsidRDefault="005A315C" w:rsidP="000B72E2">
            <w:pPr>
              <w:pStyle w:val="ListParagraph"/>
              <w:numPr>
                <w:ilvl w:val="0"/>
                <w:numId w:val="12"/>
              </w:numPr>
              <w:tabs>
                <w:tab w:val="left" w:pos="993"/>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շահութահարկ վճարողներ չեն համարվում նաև Հայաստանի Հանրապետության համայն</w:t>
            </w:r>
            <w:r w:rsidRPr="00B96384">
              <w:rPr>
                <w:rFonts w:ascii="GHEA Grapalat" w:hAnsi="GHEA Grapalat"/>
                <w:color w:val="000000" w:themeColor="text1"/>
                <w:spacing w:val="-6"/>
                <w:sz w:val="24"/>
                <w:szCs w:val="24"/>
                <w:lang w:val="hy-AM"/>
              </w:rPr>
              <w:softHyphen/>
              <w:t>ք</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ները` ի դեմս համայնքային հիմնարկների։</w:t>
            </w:r>
          </w:p>
          <w:p w14:paraId="1D3458BA"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Գործող օրենսդրությամբ վերոնշյալ դրույթները կիրառվում են համայն</w:t>
            </w:r>
            <w:r w:rsidRPr="00B96384">
              <w:rPr>
                <w:rFonts w:ascii="GHEA Grapalat" w:hAnsi="GHEA Grapalat"/>
                <w:color w:val="000000" w:themeColor="text1"/>
                <w:spacing w:val="-6"/>
                <w:sz w:val="24"/>
                <w:szCs w:val="24"/>
                <w:lang w:val="hy-AM"/>
              </w:rPr>
              <w:softHyphen/>
              <w:t>քային կառա</w:t>
            </w:r>
            <w:r w:rsidRPr="00B96384">
              <w:rPr>
                <w:rFonts w:ascii="GHEA Grapalat" w:hAnsi="GHEA Grapalat"/>
                <w:color w:val="000000" w:themeColor="text1"/>
                <w:spacing w:val="-6"/>
                <w:sz w:val="24"/>
                <w:szCs w:val="24"/>
                <w:lang w:val="hy-AM"/>
              </w:rPr>
              <w:softHyphen/>
              <w:t>վար</w:t>
            </w:r>
            <w:r w:rsidRPr="00B96384">
              <w:rPr>
                <w:rFonts w:ascii="GHEA Grapalat" w:hAnsi="GHEA Grapalat"/>
                <w:color w:val="000000" w:themeColor="text1"/>
                <w:spacing w:val="-6"/>
                <w:sz w:val="24"/>
                <w:szCs w:val="24"/>
                <w:lang w:val="hy-AM"/>
              </w:rPr>
              <w:softHyphen/>
              <w:t>չա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 xml:space="preserve">կան հիմնարկների մասով։ Ընդ որում առաջարկվում է սահմանել, որ </w:t>
            </w:r>
            <w:r w:rsidRPr="00B96384">
              <w:rPr>
                <w:rFonts w:ascii="GHEA Grapalat" w:hAnsi="GHEA Grapalat"/>
                <w:bCs/>
                <w:color w:val="000000" w:themeColor="text1"/>
                <w:spacing w:val="-6"/>
                <w:sz w:val="24"/>
                <w:szCs w:val="24"/>
                <w:lang w:val="hy-AM"/>
              </w:rPr>
              <w:t>վերոնշյալ փոփոխությունները տարածվում են մինչև փոփոխություն կատարելը ծագած հարաբերությունների վրա։</w:t>
            </w:r>
            <w:r w:rsidRPr="00B96384">
              <w:rPr>
                <w:rFonts w:ascii="GHEA Grapalat" w:hAnsi="GHEA Grapalat"/>
                <w:color w:val="000000" w:themeColor="text1"/>
                <w:spacing w:val="-6"/>
                <w:sz w:val="24"/>
                <w:szCs w:val="24"/>
                <w:lang w:val="hy-AM"/>
              </w:rPr>
              <w:t xml:space="preserve"> Բացի այդ «Հայաստանի 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հարկային օրենս</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քում փոփոխություններ և 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t>ներ կատարելու մասին» և ««Պետա</w:t>
            </w:r>
            <w:r w:rsidRPr="00B96384">
              <w:rPr>
                <w:rFonts w:ascii="GHEA Grapalat" w:hAnsi="GHEA Grapalat"/>
                <w:color w:val="000000" w:themeColor="text1"/>
                <w:spacing w:val="-6"/>
                <w:sz w:val="24"/>
                <w:szCs w:val="24"/>
                <w:lang w:val="hy-AM"/>
              </w:rPr>
              <w:softHyphen/>
              <w:t>կան տուրքի մասին» Հայաստանի Հանրապետության օրեն</w:t>
            </w:r>
            <w:r w:rsidRPr="00B96384">
              <w:rPr>
                <w:rFonts w:ascii="GHEA Grapalat" w:hAnsi="GHEA Grapalat"/>
                <w:color w:val="000000" w:themeColor="text1"/>
                <w:spacing w:val="-6"/>
                <w:sz w:val="24"/>
                <w:szCs w:val="24"/>
                <w:lang w:val="hy-AM"/>
              </w:rPr>
              <w:softHyphen/>
              <w:t>քում լրացումներ կատա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րելու մասին»</w:t>
            </w:r>
            <w:r w:rsidRPr="00B96384">
              <w:rPr>
                <w:rFonts w:ascii="GHEA Grapalat" w:hAnsi="GHEA Grapalat"/>
                <w:bCs/>
                <w:color w:val="000000" w:themeColor="text1"/>
                <w:spacing w:val="-6"/>
                <w:sz w:val="24"/>
                <w:szCs w:val="24"/>
                <w:lang w:val="hy-AM"/>
              </w:rPr>
              <w:t xml:space="preserve"> օրենքների նախագծերի լրամշակված տարբերակով </w:t>
            </w:r>
            <w:r w:rsidRPr="00B96384">
              <w:rPr>
                <w:rFonts w:ascii="GHEA Grapalat" w:hAnsi="GHEA Grapalat"/>
                <w:color w:val="000000" w:themeColor="text1"/>
                <w:spacing w:val="-6"/>
                <w:sz w:val="24"/>
                <w:szCs w:val="24"/>
                <w:lang w:val="hy-AM"/>
              </w:rPr>
              <w:t>առաջարկվում է 100 տոկոս համայն</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յին մասնակ</w:t>
            </w:r>
            <w:r w:rsidRPr="00B96384">
              <w:rPr>
                <w:rFonts w:ascii="GHEA Grapalat" w:hAnsi="GHEA Grapalat"/>
                <w:color w:val="000000" w:themeColor="text1"/>
                <w:spacing w:val="-6"/>
                <w:sz w:val="24"/>
                <w:szCs w:val="24"/>
                <w:lang w:val="hy-AM"/>
              </w:rPr>
              <w:softHyphen/>
              <w:t>ցու</w:t>
            </w:r>
            <w:r w:rsidRPr="00B96384">
              <w:rPr>
                <w:rFonts w:ascii="GHEA Grapalat" w:hAnsi="GHEA Grapalat"/>
                <w:color w:val="000000" w:themeColor="text1"/>
                <w:spacing w:val="-6"/>
                <w:sz w:val="24"/>
                <w:szCs w:val="24"/>
                <w:lang w:val="hy-AM"/>
              </w:rPr>
              <w:softHyphen/>
              <w:t>թյամբ կազմա</w:t>
            </w:r>
            <w:r w:rsidRPr="00B96384">
              <w:rPr>
                <w:rFonts w:ascii="GHEA Grapalat" w:hAnsi="GHEA Grapalat"/>
                <w:color w:val="000000" w:themeColor="text1"/>
                <w:spacing w:val="-6"/>
                <w:sz w:val="24"/>
                <w:szCs w:val="24"/>
                <w:lang w:val="hy-AM"/>
              </w:rPr>
              <w:softHyphen/>
              <w:t>կեր</w:t>
            </w:r>
            <w:r w:rsidRPr="00B96384">
              <w:rPr>
                <w:rFonts w:ascii="GHEA Grapalat" w:hAnsi="GHEA Grapalat"/>
                <w:color w:val="000000" w:themeColor="text1"/>
                <w:spacing w:val="-6"/>
                <w:sz w:val="24"/>
                <w:szCs w:val="24"/>
                <w:lang w:val="hy-AM"/>
              </w:rPr>
              <w:softHyphen/>
              <w:t>պության կող</w:t>
            </w:r>
            <w:r w:rsidRPr="00B96384">
              <w:rPr>
                <w:rFonts w:ascii="GHEA Grapalat" w:hAnsi="GHEA Grapalat"/>
                <w:color w:val="000000" w:themeColor="text1"/>
                <w:spacing w:val="-6"/>
                <w:sz w:val="24"/>
                <w:szCs w:val="24"/>
                <w:lang w:val="hy-AM"/>
              </w:rPr>
              <w:softHyphen/>
              <w:t>մից ներհամայնքային երթուղու շահագործման կամ 100 տոկոս համայն</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յին մաս</w:t>
            </w:r>
            <w:r w:rsidRPr="00B96384">
              <w:rPr>
                <w:rFonts w:ascii="GHEA Grapalat" w:hAnsi="GHEA Grapalat"/>
                <w:color w:val="000000" w:themeColor="text1"/>
                <w:spacing w:val="-6"/>
                <w:sz w:val="24"/>
                <w:szCs w:val="24"/>
                <w:lang w:val="hy-AM"/>
              </w:rPr>
              <w:softHyphen/>
              <w:t xml:space="preserve">նակցությամբ </w:t>
            </w:r>
            <w:r w:rsidRPr="00B96384">
              <w:rPr>
                <w:rFonts w:ascii="GHEA Grapalat" w:hAnsi="GHEA Grapalat"/>
                <w:color w:val="000000" w:themeColor="text1"/>
                <w:spacing w:val="-6"/>
                <w:sz w:val="24"/>
                <w:szCs w:val="24"/>
                <w:lang w:val="hy-AM"/>
              </w:rPr>
              <w:lastRenderedPageBreak/>
              <w:t>կազմակերպության կողմից ավտո</w:t>
            </w:r>
            <w:r w:rsidRPr="00B96384">
              <w:rPr>
                <w:rFonts w:ascii="GHEA Grapalat" w:hAnsi="GHEA Grapalat"/>
                <w:color w:val="000000" w:themeColor="text1"/>
                <w:spacing w:val="-6"/>
                <w:sz w:val="24"/>
                <w:szCs w:val="24"/>
                <w:lang w:val="hy-AM"/>
              </w:rPr>
              <w:softHyphen/>
              <w:t>բուս</w:t>
            </w:r>
            <w:r w:rsidRPr="00B96384">
              <w:rPr>
                <w:rFonts w:ascii="GHEA Grapalat" w:hAnsi="GHEA Grapalat"/>
                <w:color w:val="000000" w:themeColor="text1"/>
                <w:spacing w:val="-6"/>
                <w:sz w:val="24"/>
                <w:szCs w:val="24"/>
                <w:lang w:val="hy-AM"/>
              </w:rPr>
              <w:softHyphen/>
              <w:t>նե</w:t>
            </w:r>
            <w:r w:rsidRPr="00B96384">
              <w:rPr>
                <w:rFonts w:ascii="GHEA Grapalat" w:hAnsi="GHEA Grapalat"/>
                <w:color w:val="000000" w:themeColor="text1"/>
                <w:spacing w:val="-6"/>
                <w:sz w:val="24"/>
                <w:szCs w:val="24"/>
                <w:lang w:val="hy-AM"/>
              </w:rPr>
              <w:softHyphen/>
              <w:t>րով, միկրոավտո</w:t>
            </w:r>
            <w:r w:rsidRPr="00B96384">
              <w:rPr>
                <w:rFonts w:ascii="GHEA Grapalat" w:hAnsi="GHEA Grapalat"/>
                <w:color w:val="000000" w:themeColor="text1"/>
                <w:spacing w:val="-6"/>
                <w:sz w:val="24"/>
                <w:szCs w:val="24"/>
                <w:lang w:val="hy-AM"/>
              </w:rPr>
              <w:softHyphen/>
              <w:t>բուս</w:t>
            </w:r>
            <w:r w:rsidRPr="00B96384">
              <w:rPr>
                <w:rFonts w:ascii="GHEA Grapalat" w:hAnsi="GHEA Grapalat"/>
                <w:color w:val="000000" w:themeColor="text1"/>
                <w:spacing w:val="-6"/>
                <w:sz w:val="24"/>
                <w:szCs w:val="24"/>
                <w:lang w:val="hy-AM"/>
              </w:rPr>
              <w:softHyphen/>
              <w:t>ներով կամ տրոլեյբուսներով ներհամայնքային երթու</w:t>
            </w:r>
            <w:r w:rsidRPr="00B96384">
              <w:rPr>
                <w:rFonts w:ascii="GHEA Grapalat" w:hAnsi="GHEA Grapalat"/>
                <w:color w:val="000000" w:themeColor="text1"/>
                <w:spacing w:val="-6"/>
                <w:sz w:val="24"/>
                <w:szCs w:val="24"/>
                <w:lang w:val="hy-AM"/>
              </w:rPr>
              <w:softHyphen/>
              <w:t>ղով ուղևո</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փո</w:t>
            </w:r>
            <w:r w:rsidRPr="00B96384">
              <w:rPr>
                <w:rFonts w:ascii="GHEA Grapalat" w:hAnsi="GHEA Grapalat"/>
                <w:color w:val="000000" w:themeColor="text1"/>
                <w:spacing w:val="-6"/>
                <w:sz w:val="24"/>
                <w:szCs w:val="24"/>
                <w:lang w:val="hy-AM"/>
              </w:rPr>
              <w:softHyphen/>
              <w:t>խադ</w:t>
            </w:r>
            <w:r w:rsidRPr="00B96384">
              <w:rPr>
                <w:rFonts w:ascii="GHEA Grapalat" w:hAnsi="GHEA Grapalat"/>
                <w:color w:val="000000" w:themeColor="text1"/>
                <w:spacing w:val="-6"/>
                <w:sz w:val="24"/>
                <w:szCs w:val="24"/>
                <w:lang w:val="hy-AM"/>
              </w:rPr>
              <w:softHyphen/>
              <w:t>րումների կազ</w:t>
            </w:r>
            <w:r w:rsidRPr="00B96384">
              <w:rPr>
                <w:rFonts w:ascii="GHEA Grapalat" w:hAnsi="GHEA Grapalat"/>
                <w:color w:val="000000" w:themeColor="text1"/>
                <w:spacing w:val="-6"/>
                <w:sz w:val="24"/>
                <w:szCs w:val="24"/>
                <w:lang w:val="hy-AM"/>
              </w:rPr>
              <w:softHyphen/>
              <w:t>մա</w:t>
            </w:r>
            <w:r w:rsidRPr="00B96384">
              <w:rPr>
                <w:rFonts w:ascii="GHEA Grapalat" w:hAnsi="GHEA Grapalat"/>
                <w:color w:val="000000" w:themeColor="text1"/>
                <w:spacing w:val="-6"/>
                <w:sz w:val="24"/>
                <w:szCs w:val="24"/>
                <w:lang w:val="hy-AM"/>
              </w:rPr>
              <w:softHyphen/>
              <w:t>կերպ</w:t>
            </w:r>
            <w:r w:rsidRPr="00B96384">
              <w:rPr>
                <w:rFonts w:ascii="GHEA Grapalat" w:hAnsi="GHEA Grapalat"/>
                <w:color w:val="000000" w:themeColor="text1"/>
                <w:spacing w:val="-6"/>
                <w:sz w:val="24"/>
                <w:szCs w:val="24"/>
                <w:lang w:val="hy-AM"/>
              </w:rPr>
              <w:softHyphen/>
              <w:t>ման գործունեությունն ազատել ԱԱՀ-ից և շահու</w:t>
            </w:r>
            <w:r w:rsidRPr="00B96384">
              <w:rPr>
                <w:rFonts w:ascii="GHEA Grapalat" w:hAnsi="GHEA Grapalat"/>
                <w:color w:val="000000" w:themeColor="text1"/>
                <w:spacing w:val="-6"/>
                <w:sz w:val="24"/>
                <w:szCs w:val="24"/>
                <w:lang w:val="hy-AM"/>
              </w:rPr>
              <w:softHyphen/>
              <w:t>թահարկից, ինչ</w:t>
            </w:r>
            <w:r w:rsidRPr="00B96384">
              <w:rPr>
                <w:rFonts w:ascii="GHEA Grapalat" w:hAnsi="GHEA Grapalat"/>
                <w:color w:val="000000" w:themeColor="text1"/>
                <w:spacing w:val="-6"/>
                <w:sz w:val="24"/>
                <w:szCs w:val="24"/>
                <w:lang w:val="hy-AM"/>
              </w:rPr>
              <w:softHyphen/>
              <w:t>պես նաև կազմա</w:t>
            </w:r>
            <w:r w:rsidRPr="00B96384">
              <w:rPr>
                <w:rFonts w:ascii="GHEA Grapalat" w:hAnsi="GHEA Grapalat"/>
                <w:color w:val="000000" w:themeColor="text1"/>
                <w:spacing w:val="-6"/>
                <w:sz w:val="24"/>
                <w:szCs w:val="24"/>
                <w:lang w:val="hy-AM"/>
              </w:rPr>
              <w:softHyphen/>
              <w:t>կեր</w:t>
            </w:r>
            <w:r w:rsidRPr="00B96384">
              <w:rPr>
                <w:rFonts w:ascii="GHEA Grapalat" w:hAnsi="GHEA Grapalat"/>
                <w:color w:val="000000" w:themeColor="text1"/>
                <w:spacing w:val="-6"/>
                <w:sz w:val="24"/>
                <w:szCs w:val="24"/>
                <w:lang w:val="hy-AM"/>
              </w:rPr>
              <w:softHyphen/>
              <w:t>պու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ների և անհատ ձեռնարկատերերի կող</w:t>
            </w:r>
            <w:r w:rsidRPr="00B96384">
              <w:rPr>
                <w:rFonts w:ascii="GHEA Grapalat" w:hAnsi="GHEA Grapalat"/>
                <w:color w:val="000000" w:themeColor="text1"/>
                <w:spacing w:val="-6"/>
                <w:sz w:val="24"/>
                <w:szCs w:val="24"/>
                <w:lang w:val="hy-AM"/>
              </w:rPr>
              <w:softHyphen/>
              <w:t>մից ներքաղաքային երթու</w:t>
            </w:r>
            <w:r w:rsidRPr="00B96384">
              <w:rPr>
                <w:rFonts w:ascii="GHEA Grapalat" w:hAnsi="GHEA Grapalat"/>
                <w:color w:val="000000" w:themeColor="text1"/>
                <w:spacing w:val="-6"/>
                <w:sz w:val="24"/>
                <w:szCs w:val="24"/>
                <w:lang w:val="hy-AM"/>
              </w:rPr>
              <w:softHyphen/>
              <w:t>ղու շահագործման կամ ավտո</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բուսներով (միկրո</w:t>
            </w:r>
            <w:r w:rsidRPr="00B96384">
              <w:rPr>
                <w:rFonts w:ascii="GHEA Grapalat" w:hAnsi="GHEA Grapalat"/>
                <w:color w:val="000000" w:themeColor="text1"/>
                <w:spacing w:val="-6"/>
                <w:sz w:val="24"/>
                <w:szCs w:val="24"/>
                <w:lang w:val="hy-AM"/>
              </w:rPr>
              <w:softHyphen/>
              <w:t>ավտո</w:t>
            </w:r>
            <w:r w:rsidRPr="00B96384">
              <w:rPr>
                <w:rFonts w:ascii="GHEA Grapalat" w:hAnsi="GHEA Grapalat"/>
                <w:color w:val="000000" w:themeColor="text1"/>
                <w:spacing w:val="-6"/>
                <w:sz w:val="24"/>
                <w:szCs w:val="24"/>
                <w:lang w:val="hy-AM"/>
              </w:rPr>
              <w:softHyphen/>
              <w:t>բուս</w:t>
            </w:r>
            <w:r w:rsidRPr="00B96384">
              <w:rPr>
                <w:rFonts w:ascii="GHEA Grapalat" w:hAnsi="GHEA Grapalat"/>
                <w:color w:val="000000" w:themeColor="text1"/>
                <w:spacing w:val="-6"/>
                <w:sz w:val="24"/>
                <w:szCs w:val="24"/>
                <w:lang w:val="hy-AM"/>
              </w:rPr>
              <w:softHyphen/>
              <w:t>ներով) ներ</w:t>
            </w:r>
            <w:r w:rsidRPr="00B96384">
              <w:rPr>
                <w:rFonts w:ascii="GHEA Grapalat" w:hAnsi="GHEA Grapalat"/>
                <w:color w:val="000000" w:themeColor="text1"/>
                <w:spacing w:val="-6"/>
                <w:sz w:val="24"/>
                <w:szCs w:val="24"/>
                <w:lang w:val="hy-AM"/>
              </w:rPr>
              <w:softHyphen/>
              <w:t>քաղաքային երթու</w:t>
            </w:r>
            <w:r w:rsidRPr="00B96384">
              <w:rPr>
                <w:rFonts w:ascii="GHEA Grapalat" w:hAnsi="GHEA Grapalat"/>
                <w:color w:val="000000" w:themeColor="text1"/>
                <w:spacing w:val="-6"/>
                <w:sz w:val="24"/>
                <w:szCs w:val="24"/>
                <w:lang w:val="hy-AM"/>
              </w:rPr>
              <w:softHyphen/>
              <w:t>ղով ուղևո</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փո</w:t>
            </w:r>
            <w:r w:rsidRPr="00B96384">
              <w:rPr>
                <w:rFonts w:ascii="GHEA Grapalat" w:hAnsi="GHEA Grapalat"/>
                <w:color w:val="000000" w:themeColor="text1"/>
                <w:spacing w:val="-6"/>
                <w:sz w:val="24"/>
                <w:szCs w:val="24"/>
                <w:lang w:val="hy-AM"/>
              </w:rPr>
              <w:softHyphen/>
              <w:t>խադ</w:t>
            </w:r>
            <w:r w:rsidRPr="00B96384">
              <w:rPr>
                <w:rFonts w:ascii="GHEA Grapalat" w:hAnsi="GHEA Grapalat"/>
                <w:color w:val="000000" w:themeColor="text1"/>
                <w:spacing w:val="-6"/>
                <w:sz w:val="24"/>
                <w:szCs w:val="24"/>
                <w:lang w:val="hy-AM"/>
              </w:rPr>
              <w:softHyphen/>
              <w:t>րում</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ների կազմակերպման արտոնագիր տրա</w:t>
            </w:r>
            <w:r w:rsidRPr="00B96384">
              <w:rPr>
                <w:rFonts w:ascii="GHEA Grapalat" w:hAnsi="GHEA Grapalat"/>
                <w:color w:val="000000" w:themeColor="text1"/>
                <w:spacing w:val="-6"/>
                <w:sz w:val="24"/>
                <w:szCs w:val="24"/>
                <w:lang w:val="hy-AM"/>
              </w:rPr>
              <w:softHyphen/>
              <w:t>մադ</w:t>
            </w:r>
            <w:r w:rsidRPr="00B96384">
              <w:rPr>
                <w:rFonts w:ascii="GHEA Grapalat" w:hAnsi="GHEA Grapalat"/>
                <w:color w:val="000000" w:themeColor="text1"/>
                <w:spacing w:val="-6"/>
                <w:sz w:val="24"/>
                <w:szCs w:val="24"/>
                <w:lang w:val="hy-AM"/>
              </w:rPr>
              <w:softHyphen/>
              <w:t>րելու համար նախատեսված պետական տուր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քե</w:t>
            </w:r>
            <w:r w:rsidRPr="00B96384">
              <w:rPr>
                <w:rFonts w:ascii="GHEA Grapalat" w:hAnsi="GHEA Grapalat"/>
                <w:color w:val="000000" w:themeColor="text1"/>
                <w:spacing w:val="-6"/>
                <w:sz w:val="24"/>
                <w:szCs w:val="24"/>
                <w:lang w:val="hy-AM"/>
              </w:rPr>
              <w:softHyphen/>
              <w:t>րից: Համայն</w:t>
            </w:r>
            <w:r w:rsidRPr="00B96384">
              <w:rPr>
                <w:rFonts w:ascii="GHEA Grapalat" w:hAnsi="GHEA Grapalat"/>
                <w:color w:val="000000" w:themeColor="text1"/>
                <w:spacing w:val="-6"/>
                <w:sz w:val="24"/>
                <w:szCs w:val="24"/>
                <w:lang w:val="hy-AM"/>
              </w:rPr>
              <w:softHyphen/>
              <w:t>քային հիմնարկներին ԱԱՀ-ից և շահու</w:t>
            </w:r>
            <w:r w:rsidRPr="00B96384">
              <w:rPr>
                <w:rFonts w:ascii="GHEA Grapalat" w:hAnsi="GHEA Grapalat"/>
                <w:color w:val="000000" w:themeColor="text1"/>
                <w:spacing w:val="-6"/>
                <w:sz w:val="24"/>
                <w:szCs w:val="24"/>
                <w:lang w:val="hy-AM"/>
              </w:rPr>
              <w:softHyphen/>
              <w:t>թա</w:t>
            </w:r>
            <w:r w:rsidRPr="00B96384">
              <w:rPr>
                <w:rFonts w:ascii="GHEA Grapalat" w:hAnsi="GHEA Grapalat"/>
                <w:color w:val="000000" w:themeColor="text1"/>
                <w:spacing w:val="-6"/>
                <w:sz w:val="24"/>
                <w:szCs w:val="24"/>
                <w:lang w:val="hy-AM"/>
              </w:rPr>
              <w:softHyphen/>
              <w:t>հար</w:t>
            </w:r>
            <w:r w:rsidRPr="00B96384">
              <w:rPr>
                <w:rFonts w:ascii="GHEA Grapalat" w:hAnsi="GHEA Grapalat"/>
                <w:color w:val="000000" w:themeColor="text1"/>
                <w:spacing w:val="-6"/>
                <w:sz w:val="24"/>
                <w:szCs w:val="24"/>
                <w:lang w:val="hy-AM"/>
              </w:rPr>
              <w:softHyphen/>
              <w:t>կից ազատելու առաջարկությունների վերաբերյալ նախկինում հայտնել ենք, որ նախ, պարզ չէ առաջարկության նպատակադրումը, քանի որ նախա</w:t>
            </w:r>
            <w:r w:rsidRPr="00B96384">
              <w:rPr>
                <w:rFonts w:ascii="GHEA Grapalat" w:hAnsi="GHEA Grapalat"/>
                <w:color w:val="000000" w:themeColor="text1"/>
                <w:spacing w:val="-6"/>
                <w:sz w:val="24"/>
                <w:szCs w:val="24"/>
                <w:lang w:val="hy-AM"/>
              </w:rPr>
              <w:softHyphen/>
              <w:t>գծերի ընդունման հիմնավորմամբ ներկայացված չեն համապատասխան հիմնա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րում</w:t>
            </w:r>
            <w:r w:rsidRPr="00B96384">
              <w:rPr>
                <w:rFonts w:ascii="GHEA Grapalat" w:hAnsi="GHEA Grapalat"/>
                <w:color w:val="000000" w:themeColor="text1"/>
                <w:spacing w:val="-6"/>
                <w:sz w:val="24"/>
                <w:szCs w:val="24"/>
                <w:lang w:val="hy-AM"/>
              </w:rPr>
              <w:softHyphen/>
              <w:t>ներ, մասնավորապես պարզ չէ, թե առաջարկությամբ ինչ խնդիրներ են լուծվում։ Առաջարկության ընդունումը ոչ միայն չի բխում հարկման հավա</w:t>
            </w:r>
            <w:r w:rsidRPr="00B96384">
              <w:rPr>
                <w:rFonts w:ascii="GHEA Grapalat" w:hAnsi="GHEA Grapalat"/>
                <w:color w:val="000000" w:themeColor="text1"/>
                <w:spacing w:val="-6"/>
                <w:sz w:val="24"/>
                <w:szCs w:val="24"/>
                <w:lang w:val="hy-AM"/>
              </w:rPr>
              <w:softHyphen/>
              <w:t>սա</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թյան ու արդա</w:t>
            </w:r>
            <w:r w:rsidRPr="00B96384">
              <w:rPr>
                <w:rFonts w:ascii="GHEA Grapalat" w:hAnsi="GHEA Grapalat"/>
                <w:color w:val="000000" w:themeColor="text1"/>
                <w:spacing w:val="-6"/>
                <w:sz w:val="24"/>
                <w:szCs w:val="24"/>
                <w:lang w:val="hy-AM"/>
              </w:rPr>
              <w:softHyphen/>
              <w:t>րության սկզբունքներից, այլ նաև ուղղակիորեն հակադրվում է այդ սկզբունք</w:t>
            </w:r>
            <w:r w:rsidRPr="00B96384">
              <w:rPr>
                <w:rFonts w:ascii="GHEA Grapalat" w:hAnsi="GHEA Grapalat"/>
                <w:color w:val="000000" w:themeColor="text1"/>
                <w:spacing w:val="-6"/>
                <w:sz w:val="24"/>
                <w:szCs w:val="24"/>
                <w:lang w:val="hy-AM"/>
              </w:rPr>
              <w:softHyphen/>
              <w:t>ներին։ Մաս</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վորապես առաջարկության ընդունման դեպքում ստացվում է այնպես, որ համայնքային հիմ</w:t>
            </w:r>
            <w:r w:rsidRPr="00B96384">
              <w:rPr>
                <w:rFonts w:ascii="GHEA Grapalat" w:hAnsi="GHEA Grapalat"/>
                <w:color w:val="000000" w:themeColor="text1"/>
                <w:spacing w:val="-6"/>
                <w:sz w:val="24"/>
                <w:szCs w:val="24"/>
                <w:lang w:val="hy-AM"/>
              </w:rPr>
              <w:softHyphen/>
              <w:t>նարկների և այլ, օրինակ՝ պետական մարմինների, համար կկիրառվեն հարկ</w:t>
            </w:r>
            <w:r w:rsidRPr="00B96384">
              <w:rPr>
                <w:rFonts w:ascii="GHEA Grapalat" w:hAnsi="GHEA Grapalat"/>
                <w:color w:val="000000" w:themeColor="text1"/>
                <w:spacing w:val="-6"/>
                <w:sz w:val="24"/>
                <w:szCs w:val="24"/>
                <w:lang w:val="hy-AM"/>
              </w:rPr>
              <w:softHyphen/>
              <w:t>ման տար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րակ</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ված մոտեցումներ, ինչի արդյունքում կխա</w:t>
            </w:r>
            <w:r w:rsidRPr="00B96384">
              <w:rPr>
                <w:rFonts w:ascii="GHEA Grapalat" w:hAnsi="GHEA Grapalat"/>
                <w:color w:val="000000" w:themeColor="text1"/>
                <w:spacing w:val="-6"/>
                <w:sz w:val="24"/>
                <w:szCs w:val="24"/>
                <w:lang w:val="hy-AM"/>
              </w:rPr>
              <w:softHyphen/>
              <w:t>թարվի բոլոր տնտե</w:t>
            </w:r>
            <w:r w:rsidRPr="00B96384">
              <w:rPr>
                <w:rFonts w:ascii="GHEA Grapalat" w:hAnsi="GHEA Grapalat"/>
                <w:color w:val="000000" w:themeColor="text1"/>
                <w:spacing w:val="-6"/>
                <w:sz w:val="24"/>
                <w:szCs w:val="24"/>
                <w:lang w:val="hy-AM"/>
              </w:rPr>
              <w:softHyphen/>
              <w:t>սա</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րող սուբ</w:t>
            </w:r>
            <w:r w:rsidRPr="00B96384">
              <w:rPr>
                <w:rFonts w:ascii="GHEA Grapalat" w:hAnsi="GHEA Grapalat"/>
                <w:color w:val="000000" w:themeColor="text1"/>
                <w:spacing w:val="-6"/>
                <w:sz w:val="24"/>
                <w:szCs w:val="24"/>
                <w:lang w:val="hy-AM"/>
              </w:rPr>
              <w:softHyphen/>
              <w:t>յեկտ</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ների համար գործու</w:t>
            </w:r>
            <w:r w:rsidRPr="00B96384">
              <w:rPr>
                <w:rFonts w:ascii="GHEA Grapalat" w:hAnsi="GHEA Grapalat"/>
                <w:color w:val="000000" w:themeColor="text1"/>
                <w:spacing w:val="-6"/>
                <w:sz w:val="24"/>
                <w:szCs w:val="24"/>
                <w:lang w:val="hy-AM"/>
              </w:rPr>
              <w:softHyphen/>
              <w:t>նեու</w:t>
            </w:r>
            <w:r w:rsidRPr="00B96384">
              <w:rPr>
                <w:rFonts w:ascii="GHEA Grapalat" w:hAnsi="GHEA Grapalat"/>
                <w:color w:val="000000" w:themeColor="text1"/>
                <w:spacing w:val="-6"/>
                <w:sz w:val="24"/>
                <w:szCs w:val="24"/>
                <w:lang w:val="hy-AM"/>
              </w:rPr>
              <w:softHyphen/>
              <w:t>թյան միա</w:t>
            </w:r>
            <w:r w:rsidRPr="00B96384">
              <w:rPr>
                <w:rFonts w:ascii="GHEA Grapalat" w:hAnsi="GHEA Grapalat"/>
                <w:color w:val="000000" w:themeColor="text1"/>
                <w:spacing w:val="-6"/>
                <w:sz w:val="24"/>
                <w:szCs w:val="24"/>
                <w:lang w:val="hy-AM"/>
              </w:rPr>
              <w:softHyphen/>
              <w:t>տե</w:t>
            </w:r>
            <w:r w:rsidRPr="00B96384">
              <w:rPr>
                <w:rFonts w:ascii="GHEA Grapalat" w:hAnsi="GHEA Grapalat"/>
                <w:color w:val="000000" w:themeColor="text1"/>
                <w:spacing w:val="-6"/>
                <w:sz w:val="24"/>
                <w:szCs w:val="24"/>
                <w:lang w:val="hy-AM"/>
              </w:rPr>
              <w:softHyphen/>
              <w:t>սակ հար</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յին միջավայր ապա</w:t>
            </w:r>
            <w:r w:rsidRPr="00B96384">
              <w:rPr>
                <w:rFonts w:ascii="GHEA Grapalat" w:hAnsi="GHEA Grapalat"/>
                <w:color w:val="000000" w:themeColor="text1"/>
                <w:spacing w:val="-6"/>
                <w:sz w:val="24"/>
                <w:szCs w:val="24"/>
                <w:lang w:val="hy-AM"/>
              </w:rPr>
              <w:softHyphen/>
              <w:t>հովելու սկզ</w:t>
            </w:r>
            <w:r w:rsidRPr="00B96384">
              <w:rPr>
                <w:rFonts w:ascii="GHEA Grapalat" w:hAnsi="GHEA Grapalat"/>
                <w:color w:val="000000" w:themeColor="text1"/>
                <w:spacing w:val="-6"/>
                <w:sz w:val="24"/>
                <w:szCs w:val="24"/>
                <w:lang w:val="hy-AM"/>
              </w:rPr>
              <w:softHyphen/>
              <w:t>բունքը: Նախարարության դիտարկման հետ կապված, որպես առաջարկության նպատակադրում, նախա</w:t>
            </w:r>
            <w:r w:rsidRPr="00B96384">
              <w:rPr>
                <w:rFonts w:ascii="GHEA Grapalat" w:hAnsi="GHEA Grapalat"/>
                <w:color w:val="000000" w:themeColor="text1"/>
                <w:spacing w:val="-6"/>
                <w:sz w:val="24"/>
                <w:szCs w:val="24"/>
                <w:lang w:val="hy-AM"/>
              </w:rPr>
              <w:softHyphen/>
              <w:t>գծերի ընդունման հիմնավորման մեջ նշվել է հետևյալը</w:t>
            </w:r>
            <w:r w:rsidRPr="00B96384">
              <w:rPr>
                <w:rFonts w:ascii="MS Mincho" w:eastAsia="MS Mincho" w:hAnsi="MS Mincho" w:cs="MS Mincho" w:hint="eastAsia"/>
                <w:color w:val="000000" w:themeColor="text1"/>
                <w:spacing w:val="-6"/>
                <w:sz w:val="24"/>
                <w:szCs w:val="24"/>
                <w:lang w:val="hy-AM"/>
              </w:rPr>
              <w:t>․</w:t>
            </w:r>
            <w:r w:rsidRPr="00B96384">
              <w:rPr>
                <w:rFonts w:ascii="GHEA Grapalat" w:eastAsia="Microsoft YaHei" w:hAnsi="GHEA Grapalat" w:cs="Microsoft YaHei"/>
                <w:color w:val="000000" w:themeColor="text1"/>
                <w:spacing w:val="-6"/>
                <w:sz w:val="24"/>
                <w:szCs w:val="24"/>
                <w:lang w:val="hy-AM"/>
              </w:rPr>
              <w:t xml:space="preserve"> </w:t>
            </w:r>
            <w:r w:rsidRPr="00B96384">
              <w:rPr>
                <w:rFonts w:ascii="GHEA Grapalat" w:hAnsi="GHEA Grapalat"/>
                <w:bCs/>
                <w:iCs/>
                <w:color w:val="000000" w:themeColor="text1"/>
                <w:spacing w:val="-6"/>
                <w:sz w:val="24"/>
                <w:szCs w:val="24"/>
                <w:lang w:val="hy-AM"/>
              </w:rPr>
              <w:t>Հայաս</w:t>
            </w:r>
            <w:r w:rsidRPr="00B96384">
              <w:rPr>
                <w:rFonts w:ascii="GHEA Grapalat" w:hAnsi="GHEA Grapalat"/>
                <w:bCs/>
                <w:iCs/>
                <w:color w:val="000000" w:themeColor="text1"/>
                <w:spacing w:val="-6"/>
                <w:sz w:val="24"/>
                <w:szCs w:val="24"/>
                <w:lang w:val="hy-AM"/>
              </w:rPr>
              <w:softHyphen/>
              <w:t>տանի Հանրապետության համայնքների ավագանիների կողմից, բնակչությանը աղբա</w:t>
            </w:r>
            <w:r w:rsidRPr="00B96384">
              <w:rPr>
                <w:rFonts w:ascii="GHEA Grapalat" w:hAnsi="GHEA Grapalat"/>
                <w:bCs/>
                <w:iCs/>
                <w:color w:val="000000" w:themeColor="text1"/>
                <w:spacing w:val="-6"/>
                <w:sz w:val="24"/>
                <w:szCs w:val="24"/>
                <w:lang w:val="hy-AM"/>
              </w:rPr>
              <w:softHyphen/>
              <w:t>հա</w:t>
            </w:r>
            <w:r w:rsidRPr="00B96384">
              <w:rPr>
                <w:rFonts w:ascii="GHEA Grapalat" w:hAnsi="GHEA Grapalat"/>
                <w:bCs/>
                <w:iCs/>
                <w:color w:val="000000" w:themeColor="text1"/>
                <w:spacing w:val="-6"/>
                <w:sz w:val="24"/>
                <w:szCs w:val="24"/>
                <w:lang w:val="hy-AM"/>
              </w:rPr>
              <w:softHyphen/>
              <w:t>նության և սանիտարական մաքրման ծառայություններ մատուցելու դիմաց, սահ</w:t>
            </w:r>
            <w:r w:rsidRPr="00B96384">
              <w:rPr>
                <w:rFonts w:ascii="GHEA Grapalat" w:hAnsi="GHEA Grapalat"/>
                <w:bCs/>
                <w:iCs/>
                <w:color w:val="000000" w:themeColor="text1"/>
                <w:spacing w:val="-6"/>
                <w:sz w:val="24"/>
                <w:szCs w:val="24"/>
                <w:lang w:val="hy-AM"/>
              </w:rPr>
              <w:softHyphen/>
              <w:t>ման</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վում են տեղա</w:t>
            </w:r>
            <w:r w:rsidRPr="00B96384">
              <w:rPr>
                <w:rFonts w:ascii="GHEA Grapalat" w:hAnsi="GHEA Grapalat"/>
                <w:bCs/>
                <w:iCs/>
                <w:color w:val="000000" w:themeColor="text1"/>
                <w:spacing w:val="-6"/>
                <w:sz w:val="24"/>
                <w:szCs w:val="24"/>
                <w:lang w:val="hy-AM"/>
              </w:rPr>
              <w:softHyphen/>
              <w:t>կան վճարներ, որոնք ուղղվում են համայնքային բյուջեներ: «Աղբա</w:t>
            </w:r>
            <w:r w:rsidRPr="00B96384">
              <w:rPr>
                <w:rFonts w:ascii="GHEA Grapalat" w:hAnsi="GHEA Grapalat"/>
                <w:bCs/>
                <w:iCs/>
                <w:color w:val="000000" w:themeColor="text1"/>
                <w:spacing w:val="-6"/>
                <w:sz w:val="24"/>
                <w:szCs w:val="24"/>
                <w:lang w:val="hy-AM"/>
              </w:rPr>
              <w:softHyphen/>
              <w:t>հա</w:t>
            </w:r>
            <w:r w:rsidRPr="00B96384">
              <w:rPr>
                <w:rFonts w:ascii="GHEA Grapalat" w:hAnsi="GHEA Grapalat"/>
                <w:bCs/>
                <w:iCs/>
                <w:color w:val="000000" w:themeColor="text1"/>
                <w:spacing w:val="-6"/>
                <w:sz w:val="24"/>
                <w:szCs w:val="24"/>
                <w:lang w:val="hy-AM"/>
              </w:rPr>
              <w:softHyphen/>
              <w:t>նու</w:t>
            </w:r>
            <w:r w:rsidRPr="00B96384">
              <w:rPr>
                <w:rFonts w:ascii="GHEA Grapalat" w:hAnsi="GHEA Grapalat"/>
                <w:bCs/>
                <w:iCs/>
                <w:color w:val="000000" w:themeColor="text1"/>
                <w:spacing w:val="-6"/>
                <w:sz w:val="24"/>
                <w:szCs w:val="24"/>
                <w:lang w:val="hy-AM"/>
              </w:rPr>
              <w:softHyphen/>
              <w:t>թյան և սանի</w:t>
            </w:r>
            <w:r w:rsidRPr="00B96384">
              <w:rPr>
                <w:rFonts w:ascii="GHEA Grapalat" w:hAnsi="GHEA Grapalat"/>
                <w:bCs/>
                <w:iCs/>
                <w:color w:val="000000" w:themeColor="text1"/>
                <w:spacing w:val="-6"/>
                <w:sz w:val="24"/>
                <w:szCs w:val="24"/>
                <w:lang w:val="hy-AM"/>
              </w:rPr>
              <w:softHyphen/>
              <w:t>տա</w:t>
            </w:r>
            <w:r w:rsidRPr="00B96384">
              <w:rPr>
                <w:rFonts w:ascii="GHEA Grapalat" w:hAnsi="GHEA Grapalat"/>
                <w:bCs/>
                <w:iCs/>
                <w:color w:val="000000" w:themeColor="text1"/>
                <w:spacing w:val="-6"/>
                <w:sz w:val="24"/>
                <w:szCs w:val="24"/>
                <w:lang w:val="hy-AM"/>
              </w:rPr>
              <w:softHyphen/>
              <w:t>րական մաքրման մասին» ՀՀ օրենքի 8-րդ հոդվածի 1-ին մասի համաձայն՝ համայնքի ավա</w:t>
            </w:r>
            <w:r w:rsidRPr="00B96384">
              <w:rPr>
                <w:rFonts w:ascii="GHEA Grapalat" w:hAnsi="GHEA Grapalat"/>
                <w:bCs/>
                <w:iCs/>
                <w:color w:val="000000" w:themeColor="text1"/>
                <w:spacing w:val="-6"/>
                <w:sz w:val="24"/>
                <w:szCs w:val="24"/>
                <w:lang w:val="hy-AM"/>
              </w:rPr>
              <w:softHyphen/>
              <w:t>գա</w:t>
            </w:r>
            <w:r w:rsidRPr="00B96384">
              <w:rPr>
                <w:rFonts w:ascii="GHEA Grapalat" w:hAnsi="GHEA Grapalat"/>
                <w:bCs/>
                <w:iCs/>
                <w:color w:val="000000" w:themeColor="text1"/>
                <w:spacing w:val="-6"/>
                <w:sz w:val="24"/>
                <w:szCs w:val="24"/>
                <w:lang w:val="hy-AM"/>
              </w:rPr>
              <w:softHyphen/>
              <w:t>նու որոշմամբ աղբահանության և սանիտարական մաքրման աշխա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տանք</w:t>
            </w:r>
            <w:r w:rsidRPr="00B96384">
              <w:rPr>
                <w:rFonts w:ascii="GHEA Grapalat" w:hAnsi="GHEA Grapalat"/>
                <w:bCs/>
                <w:iCs/>
                <w:color w:val="000000" w:themeColor="text1"/>
                <w:spacing w:val="-6"/>
                <w:sz w:val="24"/>
                <w:szCs w:val="24"/>
                <w:lang w:val="hy-AM"/>
              </w:rPr>
              <w:softHyphen/>
              <w:t>ները համայնքի բյու</w:t>
            </w:r>
            <w:r w:rsidRPr="00B96384">
              <w:rPr>
                <w:rFonts w:ascii="GHEA Grapalat" w:hAnsi="GHEA Grapalat"/>
                <w:bCs/>
                <w:iCs/>
                <w:color w:val="000000" w:themeColor="text1"/>
                <w:spacing w:val="-6"/>
                <w:sz w:val="24"/>
                <w:szCs w:val="24"/>
                <w:lang w:val="hy-AM"/>
              </w:rPr>
              <w:softHyphen/>
              <w:t xml:space="preserve">ջեի միջոցների </w:t>
            </w:r>
            <w:r w:rsidRPr="00B96384">
              <w:rPr>
                <w:rFonts w:ascii="GHEA Grapalat" w:hAnsi="GHEA Grapalat"/>
                <w:bCs/>
                <w:iCs/>
                <w:color w:val="000000" w:themeColor="text1"/>
                <w:spacing w:val="-6"/>
                <w:sz w:val="24"/>
                <w:szCs w:val="24"/>
                <w:lang w:val="hy-AM"/>
              </w:rPr>
              <w:lastRenderedPageBreak/>
              <w:t>հաշվին իրականացնում են համա</w:t>
            </w:r>
            <w:r w:rsidRPr="00B96384">
              <w:rPr>
                <w:rFonts w:ascii="GHEA Grapalat" w:hAnsi="GHEA Grapalat"/>
                <w:bCs/>
                <w:iCs/>
                <w:color w:val="000000" w:themeColor="text1"/>
                <w:spacing w:val="-6"/>
                <w:sz w:val="24"/>
                <w:szCs w:val="24"/>
                <w:lang w:val="hy-AM"/>
              </w:rPr>
              <w:softHyphen/>
              <w:t>պա</w:t>
            </w:r>
            <w:r w:rsidRPr="00B96384">
              <w:rPr>
                <w:rFonts w:ascii="GHEA Grapalat" w:hAnsi="GHEA Grapalat"/>
                <w:bCs/>
                <w:iCs/>
                <w:color w:val="000000" w:themeColor="text1"/>
                <w:spacing w:val="-6"/>
                <w:sz w:val="24"/>
                <w:szCs w:val="24"/>
                <w:lang w:val="hy-AM"/>
              </w:rPr>
              <w:softHyphen/>
              <w:t>տաս</w:t>
            </w:r>
            <w:r w:rsidRPr="00B96384">
              <w:rPr>
                <w:rFonts w:ascii="GHEA Grapalat" w:hAnsi="GHEA Grapalat"/>
                <w:bCs/>
                <w:iCs/>
                <w:color w:val="000000" w:themeColor="text1"/>
                <w:spacing w:val="-6"/>
                <w:sz w:val="24"/>
                <w:szCs w:val="24"/>
                <w:lang w:val="hy-AM"/>
              </w:rPr>
              <w:softHyphen/>
              <w:t>խան տեխ</w:t>
            </w:r>
            <w:r w:rsidRPr="00B96384">
              <w:rPr>
                <w:rFonts w:ascii="GHEA Grapalat" w:hAnsi="GHEA Grapalat"/>
                <w:bCs/>
                <w:iCs/>
                <w:color w:val="000000" w:themeColor="text1"/>
                <w:spacing w:val="-6"/>
                <w:sz w:val="24"/>
                <w:szCs w:val="24"/>
                <w:lang w:val="hy-AM"/>
              </w:rPr>
              <w:softHyphen/>
              <w:t>նի</w:t>
            </w:r>
            <w:r w:rsidRPr="00B96384">
              <w:rPr>
                <w:rFonts w:ascii="GHEA Grapalat" w:hAnsi="GHEA Grapalat"/>
                <w:bCs/>
                <w:iCs/>
                <w:color w:val="000000" w:themeColor="text1"/>
                <w:spacing w:val="-6"/>
                <w:sz w:val="24"/>
                <w:szCs w:val="24"/>
                <w:lang w:val="hy-AM"/>
              </w:rPr>
              <w:softHyphen/>
              <w:t>կայի ու սար</w:t>
            </w:r>
            <w:r w:rsidRPr="00B96384">
              <w:rPr>
                <w:rFonts w:ascii="GHEA Grapalat" w:hAnsi="GHEA Grapalat"/>
                <w:bCs/>
                <w:iCs/>
                <w:color w:val="000000" w:themeColor="text1"/>
                <w:spacing w:val="-6"/>
                <w:sz w:val="24"/>
                <w:szCs w:val="24"/>
                <w:lang w:val="hy-AM"/>
              </w:rPr>
              <w:softHyphen/>
              <w:t>քա</w:t>
            </w:r>
            <w:r w:rsidRPr="00B96384">
              <w:rPr>
                <w:rFonts w:ascii="GHEA Grapalat" w:hAnsi="GHEA Grapalat"/>
                <w:bCs/>
                <w:iCs/>
                <w:color w:val="000000" w:themeColor="text1"/>
                <w:spacing w:val="-6"/>
                <w:sz w:val="24"/>
                <w:szCs w:val="24"/>
                <w:lang w:val="hy-AM"/>
              </w:rPr>
              <w:softHyphen/>
              <w:t>վո</w:t>
            </w:r>
            <w:r w:rsidRPr="00B96384">
              <w:rPr>
                <w:rFonts w:ascii="GHEA Grapalat" w:hAnsi="GHEA Grapalat"/>
                <w:bCs/>
                <w:iCs/>
                <w:color w:val="000000" w:themeColor="text1"/>
                <w:spacing w:val="-6"/>
                <w:sz w:val="24"/>
                <w:szCs w:val="24"/>
                <w:lang w:val="hy-AM"/>
              </w:rPr>
              <w:softHyphen/>
              <w:t>րում</w:t>
            </w:r>
            <w:r w:rsidRPr="00B96384">
              <w:rPr>
                <w:rFonts w:ascii="GHEA Grapalat" w:hAnsi="GHEA Grapalat"/>
                <w:bCs/>
                <w:iCs/>
                <w:color w:val="000000" w:themeColor="text1"/>
                <w:spacing w:val="-6"/>
                <w:sz w:val="24"/>
                <w:szCs w:val="24"/>
                <w:lang w:val="hy-AM"/>
              </w:rPr>
              <w:softHyphen/>
              <w:t>ների հագեցվածությամբ</w:t>
            </w:r>
            <w:r w:rsidRPr="00B96384">
              <w:rPr>
                <w:rFonts w:ascii="Calibri" w:hAnsi="Calibri" w:cs="Calibri"/>
                <w:bCs/>
                <w:iCs/>
                <w:color w:val="000000" w:themeColor="text1"/>
                <w:spacing w:val="-6"/>
                <w:sz w:val="24"/>
                <w:szCs w:val="24"/>
                <w:lang w:val="hy-AM"/>
              </w:rPr>
              <w:t> </w:t>
            </w:r>
            <w:r w:rsidRPr="00B96384">
              <w:rPr>
                <w:rFonts w:ascii="GHEA Grapalat" w:hAnsi="GHEA Grapalat"/>
                <w:bCs/>
                <w:iCs/>
                <w:color w:val="000000" w:themeColor="text1"/>
                <w:spacing w:val="-6"/>
                <w:sz w:val="24"/>
                <w:szCs w:val="24"/>
                <w:lang w:val="hy-AM"/>
              </w:rPr>
              <w:t>անմիջականորեն համայնքային հիմ</w:t>
            </w:r>
            <w:r w:rsidRPr="00B96384">
              <w:rPr>
                <w:rFonts w:ascii="GHEA Grapalat" w:hAnsi="GHEA Grapalat"/>
                <w:bCs/>
                <w:iCs/>
                <w:color w:val="000000" w:themeColor="text1"/>
                <w:spacing w:val="-6"/>
                <w:sz w:val="24"/>
                <w:szCs w:val="24"/>
                <w:lang w:val="hy-AM"/>
              </w:rPr>
              <w:softHyphen/>
              <w:t>նարկ</w:t>
            </w:r>
            <w:r w:rsidRPr="00B96384">
              <w:rPr>
                <w:rFonts w:ascii="GHEA Grapalat" w:hAnsi="GHEA Grapalat"/>
                <w:bCs/>
                <w:iCs/>
                <w:color w:val="000000" w:themeColor="text1"/>
                <w:spacing w:val="-6"/>
                <w:sz w:val="24"/>
                <w:szCs w:val="24"/>
                <w:lang w:val="hy-AM"/>
              </w:rPr>
              <w:softHyphen/>
              <w:t>ները կամ համայնքի կարիք</w:t>
            </w:r>
            <w:r w:rsidRPr="00B96384">
              <w:rPr>
                <w:rFonts w:ascii="GHEA Grapalat" w:hAnsi="GHEA Grapalat"/>
                <w:bCs/>
                <w:iCs/>
                <w:color w:val="000000" w:themeColor="text1"/>
                <w:spacing w:val="-6"/>
                <w:sz w:val="24"/>
                <w:szCs w:val="24"/>
                <w:lang w:val="hy-AM"/>
              </w:rPr>
              <w:softHyphen/>
              <w:t>ների համար գնումների մասին օրենսդրությամբ սահ</w:t>
            </w:r>
            <w:r w:rsidRPr="00B96384">
              <w:rPr>
                <w:rFonts w:ascii="GHEA Grapalat" w:hAnsi="GHEA Grapalat"/>
                <w:bCs/>
                <w:iCs/>
                <w:color w:val="000000" w:themeColor="text1"/>
                <w:spacing w:val="-6"/>
                <w:sz w:val="24"/>
                <w:szCs w:val="24"/>
                <w:lang w:val="hy-AM"/>
              </w:rPr>
              <w:softHyphen/>
              <w:t>ման</w:t>
            </w:r>
            <w:r w:rsidRPr="00B96384">
              <w:rPr>
                <w:rFonts w:ascii="GHEA Grapalat" w:hAnsi="GHEA Grapalat"/>
                <w:bCs/>
                <w:iCs/>
                <w:color w:val="000000" w:themeColor="text1"/>
                <w:spacing w:val="-6"/>
                <w:sz w:val="24"/>
                <w:szCs w:val="24"/>
                <w:lang w:val="hy-AM"/>
              </w:rPr>
              <w:softHyphen/>
              <w:t>ված կարգով ընտրված օպե</w:t>
            </w:r>
            <w:r w:rsidRPr="00B96384">
              <w:rPr>
                <w:rFonts w:ascii="GHEA Grapalat" w:hAnsi="GHEA Grapalat"/>
                <w:bCs/>
                <w:iCs/>
                <w:color w:val="000000" w:themeColor="text1"/>
                <w:spacing w:val="-6"/>
                <w:sz w:val="24"/>
                <w:szCs w:val="24"/>
                <w:lang w:val="hy-AM"/>
              </w:rPr>
              <w:softHyphen/>
              <w:t>րա</w:t>
            </w:r>
            <w:r w:rsidRPr="00B96384">
              <w:rPr>
                <w:rFonts w:ascii="GHEA Grapalat" w:hAnsi="GHEA Grapalat"/>
                <w:bCs/>
                <w:iCs/>
                <w:color w:val="000000" w:themeColor="text1"/>
                <w:spacing w:val="-6"/>
                <w:sz w:val="24"/>
                <w:szCs w:val="24"/>
                <w:lang w:val="hy-AM"/>
              </w:rPr>
              <w:softHyphen/>
              <w:t>տորը:</w:t>
            </w:r>
            <w:r w:rsidRPr="00B96384">
              <w:rPr>
                <w:rFonts w:ascii="Calibri" w:hAnsi="Calibri" w:cs="Calibri"/>
                <w:bCs/>
                <w:iCs/>
                <w:color w:val="000000" w:themeColor="text1"/>
                <w:spacing w:val="-6"/>
                <w:sz w:val="24"/>
                <w:szCs w:val="24"/>
                <w:lang w:val="hy-AM"/>
              </w:rPr>
              <w:t> </w:t>
            </w:r>
            <w:r w:rsidRPr="00B96384">
              <w:rPr>
                <w:rFonts w:ascii="GHEA Grapalat" w:hAnsi="GHEA Grapalat"/>
                <w:bCs/>
                <w:iCs/>
                <w:color w:val="000000" w:themeColor="text1"/>
                <w:spacing w:val="-6"/>
                <w:sz w:val="24"/>
                <w:szCs w:val="24"/>
                <w:lang w:val="hy-AM"/>
              </w:rPr>
              <w:t>Հիմք ընդունելով Հայաստանի Հանրապետության հար</w:t>
            </w:r>
            <w:r w:rsidRPr="00B96384">
              <w:rPr>
                <w:rFonts w:ascii="GHEA Grapalat" w:hAnsi="GHEA Grapalat"/>
                <w:bCs/>
                <w:iCs/>
                <w:color w:val="000000" w:themeColor="text1"/>
                <w:spacing w:val="-6"/>
                <w:sz w:val="24"/>
                <w:szCs w:val="24"/>
                <w:lang w:val="hy-AM"/>
              </w:rPr>
              <w:softHyphen/>
              <w:t>կային օրենս</w:t>
            </w:r>
            <w:r w:rsidRPr="00B96384">
              <w:rPr>
                <w:rFonts w:ascii="GHEA Grapalat" w:hAnsi="GHEA Grapalat"/>
                <w:bCs/>
                <w:iCs/>
                <w:color w:val="000000" w:themeColor="text1"/>
                <w:spacing w:val="-6"/>
                <w:sz w:val="24"/>
                <w:szCs w:val="24"/>
                <w:lang w:val="hy-AM"/>
              </w:rPr>
              <w:softHyphen/>
              <w:t>գր</w:t>
            </w:r>
            <w:r w:rsidRPr="00B96384">
              <w:rPr>
                <w:rFonts w:ascii="GHEA Grapalat" w:hAnsi="GHEA Grapalat"/>
                <w:bCs/>
                <w:iCs/>
                <w:color w:val="000000" w:themeColor="text1"/>
                <w:spacing w:val="-6"/>
                <w:sz w:val="24"/>
                <w:szCs w:val="24"/>
                <w:lang w:val="hy-AM"/>
              </w:rPr>
              <w:softHyphen/>
              <w:t>քում ամրա</w:t>
            </w:r>
            <w:r w:rsidRPr="00B96384">
              <w:rPr>
                <w:rFonts w:ascii="GHEA Grapalat" w:hAnsi="GHEA Grapalat"/>
                <w:bCs/>
                <w:iCs/>
                <w:color w:val="000000" w:themeColor="text1"/>
                <w:spacing w:val="-6"/>
                <w:sz w:val="24"/>
                <w:szCs w:val="24"/>
                <w:lang w:val="hy-AM"/>
              </w:rPr>
              <w:softHyphen/>
              <w:t>գրված կարգավորումները՝ պարզ է դառնում, որ նշված ծառա</w:t>
            </w:r>
            <w:r w:rsidRPr="00B96384">
              <w:rPr>
                <w:rFonts w:ascii="GHEA Grapalat" w:hAnsi="GHEA Grapalat"/>
                <w:bCs/>
                <w:iCs/>
                <w:color w:val="000000" w:themeColor="text1"/>
                <w:spacing w:val="-6"/>
                <w:sz w:val="24"/>
                <w:szCs w:val="24"/>
                <w:lang w:val="hy-AM"/>
              </w:rPr>
              <w:softHyphen/>
              <w:t>յու</w:t>
            </w:r>
            <w:r w:rsidRPr="00B96384">
              <w:rPr>
                <w:rFonts w:ascii="GHEA Grapalat" w:hAnsi="GHEA Grapalat"/>
                <w:bCs/>
                <w:iCs/>
                <w:color w:val="000000" w:themeColor="text1"/>
                <w:spacing w:val="-6"/>
                <w:sz w:val="24"/>
                <w:szCs w:val="24"/>
                <w:lang w:val="hy-AM"/>
              </w:rPr>
              <w:softHyphen/>
              <w:t>թյունների մատուց</w:t>
            </w:r>
            <w:r w:rsidRPr="00B96384">
              <w:rPr>
                <w:rFonts w:ascii="GHEA Grapalat" w:hAnsi="GHEA Grapalat"/>
                <w:bCs/>
                <w:iCs/>
                <w:color w:val="000000" w:themeColor="text1"/>
                <w:spacing w:val="-6"/>
                <w:sz w:val="24"/>
                <w:szCs w:val="24"/>
                <w:lang w:val="hy-AM"/>
              </w:rPr>
              <w:softHyphen/>
              <w:t>ման մասով արտո</w:t>
            </w:r>
            <w:r w:rsidRPr="00B96384">
              <w:rPr>
                <w:rFonts w:ascii="GHEA Grapalat" w:hAnsi="GHEA Grapalat"/>
                <w:bCs/>
                <w:iCs/>
                <w:color w:val="000000" w:themeColor="text1"/>
                <w:spacing w:val="-6"/>
                <w:sz w:val="24"/>
                <w:szCs w:val="24"/>
                <w:lang w:val="hy-AM"/>
              </w:rPr>
              <w:softHyphen/>
              <w:t>նություններ կարող են կիրառվել միայն հիշյալ ծառա</w:t>
            </w:r>
            <w:r w:rsidRPr="00B96384">
              <w:rPr>
                <w:rFonts w:ascii="GHEA Grapalat" w:hAnsi="GHEA Grapalat"/>
                <w:bCs/>
                <w:iCs/>
                <w:color w:val="000000" w:themeColor="text1"/>
                <w:spacing w:val="-6"/>
                <w:sz w:val="24"/>
                <w:szCs w:val="24"/>
                <w:lang w:val="hy-AM"/>
              </w:rPr>
              <w:softHyphen/>
              <w:t>յու</w:t>
            </w:r>
            <w:r w:rsidRPr="00B96384">
              <w:rPr>
                <w:rFonts w:ascii="GHEA Grapalat" w:hAnsi="GHEA Grapalat"/>
                <w:bCs/>
                <w:iCs/>
                <w:color w:val="000000" w:themeColor="text1"/>
                <w:spacing w:val="-6"/>
                <w:sz w:val="24"/>
                <w:szCs w:val="24"/>
                <w:lang w:val="hy-AM"/>
              </w:rPr>
              <w:softHyphen/>
              <w:t>թյունները տվյալ համայնքի աշխա</w:t>
            </w:r>
            <w:r w:rsidRPr="00B96384">
              <w:rPr>
                <w:rFonts w:ascii="GHEA Grapalat" w:hAnsi="GHEA Grapalat"/>
                <w:bCs/>
                <w:iCs/>
                <w:color w:val="000000" w:themeColor="text1"/>
                <w:spacing w:val="-6"/>
                <w:sz w:val="24"/>
                <w:szCs w:val="24"/>
                <w:lang w:val="hy-AM"/>
              </w:rPr>
              <w:softHyphen/>
              <w:t>տակազմի որևէ ստորաբաժանման կողմից իրա</w:t>
            </w:r>
            <w:r w:rsidRPr="00B96384">
              <w:rPr>
                <w:rFonts w:ascii="GHEA Grapalat" w:hAnsi="GHEA Grapalat"/>
                <w:bCs/>
                <w:iCs/>
                <w:color w:val="000000" w:themeColor="text1"/>
                <w:spacing w:val="-6"/>
                <w:sz w:val="24"/>
                <w:szCs w:val="24"/>
                <w:lang w:val="hy-AM"/>
              </w:rPr>
              <w:softHyphen/>
              <w:t>կա</w:t>
            </w:r>
            <w:r w:rsidRPr="00B96384">
              <w:rPr>
                <w:rFonts w:ascii="GHEA Grapalat" w:hAnsi="GHEA Grapalat"/>
                <w:bCs/>
                <w:iCs/>
                <w:color w:val="000000" w:themeColor="text1"/>
                <w:spacing w:val="-6"/>
                <w:sz w:val="24"/>
                <w:szCs w:val="24"/>
                <w:lang w:val="hy-AM"/>
              </w:rPr>
              <w:softHyphen/>
              <w:t>նաց</w:t>
            </w:r>
            <w:r w:rsidRPr="00B96384">
              <w:rPr>
                <w:rFonts w:ascii="GHEA Grapalat" w:hAnsi="GHEA Grapalat"/>
                <w:bCs/>
                <w:iCs/>
                <w:color w:val="000000" w:themeColor="text1"/>
                <w:spacing w:val="-6"/>
                <w:sz w:val="24"/>
                <w:szCs w:val="24"/>
                <w:lang w:val="hy-AM"/>
              </w:rPr>
              <w:softHyphen/>
              <w:t>նելու դեպքում, ինչը հակասում է «Աղբահանության և սանիտարական մաքրման մասին» ՀՀ օրեն</w:t>
            </w:r>
            <w:r w:rsidRPr="00B96384">
              <w:rPr>
                <w:rFonts w:ascii="GHEA Grapalat" w:hAnsi="GHEA Grapalat"/>
                <w:bCs/>
                <w:iCs/>
                <w:color w:val="000000" w:themeColor="text1"/>
                <w:spacing w:val="-6"/>
                <w:sz w:val="24"/>
                <w:szCs w:val="24"/>
                <w:lang w:val="hy-AM"/>
              </w:rPr>
              <w:softHyphen/>
              <w:t>քի պահանջ</w:t>
            </w:r>
            <w:r w:rsidRPr="00B96384">
              <w:rPr>
                <w:rFonts w:ascii="GHEA Grapalat" w:hAnsi="GHEA Grapalat"/>
                <w:bCs/>
                <w:iCs/>
                <w:color w:val="000000" w:themeColor="text1"/>
                <w:spacing w:val="-6"/>
                <w:sz w:val="24"/>
                <w:szCs w:val="24"/>
                <w:lang w:val="hy-AM"/>
              </w:rPr>
              <w:softHyphen/>
              <w:t>նե</w:t>
            </w:r>
            <w:r w:rsidRPr="00B96384">
              <w:rPr>
                <w:rFonts w:ascii="GHEA Grapalat" w:hAnsi="GHEA Grapalat"/>
                <w:bCs/>
                <w:iCs/>
                <w:color w:val="000000" w:themeColor="text1"/>
                <w:spacing w:val="-6"/>
                <w:sz w:val="24"/>
                <w:szCs w:val="24"/>
                <w:lang w:val="hy-AM"/>
              </w:rPr>
              <w:softHyphen/>
              <w:t>րին, ինչպես նաև՝ խոշոր համայնքներում գործնականում իրատեսական չէ տվյալ ծառա</w:t>
            </w:r>
            <w:r w:rsidRPr="00B96384">
              <w:rPr>
                <w:rFonts w:ascii="GHEA Grapalat" w:hAnsi="GHEA Grapalat"/>
                <w:bCs/>
                <w:iCs/>
                <w:color w:val="000000" w:themeColor="text1"/>
                <w:spacing w:val="-6"/>
                <w:sz w:val="24"/>
                <w:szCs w:val="24"/>
                <w:lang w:val="hy-AM"/>
              </w:rPr>
              <w:softHyphen/>
              <w:t>յության մատու</w:t>
            </w:r>
            <w:r w:rsidRPr="00B96384">
              <w:rPr>
                <w:rFonts w:ascii="GHEA Grapalat" w:hAnsi="GHEA Grapalat"/>
                <w:bCs/>
                <w:iCs/>
                <w:color w:val="000000" w:themeColor="text1"/>
                <w:spacing w:val="-6"/>
                <w:sz w:val="24"/>
                <w:szCs w:val="24"/>
                <w:lang w:val="hy-AM"/>
              </w:rPr>
              <w:softHyphen/>
              <w:t xml:space="preserve">ցումն անմիջականորեն իրականացնել նշված եղանակով: </w:t>
            </w:r>
          </w:p>
          <w:p w14:paraId="7C3C923C"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Վերոգրյալի կապակցությամբ հայտնում ենք, որ պարզ չեն այն հիմնավորումները, թե ինչու պետք է խնդրո առարկա ծառայությունների մատուցումն ազատվի ԱԱՀ-ից և համայն</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յին հիմնարկները շահութահարկ վճարող չհամարվեն։ Ընդ որում, եթե նախատեսվում է արտոնություններ տրամադրելով նվազեցնել ծառայությունների գները, ապա հայտնում ենք, որ նման մոտեցումն ընդունելի չէ։ Հարկ է նկատել, որ նման մոտեցմամբ առաջ</w:t>
            </w:r>
            <w:r w:rsidRPr="00B96384">
              <w:rPr>
                <w:rFonts w:ascii="GHEA Grapalat" w:hAnsi="GHEA Grapalat"/>
                <w:color w:val="000000" w:themeColor="text1"/>
                <w:spacing w:val="-6"/>
                <w:sz w:val="24"/>
                <w:szCs w:val="24"/>
                <w:lang w:val="hy-AM"/>
              </w:rPr>
              <w:softHyphen/>
              <w:t>նորդվելու դեպքում կարող է ստացվել այնպես, որ պետական մար</w:t>
            </w:r>
            <w:r w:rsidRPr="00B96384">
              <w:rPr>
                <w:rFonts w:ascii="GHEA Grapalat" w:hAnsi="GHEA Grapalat"/>
                <w:color w:val="000000" w:themeColor="text1"/>
                <w:spacing w:val="-6"/>
                <w:sz w:val="24"/>
                <w:szCs w:val="24"/>
                <w:lang w:val="hy-AM"/>
              </w:rPr>
              <w:softHyphen/>
              <w:t>մին</w:t>
            </w:r>
            <w:r w:rsidRPr="00B96384">
              <w:rPr>
                <w:rFonts w:ascii="GHEA Grapalat" w:hAnsi="GHEA Grapalat"/>
                <w:color w:val="000000" w:themeColor="text1"/>
                <w:spacing w:val="-6"/>
                <w:sz w:val="24"/>
                <w:szCs w:val="24"/>
                <w:lang w:val="hy-AM"/>
              </w:rPr>
              <w:softHyphen/>
              <w:t>ների կամ համայնքային մարմինների կողմից բոլոր ծառայությունների, աշխատանքների կամ ապրանքների ձեռքբերումը պետք է ազատ</w:t>
            </w:r>
            <w:r w:rsidRPr="00B96384">
              <w:rPr>
                <w:rFonts w:ascii="GHEA Grapalat" w:hAnsi="GHEA Grapalat"/>
                <w:color w:val="000000" w:themeColor="text1"/>
                <w:spacing w:val="-6"/>
                <w:sz w:val="24"/>
                <w:szCs w:val="24"/>
                <w:lang w:val="hy-AM"/>
              </w:rPr>
              <w:softHyphen/>
              <w:t>վեն հարկումից, ինչը տրամաբանական չէ։</w:t>
            </w:r>
          </w:p>
          <w:p w14:paraId="3AC3109E"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Ինչպես արդեն նշվել է, առաջարկության ընդունման դեպքում ստացվում է այնպես, որ համայնքային հիմ</w:t>
            </w:r>
            <w:r w:rsidRPr="00B96384">
              <w:rPr>
                <w:rFonts w:ascii="GHEA Grapalat" w:hAnsi="GHEA Grapalat"/>
                <w:color w:val="000000" w:themeColor="text1"/>
                <w:spacing w:val="-6"/>
                <w:sz w:val="24"/>
                <w:szCs w:val="24"/>
                <w:lang w:val="hy-AM"/>
              </w:rPr>
              <w:softHyphen/>
              <w:t>նարկների և այլ հարկ վճարողների համար կկիրառվեն հարկ</w:t>
            </w:r>
            <w:r w:rsidRPr="00B96384">
              <w:rPr>
                <w:rFonts w:ascii="GHEA Grapalat" w:hAnsi="GHEA Grapalat"/>
                <w:color w:val="000000" w:themeColor="text1"/>
                <w:spacing w:val="-6"/>
                <w:sz w:val="24"/>
                <w:szCs w:val="24"/>
                <w:lang w:val="hy-AM"/>
              </w:rPr>
              <w:softHyphen/>
              <w:t>ման տար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րակ</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ված մոտեցումներ, ինչի արդյունքում կխա</w:t>
            </w:r>
            <w:r w:rsidRPr="00B96384">
              <w:rPr>
                <w:rFonts w:ascii="GHEA Grapalat" w:hAnsi="GHEA Grapalat"/>
                <w:color w:val="000000" w:themeColor="text1"/>
                <w:spacing w:val="-6"/>
                <w:sz w:val="24"/>
                <w:szCs w:val="24"/>
                <w:lang w:val="hy-AM"/>
              </w:rPr>
              <w:softHyphen/>
              <w:t>թարվի բոլոր տնտե</w:t>
            </w:r>
            <w:r w:rsidRPr="00B96384">
              <w:rPr>
                <w:rFonts w:ascii="GHEA Grapalat" w:hAnsi="GHEA Grapalat"/>
                <w:color w:val="000000" w:themeColor="text1"/>
                <w:spacing w:val="-6"/>
                <w:sz w:val="24"/>
                <w:szCs w:val="24"/>
                <w:lang w:val="hy-AM"/>
              </w:rPr>
              <w:softHyphen/>
              <w:t>սա</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րող սուբ</w:t>
            </w:r>
            <w:r w:rsidRPr="00B96384">
              <w:rPr>
                <w:rFonts w:ascii="GHEA Grapalat" w:hAnsi="GHEA Grapalat"/>
                <w:color w:val="000000" w:themeColor="text1"/>
                <w:spacing w:val="-6"/>
                <w:sz w:val="24"/>
                <w:szCs w:val="24"/>
                <w:lang w:val="hy-AM"/>
              </w:rPr>
              <w:softHyphen/>
              <w:t>յեկտ</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ների համար գործու</w:t>
            </w:r>
            <w:r w:rsidRPr="00B96384">
              <w:rPr>
                <w:rFonts w:ascii="GHEA Grapalat" w:hAnsi="GHEA Grapalat"/>
                <w:color w:val="000000" w:themeColor="text1"/>
                <w:spacing w:val="-6"/>
                <w:sz w:val="24"/>
                <w:szCs w:val="24"/>
                <w:lang w:val="hy-AM"/>
              </w:rPr>
              <w:softHyphen/>
              <w:t>նեու</w:t>
            </w:r>
            <w:r w:rsidRPr="00B96384">
              <w:rPr>
                <w:rFonts w:ascii="GHEA Grapalat" w:hAnsi="GHEA Grapalat"/>
                <w:color w:val="000000" w:themeColor="text1"/>
                <w:spacing w:val="-6"/>
                <w:sz w:val="24"/>
                <w:szCs w:val="24"/>
                <w:lang w:val="hy-AM"/>
              </w:rPr>
              <w:softHyphen/>
              <w:t>թյան միա</w:t>
            </w:r>
            <w:r w:rsidRPr="00B96384">
              <w:rPr>
                <w:rFonts w:ascii="GHEA Grapalat" w:hAnsi="GHEA Grapalat"/>
                <w:color w:val="000000" w:themeColor="text1"/>
                <w:spacing w:val="-6"/>
                <w:sz w:val="24"/>
                <w:szCs w:val="24"/>
                <w:lang w:val="hy-AM"/>
              </w:rPr>
              <w:softHyphen/>
              <w:t>տե</w:t>
            </w:r>
            <w:r w:rsidRPr="00B96384">
              <w:rPr>
                <w:rFonts w:ascii="GHEA Grapalat" w:hAnsi="GHEA Grapalat"/>
                <w:color w:val="000000" w:themeColor="text1"/>
                <w:spacing w:val="-6"/>
                <w:sz w:val="24"/>
                <w:szCs w:val="24"/>
                <w:lang w:val="hy-AM"/>
              </w:rPr>
              <w:softHyphen/>
              <w:t>սակ հար</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յին միջավայր ապա</w:t>
            </w:r>
            <w:r w:rsidRPr="00B96384">
              <w:rPr>
                <w:rFonts w:ascii="GHEA Grapalat" w:hAnsi="GHEA Grapalat"/>
                <w:color w:val="000000" w:themeColor="text1"/>
                <w:spacing w:val="-6"/>
                <w:sz w:val="24"/>
                <w:szCs w:val="24"/>
                <w:lang w:val="hy-AM"/>
              </w:rPr>
              <w:softHyphen/>
              <w:t>հովելու սկզ</w:t>
            </w:r>
            <w:r w:rsidRPr="00B96384">
              <w:rPr>
                <w:rFonts w:ascii="GHEA Grapalat" w:hAnsi="GHEA Grapalat"/>
                <w:color w:val="000000" w:themeColor="text1"/>
                <w:spacing w:val="-6"/>
                <w:sz w:val="24"/>
                <w:szCs w:val="24"/>
                <w:lang w:val="hy-AM"/>
              </w:rPr>
              <w:softHyphen/>
              <w:t>բունքը: Ընդ որում, անհավասար մրցակցային միջավայրով պայ</w:t>
            </w:r>
            <w:r w:rsidRPr="00B96384">
              <w:rPr>
                <w:rFonts w:ascii="GHEA Grapalat" w:hAnsi="GHEA Grapalat"/>
                <w:color w:val="000000" w:themeColor="text1"/>
                <w:spacing w:val="-6"/>
                <w:sz w:val="24"/>
                <w:szCs w:val="24"/>
                <w:lang w:val="hy-AM"/>
              </w:rPr>
              <w:softHyphen/>
              <w:t xml:space="preserve">մանավորված առաջանալու են ռիսկեր՝ կապված </w:t>
            </w:r>
            <w:r w:rsidRPr="00B96384">
              <w:rPr>
                <w:rFonts w:ascii="GHEA Grapalat" w:hAnsi="GHEA Grapalat"/>
                <w:color w:val="000000" w:themeColor="text1"/>
                <w:spacing w:val="-6"/>
                <w:sz w:val="24"/>
                <w:szCs w:val="24"/>
                <w:lang w:val="hy-AM"/>
              </w:rPr>
              <w:lastRenderedPageBreak/>
              <w:t>ձեռք բերվող աշխատանքների կամ ծառա</w:t>
            </w:r>
            <w:r w:rsidRPr="00B96384">
              <w:rPr>
                <w:rFonts w:ascii="GHEA Grapalat" w:hAnsi="GHEA Grapalat"/>
                <w:color w:val="000000" w:themeColor="text1"/>
                <w:spacing w:val="-6"/>
                <w:sz w:val="24"/>
                <w:szCs w:val="24"/>
                <w:lang w:val="hy-AM"/>
              </w:rPr>
              <w:softHyphen/>
              <w:t>յությունների գին/որակ հարա</w:t>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րակ</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ցության հետ։</w:t>
            </w:r>
          </w:p>
          <w:p w14:paraId="68614AF2"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Համայն</w:t>
            </w:r>
            <w:r w:rsidRPr="00B96384">
              <w:rPr>
                <w:rFonts w:ascii="GHEA Grapalat" w:hAnsi="GHEA Grapalat"/>
                <w:color w:val="000000" w:themeColor="text1"/>
                <w:spacing w:val="-6"/>
                <w:sz w:val="24"/>
                <w:szCs w:val="24"/>
                <w:lang w:val="hy-AM"/>
              </w:rPr>
              <w:softHyphen/>
              <w:t>քային հիմնարկների կողմից կատարվող աշխա</w:t>
            </w:r>
            <w:r w:rsidRPr="00B96384">
              <w:rPr>
                <w:rFonts w:ascii="GHEA Grapalat" w:hAnsi="GHEA Grapalat"/>
                <w:color w:val="000000" w:themeColor="text1"/>
                <w:spacing w:val="-6"/>
                <w:sz w:val="24"/>
                <w:szCs w:val="24"/>
                <w:lang w:val="hy-AM"/>
              </w:rPr>
              <w:softHyphen/>
              <w:t>տանք</w:t>
            </w:r>
            <w:r w:rsidRPr="00B96384">
              <w:rPr>
                <w:rFonts w:ascii="GHEA Grapalat" w:hAnsi="GHEA Grapalat"/>
                <w:color w:val="000000" w:themeColor="text1"/>
                <w:spacing w:val="-6"/>
                <w:sz w:val="24"/>
                <w:szCs w:val="24"/>
                <w:lang w:val="hy-AM"/>
              </w:rPr>
              <w:softHyphen/>
              <w:t>ների մասով հար</w:t>
            </w:r>
            <w:r w:rsidRPr="00B96384">
              <w:rPr>
                <w:rFonts w:ascii="GHEA Grapalat" w:hAnsi="GHEA Grapalat"/>
                <w:color w:val="000000" w:themeColor="text1"/>
                <w:spacing w:val="-6"/>
                <w:sz w:val="24"/>
                <w:szCs w:val="24"/>
                <w:lang w:val="hy-AM"/>
              </w:rPr>
              <w:softHyphen/>
              <w:t>կային արտո</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նություններ տրամադրելու պարագայում համանման օբյեկտիվ պահանջ կներ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յացվի նաև, օրինակ՝ պետա</w:t>
            </w:r>
            <w:r w:rsidRPr="00B96384">
              <w:rPr>
                <w:rFonts w:ascii="GHEA Grapalat" w:hAnsi="GHEA Grapalat"/>
                <w:color w:val="000000" w:themeColor="text1"/>
                <w:spacing w:val="-6"/>
                <w:sz w:val="24"/>
                <w:szCs w:val="24"/>
                <w:lang w:val="hy-AM"/>
              </w:rPr>
              <w:softHyphen/>
              <w:t>կան ոչ առևտրա</w:t>
            </w:r>
            <w:r w:rsidRPr="00B96384">
              <w:rPr>
                <w:rFonts w:ascii="GHEA Grapalat" w:hAnsi="GHEA Grapalat"/>
                <w:color w:val="000000" w:themeColor="text1"/>
                <w:spacing w:val="-6"/>
                <w:sz w:val="24"/>
                <w:szCs w:val="24"/>
                <w:lang w:val="hy-AM"/>
              </w:rPr>
              <w:softHyphen/>
              <w:t>յին կազմակերպությունների, հիմնադրամների, հասարակական կազմա</w:t>
            </w:r>
            <w:r w:rsidRPr="00B96384">
              <w:rPr>
                <w:rFonts w:ascii="GHEA Grapalat" w:hAnsi="GHEA Grapalat"/>
                <w:color w:val="000000" w:themeColor="text1"/>
                <w:spacing w:val="-6"/>
                <w:sz w:val="24"/>
                <w:szCs w:val="24"/>
                <w:lang w:val="hy-AM"/>
              </w:rPr>
              <w:softHyphen/>
              <w:t>կեր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պու</w:t>
            </w:r>
            <w:r w:rsidRPr="00B96384">
              <w:rPr>
                <w:rFonts w:ascii="GHEA Grapalat" w:hAnsi="GHEA Grapalat"/>
                <w:color w:val="000000" w:themeColor="text1"/>
                <w:spacing w:val="-6"/>
                <w:sz w:val="24"/>
                <w:szCs w:val="24"/>
                <w:lang w:val="hy-AM"/>
              </w:rPr>
              <w:softHyphen/>
              <w:t>թյունների կամ պետական և համայնքային գնումների շրջանակներում աշխա</w:t>
            </w:r>
            <w:r w:rsidRPr="00B96384">
              <w:rPr>
                <w:rFonts w:ascii="GHEA Grapalat" w:hAnsi="GHEA Grapalat"/>
                <w:color w:val="000000" w:themeColor="text1"/>
                <w:spacing w:val="-6"/>
                <w:sz w:val="24"/>
                <w:szCs w:val="24"/>
                <w:lang w:val="hy-AM"/>
              </w:rPr>
              <w:softHyphen/>
              <w:t>տանք</w:t>
            </w:r>
            <w:r w:rsidRPr="00B96384">
              <w:rPr>
                <w:rFonts w:ascii="GHEA Grapalat" w:hAnsi="GHEA Grapalat"/>
                <w:color w:val="000000" w:themeColor="text1"/>
                <w:spacing w:val="-6"/>
                <w:sz w:val="24"/>
                <w:szCs w:val="24"/>
                <w:lang w:val="hy-AM"/>
              </w:rPr>
              <w:softHyphen/>
              <w:t>ներ կատարող կազմակերպությունների, կողմից</w:t>
            </w:r>
            <w:r w:rsidRPr="00B96384">
              <w:rPr>
                <w:rFonts w:ascii="GHEA Grapalat" w:hAnsi="GHEA Grapalat"/>
                <w:bCs/>
                <w:iCs/>
                <w:color w:val="000000" w:themeColor="text1"/>
                <w:spacing w:val="-6"/>
                <w:sz w:val="24"/>
                <w:szCs w:val="24"/>
                <w:lang w:val="hy-AM"/>
              </w:rPr>
              <w:t>:</w:t>
            </w:r>
            <w:r w:rsidRPr="00B96384">
              <w:rPr>
                <w:rFonts w:ascii="GHEA Grapalat" w:hAnsi="GHEA Grapalat"/>
                <w:color w:val="000000" w:themeColor="text1"/>
                <w:spacing w:val="-6"/>
                <w:sz w:val="24"/>
                <w:szCs w:val="24"/>
                <w:lang w:val="hy-AM"/>
              </w:rPr>
              <w:t xml:space="preserve"> Միաժամանակ հարկ է նկատել, որ եթե նախատեսվում է, որ առաջարկության ընդու</w:t>
            </w:r>
            <w:r w:rsidRPr="00B96384">
              <w:rPr>
                <w:rFonts w:ascii="GHEA Grapalat" w:hAnsi="GHEA Grapalat"/>
                <w:color w:val="000000" w:themeColor="text1"/>
                <w:spacing w:val="-6"/>
                <w:sz w:val="24"/>
                <w:szCs w:val="24"/>
                <w:lang w:val="hy-AM"/>
              </w:rPr>
              <w:softHyphen/>
              <w:t>նումը կհանգեցնի համայն</w:t>
            </w:r>
            <w:r w:rsidRPr="00B96384">
              <w:rPr>
                <w:rFonts w:ascii="GHEA Grapalat" w:hAnsi="GHEA Grapalat"/>
                <w:color w:val="000000" w:themeColor="text1"/>
                <w:spacing w:val="-6"/>
                <w:sz w:val="24"/>
                <w:szCs w:val="24"/>
                <w:lang w:val="hy-AM"/>
              </w:rPr>
              <w:softHyphen/>
              <w:t>քային հիմնարկների կողմից կատարվող աշխատանքների արժեքի՝ ԱԱՀ-ի դրույքաչափի՝ 20 տոկոսի չափով նվազման, ապա անհրաժեշտ է նշել, որ աշխա</w:t>
            </w:r>
            <w:r w:rsidRPr="00B96384">
              <w:rPr>
                <w:rFonts w:ascii="GHEA Grapalat" w:hAnsi="GHEA Grapalat"/>
                <w:color w:val="000000" w:themeColor="text1"/>
                <w:spacing w:val="-6"/>
                <w:sz w:val="24"/>
                <w:szCs w:val="24"/>
                <w:lang w:val="hy-AM"/>
              </w:rPr>
              <w:softHyphen/>
              <w:t>տանք</w:t>
            </w:r>
            <w:r w:rsidRPr="00B96384">
              <w:rPr>
                <w:rFonts w:ascii="GHEA Grapalat" w:hAnsi="GHEA Grapalat"/>
                <w:color w:val="000000" w:themeColor="text1"/>
                <w:spacing w:val="-6"/>
                <w:sz w:val="24"/>
                <w:szCs w:val="24"/>
                <w:lang w:val="hy-AM"/>
              </w:rPr>
              <w:softHyphen/>
              <w:t>ների կատարումն ԱԱՀ-ից ազատելը դեռևս չի նշա</w:t>
            </w:r>
            <w:r w:rsidRPr="00B96384">
              <w:rPr>
                <w:rFonts w:ascii="GHEA Grapalat" w:hAnsi="GHEA Grapalat"/>
                <w:color w:val="000000" w:themeColor="text1"/>
                <w:spacing w:val="-6"/>
                <w:sz w:val="24"/>
                <w:szCs w:val="24"/>
                <w:lang w:val="hy-AM"/>
              </w:rPr>
              <w:softHyphen/>
              <w:t>նա</w:t>
            </w:r>
            <w:r w:rsidRPr="00B96384">
              <w:rPr>
                <w:rFonts w:ascii="GHEA Grapalat" w:hAnsi="GHEA Grapalat"/>
                <w:color w:val="000000" w:themeColor="text1"/>
                <w:spacing w:val="-6"/>
                <w:sz w:val="24"/>
                <w:szCs w:val="24"/>
                <w:lang w:val="hy-AM"/>
              </w:rPr>
              <w:softHyphen/>
              <w:t>կում, որ տնտեսավարող սուբ</w:t>
            </w:r>
            <w:r w:rsidRPr="00B96384">
              <w:rPr>
                <w:rFonts w:ascii="GHEA Grapalat" w:hAnsi="GHEA Grapalat"/>
                <w:color w:val="000000" w:themeColor="text1"/>
                <w:spacing w:val="-6"/>
                <w:sz w:val="24"/>
                <w:szCs w:val="24"/>
                <w:lang w:val="hy-AM"/>
              </w:rPr>
              <w:softHyphen/>
              <w:t>յեկտ</w:t>
            </w:r>
            <w:r w:rsidRPr="00B96384">
              <w:rPr>
                <w:rFonts w:ascii="GHEA Grapalat" w:hAnsi="GHEA Grapalat"/>
                <w:color w:val="000000" w:themeColor="text1"/>
                <w:spacing w:val="-6"/>
                <w:sz w:val="24"/>
                <w:szCs w:val="24"/>
                <w:lang w:val="hy-AM"/>
              </w:rPr>
              <w:softHyphen/>
              <w:t>ներն ազատ</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վում են մատակարարներին ԱԱՀ վճա</w:t>
            </w:r>
            <w:r w:rsidRPr="00B96384">
              <w:rPr>
                <w:rFonts w:ascii="GHEA Grapalat" w:hAnsi="GHEA Grapalat"/>
                <w:color w:val="000000" w:themeColor="text1"/>
                <w:spacing w:val="-6"/>
                <w:sz w:val="24"/>
                <w:szCs w:val="24"/>
                <w:lang w:val="hy-AM"/>
              </w:rPr>
              <w:softHyphen/>
              <w:t>րելու պար</w:t>
            </w:r>
            <w:r w:rsidRPr="00B96384">
              <w:rPr>
                <w:rFonts w:ascii="GHEA Grapalat" w:hAnsi="GHEA Grapalat"/>
                <w:color w:val="000000" w:themeColor="text1"/>
                <w:spacing w:val="-6"/>
                <w:sz w:val="24"/>
                <w:szCs w:val="24"/>
                <w:lang w:val="hy-AM"/>
              </w:rPr>
              <w:softHyphen/>
              <w:t>տավորություններից: Արդ</w:t>
            </w:r>
            <w:r w:rsidRPr="00B96384">
              <w:rPr>
                <w:rFonts w:ascii="GHEA Grapalat" w:hAnsi="GHEA Grapalat"/>
                <w:color w:val="000000" w:themeColor="text1"/>
                <w:spacing w:val="-6"/>
                <w:sz w:val="24"/>
                <w:szCs w:val="24"/>
                <w:lang w:val="hy-AM"/>
              </w:rPr>
              <w:softHyphen/>
              <w:t>յուն</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քում ԱԱՀ-ից ազատ</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ված գործարքներին վերա</w:t>
            </w:r>
            <w:r w:rsidRPr="00B96384">
              <w:rPr>
                <w:rFonts w:ascii="GHEA Grapalat" w:hAnsi="GHEA Grapalat"/>
                <w:color w:val="000000" w:themeColor="text1"/>
                <w:spacing w:val="-6"/>
                <w:sz w:val="24"/>
                <w:szCs w:val="24"/>
                <w:lang w:val="hy-AM"/>
              </w:rPr>
              <w:softHyphen/>
              <w:t>գրվող ձեռք</w:t>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րում</w:t>
            </w:r>
            <w:r w:rsidRPr="00B96384">
              <w:rPr>
                <w:rFonts w:ascii="GHEA Grapalat" w:hAnsi="GHEA Grapalat"/>
                <w:color w:val="000000" w:themeColor="text1"/>
                <w:spacing w:val="-6"/>
                <w:sz w:val="24"/>
                <w:szCs w:val="24"/>
                <w:lang w:val="hy-AM"/>
              </w:rPr>
              <w:softHyphen/>
              <w:t>ների մասով մատա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րար</w:t>
            </w:r>
            <w:r w:rsidRPr="00B96384">
              <w:rPr>
                <w:rFonts w:ascii="GHEA Grapalat" w:hAnsi="GHEA Grapalat"/>
                <w:color w:val="000000" w:themeColor="text1"/>
                <w:spacing w:val="-6"/>
                <w:sz w:val="24"/>
                <w:szCs w:val="24"/>
                <w:lang w:val="hy-AM"/>
              </w:rPr>
              <w:softHyphen/>
              <w:t>ներին վճար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ված ԱԱՀ-ի գումարները (տվյալ դեպքում, օրի</w:t>
            </w:r>
            <w:r w:rsidRPr="00B96384">
              <w:rPr>
                <w:rFonts w:ascii="GHEA Grapalat" w:hAnsi="GHEA Grapalat"/>
                <w:color w:val="000000" w:themeColor="text1"/>
                <w:spacing w:val="-6"/>
                <w:sz w:val="24"/>
                <w:szCs w:val="24"/>
                <w:lang w:val="hy-AM"/>
              </w:rPr>
              <w:softHyphen/>
              <w:t>նակ՝ վառելիքի ձեռքբեր</w:t>
            </w:r>
            <w:r w:rsidRPr="00B96384">
              <w:rPr>
                <w:rFonts w:ascii="GHEA Grapalat" w:hAnsi="GHEA Grapalat"/>
                <w:color w:val="000000" w:themeColor="text1"/>
                <w:spacing w:val="-6"/>
                <w:sz w:val="24"/>
                <w:szCs w:val="24"/>
                <w:lang w:val="hy-AM"/>
              </w:rPr>
              <w:softHyphen/>
              <w:t>ման համար մատա</w:t>
            </w:r>
            <w:r w:rsidRPr="00B96384">
              <w:rPr>
                <w:rFonts w:ascii="GHEA Grapalat" w:hAnsi="GHEA Grapalat"/>
                <w:color w:val="000000" w:themeColor="text1"/>
                <w:spacing w:val="-6"/>
                <w:sz w:val="24"/>
                <w:szCs w:val="24"/>
                <w:lang w:val="hy-AM"/>
              </w:rPr>
              <w:softHyphen/>
              <w:t>կարարներին վճար</w:t>
            </w:r>
            <w:r w:rsidRPr="00B96384">
              <w:rPr>
                <w:rFonts w:ascii="GHEA Grapalat" w:hAnsi="GHEA Grapalat"/>
                <w:color w:val="000000" w:themeColor="text1"/>
                <w:spacing w:val="-6"/>
                <w:sz w:val="24"/>
                <w:szCs w:val="24"/>
                <w:lang w:val="hy-AM"/>
              </w:rPr>
              <w:softHyphen/>
              <w:t>ված ԱԱՀ-ի գումար</w:t>
            </w:r>
            <w:r w:rsidRPr="00B96384">
              <w:rPr>
                <w:rFonts w:ascii="GHEA Grapalat" w:hAnsi="GHEA Grapalat"/>
                <w:color w:val="000000" w:themeColor="text1"/>
                <w:spacing w:val="-6"/>
                <w:sz w:val="24"/>
                <w:szCs w:val="24"/>
                <w:lang w:val="hy-AM"/>
              </w:rPr>
              <w:softHyphen/>
              <w:t>ները) արտո</w:t>
            </w:r>
            <w:r w:rsidRPr="00B96384">
              <w:rPr>
                <w:rFonts w:ascii="GHEA Grapalat" w:hAnsi="GHEA Grapalat"/>
                <w:color w:val="000000" w:themeColor="text1"/>
                <w:spacing w:val="-6"/>
                <w:sz w:val="24"/>
                <w:szCs w:val="24"/>
                <w:lang w:val="hy-AM"/>
              </w:rPr>
              <w:softHyphen/>
              <w:t>նության շահառու հանդիսացող տնտե</w:t>
            </w:r>
            <w:r w:rsidRPr="00B96384">
              <w:rPr>
                <w:rFonts w:ascii="GHEA Grapalat" w:hAnsi="GHEA Grapalat"/>
                <w:color w:val="000000" w:themeColor="text1"/>
                <w:spacing w:val="-6"/>
                <w:sz w:val="24"/>
                <w:szCs w:val="24"/>
                <w:lang w:val="hy-AM"/>
              </w:rPr>
              <w:softHyphen/>
              <w:t>սավարող սուբ</w:t>
            </w:r>
            <w:r w:rsidRPr="00B96384">
              <w:rPr>
                <w:rFonts w:ascii="GHEA Grapalat" w:hAnsi="GHEA Grapalat"/>
                <w:color w:val="000000" w:themeColor="text1"/>
                <w:spacing w:val="-6"/>
                <w:sz w:val="24"/>
                <w:szCs w:val="24"/>
                <w:lang w:val="hy-AM"/>
              </w:rPr>
              <w:softHyphen/>
              <w:t>յեկտ</w:t>
            </w:r>
            <w:r w:rsidRPr="00B96384">
              <w:rPr>
                <w:rFonts w:ascii="GHEA Grapalat" w:hAnsi="GHEA Grapalat"/>
                <w:color w:val="000000" w:themeColor="text1"/>
                <w:spacing w:val="-6"/>
                <w:sz w:val="24"/>
                <w:szCs w:val="24"/>
                <w:lang w:val="hy-AM"/>
              </w:rPr>
              <w:softHyphen/>
              <w:t>ները ստիպ</w:t>
            </w:r>
            <w:r w:rsidRPr="00B96384">
              <w:rPr>
                <w:rFonts w:ascii="GHEA Grapalat" w:hAnsi="GHEA Grapalat"/>
                <w:color w:val="000000" w:themeColor="text1"/>
                <w:spacing w:val="-6"/>
                <w:sz w:val="24"/>
                <w:szCs w:val="24"/>
                <w:lang w:val="hy-AM"/>
              </w:rPr>
              <w:softHyphen/>
              <w:t>ված են լինում միաց</w:t>
            </w:r>
            <w:r w:rsidRPr="00B96384">
              <w:rPr>
                <w:rFonts w:ascii="GHEA Grapalat" w:hAnsi="GHEA Grapalat"/>
                <w:color w:val="000000" w:themeColor="text1"/>
                <w:spacing w:val="-6"/>
                <w:sz w:val="24"/>
                <w:szCs w:val="24"/>
                <w:lang w:val="hy-AM"/>
              </w:rPr>
              <w:softHyphen/>
              <w:t>նել աշխատանքների կատարման ծախ</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սերին, ինչի արդյունքում աշխատանքի կատարման արժեքը ԱԱՀ-ի դրույ</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չափին համա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պա</w:t>
            </w:r>
            <w:r w:rsidRPr="00B96384">
              <w:rPr>
                <w:rFonts w:ascii="GHEA Grapalat" w:hAnsi="GHEA Grapalat"/>
                <w:color w:val="000000" w:themeColor="text1"/>
                <w:spacing w:val="-6"/>
                <w:sz w:val="24"/>
                <w:szCs w:val="24"/>
                <w:lang w:val="hy-AM"/>
              </w:rPr>
              <w:softHyphen/>
              <w:t>տասխանող գումարի չափով չի կարող նվազել:</w:t>
            </w:r>
            <w:r w:rsidRPr="00B96384">
              <w:rPr>
                <w:rFonts w:ascii="GHEA Grapalat" w:hAnsi="GHEA Grapalat"/>
                <w:bCs/>
                <w:iCs/>
                <w:color w:val="000000" w:themeColor="text1"/>
                <w:spacing w:val="-6"/>
                <w:sz w:val="24"/>
                <w:szCs w:val="24"/>
                <w:lang w:val="hy-AM"/>
              </w:rPr>
              <w:t xml:space="preserve"> </w:t>
            </w:r>
          </w:p>
          <w:p w14:paraId="7785260A"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Վերոնշյալ դիտարկումները վերաբերում են նաև 100 տոկոս համայն</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յին մասնակ</w:t>
            </w:r>
            <w:r w:rsidRPr="00B96384">
              <w:rPr>
                <w:rFonts w:ascii="GHEA Grapalat" w:hAnsi="GHEA Grapalat"/>
                <w:color w:val="000000" w:themeColor="text1"/>
                <w:spacing w:val="-6"/>
                <w:sz w:val="24"/>
                <w:szCs w:val="24"/>
                <w:lang w:val="hy-AM"/>
              </w:rPr>
              <w:softHyphen/>
              <w:t>ցու</w:t>
            </w:r>
            <w:r w:rsidRPr="00B96384">
              <w:rPr>
                <w:rFonts w:ascii="GHEA Grapalat" w:hAnsi="GHEA Grapalat"/>
                <w:color w:val="000000" w:themeColor="text1"/>
                <w:spacing w:val="-6"/>
                <w:sz w:val="24"/>
                <w:szCs w:val="24"/>
                <w:lang w:val="hy-AM"/>
              </w:rPr>
              <w:softHyphen/>
              <w:t>թյամբ կազմա</w:t>
            </w:r>
            <w:r w:rsidRPr="00B96384">
              <w:rPr>
                <w:rFonts w:ascii="GHEA Grapalat" w:hAnsi="GHEA Grapalat"/>
                <w:color w:val="000000" w:themeColor="text1"/>
                <w:spacing w:val="-6"/>
                <w:sz w:val="24"/>
                <w:szCs w:val="24"/>
                <w:lang w:val="hy-AM"/>
              </w:rPr>
              <w:softHyphen/>
              <w:t>կեր</w:t>
            </w:r>
            <w:r w:rsidRPr="00B96384">
              <w:rPr>
                <w:rFonts w:ascii="GHEA Grapalat" w:hAnsi="GHEA Grapalat"/>
                <w:color w:val="000000" w:themeColor="text1"/>
                <w:spacing w:val="-6"/>
                <w:sz w:val="24"/>
                <w:szCs w:val="24"/>
                <w:lang w:val="hy-AM"/>
              </w:rPr>
              <w:softHyphen/>
              <w:t>պությունների կողմից ուղևո</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փո</w:t>
            </w:r>
            <w:r w:rsidRPr="00B96384">
              <w:rPr>
                <w:rFonts w:ascii="GHEA Grapalat" w:hAnsi="GHEA Grapalat"/>
                <w:color w:val="000000" w:themeColor="text1"/>
                <w:spacing w:val="-6"/>
                <w:sz w:val="24"/>
                <w:szCs w:val="24"/>
                <w:lang w:val="hy-AM"/>
              </w:rPr>
              <w:softHyphen/>
              <w:t>խադ</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րում</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 իրականացնելու մասով նախագծերով ներկայացված առաջարկություններին։</w:t>
            </w:r>
          </w:p>
          <w:p w14:paraId="4A113EB3"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Ամփոփելով ամբողջ վերոգրյալը՝ կրկին հայտնում ենք, որ առաջարկություններն ընդունելի չեն և անհրաժեշտ է նախագծից հանել հարկային արտոնություններ տրամադրելու վերա</w:t>
            </w:r>
            <w:r w:rsidRPr="00B96384">
              <w:rPr>
                <w:rFonts w:ascii="GHEA Grapalat" w:hAnsi="GHEA Grapalat"/>
                <w:color w:val="000000" w:themeColor="text1"/>
                <w:spacing w:val="-6"/>
                <w:sz w:val="24"/>
                <w:szCs w:val="24"/>
                <w:lang w:val="hy-AM"/>
              </w:rPr>
              <w:softHyphen/>
              <w:t>բերյալ դրույթ</w:t>
            </w:r>
            <w:r w:rsidRPr="00B96384">
              <w:rPr>
                <w:rFonts w:ascii="GHEA Grapalat" w:hAnsi="GHEA Grapalat"/>
                <w:color w:val="000000" w:themeColor="text1"/>
                <w:spacing w:val="-6"/>
                <w:sz w:val="24"/>
                <w:szCs w:val="24"/>
                <w:lang w:val="hy-AM"/>
              </w:rPr>
              <w:softHyphen/>
              <w:t>ները։</w:t>
            </w:r>
          </w:p>
          <w:p w14:paraId="129F369E"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ab/>
              <w:t>16</w:t>
            </w:r>
            <w:r w:rsidRPr="00B96384">
              <w:rPr>
                <w:rFonts w:ascii="MS Mincho" w:eastAsia="MS Mincho" w:hAnsi="MS Mincho" w:cs="MS Mincho" w:hint="eastAsia"/>
                <w:color w:val="000000" w:themeColor="text1"/>
                <w:spacing w:val="-6"/>
                <w:sz w:val="24"/>
                <w:szCs w:val="24"/>
                <w:lang w:val="hy-AM"/>
              </w:rPr>
              <w:t>․</w:t>
            </w:r>
            <w:r w:rsidRPr="00B96384">
              <w:rPr>
                <w:rFonts w:ascii="GHEA Grapalat" w:hAnsi="GHEA Grapalat"/>
                <w:color w:val="000000" w:themeColor="text1"/>
                <w:spacing w:val="-6"/>
                <w:sz w:val="24"/>
                <w:szCs w:val="24"/>
                <w:lang w:val="hy-AM"/>
              </w:rPr>
              <w:t xml:space="preserve"> «Երևան քաղաքում տեղական ինքնակառավարման մասին» Հայաստանի Հանրապետության օրեն</w:t>
            </w:r>
            <w:r w:rsidRPr="00B96384">
              <w:rPr>
                <w:rFonts w:ascii="GHEA Grapalat" w:hAnsi="GHEA Grapalat"/>
                <w:color w:val="000000" w:themeColor="text1"/>
                <w:spacing w:val="-6"/>
                <w:sz w:val="24"/>
                <w:szCs w:val="24"/>
                <w:lang w:val="hy-AM"/>
              </w:rPr>
              <w:softHyphen/>
              <w:t>քում փոփո</w:t>
            </w:r>
            <w:r w:rsidRPr="00B96384">
              <w:rPr>
                <w:rFonts w:ascii="GHEA Grapalat" w:hAnsi="GHEA Grapalat"/>
                <w:color w:val="000000" w:themeColor="text1"/>
                <w:spacing w:val="-6"/>
                <w:sz w:val="24"/>
                <w:szCs w:val="24"/>
                <w:lang w:val="hy-AM"/>
              </w:rPr>
              <w:softHyphen/>
              <w:t>խություն կատա</w:t>
            </w:r>
            <w:r w:rsidRPr="00B96384">
              <w:rPr>
                <w:rFonts w:ascii="GHEA Grapalat" w:hAnsi="GHEA Grapalat"/>
                <w:color w:val="000000" w:themeColor="text1"/>
                <w:spacing w:val="-6"/>
                <w:sz w:val="24"/>
                <w:szCs w:val="24"/>
                <w:lang w:val="hy-AM"/>
              </w:rPr>
              <w:softHyphen/>
              <w:t xml:space="preserve">րելու մասին» օրենքի նախագծի 44-րդ հոդվածի 1-ին մասի 2-րդ կետի համաձայն՝ քաղաքաշինության և կոմունալ տնտեսության բնագավառներում </w:t>
            </w:r>
            <w:r w:rsidRPr="00B96384">
              <w:rPr>
                <w:rFonts w:ascii="GHEA Grapalat" w:hAnsi="GHEA Grapalat"/>
                <w:b/>
                <w:bCs/>
                <w:iCs/>
                <w:color w:val="000000" w:themeColor="text1"/>
                <w:spacing w:val="-6"/>
                <w:sz w:val="24"/>
                <w:szCs w:val="24"/>
                <w:lang w:val="hy-AM"/>
              </w:rPr>
              <w:t>քաղաքապետն օրենքով սահմանված կար</w:t>
            </w:r>
            <w:r w:rsidRPr="00B96384">
              <w:rPr>
                <w:rFonts w:ascii="GHEA Grapalat" w:hAnsi="GHEA Grapalat"/>
                <w:b/>
                <w:bCs/>
                <w:iCs/>
                <w:color w:val="000000" w:themeColor="text1"/>
                <w:spacing w:val="-6"/>
                <w:sz w:val="24"/>
                <w:szCs w:val="24"/>
                <w:lang w:val="hy-AM"/>
              </w:rPr>
              <w:softHyphen/>
            </w:r>
            <w:r w:rsidRPr="00B96384">
              <w:rPr>
                <w:rFonts w:ascii="GHEA Grapalat" w:hAnsi="GHEA Grapalat"/>
                <w:b/>
                <w:bCs/>
                <w:iCs/>
                <w:color w:val="000000" w:themeColor="text1"/>
                <w:spacing w:val="-6"/>
                <w:sz w:val="24"/>
                <w:szCs w:val="24"/>
                <w:lang w:val="hy-AM"/>
              </w:rPr>
              <w:softHyphen/>
              <w:t>գով տալիս է արտաքին գովազդ տեղադրելու թույլտվություն</w:t>
            </w:r>
            <w:r w:rsidRPr="00B96384">
              <w:rPr>
                <w:rFonts w:ascii="GHEA Grapalat" w:hAnsi="GHEA Grapalat"/>
                <w:color w:val="000000" w:themeColor="text1"/>
                <w:spacing w:val="-6"/>
                <w:sz w:val="24"/>
                <w:szCs w:val="24"/>
                <w:lang w:val="hy-AM"/>
              </w:rPr>
              <w:t>:</w:t>
            </w:r>
          </w:p>
          <w:p w14:paraId="00FEF9DC"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Գործող օրենսդրությամբ քաղա</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շի</w:t>
            </w:r>
            <w:r w:rsidRPr="00B96384">
              <w:rPr>
                <w:rFonts w:ascii="GHEA Grapalat" w:hAnsi="GHEA Grapalat"/>
                <w:color w:val="000000" w:themeColor="text1"/>
                <w:spacing w:val="-6"/>
                <w:sz w:val="24"/>
                <w:szCs w:val="24"/>
                <w:lang w:val="hy-AM"/>
              </w:rPr>
              <w:softHyphen/>
              <w:t>նու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և կոմունալ տնտե</w:t>
            </w:r>
            <w:r w:rsidRPr="00B96384">
              <w:rPr>
                <w:rFonts w:ascii="GHEA Grapalat" w:hAnsi="GHEA Grapalat"/>
                <w:color w:val="000000" w:themeColor="text1"/>
                <w:spacing w:val="-6"/>
                <w:sz w:val="24"/>
                <w:szCs w:val="24"/>
                <w:lang w:val="hy-AM"/>
              </w:rPr>
              <w:softHyphen/>
              <w:t>սու</w:t>
            </w:r>
            <w:r w:rsidRPr="00B96384">
              <w:rPr>
                <w:rFonts w:ascii="GHEA Grapalat" w:hAnsi="GHEA Grapalat"/>
                <w:color w:val="000000" w:themeColor="text1"/>
                <w:spacing w:val="-6"/>
                <w:sz w:val="24"/>
                <w:szCs w:val="24"/>
                <w:lang w:val="hy-AM"/>
              </w:rPr>
              <w:softHyphen/>
              <w:t>թյան բնա</w:t>
            </w:r>
            <w:r w:rsidRPr="00B96384">
              <w:rPr>
                <w:rFonts w:ascii="GHEA Grapalat" w:hAnsi="GHEA Grapalat"/>
                <w:color w:val="000000" w:themeColor="text1"/>
                <w:spacing w:val="-6"/>
                <w:sz w:val="24"/>
                <w:szCs w:val="24"/>
                <w:lang w:val="hy-AM"/>
              </w:rPr>
              <w:softHyphen/>
              <w:t>գավառներում քաղաքապետը օրենքով սահմանված կարգով տալիս է քաղաքային նշանակության գովազդային գոտում (քաղաքային նշանակության փողոցներում և դրանց անմի</w:t>
            </w:r>
            <w:r w:rsidRPr="00B96384">
              <w:rPr>
                <w:rFonts w:ascii="GHEA Grapalat" w:hAnsi="GHEA Grapalat"/>
                <w:color w:val="000000" w:themeColor="text1"/>
                <w:spacing w:val="-6"/>
                <w:sz w:val="24"/>
                <w:szCs w:val="24"/>
                <w:lang w:val="hy-AM"/>
              </w:rPr>
              <w:softHyphen/>
              <w:t>ջապես հարող տարածքներում, ինչպես նաև քաղաքային նշանակության հրա</w:t>
            </w:r>
            <w:r w:rsidRPr="00B96384">
              <w:rPr>
                <w:rFonts w:ascii="GHEA Grapalat" w:hAnsi="GHEA Grapalat"/>
                <w:color w:val="000000" w:themeColor="text1"/>
                <w:spacing w:val="-6"/>
                <w:sz w:val="24"/>
                <w:szCs w:val="24"/>
                <w:lang w:val="hy-AM"/>
              </w:rPr>
              <w:softHyphen/>
              <w:t>պա</w:t>
            </w:r>
            <w:r w:rsidRPr="00B96384">
              <w:rPr>
                <w:rFonts w:ascii="GHEA Grapalat" w:hAnsi="GHEA Grapalat"/>
                <w:color w:val="000000" w:themeColor="text1"/>
                <w:spacing w:val="-6"/>
                <w:sz w:val="24"/>
                <w:szCs w:val="24"/>
                <w:lang w:val="hy-AM"/>
              </w:rPr>
              <w:softHyphen/>
              <w:t>րակ</w:t>
            </w:r>
            <w:r w:rsidRPr="00B96384">
              <w:rPr>
                <w:rFonts w:ascii="GHEA Grapalat" w:hAnsi="GHEA Grapalat"/>
                <w:color w:val="000000" w:themeColor="text1"/>
                <w:spacing w:val="-6"/>
                <w:sz w:val="24"/>
                <w:szCs w:val="24"/>
                <w:lang w:val="hy-AM"/>
              </w:rPr>
              <w:softHyphen/>
              <w:t>նե</w:t>
            </w:r>
            <w:r w:rsidRPr="00B96384">
              <w:rPr>
                <w:rFonts w:ascii="GHEA Grapalat" w:hAnsi="GHEA Grapalat"/>
                <w:color w:val="000000" w:themeColor="text1"/>
                <w:spacing w:val="-6"/>
                <w:sz w:val="24"/>
                <w:szCs w:val="24"/>
                <w:lang w:val="hy-AM"/>
              </w:rPr>
              <w:softHyphen/>
              <w:t>րում և այգիներում) արտաքին գովազդ տեղադրելու թույլտվություն։</w:t>
            </w:r>
          </w:p>
          <w:p w14:paraId="50C411B6"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Օրենսգրքի 186-րդ հոդվածի 1-ին մասի 3-րդ կետի համաձայն՝ ճանապարհային հարկով հարկ</w:t>
            </w:r>
            <w:r w:rsidRPr="00B96384">
              <w:rPr>
                <w:rFonts w:ascii="GHEA Grapalat" w:hAnsi="GHEA Grapalat"/>
                <w:color w:val="000000" w:themeColor="text1"/>
                <w:spacing w:val="-6"/>
                <w:sz w:val="24"/>
                <w:szCs w:val="24"/>
                <w:lang w:val="hy-AM"/>
              </w:rPr>
              <w:softHyphen/>
              <w:t>ման օբյեկտ է համարվում Հայաստանի Հան</w:t>
            </w:r>
            <w:r w:rsidRPr="00B96384">
              <w:rPr>
                <w:rFonts w:ascii="GHEA Grapalat" w:hAnsi="GHEA Grapalat"/>
                <w:color w:val="000000" w:themeColor="text1"/>
                <w:spacing w:val="-6"/>
                <w:sz w:val="24"/>
                <w:szCs w:val="24"/>
                <w:lang w:val="hy-AM"/>
              </w:rPr>
              <w:softHyphen/>
              <w:t>րապետության ընդհանուր օգտագործման պետա</w:t>
            </w:r>
            <w:r w:rsidRPr="00B96384">
              <w:rPr>
                <w:rFonts w:ascii="GHEA Grapalat" w:hAnsi="GHEA Grapalat"/>
                <w:color w:val="000000" w:themeColor="text1"/>
                <w:spacing w:val="-6"/>
                <w:sz w:val="24"/>
                <w:szCs w:val="24"/>
                <w:lang w:val="hy-AM"/>
              </w:rPr>
              <w:softHyphen/>
              <w:t>կան ավտոմոբիլային ճանապարհնե</w:t>
            </w:r>
            <w:r w:rsidRPr="00B96384">
              <w:rPr>
                <w:rFonts w:ascii="GHEA Grapalat" w:hAnsi="GHEA Grapalat"/>
                <w:color w:val="000000" w:themeColor="text1"/>
                <w:spacing w:val="-6"/>
                <w:sz w:val="24"/>
                <w:szCs w:val="24"/>
                <w:lang w:val="hy-AM"/>
              </w:rPr>
              <w:softHyphen/>
              <w:t>րին գովազդ տեղադրելը։</w:t>
            </w:r>
          </w:p>
          <w:p w14:paraId="0CE85414"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Օրենսգրքի 187-րդ հոդվածի 4-րդ մասի համաձայն՝ Հայաստանի Հանրապետության ընդհանուր օգտա</w:t>
            </w:r>
            <w:r w:rsidRPr="00B96384">
              <w:rPr>
                <w:rFonts w:ascii="GHEA Grapalat" w:hAnsi="GHEA Grapalat"/>
                <w:color w:val="000000" w:themeColor="text1"/>
                <w:spacing w:val="-6"/>
                <w:sz w:val="24"/>
                <w:szCs w:val="24"/>
                <w:lang w:val="hy-AM"/>
              </w:rPr>
              <w:softHyphen/>
              <w:t>գործման պետական ավտոմոբիլային ճանապարհներին գովազդ տեղադրելու համար ճանապարհային հարկով հարկման բազա է համարվում Հայաստանի Հանրապետության ընդ</w:t>
            </w:r>
            <w:r w:rsidRPr="00B96384">
              <w:rPr>
                <w:rFonts w:ascii="GHEA Grapalat" w:hAnsi="GHEA Grapalat"/>
                <w:color w:val="000000" w:themeColor="text1"/>
                <w:spacing w:val="-6"/>
                <w:sz w:val="24"/>
                <w:szCs w:val="24"/>
                <w:lang w:val="hy-AM"/>
              </w:rPr>
              <w:softHyphen/>
              <w:t>հանուր օգտագործման պետական ավտոմոբիլային ճանապարհներին (բացառությամբ բնա</w:t>
            </w:r>
            <w:r w:rsidRPr="00B96384">
              <w:rPr>
                <w:rFonts w:ascii="GHEA Grapalat" w:hAnsi="GHEA Grapalat"/>
                <w:color w:val="000000" w:themeColor="text1"/>
                <w:spacing w:val="-6"/>
                <w:sz w:val="24"/>
                <w:szCs w:val="24"/>
                <w:lang w:val="hy-AM"/>
              </w:rPr>
              <w:softHyphen/>
              <w:t>կավայրերի սահմանների միջով անցնող տարանցիկ հատվածների), ինչպես նաև այդ ճանապարհների օտարման շերտերում և պաշտպանական գոտիներում տեղադրված գովազ</w:t>
            </w:r>
            <w:r w:rsidRPr="00B96384">
              <w:rPr>
                <w:rFonts w:ascii="GHEA Grapalat" w:hAnsi="GHEA Grapalat"/>
                <w:color w:val="000000" w:themeColor="text1"/>
                <w:spacing w:val="-6"/>
                <w:sz w:val="24"/>
                <w:szCs w:val="24"/>
                <w:lang w:val="hy-AM"/>
              </w:rPr>
              <w:softHyphen/>
              <w:t>դա</w:t>
            </w:r>
            <w:r w:rsidRPr="00B96384">
              <w:rPr>
                <w:rFonts w:ascii="GHEA Grapalat" w:hAnsi="GHEA Grapalat"/>
                <w:color w:val="000000" w:themeColor="text1"/>
                <w:spacing w:val="-6"/>
                <w:sz w:val="24"/>
                <w:szCs w:val="24"/>
                <w:lang w:val="hy-AM"/>
              </w:rPr>
              <w:softHyphen/>
              <w:t>յին վահանակի մակերեսը` արտահայտված քառակուսի մետրերով: Բազմակողմ (երկու և ավելի կողմ ունեցող) գովազդային վահանակի դեպքում հարկման բազա է համարվում գովազ</w:t>
            </w:r>
            <w:r w:rsidRPr="00B96384">
              <w:rPr>
                <w:rFonts w:ascii="GHEA Grapalat" w:hAnsi="GHEA Grapalat"/>
                <w:color w:val="000000" w:themeColor="text1"/>
                <w:spacing w:val="-6"/>
                <w:sz w:val="24"/>
                <w:szCs w:val="24"/>
                <w:lang w:val="hy-AM"/>
              </w:rPr>
              <w:softHyphen/>
              <w:t>դային վահանակի բոլոր կողմերի մակերեսների հանրագումարը։</w:t>
            </w:r>
          </w:p>
          <w:p w14:paraId="47EE43DB"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ab/>
              <w:t>«Տեղական տուրքերի և վճարների մասին» ՀՀ օրենքի 12-րդ հոդվածի 1-ին մասի 14-րդ կետի համաձայն՝ տեղական տուրքեր են սահմանված՝ ավագանու սահմանած կարգին ու պայ</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մաններին համապատասխան՝ համայնքի վարչական տարածքում արտաքին գովազդ տեղադրելու թույլտվության համար, բացառությամբ բնակավայրերի սահմաններից դուրս գտնվող պետական նշանակության ավտոմոբիլային ճանապարհների օտարման շեր</w:t>
            </w:r>
            <w:r w:rsidRPr="00B96384">
              <w:rPr>
                <w:rFonts w:ascii="GHEA Grapalat" w:hAnsi="GHEA Grapalat"/>
                <w:color w:val="000000" w:themeColor="text1"/>
                <w:spacing w:val="-6"/>
                <w:sz w:val="24"/>
                <w:szCs w:val="24"/>
                <w:lang w:val="hy-AM"/>
              </w:rPr>
              <w:softHyphen/>
              <w:t>տե</w:t>
            </w:r>
            <w:r w:rsidRPr="00B96384">
              <w:rPr>
                <w:rFonts w:ascii="GHEA Grapalat" w:hAnsi="GHEA Grapalat"/>
                <w:color w:val="000000" w:themeColor="text1"/>
                <w:spacing w:val="-6"/>
                <w:sz w:val="24"/>
                <w:szCs w:val="24"/>
                <w:lang w:val="hy-AM"/>
              </w:rPr>
              <w:softHyphen/>
              <w:t>րում և պաշտպանական գոտիներում տեղադրվող գովազդների թույլտվությունների համար:</w:t>
            </w:r>
          </w:p>
          <w:p w14:paraId="1AADF211"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Այս կապակցությամբ հայտնում ենք, որ առաջարկվող նախաձեռնության ուսումնասիրությունից պարզ չէ, թե արդյոք Օրենսգրքով սահմանված ճանապարհային հարկի կիրա</w:t>
            </w:r>
            <w:r w:rsidRPr="00B96384">
              <w:rPr>
                <w:rFonts w:ascii="GHEA Grapalat" w:hAnsi="GHEA Grapalat"/>
                <w:color w:val="000000" w:themeColor="text1"/>
                <w:spacing w:val="-6"/>
                <w:sz w:val="24"/>
                <w:szCs w:val="24"/>
                <w:lang w:val="hy-AM"/>
              </w:rPr>
              <w:softHyphen/>
              <w:t>ռու</w:t>
            </w:r>
            <w:r w:rsidRPr="00B96384">
              <w:rPr>
                <w:rFonts w:ascii="GHEA Grapalat" w:hAnsi="GHEA Grapalat"/>
                <w:color w:val="000000" w:themeColor="text1"/>
                <w:spacing w:val="-6"/>
                <w:sz w:val="24"/>
                <w:szCs w:val="24"/>
                <w:lang w:val="hy-AM"/>
              </w:rPr>
              <w:softHyphen/>
              <w:t>թյունը չի կարող հանգեցնել խնդիրների (օրինակ՝ համայնքի ղեկավարը թույտվություն է տրամադրում այնպիսի գովազդ տեղադրելու համար, որի համար սահմանված է ճանապարհային հարկ)։</w:t>
            </w:r>
          </w:p>
          <w:p w14:paraId="1E2C30EC"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17. «Հայաստանի 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հարկային օրենս</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քում փոփոխություններ և 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ներ կատարելու մասին» օրենքի ն</w:t>
            </w:r>
            <w:r w:rsidRPr="00B96384">
              <w:rPr>
                <w:rFonts w:ascii="GHEA Grapalat" w:hAnsi="GHEA Grapalat"/>
                <w:bCs/>
                <w:iCs/>
                <w:color w:val="000000" w:themeColor="text1"/>
                <w:spacing w:val="-6"/>
                <w:sz w:val="24"/>
                <w:szCs w:val="24"/>
                <w:lang w:val="hy-AM"/>
              </w:rPr>
              <w:t>ախագծով առաջարկվում է վերանայել անշարժ գույքի հարկ վճա</w:t>
            </w:r>
            <w:r w:rsidRPr="00B96384">
              <w:rPr>
                <w:rFonts w:ascii="GHEA Grapalat" w:hAnsi="GHEA Grapalat"/>
                <w:bCs/>
                <w:iCs/>
                <w:color w:val="000000" w:themeColor="text1"/>
                <w:spacing w:val="-6"/>
                <w:sz w:val="24"/>
                <w:szCs w:val="24"/>
                <w:lang w:val="hy-AM"/>
              </w:rPr>
              <w:softHyphen/>
              <w:t>րողների, ինչպես նաև փոխադ</w:t>
            </w:r>
            <w:r w:rsidRPr="00B96384">
              <w:rPr>
                <w:rFonts w:ascii="GHEA Grapalat" w:hAnsi="GHEA Grapalat"/>
                <w:bCs/>
                <w:iCs/>
                <w:color w:val="000000" w:themeColor="text1"/>
                <w:spacing w:val="-6"/>
                <w:sz w:val="24"/>
                <w:szCs w:val="24"/>
                <w:lang w:val="hy-AM"/>
              </w:rPr>
              <w:softHyphen/>
              <w:t>րա</w:t>
            </w:r>
            <w:r w:rsidRPr="00B96384">
              <w:rPr>
                <w:rFonts w:ascii="GHEA Grapalat" w:hAnsi="GHEA Grapalat"/>
                <w:bCs/>
                <w:iCs/>
                <w:color w:val="000000" w:themeColor="text1"/>
                <w:spacing w:val="-6"/>
                <w:sz w:val="24"/>
                <w:szCs w:val="24"/>
                <w:lang w:val="hy-AM"/>
              </w:rPr>
              <w:softHyphen/>
              <w:t>մի</w:t>
            </w:r>
            <w:r w:rsidRPr="00B96384">
              <w:rPr>
                <w:rFonts w:ascii="GHEA Grapalat" w:hAnsi="GHEA Grapalat"/>
                <w:bCs/>
                <w:iCs/>
                <w:color w:val="000000" w:themeColor="text1"/>
                <w:spacing w:val="-6"/>
                <w:sz w:val="24"/>
                <w:szCs w:val="24"/>
                <w:lang w:val="hy-AM"/>
              </w:rPr>
              <w:softHyphen/>
              <w:t>ջոցների գույքահարկ վճարողների շրջա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նա</w:t>
            </w:r>
            <w:r w:rsidRPr="00B96384">
              <w:rPr>
                <w:rFonts w:ascii="GHEA Grapalat" w:hAnsi="GHEA Grapalat"/>
                <w:bCs/>
                <w:iCs/>
                <w:color w:val="000000" w:themeColor="text1"/>
                <w:spacing w:val="-6"/>
                <w:sz w:val="24"/>
                <w:szCs w:val="24"/>
                <w:lang w:val="hy-AM"/>
              </w:rPr>
              <w:softHyphen/>
              <w:t>կը և սահ</w:t>
            </w:r>
            <w:r w:rsidRPr="00B96384">
              <w:rPr>
                <w:rFonts w:ascii="GHEA Grapalat" w:hAnsi="GHEA Grapalat"/>
                <w:bCs/>
                <w:iCs/>
                <w:color w:val="000000" w:themeColor="text1"/>
                <w:spacing w:val="-6"/>
                <w:sz w:val="24"/>
                <w:szCs w:val="24"/>
                <w:lang w:val="hy-AM"/>
              </w:rPr>
              <w:softHyphen/>
              <w:t>մա</w:t>
            </w:r>
            <w:r w:rsidRPr="00B96384">
              <w:rPr>
                <w:rFonts w:ascii="GHEA Grapalat" w:hAnsi="GHEA Grapalat"/>
                <w:bCs/>
                <w:iCs/>
                <w:color w:val="000000" w:themeColor="text1"/>
                <w:spacing w:val="-6"/>
                <w:sz w:val="24"/>
                <w:szCs w:val="24"/>
                <w:lang w:val="hy-AM"/>
              </w:rPr>
              <w:softHyphen/>
              <w:t>նել, որ</w:t>
            </w:r>
            <w:r w:rsidRPr="00B96384">
              <w:rPr>
                <w:rFonts w:ascii="GHEA Grapalat" w:hAnsi="GHEA Grapalat"/>
                <w:b/>
                <w:bCs/>
                <w:iCs/>
                <w:color w:val="000000" w:themeColor="text1"/>
                <w:spacing w:val="-6"/>
                <w:sz w:val="24"/>
                <w:szCs w:val="24"/>
                <w:lang w:val="hy-AM"/>
              </w:rPr>
              <w:t xml:space="preserve"> </w:t>
            </w:r>
            <w:r w:rsidRPr="00B96384">
              <w:rPr>
                <w:rFonts w:ascii="GHEA Grapalat" w:hAnsi="GHEA Grapalat"/>
                <w:b/>
                <w:bCs/>
                <w:color w:val="000000" w:themeColor="text1"/>
                <w:spacing w:val="-6"/>
                <w:sz w:val="24"/>
                <w:szCs w:val="24"/>
                <w:lang w:val="hy-AM"/>
              </w:rPr>
              <w:t>պետական մար</w:t>
            </w:r>
            <w:r w:rsidRPr="00B96384">
              <w:rPr>
                <w:rFonts w:ascii="GHEA Grapalat" w:hAnsi="GHEA Grapalat"/>
                <w:b/>
                <w:bCs/>
                <w:color w:val="000000" w:themeColor="text1"/>
                <w:spacing w:val="-6"/>
                <w:sz w:val="24"/>
                <w:szCs w:val="24"/>
                <w:lang w:val="hy-AM"/>
              </w:rPr>
              <w:softHyphen/>
              <w:t>մին</w:t>
            </w:r>
            <w:r w:rsidRPr="00B96384">
              <w:rPr>
                <w:rFonts w:ascii="GHEA Grapalat" w:hAnsi="GHEA Grapalat"/>
                <w:b/>
                <w:bCs/>
                <w:color w:val="000000" w:themeColor="text1"/>
                <w:spacing w:val="-6"/>
                <w:sz w:val="24"/>
                <w:szCs w:val="24"/>
                <w:lang w:val="hy-AM"/>
              </w:rPr>
              <w:softHyphen/>
              <w:t>ները և Հայաստանի Հան</w:t>
            </w:r>
            <w:r w:rsidRPr="00B96384">
              <w:rPr>
                <w:rFonts w:ascii="GHEA Grapalat" w:hAnsi="GHEA Grapalat"/>
                <w:b/>
                <w:bCs/>
                <w:color w:val="000000" w:themeColor="text1"/>
                <w:spacing w:val="-6"/>
                <w:sz w:val="24"/>
                <w:szCs w:val="24"/>
                <w:lang w:val="hy-AM"/>
              </w:rPr>
              <w:softHyphen/>
              <w:t>րա</w:t>
            </w:r>
            <w:r w:rsidRPr="00B96384">
              <w:rPr>
                <w:rFonts w:ascii="GHEA Grapalat" w:hAnsi="GHEA Grapalat"/>
                <w:b/>
                <w:bCs/>
                <w:color w:val="000000" w:themeColor="text1"/>
                <w:spacing w:val="-6"/>
                <w:sz w:val="24"/>
                <w:szCs w:val="24"/>
                <w:lang w:val="hy-AM"/>
              </w:rPr>
              <w:softHyphen/>
              <w:t>պե</w:t>
            </w:r>
            <w:r w:rsidRPr="00B96384">
              <w:rPr>
                <w:rFonts w:ascii="GHEA Grapalat" w:hAnsi="GHEA Grapalat"/>
                <w:b/>
                <w:bCs/>
                <w:color w:val="000000" w:themeColor="text1"/>
                <w:spacing w:val="-6"/>
                <w:sz w:val="24"/>
                <w:szCs w:val="24"/>
                <w:lang w:val="hy-AM"/>
              </w:rPr>
              <w:softHyphen/>
              <w:t>տու</w:t>
            </w:r>
            <w:r w:rsidRPr="00B96384">
              <w:rPr>
                <w:rFonts w:ascii="GHEA Grapalat" w:hAnsi="GHEA Grapalat"/>
                <w:b/>
                <w:bCs/>
                <w:color w:val="000000" w:themeColor="text1"/>
                <w:spacing w:val="-6"/>
                <w:sz w:val="24"/>
                <w:szCs w:val="24"/>
                <w:lang w:val="hy-AM"/>
              </w:rPr>
              <w:softHyphen/>
              <w:t>թյան կեն</w:t>
            </w:r>
            <w:r w:rsidRPr="00B96384">
              <w:rPr>
                <w:rFonts w:ascii="GHEA Grapalat" w:hAnsi="GHEA Grapalat"/>
                <w:b/>
                <w:bCs/>
                <w:color w:val="000000" w:themeColor="text1"/>
                <w:spacing w:val="-6"/>
                <w:sz w:val="24"/>
                <w:szCs w:val="24"/>
                <w:lang w:val="hy-AM"/>
              </w:rPr>
              <w:softHyphen/>
              <w:t>տ</w:t>
            </w:r>
            <w:r w:rsidRPr="00B96384">
              <w:rPr>
                <w:rFonts w:ascii="GHEA Grapalat" w:hAnsi="GHEA Grapalat"/>
                <w:b/>
                <w:bCs/>
                <w:color w:val="000000" w:themeColor="text1"/>
                <w:spacing w:val="-6"/>
                <w:sz w:val="24"/>
                <w:szCs w:val="24"/>
                <w:lang w:val="hy-AM"/>
              </w:rPr>
              <w:softHyphen/>
              <w:t>րո</w:t>
            </w:r>
            <w:r w:rsidRPr="00B96384">
              <w:rPr>
                <w:rFonts w:ascii="GHEA Grapalat" w:hAnsi="GHEA Grapalat"/>
                <w:b/>
                <w:bCs/>
                <w:color w:val="000000" w:themeColor="text1"/>
                <w:spacing w:val="-6"/>
                <w:sz w:val="24"/>
                <w:szCs w:val="24"/>
                <w:lang w:val="hy-AM"/>
              </w:rPr>
              <w:softHyphen/>
              <w:t>նա</w:t>
            </w:r>
            <w:r w:rsidRPr="00B96384">
              <w:rPr>
                <w:rFonts w:ascii="GHEA Grapalat" w:hAnsi="GHEA Grapalat"/>
                <w:b/>
                <w:bCs/>
                <w:color w:val="000000" w:themeColor="text1"/>
                <w:spacing w:val="-6"/>
                <w:sz w:val="24"/>
                <w:szCs w:val="24"/>
                <w:lang w:val="hy-AM"/>
              </w:rPr>
              <w:softHyphen/>
              <w:t>կան բանկը</w:t>
            </w:r>
            <w:r w:rsidRPr="00B96384">
              <w:rPr>
                <w:rFonts w:ascii="GHEA Grapalat" w:hAnsi="GHEA Grapalat"/>
                <w:bCs/>
                <w:color w:val="000000" w:themeColor="text1"/>
                <w:spacing w:val="-6"/>
                <w:sz w:val="24"/>
                <w:szCs w:val="24"/>
                <w:lang w:val="hy-AM"/>
              </w:rPr>
              <w:t xml:space="preserve"> հան</w:t>
            </w:r>
            <w:r w:rsidRPr="00B96384">
              <w:rPr>
                <w:rFonts w:ascii="GHEA Grapalat" w:hAnsi="GHEA Grapalat"/>
                <w:bCs/>
                <w:color w:val="000000" w:themeColor="text1"/>
                <w:spacing w:val="-6"/>
                <w:sz w:val="24"/>
                <w:szCs w:val="24"/>
                <w:lang w:val="hy-AM"/>
              </w:rPr>
              <w:softHyphen/>
              <w:t>դիսանում են անշարժ գույքի հարկ և փոխադրամիջոցների գույ</w:t>
            </w:r>
            <w:r w:rsidRPr="00B96384">
              <w:rPr>
                <w:rFonts w:ascii="GHEA Grapalat" w:hAnsi="GHEA Grapalat"/>
                <w:bCs/>
                <w:color w:val="000000" w:themeColor="text1"/>
                <w:spacing w:val="-6"/>
                <w:sz w:val="24"/>
                <w:szCs w:val="24"/>
                <w:lang w:val="hy-AM"/>
              </w:rPr>
              <w:softHyphen/>
              <w:t>քահարկ վճա</w:t>
            </w:r>
            <w:r w:rsidRPr="00B96384">
              <w:rPr>
                <w:rFonts w:ascii="GHEA Grapalat" w:hAnsi="GHEA Grapalat"/>
                <w:bCs/>
                <w:color w:val="000000" w:themeColor="text1"/>
                <w:spacing w:val="-6"/>
                <w:sz w:val="24"/>
                <w:szCs w:val="24"/>
                <w:lang w:val="hy-AM"/>
              </w:rPr>
              <w:softHyphen/>
              <w:t>րող</w:t>
            </w:r>
            <w:r w:rsidRPr="00B96384">
              <w:rPr>
                <w:rFonts w:ascii="GHEA Grapalat" w:hAnsi="GHEA Grapalat"/>
                <w:bCs/>
                <w:color w:val="000000" w:themeColor="text1"/>
                <w:spacing w:val="-6"/>
                <w:sz w:val="24"/>
                <w:szCs w:val="24"/>
                <w:lang w:val="hy-AM"/>
              </w:rPr>
              <w:softHyphen/>
              <w:t>ներ: Միա</w:t>
            </w:r>
            <w:r w:rsidRPr="00B96384">
              <w:rPr>
                <w:rFonts w:ascii="GHEA Grapalat" w:hAnsi="GHEA Grapalat"/>
                <w:bCs/>
                <w:color w:val="000000" w:themeColor="text1"/>
                <w:spacing w:val="-6"/>
                <w:sz w:val="24"/>
                <w:szCs w:val="24"/>
                <w:lang w:val="hy-AM"/>
              </w:rPr>
              <w:softHyphen/>
              <w:t>ժա</w:t>
            </w:r>
            <w:r w:rsidRPr="00B96384">
              <w:rPr>
                <w:rFonts w:ascii="GHEA Grapalat" w:hAnsi="GHEA Grapalat"/>
                <w:bCs/>
                <w:color w:val="000000" w:themeColor="text1"/>
                <w:spacing w:val="-6"/>
                <w:sz w:val="24"/>
                <w:szCs w:val="24"/>
                <w:lang w:val="hy-AM"/>
              </w:rPr>
              <w:softHyphen/>
              <w:t>մա</w:t>
            </w:r>
            <w:r w:rsidRPr="00B96384">
              <w:rPr>
                <w:rFonts w:ascii="GHEA Grapalat" w:hAnsi="GHEA Grapalat"/>
                <w:bCs/>
                <w:color w:val="000000" w:themeColor="text1"/>
                <w:spacing w:val="-6"/>
                <w:sz w:val="24"/>
                <w:szCs w:val="24"/>
                <w:lang w:val="hy-AM"/>
              </w:rPr>
              <w:softHyphen/>
            </w:r>
            <w:r w:rsidRPr="00B96384">
              <w:rPr>
                <w:rFonts w:ascii="GHEA Grapalat" w:hAnsi="GHEA Grapalat"/>
                <w:bCs/>
                <w:color w:val="000000" w:themeColor="text1"/>
                <w:spacing w:val="-6"/>
                <w:sz w:val="24"/>
                <w:szCs w:val="24"/>
                <w:lang w:val="hy-AM"/>
              </w:rPr>
              <w:softHyphen/>
              <w:t>նակ առա</w:t>
            </w:r>
            <w:r w:rsidRPr="00B96384">
              <w:rPr>
                <w:rFonts w:ascii="GHEA Grapalat" w:hAnsi="GHEA Grapalat"/>
                <w:bCs/>
                <w:color w:val="000000" w:themeColor="text1"/>
                <w:spacing w:val="-6"/>
                <w:sz w:val="24"/>
                <w:szCs w:val="24"/>
                <w:lang w:val="hy-AM"/>
              </w:rPr>
              <w:softHyphen/>
              <w:t>ջարկ</w:t>
            </w:r>
            <w:r w:rsidRPr="00B96384">
              <w:rPr>
                <w:rFonts w:ascii="GHEA Grapalat" w:hAnsi="GHEA Grapalat"/>
                <w:bCs/>
                <w:color w:val="000000" w:themeColor="text1"/>
                <w:spacing w:val="-6"/>
                <w:sz w:val="24"/>
                <w:szCs w:val="24"/>
                <w:lang w:val="hy-AM"/>
              </w:rPr>
              <w:softHyphen/>
              <w:t xml:space="preserve">վում է սահմանել, որ </w:t>
            </w:r>
            <w:r w:rsidRPr="00B96384">
              <w:rPr>
                <w:rFonts w:ascii="GHEA Grapalat" w:hAnsi="GHEA Grapalat"/>
                <w:bCs/>
                <w:iCs/>
                <w:color w:val="000000" w:themeColor="text1"/>
                <w:spacing w:val="-6"/>
                <w:sz w:val="24"/>
                <w:szCs w:val="24"/>
                <w:lang w:val="hy-AM"/>
              </w:rPr>
              <w:t>համայնքային ոչ առև</w:t>
            </w:r>
            <w:r w:rsidRPr="00B96384">
              <w:rPr>
                <w:rFonts w:ascii="GHEA Grapalat" w:hAnsi="GHEA Grapalat"/>
                <w:bCs/>
                <w:iCs/>
                <w:color w:val="000000" w:themeColor="text1"/>
                <w:spacing w:val="-6"/>
                <w:sz w:val="24"/>
                <w:szCs w:val="24"/>
                <w:lang w:val="hy-AM"/>
              </w:rPr>
              <w:softHyphen/>
              <w:t>տրային կազ</w:t>
            </w:r>
            <w:r w:rsidRPr="00B96384">
              <w:rPr>
                <w:rFonts w:ascii="GHEA Grapalat" w:hAnsi="GHEA Grapalat"/>
                <w:bCs/>
                <w:iCs/>
                <w:color w:val="000000" w:themeColor="text1"/>
                <w:spacing w:val="-6"/>
                <w:sz w:val="24"/>
                <w:szCs w:val="24"/>
                <w:lang w:val="hy-AM"/>
              </w:rPr>
              <w:softHyphen/>
              <w:t>մա</w:t>
            </w:r>
            <w:r w:rsidRPr="00B96384">
              <w:rPr>
                <w:rFonts w:ascii="GHEA Grapalat" w:hAnsi="GHEA Grapalat"/>
                <w:bCs/>
                <w:iCs/>
                <w:color w:val="000000" w:themeColor="text1"/>
                <w:spacing w:val="-6"/>
                <w:sz w:val="24"/>
                <w:szCs w:val="24"/>
                <w:lang w:val="hy-AM"/>
              </w:rPr>
              <w:softHyphen/>
              <w:t>կեր</w:t>
            </w:r>
            <w:r w:rsidRPr="00B96384">
              <w:rPr>
                <w:rFonts w:ascii="GHEA Grapalat" w:hAnsi="GHEA Grapalat"/>
                <w:bCs/>
                <w:iCs/>
                <w:color w:val="000000" w:themeColor="text1"/>
                <w:spacing w:val="-6"/>
                <w:sz w:val="24"/>
                <w:szCs w:val="24"/>
                <w:lang w:val="hy-AM"/>
              </w:rPr>
              <w:softHyphen/>
              <w:t>պու</w:t>
            </w:r>
            <w:r w:rsidRPr="00B96384">
              <w:rPr>
                <w:rFonts w:ascii="GHEA Grapalat" w:hAnsi="GHEA Grapalat"/>
                <w:bCs/>
                <w:iCs/>
                <w:color w:val="000000" w:themeColor="text1"/>
                <w:spacing w:val="-6"/>
                <w:sz w:val="24"/>
                <w:szCs w:val="24"/>
                <w:lang w:val="hy-AM"/>
              </w:rPr>
              <w:softHyphen/>
              <w:t>թյուն</w:t>
            </w:r>
            <w:r w:rsidRPr="00B96384">
              <w:rPr>
                <w:rFonts w:ascii="GHEA Grapalat" w:hAnsi="GHEA Grapalat"/>
                <w:bCs/>
                <w:iCs/>
                <w:color w:val="000000" w:themeColor="text1"/>
                <w:spacing w:val="-6"/>
                <w:sz w:val="24"/>
                <w:szCs w:val="24"/>
                <w:lang w:val="hy-AM"/>
              </w:rPr>
              <w:softHyphen/>
              <w:t>ները չեն հանդիսանում փոխադրամիջոցների գույքահարկ վճա</w:t>
            </w:r>
            <w:r w:rsidRPr="00B96384">
              <w:rPr>
                <w:rFonts w:ascii="GHEA Grapalat" w:hAnsi="GHEA Grapalat"/>
                <w:bCs/>
                <w:iCs/>
                <w:color w:val="000000" w:themeColor="text1"/>
                <w:spacing w:val="-6"/>
                <w:sz w:val="24"/>
                <w:szCs w:val="24"/>
                <w:lang w:val="hy-AM"/>
              </w:rPr>
              <w:softHyphen/>
              <w:t>րող</w:t>
            </w:r>
            <w:r w:rsidRPr="00B96384">
              <w:rPr>
                <w:rFonts w:ascii="GHEA Grapalat" w:hAnsi="GHEA Grapalat"/>
                <w:bCs/>
                <w:iCs/>
                <w:color w:val="000000" w:themeColor="text1"/>
                <w:spacing w:val="-6"/>
                <w:sz w:val="24"/>
                <w:szCs w:val="24"/>
                <w:lang w:val="hy-AM"/>
              </w:rPr>
              <w:softHyphen/>
              <w:t>ներ:</w:t>
            </w:r>
          </w:p>
          <w:p w14:paraId="205D90CC" w14:textId="77777777" w:rsidR="005A315C" w:rsidRPr="00B96384" w:rsidRDefault="005A315C" w:rsidP="000B72E2">
            <w:pPr>
              <w:tabs>
                <w:tab w:val="left" w:pos="540"/>
              </w:tabs>
              <w:spacing w:line="276" w:lineRule="auto"/>
              <w:jc w:val="both"/>
              <w:rPr>
                <w:rFonts w:ascii="GHEA Grapalat" w:eastAsia="Microsoft YaHei" w:hAnsi="GHEA Grapalat" w:cs="Microsoft YaHei"/>
                <w:bCs/>
                <w:iCs/>
                <w:color w:val="000000" w:themeColor="text1"/>
                <w:spacing w:val="-6"/>
                <w:sz w:val="24"/>
                <w:szCs w:val="24"/>
                <w:lang w:val="hy-AM"/>
              </w:rPr>
            </w:pPr>
            <w:r w:rsidRPr="00B96384">
              <w:rPr>
                <w:rFonts w:ascii="GHEA Grapalat" w:hAnsi="GHEA Grapalat"/>
                <w:bCs/>
                <w:color w:val="000000" w:themeColor="text1"/>
                <w:spacing w:val="-6"/>
                <w:sz w:val="24"/>
                <w:szCs w:val="24"/>
                <w:lang w:val="hy-AM"/>
              </w:rPr>
              <w:tab/>
              <w:t>Գործող օրենսդրության համաձայն՝ պետական մարմինները, համայնքային կառա</w:t>
            </w:r>
            <w:r w:rsidRPr="00B96384">
              <w:rPr>
                <w:rFonts w:ascii="GHEA Grapalat" w:hAnsi="GHEA Grapalat"/>
                <w:bCs/>
                <w:color w:val="000000" w:themeColor="text1"/>
                <w:spacing w:val="-6"/>
                <w:sz w:val="24"/>
                <w:szCs w:val="24"/>
                <w:lang w:val="hy-AM"/>
              </w:rPr>
              <w:softHyphen/>
              <w:t>վար</w:t>
            </w:r>
            <w:r w:rsidRPr="00B96384">
              <w:rPr>
                <w:rFonts w:ascii="GHEA Grapalat" w:hAnsi="GHEA Grapalat"/>
                <w:bCs/>
                <w:color w:val="000000" w:themeColor="text1"/>
                <w:spacing w:val="-6"/>
                <w:sz w:val="24"/>
                <w:szCs w:val="24"/>
                <w:lang w:val="hy-AM"/>
              </w:rPr>
              <w:softHyphen/>
              <w:t>չական հիմնարկները և Հայաստանի Հանրապետության կենտրոնական բանկը չեն հան</w:t>
            </w:r>
            <w:r w:rsidRPr="00B96384">
              <w:rPr>
                <w:rFonts w:ascii="GHEA Grapalat" w:hAnsi="GHEA Grapalat"/>
                <w:bCs/>
                <w:color w:val="000000" w:themeColor="text1"/>
                <w:spacing w:val="-6"/>
                <w:sz w:val="24"/>
                <w:szCs w:val="24"/>
                <w:lang w:val="hy-AM"/>
              </w:rPr>
              <w:softHyphen/>
              <w:t>դի</w:t>
            </w:r>
            <w:r w:rsidRPr="00B96384">
              <w:rPr>
                <w:rFonts w:ascii="GHEA Grapalat" w:hAnsi="GHEA Grapalat"/>
                <w:bCs/>
                <w:color w:val="000000" w:themeColor="text1"/>
                <w:spacing w:val="-6"/>
                <w:sz w:val="24"/>
                <w:szCs w:val="24"/>
                <w:lang w:val="hy-AM"/>
              </w:rPr>
              <w:softHyphen/>
              <w:t>սանում անշարժ գույքի հարկ և փոխադրամիջոցների գույքահարկ վճարողներ, իսկ պետա</w:t>
            </w:r>
            <w:r w:rsidRPr="00B96384">
              <w:rPr>
                <w:rFonts w:ascii="GHEA Grapalat" w:hAnsi="GHEA Grapalat"/>
                <w:bCs/>
                <w:color w:val="000000" w:themeColor="text1"/>
                <w:spacing w:val="-6"/>
                <w:sz w:val="24"/>
                <w:szCs w:val="24"/>
                <w:lang w:val="hy-AM"/>
              </w:rPr>
              <w:softHyphen/>
              <w:t xml:space="preserve">կան, ինչպես նաև </w:t>
            </w:r>
            <w:r w:rsidRPr="00B96384">
              <w:rPr>
                <w:rFonts w:ascii="GHEA Grapalat" w:hAnsi="GHEA Grapalat"/>
                <w:bCs/>
                <w:iCs/>
                <w:color w:val="000000" w:themeColor="text1"/>
                <w:spacing w:val="-6"/>
                <w:sz w:val="24"/>
                <w:szCs w:val="24"/>
                <w:lang w:val="hy-AM"/>
              </w:rPr>
              <w:t>համայնքային ոչ առև</w:t>
            </w:r>
            <w:r w:rsidRPr="00B96384">
              <w:rPr>
                <w:rFonts w:ascii="GHEA Grapalat" w:hAnsi="GHEA Grapalat"/>
                <w:bCs/>
                <w:iCs/>
                <w:color w:val="000000" w:themeColor="text1"/>
                <w:spacing w:val="-6"/>
                <w:sz w:val="24"/>
                <w:szCs w:val="24"/>
                <w:lang w:val="hy-AM"/>
              </w:rPr>
              <w:softHyphen/>
              <w:t>տրային կազ</w:t>
            </w:r>
            <w:r w:rsidRPr="00B96384">
              <w:rPr>
                <w:rFonts w:ascii="GHEA Grapalat" w:hAnsi="GHEA Grapalat"/>
                <w:bCs/>
                <w:iCs/>
                <w:color w:val="000000" w:themeColor="text1"/>
                <w:spacing w:val="-6"/>
                <w:sz w:val="24"/>
                <w:szCs w:val="24"/>
                <w:lang w:val="hy-AM"/>
              </w:rPr>
              <w:softHyphen/>
              <w:t>մա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կեր</w:t>
            </w:r>
            <w:r w:rsidRPr="00B96384">
              <w:rPr>
                <w:rFonts w:ascii="GHEA Grapalat" w:hAnsi="GHEA Grapalat"/>
                <w:bCs/>
                <w:iCs/>
                <w:color w:val="000000" w:themeColor="text1"/>
                <w:spacing w:val="-6"/>
                <w:sz w:val="24"/>
                <w:szCs w:val="24"/>
                <w:lang w:val="hy-AM"/>
              </w:rPr>
              <w:softHyphen/>
              <w:t>պու</w:t>
            </w:r>
            <w:r w:rsidRPr="00B96384">
              <w:rPr>
                <w:rFonts w:ascii="GHEA Grapalat" w:hAnsi="GHEA Grapalat"/>
                <w:bCs/>
                <w:iCs/>
                <w:color w:val="000000" w:themeColor="text1"/>
                <w:spacing w:val="-6"/>
                <w:sz w:val="24"/>
                <w:szCs w:val="24"/>
                <w:lang w:val="hy-AM"/>
              </w:rPr>
              <w:softHyphen/>
              <w:t>թյունները հանդիսանում են փոխադրամիջոցների գույքահարկ վճարողներ</w:t>
            </w:r>
            <w:r w:rsidRPr="00B96384">
              <w:rPr>
                <w:rFonts w:ascii="GHEA Grapalat" w:hAnsi="GHEA Grapalat"/>
                <w:bCs/>
                <w:color w:val="000000" w:themeColor="text1"/>
                <w:spacing w:val="-6"/>
                <w:sz w:val="24"/>
                <w:szCs w:val="24"/>
                <w:lang w:val="hy-AM"/>
              </w:rPr>
              <w:t>:</w:t>
            </w:r>
            <w:r w:rsidRPr="00B96384">
              <w:rPr>
                <w:rFonts w:ascii="GHEA Grapalat" w:hAnsi="GHEA Grapalat"/>
                <w:bCs/>
                <w:color w:val="000000" w:themeColor="text1"/>
                <w:spacing w:val="-6"/>
                <w:sz w:val="24"/>
                <w:szCs w:val="24"/>
                <w:lang w:val="hy-AM"/>
              </w:rPr>
              <w:tab/>
            </w:r>
            <w:r w:rsidRPr="00B96384">
              <w:rPr>
                <w:rFonts w:ascii="GHEA Grapalat" w:hAnsi="GHEA Grapalat"/>
                <w:bCs/>
                <w:iCs/>
                <w:color w:val="000000" w:themeColor="text1"/>
                <w:spacing w:val="-6"/>
                <w:sz w:val="24"/>
                <w:szCs w:val="24"/>
                <w:lang w:val="hy-AM"/>
              </w:rPr>
              <w:t xml:space="preserve">Նախագծով, մասնավորապես, </w:t>
            </w:r>
            <w:r w:rsidRPr="00B96384">
              <w:rPr>
                <w:rFonts w:ascii="GHEA Grapalat" w:hAnsi="GHEA Grapalat"/>
                <w:bCs/>
                <w:iCs/>
                <w:color w:val="000000" w:themeColor="text1"/>
                <w:spacing w:val="-6"/>
                <w:sz w:val="24"/>
                <w:szCs w:val="24"/>
                <w:lang w:val="hy-AM"/>
              </w:rPr>
              <w:lastRenderedPageBreak/>
              <w:t xml:space="preserve">մի դեպքում առաջարկվում է ընդլայնել </w:t>
            </w:r>
            <w:r w:rsidRPr="00B96384">
              <w:rPr>
                <w:rFonts w:ascii="GHEA Grapalat" w:hAnsi="GHEA Grapalat"/>
                <w:bCs/>
                <w:color w:val="000000" w:themeColor="text1"/>
                <w:spacing w:val="-6"/>
                <w:sz w:val="24"/>
                <w:szCs w:val="24"/>
                <w:lang w:val="hy-AM"/>
              </w:rPr>
              <w:t>անշարժ գույքի հարկ և փոխադ</w:t>
            </w:r>
            <w:r w:rsidRPr="00B96384">
              <w:rPr>
                <w:rFonts w:ascii="GHEA Grapalat" w:hAnsi="GHEA Grapalat"/>
                <w:bCs/>
                <w:color w:val="000000" w:themeColor="text1"/>
                <w:spacing w:val="-6"/>
                <w:sz w:val="24"/>
                <w:szCs w:val="24"/>
                <w:lang w:val="hy-AM"/>
              </w:rPr>
              <w:softHyphen/>
              <w:t>րա</w:t>
            </w:r>
            <w:r w:rsidRPr="00B96384">
              <w:rPr>
                <w:rFonts w:ascii="GHEA Grapalat" w:hAnsi="GHEA Grapalat"/>
                <w:bCs/>
                <w:color w:val="000000" w:themeColor="text1"/>
                <w:spacing w:val="-6"/>
                <w:sz w:val="24"/>
                <w:szCs w:val="24"/>
                <w:lang w:val="hy-AM"/>
              </w:rPr>
              <w:softHyphen/>
              <w:t>մի</w:t>
            </w:r>
            <w:r w:rsidRPr="00B96384">
              <w:rPr>
                <w:rFonts w:ascii="GHEA Grapalat" w:hAnsi="GHEA Grapalat"/>
                <w:bCs/>
                <w:color w:val="000000" w:themeColor="text1"/>
                <w:spacing w:val="-6"/>
                <w:sz w:val="24"/>
                <w:szCs w:val="24"/>
                <w:lang w:val="hy-AM"/>
              </w:rPr>
              <w:softHyphen/>
              <w:t>ջոց</w:t>
            </w:r>
            <w:r w:rsidRPr="00B96384">
              <w:rPr>
                <w:rFonts w:ascii="GHEA Grapalat" w:hAnsi="GHEA Grapalat"/>
                <w:bCs/>
                <w:color w:val="000000" w:themeColor="text1"/>
                <w:spacing w:val="-6"/>
                <w:sz w:val="24"/>
                <w:szCs w:val="24"/>
                <w:lang w:val="hy-AM"/>
              </w:rPr>
              <w:softHyphen/>
              <w:t>ների գույքահարկ վճարողների շրջանակը, իսկ մեկ այլ դեպ</w:t>
            </w:r>
            <w:r w:rsidRPr="00B96384">
              <w:rPr>
                <w:rFonts w:ascii="GHEA Grapalat" w:hAnsi="GHEA Grapalat"/>
                <w:bCs/>
                <w:color w:val="000000" w:themeColor="text1"/>
                <w:spacing w:val="-6"/>
                <w:sz w:val="24"/>
                <w:szCs w:val="24"/>
                <w:lang w:val="hy-AM"/>
              </w:rPr>
              <w:softHyphen/>
              <w:t xml:space="preserve">քում՝ նեղացնել նույն հարկատեսակները վճարողների շրջանակը: </w:t>
            </w:r>
            <w:r w:rsidRPr="00B96384">
              <w:rPr>
                <w:rFonts w:ascii="GHEA Grapalat" w:hAnsi="GHEA Grapalat"/>
                <w:color w:val="000000" w:themeColor="text1"/>
                <w:spacing w:val="-6"/>
                <w:sz w:val="24"/>
                <w:szCs w:val="24"/>
                <w:lang w:val="hy-AM"/>
              </w:rPr>
              <w:t>Ընդ որում, հիմնավորմամբ առաջարկությունների նպա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տակադրումները ներկայացված չեն։ Ե</w:t>
            </w:r>
            <w:r w:rsidRPr="00B96384">
              <w:rPr>
                <w:rFonts w:ascii="GHEA Grapalat" w:hAnsi="GHEA Grapalat"/>
                <w:bCs/>
                <w:iCs/>
                <w:color w:val="000000" w:themeColor="text1"/>
                <w:spacing w:val="-6"/>
                <w:sz w:val="24"/>
                <w:szCs w:val="24"/>
                <w:lang w:val="hy-AM"/>
              </w:rPr>
              <w:t>թե նախաձեռնության նպատակը հա</w:t>
            </w:r>
            <w:r w:rsidRPr="00B96384">
              <w:rPr>
                <w:rFonts w:ascii="GHEA Grapalat" w:hAnsi="GHEA Grapalat"/>
                <w:bCs/>
                <w:iCs/>
                <w:color w:val="000000" w:themeColor="text1"/>
                <w:spacing w:val="-6"/>
                <w:sz w:val="24"/>
                <w:szCs w:val="24"/>
                <w:lang w:val="hy-AM"/>
              </w:rPr>
              <w:softHyphen/>
              <w:t>մայն</w:t>
            </w:r>
            <w:r w:rsidRPr="00B96384">
              <w:rPr>
                <w:rFonts w:ascii="GHEA Grapalat" w:hAnsi="GHEA Grapalat"/>
                <w:bCs/>
                <w:iCs/>
                <w:color w:val="000000" w:themeColor="text1"/>
                <w:spacing w:val="-6"/>
                <w:sz w:val="24"/>
                <w:szCs w:val="24"/>
                <w:lang w:val="hy-AM"/>
              </w:rPr>
              <w:softHyphen/>
              <w:t>քնա</w:t>
            </w:r>
            <w:r w:rsidRPr="00B96384">
              <w:rPr>
                <w:rFonts w:ascii="GHEA Grapalat" w:hAnsi="GHEA Grapalat"/>
                <w:bCs/>
                <w:iCs/>
                <w:color w:val="000000" w:themeColor="text1"/>
                <w:spacing w:val="-6"/>
                <w:sz w:val="24"/>
                <w:szCs w:val="24"/>
                <w:lang w:val="hy-AM"/>
              </w:rPr>
              <w:softHyphen/>
              <w:t>յին եկա</w:t>
            </w:r>
            <w:r w:rsidRPr="00B96384">
              <w:rPr>
                <w:rFonts w:ascii="GHEA Grapalat" w:hAnsi="GHEA Grapalat"/>
                <w:bCs/>
                <w:iCs/>
                <w:color w:val="000000" w:themeColor="text1"/>
                <w:spacing w:val="-6"/>
                <w:sz w:val="24"/>
                <w:szCs w:val="24"/>
                <w:lang w:val="hy-AM"/>
              </w:rPr>
              <w:softHyphen/>
              <w:t>մուտների ավելացումն է, ապա հայտնում ենք հետևյալը</w:t>
            </w:r>
            <w:r w:rsidRPr="00B96384">
              <w:rPr>
                <w:rFonts w:ascii="MS Mincho" w:eastAsia="MS Mincho" w:hAnsi="MS Mincho" w:cs="MS Mincho" w:hint="eastAsia"/>
                <w:bCs/>
                <w:iCs/>
                <w:color w:val="000000" w:themeColor="text1"/>
                <w:spacing w:val="-6"/>
                <w:sz w:val="24"/>
                <w:szCs w:val="24"/>
                <w:lang w:val="hy-AM"/>
              </w:rPr>
              <w:t>․</w:t>
            </w:r>
          </w:p>
          <w:p w14:paraId="4088AB64" w14:textId="77777777" w:rsidR="005A315C" w:rsidRPr="00B96384" w:rsidRDefault="005A315C" w:rsidP="000B72E2">
            <w:pPr>
              <w:tabs>
                <w:tab w:val="left" w:pos="540"/>
              </w:tabs>
              <w:spacing w:line="276" w:lineRule="auto"/>
              <w:jc w:val="both"/>
              <w:rPr>
                <w:rFonts w:ascii="GHEA Grapalat" w:hAnsi="GHEA Grapalat"/>
                <w:bCs/>
                <w:iCs/>
                <w:color w:val="000000" w:themeColor="text1"/>
                <w:spacing w:val="-6"/>
                <w:sz w:val="24"/>
                <w:szCs w:val="24"/>
                <w:lang w:val="hy-AM"/>
              </w:rPr>
            </w:pPr>
            <w:r w:rsidRPr="00B96384">
              <w:rPr>
                <w:rFonts w:ascii="GHEA Grapalat" w:eastAsia="Microsoft YaHei" w:hAnsi="GHEA Grapalat" w:cs="Microsoft YaHei"/>
                <w:bCs/>
                <w:iCs/>
                <w:color w:val="000000" w:themeColor="text1"/>
                <w:spacing w:val="-6"/>
                <w:sz w:val="24"/>
                <w:szCs w:val="24"/>
                <w:lang w:val="hy-AM"/>
              </w:rPr>
              <w:tab/>
            </w:r>
            <w:r w:rsidRPr="00B96384">
              <w:rPr>
                <w:rFonts w:ascii="GHEA Grapalat" w:hAnsi="GHEA Grapalat"/>
                <w:bCs/>
                <w:iCs/>
                <w:color w:val="000000" w:themeColor="text1"/>
                <w:spacing w:val="-6"/>
                <w:sz w:val="24"/>
                <w:szCs w:val="24"/>
                <w:lang w:val="hy-AM"/>
              </w:rPr>
              <w:t>Վերջին տարիներին Նախարարության նախաձեռ</w:t>
            </w:r>
            <w:r w:rsidRPr="00B96384">
              <w:rPr>
                <w:rFonts w:ascii="GHEA Grapalat" w:hAnsi="GHEA Grapalat"/>
                <w:bCs/>
                <w:iCs/>
                <w:color w:val="000000" w:themeColor="text1"/>
                <w:spacing w:val="-6"/>
                <w:sz w:val="24"/>
                <w:szCs w:val="24"/>
                <w:lang w:val="hy-AM"/>
              </w:rPr>
              <w:softHyphen/>
              <w:t>նու</w:t>
            </w:r>
            <w:r w:rsidRPr="00B96384">
              <w:rPr>
                <w:rFonts w:ascii="GHEA Grapalat" w:hAnsi="GHEA Grapalat"/>
                <w:bCs/>
                <w:iCs/>
                <w:color w:val="000000" w:themeColor="text1"/>
                <w:spacing w:val="-6"/>
                <w:sz w:val="24"/>
                <w:szCs w:val="24"/>
                <w:lang w:val="hy-AM"/>
              </w:rPr>
              <w:softHyphen/>
              <w:t>թյամբ հարկային օրենս</w:t>
            </w:r>
            <w:r w:rsidRPr="00B96384">
              <w:rPr>
                <w:rFonts w:ascii="GHEA Grapalat" w:hAnsi="GHEA Grapalat"/>
                <w:bCs/>
                <w:iCs/>
                <w:color w:val="000000" w:themeColor="text1"/>
                <w:spacing w:val="-6"/>
                <w:sz w:val="24"/>
                <w:szCs w:val="24"/>
                <w:lang w:val="hy-AM"/>
              </w:rPr>
              <w:softHyphen/>
              <w:t>դրությունում կատարվել են մի շարք փոփո</w:t>
            </w:r>
            <w:r w:rsidRPr="00B96384">
              <w:rPr>
                <w:rFonts w:ascii="GHEA Grapalat" w:hAnsi="GHEA Grapalat"/>
                <w:bCs/>
                <w:iCs/>
                <w:color w:val="000000" w:themeColor="text1"/>
                <w:spacing w:val="-6"/>
                <w:sz w:val="24"/>
                <w:szCs w:val="24"/>
                <w:lang w:val="hy-AM"/>
              </w:rPr>
              <w:softHyphen/>
              <w:t>խու</w:t>
            </w:r>
            <w:r w:rsidRPr="00B96384">
              <w:rPr>
                <w:rFonts w:ascii="GHEA Grapalat" w:hAnsi="GHEA Grapalat"/>
                <w:bCs/>
                <w:iCs/>
                <w:color w:val="000000" w:themeColor="text1"/>
                <w:spacing w:val="-6"/>
                <w:sz w:val="24"/>
                <w:szCs w:val="24"/>
                <w:lang w:val="hy-AM"/>
              </w:rPr>
              <w:softHyphen/>
              <w:t>թյուն</w:t>
            </w:r>
            <w:r w:rsidRPr="00B96384">
              <w:rPr>
                <w:rFonts w:ascii="GHEA Grapalat" w:hAnsi="GHEA Grapalat"/>
                <w:bCs/>
                <w:iCs/>
                <w:color w:val="000000" w:themeColor="text1"/>
                <w:spacing w:val="-6"/>
                <w:sz w:val="24"/>
                <w:szCs w:val="24"/>
                <w:lang w:val="hy-AM"/>
              </w:rPr>
              <w:softHyphen/>
              <w:t>ներ, որոնց արդյունքում էակա</w:t>
            </w:r>
            <w:r w:rsidRPr="00B96384">
              <w:rPr>
                <w:rFonts w:ascii="GHEA Grapalat" w:hAnsi="GHEA Grapalat"/>
                <w:bCs/>
                <w:iCs/>
                <w:color w:val="000000" w:themeColor="text1"/>
                <w:spacing w:val="-6"/>
                <w:sz w:val="24"/>
                <w:szCs w:val="24"/>
                <w:lang w:val="hy-AM"/>
              </w:rPr>
              <w:softHyphen/>
              <w:t>նո</w:t>
            </w:r>
            <w:r w:rsidRPr="00B96384">
              <w:rPr>
                <w:rFonts w:ascii="GHEA Grapalat" w:hAnsi="GHEA Grapalat"/>
                <w:bCs/>
                <w:iCs/>
                <w:color w:val="000000" w:themeColor="text1"/>
                <w:spacing w:val="-6"/>
                <w:sz w:val="24"/>
                <w:szCs w:val="24"/>
                <w:lang w:val="hy-AM"/>
              </w:rPr>
              <w:softHyphen/>
              <w:t>րեն աճել են համայնքների բյու</w:t>
            </w:r>
            <w:r w:rsidRPr="00B96384">
              <w:rPr>
                <w:rFonts w:ascii="GHEA Grapalat" w:hAnsi="GHEA Grapalat"/>
                <w:bCs/>
                <w:iCs/>
                <w:color w:val="000000" w:themeColor="text1"/>
                <w:spacing w:val="-6"/>
                <w:sz w:val="24"/>
                <w:szCs w:val="24"/>
                <w:lang w:val="hy-AM"/>
              </w:rPr>
              <w:softHyphen/>
              <w:t>ջեների եկամուտները։ Մաս</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նա</w:t>
            </w:r>
            <w:r w:rsidRPr="00B96384">
              <w:rPr>
                <w:rFonts w:ascii="GHEA Grapalat" w:hAnsi="GHEA Grapalat"/>
                <w:bCs/>
                <w:iCs/>
                <w:color w:val="000000" w:themeColor="text1"/>
                <w:spacing w:val="-6"/>
                <w:sz w:val="24"/>
                <w:szCs w:val="24"/>
                <w:lang w:val="hy-AM"/>
              </w:rPr>
              <w:softHyphen/>
              <w:t>վո</w:t>
            </w:r>
            <w:r w:rsidRPr="00B96384">
              <w:rPr>
                <w:rFonts w:ascii="GHEA Grapalat" w:hAnsi="GHEA Grapalat"/>
                <w:bCs/>
                <w:iCs/>
                <w:color w:val="000000" w:themeColor="text1"/>
                <w:spacing w:val="-6"/>
                <w:sz w:val="24"/>
                <w:szCs w:val="24"/>
                <w:lang w:val="hy-AM"/>
              </w:rPr>
              <w:softHyphen/>
              <w:t>րա</w:t>
            </w:r>
            <w:r w:rsidRPr="00B96384">
              <w:rPr>
                <w:rFonts w:ascii="GHEA Grapalat" w:hAnsi="GHEA Grapalat"/>
                <w:bCs/>
                <w:iCs/>
                <w:color w:val="000000" w:themeColor="text1"/>
                <w:spacing w:val="-6"/>
                <w:sz w:val="24"/>
                <w:szCs w:val="24"/>
                <w:lang w:val="hy-AM"/>
              </w:rPr>
              <w:softHyphen/>
              <w:t>պես՝</w:t>
            </w:r>
          </w:p>
          <w:p w14:paraId="5623E787" w14:textId="77777777" w:rsidR="005A315C" w:rsidRPr="00B96384" w:rsidRDefault="005A315C" w:rsidP="000B72E2">
            <w:pPr>
              <w:pStyle w:val="ListParagraph"/>
              <w:numPr>
                <w:ilvl w:val="0"/>
                <w:numId w:val="13"/>
              </w:numPr>
              <w:tabs>
                <w:tab w:val="left" w:pos="993"/>
              </w:tabs>
              <w:spacing w:line="276" w:lineRule="auto"/>
              <w:ind w:left="346" w:hanging="90"/>
              <w:jc w:val="both"/>
              <w:rPr>
                <w:rFonts w:ascii="GHEA Grapalat" w:hAnsi="GHEA Grapalat"/>
                <w:bCs/>
                <w:iCs/>
                <w:color w:val="000000" w:themeColor="text1"/>
                <w:spacing w:val="-6"/>
                <w:sz w:val="24"/>
                <w:szCs w:val="24"/>
                <w:lang w:val="hy-AM"/>
              </w:rPr>
            </w:pPr>
            <w:r w:rsidRPr="00B96384">
              <w:rPr>
                <w:rFonts w:ascii="GHEA Grapalat" w:hAnsi="GHEA Grapalat"/>
                <w:color w:val="000000" w:themeColor="text1"/>
                <w:spacing w:val="-6"/>
                <w:sz w:val="24"/>
                <w:szCs w:val="24"/>
                <w:lang w:val="hy-AM"/>
              </w:rPr>
              <w:t>ՀՀ ազգային ժողովի կողմից 2020 թվականի հունիսի 25-ին ընդուն</w:t>
            </w:r>
            <w:r w:rsidRPr="00B96384">
              <w:rPr>
                <w:rFonts w:ascii="GHEA Grapalat" w:hAnsi="GHEA Grapalat"/>
                <w:color w:val="000000" w:themeColor="text1"/>
                <w:spacing w:val="-6"/>
                <w:sz w:val="24"/>
                <w:szCs w:val="24"/>
                <w:lang w:val="hy-AM"/>
              </w:rPr>
              <w:softHyphen/>
              <w:t>ված՝ «Հայաս</w:t>
            </w:r>
            <w:r w:rsidRPr="00B96384">
              <w:rPr>
                <w:rFonts w:ascii="GHEA Grapalat" w:hAnsi="GHEA Grapalat"/>
                <w:color w:val="000000" w:themeColor="text1"/>
                <w:spacing w:val="-6"/>
                <w:sz w:val="24"/>
                <w:szCs w:val="24"/>
                <w:lang w:val="hy-AM"/>
              </w:rPr>
              <w:softHyphen/>
              <w:t>տանի Հանրապետության հարկային օրենսգրքում փոփոխություններ և 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t>ներ կատա</w:t>
            </w:r>
            <w:r w:rsidRPr="00B96384">
              <w:rPr>
                <w:rFonts w:ascii="GHEA Grapalat" w:hAnsi="GHEA Grapalat"/>
                <w:color w:val="000000" w:themeColor="text1"/>
                <w:spacing w:val="-6"/>
                <w:sz w:val="24"/>
                <w:szCs w:val="24"/>
                <w:lang w:val="hy-AM"/>
              </w:rPr>
              <w:softHyphen/>
              <w:t>րելու մասին» ՀՕ-332-Ն ՀՀ օրենքով (ուժի մեջ է մտել 2021 թվականի հուն</w:t>
            </w:r>
            <w:r w:rsidRPr="00B96384">
              <w:rPr>
                <w:rFonts w:ascii="GHEA Grapalat" w:hAnsi="GHEA Grapalat"/>
                <w:color w:val="000000" w:themeColor="text1"/>
                <w:spacing w:val="-6"/>
                <w:sz w:val="24"/>
                <w:szCs w:val="24"/>
                <w:lang w:val="hy-AM"/>
              </w:rPr>
              <w:softHyphen/>
              <w:t>վարի 1-ից) սահ</w:t>
            </w:r>
            <w:r w:rsidRPr="00B96384">
              <w:rPr>
                <w:rFonts w:ascii="GHEA Grapalat" w:hAnsi="GHEA Grapalat"/>
                <w:color w:val="000000" w:themeColor="text1"/>
                <w:spacing w:val="-6"/>
                <w:sz w:val="24"/>
                <w:szCs w:val="24"/>
                <w:lang w:val="hy-AM"/>
              </w:rPr>
              <w:softHyphen/>
              <w:t>ման</w:t>
            </w:r>
            <w:r w:rsidRPr="00B96384">
              <w:rPr>
                <w:rFonts w:ascii="GHEA Grapalat" w:hAnsi="GHEA Grapalat"/>
                <w:color w:val="000000" w:themeColor="text1"/>
                <w:spacing w:val="-6"/>
                <w:sz w:val="24"/>
                <w:szCs w:val="24"/>
                <w:lang w:val="hy-AM"/>
              </w:rPr>
              <w:softHyphen/>
              <w:t>վել են անշարժ գույքի հարկի նոր դրույքաչափեր։ Միայն այս օրենսդրական փոփո</w:t>
            </w:r>
            <w:r w:rsidRPr="00B96384">
              <w:rPr>
                <w:rFonts w:ascii="GHEA Grapalat" w:hAnsi="GHEA Grapalat"/>
                <w:color w:val="000000" w:themeColor="text1"/>
                <w:spacing w:val="-6"/>
                <w:sz w:val="24"/>
                <w:szCs w:val="24"/>
                <w:lang w:val="hy-AM"/>
              </w:rPr>
              <w:softHyphen/>
              <w:t>խու</w:t>
            </w:r>
            <w:r w:rsidRPr="00B96384">
              <w:rPr>
                <w:rFonts w:ascii="GHEA Grapalat" w:hAnsi="GHEA Grapalat"/>
                <w:color w:val="000000" w:themeColor="text1"/>
                <w:spacing w:val="-6"/>
                <w:sz w:val="24"/>
                <w:szCs w:val="24"/>
                <w:lang w:val="hy-AM"/>
              </w:rPr>
              <w:softHyphen/>
              <w:t>թյամբ հնա</w:t>
            </w:r>
            <w:r w:rsidRPr="00B96384">
              <w:rPr>
                <w:rFonts w:ascii="GHEA Grapalat" w:hAnsi="GHEA Grapalat"/>
                <w:color w:val="000000" w:themeColor="text1"/>
                <w:spacing w:val="-6"/>
                <w:sz w:val="24"/>
                <w:szCs w:val="24"/>
                <w:lang w:val="hy-AM"/>
              </w:rPr>
              <w:softHyphen/>
              <w:t>րավորություն է ստեղծվել 4-5 անգամ ավելացնել անշարժ գույքի հարկի գծով համայնք</w:t>
            </w:r>
            <w:r w:rsidRPr="00B96384">
              <w:rPr>
                <w:rFonts w:ascii="GHEA Grapalat" w:hAnsi="GHEA Grapalat"/>
                <w:color w:val="000000" w:themeColor="text1"/>
                <w:spacing w:val="-6"/>
                <w:sz w:val="24"/>
                <w:szCs w:val="24"/>
                <w:lang w:val="hy-AM"/>
              </w:rPr>
              <w:softHyphen/>
              <w:t>ների եկամուտները,</w:t>
            </w:r>
          </w:p>
          <w:p w14:paraId="3A761BD5" w14:textId="77777777" w:rsidR="005A315C" w:rsidRPr="00B96384" w:rsidRDefault="005A315C" w:rsidP="000B72E2">
            <w:pPr>
              <w:pStyle w:val="ListParagraph"/>
              <w:numPr>
                <w:ilvl w:val="0"/>
                <w:numId w:val="13"/>
              </w:numPr>
              <w:tabs>
                <w:tab w:val="left" w:pos="993"/>
              </w:tabs>
              <w:spacing w:line="276" w:lineRule="auto"/>
              <w:ind w:left="346" w:hanging="90"/>
              <w:jc w:val="both"/>
              <w:rPr>
                <w:rFonts w:ascii="GHEA Grapalat" w:hAnsi="GHEA Grapalat"/>
                <w:bCs/>
                <w:iCs/>
                <w:color w:val="000000" w:themeColor="text1"/>
                <w:spacing w:val="-6"/>
                <w:sz w:val="24"/>
                <w:szCs w:val="24"/>
                <w:lang w:val="hy-AM"/>
              </w:rPr>
            </w:pPr>
            <w:r w:rsidRPr="00B96384">
              <w:rPr>
                <w:rFonts w:ascii="GHEA Grapalat" w:hAnsi="GHEA Grapalat"/>
                <w:color w:val="000000" w:themeColor="text1"/>
                <w:spacing w:val="-6"/>
                <w:sz w:val="24"/>
                <w:szCs w:val="24"/>
                <w:lang w:val="hy-AM"/>
              </w:rPr>
              <w:t>ՀՀ ազգային ժողովի կողմից 2022 թվականի դեկտեմբերի 16-ին ընդուն</w:t>
            </w:r>
            <w:r w:rsidRPr="00B96384">
              <w:rPr>
                <w:rFonts w:ascii="GHEA Grapalat" w:hAnsi="GHEA Grapalat"/>
                <w:color w:val="000000" w:themeColor="text1"/>
                <w:spacing w:val="-6"/>
                <w:sz w:val="24"/>
                <w:szCs w:val="24"/>
                <w:lang w:val="hy-AM"/>
              </w:rPr>
              <w:softHyphen/>
              <w:t>ված՝ «Հայաս</w:t>
            </w:r>
            <w:r w:rsidRPr="00B96384">
              <w:rPr>
                <w:rFonts w:ascii="GHEA Grapalat" w:hAnsi="GHEA Grapalat"/>
                <w:color w:val="000000" w:themeColor="text1"/>
                <w:spacing w:val="-6"/>
                <w:sz w:val="24"/>
                <w:szCs w:val="24"/>
                <w:lang w:val="hy-AM"/>
              </w:rPr>
              <w:softHyphen/>
              <w:t>տանի Հանրապետության հարկային օրենսգրքում փոփոխություններ և 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t>ներ կատա</w:t>
            </w:r>
            <w:r w:rsidRPr="00B96384">
              <w:rPr>
                <w:rFonts w:ascii="GHEA Grapalat" w:hAnsi="GHEA Grapalat"/>
                <w:color w:val="000000" w:themeColor="text1"/>
                <w:spacing w:val="-6"/>
                <w:sz w:val="24"/>
                <w:szCs w:val="24"/>
                <w:lang w:val="hy-AM"/>
              </w:rPr>
              <w:softHyphen/>
              <w:t>րելու մասին» ՀՕ-567-Ն ՀՀ օրենքով (ուժի մեջ է մտել 2023 թվականի հուն</w:t>
            </w:r>
            <w:r w:rsidRPr="00B96384">
              <w:rPr>
                <w:rFonts w:ascii="GHEA Grapalat" w:hAnsi="GHEA Grapalat"/>
                <w:color w:val="000000" w:themeColor="text1"/>
                <w:spacing w:val="-6"/>
                <w:sz w:val="24"/>
                <w:szCs w:val="24"/>
                <w:lang w:val="hy-AM"/>
              </w:rPr>
              <w:softHyphen/>
              <w:t>վարի 1-ից) ընդ</w:t>
            </w:r>
            <w:r w:rsidRPr="00B96384">
              <w:rPr>
                <w:rFonts w:ascii="GHEA Grapalat" w:hAnsi="GHEA Grapalat"/>
                <w:color w:val="000000" w:themeColor="text1"/>
                <w:spacing w:val="-6"/>
                <w:sz w:val="24"/>
                <w:szCs w:val="24"/>
                <w:lang w:val="hy-AM"/>
              </w:rPr>
              <w:softHyphen/>
              <w:t>լայն</w:t>
            </w:r>
            <w:r w:rsidRPr="00B96384">
              <w:rPr>
                <w:rFonts w:ascii="GHEA Grapalat" w:hAnsi="GHEA Grapalat"/>
                <w:color w:val="000000" w:themeColor="text1"/>
                <w:spacing w:val="-6"/>
                <w:sz w:val="24"/>
                <w:szCs w:val="24"/>
                <w:lang w:val="hy-AM"/>
              </w:rPr>
              <w:softHyphen/>
              <w:t>վել է անշարժ գույքի հարկ վճարողների շրջանակը,</w:t>
            </w:r>
          </w:p>
          <w:p w14:paraId="60168289" w14:textId="77777777" w:rsidR="005A315C" w:rsidRPr="00B96384" w:rsidRDefault="005A315C" w:rsidP="000B72E2">
            <w:pPr>
              <w:pStyle w:val="ListParagraph"/>
              <w:numPr>
                <w:ilvl w:val="0"/>
                <w:numId w:val="13"/>
              </w:numPr>
              <w:tabs>
                <w:tab w:val="left" w:pos="993"/>
              </w:tabs>
              <w:spacing w:line="276" w:lineRule="auto"/>
              <w:ind w:left="346" w:hanging="90"/>
              <w:jc w:val="both"/>
              <w:rPr>
                <w:rFonts w:ascii="GHEA Grapalat" w:hAnsi="GHEA Grapalat"/>
                <w:bCs/>
                <w:iCs/>
                <w:color w:val="000000" w:themeColor="text1"/>
                <w:spacing w:val="-6"/>
                <w:sz w:val="24"/>
                <w:szCs w:val="24"/>
                <w:lang w:val="hy-AM"/>
              </w:rPr>
            </w:pPr>
            <w:r w:rsidRPr="00B96384">
              <w:rPr>
                <w:rFonts w:ascii="GHEA Grapalat" w:hAnsi="GHEA Grapalat"/>
                <w:color w:val="000000" w:themeColor="text1"/>
                <w:spacing w:val="-6"/>
                <w:sz w:val="24"/>
                <w:szCs w:val="24"/>
                <w:lang w:val="hy-AM"/>
              </w:rPr>
              <w:t>ՀՀ ազգային ժողովի կողմից 2022 թվականի դեկտեմբերի 16-ին ընդուն</w:t>
            </w:r>
            <w:r w:rsidRPr="00B96384">
              <w:rPr>
                <w:rFonts w:ascii="GHEA Grapalat" w:hAnsi="GHEA Grapalat"/>
                <w:color w:val="000000" w:themeColor="text1"/>
                <w:spacing w:val="-6"/>
                <w:sz w:val="24"/>
                <w:szCs w:val="24"/>
                <w:lang w:val="hy-AM"/>
              </w:rPr>
              <w:softHyphen/>
              <w:t>ված՝ «Տ</w:t>
            </w:r>
            <w:r w:rsidRPr="00B96384">
              <w:rPr>
                <w:rFonts w:ascii="GHEA Grapalat" w:hAnsi="GHEA Grapalat"/>
                <w:bCs/>
                <w:color w:val="000000" w:themeColor="text1"/>
                <w:spacing w:val="-6"/>
                <w:sz w:val="24"/>
                <w:szCs w:val="24"/>
                <w:lang w:val="hy-AM"/>
              </w:rPr>
              <w:t>եղա</w:t>
            </w:r>
            <w:r w:rsidRPr="00B96384">
              <w:rPr>
                <w:rFonts w:ascii="GHEA Grapalat" w:hAnsi="GHEA Grapalat"/>
                <w:bCs/>
                <w:color w:val="000000" w:themeColor="text1"/>
                <w:spacing w:val="-6"/>
                <w:sz w:val="24"/>
                <w:szCs w:val="24"/>
                <w:lang w:val="hy-AM"/>
              </w:rPr>
              <w:softHyphen/>
              <w:t xml:space="preserve">կան տուրքերի և վճարների մասին» օրենքում </w:t>
            </w:r>
            <w:r w:rsidRPr="00B96384">
              <w:rPr>
                <w:rFonts w:ascii="GHEA Grapalat" w:hAnsi="GHEA Grapalat"/>
                <w:color w:val="000000" w:themeColor="text1"/>
                <w:spacing w:val="-6"/>
                <w:sz w:val="24"/>
                <w:szCs w:val="24"/>
                <w:lang w:val="hy-AM"/>
              </w:rPr>
              <w:t>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t>ներ և փոփոխություններ կատա</w:t>
            </w:r>
            <w:r w:rsidRPr="00B96384">
              <w:rPr>
                <w:rFonts w:ascii="GHEA Grapalat" w:hAnsi="GHEA Grapalat"/>
                <w:color w:val="000000" w:themeColor="text1"/>
                <w:spacing w:val="-6"/>
                <w:sz w:val="24"/>
                <w:szCs w:val="24"/>
                <w:lang w:val="hy-AM"/>
              </w:rPr>
              <w:softHyphen/>
              <w:t>րելու մասին» ՀՕ-568-Ն ՀՀ օրենքով (ուժի մեջ է մտել 2023 թվականի հուլիսի 1-ից) ընդգծված բարձր դրույքաչափերով</w:t>
            </w:r>
            <w:r w:rsidRPr="00B96384">
              <w:rPr>
                <w:rFonts w:ascii="GHEA Grapalat" w:hAnsi="GHEA Grapalat"/>
                <w:bCs/>
                <w:iCs/>
                <w:color w:val="000000" w:themeColor="text1"/>
                <w:spacing w:val="-6"/>
                <w:sz w:val="24"/>
                <w:szCs w:val="24"/>
                <w:lang w:val="hy-AM"/>
              </w:rPr>
              <w:t xml:space="preserve"> տեղական տուրք է սահմանվել Հայաստանի Հանրապետության օրենս</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դրությամբ սահմանված կարգով հաստատված ճարտարապետաշինարարական նախա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 xml:space="preserve">գծին համապատասխան` համայնքի </w:t>
            </w:r>
            <w:r w:rsidRPr="00B96384">
              <w:rPr>
                <w:rFonts w:ascii="GHEA Grapalat" w:hAnsi="GHEA Grapalat"/>
                <w:bCs/>
                <w:iCs/>
                <w:color w:val="000000" w:themeColor="text1"/>
                <w:spacing w:val="-6"/>
                <w:sz w:val="24"/>
                <w:szCs w:val="24"/>
                <w:lang w:val="hy-AM"/>
              </w:rPr>
              <w:lastRenderedPageBreak/>
              <w:t>վարչական տարածքում նոր շենքերի և շինու</w:t>
            </w:r>
            <w:r w:rsidRPr="00B96384">
              <w:rPr>
                <w:rFonts w:ascii="GHEA Grapalat" w:hAnsi="GHEA Grapalat"/>
                <w:bCs/>
                <w:iCs/>
                <w:color w:val="000000" w:themeColor="text1"/>
                <w:spacing w:val="-6"/>
                <w:sz w:val="24"/>
                <w:szCs w:val="24"/>
                <w:lang w:val="hy-AM"/>
              </w:rPr>
              <w:softHyphen/>
              <w:t>թյուն</w:t>
            </w:r>
            <w:r w:rsidRPr="00B96384">
              <w:rPr>
                <w:rFonts w:ascii="GHEA Grapalat" w:hAnsi="GHEA Grapalat"/>
                <w:bCs/>
                <w:iCs/>
                <w:color w:val="000000" w:themeColor="text1"/>
                <w:spacing w:val="-6"/>
                <w:sz w:val="24"/>
                <w:szCs w:val="24"/>
                <w:lang w:val="hy-AM"/>
              </w:rPr>
              <w:softHyphen/>
              <w:t>ների (բացառությամբ՝ Երևան քաղաքի վարչական սահմաններից դուրս կառուցվող անհա</w:t>
            </w:r>
            <w:r w:rsidRPr="00B96384">
              <w:rPr>
                <w:rFonts w:ascii="GHEA Grapalat" w:hAnsi="GHEA Grapalat"/>
                <w:bCs/>
                <w:iCs/>
                <w:color w:val="000000" w:themeColor="text1"/>
                <w:spacing w:val="-6"/>
                <w:sz w:val="24"/>
                <w:szCs w:val="24"/>
                <w:lang w:val="hy-AM"/>
              </w:rPr>
              <w:softHyphen/>
              <w:t>տա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կան բնակելի տների, ինչպես նաև ՀՀ կառավարության սահմանած ցանկում ընդգրկված՝ սահմանամերձ բնակավայրերի տարածքում կառուցվող շենքերի և շինությունների) շինա</w:t>
            </w:r>
            <w:r w:rsidRPr="00B96384">
              <w:rPr>
                <w:rFonts w:ascii="GHEA Grapalat" w:hAnsi="GHEA Grapalat"/>
                <w:bCs/>
                <w:iCs/>
                <w:color w:val="000000" w:themeColor="text1"/>
                <w:spacing w:val="-6"/>
                <w:sz w:val="24"/>
                <w:szCs w:val="24"/>
                <w:lang w:val="hy-AM"/>
              </w:rPr>
              <w:softHyphen/>
              <w:t>րա</w:t>
            </w:r>
            <w:r w:rsidRPr="00B96384">
              <w:rPr>
                <w:rFonts w:ascii="GHEA Grapalat" w:hAnsi="GHEA Grapalat"/>
                <w:bCs/>
                <w:iCs/>
                <w:color w:val="000000" w:themeColor="text1"/>
                <w:spacing w:val="-6"/>
                <w:sz w:val="24"/>
                <w:szCs w:val="24"/>
                <w:lang w:val="hy-AM"/>
              </w:rPr>
              <w:softHyphen/>
              <w:t>րու</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թյան թույլտվության ժամկետների երկարաձգման համար։</w:t>
            </w:r>
          </w:p>
          <w:p w14:paraId="5A9A9889" w14:textId="77777777" w:rsidR="005A315C" w:rsidRPr="00B96384" w:rsidRDefault="005A315C" w:rsidP="000B72E2">
            <w:pPr>
              <w:tabs>
                <w:tab w:val="left" w:pos="540"/>
              </w:tabs>
              <w:spacing w:line="276" w:lineRule="auto"/>
              <w:jc w:val="both"/>
              <w:rPr>
                <w:rFonts w:ascii="GHEA Grapalat" w:hAnsi="GHEA Grapalat"/>
                <w:bCs/>
                <w:iCs/>
                <w:color w:val="000000" w:themeColor="text1"/>
                <w:spacing w:val="-6"/>
                <w:sz w:val="24"/>
                <w:szCs w:val="24"/>
                <w:lang w:val="hy-AM"/>
              </w:rPr>
            </w:pPr>
            <w:r w:rsidRPr="00B96384">
              <w:rPr>
                <w:rFonts w:ascii="GHEA Grapalat" w:hAnsi="GHEA Grapalat"/>
                <w:bCs/>
                <w:iCs/>
                <w:color w:val="000000" w:themeColor="text1"/>
                <w:spacing w:val="-6"/>
                <w:sz w:val="24"/>
                <w:szCs w:val="24"/>
                <w:lang w:val="hy-AM"/>
              </w:rPr>
              <w:tab/>
              <w:t>Բացի այդ տարբեր տեղական վճարներ և տուրքեր բարձրացնելու միջոցով համայնք</w:t>
            </w:r>
            <w:r w:rsidRPr="00B96384">
              <w:rPr>
                <w:rFonts w:ascii="GHEA Grapalat" w:hAnsi="GHEA Grapalat"/>
                <w:bCs/>
                <w:iCs/>
                <w:color w:val="000000" w:themeColor="text1"/>
                <w:spacing w:val="-6"/>
                <w:sz w:val="24"/>
                <w:szCs w:val="24"/>
                <w:lang w:val="hy-AM"/>
              </w:rPr>
              <w:softHyphen/>
              <w:t xml:space="preserve">ների եկամուտներն ավելացնելու վերաբերյալ օրենքներ ընդունվել են այլ մարմինների, այդ թվում՝ Երևանի քաղաքապետարանի նախաձեռնությամբ: </w:t>
            </w:r>
          </w:p>
          <w:p w14:paraId="77DAA6A5" w14:textId="77777777" w:rsidR="005A315C" w:rsidRPr="00B96384" w:rsidRDefault="005A315C" w:rsidP="000B72E2">
            <w:pPr>
              <w:tabs>
                <w:tab w:val="left" w:pos="540"/>
              </w:tabs>
              <w:spacing w:line="276" w:lineRule="auto"/>
              <w:jc w:val="both"/>
              <w:rPr>
                <w:rFonts w:ascii="GHEA Grapalat" w:hAnsi="GHEA Grapalat"/>
                <w:bCs/>
                <w:iCs/>
                <w:color w:val="000000" w:themeColor="text1"/>
                <w:spacing w:val="-6"/>
                <w:sz w:val="24"/>
                <w:szCs w:val="24"/>
                <w:lang w:val="hy-AM"/>
              </w:rPr>
            </w:pPr>
            <w:r w:rsidRPr="00B96384">
              <w:rPr>
                <w:rFonts w:ascii="GHEA Grapalat" w:hAnsi="GHEA Grapalat"/>
                <w:bCs/>
                <w:iCs/>
                <w:color w:val="000000" w:themeColor="text1"/>
                <w:spacing w:val="-6"/>
                <w:sz w:val="24"/>
                <w:szCs w:val="24"/>
                <w:lang w:val="hy-AM"/>
              </w:rPr>
              <w:tab/>
              <w:t>Ինքնին դեմ չլինելով պետական մարմիններին որպես անշարժ գույքի հարկ վճա</w:t>
            </w:r>
            <w:r w:rsidRPr="00B96384">
              <w:rPr>
                <w:rFonts w:ascii="GHEA Grapalat" w:hAnsi="GHEA Grapalat"/>
                <w:bCs/>
                <w:iCs/>
                <w:color w:val="000000" w:themeColor="text1"/>
                <w:spacing w:val="-6"/>
                <w:sz w:val="24"/>
                <w:szCs w:val="24"/>
                <w:lang w:val="hy-AM"/>
              </w:rPr>
              <w:softHyphen/>
              <w:t>րող սահմանելու առաջարկությանը՝ կարծում ենք, որ այն անհրաժեշտաբար պետք է քննարկվի համայնքների համաչափ զարգացման ուղղությամբ իրականացվող քաղաքականության, օրինակ՝ համահարթեցման դոտացիաների, շրջանակներում, հակառակ պարագայում կստացվի այնպես, որ ավելանում են այն համայնքների բյուջեների եկամուտները, որտեղ կան պետական սեփականություն հան</w:t>
            </w:r>
            <w:r w:rsidRPr="00B96384">
              <w:rPr>
                <w:rFonts w:ascii="GHEA Grapalat" w:hAnsi="GHEA Grapalat"/>
                <w:bCs/>
                <w:iCs/>
                <w:color w:val="000000" w:themeColor="text1"/>
                <w:spacing w:val="-6"/>
                <w:sz w:val="24"/>
                <w:szCs w:val="24"/>
                <w:lang w:val="hy-AM"/>
              </w:rPr>
              <w:softHyphen/>
              <w:t>դի</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սացող անշարժ գույքեր, իսկ մնացած համայնքների բյուջեների եկամուտները չեն ավե</w:t>
            </w:r>
            <w:r w:rsidRPr="00B96384">
              <w:rPr>
                <w:rFonts w:ascii="GHEA Grapalat" w:hAnsi="GHEA Grapalat"/>
                <w:bCs/>
                <w:iCs/>
                <w:color w:val="000000" w:themeColor="text1"/>
                <w:spacing w:val="-6"/>
                <w:sz w:val="24"/>
                <w:szCs w:val="24"/>
                <w:lang w:val="hy-AM"/>
              </w:rPr>
              <w:softHyphen/>
              <w:t>լանում, ինչը, կարծում ենք, խնդրահարույց է և խտրական։ Ընդ որում, կլինեն համայնքներ, որոնց բյուջեի եկա</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մուտ</w:t>
            </w:r>
            <w:r w:rsidRPr="00B96384">
              <w:rPr>
                <w:rFonts w:ascii="GHEA Grapalat" w:hAnsi="GHEA Grapalat"/>
                <w:bCs/>
                <w:iCs/>
                <w:color w:val="000000" w:themeColor="text1"/>
                <w:spacing w:val="-6"/>
                <w:sz w:val="24"/>
                <w:szCs w:val="24"/>
                <w:lang w:val="hy-AM"/>
              </w:rPr>
              <w:softHyphen/>
              <w:t>ներն էականորեն կավելանան, օրինակ՝ Երևան քաղաքի բյուջեի եկամուտները, քանի որ Երևանում են գտնվում պետական սեփականություն հանդիսացող բազմաթիվ գույ</w:t>
            </w:r>
            <w:r w:rsidRPr="00B96384">
              <w:rPr>
                <w:rFonts w:ascii="GHEA Grapalat" w:hAnsi="GHEA Grapalat"/>
                <w:bCs/>
                <w:iCs/>
                <w:color w:val="000000" w:themeColor="text1"/>
                <w:spacing w:val="-6"/>
                <w:sz w:val="24"/>
                <w:szCs w:val="24"/>
                <w:lang w:val="hy-AM"/>
              </w:rPr>
              <w:softHyphen/>
              <w:t>քեր։ Մեկ այլ հարց է, թե որ համայնքում պետք է հաշվառվեն պետական սեփականություն հան</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դիսացող փոխադրամիջոցները, որպեսզի այդ համայնքի բյուջե վճարվի պետական սեփա</w:t>
            </w:r>
            <w:r w:rsidRPr="00B96384">
              <w:rPr>
                <w:rFonts w:ascii="GHEA Grapalat" w:hAnsi="GHEA Grapalat"/>
                <w:bCs/>
                <w:iCs/>
                <w:color w:val="000000" w:themeColor="text1"/>
                <w:spacing w:val="-6"/>
                <w:sz w:val="24"/>
                <w:szCs w:val="24"/>
                <w:lang w:val="hy-AM"/>
              </w:rPr>
              <w:softHyphen/>
              <w:t>կանություն հանդիսացող փոխադ</w:t>
            </w:r>
            <w:r w:rsidRPr="00B96384">
              <w:rPr>
                <w:rFonts w:ascii="GHEA Grapalat" w:hAnsi="GHEA Grapalat"/>
                <w:bCs/>
                <w:iCs/>
                <w:color w:val="000000" w:themeColor="text1"/>
                <w:spacing w:val="-6"/>
                <w:sz w:val="24"/>
                <w:szCs w:val="24"/>
                <w:lang w:val="hy-AM"/>
              </w:rPr>
              <w:softHyphen/>
              <w:t>րա</w:t>
            </w:r>
            <w:r w:rsidRPr="00B96384">
              <w:rPr>
                <w:rFonts w:ascii="GHEA Grapalat" w:hAnsi="GHEA Grapalat"/>
                <w:bCs/>
                <w:iCs/>
                <w:color w:val="000000" w:themeColor="text1"/>
                <w:spacing w:val="-6"/>
                <w:sz w:val="24"/>
                <w:szCs w:val="24"/>
                <w:lang w:val="hy-AM"/>
              </w:rPr>
              <w:softHyphen/>
              <w:t>մի</w:t>
            </w:r>
            <w:r w:rsidRPr="00B96384">
              <w:rPr>
                <w:rFonts w:ascii="GHEA Grapalat" w:hAnsi="GHEA Grapalat"/>
                <w:bCs/>
                <w:iCs/>
                <w:color w:val="000000" w:themeColor="text1"/>
                <w:spacing w:val="-6"/>
                <w:sz w:val="24"/>
                <w:szCs w:val="24"/>
                <w:lang w:val="hy-AM"/>
              </w:rPr>
              <w:softHyphen/>
              <w:t>ջոց</w:t>
            </w:r>
            <w:r w:rsidRPr="00B96384">
              <w:rPr>
                <w:rFonts w:ascii="GHEA Grapalat" w:hAnsi="GHEA Grapalat"/>
                <w:bCs/>
                <w:iCs/>
                <w:color w:val="000000" w:themeColor="text1"/>
                <w:spacing w:val="-6"/>
                <w:sz w:val="24"/>
                <w:szCs w:val="24"/>
                <w:lang w:val="hy-AM"/>
              </w:rPr>
              <w:softHyphen/>
              <w:t>ների գույքահարկը։</w:t>
            </w:r>
          </w:p>
          <w:p w14:paraId="1A37F0D8" w14:textId="77777777" w:rsidR="005A315C" w:rsidRPr="00B96384" w:rsidRDefault="005A315C" w:rsidP="000B72E2">
            <w:pPr>
              <w:tabs>
                <w:tab w:val="left" w:pos="540"/>
              </w:tabs>
              <w:spacing w:line="276" w:lineRule="auto"/>
              <w:jc w:val="both"/>
              <w:rPr>
                <w:rFonts w:ascii="GHEA Grapalat" w:hAnsi="GHEA Grapalat"/>
                <w:bCs/>
                <w:iCs/>
                <w:color w:val="000000" w:themeColor="text1"/>
                <w:spacing w:val="-6"/>
                <w:sz w:val="24"/>
                <w:szCs w:val="24"/>
                <w:lang w:val="hy-AM"/>
              </w:rPr>
            </w:pPr>
            <w:r w:rsidRPr="00B96384">
              <w:rPr>
                <w:rFonts w:ascii="GHEA Grapalat" w:hAnsi="GHEA Grapalat"/>
                <w:bCs/>
                <w:iCs/>
                <w:color w:val="000000" w:themeColor="text1"/>
                <w:spacing w:val="-6"/>
                <w:sz w:val="24"/>
                <w:szCs w:val="24"/>
                <w:lang w:val="hy-AM"/>
              </w:rPr>
              <w:tab/>
              <w:t xml:space="preserve">Հաշվի առնելով վերոգրյալը՝ հայտնում ենք, որ առանց համապարփակ՝ բոլոր հայանքների շահերի հաշվառմամբ լուծումների, առաջարկությունները ընդունելի համարվել չեն կարող, և անհրաժեշտ է դրանք հանել </w:t>
            </w:r>
            <w:r w:rsidRPr="00B96384">
              <w:rPr>
                <w:rFonts w:ascii="GHEA Grapalat" w:hAnsi="GHEA Grapalat"/>
                <w:color w:val="000000" w:themeColor="text1"/>
                <w:spacing w:val="-6"/>
                <w:sz w:val="24"/>
                <w:szCs w:val="24"/>
                <w:lang w:val="hy-AM"/>
              </w:rPr>
              <w:t xml:space="preserve">«Հայաստանի </w:t>
            </w:r>
            <w:r w:rsidRPr="00B96384">
              <w:rPr>
                <w:rFonts w:ascii="GHEA Grapalat" w:hAnsi="GHEA Grapalat"/>
                <w:color w:val="000000" w:themeColor="text1"/>
                <w:spacing w:val="-6"/>
                <w:sz w:val="24"/>
                <w:szCs w:val="24"/>
                <w:lang w:val="hy-AM"/>
              </w:rPr>
              <w:lastRenderedPageBreak/>
              <w:t>Հան</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պե</w:t>
            </w:r>
            <w:r w:rsidRPr="00B96384">
              <w:rPr>
                <w:rFonts w:ascii="GHEA Grapalat" w:hAnsi="GHEA Grapalat"/>
                <w:color w:val="000000" w:themeColor="text1"/>
                <w:spacing w:val="-6"/>
                <w:sz w:val="24"/>
                <w:szCs w:val="24"/>
                <w:lang w:val="hy-AM"/>
              </w:rPr>
              <w:softHyphen/>
              <w:t>տու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թյան հարկային օրենս</w:t>
            </w:r>
            <w:r w:rsidRPr="00B96384">
              <w:rPr>
                <w:rFonts w:ascii="GHEA Grapalat" w:hAnsi="GHEA Grapalat"/>
                <w:color w:val="000000" w:themeColor="text1"/>
                <w:spacing w:val="-6"/>
                <w:sz w:val="24"/>
                <w:szCs w:val="24"/>
                <w:lang w:val="hy-AM"/>
              </w:rPr>
              <w:softHyphen/>
              <w:t>գր</w:t>
            </w:r>
            <w:r w:rsidRPr="00B96384">
              <w:rPr>
                <w:rFonts w:ascii="GHEA Grapalat" w:hAnsi="GHEA Grapalat"/>
                <w:color w:val="000000" w:themeColor="text1"/>
                <w:spacing w:val="-6"/>
                <w:sz w:val="24"/>
                <w:szCs w:val="24"/>
                <w:lang w:val="hy-AM"/>
              </w:rPr>
              <w:softHyphen/>
              <w:t>քում փոփո</w:t>
            </w:r>
            <w:r w:rsidRPr="00B96384">
              <w:rPr>
                <w:rFonts w:ascii="GHEA Grapalat" w:hAnsi="GHEA Grapalat"/>
                <w:color w:val="000000" w:themeColor="text1"/>
                <w:spacing w:val="-6"/>
                <w:sz w:val="24"/>
                <w:szCs w:val="24"/>
                <w:lang w:val="hy-AM"/>
              </w:rPr>
              <w:softHyphen/>
              <w:t>խություններ և լրա</w:t>
            </w:r>
            <w:r w:rsidRPr="00B96384">
              <w:rPr>
                <w:rFonts w:ascii="GHEA Grapalat" w:hAnsi="GHEA Grapalat"/>
                <w:color w:val="000000" w:themeColor="text1"/>
                <w:spacing w:val="-6"/>
                <w:sz w:val="24"/>
                <w:szCs w:val="24"/>
                <w:lang w:val="hy-AM"/>
              </w:rPr>
              <w:softHyphen/>
              <w:t>ցում</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 xml:space="preserve">ներ կատարելու մասին» օրենքի </w:t>
            </w:r>
            <w:r w:rsidRPr="00B96384">
              <w:rPr>
                <w:rFonts w:ascii="GHEA Grapalat" w:hAnsi="GHEA Grapalat"/>
                <w:bCs/>
                <w:iCs/>
                <w:color w:val="000000" w:themeColor="text1"/>
                <w:spacing w:val="-6"/>
                <w:sz w:val="24"/>
                <w:szCs w:val="24"/>
                <w:lang w:val="hy-AM"/>
              </w:rPr>
              <w:t>նախագծից։</w:t>
            </w:r>
          </w:p>
          <w:p w14:paraId="6F1F4D55" w14:textId="77777777" w:rsidR="005A315C" w:rsidRPr="00B96384" w:rsidRDefault="005A315C" w:rsidP="000B72E2">
            <w:pPr>
              <w:tabs>
                <w:tab w:val="left" w:pos="540"/>
              </w:tabs>
              <w:spacing w:line="276" w:lineRule="auto"/>
              <w:jc w:val="both"/>
              <w:rPr>
                <w:rFonts w:ascii="GHEA Grapalat" w:hAnsi="GHEA Grapalat"/>
                <w:bCs/>
                <w:iCs/>
                <w:color w:val="000000" w:themeColor="text1"/>
                <w:spacing w:val="-6"/>
                <w:sz w:val="24"/>
                <w:szCs w:val="24"/>
                <w:lang w:val="hy-AM"/>
              </w:rPr>
            </w:pPr>
            <w:r w:rsidRPr="00B96384">
              <w:rPr>
                <w:rFonts w:ascii="GHEA Grapalat" w:hAnsi="GHEA Grapalat"/>
                <w:bCs/>
                <w:iCs/>
                <w:color w:val="000000" w:themeColor="text1"/>
                <w:spacing w:val="-6"/>
                <w:sz w:val="24"/>
                <w:szCs w:val="24"/>
                <w:lang w:val="hy-AM"/>
              </w:rPr>
              <w:tab/>
              <w:t>18. «Հայաստանի Հան</w:t>
            </w:r>
            <w:r w:rsidRPr="00B96384">
              <w:rPr>
                <w:rFonts w:ascii="GHEA Grapalat" w:hAnsi="GHEA Grapalat"/>
                <w:bCs/>
                <w:iCs/>
                <w:color w:val="000000" w:themeColor="text1"/>
                <w:spacing w:val="-6"/>
                <w:sz w:val="24"/>
                <w:szCs w:val="24"/>
                <w:lang w:val="hy-AM"/>
              </w:rPr>
              <w:softHyphen/>
              <w:t>րապետության հարկային օրենսգրքում փոփոխություններ և լրա</w:t>
            </w:r>
            <w:r w:rsidRPr="00B96384">
              <w:rPr>
                <w:rFonts w:ascii="GHEA Grapalat" w:hAnsi="GHEA Grapalat"/>
                <w:bCs/>
                <w:iCs/>
                <w:color w:val="000000" w:themeColor="text1"/>
                <w:spacing w:val="-6"/>
                <w:sz w:val="24"/>
                <w:szCs w:val="24"/>
                <w:lang w:val="hy-AM"/>
              </w:rPr>
              <w:softHyphen/>
              <w:t>ցում</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ներ կատարելու մասին» օրենքի նախագծով առաջարկվում է սահմանել, որ ֆիզի</w:t>
            </w:r>
            <w:r w:rsidRPr="00B96384">
              <w:rPr>
                <w:rFonts w:ascii="GHEA Grapalat" w:hAnsi="GHEA Grapalat"/>
                <w:bCs/>
                <w:iCs/>
                <w:color w:val="000000" w:themeColor="text1"/>
                <w:spacing w:val="-6"/>
                <w:sz w:val="24"/>
                <w:szCs w:val="24"/>
                <w:lang w:val="hy-AM"/>
              </w:rPr>
              <w:softHyphen/>
              <w:t>կա</w:t>
            </w:r>
            <w:r w:rsidRPr="00B96384">
              <w:rPr>
                <w:rFonts w:ascii="GHEA Grapalat" w:hAnsi="GHEA Grapalat"/>
                <w:bCs/>
                <w:iCs/>
                <w:color w:val="000000" w:themeColor="text1"/>
                <w:spacing w:val="-6"/>
                <w:sz w:val="24"/>
                <w:szCs w:val="24"/>
                <w:lang w:val="hy-AM"/>
              </w:rPr>
              <w:softHyphen/>
              <w:t>կան անձինք և կազմակերպությունները (ընդ որում՝ կազմակերպությունները տվյալ համայն</w:t>
            </w:r>
            <w:r w:rsidRPr="00B96384">
              <w:rPr>
                <w:rFonts w:ascii="GHEA Grapalat" w:hAnsi="GHEA Grapalat"/>
                <w:bCs/>
                <w:iCs/>
                <w:color w:val="000000" w:themeColor="text1"/>
                <w:spacing w:val="-6"/>
                <w:sz w:val="24"/>
                <w:szCs w:val="24"/>
                <w:lang w:val="hy-AM"/>
              </w:rPr>
              <w:softHyphen/>
              <w:t>քում գտնվող անշարժ գույքի հարկով կամ փոխադրամիջոցների գույքահարկով հարկման բոլոր օբյեկտների մասով)՝</w:t>
            </w:r>
          </w:p>
          <w:p w14:paraId="1EE69EEE" w14:textId="77777777" w:rsidR="005A315C" w:rsidRPr="00B96384" w:rsidRDefault="005A315C" w:rsidP="000B72E2">
            <w:pPr>
              <w:numPr>
                <w:ilvl w:val="0"/>
                <w:numId w:val="14"/>
              </w:numPr>
              <w:tabs>
                <w:tab w:val="left" w:pos="158"/>
              </w:tabs>
              <w:suppressAutoHyphens/>
              <w:spacing w:line="276" w:lineRule="auto"/>
              <w:ind w:left="518"/>
              <w:jc w:val="both"/>
              <w:rPr>
                <w:rFonts w:ascii="GHEA Grapalat" w:hAnsi="GHEA Grapalat"/>
                <w:color w:val="000000" w:themeColor="text1"/>
                <w:spacing w:val="-6"/>
                <w:sz w:val="24"/>
                <w:szCs w:val="24"/>
                <w:lang w:val="hy-AM"/>
              </w:rPr>
            </w:pPr>
            <w:r w:rsidRPr="00B96384">
              <w:rPr>
                <w:rFonts w:ascii="GHEA Grapalat" w:hAnsi="GHEA Grapalat"/>
                <w:i/>
                <w:color w:val="000000" w:themeColor="text1"/>
                <w:spacing w:val="-6"/>
                <w:sz w:val="24"/>
                <w:szCs w:val="24"/>
                <w:lang w:val="af-ZA"/>
              </w:rPr>
              <w:t>ա</w:t>
            </w:r>
            <w:r w:rsidRPr="00B96384">
              <w:rPr>
                <w:rFonts w:ascii="GHEA Grapalat" w:hAnsi="GHEA Grapalat"/>
                <w:i/>
                <w:color w:val="000000" w:themeColor="text1"/>
                <w:spacing w:val="-6"/>
                <w:sz w:val="24"/>
                <w:szCs w:val="24"/>
                <w:lang w:val="hy-AM"/>
              </w:rPr>
              <w:t>նշարժ գույքի պետական գրանցման կամ</w:t>
            </w:r>
            <w:r w:rsidRPr="00B96384">
              <w:rPr>
                <w:rFonts w:ascii="GHEA Grapalat" w:hAnsi="GHEA Grapalat"/>
                <w:i/>
                <w:color w:val="000000" w:themeColor="text1"/>
                <w:spacing w:val="-6"/>
                <w:sz w:val="24"/>
                <w:szCs w:val="24"/>
                <w:lang w:val="af-ZA"/>
              </w:rPr>
              <w:t xml:space="preserve"> </w:t>
            </w:r>
            <w:r w:rsidRPr="00B96384">
              <w:rPr>
                <w:rFonts w:ascii="GHEA Grapalat" w:hAnsi="GHEA Grapalat"/>
                <w:i/>
                <w:color w:val="000000" w:themeColor="text1"/>
                <w:spacing w:val="-6"/>
                <w:sz w:val="24"/>
                <w:szCs w:val="24"/>
                <w:lang w:val="hy-AM"/>
              </w:rPr>
              <w:t>անշարժ գույքի նկատմամբ իրա</w:t>
            </w:r>
            <w:r w:rsidRPr="00B96384">
              <w:rPr>
                <w:rFonts w:ascii="GHEA Grapalat" w:hAnsi="GHEA Grapalat"/>
                <w:i/>
                <w:color w:val="000000" w:themeColor="text1"/>
                <w:spacing w:val="-6"/>
                <w:sz w:val="24"/>
                <w:szCs w:val="24"/>
                <w:lang w:val="hy-AM"/>
              </w:rPr>
              <w:softHyphen/>
              <w:t>վունքի պետական գրանցման նոր վկայական տրամադրելու</w:t>
            </w:r>
            <w:r w:rsidRPr="00B96384">
              <w:rPr>
                <w:rFonts w:ascii="GHEA Grapalat" w:hAnsi="GHEA Grapalat"/>
                <w:i/>
                <w:color w:val="000000" w:themeColor="text1"/>
                <w:spacing w:val="-6"/>
                <w:sz w:val="24"/>
                <w:szCs w:val="24"/>
                <w:lang w:val="af-ZA"/>
              </w:rPr>
              <w:t xml:space="preserve"> դեպքերում</w:t>
            </w:r>
            <w:r w:rsidRPr="00B96384">
              <w:rPr>
                <w:rFonts w:ascii="GHEA Grapalat" w:hAnsi="GHEA Grapalat"/>
                <w:color w:val="000000" w:themeColor="text1"/>
                <w:spacing w:val="-6"/>
                <w:sz w:val="24"/>
                <w:szCs w:val="24"/>
                <w:lang w:val="af-ZA"/>
              </w:rPr>
              <w:t xml:space="preserve"> պետք է </w:t>
            </w:r>
            <w:r w:rsidRPr="00B96384">
              <w:rPr>
                <w:rFonts w:ascii="GHEA Grapalat" w:hAnsi="GHEA Grapalat"/>
                <w:color w:val="000000" w:themeColor="text1"/>
                <w:spacing w:val="-6"/>
                <w:sz w:val="24"/>
                <w:szCs w:val="24"/>
                <w:lang w:val="hy-AM"/>
              </w:rPr>
              <w:t>անշարժ գույքի հարկի պարտավորություններն ամբողջությամբ կատարեն</w:t>
            </w:r>
            <w:r w:rsidRPr="00B96384">
              <w:rPr>
                <w:rFonts w:ascii="GHEA Grapalat" w:hAnsi="GHEA Grapalat"/>
                <w:color w:val="000000" w:themeColor="text1"/>
                <w:spacing w:val="-6"/>
                <w:sz w:val="24"/>
                <w:szCs w:val="24"/>
                <w:lang w:val="af-ZA"/>
              </w:rPr>
              <w:t xml:space="preserve"> </w:t>
            </w:r>
            <w:r w:rsidRPr="00B96384">
              <w:rPr>
                <w:rFonts w:ascii="GHEA Grapalat" w:hAnsi="GHEA Grapalat"/>
                <w:color w:val="000000" w:themeColor="text1"/>
                <w:spacing w:val="-6"/>
                <w:sz w:val="24"/>
                <w:szCs w:val="24"/>
                <w:lang w:val="hy-AM"/>
              </w:rPr>
              <w:t>մինչև անշարժ գույքի պետական գրանցման կամ նոր վկայականի տրամադրման</w:t>
            </w:r>
            <w:r w:rsidRPr="00B96384">
              <w:rPr>
                <w:rFonts w:ascii="GHEA Grapalat" w:hAnsi="GHEA Grapalat"/>
                <w:b/>
                <w:i/>
                <w:color w:val="000000" w:themeColor="text1"/>
                <w:spacing w:val="-6"/>
                <w:sz w:val="24"/>
                <w:szCs w:val="24"/>
                <w:lang w:val="hy-AM"/>
              </w:rPr>
              <w:t xml:space="preserve"> </w:t>
            </w:r>
            <w:r w:rsidRPr="00B96384">
              <w:rPr>
                <w:rFonts w:ascii="GHEA Grapalat" w:hAnsi="GHEA Grapalat"/>
                <w:b/>
                <w:color w:val="000000" w:themeColor="text1"/>
                <w:spacing w:val="-6"/>
                <w:sz w:val="24"/>
                <w:szCs w:val="24"/>
                <w:lang w:val="hy-AM"/>
              </w:rPr>
              <w:t>օրն ընդգրկող ամիսը ներառող ժամանա</w:t>
            </w:r>
            <w:r w:rsidRPr="00B96384">
              <w:rPr>
                <w:rFonts w:ascii="GHEA Grapalat" w:hAnsi="GHEA Grapalat"/>
                <w:b/>
                <w:color w:val="000000" w:themeColor="text1"/>
                <w:spacing w:val="-6"/>
                <w:sz w:val="24"/>
                <w:szCs w:val="24"/>
                <w:lang w:val="hy-AM"/>
              </w:rPr>
              <w:softHyphen/>
              <w:t>կա</w:t>
            </w:r>
            <w:r w:rsidRPr="00B96384">
              <w:rPr>
                <w:rFonts w:ascii="GHEA Grapalat" w:hAnsi="GHEA Grapalat"/>
                <w:b/>
                <w:color w:val="000000" w:themeColor="text1"/>
                <w:spacing w:val="-6"/>
                <w:sz w:val="24"/>
                <w:szCs w:val="24"/>
                <w:lang w:val="hy-AM"/>
              </w:rPr>
              <w:softHyphen/>
              <w:t>հատվածի համար</w:t>
            </w:r>
            <w:r w:rsidRPr="00B96384">
              <w:rPr>
                <w:rFonts w:ascii="GHEA Grapalat" w:hAnsi="GHEA Grapalat"/>
                <w:color w:val="000000" w:themeColor="text1"/>
                <w:spacing w:val="-6"/>
                <w:sz w:val="24"/>
                <w:szCs w:val="24"/>
                <w:lang w:val="hy-AM"/>
              </w:rPr>
              <w:t>,</w:t>
            </w:r>
          </w:p>
          <w:p w14:paraId="106BDD6A" w14:textId="77777777" w:rsidR="005A315C" w:rsidRPr="00B96384" w:rsidRDefault="005A315C" w:rsidP="000B72E2">
            <w:pPr>
              <w:numPr>
                <w:ilvl w:val="0"/>
                <w:numId w:val="14"/>
              </w:numPr>
              <w:tabs>
                <w:tab w:val="left" w:pos="540"/>
              </w:tabs>
              <w:suppressAutoHyphens/>
              <w:spacing w:line="276" w:lineRule="auto"/>
              <w:ind w:left="428"/>
              <w:jc w:val="both"/>
              <w:rPr>
                <w:rFonts w:ascii="GHEA Grapalat" w:hAnsi="GHEA Grapalat"/>
                <w:color w:val="000000" w:themeColor="text1"/>
                <w:spacing w:val="-6"/>
                <w:sz w:val="24"/>
                <w:szCs w:val="24"/>
                <w:lang w:val="hy-AM"/>
              </w:rPr>
            </w:pPr>
            <w:r w:rsidRPr="00B96384">
              <w:rPr>
                <w:rFonts w:ascii="GHEA Grapalat" w:hAnsi="GHEA Grapalat"/>
                <w:i/>
                <w:color w:val="000000" w:themeColor="text1"/>
                <w:spacing w:val="-6"/>
                <w:sz w:val="24"/>
                <w:szCs w:val="24"/>
                <w:lang w:val="hy-AM"/>
              </w:rPr>
              <w:t>փոխադրամիջոցի պետական գրանցման կամ հաշվառման (վերահաշվառման) կամ հաշվառումից հանելու կամ նոր հաշվառման վկայագրի հատկացման դեպքերում</w:t>
            </w:r>
            <w:r w:rsidRPr="00B96384">
              <w:rPr>
                <w:rFonts w:ascii="GHEA Grapalat" w:hAnsi="GHEA Grapalat"/>
                <w:color w:val="000000" w:themeColor="text1"/>
                <w:spacing w:val="-6"/>
                <w:sz w:val="24"/>
                <w:szCs w:val="24"/>
                <w:lang w:val="hy-AM"/>
              </w:rPr>
              <w:t xml:space="preserve"> պետք է փոխադ</w:t>
            </w:r>
            <w:r w:rsidRPr="00B96384">
              <w:rPr>
                <w:rFonts w:ascii="GHEA Grapalat" w:hAnsi="GHEA Grapalat"/>
                <w:color w:val="000000" w:themeColor="text1"/>
                <w:spacing w:val="-6"/>
                <w:sz w:val="24"/>
                <w:szCs w:val="24"/>
                <w:lang w:val="hy-AM"/>
              </w:rPr>
              <w:softHyphen/>
              <w:t>րամիջոցների գույքահարկի պարտավորություններն ամբողջությամբ կատարեն մինչև փոխադրամիջոցի պետական գրանցման կամ հաշվառման (վերահաշվառման) կամ հաշ</w:t>
            </w:r>
            <w:r w:rsidRPr="00B96384">
              <w:rPr>
                <w:rFonts w:ascii="GHEA Grapalat" w:hAnsi="GHEA Grapalat"/>
                <w:color w:val="000000" w:themeColor="text1"/>
                <w:spacing w:val="-6"/>
                <w:sz w:val="24"/>
                <w:szCs w:val="24"/>
                <w:lang w:val="hy-AM"/>
              </w:rPr>
              <w:softHyphen/>
              <w:t>վա</w:t>
            </w:r>
            <w:r w:rsidRPr="00B96384">
              <w:rPr>
                <w:rFonts w:ascii="GHEA Grapalat" w:hAnsi="GHEA Grapalat"/>
                <w:color w:val="000000" w:themeColor="text1"/>
                <w:spacing w:val="-6"/>
                <w:sz w:val="24"/>
                <w:szCs w:val="24"/>
                <w:lang w:val="hy-AM"/>
              </w:rPr>
              <w:softHyphen/>
              <w:t xml:space="preserve">ռումից հանելու կամ նոր հաշվառման վկայագրի հատկացման </w:t>
            </w:r>
            <w:r w:rsidRPr="00B96384">
              <w:rPr>
                <w:rFonts w:ascii="GHEA Grapalat" w:hAnsi="GHEA Grapalat"/>
                <w:b/>
                <w:color w:val="000000" w:themeColor="text1"/>
                <w:spacing w:val="-6"/>
                <w:sz w:val="24"/>
                <w:szCs w:val="24"/>
                <w:lang w:val="hy-AM"/>
              </w:rPr>
              <w:t>օրն ընդգրկող ամիսը ներառող ժամանակահատվածի համար:</w:t>
            </w:r>
          </w:p>
          <w:p w14:paraId="1519F3E4"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««Ճանապարհային երթևեկության անվտանգության ապահովման մասին» Հայաստանի Հանրապետության օրեն</w:t>
            </w:r>
            <w:r w:rsidRPr="00B96384">
              <w:rPr>
                <w:rFonts w:ascii="GHEA Grapalat" w:hAnsi="GHEA Grapalat"/>
                <w:color w:val="000000" w:themeColor="text1"/>
                <w:spacing w:val="-6"/>
                <w:sz w:val="24"/>
                <w:szCs w:val="24"/>
                <w:lang w:val="hy-AM"/>
              </w:rPr>
              <w:softHyphen/>
              <w:t>քում լրացում և փոփոխություններ կատարելու մասին» օրենքի նախագծով առա</w:t>
            </w:r>
            <w:r w:rsidRPr="00B96384">
              <w:rPr>
                <w:rFonts w:ascii="GHEA Grapalat" w:hAnsi="GHEA Grapalat"/>
                <w:color w:val="000000" w:themeColor="text1"/>
                <w:spacing w:val="-6"/>
                <w:sz w:val="24"/>
                <w:szCs w:val="24"/>
                <w:lang w:val="hy-AM"/>
              </w:rPr>
              <w:softHyphen/>
              <w:t>ջարկ</w:t>
            </w:r>
            <w:r w:rsidRPr="00B96384">
              <w:rPr>
                <w:rFonts w:ascii="GHEA Grapalat" w:hAnsi="GHEA Grapalat"/>
                <w:color w:val="000000" w:themeColor="text1"/>
                <w:spacing w:val="-6"/>
                <w:sz w:val="24"/>
                <w:szCs w:val="24"/>
                <w:lang w:val="hy-AM"/>
              </w:rPr>
              <w:softHyphen/>
              <w:t>վում է սահմանել, որ տրանսպորտային միջոցի գրավի և լիզինգի պայմանագրով վարձակա</w:t>
            </w:r>
            <w:r w:rsidRPr="00B96384">
              <w:rPr>
                <w:rFonts w:ascii="GHEA Grapalat" w:hAnsi="GHEA Grapalat"/>
                <w:color w:val="000000" w:themeColor="text1"/>
                <w:spacing w:val="-6"/>
                <w:sz w:val="24"/>
                <w:szCs w:val="24"/>
                <w:lang w:val="hy-AM"/>
              </w:rPr>
              <w:softHyphen/>
              <w:t>լու</w:t>
            </w:r>
            <w:r w:rsidRPr="00B96384">
              <w:rPr>
                <w:rFonts w:ascii="GHEA Grapalat" w:hAnsi="GHEA Grapalat"/>
                <w:color w:val="000000" w:themeColor="text1"/>
                <w:spacing w:val="-6"/>
                <w:sz w:val="24"/>
                <w:szCs w:val="24"/>
                <w:lang w:val="hy-AM"/>
              </w:rPr>
              <w:softHyphen/>
              <w:t xml:space="preserve">թյան իրավունքի գրանցումը կարող է մերժվել, եթե բացակայում է փոխադրամիջոցի </w:t>
            </w:r>
            <w:r w:rsidRPr="00B96384">
              <w:rPr>
                <w:rFonts w:ascii="GHEA Grapalat" w:hAnsi="GHEA Grapalat"/>
                <w:color w:val="000000" w:themeColor="text1"/>
                <w:spacing w:val="-6"/>
                <w:sz w:val="24"/>
                <w:szCs w:val="24"/>
                <w:lang w:val="hy-AM"/>
              </w:rPr>
              <w:lastRenderedPageBreak/>
              <w:t>գույ</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 xml:space="preserve">հարկի </w:t>
            </w:r>
            <w:r w:rsidRPr="00B96384">
              <w:rPr>
                <w:rFonts w:ascii="GHEA Grapalat" w:hAnsi="GHEA Grapalat"/>
                <w:b/>
                <w:color w:val="000000" w:themeColor="text1"/>
                <w:spacing w:val="-6"/>
                <w:sz w:val="24"/>
                <w:szCs w:val="24"/>
                <w:lang w:val="hy-AM"/>
              </w:rPr>
              <w:t>ժամկետանց</w:t>
            </w:r>
            <w:r w:rsidRPr="00B96384">
              <w:rPr>
                <w:rFonts w:ascii="GHEA Grapalat" w:hAnsi="GHEA Grapalat"/>
                <w:color w:val="000000" w:themeColor="text1"/>
                <w:spacing w:val="-6"/>
                <w:sz w:val="24"/>
                <w:szCs w:val="24"/>
                <w:lang w:val="hy-AM"/>
              </w:rPr>
              <w:t xml:space="preserve"> պարտավորությունների ամբողջական կատարման մասին տեղե</w:t>
            </w:r>
            <w:r w:rsidRPr="00B96384">
              <w:rPr>
                <w:rFonts w:ascii="GHEA Grapalat" w:hAnsi="GHEA Grapalat"/>
                <w:color w:val="000000" w:themeColor="text1"/>
                <w:spacing w:val="-6"/>
                <w:sz w:val="24"/>
                <w:szCs w:val="24"/>
                <w:lang w:val="hy-AM"/>
              </w:rPr>
              <w:softHyphen/>
              <w:t>կանքը։</w:t>
            </w:r>
          </w:p>
          <w:p w14:paraId="1FAE3724"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Նախագծերի ընդունման հիմնավորման համաձայն՝ անշարժ գույքի և փոխադ</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մի</w:t>
            </w:r>
            <w:r w:rsidRPr="00B96384">
              <w:rPr>
                <w:rFonts w:ascii="GHEA Grapalat" w:hAnsi="GHEA Grapalat"/>
                <w:color w:val="000000" w:themeColor="text1"/>
                <w:spacing w:val="-6"/>
                <w:sz w:val="24"/>
                <w:szCs w:val="24"/>
                <w:lang w:val="hy-AM"/>
              </w:rPr>
              <w:softHyphen/>
              <w:t>ջոց</w:t>
            </w:r>
            <w:r w:rsidRPr="00B96384">
              <w:rPr>
                <w:rFonts w:ascii="GHEA Grapalat" w:hAnsi="GHEA Grapalat"/>
                <w:color w:val="000000" w:themeColor="text1"/>
                <w:spacing w:val="-6"/>
                <w:sz w:val="24"/>
                <w:szCs w:val="24"/>
                <w:lang w:val="hy-AM"/>
              </w:rPr>
              <w:softHyphen/>
              <w:t>ների գծով հարկային պար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տա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րությունների բացակայության վերաբերյալ տեղեկանք ներ</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յացնելու դեպքերն առա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ջարկ</w:t>
            </w:r>
            <w:r w:rsidRPr="00B96384">
              <w:rPr>
                <w:rFonts w:ascii="GHEA Grapalat" w:hAnsi="GHEA Grapalat"/>
                <w:color w:val="000000" w:themeColor="text1"/>
                <w:spacing w:val="-6"/>
                <w:sz w:val="24"/>
                <w:szCs w:val="24"/>
                <w:lang w:val="hy-AM"/>
              </w:rPr>
              <w:softHyphen/>
              <w:t>վում է դարձնել առավել ընդգրկուն՝ ներառելով անշարժ գույ</w:t>
            </w:r>
            <w:r w:rsidRPr="00B96384">
              <w:rPr>
                <w:rFonts w:ascii="GHEA Grapalat" w:hAnsi="GHEA Grapalat"/>
                <w:color w:val="000000" w:themeColor="text1"/>
                <w:spacing w:val="-6"/>
                <w:sz w:val="24"/>
                <w:szCs w:val="24"/>
                <w:lang w:val="hy-AM"/>
              </w:rPr>
              <w:softHyphen/>
              <w:t>քի և փոխադ</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մի</w:t>
            </w:r>
            <w:r w:rsidRPr="00B96384">
              <w:rPr>
                <w:rFonts w:ascii="GHEA Grapalat" w:hAnsi="GHEA Grapalat"/>
                <w:color w:val="000000" w:themeColor="text1"/>
                <w:spacing w:val="-6"/>
                <w:sz w:val="24"/>
                <w:szCs w:val="24"/>
                <w:lang w:val="hy-AM"/>
              </w:rPr>
              <w:softHyphen/>
              <w:t>ջոցի հետ կապված բոլոր գործարքները, հաշվի առնելով նաև այն հան</w:t>
            </w:r>
            <w:r w:rsidRPr="00B96384">
              <w:rPr>
                <w:rFonts w:ascii="GHEA Grapalat" w:hAnsi="GHEA Grapalat"/>
                <w:color w:val="000000" w:themeColor="text1"/>
                <w:spacing w:val="-6"/>
                <w:sz w:val="24"/>
                <w:szCs w:val="24"/>
                <w:lang w:val="hy-AM"/>
              </w:rPr>
              <w:softHyphen/>
              <w:t>գա</w:t>
            </w:r>
            <w:r w:rsidRPr="00B96384">
              <w:rPr>
                <w:rFonts w:ascii="GHEA Grapalat" w:hAnsi="GHEA Grapalat"/>
                <w:color w:val="000000" w:themeColor="text1"/>
                <w:spacing w:val="-6"/>
                <w:sz w:val="24"/>
                <w:szCs w:val="24"/>
                <w:lang w:val="hy-AM"/>
              </w:rPr>
              <w:softHyphen/>
              <w:t>ման</w:t>
            </w:r>
            <w:r w:rsidRPr="00B96384">
              <w:rPr>
                <w:rFonts w:ascii="GHEA Grapalat" w:hAnsi="GHEA Grapalat"/>
                <w:color w:val="000000" w:themeColor="text1"/>
                <w:spacing w:val="-6"/>
                <w:sz w:val="24"/>
                <w:szCs w:val="24"/>
                <w:lang w:val="hy-AM"/>
              </w:rPr>
              <w:softHyphen/>
              <w:t>քը, որ 2022 թվականի ապրիլ ամսից հարկային պարտավորությունների բացա</w:t>
            </w:r>
            <w:r w:rsidRPr="00B96384">
              <w:rPr>
                <w:rFonts w:ascii="GHEA Grapalat" w:hAnsi="GHEA Grapalat"/>
                <w:color w:val="000000" w:themeColor="text1"/>
                <w:spacing w:val="-6"/>
                <w:sz w:val="24"/>
                <w:szCs w:val="24"/>
                <w:lang w:val="hy-AM"/>
              </w:rPr>
              <w:softHyphen/>
              <w:t>կա</w:t>
            </w:r>
            <w:r w:rsidRPr="00B96384">
              <w:rPr>
                <w:rFonts w:ascii="GHEA Grapalat" w:hAnsi="GHEA Grapalat"/>
                <w:color w:val="000000" w:themeColor="text1"/>
                <w:spacing w:val="-6"/>
                <w:sz w:val="24"/>
                <w:szCs w:val="24"/>
                <w:lang w:val="hy-AM"/>
              </w:rPr>
              <w:softHyphen/>
              <w:t>յության վերա</w:t>
            </w:r>
            <w:r w:rsidRPr="00B96384">
              <w:rPr>
                <w:rFonts w:ascii="GHEA Grapalat" w:hAnsi="GHEA Grapalat"/>
                <w:color w:val="000000" w:themeColor="text1"/>
                <w:spacing w:val="-6"/>
                <w:sz w:val="24"/>
                <w:szCs w:val="24"/>
                <w:lang w:val="hy-AM"/>
              </w:rPr>
              <w:softHyphen/>
              <w:t>բերյալ տեղե</w:t>
            </w:r>
            <w:r w:rsidRPr="00B96384">
              <w:rPr>
                <w:rFonts w:ascii="GHEA Grapalat" w:hAnsi="GHEA Grapalat"/>
                <w:color w:val="000000" w:themeColor="text1"/>
                <w:spacing w:val="-6"/>
                <w:sz w:val="24"/>
                <w:szCs w:val="24"/>
                <w:lang w:val="hy-AM"/>
              </w:rPr>
              <w:softHyphen/>
              <w:t>կանք</w:t>
            </w:r>
            <w:r w:rsidRPr="00B96384">
              <w:rPr>
                <w:rFonts w:ascii="GHEA Grapalat" w:hAnsi="GHEA Grapalat"/>
                <w:color w:val="000000" w:themeColor="text1"/>
                <w:spacing w:val="-6"/>
                <w:sz w:val="24"/>
                <w:szCs w:val="24"/>
                <w:lang w:val="hy-AM"/>
              </w:rPr>
              <w:softHyphen/>
              <w:t>ները ներկայացվում են առցանց տարբերակով և լրա</w:t>
            </w:r>
            <w:r w:rsidRPr="00B96384">
              <w:rPr>
                <w:rFonts w:ascii="GHEA Grapalat" w:hAnsi="GHEA Grapalat"/>
                <w:color w:val="000000" w:themeColor="text1"/>
                <w:spacing w:val="-6"/>
                <w:sz w:val="24"/>
                <w:szCs w:val="24"/>
                <w:lang w:val="hy-AM"/>
              </w:rPr>
              <w:softHyphen/>
              <w:t>ցու</w:t>
            </w:r>
            <w:r w:rsidRPr="00B96384">
              <w:rPr>
                <w:rFonts w:ascii="GHEA Grapalat" w:hAnsi="GHEA Grapalat"/>
                <w:color w:val="000000" w:themeColor="text1"/>
                <w:spacing w:val="-6"/>
                <w:sz w:val="24"/>
                <w:szCs w:val="24"/>
                <w:lang w:val="hy-AM"/>
              </w:rPr>
              <w:softHyphen/>
              <w:t>ցիչ դժվա</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 չեն ստեղծվելու քաղա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քացիների և կազմակերպությունների համար: Ուստի</w:t>
            </w:r>
            <w:r w:rsidRPr="00B96384">
              <w:rPr>
                <w:rFonts w:ascii="GHEA Grapalat" w:hAnsi="GHEA Grapalat"/>
                <w:bCs/>
                <w:color w:val="000000" w:themeColor="text1"/>
                <w:spacing w:val="-6"/>
                <w:sz w:val="24"/>
                <w:szCs w:val="24"/>
                <w:lang w:val="hy-AM"/>
              </w:rPr>
              <w:t xml:space="preserve"> առաջարկվում է անշարժ գույքի և փոխադրամիջոցի հետ կապ</w:t>
            </w:r>
            <w:r w:rsidRPr="00B96384">
              <w:rPr>
                <w:rFonts w:ascii="GHEA Grapalat" w:hAnsi="GHEA Grapalat"/>
                <w:bCs/>
                <w:color w:val="000000" w:themeColor="text1"/>
                <w:spacing w:val="-6"/>
                <w:sz w:val="24"/>
                <w:szCs w:val="24"/>
                <w:lang w:val="hy-AM"/>
              </w:rPr>
              <w:softHyphen/>
              <w:t xml:space="preserve">ված </w:t>
            </w:r>
            <w:r w:rsidRPr="00B96384">
              <w:rPr>
                <w:rFonts w:ascii="GHEA Grapalat" w:hAnsi="GHEA Grapalat"/>
                <w:b/>
                <w:bCs/>
                <w:color w:val="000000" w:themeColor="text1"/>
                <w:spacing w:val="-6"/>
                <w:sz w:val="24"/>
                <w:szCs w:val="24"/>
                <w:lang w:val="hy-AM"/>
              </w:rPr>
              <w:t>բոլոր գոր</w:t>
            </w:r>
            <w:r w:rsidRPr="00B96384">
              <w:rPr>
                <w:rFonts w:ascii="GHEA Grapalat" w:hAnsi="GHEA Grapalat"/>
                <w:b/>
                <w:bCs/>
                <w:color w:val="000000" w:themeColor="text1"/>
                <w:spacing w:val="-6"/>
                <w:sz w:val="24"/>
                <w:szCs w:val="24"/>
                <w:lang w:val="hy-AM"/>
              </w:rPr>
              <w:softHyphen/>
              <w:t>ծարք</w:t>
            </w:r>
            <w:r w:rsidRPr="00B96384">
              <w:rPr>
                <w:rFonts w:ascii="GHEA Grapalat" w:hAnsi="GHEA Grapalat"/>
                <w:b/>
                <w:bCs/>
                <w:color w:val="000000" w:themeColor="text1"/>
                <w:spacing w:val="-6"/>
                <w:sz w:val="24"/>
                <w:szCs w:val="24"/>
                <w:lang w:val="hy-AM"/>
              </w:rPr>
              <w:softHyphen/>
            </w:r>
            <w:r w:rsidRPr="00B96384">
              <w:rPr>
                <w:rFonts w:ascii="GHEA Grapalat" w:hAnsi="GHEA Grapalat"/>
                <w:b/>
                <w:bCs/>
                <w:color w:val="000000" w:themeColor="text1"/>
                <w:spacing w:val="-6"/>
                <w:sz w:val="24"/>
                <w:szCs w:val="24"/>
                <w:lang w:val="hy-AM"/>
              </w:rPr>
              <w:softHyphen/>
              <w:t>ների, պետա</w:t>
            </w:r>
            <w:r w:rsidRPr="00B96384">
              <w:rPr>
                <w:rFonts w:ascii="GHEA Grapalat" w:hAnsi="GHEA Grapalat"/>
                <w:b/>
                <w:bCs/>
                <w:color w:val="000000" w:themeColor="text1"/>
                <w:spacing w:val="-6"/>
                <w:sz w:val="24"/>
                <w:szCs w:val="24"/>
                <w:lang w:val="hy-AM"/>
              </w:rPr>
              <w:softHyphen/>
              <w:t>կան գրանցումների դեպքում անհրաժեշտ դարձնել հար</w:t>
            </w:r>
            <w:r w:rsidRPr="00B96384">
              <w:rPr>
                <w:rFonts w:ascii="GHEA Grapalat" w:hAnsi="GHEA Grapalat"/>
                <w:b/>
                <w:bCs/>
                <w:color w:val="000000" w:themeColor="text1"/>
                <w:spacing w:val="-6"/>
                <w:sz w:val="24"/>
                <w:szCs w:val="24"/>
                <w:lang w:val="hy-AM"/>
              </w:rPr>
              <w:softHyphen/>
            </w:r>
            <w:r w:rsidRPr="00B96384">
              <w:rPr>
                <w:rFonts w:ascii="GHEA Grapalat" w:hAnsi="GHEA Grapalat"/>
                <w:b/>
                <w:bCs/>
                <w:color w:val="000000" w:themeColor="text1"/>
                <w:spacing w:val="-6"/>
                <w:sz w:val="24"/>
                <w:szCs w:val="24"/>
                <w:lang w:val="hy-AM"/>
              </w:rPr>
              <w:softHyphen/>
              <w:t>կա</w:t>
            </w:r>
            <w:r w:rsidRPr="00B96384">
              <w:rPr>
                <w:rFonts w:ascii="GHEA Grapalat" w:hAnsi="GHEA Grapalat"/>
                <w:b/>
                <w:bCs/>
                <w:color w:val="000000" w:themeColor="text1"/>
                <w:spacing w:val="-6"/>
                <w:sz w:val="24"/>
                <w:szCs w:val="24"/>
                <w:lang w:val="hy-AM"/>
              </w:rPr>
              <w:softHyphen/>
              <w:t>յին պար</w:t>
            </w:r>
            <w:r w:rsidRPr="00B96384">
              <w:rPr>
                <w:rFonts w:ascii="GHEA Grapalat" w:hAnsi="GHEA Grapalat"/>
                <w:b/>
                <w:bCs/>
                <w:color w:val="000000" w:themeColor="text1"/>
                <w:spacing w:val="-6"/>
                <w:sz w:val="24"/>
                <w:szCs w:val="24"/>
                <w:lang w:val="hy-AM"/>
              </w:rPr>
              <w:softHyphen/>
              <w:t>տա</w:t>
            </w:r>
            <w:r w:rsidRPr="00B96384">
              <w:rPr>
                <w:rFonts w:ascii="GHEA Grapalat" w:hAnsi="GHEA Grapalat"/>
                <w:b/>
                <w:bCs/>
                <w:color w:val="000000" w:themeColor="text1"/>
                <w:spacing w:val="-6"/>
                <w:sz w:val="24"/>
                <w:szCs w:val="24"/>
                <w:lang w:val="hy-AM"/>
              </w:rPr>
              <w:softHyphen/>
              <w:t>վո</w:t>
            </w:r>
            <w:r w:rsidRPr="00B96384">
              <w:rPr>
                <w:rFonts w:ascii="GHEA Grapalat" w:hAnsi="GHEA Grapalat"/>
                <w:b/>
                <w:bCs/>
                <w:color w:val="000000" w:themeColor="text1"/>
                <w:spacing w:val="-6"/>
                <w:sz w:val="24"/>
                <w:szCs w:val="24"/>
                <w:lang w:val="hy-AM"/>
              </w:rPr>
              <w:softHyphen/>
              <w:t>րու</w:t>
            </w:r>
            <w:r w:rsidRPr="00B96384">
              <w:rPr>
                <w:rFonts w:ascii="GHEA Grapalat" w:hAnsi="GHEA Grapalat"/>
                <w:b/>
                <w:bCs/>
                <w:color w:val="000000" w:themeColor="text1"/>
                <w:spacing w:val="-6"/>
                <w:sz w:val="24"/>
                <w:szCs w:val="24"/>
                <w:lang w:val="hy-AM"/>
              </w:rPr>
              <w:softHyphen/>
              <w:t>թյուն</w:t>
            </w:r>
            <w:r w:rsidRPr="00B96384">
              <w:rPr>
                <w:rFonts w:ascii="GHEA Grapalat" w:hAnsi="GHEA Grapalat"/>
                <w:b/>
                <w:bCs/>
                <w:color w:val="000000" w:themeColor="text1"/>
                <w:spacing w:val="-6"/>
                <w:sz w:val="24"/>
                <w:szCs w:val="24"/>
                <w:lang w:val="hy-AM"/>
              </w:rPr>
              <w:softHyphen/>
              <w:t>ների բացակայության վերաբերյալ տեղեկանքի առկա</w:t>
            </w:r>
            <w:r w:rsidRPr="00B96384">
              <w:rPr>
                <w:rFonts w:ascii="GHEA Grapalat" w:hAnsi="GHEA Grapalat"/>
                <w:b/>
                <w:bCs/>
                <w:color w:val="000000" w:themeColor="text1"/>
                <w:spacing w:val="-6"/>
                <w:sz w:val="24"/>
                <w:szCs w:val="24"/>
                <w:lang w:val="hy-AM"/>
              </w:rPr>
              <w:softHyphen/>
              <w:t>յու</w:t>
            </w:r>
            <w:r w:rsidRPr="00B96384">
              <w:rPr>
                <w:rFonts w:ascii="GHEA Grapalat" w:hAnsi="GHEA Grapalat"/>
                <w:b/>
                <w:bCs/>
                <w:color w:val="000000" w:themeColor="text1"/>
                <w:spacing w:val="-6"/>
                <w:sz w:val="24"/>
                <w:szCs w:val="24"/>
                <w:lang w:val="hy-AM"/>
              </w:rPr>
              <w:softHyphen/>
              <w:t>թյունը</w:t>
            </w:r>
            <w:r w:rsidRPr="00B96384">
              <w:rPr>
                <w:rFonts w:ascii="GHEA Grapalat" w:hAnsi="GHEA Grapalat"/>
                <w:color w:val="000000" w:themeColor="text1"/>
                <w:spacing w:val="-6"/>
                <w:sz w:val="24"/>
                <w:szCs w:val="24"/>
                <w:lang w:val="hy-AM"/>
              </w:rPr>
              <w:t>:</w:t>
            </w:r>
          </w:p>
          <w:p w14:paraId="7986143A"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Օրենսգրքի 232-րդ հոդվածի 1-ին մասի համաձայն՝ ֆիզիկական անձանց համար անշարժ գույքի հարկի հաշ</w:t>
            </w:r>
            <w:r w:rsidRPr="00B96384">
              <w:rPr>
                <w:rFonts w:ascii="GHEA Grapalat" w:hAnsi="GHEA Grapalat"/>
                <w:color w:val="000000" w:themeColor="text1"/>
                <w:spacing w:val="-6"/>
                <w:sz w:val="24"/>
                <w:szCs w:val="24"/>
                <w:lang w:val="hy-AM"/>
              </w:rPr>
              <w:softHyphen/>
              <w:t>վարկ</w:t>
            </w:r>
            <w:r w:rsidRPr="00B96384">
              <w:rPr>
                <w:rFonts w:ascii="GHEA Grapalat" w:hAnsi="GHEA Grapalat"/>
                <w:color w:val="000000" w:themeColor="text1"/>
                <w:spacing w:val="-6"/>
                <w:sz w:val="24"/>
                <w:szCs w:val="24"/>
                <w:lang w:val="hy-AM"/>
              </w:rPr>
              <w:softHyphen/>
              <w:t xml:space="preserve">ման համար </w:t>
            </w:r>
            <w:r w:rsidRPr="00B96384">
              <w:rPr>
                <w:rFonts w:ascii="GHEA Grapalat" w:hAnsi="GHEA Grapalat"/>
                <w:i/>
                <w:color w:val="000000" w:themeColor="text1"/>
                <w:spacing w:val="-6"/>
                <w:sz w:val="24"/>
                <w:szCs w:val="24"/>
                <w:lang w:val="hy-AM"/>
              </w:rPr>
              <w:t>հաշվետու ժամանակաշրջան է համարվում յուրաքանչյուր հաշվետու տարին</w:t>
            </w:r>
            <w:r w:rsidRPr="00B96384">
              <w:rPr>
                <w:rFonts w:ascii="GHEA Grapalat" w:hAnsi="GHEA Grapalat"/>
                <w:color w:val="000000" w:themeColor="text1"/>
                <w:spacing w:val="-6"/>
                <w:sz w:val="24"/>
                <w:szCs w:val="24"/>
                <w:lang w:val="hy-AM"/>
              </w:rPr>
              <w:t>։</w:t>
            </w:r>
          </w:p>
          <w:p w14:paraId="27C2DF18"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Նույն հոդվածի 2-րդ մասի համաձայն՝ կազմակերպությունների համար անշարժ գույքի հարկի հաշ</w:t>
            </w:r>
            <w:r w:rsidRPr="00B96384">
              <w:rPr>
                <w:rFonts w:ascii="GHEA Grapalat" w:hAnsi="GHEA Grapalat"/>
                <w:color w:val="000000" w:themeColor="text1"/>
                <w:spacing w:val="-6"/>
                <w:sz w:val="24"/>
                <w:szCs w:val="24"/>
                <w:lang w:val="hy-AM"/>
              </w:rPr>
              <w:softHyphen/>
              <w:t>վարկ</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 xml:space="preserve">ման համար </w:t>
            </w:r>
            <w:r w:rsidRPr="00B96384">
              <w:rPr>
                <w:rFonts w:ascii="GHEA Grapalat" w:hAnsi="GHEA Grapalat"/>
                <w:i/>
                <w:color w:val="000000" w:themeColor="text1"/>
                <w:spacing w:val="-6"/>
                <w:sz w:val="24"/>
                <w:szCs w:val="24"/>
                <w:lang w:val="hy-AM"/>
              </w:rPr>
              <w:t>հաշվետու ժամանակաշրջան է համարվում յուրաքանչյուր հաշվետու կիսա</w:t>
            </w:r>
            <w:r w:rsidRPr="00B96384">
              <w:rPr>
                <w:rFonts w:ascii="GHEA Grapalat" w:hAnsi="GHEA Grapalat"/>
                <w:i/>
                <w:color w:val="000000" w:themeColor="text1"/>
                <w:spacing w:val="-6"/>
                <w:sz w:val="24"/>
                <w:szCs w:val="24"/>
                <w:lang w:val="hy-AM"/>
              </w:rPr>
              <w:softHyphen/>
              <w:t>մյակը</w:t>
            </w:r>
            <w:r w:rsidRPr="00B96384">
              <w:rPr>
                <w:rFonts w:ascii="GHEA Grapalat" w:hAnsi="GHEA Grapalat"/>
                <w:color w:val="000000" w:themeColor="text1"/>
                <w:spacing w:val="-6"/>
                <w:sz w:val="24"/>
                <w:szCs w:val="24"/>
                <w:lang w:val="hy-AM"/>
              </w:rPr>
              <w:t>,</w:t>
            </w:r>
          </w:p>
          <w:p w14:paraId="79F57674"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Օրենսգրքի 236-րդ հոդվածի 1-ին մասի 1-ին և 2-րդ կետերի համաձայն՝ բացառությամբ նույն հոդ</w:t>
            </w:r>
            <w:r w:rsidRPr="00B96384">
              <w:rPr>
                <w:rFonts w:ascii="GHEA Grapalat" w:hAnsi="GHEA Grapalat"/>
                <w:color w:val="000000" w:themeColor="text1"/>
                <w:spacing w:val="-6"/>
                <w:sz w:val="24"/>
                <w:szCs w:val="24"/>
                <w:lang w:val="hy-AM"/>
              </w:rPr>
              <w:softHyphen/>
              <w:t>վածով սահմանված որոշ դեպքերի, անշարժ գույքի հարկը ֆիզիկական անձինք վճարում են մինչև հարկային տարվա դեկտեմբերի 1-ը ներառյալ, իսկ կազմակերպությունները յուրա</w:t>
            </w:r>
            <w:r w:rsidRPr="00B96384">
              <w:rPr>
                <w:rFonts w:ascii="GHEA Grapalat" w:hAnsi="GHEA Grapalat"/>
                <w:color w:val="000000" w:themeColor="text1"/>
                <w:spacing w:val="-6"/>
                <w:sz w:val="24"/>
                <w:szCs w:val="24"/>
                <w:lang w:val="hy-AM"/>
              </w:rPr>
              <w:softHyphen/>
              <w:t>քանչ</w:t>
            </w:r>
            <w:r w:rsidRPr="00B96384">
              <w:rPr>
                <w:rFonts w:ascii="GHEA Grapalat" w:hAnsi="GHEA Grapalat"/>
                <w:color w:val="000000" w:themeColor="text1"/>
                <w:spacing w:val="-6"/>
                <w:sz w:val="24"/>
                <w:szCs w:val="24"/>
                <w:lang w:val="hy-AM"/>
              </w:rPr>
              <w:softHyphen/>
              <w:t>յուր հաշվետու կիսամյակ` առաջին կիսամյակում մինչև հարկային տարվա հունիսի 1-ը ներառ</w:t>
            </w:r>
            <w:r w:rsidRPr="00B96384">
              <w:rPr>
                <w:rFonts w:ascii="GHEA Grapalat" w:hAnsi="GHEA Grapalat"/>
                <w:color w:val="000000" w:themeColor="text1"/>
                <w:spacing w:val="-6"/>
                <w:sz w:val="24"/>
                <w:szCs w:val="24"/>
                <w:lang w:val="hy-AM"/>
              </w:rPr>
              <w:softHyphen/>
              <w:t xml:space="preserve">յալ, երկրորդ կիսամյակում մինչև հարկային տարվա դեկտեմբերի 1-ը ներառյալ։ </w:t>
            </w:r>
          </w:p>
          <w:p w14:paraId="58CE3F11"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ab/>
              <w:t>Օրենսգրքի 247-րդ հոդվածի 1-ին մասի համաձայն՝ փոխադրամիջոցների գույքահարկի հաշ</w:t>
            </w:r>
            <w:r w:rsidRPr="00B96384">
              <w:rPr>
                <w:rFonts w:ascii="GHEA Grapalat" w:hAnsi="GHEA Grapalat"/>
                <w:color w:val="000000" w:themeColor="text1"/>
                <w:spacing w:val="-6"/>
                <w:sz w:val="24"/>
                <w:szCs w:val="24"/>
                <w:lang w:val="hy-AM"/>
              </w:rPr>
              <w:softHyphen/>
              <w:t>վարկ</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 xml:space="preserve">ման և վճարման համար </w:t>
            </w:r>
            <w:r w:rsidRPr="00B96384">
              <w:rPr>
                <w:rFonts w:ascii="GHEA Grapalat" w:hAnsi="GHEA Grapalat"/>
                <w:i/>
                <w:color w:val="000000" w:themeColor="text1"/>
                <w:spacing w:val="-6"/>
                <w:sz w:val="24"/>
                <w:szCs w:val="24"/>
                <w:lang w:val="hy-AM"/>
              </w:rPr>
              <w:t>հաշվետու ժամանակաշրջան է համարվում յուրաքանչյուր հաշ</w:t>
            </w:r>
            <w:r w:rsidRPr="00B96384">
              <w:rPr>
                <w:rFonts w:ascii="GHEA Grapalat" w:hAnsi="GHEA Grapalat"/>
                <w:i/>
                <w:color w:val="000000" w:themeColor="text1"/>
                <w:spacing w:val="-6"/>
                <w:sz w:val="24"/>
                <w:szCs w:val="24"/>
                <w:lang w:val="hy-AM"/>
              </w:rPr>
              <w:softHyphen/>
              <w:t>վե</w:t>
            </w:r>
            <w:r w:rsidRPr="00B96384">
              <w:rPr>
                <w:rFonts w:ascii="GHEA Grapalat" w:hAnsi="GHEA Grapalat"/>
                <w:i/>
                <w:color w:val="000000" w:themeColor="text1"/>
                <w:spacing w:val="-6"/>
                <w:sz w:val="24"/>
                <w:szCs w:val="24"/>
                <w:lang w:val="hy-AM"/>
              </w:rPr>
              <w:softHyphen/>
              <w:t>տու տարին,</w:t>
            </w:r>
          </w:p>
          <w:p w14:paraId="7B5663FC"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Օրենսգրքի 251-րդ հոդվածի 1-ին մասի համաձայն՝ Կազմակերպությունները և ֆիզիկական անձինք փոխադրամիջոցների գույքահարկի տարեկան գումարները իրենց պետական գրանց</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ման (հաշվառման) վայրի համայնքի բյուջե են վճարում մինչև հարկային տարվա դեկ</w:t>
            </w:r>
            <w:r w:rsidRPr="00B96384">
              <w:rPr>
                <w:rFonts w:ascii="GHEA Grapalat" w:hAnsi="GHEA Grapalat"/>
                <w:color w:val="000000" w:themeColor="text1"/>
                <w:spacing w:val="-6"/>
                <w:sz w:val="24"/>
                <w:szCs w:val="24"/>
                <w:lang w:val="hy-AM"/>
              </w:rPr>
              <w:softHyphen/>
              <w:t>տեմ</w:t>
            </w:r>
            <w:r w:rsidRPr="00B96384">
              <w:rPr>
                <w:rFonts w:ascii="GHEA Grapalat" w:hAnsi="GHEA Grapalat"/>
                <w:color w:val="000000" w:themeColor="text1"/>
                <w:spacing w:val="-6"/>
                <w:sz w:val="24"/>
                <w:szCs w:val="24"/>
                <w:lang w:val="hy-AM"/>
              </w:rPr>
              <w:softHyphen/>
              <w:t>բերի 1-ը ներառյալ` հաշվի առնելով նույն հոդվածով սահմանված առանձ</w:t>
            </w:r>
            <w:r w:rsidRPr="00B96384">
              <w:rPr>
                <w:rFonts w:ascii="GHEA Grapalat" w:hAnsi="GHEA Grapalat"/>
                <w:color w:val="000000" w:themeColor="text1"/>
                <w:spacing w:val="-6"/>
                <w:sz w:val="24"/>
                <w:szCs w:val="24"/>
                <w:lang w:val="hy-AM"/>
              </w:rPr>
              <w:softHyphen/>
              <w:t>նա</w:t>
            </w:r>
            <w:r w:rsidRPr="00B96384">
              <w:rPr>
                <w:rFonts w:ascii="GHEA Grapalat" w:hAnsi="GHEA Grapalat"/>
                <w:color w:val="000000" w:themeColor="text1"/>
                <w:spacing w:val="-6"/>
                <w:sz w:val="24"/>
                <w:szCs w:val="24"/>
                <w:lang w:val="hy-AM"/>
              </w:rPr>
              <w:softHyphen/>
              <w:t>հատ</w:t>
            </w:r>
            <w:r w:rsidRPr="00B96384">
              <w:rPr>
                <w:rFonts w:ascii="GHEA Grapalat" w:hAnsi="GHEA Grapalat"/>
                <w:color w:val="000000" w:themeColor="text1"/>
                <w:spacing w:val="-6"/>
                <w:sz w:val="24"/>
                <w:szCs w:val="24"/>
                <w:lang w:val="hy-AM"/>
              </w:rPr>
              <w:softHyphen/>
              <w:t>կու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ները:</w:t>
            </w:r>
          </w:p>
          <w:p w14:paraId="3C46C191"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Նախագծի՝ գույքային հարկերի գծով առկա պարտա</w:t>
            </w:r>
            <w:r w:rsidRPr="00B96384">
              <w:rPr>
                <w:rFonts w:ascii="GHEA Grapalat" w:hAnsi="GHEA Grapalat"/>
                <w:color w:val="000000" w:themeColor="text1"/>
                <w:spacing w:val="-6"/>
                <w:sz w:val="24"/>
                <w:szCs w:val="24"/>
                <w:lang w:val="hy-AM"/>
              </w:rPr>
              <w:softHyphen/>
              <w:t>վորությունների կատարումն ապահովող գործիքակազմի կատարելագործման նպա</w:t>
            </w:r>
            <w:r w:rsidRPr="00B96384">
              <w:rPr>
                <w:rFonts w:ascii="GHEA Grapalat" w:hAnsi="GHEA Grapalat"/>
                <w:color w:val="000000" w:themeColor="text1"/>
                <w:spacing w:val="-6"/>
                <w:sz w:val="24"/>
                <w:szCs w:val="24"/>
                <w:lang w:val="hy-AM"/>
              </w:rPr>
              <w:softHyphen/>
              <w:t>տա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կադրումը, ընդհանուր առմամբ, ընդունելի է, սակայն  անհրաժեշտ ենք համարում նշել, որ նախա</w:t>
            </w:r>
            <w:r w:rsidRPr="00B96384">
              <w:rPr>
                <w:rFonts w:ascii="GHEA Grapalat" w:hAnsi="GHEA Grapalat"/>
                <w:color w:val="000000" w:themeColor="text1"/>
                <w:spacing w:val="-6"/>
                <w:sz w:val="24"/>
                <w:szCs w:val="24"/>
                <w:lang w:val="hy-AM"/>
              </w:rPr>
              <w:softHyphen/>
              <w:t>գծով առաջարկվող կարգավորումը որոշ առում</w:t>
            </w:r>
            <w:r w:rsidRPr="00B96384">
              <w:rPr>
                <w:rFonts w:ascii="GHEA Grapalat" w:hAnsi="GHEA Grapalat"/>
                <w:color w:val="000000" w:themeColor="text1"/>
                <w:spacing w:val="-6"/>
                <w:sz w:val="24"/>
                <w:szCs w:val="24"/>
                <w:lang w:val="hy-AM"/>
              </w:rPr>
              <w:softHyphen/>
              <w:t>նե</w:t>
            </w:r>
            <w:r w:rsidRPr="00B96384">
              <w:rPr>
                <w:rFonts w:ascii="GHEA Grapalat" w:hAnsi="GHEA Grapalat"/>
                <w:color w:val="000000" w:themeColor="text1"/>
                <w:spacing w:val="-6"/>
                <w:sz w:val="24"/>
                <w:szCs w:val="24"/>
                <w:lang w:val="hy-AM"/>
              </w:rPr>
              <w:softHyphen/>
              <w:t>րով խնդրահարույց է: Մասնավորապես, այն դեպ</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քում, երբ, օրինակ՝</w:t>
            </w:r>
          </w:p>
          <w:p w14:paraId="017CBDCF" w14:textId="77777777" w:rsidR="005A315C" w:rsidRPr="00B96384" w:rsidRDefault="005A315C" w:rsidP="000B72E2">
            <w:pPr>
              <w:numPr>
                <w:ilvl w:val="0"/>
                <w:numId w:val="15"/>
              </w:numPr>
              <w:tabs>
                <w:tab w:val="left" w:pos="540"/>
              </w:tabs>
              <w:suppressAutoHyphens/>
              <w:spacing w:line="276" w:lineRule="auto"/>
              <w:ind w:left="428"/>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ֆիզիկական անձն ընթացիկ տարվա դեկտեմբերի 1-ի դրու</w:t>
            </w:r>
            <w:r w:rsidRPr="00B96384">
              <w:rPr>
                <w:rFonts w:ascii="GHEA Grapalat" w:hAnsi="GHEA Grapalat"/>
                <w:color w:val="000000" w:themeColor="text1"/>
                <w:spacing w:val="-6"/>
                <w:sz w:val="24"/>
                <w:szCs w:val="24"/>
                <w:lang w:val="hy-AM"/>
              </w:rPr>
              <w:softHyphen/>
              <w:t>թյամբ կատարել է գույ</w:t>
            </w:r>
            <w:r w:rsidRPr="00B96384">
              <w:rPr>
                <w:rFonts w:ascii="GHEA Grapalat" w:hAnsi="GHEA Grapalat"/>
                <w:color w:val="000000" w:themeColor="text1"/>
                <w:spacing w:val="-6"/>
                <w:sz w:val="24"/>
                <w:szCs w:val="24"/>
                <w:lang w:val="hy-AM"/>
              </w:rPr>
              <w:softHyphen/>
              <w:t>քա</w:t>
            </w:r>
            <w:r w:rsidRPr="00B96384">
              <w:rPr>
                <w:rFonts w:ascii="GHEA Grapalat" w:hAnsi="GHEA Grapalat"/>
                <w:color w:val="000000" w:themeColor="text1"/>
                <w:spacing w:val="-6"/>
                <w:sz w:val="24"/>
                <w:szCs w:val="24"/>
                <w:lang w:val="hy-AM"/>
              </w:rPr>
              <w:softHyphen/>
              <w:t>յին հարկերի գծով պարտավորությունները և հաջորդ տարվա հունվար ամսին դիմում է նոր հաշ</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վառման վկայագիր ստանալու համար, ապա վերջինս ստիպված է լինելու վճարել մեկ ամսվա (հունվար) հարկը, այն դեպքում, երբ գործ ունենք գույքային հարկերի գծով պարտա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րությունները բարեխիղճ կատարող անձի հետ, կամ</w:t>
            </w:r>
          </w:p>
          <w:p w14:paraId="298A516B" w14:textId="77777777" w:rsidR="005A315C" w:rsidRPr="00B96384" w:rsidRDefault="005A315C" w:rsidP="000B72E2">
            <w:pPr>
              <w:numPr>
                <w:ilvl w:val="0"/>
                <w:numId w:val="15"/>
              </w:numPr>
              <w:tabs>
                <w:tab w:val="left" w:pos="540"/>
              </w:tabs>
              <w:suppressAutoHyphens/>
              <w:spacing w:line="276" w:lineRule="auto"/>
              <w:ind w:left="428"/>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ֆիզիկական անձի կողմից միևնույն գույքի մասով տարվա ընթացքում կատարվում են մի քանի գոր</w:t>
            </w:r>
            <w:r w:rsidRPr="00B96384">
              <w:rPr>
                <w:rFonts w:ascii="GHEA Grapalat" w:hAnsi="GHEA Grapalat"/>
                <w:color w:val="000000" w:themeColor="text1"/>
                <w:spacing w:val="-6"/>
                <w:sz w:val="24"/>
                <w:szCs w:val="24"/>
                <w:lang w:val="hy-AM"/>
              </w:rPr>
              <w:softHyphen/>
              <w:t>ծարք</w:t>
            </w:r>
            <w:r w:rsidRPr="00B96384">
              <w:rPr>
                <w:rFonts w:ascii="GHEA Grapalat" w:hAnsi="GHEA Grapalat"/>
                <w:color w:val="000000" w:themeColor="text1"/>
                <w:spacing w:val="-6"/>
                <w:sz w:val="24"/>
                <w:szCs w:val="24"/>
                <w:lang w:val="hy-AM"/>
              </w:rPr>
              <w:softHyphen/>
              <w:t>ներ, յուրաքանչյուր անգամ նա ստիպված է լինելու վճարել որևէ ամսվա դրու</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թյամբ առաջացած գույքային հարկերի գծով պար</w:t>
            </w:r>
            <w:r w:rsidRPr="00B96384">
              <w:rPr>
                <w:rFonts w:ascii="GHEA Grapalat" w:hAnsi="GHEA Grapalat"/>
                <w:color w:val="000000" w:themeColor="text1"/>
                <w:spacing w:val="-6"/>
                <w:sz w:val="24"/>
                <w:szCs w:val="24"/>
                <w:lang w:val="hy-AM"/>
              </w:rPr>
              <w:softHyphen/>
              <w:t>տա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ները, կամ</w:t>
            </w:r>
          </w:p>
          <w:p w14:paraId="3A623796" w14:textId="77777777" w:rsidR="005A315C" w:rsidRPr="00B96384" w:rsidRDefault="005A315C" w:rsidP="000B72E2">
            <w:pPr>
              <w:numPr>
                <w:ilvl w:val="0"/>
                <w:numId w:val="15"/>
              </w:numPr>
              <w:tabs>
                <w:tab w:val="left" w:pos="540"/>
              </w:tabs>
              <w:suppressAutoHyphens/>
              <w:spacing w:line="276" w:lineRule="auto"/>
              <w:ind w:left="428"/>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կազմակերպության կողմից որևէ գույքի մասով տարվա ընթացքում կատարվում են մի քանի գոր</w:t>
            </w:r>
            <w:r w:rsidRPr="00B96384">
              <w:rPr>
                <w:rFonts w:ascii="GHEA Grapalat" w:hAnsi="GHEA Grapalat"/>
                <w:color w:val="000000" w:themeColor="text1"/>
                <w:spacing w:val="-6"/>
                <w:sz w:val="24"/>
                <w:szCs w:val="24"/>
                <w:lang w:val="hy-AM"/>
              </w:rPr>
              <w:softHyphen/>
              <w:t>ծարք</w:t>
            </w:r>
            <w:r w:rsidRPr="00B96384">
              <w:rPr>
                <w:rFonts w:ascii="GHEA Grapalat" w:hAnsi="GHEA Grapalat"/>
                <w:color w:val="000000" w:themeColor="text1"/>
                <w:spacing w:val="-6"/>
                <w:sz w:val="24"/>
                <w:szCs w:val="24"/>
                <w:lang w:val="hy-AM"/>
              </w:rPr>
              <w:softHyphen/>
              <w:t>ներ, յուրաքանչյուր անգամ պետք է վճարվեն տվյալ համայնքում գտնվող բոլոր գույքերի մասով գույքային հարկերը:</w:t>
            </w:r>
          </w:p>
          <w:p w14:paraId="64FB3FEE"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lastRenderedPageBreak/>
              <w:tab/>
              <w:t>Խնդրո առարկա մոտեցումն անընդունելի է, մասնավորապես, հաշվի առնելով այն, որ նախագծի ընդունման պարագայում ստեղծվում է մի իրավիճակ, երբ մինչև գույքային հարկերի վճարման վերջ</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նաժամ</w:t>
            </w:r>
            <w:r w:rsidRPr="00B96384">
              <w:rPr>
                <w:rFonts w:ascii="GHEA Grapalat" w:hAnsi="GHEA Grapalat"/>
                <w:color w:val="000000" w:themeColor="text1"/>
                <w:spacing w:val="-6"/>
                <w:sz w:val="24"/>
                <w:szCs w:val="24"/>
                <w:lang w:val="hy-AM"/>
              </w:rPr>
              <w:softHyphen/>
              <w:t>կետին (օրինակ՝ դեկտեմբերի 1-ը) դեռևս բավա</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կան ժամանակ է մնացել, սակայն հարկ վճարողը պար</w:t>
            </w:r>
            <w:r w:rsidRPr="00B96384">
              <w:rPr>
                <w:rFonts w:ascii="GHEA Grapalat" w:hAnsi="GHEA Grapalat"/>
                <w:color w:val="000000" w:themeColor="text1"/>
                <w:spacing w:val="-6"/>
                <w:sz w:val="24"/>
                <w:szCs w:val="24"/>
                <w:lang w:val="hy-AM"/>
              </w:rPr>
              <w:softHyphen/>
              <w:t>տավոր է վճարել հարկի որոշակի մասը: Բացի այդ առաջարկվող նախաձեռնությունը նախագծի ընդունման հիմնավորմամբ որևէ կերպ փաստարկված չէ:</w:t>
            </w:r>
          </w:p>
          <w:p w14:paraId="15D08C18"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 xml:space="preserve">Հաշվի առնելով վերոգրյալը՝ նախագծի նախորդ շրջանառության ժամանակ առաջարկվել է խմբագրել </w:t>
            </w:r>
            <w:r w:rsidRPr="00B96384">
              <w:rPr>
                <w:rFonts w:ascii="GHEA Grapalat" w:hAnsi="GHEA Grapalat"/>
                <w:bCs/>
                <w:iCs/>
                <w:color w:val="000000" w:themeColor="text1"/>
                <w:spacing w:val="-6"/>
                <w:sz w:val="24"/>
                <w:szCs w:val="24"/>
                <w:lang w:val="hy-AM"/>
              </w:rPr>
              <w:t>«Հայաստանի Հան</w:t>
            </w:r>
            <w:r w:rsidRPr="00B96384">
              <w:rPr>
                <w:rFonts w:ascii="GHEA Grapalat" w:hAnsi="GHEA Grapalat"/>
                <w:bCs/>
                <w:iCs/>
                <w:color w:val="000000" w:themeColor="text1"/>
                <w:spacing w:val="-6"/>
                <w:sz w:val="24"/>
                <w:szCs w:val="24"/>
                <w:lang w:val="hy-AM"/>
              </w:rPr>
              <w:softHyphen/>
              <w:t>րապետության հար</w:t>
            </w:r>
            <w:r w:rsidRPr="00B96384">
              <w:rPr>
                <w:rFonts w:ascii="GHEA Grapalat" w:hAnsi="GHEA Grapalat"/>
                <w:bCs/>
                <w:iCs/>
                <w:color w:val="000000" w:themeColor="text1"/>
                <w:spacing w:val="-6"/>
                <w:sz w:val="24"/>
                <w:szCs w:val="24"/>
                <w:lang w:val="hy-AM"/>
              </w:rPr>
              <w:softHyphen/>
              <w:t>կա</w:t>
            </w:r>
            <w:r w:rsidRPr="00B96384">
              <w:rPr>
                <w:rFonts w:ascii="GHEA Grapalat" w:hAnsi="GHEA Grapalat"/>
                <w:bCs/>
                <w:iCs/>
                <w:color w:val="000000" w:themeColor="text1"/>
                <w:spacing w:val="-6"/>
                <w:sz w:val="24"/>
                <w:szCs w:val="24"/>
                <w:lang w:val="hy-AM"/>
              </w:rPr>
              <w:softHyphen/>
              <w:t>յին օրենս</w:t>
            </w:r>
            <w:r w:rsidRPr="00B96384">
              <w:rPr>
                <w:rFonts w:ascii="GHEA Grapalat" w:hAnsi="GHEA Grapalat"/>
                <w:bCs/>
                <w:iCs/>
                <w:color w:val="000000" w:themeColor="text1"/>
                <w:spacing w:val="-6"/>
                <w:sz w:val="24"/>
                <w:szCs w:val="24"/>
                <w:lang w:val="hy-AM"/>
              </w:rPr>
              <w:softHyphen/>
              <w:t>գրքում փոփոխություններ և լրա</w:t>
            </w:r>
            <w:r w:rsidRPr="00B96384">
              <w:rPr>
                <w:rFonts w:ascii="GHEA Grapalat" w:hAnsi="GHEA Grapalat"/>
                <w:bCs/>
                <w:iCs/>
                <w:color w:val="000000" w:themeColor="text1"/>
                <w:spacing w:val="-6"/>
                <w:sz w:val="24"/>
                <w:szCs w:val="24"/>
                <w:lang w:val="hy-AM"/>
              </w:rPr>
              <w:softHyphen/>
              <w:t>ցում</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ներ կատարելու մասին» օրենքի նախագիծը</w:t>
            </w:r>
            <w:r w:rsidRPr="00B96384">
              <w:rPr>
                <w:rFonts w:ascii="GHEA Grapalat" w:hAnsi="GHEA Grapalat"/>
                <w:color w:val="000000" w:themeColor="text1"/>
                <w:spacing w:val="-6"/>
                <w:sz w:val="24"/>
                <w:szCs w:val="24"/>
                <w:lang w:val="hy-AM"/>
              </w:rPr>
              <w:t xml:space="preserve"> և սահմանել, որ նախագծով առաջարկվող գործարքներն իրականացնելիս անհրաժեշտ է կատարել գույքային հար</w:t>
            </w:r>
            <w:r w:rsidRPr="00B96384">
              <w:rPr>
                <w:rFonts w:ascii="GHEA Grapalat" w:hAnsi="GHEA Grapalat"/>
                <w:color w:val="000000" w:themeColor="text1"/>
                <w:spacing w:val="-6"/>
                <w:sz w:val="24"/>
                <w:szCs w:val="24"/>
                <w:lang w:val="hy-AM"/>
              </w:rPr>
              <w:softHyphen/>
              <w:t xml:space="preserve">կերի գծով </w:t>
            </w:r>
            <w:r w:rsidRPr="00B96384">
              <w:rPr>
                <w:rFonts w:ascii="GHEA Grapalat" w:hAnsi="GHEA Grapalat"/>
                <w:b/>
                <w:color w:val="000000" w:themeColor="text1"/>
                <w:spacing w:val="-6"/>
                <w:sz w:val="24"/>
                <w:szCs w:val="24"/>
                <w:lang w:val="hy-AM"/>
              </w:rPr>
              <w:t>ժամկետանց</w:t>
            </w:r>
            <w:r w:rsidRPr="00B96384">
              <w:rPr>
                <w:rFonts w:ascii="GHEA Grapalat" w:hAnsi="GHEA Grapalat"/>
                <w:color w:val="000000" w:themeColor="text1"/>
                <w:spacing w:val="-6"/>
                <w:sz w:val="24"/>
                <w:szCs w:val="24"/>
                <w:lang w:val="hy-AM"/>
              </w:rPr>
              <w:t xml:space="preserve"> պարտավորությունները:</w:t>
            </w:r>
          </w:p>
          <w:p w14:paraId="7C9B2724"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Արդյունքում համապատասխան փոփոխություն կատարվել է միայն «Ճանապարհային երթևեկության անվտանգության ապահովման մասին» օրենքում լրա</w:t>
            </w:r>
            <w:r w:rsidRPr="00B96384">
              <w:rPr>
                <w:rFonts w:ascii="GHEA Grapalat" w:hAnsi="GHEA Grapalat"/>
                <w:color w:val="000000" w:themeColor="text1"/>
                <w:spacing w:val="-6"/>
                <w:sz w:val="24"/>
                <w:szCs w:val="24"/>
                <w:lang w:val="hy-AM"/>
              </w:rPr>
              <w:softHyphen/>
              <w:t>ցում և փոփո</w:t>
            </w:r>
            <w:r w:rsidRPr="00B96384">
              <w:rPr>
                <w:rFonts w:ascii="GHEA Grapalat" w:hAnsi="GHEA Grapalat"/>
                <w:color w:val="000000" w:themeColor="text1"/>
                <w:spacing w:val="-6"/>
                <w:sz w:val="24"/>
                <w:szCs w:val="24"/>
                <w:lang w:val="hy-AM"/>
              </w:rPr>
              <w:softHyphen/>
              <w:t>խու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 xml:space="preserve">ներ կատարելու մասին» օրենքի նախագծում և սահմանվել է, որ խնդրո առարկա դրույթը վերաբերում է </w:t>
            </w:r>
            <w:r w:rsidRPr="00B96384">
              <w:rPr>
                <w:rFonts w:ascii="GHEA Grapalat" w:hAnsi="GHEA Grapalat"/>
                <w:b/>
                <w:color w:val="000000" w:themeColor="text1"/>
                <w:spacing w:val="-6"/>
                <w:sz w:val="24"/>
                <w:szCs w:val="24"/>
                <w:lang w:val="hy-AM"/>
              </w:rPr>
              <w:t>ժամկետանց</w:t>
            </w:r>
            <w:r w:rsidRPr="00B96384">
              <w:rPr>
                <w:rFonts w:ascii="GHEA Grapalat" w:hAnsi="GHEA Grapalat"/>
                <w:color w:val="000000" w:themeColor="text1"/>
                <w:spacing w:val="-6"/>
                <w:sz w:val="24"/>
                <w:szCs w:val="24"/>
                <w:lang w:val="hy-AM"/>
              </w:rPr>
              <w:t xml:space="preserve"> պարտա</w:t>
            </w:r>
            <w:r w:rsidRPr="00B96384">
              <w:rPr>
                <w:rFonts w:ascii="GHEA Grapalat" w:hAnsi="GHEA Grapalat"/>
                <w:color w:val="000000" w:themeColor="text1"/>
                <w:spacing w:val="-6"/>
                <w:sz w:val="24"/>
                <w:szCs w:val="24"/>
                <w:lang w:val="hy-AM"/>
              </w:rPr>
              <w:softHyphen/>
              <w:t>վո</w:t>
            </w:r>
            <w:r w:rsidRPr="00B96384">
              <w:rPr>
                <w:rFonts w:ascii="GHEA Grapalat" w:hAnsi="GHEA Grapalat"/>
                <w:color w:val="000000" w:themeColor="text1"/>
                <w:spacing w:val="-6"/>
                <w:sz w:val="24"/>
                <w:szCs w:val="24"/>
                <w:lang w:val="hy-AM"/>
              </w:rPr>
              <w:softHyphen/>
              <w:t>րու</w:t>
            </w:r>
            <w:r w:rsidRPr="00B96384">
              <w:rPr>
                <w:rFonts w:ascii="GHEA Grapalat" w:hAnsi="GHEA Grapalat"/>
                <w:color w:val="000000" w:themeColor="text1"/>
                <w:spacing w:val="-6"/>
                <w:sz w:val="24"/>
                <w:szCs w:val="24"/>
                <w:lang w:val="hy-AM"/>
              </w:rPr>
              <w:softHyphen/>
              <w:t>թյուն</w:t>
            </w:r>
            <w:r w:rsidRPr="00B96384">
              <w:rPr>
                <w:rFonts w:ascii="GHEA Grapalat" w:hAnsi="GHEA Grapalat"/>
                <w:color w:val="000000" w:themeColor="text1"/>
                <w:spacing w:val="-6"/>
                <w:sz w:val="24"/>
                <w:szCs w:val="24"/>
                <w:lang w:val="hy-AM"/>
              </w:rPr>
              <w:softHyphen/>
              <w:t xml:space="preserve">ների առկայությանը: Մինչդեռ անհրաժեշտ է առաջին հերթին համապատասխան փոփոխություն կատարել </w:t>
            </w:r>
            <w:r w:rsidRPr="00B96384">
              <w:rPr>
                <w:rFonts w:ascii="GHEA Grapalat" w:hAnsi="GHEA Grapalat"/>
                <w:bCs/>
                <w:iCs/>
                <w:color w:val="000000" w:themeColor="text1"/>
                <w:spacing w:val="-6"/>
                <w:sz w:val="24"/>
                <w:szCs w:val="24"/>
                <w:lang w:val="hy-AM"/>
              </w:rPr>
              <w:t>«Հայաստանի Հան</w:t>
            </w:r>
            <w:r w:rsidRPr="00B96384">
              <w:rPr>
                <w:rFonts w:ascii="GHEA Grapalat" w:hAnsi="GHEA Grapalat"/>
                <w:bCs/>
                <w:iCs/>
                <w:color w:val="000000" w:themeColor="text1"/>
                <w:spacing w:val="-6"/>
                <w:sz w:val="24"/>
                <w:szCs w:val="24"/>
                <w:lang w:val="hy-AM"/>
              </w:rPr>
              <w:softHyphen/>
              <w:t>րապետության հարկային օրենս</w:t>
            </w:r>
            <w:r w:rsidRPr="00B96384">
              <w:rPr>
                <w:rFonts w:ascii="GHEA Grapalat" w:hAnsi="GHEA Grapalat"/>
                <w:bCs/>
                <w:iCs/>
                <w:color w:val="000000" w:themeColor="text1"/>
                <w:spacing w:val="-6"/>
                <w:sz w:val="24"/>
                <w:szCs w:val="24"/>
                <w:lang w:val="hy-AM"/>
              </w:rPr>
              <w:softHyphen/>
              <w:t>գրքում փոփոխություններ և լրա</w:t>
            </w:r>
            <w:r w:rsidRPr="00B96384">
              <w:rPr>
                <w:rFonts w:ascii="GHEA Grapalat" w:hAnsi="GHEA Grapalat"/>
                <w:bCs/>
                <w:iCs/>
                <w:color w:val="000000" w:themeColor="text1"/>
                <w:spacing w:val="-6"/>
                <w:sz w:val="24"/>
                <w:szCs w:val="24"/>
                <w:lang w:val="hy-AM"/>
              </w:rPr>
              <w:softHyphen/>
              <w:t>ցում</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 xml:space="preserve">ներ կատարելու մասին» օրենքի նախագծում՝ նկատի ունենալով, որ </w:t>
            </w:r>
            <w:r w:rsidRPr="00B96384">
              <w:rPr>
                <w:rFonts w:ascii="GHEA Grapalat" w:hAnsi="GHEA Grapalat"/>
                <w:color w:val="000000" w:themeColor="text1"/>
                <w:spacing w:val="-6"/>
                <w:sz w:val="24"/>
                <w:szCs w:val="24"/>
                <w:lang w:val="hy-AM"/>
              </w:rPr>
              <w:t>գույքային հար</w:t>
            </w:r>
            <w:r w:rsidRPr="00B96384">
              <w:rPr>
                <w:rFonts w:ascii="GHEA Grapalat" w:hAnsi="GHEA Grapalat"/>
                <w:color w:val="000000" w:themeColor="text1"/>
                <w:spacing w:val="-6"/>
                <w:sz w:val="24"/>
                <w:szCs w:val="24"/>
                <w:lang w:val="hy-AM"/>
              </w:rPr>
              <w:softHyphen/>
              <w:t>կերի գծով պարտավորությունների կատարման հետ կապված հարա</w:t>
            </w:r>
            <w:r w:rsidRPr="00B96384">
              <w:rPr>
                <w:rFonts w:ascii="GHEA Grapalat" w:hAnsi="GHEA Grapalat"/>
                <w:color w:val="000000" w:themeColor="text1"/>
                <w:spacing w:val="-6"/>
                <w:sz w:val="24"/>
                <w:szCs w:val="24"/>
                <w:lang w:val="hy-AM"/>
              </w:rPr>
              <w:softHyphen/>
              <w:t>բե</w:t>
            </w:r>
            <w:r w:rsidRPr="00B96384">
              <w:rPr>
                <w:rFonts w:ascii="GHEA Grapalat" w:hAnsi="GHEA Grapalat"/>
                <w:color w:val="000000" w:themeColor="text1"/>
                <w:spacing w:val="-6"/>
                <w:sz w:val="24"/>
                <w:szCs w:val="24"/>
                <w:lang w:val="hy-AM"/>
              </w:rPr>
              <w:softHyphen/>
              <w:t>րությունները կարգավորվում են Օրենսգրքով։</w:t>
            </w:r>
          </w:p>
          <w:p w14:paraId="673999A5"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Տեղեկացնում ենք նաև, որ 2024 թվականի նոյեմբերի 15-ին ՀՀ ազգային ժողովի կողմից ընդունվել է </w:t>
            </w:r>
            <w:r w:rsidRPr="00B96384">
              <w:rPr>
                <w:rFonts w:ascii="GHEA Grapalat" w:hAnsi="GHEA Grapalat"/>
                <w:bCs/>
                <w:color w:val="000000" w:themeColor="text1"/>
                <w:spacing w:val="-6"/>
                <w:sz w:val="24"/>
                <w:szCs w:val="24"/>
                <w:lang w:val="hy-AM"/>
              </w:rPr>
              <w:t>Հայաստանի Հանրապետության հարկային օրենսգրքում լրացում և փոփո</w:t>
            </w:r>
            <w:r w:rsidRPr="00B96384">
              <w:rPr>
                <w:rFonts w:ascii="GHEA Grapalat" w:hAnsi="GHEA Grapalat"/>
                <w:bCs/>
                <w:color w:val="000000" w:themeColor="text1"/>
                <w:spacing w:val="-6"/>
                <w:sz w:val="24"/>
                <w:szCs w:val="24"/>
                <w:lang w:val="hy-AM"/>
              </w:rPr>
              <w:softHyphen/>
              <w:t>խու</w:t>
            </w:r>
            <w:r w:rsidRPr="00B96384">
              <w:rPr>
                <w:rFonts w:ascii="GHEA Grapalat" w:hAnsi="GHEA Grapalat"/>
                <w:bCs/>
                <w:color w:val="000000" w:themeColor="text1"/>
                <w:spacing w:val="-6"/>
                <w:sz w:val="24"/>
                <w:szCs w:val="24"/>
                <w:lang w:val="hy-AM"/>
              </w:rPr>
              <w:softHyphen/>
              <w:t xml:space="preserve">թյուն կատարելու մասին ՀՀ օրենքը (ուժի մեջ է մտնելու 2025 թվականի հուլիսի 1-ից), որով սահմանվել է, որ </w:t>
            </w:r>
            <w:r w:rsidRPr="00B96384">
              <w:rPr>
                <w:rFonts w:ascii="GHEA Grapalat" w:hAnsi="GHEA Grapalat"/>
                <w:color w:val="000000" w:themeColor="text1"/>
                <w:spacing w:val="-6"/>
                <w:sz w:val="24"/>
                <w:szCs w:val="24"/>
                <w:lang w:val="hy-AM"/>
              </w:rPr>
              <w:t xml:space="preserve">տարեկան տեխնիկական զննության ենթակա փոխադրամիջոցների համար մինչև </w:t>
            </w:r>
            <w:r w:rsidRPr="00B96384">
              <w:rPr>
                <w:rFonts w:ascii="GHEA Grapalat" w:hAnsi="GHEA Grapalat"/>
                <w:color w:val="000000" w:themeColor="text1"/>
                <w:spacing w:val="-6"/>
                <w:sz w:val="24"/>
                <w:szCs w:val="24"/>
                <w:lang w:val="hy-AM"/>
              </w:rPr>
              <w:lastRenderedPageBreak/>
              <w:t>փոխադրամիջոցները տվյալ հարկային տարվա տեխնիկական զննության ներկա</w:t>
            </w:r>
            <w:r w:rsidRPr="00B96384">
              <w:rPr>
                <w:rFonts w:ascii="GHEA Grapalat" w:hAnsi="GHEA Grapalat"/>
                <w:color w:val="000000" w:themeColor="text1"/>
                <w:spacing w:val="-6"/>
                <w:sz w:val="24"/>
                <w:szCs w:val="24"/>
                <w:lang w:val="hy-AM"/>
              </w:rPr>
              <w:softHyphen/>
              <w:t>յաց</w:t>
            </w:r>
            <w:r w:rsidRPr="00B96384">
              <w:rPr>
                <w:rFonts w:ascii="GHEA Grapalat" w:hAnsi="GHEA Grapalat"/>
                <w:color w:val="000000" w:themeColor="text1"/>
                <w:spacing w:val="-6"/>
                <w:sz w:val="24"/>
                <w:szCs w:val="24"/>
                <w:lang w:val="hy-AM"/>
              </w:rPr>
              <w:softHyphen/>
              <w:t>նելը ֆիզիկական անձինք կատարում են ոչ թե տվյալ պահի դրությամբ առկա փոխադ</w:t>
            </w:r>
            <w:r w:rsidRPr="00B96384">
              <w:rPr>
                <w:rFonts w:ascii="GHEA Grapalat" w:hAnsi="GHEA Grapalat"/>
                <w:color w:val="000000" w:themeColor="text1"/>
                <w:spacing w:val="-6"/>
                <w:sz w:val="24"/>
                <w:szCs w:val="24"/>
                <w:lang w:val="hy-AM"/>
              </w:rPr>
              <w:softHyphen/>
              <w:t>րա</w:t>
            </w:r>
            <w:r w:rsidRPr="00B96384">
              <w:rPr>
                <w:rFonts w:ascii="GHEA Grapalat" w:hAnsi="GHEA Grapalat"/>
                <w:color w:val="000000" w:themeColor="text1"/>
                <w:spacing w:val="-6"/>
                <w:sz w:val="24"/>
                <w:szCs w:val="24"/>
                <w:lang w:val="hy-AM"/>
              </w:rPr>
              <w:softHyphen/>
              <w:t>մի</w:t>
            </w:r>
            <w:r w:rsidRPr="00B96384">
              <w:rPr>
                <w:rFonts w:ascii="GHEA Grapalat" w:hAnsi="GHEA Grapalat"/>
                <w:color w:val="000000" w:themeColor="text1"/>
                <w:spacing w:val="-6"/>
                <w:sz w:val="24"/>
                <w:szCs w:val="24"/>
                <w:lang w:val="hy-AM"/>
              </w:rPr>
              <w:softHyphen/>
              <w:t>ջոց</w:t>
            </w:r>
            <w:r w:rsidRPr="00B96384">
              <w:rPr>
                <w:rFonts w:ascii="GHEA Grapalat" w:hAnsi="GHEA Grapalat"/>
                <w:color w:val="000000" w:themeColor="text1"/>
                <w:spacing w:val="-6"/>
                <w:sz w:val="24"/>
                <w:szCs w:val="24"/>
                <w:lang w:val="hy-AM"/>
              </w:rPr>
              <w:softHyphen/>
              <w:t xml:space="preserve">ների գույքահարկի գծով պարտավորությունները, այլ </w:t>
            </w:r>
            <w:bookmarkStart w:id="11" w:name="_Hlk197789760"/>
            <w:r w:rsidRPr="00B96384">
              <w:rPr>
                <w:rFonts w:ascii="GHEA Grapalat" w:hAnsi="GHEA Grapalat"/>
                <w:i/>
                <w:color w:val="000000" w:themeColor="text1"/>
                <w:spacing w:val="-6"/>
                <w:sz w:val="24"/>
                <w:szCs w:val="24"/>
                <w:lang w:val="hy-AM"/>
              </w:rPr>
              <w:t>ընթացիկ հարկային տարվան նախոր</w:t>
            </w:r>
            <w:r w:rsidRPr="00B96384">
              <w:rPr>
                <w:rFonts w:ascii="GHEA Grapalat" w:hAnsi="GHEA Grapalat"/>
                <w:i/>
                <w:color w:val="000000" w:themeColor="text1"/>
                <w:spacing w:val="-6"/>
                <w:sz w:val="24"/>
                <w:szCs w:val="24"/>
                <w:lang w:val="hy-AM"/>
              </w:rPr>
              <w:softHyphen/>
              <w:t>դող տարիների</w:t>
            </w:r>
            <w:r w:rsidRPr="00B96384">
              <w:rPr>
                <w:rFonts w:ascii="GHEA Grapalat" w:hAnsi="GHEA Grapalat"/>
                <w:color w:val="000000" w:themeColor="text1"/>
                <w:spacing w:val="-6"/>
                <w:sz w:val="24"/>
                <w:szCs w:val="24"/>
                <w:lang w:val="hy-AM"/>
              </w:rPr>
              <w:t xml:space="preserve"> </w:t>
            </w:r>
            <w:bookmarkEnd w:id="11"/>
            <w:r w:rsidRPr="00B96384">
              <w:rPr>
                <w:rFonts w:ascii="GHEA Grapalat" w:hAnsi="GHEA Grapalat"/>
                <w:color w:val="000000" w:themeColor="text1"/>
                <w:spacing w:val="-6"/>
                <w:sz w:val="24"/>
                <w:szCs w:val="24"/>
                <w:lang w:val="hy-AM"/>
              </w:rPr>
              <w:t>հարկային պարտավորությունները։ Այսինքն, նախագծով առաջարկ</w:t>
            </w:r>
            <w:r w:rsidRPr="00B96384">
              <w:rPr>
                <w:rFonts w:ascii="GHEA Grapalat" w:hAnsi="GHEA Grapalat"/>
                <w:color w:val="000000" w:themeColor="text1"/>
                <w:spacing w:val="-6"/>
                <w:sz w:val="24"/>
                <w:szCs w:val="24"/>
                <w:lang w:val="hy-AM"/>
              </w:rPr>
              <w:softHyphen/>
              <w:t>վող մոտեցման համեմատությամբ քաղաքականության այլ մոտեցում է կիրառվել և նախա</w:t>
            </w:r>
            <w:r w:rsidRPr="00B96384">
              <w:rPr>
                <w:rFonts w:ascii="GHEA Grapalat" w:hAnsi="GHEA Grapalat"/>
                <w:color w:val="000000" w:themeColor="text1"/>
                <w:spacing w:val="-6"/>
                <w:sz w:val="24"/>
                <w:szCs w:val="24"/>
                <w:lang w:val="hy-AM"/>
              </w:rPr>
              <w:softHyphen/>
              <w:t xml:space="preserve">գծով ներկայացված առաջարկության ընդունման դեպքում հարց է առաջանում, թե ինչու խնդրո առարկա դեպքում կիրառվում այլ մոտեցում։ Ուստի կրկին առաջարկում ենք </w:t>
            </w:r>
            <w:r w:rsidRPr="00B96384">
              <w:rPr>
                <w:rFonts w:ascii="GHEA Grapalat" w:hAnsi="GHEA Grapalat"/>
                <w:bCs/>
                <w:iCs/>
                <w:color w:val="000000" w:themeColor="text1"/>
                <w:spacing w:val="-6"/>
                <w:sz w:val="24"/>
                <w:szCs w:val="24"/>
                <w:lang w:val="hy-AM"/>
              </w:rPr>
              <w:t>«Հայաստանի Հան</w:t>
            </w:r>
            <w:r w:rsidRPr="00B96384">
              <w:rPr>
                <w:rFonts w:ascii="GHEA Grapalat" w:hAnsi="GHEA Grapalat"/>
                <w:bCs/>
                <w:iCs/>
                <w:color w:val="000000" w:themeColor="text1"/>
                <w:spacing w:val="-6"/>
                <w:sz w:val="24"/>
                <w:szCs w:val="24"/>
                <w:lang w:val="hy-AM"/>
              </w:rPr>
              <w:softHyphen/>
              <w:t>րապետության հար</w:t>
            </w:r>
            <w:r w:rsidRPr="00B96384">
              <w:rPr>
                <w:rFonts w:ascii="GHEA Grapalat" w:hAnsi="GHEA Grapalat"/>
                <w:bCs/>
                <w:iCs/>
                <w:color w:val="000000" w:themeColor="text1"/>
                <w:spacing w:val="-6"/>
                <w:sz w:val="24"/>
                <w:szCs w:val="24"/>
                <w:lang w:val="hy-AM"/>
              </w:rPr>
              <w:softHyphen/>
              <w:t>կա</w:t>
            </w:r>
            <w:r w:rsidRPr="00B96384">
              <w:rPr>
                <w:rFonts w:ascii="GHEA Grapalat" w:hAnsi="GHEA Grapalat"/>
                <w:bCs/>
                <w:iCs/>
                <w:color w:val="000000" w:themeColor="text1"/>
                <w:spacing w:val="-6"/>
                <w:sz w:val="24"/>
                <w:szCs w:val="24"/>
                <w:lang w:val="hy-AM"/>
              </w:rPr>
              <w:softHyphen/>
              <w:t>յին օրենս</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գրքում փոփոխություններ և լրա</w:t>
            </w:r>
            <w:r w:rsidRPr="00B96384">
              <w:rPr>
                <w:rFonts w:ascii="GHEA Grapalat" w:hAnsi="GHEA Grapalat"/>
                <w:bCs/>
                <w:iCs/>
                <w:color w:val="000000" w:themeColor="text1"/>
                <w:spacing w:val="-6"/>
                <w:sz w:val="24"/>
                <w:szCs w:val="24"/>
                <w:lang w:val="hy-AM"/>
              </w:rPr>
              <w:softHyphen/>
              <w:t>ցում</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 xml:space="preserve">ներ կատարելու մասին» օրենքի </w:t>
            </w:r>
            <w:r w:rsidRPr="00B96384">
              <w:rPr>
                <w:rFonts w:ascii="GHEA Grapalat" w:hAnsi="GHEA Grapalat"/>
                <w:color w:val="000000" w:themeColor="text1"/>
                <w:spacing w:val="-6"/>
                <w:sz w:val="24"/>
                <w:szCs w:val="24"/>
                <w:lang w:val="hy-AM"/>
              </w:rPr>
              <w:t>նախագծով սահ</w:t>
            </w:r>
            <w:r w:rsidRPr="00B96384">
              <w:rPr>
                <w:rFonts w:ascii="GHEA Grapalat" w:hAnsi="GHEA Grapalat"/>
                <w:color w:val="000000" w:themeColor="text1"/>
                <w:spacing w:val="-6"/>
                <w:sz w:val="24"/>
                <w:szCs w:val="24"/>
                <w:lang w:val="hy-AM"/>
              </w:rPr>
              <w:softHyphen/>
              <w:t>մանել, որ առաջարկվող գործարքներն իրականացնելիս պետք է կատարվեն գույքային հար</w:t>
            </w:r>
            <w:r w:rsidRPr="00B96384">
              <w:rPr>
                <w:rFonts w:ascii="GHEA Grapalat" w:hAnsi="GHEA Grapalat"/>
                <w:color w:val="000000" w:themeColor="text1"/>
                <w:spacing w:val="-6"/>
                <w:sz w:val="24"/>
                <w:szCs w:val="24"/>
                <w:lang w:val="hy-AM"/>
              </w:rPr>
              <w:softHyphen/>
            </w:r>
            <w:r w:rsidRPr="00B96384">
              <w:rPr>
                <w:rFonts w:ascii="GHEA Grapalat" w:hAnsi="GHEA Grapalat"/>
                <w:color w:val="000000" w:themeColor="text1"/>
                <w:spacing w:val="-6"/>
                <w:sz w:val="24"/>
                <w:szCs w:val="24"/>
                <w:lang w:val="hy-AM"/>
              </w:rPr>
              <w:softHyphen/>
              <w:t xml:space="preserve">կերի գծով </w:t>
            </w:r>
            <w:r w:rsidRPr="00B96384">
              <w:rPr>
                <w:rFonts w:ascii="GHEA Grapalat" w:hAnsi="GHEA Grapalat"/>
                <w:b/>
                <w:color w:val="000000" w:themeColor="text1"/>
                <w:spacing w:val="-6"/>
                <w:sz w:val="24"/>
                <w:szCs w:val="24"/>
                <w:lang w:val="hy-AM"/>
              </w:rPr>
              <w:t>ժամկետանց</w:t>
            </w:r>
            <w:r w:rsidRPr="00B96384">
              <w:rPr>
                <w:rFonts w:ascii="GHEA Grapalat" w:hAnsi="GHEA Grapalat"/>
                <w:color w:val="000000" w:themeColor="text1"/>
                <w:spacing w:val="-6"/>
                <w:sz w:val="24"/>
                <w:szCs w:val="24"/>
                <w:lang w:val="hy-AM"/>
              </w:rPr>
              <w:t xml:space="preserve"> պարտավորությունները:</w:t>
            </w:r>
          </w:p>
          <w:p w14:paraId="27C83BAA"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bCs/>
                <w:iCs/>
                <w:color w:val="000000" w:themeColor="text1"/>
                <w:spacing w:val="-6"/>
                <w:sz w:val="24"/>
                <w:szCs w:val="24"/>
                <w:lang w:val="hy-AM"/>
              </w:rPr>
              <w:tab/>
              <w:t>Միևնույն ժամանակ հայտնում ենք, որ ներկայումս Նախարա</w:t>
            </w:r>
            <w:r w:rsidRPr="00B96384">
              <w:rPr>
                <w:rFonts w:ascii="GHEA Grapalat" w:hAnsi="GHEA Grapalat"/>
                <w:bCs/>
                <w:iCs/>
                <w:color w:val="000000" w:themeColor="text1"/>
                <w:spacing w:val="-6"/>
                <w:sz w:val="24"/>
                <w:szCs w:val="24"/>
                <w:lang w:val="hy-AM"/>
              </w:rPr>
              <w:softHyphen/>
              <w:t>րու</w:t>
            </w:r>
            <w:r w:rsidRPr="00B96384">
              <w:rPr>
                <w:rFonts w:ascii="GHEA Grapalat" w:hAnsi="GHEA Grapalat"/>
                <w:bCs/>
                <w:iCs/>
                <w:color w:val="000000" w:themeColor="text1"/>
                <w:spacing w:val="-6"/>
                <w:sz w:val="24"/>
                <w:szCs w:val="24"/>
                <w:lang w:val="hy-AM"/>
              </w:rPr>
              <w:softHyphen/>
              <w:t>թյան կող</w:t>
            </w:r>
            <w:r w:rsidRPr="00B96384">
              <w:rPr>
                <w:rFonts w:ascii="GHEA Grapalat" w:hAnsi="GHEA Grapalat"/>
                <w:bCs/>
                <w:iCs/>
                <w:color w:val="000000" w:themeColor="text1"/>
                <w:spacing w:val="-6"/>
                <w:sz w:val="24"/>
                <w:szCs w:val="24"/>
                <w:lang w:val="hy-AM"/>
              </w:rPr>
              <w:softHyphen/>
              <w:t>մից իրականացվում են համայնք</w:t>
            </w:r>
            <w:r w:rsidRPr="00B96384">
              <w:rPr>
                <w:rFonts w:ascii="GHEA Grapalat" w:hAnsi="GHEA Grapalat"/>
                <w:bCs/>
                <w:iCs/>
                <w:color w:val="000000" w:themeColor="text1"/>
                <w:spacing w:val="-6"/>
                <w:sz w:val="24"/>
                <w:szCs w:val="24"/>
                <w:lang w:val="hy-AM"/>
              </w:rPr>
              <w:softHyphen/>
              <w:t>ների հարկաբյուջետային (հարկային, ծախսային և պարտ</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քային) քաղաքականության բարե</w:t>
            </w:r>
            <w:r w:rsidRPr="00B96384">
              <w:rPr>
                <w:rFonts w:ascii="GHEA Grapalat" w:hAnsi="GHEA Grapalat"/>
                <w:bCs/>
                <w:iCs/>
                <w:color w:val="000000" w:themeColor="text1"/>
                <w:spacing w:val="-6"/>
                <w:sz w:val="24"/>
                <w:szCs w:val="24"/>
                <w:lang w:val="hy-AM"/>
              </w:rPr>
              <w:softHyphen/>
              <w:t>լավ</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մանն ուղղված քննարկումներ, որոնց արդյուն</w:t>
            </w:r>
            <w:r w:rsidRPr="00B96384">
              <w:rPr>
                <w:rFonts w:ascii="GHEA Grapalat" w:hAnsi="GHEA Grapalat"/>
                <w:bCs/>
                <w:iCs/>
                <w:color w:val="000000" w:themeColor="text1"/>
                <w:spacing w:val="-6"/>
                <w:sz w:val="24"/>
                <w:szCs w:val="24"/>
                <w:lang w:val="hy-AM"/>
              </w:rPr>
              <w:softHyphen/>
              <w:t>քում նախատեսվում է համապարփակ դիր</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քո</w:t>
            </w:r>
            <w:r w:rsidRPr="00B96384">
              <w:rPr>
                <w:rFonts w:ascii="GHEA Grapalat" w:hAnsi="GHEA Grapalat"/>
                <w:bCs/>
                <w:iCs/>
                <w:color w:val="000000" w:themeColor="text1"/>
                <w:spacing w:val="-6"/>
                <w:sz w:val="24"/>
                <w:szCs w:val="24"/>
                <w:lang w:val="hy-AM"/>
              </w:rPr>
              <w:softHyphen/>
              <w:t>րոշում ձևավորել համայնքների հարկային, ծախ</w:t>
            </w:r>
            <w:r w:rsidRPr="00B96384">
              <w:rPr>
                <w:rFonts w:ascii="GHEA Grapalat" w:hAnsi="GHEA Grapalat"/>
                <w:bCs/>
                <w:iCs/>
                <w:color w:val="000000" w:themeColor="text1"/>
                <w:spacing w:val="-6"/>
                <w:sz w:val="24"/>
                <w:szCs w:val="24"/>
                <w:lang w:val="hy-AM"/>
              </w:rPr>
              <w:softHyphen/>
              <w:t>սա</w:t>
            </w:r>
            <w:r w:rsidRPr="00B96384">
              <w:rPr>
                <w:rFonts w:ascii="GHEA Grapalat" w:hAnsi="GHEA Grapalat"/>
                <w:bCs/>
                <w:iCs/>
                <w:color w:val="000000" w:themeColor="text1"/>
                <w:spacing w:val="-6"/>
                <w:sz w:val="24"/>
                <w:szCs w:val="24"/>
                <w:lang w:val="hy-AM"/>
              </w:rPr>
              <w:softHyphen/>
              <w:t>յին և պարտքային քաղաքակա</w:t>
            </w:r>
            <w:r w:rsidRPr="00B96384">
              <w:rPr>
                <w:rFonts w:ascii="GHEA Grapalat" w:hAnsi="GHEA Grapalat"/>
                <w:bCs/>
                <w:iCs/>
                <w:color w:val="000000" w:themeColor="text1"/>
                <w:spacing w:val="-6"/>
                <w:sz w:val="24"/>
                <w:szCs w:val="24"/>
                <w:lang w:val="hy-AM"/>
              </w:rPr>
              <w:softHyphen/>
              <w:t>նու</w:t>
            </w:r>
            <w:r w:rsidRPr="00B96384">
              <w:rPr>
                <w:rFonts w:ascii="GHEA Grapalat" w:hAnsi="GHEA Grapalat"/>
                <w:bCs/>
                <w:iCs/>
                <w:color w:val="000000" w:themeColor="text1"/>
                <w:spacing w:val="-6"/>
                <w:sz w:val="24"/>
                <w:szCs w:val="24"/>
                <w:lang w:val="hy-AM"/>
              </w:rPr>
              <w:softHyphen/>
              <w:t>թյուն</w:t>
            </w:r>
            <w:r w:rsidRPr="00B96384">
              <w:rPr>
                <w:rFonts w:ascii="GHEA Grapalat" w:hAnsi="GHEA Grapalat"/>
                <w:bCs/>
                <w:iCs/>
                <w:color w:val="000000" w:themeColor="text1"/>
                <w:spacing w:val="-6"/>
                <w:sz w:val="24"/>
                <w:szCs w:val="24"/>
                <w:lang w:val="hy-AM"/>
              </w:rPr>
              <w:softHyphen/>
              <w:t>ների վերաբերյալ: Այս շրջանակում քննարկվում են նաև Հայաս</w:t>
            </w:r>
            <w:r w:rsidRPr="00B96384">
              <w:rPr>
                <w:rFonts w:ascii="GHEA Grapalat" w:hAnsi="GHEA Grapalat"/>
                <w:bCs/>
                <w:iCs/>
                <w:color w:val="000000" w:themeColor="text1"/>
                <w:spacing w:val="-6"/>
                <w:sz w:val="24"/>
                <w:szCs w:val="24"/>
                <w:lang w:val="hy-AM"/>
              </w:rPr>
              <w:softHyphen/>
              <w:t>տանի Հանրապետությունում հար</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կաբյուջետային ապակենտրոնաց</w:t>
            </w:r>
            <w:r w:rsidRPr="00B96384">
              <w:rPr>
                <w:rFonts w:ascii="GHEA Grapalat" w:hAnsi="GHEA Grapalat"/>
                <w:bCs/>
                <w:iCs/>
                <w:color w:val="000000" w:themeColor="text1"/>
                <w:spacing w:val="-6"/>
                <w:sz w:val="24"/>
                <w:szCs w:val="24"/>
                <w:lang w:val="hy-AM"/>
              </w:rPr>
              <w:softHyphen/>
              <w:t>ման հնարա</w:t>
            </w:r>
            <w:r w:rsidRPr="00B96384">
              <w:rPr>
                <w:rFonts w:ascii="GHEA Grapalat" w:hAnsi="GHEA Grapalat"/>
                <w:bCs/>
                <w:iCs/>
                <w:color w:val="000000" w:themeColor="text1"/>
                <w:spacing w:val="-6"/>
                <w:sz w:val="24"/>
                <w:szCs w:val="24"/>
                <w:lang w:val="hy-AM"/>
              </w:rPr>
              <w:softHyphen/>
              <w:t>վո</w:t>
            </w:r>
            <w:r w:rsidRPr="00B96384">
              <w:rPr>
                <w:rFonts w:ascii="GHEA Grapalat" w:hAnsi="GHEA Grapalat"/>
                <w:bCs/>
                <w:iCs/>
                <w:color w:val="000000" w:themeColor="text1"/>
                <w:spacing w:val="-6"/>
                <w:sz w:val="24"/>
                <w:szCs w:val="24"/>
                <w:lang w:val="hy-AM"/>
              </w:rPr>
              <w:softHyphen/>
              <w:t>րու</w:t>
            </w:r>
            <w:r w:rsidRPr="00B96384">
              <w:rPr>
                <w:rFonts w:ascii="GHEA Grapalat" w:hAnsi="GHEA Grapalat"/>
                <w:bCs/>
                <w:iCs/>
                <w:color w:val="000000" w:themeColor="text1"/>
                <w:spacing w:val="-6"/>
                <w:sz w:val="24"/>
                <w:szCs w:val="24"/>
                <w:lang w:val="hy-AM"/>
              </w:rPr>
              <w:softHyphen/>
              <w:t>թյուն</w:t>
            </w:r>
            <w:r w:rsidRPr="00B96384">
              <w:rPr>
                <w:rFonts w:ascii="GHEA Grapalat" w:hAnsi="GHEA Grapalat"/>
                <w:bCs/>
                <w:iCs/>
                <w:color w:val="000000" w:themeColor="text1"/>
                <w:spacing w:val="-6"/>
                <w:sz w:val="24"/>
                <w:szCs w:val="24"/>
                <w:lang w:val="hy-AM"/>
              </w:rPr>
              <w:softHyphen/>
              <w:t>ները և դիտարկ</w:t>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r>
            <w:r w:rsidRPr="00B96384">
              <w:rPr>
                <w:rFonts w:ascii="GHEA Grapalat" w:hAnsi="GHEA Grapalat"/>
                <w:bCs/>
                <w:iCs/>
                <w:color w:val="000000" w:themeColor="text1"/>
                <w:spacing w:val="-6"/>
                <w:sz w:val="24"/>
                <w:szCs w:val="24"/>
                <w:lang w:val="hy-AM"/>
              </w:rPr>
              <w:softHyphen/>
              <w:t>վում են նաև համայնքների եկամուտների գոյացման նոր աղբյուր</w:t>
            </w:r>
            <w:r w:rsidRPr="00B96384">
              <w:rPr>
                <w:rFonts w:ascii="GHEA Grapalat" w:hAnsi="GHEA Grapalat"/>
                <w:bCs/>
                <w:iCs/>
                <w:color w:val="000000" w:themeColor="text1"/>
                <w:spacing w:val="-6"/>
                <w:sz w:val="24"/>
                <w:szCs w:val="24"/>
                <w:lang w:val="hy-AM"/>
              </w:rPr>
              <w:softHyphen/>
              <w:t>ներ սահմա</w:t>
            </w:r>
            <w:r w:rsidRPr="00B96384">
              <w:rPr>
                <w:rFonts w:ascii="GHEA Grapalat" w:hAnsi="GHEA Grapalat"/>
                <w:bCs/>
                <w:iCs/>
                <w:color w:val="000000" w:themeColor="text1"/>
                <w:spacing w:val="-6"/>
                <w:sz w:val="24"/>
                <w:szCs w:val="24"/>
                <w:lang w:val="hy-AM"/>
              </w:rPr>
              <w:softHyphen/>
              <w:t xml:space="preserve">նելու տարբերակները։ Հետևապես </w:t>
            </w:r>
            <w:r w:rsidRPr="00B96384">
              <w:rPr>
                <w:rFonts w:ascii="GHEA Grapalat" w:hAnsi="GHEA Grapalat"/>
                <w:color w:val="000000" w:themeColor="text1"/>
                <w:spacing w:val="-6"/>
                <w:sz w:val="24"/>
                <w:szCs w:val="24"/>
                <w:lang w:val="hy-AM"/>
              </w:rPr>
              <w:t>մինչև վերոնշյալ քննարկումների ավարտը առաջարկում ենք ձեռնպահ մնալ համայնքների հարկային եկա</w:t>
            </w:r>
            <w:r w:rsidRPr="00B96384">
              <w:rPr>
                <w:rFonts w:ascii="GHEA Grapalat" w:hAnsi="GHEA Grapalat"/>
                <w:color w:val="000000" w:themeColor="text1"/>
                <w:spacing w:val="-6"/>
                <w:sz w:val="24"/>
                <w:szCs w:val="24"/>
                <w:lang w:val="hy-AM"/>
              </w:rPr>
              <w:softHyphen/>
              <w:t>մուտ</w:t>
            </w:r>
            <w:r w:rsidRPr="00B96384">
              <w:rPr>
                <w:rFonts w:ascii="GHEA Grapalat" w:hAnsi="GHEA Grapalat"/>
                <w:color w:val="000000" w:themeColor="text1"/>
                <w:spacing w:val="-6"/>
                <w:sz w:val="24"/>
                <w:szCs w:val="24"/>
                <w:lang w:val="hy-AM"/>
              </w:rPr>
              <w:softHyphen/>
              <w:t>ների վրա ազդող օրենսդրական փոփոխություններ կատարելուց, առավել ևս այն պարա</w:t>
            </w:r>
            <w:r w:rsidRPr="00B96384">
              <w:rPr>
                <w:rFonts w:ascii="GHEA Grapalat" w:hAnsi="GHEA Grapalat"/>
                <w:color w:val="000000" w:themeColor="text1"/>
                <w:spacing w:val="-6"/>
                <w:sz w:val="24"/>
                <w:szCs w:val="24"/>
                <w:lang w:val="hy-AM"/>
              </w:rPr>
              <w:softHyphen/>
              <w:t>գայում, երբ այդ փոփոխությունները վերաբերում են միայն մեկ համայնքին՝ Երևան քաղաքին։</w:t>
            </w:r>
          </w:p>
          <w:p w14:paraId="47A5B1BD" w14:textId="77777777" w:rsidR="005A315C" w:rsidRPr="00B96384" w:rsidRDefault="005A315C" w:rsidP="000B72E2">
            <w:pPr>
              <w:tabs>
                <w:tab w:val="left" w:pos="540"/>
              </w:tabs>
              <w:spacing w:line="276" w:lineRule="auto"/>
              <w:jc w:val="both"/>
              <w:rPr>
                <w:rFonts w:ascii="GHEA Grapalat" w:hAnsi="GHEA Grapalat"/>
                <w:color w:val="000000" w:themeColor="text1"/>
                <w:spacing w:val="-6"/>
                <w:sz w:val="24"/>
                <w:szCs w:val="24"/>
                <w:lang w:val="hy-AM"/>
              </w:rPr>
            </w:pPr>
            <w:r w:rsidRPr="00B96384">
              <w:rPr>
                <w:rFonts w:ascii="GHEA Grapalat" w:hAnsi="GHEA Grapalat"/>
                <w:color w:val="000000" w:themeColor="text1"/>
                <w:spacing w:val="-6"/>
                <w:sz w:val="24"/>
                <w:szCs w:val="24"/>
                <w:lang w:val="hy-AM"/>
              </w:rPr>
              <w:tab/>
              <w:t xml:space="preserve">19. ««Գնումների մասին» Հայաստանի Հանրապետության օրենքում փոփոխություն և լրացում կատարելու մասին» օրենքի նախագծի 2-րդ հոդվածի համաձայն՝ տեղական ինքնակառավարման մարմինների կողմից գնումը կարող </w:t>
            </w:r>
            <w:r w:rsidRPr="00B96384">
              <w:rPr>
                <w:rFonts w:ascii="GHEA Grapalat" w:hAnsi="GHEA Grapalat"/>
                <w:color w:val="000000" w:themeColor="text1"/>
                <w:spacing w:val="-6"/>
                <w:sz w:val="24"/>
                <w:szCs w:val="24"/>
                <w:lang w:val="hy-AM"/>
              </w:rPr>
              <w:lastRenderedPageBreak/>
              <w:t>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սույն հոդվածով նախատեսված մյուս հիմքերով կատարված գնումների գումարի չափերը:</w:t>
            </w:r>
          </w:p>
          <w:p w14:paraId="4072C3F5" w14:textId="595893E1" w:rsidR="00E97C2D" w:rsidRPr="00B96384" w:rsidRDefault="005A315C" w:rsidP="000B72E2">
            <w:pPr>
              <w:tabs>
                <w:tab w:val="left" w:pos="540"/>
              </w:tabs>
              <w:spacing w:line="276" w:lineRule="auto"/>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pacing w:val="-6"/>
                <w:sz w:val="24"/>
                <w:szCs w:val="24"/>
                <w:lang w:val="hy-AM"/>
              </w:rPr>
              <w:tab/>
              <w:t xml:space="preserve">Այս առումով հարկ է ընդգծել, որ առաջարկվող կարգավորումը որևէ կերպ հիմնավորված չէ, բացի այդ, կարծում ենք, որ «Գնումների մասին» ՀՀ օրենքով սահմանված կարգավորումներն արդեն իսկ բավարար են պատվիրատուների կողմից ապրանքներ, աշխատանքներ և ծառայություններ ձեռք բերելու գործընթացի հետ կապված հարաբերությունները կանոնակարգելու համար: Ընդ որում, մեկ անձից գնում կատարելու՝ գնումների մասին ՀՀ օրենսդրությամբ նկարագրված հիմքերը հնարավորինս համապատասխանեցվել են ՀՀ միջազգային պարտավորություններին, ԵԱՏՄ-ի, Համապարփակ և ընդլայնված գործընկերության համաձայնագրի (CEPA) շրջանակներում ստանձնած պարտավորություններին, ուստի այս համատեքստում նոր հիմքերի ստեղծումը խնդրահարույց է: </w:t>
            </w:r>
          </w:p>
        </w:tc>
        <w:tc>
          <w:tcPr>
            <w:tcW w:w="6660" w:type="dxa"/>
            <w:gridSpan w:val="3"/>
          </w:tcPr>
          <w:p w14:paraId="7D4DD811"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670B6C"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2E02D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2F5BA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DAF67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2D4DD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10874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221810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60077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0C42B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684D6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6F64D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7BFA2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3760AF"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85093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BF75B3"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130B0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9ACB7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7C1F0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56961F" w14:textId="03E068B4"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7FF43C5D" w14:textId="1B6AC61B" w:rsidR="00191313" w:rsidRPr="00B96384" w:rsidRDefault="00C00EF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քաղաքի բյուջ</w:t>
            </w:r>
            <w:r w:rsidR="00191313" w:rsidRPr="00B96384">
              <w:rPr>
                <w:rFonts w:ascii="GHEA Grapalat" w:eastAsia="Times New Roman" w:hAnsi="GHEA Grapalat" w:cs="Times New Roman"/>
                <w:color w:val="000000" w:themeColor="text1"/>
                <w:sz w:val="24"/>
                <w:szCs w:val="24"/>
                <w:lang w:val="hy-AM"/>
              </w:rPr>
              <w:t>եի ձևավորման աղբյուրները սահմանված են Հայաստանի Հանրապետության Սահմանադրությամբ, «Երևան քաղաքում տեղական ինքնակառավարման մասին» օրենքով և այլ օրենքներով, որոնցով համայնքի բյուջեի սեփական եկամուտներում տեսակարար կշիռ կազմում</w:t>
            </w:r>
            <w:r w:rsidRPr="00B96384">
              <w:rPr>
                <w:rFonts w:ascii="GHEA Grapalat" w:eastAsia="Times New Roman" w:hAnsi="GHEA Grapalat" w:cs="Times New Roman"/>
                <w:color w:val="000000" w:themeColor="text1"/>
                <w:sz w:val="24"/>
                <w:szCs w:val="24"/>
                <w:lang w:val="hy-AM"/>
              </w:rPr>
              <w:t xml:space="preserve"> է ոչ միայն գույքահարկը, այլ նաև բյուջեի ձևավորման միջոց հանդիսացող տեղական տուրքերը և վճարները, որոնք սահմանում է համայնքի </w:t>
            </w:r>
            <w:r w:rsidRPr="00B96384">
              <w:rPr>
                <w:rFonts w:ascii="GHEA Grapalat" w:eastAsia="Times New Roman" w:hAnsi="GHEA Grapalat" w:cs="Times New Roman"/>
                <w:color w:val="000000" w:themeColor="text1"/>
                <w:sz w:val="24"/>
                <w:szCs w:val="24"/>
                <w:lang w:val="hy-AM"/>
              </w:rPr>
              <w:lastRenderedPageBreak/>
              <w:t>ավագանին՝ օրենքով սահմանված կարգով: Մասնավորապես՝</w:t>
            </w:r>
          </w:p>
          <w:p w14:paraId="531D770A" w14:textId="790741F4" w:rsidR="005A315C" w:rsidRPr="00B96384" w:rsidRDefault="0019131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քաղաքի բյուջեի սեփական եկամուտների մասով գույքահարկի տեսակար</w:t>
            </w:r>
            <w:r w:rsidR="00C00EF3" w:rsidRPr="00B96384">
              <w:rPr>
                <w:rFonts w:ascii="GHEA Grapalat" w:eastAsia="Times New Roman" w:hAnsi="GHEA Grapalat" w:cs="Times New Roman"/>
                <w:color w:val="000000" w:themeColor="text1"/>
                <w:sz w:val="24"/>
                <w:szCs w:val="24"/>
                <w:lang w:val="hy-AM"/>
              </w:rPr>
              <w:t>ար</w:t>
            </w:r>
            <w:r w:rsidRPr="00B96384">
              <w:rPr>
                <w:rFonts w:ascii="GHEA Grapalat" w:eastAsia="Times New Roman" w:hAnsi="GHEA Grapalat" w:cs="Times New Roman"/>
                <w:color w:val="000000" w:themeColor="text1"/>
                <w:sz w:val="24"/>
                <w:szCs w:val="24"/>
                <w:lang w:val="hy-AM"/>
              </w:rPr>
              <w:t xml:space="preserve"> կշիռը ընդհանուր </w:t>
            </w:r>
            <w:r w:rsidR="00C00EF3" w:rsidRPr="00B96384">
              <w:rPr>
                <w:rFonts w:ascii="GHEA Grapalat" w:eastAsia="Times New Roman" w:hAnsi="GHEA Grapalat" w:cs="Times New Roman"/>
                <w:color w:val="000000" w:themeColor="text1"/>
                <w:sz w:val="24"/>
                <w:szCs w:val="24"/>
                <w:lang w:val="hy-AM"/>
              </w:rPr>
              <w:t xml:space="preserve">սեփական եկամուտների </w:t>
            </w:r>
            <w:r w:rsidRPr="00B96384">
              <w:rPr>
                <w:rFonts w:ascii="GHEA Grapalat" w:eastAsia="Times New Roman" w:hAnsi="GHEA Grapalat" w:cs="Times New Roman"/>
                <w:color w:val="000000" w:themeColor="text1"/>
                <w:sz w:val="24"/>
                <w:szCs w:val="24"/>
                <w:lang w:val="hy-AM"/>
              </w:rPr>
              <w:t>նկատմամբ կազմում է 48.1 %` 2025 թվականի դրությամբ, մինչդեռ տեղական վճարները և տուրքերը</w:t>
            </w:r>
            <w:r w:rsidR="00C00EF3"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43.4%, </w:t>
            </w:r>
            <w:r w:rsidR="00C00EF3" w:rsidRPr="00B96384">
              <w:rPr>
                <w:rFonts w:ascii="GHEA Grapalat" w:eastAsia="Times New Roman" w:hAnsi="GHEA Grapalat" w:cs="Times New Roman"/>
                <w:color w:val="000000" w:themeColor="text1"/>
                <w:sz w:val="24"/>
                <w:szCs w:val="24"/>
                <w:lang w:val="hy-AM"/>
              </w:rPr>
              <w:t>որոնք օրենքով սահմանված կարգով` համայնքի ավագանու կողմից ենթակա են փոփոխման:</w:t>
            </w:r>
          </w:p>
          <w:p w14:paraId="53C7A7C9" w14:textId="3020E53E" w:rsidR="00C00EF3" w:rsidRPr="00B96384" w:rsidRDefault="00C00EF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վերոգրյալը՝ հայտնում ենք, որ համայնքի բյուջեի սեփական եկամուտների մասով ներկայացված կանխատեսումները և վերլուծությունները որևէ կերպ հիմնավորված չեն, ուստի ներկայացված դիրքորոշումը ընդունելի չէ:</w:t>
            </w:r>
          </w:p>
          <w:p w14:paraId="7B420C4A" w14:textId="7777777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BEE2A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09E06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F3CBE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E2452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83696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6F102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8CB4E1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7F520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7A743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C9392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A13D9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C5AAB2"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322F7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15439BB"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378FA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98FCA6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5469C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6A85A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97394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7C52C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DE6959" w14:textId="1FE9FE34"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w:t>
            </w:r>
          </w:p>
          <w:p w14:paraId="6EC9D0A7" w14:textId="329F22E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հիմնավորումը խմբագրվել է:</w:t>
            </w:r>
          </w:p>
          <w:p w14:paraId="19E10AD2" w14:textId="7777777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7F450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87D6A4"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4214C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246099"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99AB7E8"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8E0F75"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F3BC9D"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C5C367"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18ADA0" w14:textId="553A0BED"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 մասնակի</w:t>
            </w:r>
          </w:p>
          <w:p w14:paraId="592D1BB7" w14:textId="7777777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Էլեկտրոնային տեղեկատվական շտեմարաններին և համակարգերին հասանելիությունը տրամադրվելու է Հայաստանի Հանրապետության կառավարության սահմանած կարգով, ուստի բարձրացված հարցերը ենթակա են կարգավորման Հաստանի Հանրապետության կառավարության որոշման շրջանակներում:</w:t>
            </w:r>
          </w:p>
          <w:p w14:paraId="403E85E1" w14:textId="7777777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Նախագծում բոլոր էլեկտրոնային տեղեկատվական շտեմարաններին ու համակարգերին, </w:t>
            </w:r>
            <w:r w:rsidRPr="00B96384">
              <w:rPr>
                <w:rFonts w:ascii="GHEA Grapalat" w:eastAsia="Times New Roman" w:hAnsi="GHEA Grapalat" w:cs="Times New Roman"/>
                <w:color w:val="000000" w:themeColor="text1"/>
                <w:sz w:val="24"/>
                <w:szCs w:val="24"/>
                <w:lang w:val="hy-AM"/>
              </w:rPr>
              <w:lastRenderedPageBreak/>
              <w:t>տեղեկություններին և փաստաթղթերին հասանելիություն տրամադրելու վերաբերյալ կարգավորումը խմբագրվել է:</w:t>
            </w:r>
          </w:p>
          <w:p w14:paraId="39FA8C81" w14:textId="77777777" w:rsidR="005A315C"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E643C6"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C2D85A"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DF2AADE"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91ED00" w14:textId="77777777" w:rsidR="00B21E90" w:rsidRPr="00B96384" w:rsidRDefault="00B21E9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7CA851" w14:textId="5F5DECC5" w:rsidR="00C00EF3" w:rsidRPr="00B96384" w:rsidRDefault="005A315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 </w:t>
            </w:r>
            <w:r w:rsidR="00C00EF3" w:rsidRPr="00B96384">
              <w:rPr>
                <w:rFonts w:ascii="GHEA Grapalat" w:eastAsia="Times New Roman" w:hAnsi="GHEA Grapalat" w:cs="Times New Roman"/>
                <w:color w:val="000000" w:themeColor="text1"/>
                <w:sz w:val="24"/>
                <w:szCs w:val="24"/>
                <w:lang w:val="hy-AM"/>
              </w:rPr>
              <w:t>Չի ընդունվել</w:t>
            </w:r>
          </w:p>
          <w:p w14:paraId="592E3FDD" w14:textId="7F914167" w:rsidR="005A315C" w:rsidRPr="00B96384" w:rsidRDefault="005B471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Երևան համայնքի սեփականությունը հանդիսացող գույքի տնօրինման և օգտագործման կարգը, այդ թվում որևէ հիմքով օտարման կարգը նախատեսված է «Երևան քաղաքում տեղական ինքնակառավարման մասին» օրենքով, առաջարկվող կարգավորումը բխում է «Հանրության գերակա շահերի ապահովման նպատակով սեփականության օտարման մասին» օրենքից, </w:t>
            </w:r>
            <w:r w:rsidR="00895D2E" w:rsidRPr="00B96384">
              <w:rPr>
                <w:rFonts w:ascii="GHEA Grapalat" w:eastAsia="Times New Roman" w:hAnsi="GHEA Grapalat" w:cs="Times New Roman"/>
                <w:color w:val="000000" w:themeColor="text1"/>
                <w:sz w:val="24"/>
                <w:szCs w:val="24"/>
                <w:lang w:val="hy-AM"/>
              </w:rPr>
              <w:t xml:space="preserve">և </w:t>
            </w:r>
            <w:r w:rsidRPr="00B96384">
              <w:rPr>
                <w:rFonts w:ascii="GHEA Grapalat" w:eastAsia="Times New Roman" w:hAnsi="GHEA Grapalat" w:cs="Times New Roman"/>
                <w:color w:val="000000" w:themeColor="text1"/>
                <w:sz w:val="24"/>
                <w:szCs w:val="24"/>
                <w:lang w:val="hy-AM"/>
              </w:rPr>
              <w:t>այն նպատակահարմար է նախատեսել նաև «Երևան քաղաքում տեղական ինքնակառավարման մասին» օրենքում:</w:t>
            </w:r>
          </w:p>
          <w:p w14:paraId="565CC75B" w14:textId="77777777" w:rsidR="005B4714" w:rsidRPr="00B96384" w:rsidRDefault="005B471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832C01" w14:textId="77777777" w:rsidR="005B4714" w:rsidRPr="00B96384" w:rsidRDefault="005B471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5. Չի ընդունվել: </w:t>
            </w:r>
          </w:p>
          <w:p w14:paraId="77606379" w14:textId="4377F696" w:rsidR="00EA5DBA" w:rsidRPr="00B96384" w:rsidRDefault="00854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բյուջետային համակարգի մասին» օրենքի համաձայն՝ բ</w:t>
            </w:r>
            <w:r w:rsidR="00EA5DBA" w:rsidRPr="00B96384">
              <w:rPr>
                <w:rFonts w:ascii="GHEA Grapalat" w:eastAsia="Times New Roman" w:hAnsi="GHEA Grapalat" w:cs="Times New Roman"/>
                <w:color w:val="000000" w:themeColor="text1"/>
                <w:sz w:val="24"/>
                <w:szCs w:val="24"/>
                <w:lang w:val="hy-AM"/>
              </w:rPr>
              <w:t xml:space="preserve">յուջետային համակարգի միասնականության սկզբունքը նշանակում է իրավական հիմքի, դրամական համակարգի, բյուջետային փաստաթղթերի ձևերի, բյուջետային դասակարգման, բյուջետային գործընթացի սկզբունքների, բյուջետային օրենսդրության խախտումների համար կիրառվող պատասխանատվության միջոցների միասնություն, </w:t>
            </w:r>
            <w:r w:rsidR="00EA5DBA" w:rsidRPr="00B96384">
              <w:rPr>
                <w:rFonts w:ascii="GHEA Grapalat" w:eastAsia="Times New Roman" w:hAnsi="GHEA Grapalat" w:cs="Times New Roman"/>
                <w:color w:val="000000" w:themeColor="text1"/>
                <w:sz w:val="24"/>
                <w:szCs w:val="24"/>
                <w:lang w:val="hy-AM"/>
              </w:rPr>
              <w:lastRenderedPageBreak/>
              <w:t>ինչպես նաև բյուջետային համակարգի բոլոր մակարդակների բյուջեների ելքերի ֆինանսավորման և բյուջեների միջոցների բյուջետային հաշվառման վարման միասնական կարգ:</w:t>
            </w:r>
          </w:p>
          <w:p w14:paraId="47D51F4E" w14:textId="5096B0C4" w:rsidR="00EA5DBA" w:rsidRPr="00B96384" w:rsidRDefault="00854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իրավական հիմքի, դրամական համակարգի, բյուջետային փաստաթղթերի ձևերի, բյուջետային դասակարգման, բյուջետային գործընթացի սկզբունքների, բյուջետային օրենսդրության խախտումների համար կիրառվող պատասխանատվության միջոցների, ինչպես նաև բյուջեների ելքերի ֆինանսավորման և բյուջեների միջոցների բյուջետային հաշվառման կարգի փոփոխություն չի կատարվում, նախագծով հաշվի առնելով Երևան քաղաքի առանձնահատկությունները փոխվում է փոխառու միջոցների ներգրավման կարգն ու թույլատրելի չափը, ինչը միասնականության սկզբունքի խախտման չի հանգեցնում:</w:t>
            </w:r>
          </w:p>
          <w:p w14:paraId="27E4C204" w14:textId="244CECF5" w:rsidR="005B4714" w:rsidRPr="00B96384" w:rsidRDefault="00203BD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բյուջետային համակարգի մասին» օրենքում նախատեսվում է կատարել փոփոխություն: Առաջարկվող փոփոխությամբ Հայաստանի Հանրապետության բյուջետային համակարգի գործ</w:t>
            </w:r>
            <w:r w:rsidR="00854270" w:rsidRPr="00B96384">
              <w:rPr>
                <w:rFonts w:ascii="GHEA Grapalat" w:eastAsia="Times New Roman" w:hAnsi="GHEA Grapalat" w:cs="Times New Roman"/>
                <w:color w:val="000000" w:themeColor="text1"/>
                <w:sz w:val="24"/>
                <w:szCs w:val="24"/>
                <w:lang w:val="hy-AM"/>
              </w:rPr>
              <w:t xml:space="preserve">ողությունը շարունակելու է լինել </w:t>
            </w:r>
            <w:r w:rsidRPr="00B96384">
              <w:rPr>
                <w:rFonts w:ascii="GHEA Grapalat" w:eastAsia="Times New Roman" w:hAnsi="GHEA Grapalat" w:cs="Times New Roman"/>
                <w:color w:val="000000" w:themeColor="text1"/>
                <w:sz w:val="24"/>
                <w:szCs w:val="24"/>
                <w:lang w:val="hy-AM"/>
              </w:rPr>
              <w:t>միասնական բոլոր մակարդակների բյուջեների համար՝ օրենքով նախատեսված կարգավորումների շրջանակներ</w:t>
            </w:r>
            <w:r w:rsidR="006A2925" w:rsidRPr="00B96384">
              <w:rPr>
                <w:rFonts w:ascii="GHEA Grapalat" w:eastAsia="Times New Roman" w:hAnsi="GHEA Grapalat" w:cs="Times New Roman"/>
                <w:color w:val="000000" w:themeColor="text1"/>
                <w:sz w:val="24"/>
                <w:szCs w:val="24"/>
                <w:lang w:val="hy-AM"/>
              </w:rPr>
              <w:t xml:space="preserve">ում, իսկ առաջարկվող փոփոխությունները որևէ կերպ չեն </w:t>
            </w:r>
            <w:r w:rsidRPr="00B96384">
              <w:rPr>
                <w:rFonts w:ascii="GHEA Grapalat" w:eastAsia="Times New Roman" w:hAnsi="GHEA Grapalat" w:cs="Times New Roman"/>
                <w:color w:val="000000" w:themeColor="text1"/>
                <w:sz w:val="24"/>
                <w:szCs w:val="24"/>
                <w:lang w:val="hy-AM"/>
              </w:rPr>
              <w:t xml:space="preserve">խախտում բյուջետային համակարգի հիմքում դրված </w:t>
            </w:r>
            <w:r w:rsidR="00895D2E" w:rsidRPr="00B96384">
              <w:rPr>
                <w:rFonts w:ascii="GHEA Grapalat" w:eastAsia="Times New Roman" w:hAnsi="GHEA Grapalat" w:cs="Times New Roman"/>
                <w:color w:val="000000" w:themeColor="text1"/>
                <w:sz w:val="24"/>
                <w:szCs w:val="24"/>
                <w:lang w:val="hy-AM"/>
              </w:rPr>
              <w:t xml:space="preserve">գրությամբ վկայակոչված </w:t>
            </w:r>
            <w:r w:rsidR="00854270" w:rsidRPr="00B96384">
              <w:rPr>
                <w:rFonts w:ascii="GHEA Grapalat" w:eastAsia="Times New Roman" w:hAnsi="GHEA Grapalat" w:cs="Times New Roman"/>
                <w:color w:val="000000" w:themeColor="text1"/>
                <w:sz w:val="24"/>
                <w:szCs w:val="24"/>
                <w:lang w:val="hy-AM"/>
              </w:rPr>
              <w:t>միասնականության սկզբունքը</w:t>
            </w:r>
            <w:r w:rsidRPr="00B96384">
              <w:rPr>
                <w:rFonts w:ascii="GHEA Grapalat" w:eastAsia="Times New Roman" w:hAnsi="GHEA Grapalat" w:cs="Times New Roman"/>
                <w:color w:val="000000" w:themeColor="text1"/>
                <w:sz w:val="24"/>
                <w:szCs w:val="24"/>
                <w:lang w:val="hy-AM"/>
              </w:rPr>
              <w:t>:</w:t>
            </w:r>
          </w:p>
          <w:p w14:paraId="6A99C19A"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6AA525" w14:textId="2E541441" w:rsidR="00854270" w:rsidRPr="00B96384" w:rsidRDefault="0085427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C448F1" w:rsidRPr="00B96384">
              <w:rPr>
                <w:rFonts w:ascii="GHEA Grapalat" w:eastAsia="Times New Roman" w:hAnsi="GHEA Grapalat" w:cs="Times New Roman"/>
                <w:color w:val="000000" w:themeColor="text1"/>
                <w:sz w:val="24"/>
                <w:szCs w:val="24"/>
                <w:lang w:val="hy-AM"/>
              </w:rPr>
              <w:t>Ընդունվել է մասնակի:</w:t>
            </w:r>
          </w:p>
          <w:p w14:paraId="024DCAAD"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3C05C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97F0360" w14:textId="27A50F6F" w:rsidR="004971E2" w:rsidRPr="00B96384" w:rsidRDefault="00C448F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4971E2" w:rsidRPr="00B96384">
              <w:rPr>
                <w:rFonts w:ascii="GHEA Grapalat" w:eastAsia="Times New Roman" w:hAnsi="GHEA Grapalat" w:cs="Times New Roman"/>
                <w:color w:val="000000" w:themeColor="text1"/>
                <w:sz w:val="24"/>
                <w:szCs w:val="24"/>
                <w:lang w:val="hy-AM"/>
              </w:rPr>
              <w:t xml:space="preserve">Չի ընդունվել. </w:t>
            </w:r>
          </w:p>
          <w:p w14:paraId="6D06C9DC" w14:textId="23491077" w:rsidR="00C448F1" w:rsidRPr="00B96384" w:rsidRDefault="00C448F1"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կարգավորումները </w:t>
            </w:r>
            <w:r w:rsidR="004971E2" w:rsidRPr="00B96384">
              <w:rPr>
                <w:rFonts w:ascii="GHEA Grapalat" w:eastAsia="Times New Roman" w:hAnsi="GHEA Grapalat" w:cs="Times New Roman"/>
                <w:color w:val="000000" w:themeColor="text1"/>
                <w:sz w:val="24"/>
                <w:szCs w:val="24"/>
                <w:lang w:val="hy-AM"/>
              </w:rPr>
              <w:t xml:space="preserve">չեն </w:t>
            </w:r>
            <w:r w:rsidR="006A2925" w:rsidRPr="00B96384">
              <w:rPr>
                <w:rFonts w:ascii="GHEA Grapalat" w:eastAsia="Times New Roman" w:hAnsi="GHEA Grapalat" w:cs="Times New Roman"/>
                <w:color w:val="000000" w:themeColor="text1"/>
                <w:sz w:val="24"/>
                <w:szCs w:val="24"/>
                <w:lang w:val="hy-AM"/>
              </w:rPr>
              <w:t xml:space="preserve">հանգեցնում </w:t>
            </w:r>
            <w:r w:rsidRPr="00B96384">
              <w:rPr>
                <w:rFonts w:ascii="GHEA Grapalat" w:eastAsia="Times New Roman" w:hAnsi="GHEA Grapalat" w:cs="Times New Roman"/>
                <w:color w:val="000000" w:themeColor="text1"/>
                <w:sz w:val="24"/>
                <w:szCs w:val="24"/>
                <w:lang w:val="hy-AM"/>
              </w:rPr>
              <w:t xml:space="preserve">համայնքային պարտքի սպասարկման հետ կապված </w:t>
            </w:r>
            <w:r w:rsidR="004971E2" w:rsidRPr="00B96384">
              <w:rPr>
                <w:rFonts w:ascii="GHEA Grapalat" w:eastAsia="Times New Roman" w:hAnsi="GHEA Grapalat" w:cs="Times New Roman"/>
                <w:color w:val="000000" w:themeColor="text1"/>
                <w:sz w:val="24"/>
                <w:szCs w:val="24"/>
                <w:lang w:val="hy-AM"/>
              </w:rPr>
              <w:t>ռիսկեր</w:t>
            </w:r>
            <w:r w:rsidRPr="00B96384">
              <w:rPr>
                <w:rFonts w:ascii="GHEA Grapalat" w:eastAsia="Times New Roman" w:hAnsi="GHEA Grapalat" w:cs="Times New Roman"/>
                <w:color w:val="000000" w:themeColor="text1"/>
                <w:sz w:val="24"/>
                <w:szCs w:val="24"/>
                <w:lang w:val="hy-AM"/>
              </w:rPr>
              <w:t>ի, քանի որ այն ուղիղ համեմատական</w:t>
            </w:r>
            <w:r w:rsidR="006A2925" w:rsidRPr="00B96384">
              <w:rPr>
                <w:rFonts w:ascii="GHEA Grapalat" w:eastAsia="Times New Roman" w:hAnsi="GHEA Grapalat" w:cs="Times New Roman"/>
                <w:color w:val="000000" w:themeColor="text1"/>
                <w:sz w:val="24"/>
                <w:szCs w:val="24"/>
                <w:lang w:val="hy-AM"/>
              </w:rPr>
              <w:t xml:space="preserve"> է Երևան համայնքի սեփական եկամ</w:t>
            </w:r>
            <w:r w:rsidRPr="00B96384">
              <w:rPr>
                <w:rFonts w:ascii="GHEA Grapalat" w:eastAsia="Times New Roman" w:hAnsi="GHEA Grapalat" w:cs="Times New Roman"/>
                <w:color w:val="000000" w:themeColor="text1"/>
                <w:sz w:val="24"/>
                <w:szCs w:val="24"/>
                <w:lang w:val="hy-AM"/>
              </w:rPr>
              <w:t xml:space="preserve">ուտների հետ, </w:t>
            </w:r>
            <w:r w:rsidR="004971E2" w:rsidRPr="00B96384">
              <w:rPr>
                <w:rFonts w:ascii="GHEA Grapalat" w:eastAsia="Times New Roman" w:hAnsi="GHEA Grapalat" w:cs="Times New Roman"/>
                <w:color w:val="000000" w:themeColor="text1"/>
                <w:sz w:val="24"/>
                <w:szCs w:val="24"/>
                <w:lang w:val="hy-AM"/>
              </w:rPr>
              <w:t>բացի այդ,</w:t>
            </w:r>
            <w:r w:rsidRPr="00B96384">
              <w:rPr>
                <w:rFonts w:ascii="GHEA Grapalat" w:eastAsia="Times New Roman" w:hAnsi="GHEA Grapalat" w:cs="Times New Roman"/>
                <w:color w:val="000000" w:themeColor="text1"/>
                <w:sz w:val="24"/>
                <w:szCs w:val="24"/>
                <w:lang w:val="hy-AM"/>
              </w:rPr>
              <w:t xml:space="preserve"> </w:t>
            </w:r>
            <w:r w:rsidR="006A2925" w:rsidRPr="00B96384">
              <w:rPr>
                <w:rFonts w:ascii="GHEA Grapalat" w:eastAsia="Times New Roman" w:hAnsi="GHEA Grapalat" w:cs="Times New Roman"/>
                <w:color w:val="000000" w:themeColor="text1"/>
                <w:sz w:val="24"/>
                <w:szCs w:val="24"/>
                <w:lang w:val="hy-AM"/>
              </w:rPr>
              <w:t>Նախագծով նախատեսված փոփոխությունների ընդունմամբ</w:t>
            </w:r>
            <w:r w:rsidRPr="00B96384">
              <w:rPr>
                <w:rFonts w:ascii="GHEA Grapalat" w:eastAsia="Times New Roman" w:hAnsi="GHEA Grapalat" w:cs="Times New Roman"/>
                <w:color w:val="000000" w:themeColor="text1"/>
                <w:sz w:val="24"/>
                <w:szCs w:val="24"/>
                <w:lang w:val="hy-AM"/>
              </w:rPr>
              <w:t xml:space="preserve"> փոխառու միջոցները ըստ էության ներգրավվելու են ներդրումային ծրագրերի շրջանակներում, որոնք էլ իրենց հերթին բերելու են կամ համայնքային ծախսերի կրճատմանը կամ հավելյալ եկամուտների գեներացմանը</w:t>
            </w:r>
            <w:r w:rsidR="006A2925" w:rsidRPr="00B96384">
              <w:rPr>
                <w:rFonts w:ascii="GHEA Grapalat" w:eastAsia="Times New Roman" w:hAnsi="GHEA Grapalat" w:cs="Times New Roman"/>
                <w:color w:val="000000" w:themeColor="text1"/>
                <w:sz w:val="24"/>
                <w:szCs w:val="24"/>
                <w:lang w:val="hy-AM"/>
              </w:rPr>
              <w:t>:</w:t>
            </w:r>
          </w:p>
          <w:p w14:paraId="28F9E61A"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3D1193" w14:textId="7D650EE8" w:rsidR="004971E2" w:rsidRPr="00B96384" w:rsidRDefault="004971E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6A2925" w:rsidRPr="00B96384">
              <w:rPr>
                <w:rFonts w:ascii="GHEA Grapalat" w:eastAsia="Times New Roman" w:hAnsi="GHEA Grapalat" w:cs="Times New Roman"/>
                <w:color w:val="000000" w:themeColor="text1"/>
                <w:sz w:val="24"/>
                <w:szCs w:val="24"/>
                <w:lang w:val="hy-AM"/>
              </w:rPr>
              <w:t>Չի ընդունվել:</w:t>
            </w:r>
          </w:p>
          <w:p w14:paraId="28FF8BFC" w14:textId="534D224A" w:rsidR="006A2925" w:rsidRPr="00B96384" w:rsidRDefault="006A292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դիրքորոշմանը հնարավոր է անդրադառնալ միայն գրությամբ նշված ««Պետական պարտքի մասին» Հայաստանի Հանրապետության օրենքում և հարակից օրենքներում փոփոխություններ կատարելու մասին» օրենքների նախագծերի փաթեթի ուսումնասիրությունից հետո, մինչդեռ այն Երևանի քաղաքապետարան չի ներկայացվել:</w:t>
            </w:r>
          </w:p>
          <w:p w14:paraId="00E275D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EBDB48" w14:textId="3174FFC3" w:rsidR="006A2925" w:rsidRPr="00B96384" w:rsidRDefault="006A292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B672E0" w:rsidRPr="00B96384">
              <w:rPr>
                <w:rFonts w:ascii="GHEA Grapalat" w:eastAsia="Times New Roman" w:hAnsi="GHEA Grapalat" w:cs="Times New Roman"/>
                <w:color w:val="000000" w:themeColor="text1"/>
                <w:sz w:val="24"/>
                <w:szCs w:val="24"/>
                <w:lang w:val="hy-AM"/>
              </w:rPr>
              <w:t>) Չի ընդունվել:</w:t>
            </w:r>
          </w:p>
          <w:p w14:paraId="70849CE0" w14:textId="776D71D9" w:rsidR="00B672E0" w:rsidRPr="00B96384" w:rsidRDefault="00B672E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կարգավորմամբ այն տարածվում է նաև մայր գումարի վրա:</w:t>
            </w:r>
          </w:p>
          <w:p w14:paraId="2EEA1974"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DD38AE" w14:textId="15FD3BC1" w:rsidR="00B672E0" w:rsidRPr="00B96384" w:rsidRDefault="00B672E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 մասնակի:</w:t>
            </w:r>
          </w:p>
          <w:p w14:paraId="17482356" w14:textId="23EB08A4" w:rsidR="00B672E0" w:rsidRPr="00B96384" w:rsidRDefault="00B672E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 «Երևանի բյուջեի եկամուտները» բառերը փոխարինվել են «Երևանի բյուջեի սեփական եկամուտները» բառերով:</w:t>
            </w:r>
          </w:p>
          <w:p w14:paraId="43EA7694"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675318" w14:textId="65DF55C6" w:rsidR="00B672E0" w:rsidRPr="00B96384" w:rsidRDefault="00B672E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287E2254" w14:textId="47CE68EA" w:rsidR="00191313" w:rsidRPr="00B96384" w:rsidRDefault="00B672E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Երևան քաղաքի ունակությունների վերաբերյալ ներկայացված վերլուծությունները որևէ կերպ հիմնավորված չեն: Այս առումով հարկ է նկատի ունենալ, որ </w:t>
            </w:r>
            <w:r w:rsidR="00191313" w:rsidRPr="00B96384">
              <w:rPr>
                <w:rFonts w:ascii="GHEA Grapalat" w:eastAsia="Times New Roman" w:hAnsi="GHEA Grapalat" w:cs="Times New Roman"/>
                <w:color w:val="000000" w:themeColor="text1"/>
                <w:sz w:val="24"/>
                <w:szCs w:val="24"/>
                <w:lang w:val="hy-AM"/>
              </w:rPr>
              <w:t>2018-2024 թվականների ընթացքում</w:t>
            </w:r>
            <w:r w:rsidRPr="00B96384">
              <w:rPr>
                <w:rFonts w:ascii="GHEA Grapalat" w:eastAsia="Times New Roman" w:hAnsi="GHEA Grapalat" w:cs="Times New Roman"/>
                <w:color w:val="000000" w:themeColor="text1"/>
                <w:sz w:val="24"/>
                <w:szCs w:val="24"/>
                <w:lang w:val="hy-AM"/>
              </w:rPr>
              <w:t xml:space="preserve"> Երևան քաղաքի բյուջեի սեփական եկամու</w:t>
            </w:r>
            <w:r w:rsidR="00191313" w:rsidRPr="00B96384">
              <w:rPr>
                <w:rFonts w:ascii="GHEA Grapalat" w:eastAsia="Times New Roman" w:hAnsi="GHEA Grapalat" w:cs="Times New Roman"/>
                <w:color w:val="000000" w:themeColor="text1"/>
                <w:sz w:val="24"/>
                <w:szCs w:val="24"/>
                <w:lang w:val="hy-AM"/>
              </w:rPr>
              <w:t>տ</w:t>
            </w:r>
            <w:r w:rsidRPr="00B96384">
              <w:rPr>
                <w:rFonts w:ascii="GHEA Grapalat" w:eastAsia="Times New Roman" w:hAnsi="GHEA Grapalat" w:cs="Times New Roman"/>
                <w:color w:val="000000" w:themeColor="text1"/>
                <w:sz w:val="24"/>
                <w:szCs w:val="24"/>
                <w:lang w:val="hy-AM"/>
              </w:rPr>
              <w:t>ն</w:t>
            </w:r>
            <w:r w:rsidR="00191313" w:rsidRPr="00B96384">
              <w:rPr>
                <w:rFonts w:ascii="GHEA Grapalat" w:eastAsia="Times New Roman" w:hAnsi="GHEA Grapalat" w:cs="Times New Roman"/>
                <w:color w:val="000000" w:themeColor="text1"/>
                <w:sz w:val="24"/>
                <w:szCs w:val="24"/>
                <w:lang w:val="hy-AM"/>
              </w:rPr>
              <w:t>երը աճել են 232.6 տոկոսով կամ շուրջ 50 մլրդ</w:t>
            </w:r>
            <w:r w:rsidRPr="00B96384">
              <w:rPr>
                <w:rFonts w:ascii="GHEA Grapalat" w:eastAsia="Times New Roman" w:hAnsi="GHEA Grapalat" w:cs="Times New Roman"/>
                <w:color w:val="000000" w:themeColor="text1"/>
                <w:sz w:val="24"/>
                <w:szCs w:val="24"/>
                <w:lang w:val="hy-AM"/>
              </w:rPr>
              <w:t xml:space="preserve">, ինչը ուղիղ համեմատական է Երևան քաղաքի կողմից համարժեք եկամուտներ գեներացնելու ունակության հետ: </w:t>
            </w:r>
          </w:p>
          <w:p w14:paraId="20C2F57B"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ACE652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B0AA88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EF82C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7975B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3A6702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28A31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90581E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56090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6A570F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EC882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2F3B3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00B0E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8EB58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D5E2D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6B344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C2800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B5A75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7E0990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5C84A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58E67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8E0BC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66424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0A9DF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5A579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DFB77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8E282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A6099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CA1DD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B7541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223FF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FD9EF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C7F2E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BD34F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A6E84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29331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99267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C66411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DB9AE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8D21BF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884F6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5A75A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861A9E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C0733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10CC7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80AFA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DF328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A2E40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61298B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27A6D5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DC184E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14C47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C2410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45991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0FB2C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4A031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66376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67D89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8ECC3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E1479D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291ED8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51A95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EDA0D8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E46CBB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D02F29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22730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A3FFB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966C2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BF9EB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395D3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BA461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620FB1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4E581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96019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DCB45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FFF6B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BA8239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6A4DA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317B1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4C44E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FCFF9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E5B58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727B1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FE9539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39663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13D39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AA1F0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75261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42EBF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6331A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73D19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3C817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3FBCD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3CAC0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5A017D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9BEFBF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D4949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C55FDC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9F4FA8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3CF5D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AF6A2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387631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F1EAF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CFA54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8215B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87AC5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5317F1" w14:textId="14D3E9F4" w:rsidR="004971E2" w:rsidRPr="00B96384" w:rsidRDefault="00CE193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7. Չի ընդունվել:</w:t>
            </w:r>
          </w:p>
          <w:p w14:paraId="3CA90295" w14:textId="587D87E7" w:rsidR="00CE193C" w:rsidRPr="00B96384" w:rsidRDefault="00CE193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կատարվող փոփոխություններով առաջարկվող կարգավորումը հանվել է: </w:t>
            </w:r>
          </w:p>
          <w:p w14:paraId="0BBCFB64"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FEBCC3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072E6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8B208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6A792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5B5F4C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7B5D1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AE1D8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DB0BC4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330A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26477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8F47F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7C9868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39FBA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77E1A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188F0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3348ED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595D0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53680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FC9D59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D14CD9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1EEBE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74BACB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2CE49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4AF42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84B6C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650F3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0594C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29BAC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EE993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E78ACA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E16419" w14:textId="7250403B" w:rsidR="004971E2" w:rsidRPr="00B96384" w:rsidRDefault="00CE193C"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8. Չի ընդունվել:</w:t>
            </w:r>
          </w:p>
          <w:p w14:paraId="7B1914B1" w14:textId="5DFD2863" w:rsidR="001042D3" w:rsidRPr="00B96384" w:rsidRDefault="001042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Առաջարկվող կարգավորումներով նախատեսված է, որ Երևանի բյուջեն ունի պահուստային ֆոնդ, որը կարող է օգտագործվել տվյալ տարվա բյուջեով </w:t>
            </w:r>
            <w:r w:rsidR="0095536E" w:rsidRPr="00B96384">
              <w:rPr>
                <w:rFonts w:ascii="GHEA Grapalat" w:eastAsia="Times New Roman" w:hAnsi="GHEA Grapalat" w:cs="Times New Roman"/>
                <w:color w:val="000000" w:themeColor="text1"/>
                <w:sz w:val="24"/>
                <w:szCs w:val="24"/>
                <w:lang w:val="hy-AM"/>
              </w:rPr>
              <w:t>չկ</w:t>
            </w:r>
            <w:r w:rsidRPr="00B96384">
              <w:rPr>
                <w:rFonts w:ascii="GHEA Grapalat" w:eastAsia="Times New Roman" w:hAnsi="GHEA Grapalat" w:cs="Times New Roman"/>
                <w:color w:val="000000" w:themeColor="text1"/>
                <w:sz w:val="24"/>
                <w:szCs w:val="24"/>
                <w:lang w:val="hy-AM"/>
              </w:rPr>
              <w:t xml:space="preserve">անխատեսված ծախսերի կամ նախատեսված ծախսերի լրացուցիչ ֆինանսավորման համար: </w:t>
            </w:r>
            <w:r w:rsidR="0095536E" w:rsidRPr="00B96384">
              <w:rPr>
                <w:rFonts w:ascii="GHEA Grapalat" w:eastAsia="Times New Roman" w:hAnsi="GHEA Grapalat" w:cs="Times New Roman"/>
                <w:color w:val="000000" w:themeColor="text1"/>
                <w:sz w:val="24"/>
                <w:szCs w:val="24"/>
                <w:lang w:val="hy-AM"/>
              </w:rPr>
              <w:t>Միաժամանակ, նույն կարգավորումներով նշված է նաև բյուջեի վարչական մասի պահուստային ֆոնդի մասին: Նախագծով նախատեսվում է հանել նվազագույն շեմը, ինչը, սակայն չի նշանակում, որ</w:t>
            </w:r>
            <w:r w:rsidR="0095536E" w:rsidRPr="00B96384">
              <w:rPr>
                <w:rFonts w:ascii="GHEA Grapalat" w:hAnsi="GHEA Grapalat"/>
                <w:color w:val="000000" w:themeColor="text1"/>
                <w:spacing w:val="-6"/>
                <w:sz w:val="24"/>
                <w:szCs w:val="24"/>
                <w:lang w:val="hy-AM"/>
              </w:rPr>
              <w:t xml:space="preserve"> </w:t>
            </w:r>
            <w:r w:rsidR="0095536E" w:rsidRPr="00B96384">
              <w:rPr>
                <w:rFonts w:ascii="GHEA Grapalat" w:eastAsia="Times New Roman" w:hAnsi="GHEA Grapalat" w:cs="Times New Roman"/>
                <w:color w:val="000000" w:themeColor="text1"/>
                <w:sz w:val="24"/>
                <w:szCs w:val="24"/>
                <w:lang w:val="hy-AM"/>
              </w:rPr>
              <w:t>բյուջեի վարչական մասի պահուստային ֆոնդ չի նախատեսվելու:</w:t>
            </w:r>
          </w:p>
          <w:p w14:paraId="7768155B" w14:textId="4D7F291C" w:rsidR="001042D3" w:rsidRPr="00B96384" w:rsidRDefault="009553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Միաժամանակ, հաշվի առնելով պետության կողմից պատվիրակված լիազորությունների ծավալը, նվազագույն շեմի սահմանումը գործնականում խնդիրներ է առաջացնում:</w:t>
            </w:r>
          </w:p>
          <w:p w14:paraId="2258F103" w14:textId="77777777" w:rsidR="0095536E" w:rsidRPr="00B96384" w:rsidRDefault="009553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082B3B" w14:textId="38F550C5" w:rsidR="001042D3" w:rsidRPr="00B96384" w:rsidRDefault="009553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9. Ընդունվել է:</w:t>
            </w:r>
          </w:p>
          <w:p w14:paraId="36286D88" w14:textId="6450A859" w:rsidR="0095536E" w:rsidRPr="00B96384" w:rsidRDefault="0095536E"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w:t>
            </w:r>
            <w:r w:rsidR="008673F1" w:rsidRPr="00B96384">
              <w:rPr>
                <w:rFonts w:ascii="GHEA Grapalat" w:eastAsia="Times New Roman" w:hAnsi="GHEA Grapalat" w:cs="Times New Roman"/>
                <w:color w:val="000000" w:themeColor="text1"/>
                <w:sz w:val="24"/>
                <w:szCs w:val="24"/>
                <w:lang w:val="hy-AM"/>
              </w:rPr>
              <w:t>խագծում կատարվել է փոփոխություն:</w:t>
            </w:r>
          </w:p>
          <w:p w14:paraId="7E9C8EF1" w14:textId="77777777" w:rsidR="001042D3" w:rsidRPr="00B96384" w:rsidRDefault="001042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4C73F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0A0B4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60356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EDA59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F7087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0BCEC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08D8E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FEACDC" w14:textId="3C0987C9" w:rsidR="004F2215" w:rsidRPr="00B96384" w:rsidRDefault="004F221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10. Ընդունվել է:</w:t>
            </w:r>
          </w:p>
          <w:p w14:paraId="54AB073B" w14:textId="5E185959" w:rsidR="004F2215" w:rsidRPr="00B96384" w:rsidRDefault="004F221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փոփոխություն:</w:t>
            </w:r>
          </w:p>
          <w:p w14:paraId="4FDE6958" w14:textId="77777777" w:rsidR="001042D3" w:rsidRPr="00B96384" w:rsidRDefault="001042D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75CE5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79B0E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846AD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7C448A" w14:textId="14AD043B" w:rsidR="001042D3" w:rsidRPr="00B96384" w:rsidRDefault="004F221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11. Չի ընդունվել:</w:t>
            </w:r>
          </w:p>
          <w:p w14:paraId="307C37AA" w14:textId="17E4CA1F" w:rsidR="004F2215" w:rsidRPr="00B96384" w:rsidRDefault="004F2215" w:rsidP="000B72E2">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Հաշվի առնելով այն հանգամանքը, որ մինչև Հայաստանի Հանրապետության հարկային օրենսգրքում փոփոխությունների կատարումը գործել են «Գույքահարկի մասին» օրենքի և «Հողի հարկի մասին» օրենքները և ներկայումս առկա են հաշվարկված հողի հարկի և գույքահարկի պարտավորություններ, նախագծով </w:t>
            </w:r>
            <w:r w:rsidRPr="00B96384">
              <w:rPr>
                <w:rFonts w:ascii="GHEA Grapalat" w:eastAsia="Times New Roman" w:hAnsi="GHEA Grapalat" w:cs="Times New Roman"/>
                <w:bCs/>
                <w:color w:val="000000" w:themeColor="text1"/>
                <w:sz w:val="24"/>
                <w:szCs w:val="24"/>
                <w:lang w:val="hy-AM"/>
              </w:rPr>
              <w:lastRenderedPageBreak/>
              <w:t>կիրառվում են նաև «հողի հարկ» և «գույքահարկ» հաս</w:t>
            </w:r>
            <w:r w:rsidRPr="00B96384">
              <w:rPr>
                <w:rFonts w:ascii="GHEA Grapalat" w:eastAsia="Times New Roman" w:hAnsi="GHEA Grapalat" w:cs="Times New Roman"/>
                <w:bCs/>
                <w:color w:val="000000" w:themeColor="text1"/>
                <w:sz w:val="24"/>
                <w:szCs w:val="24"/>
                <w:lang w:val="hy-AM"/>
              </w:rPr>
              <w:softHyphen/>
              <w:t>կա</w:t>
            </w:r>
            <w:r w:rsidRPr="00B96384">
              <w:rPr>
                <w:rFonts w:ascii="GHEA Grapalat" w:eastAsia="Times New Roman" w:hAnsi="GHEA Grapalat" w:cs="Times New Roman"/>
                <w:bCs/>
                <w:color w:val="000000" w:themeColor="text1"/>
                <w:sz w:val="24"/>
                <w:szCs w:val="24"/>
                <w:lang w:val="hy-AM"/>
              </w:rPr>
              <w:softHyphen/>
              <w:t>ցու</w:t>
            </w:r>
            <w:r w:rsidRPr="00B96384">
              <w:rPr>
                <w:rFonts w:ascii="GHEA Grapalat" w:eastAsia="Times New Roman" w:hAnsi="GHEA Grapalat" w:cs="Times New Roman"/>
                <w:bCs/>
                <w:color w:val="000000" w:themeColor="text1"/>
                <w:sz w:val="24"/>
                <w:szCs w:val="24"/>
                <w:lang w:val="hy-AM"/>
              </w:rPr>
              <w:softHyphen/>
              <w:t>թյուն</w:t>
            </w:r>
            <w:r w:rsidRPr="00B96384">
              <w:rPr>
                <w:rFonts w:ascii="GHEA Grapalat" w:eastAsia="Times New Roman" w:hAnsi="GHEA Grapalat" w:cs="Times New Roman"/>
                <w:bCs/>
                <w:color w:val="000000" w:themeColor="text1"/>
                <w:sz w:val="24"/>
                <w:szCs w:val="24"/>
                <w:lang w:val="hy-AM"/>
              </w:rPr>
              <w:softHyphen/>
              <w:t>ները:</w:t>
            </w:r>
          </w:p>
          <w:p w14:paraId="2C9DBEA4" w14:textId="77777777" w:rsidR="004971E2" w:rsidRPr="00B96384" w:rsidRDefault="004971E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D22683" w14:textId="6E002DAA" w:rsidR="00C448F1" w:rsidRPr="00B96384" w:rsidRDefault="00844CD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12</w:t>
            </w:r>
            <w:r w:rsidR="004971E2" w:rsidRPr="00B96384">
              <w:rPr>
                <w:rFonts w:ascii="GHEA Grapalat" w:eastAsia="Times New Roman" w:hAnsi="GHEA Grapalat" w:cs="Times New Roman"/>
                <w:color w:val="000000" w:themeColor="text1"/>
                <w:sz w:val="24"/>
                <w:szCs w:val="24"/>
                <w:lang w:val="hy-AM"/>
              </w:rPr>
              <w:t>.</w:t>
            </w:r>
            <w:r w:rsidR="004F2215" w:rsidRPr="00B96384">
              <w:rPr>
                <w:rFonts w:ascii="GHEA Grapalat" w:eastAsia="Times New Roman" w:hAnsi="GHEA Grapalat" w:cs="Times New Roman"/>
                <w:color w:val="000000" w:themeColor="text1"/>
                <w:sz w:val="24"/>
                <w:szCs w:val="24"/>
                <w:lang w:val="hy-AM"/>
              </w:rPr>
              <w:t xml:space="preserve"> Չի ընդունվել:</w:t>
            </w:r>
          </w:p>
          <w:p w14:paraId="1EB37BDE" w14:textId="77777777" w:rsidR="004F2215" w:rsidRPr="00B96384" w:rsidRDefault="004F2215"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վարչական տարածքում</w:t>
            </w:r>
            <w:r w:rsidR="000F6B20" w:rsidRPr="00B96384">
              <w:rPr>
                <w:rFonts w:ascii="GHEA Grapalat" w:eastAsia="Times New Roman" w:hAnsi="GHEA Grapalat" w:cs="Times New Roman"/>
                <w:color w:val="000000" w:themeColor="text1"/>
                <w:sz w:val="24"/>
                <w:szCs w:val="24"/>
                <w:lang w:val="hy-AM"/>
              </w:rPr>
              <w:t xml:space="preserve"> առևտրի և ծառայությունների բնագավառում</w:t>
            </w:r>
            <w:r w:rsidRPr="00B96384">
              <w:rPr>
                <w:rFonts w:ascii="GHEA Grapalat" w:eastAsia="Times New Roman" w:hAnsi="GHEA Grapalat" w:cs="Times New Roman"/>
                <w:color w:val="000000" w:themeColor="text1"/>
                <w:sz w:val="24"/>
                <w:szCs w:val="24"/>
                <w:lang w:val="hy-AM"/>
              </w:rPr>
              <w:t xml:space="preserve"> </w:t>
            </w:r>
            <w:r w:rsidR="000F6B20" w:rsidRPr="00B96384">
              <w:rPr>
                <w:rFonts w:ascii="GHEA Grapalat" w:eastAsia="Times New Roman" w:hAnsi="GHEA Grapalat" w:cs="Times New Roman"/>
                <w:color w:val="000000" w:themeColor="text1"/>
                <w:sz w:val="24"/>
                <w:szCs w:val="24"/>
                <w:lang w:val="hy-AM"/>
              </w:rPr>
              <w:t xml:space="preserve">գործունեություն իրականացնելու համար </w:t>
            </w:r>
            <w:r w:rsidRPr="00B96384">
              <w:rPr>
                <w:rFonts w:ascii="GHEA Grapalat" w:eastAsia="Times New Roman" w:hAnsi="GHEA Grapalat" w:cs="Times New Roman"/>
                <w:color w:val="000000" w:themeColor="text1"/>
                <w:sz w:val="24"/>
                <w:szCs w:val="24"/>
                <w:lang w:val="hy-AM"/>
              </w:rPr>
              <w:t>ներկայումս համայնքի կողմից տրամադրվում են թույլտվություններ և դրանց համար գանձվում են տեղական տուրքեր, առաջարկվող կարգավորումներով նախատեսվու</w:t>
            </w:r>
            <w:r w:rsidR="000F6B20" w:rsidRPr="00B96384">
              <w:rPr>
                <w:rFonts w:ascii="GHEA Grapalat" w:eastAsia="Times New Roman" w:hAnsi="GHEA Grapalat" w:cs="Times New Roman"/>
                <w:color w:val="000000" w:themeColor="text1"/>
                <w:sz w:val="24"/>
                <w:szCs w:val="24"/>
                <w:lang w:val="hy-AM"/>
              </w:rPr>
              <w:t>մ է համայնքի վարչական տարածքում</w:t>
            </w:r>
            <w:r w:rsidRPr="00B96384">
              <w:rPr>
                <w:rFonts w:ascii="GHEA Grapalat" w:eastAsia="Times New Roman" w:hAnsi="GHEA Grapalat" w:cs="Times New Roman"/>
                <w:color w:val="000000" w:themeColor="text1"/>
                <w:sz w:val="24"/>
                <w:szCs w:val="24"/>
                <w:lang w:val="hy-AM"/>
              </w:rPr>
              <w:t xml:space="preserve"> շենքերից, շինություններից դուրս ավտոմատ սար</w:t>
            </w:r>
            <w:r w:rsidRPr="00B96384">
              <w:rPr>
                <w:rFonts w:ascii="GHEA Grapalat" w:eastAsia="Times New Roman" w:hAnsi="GHEA Grapalat" w:cs="Times New Roman"/>
                <w:color w:val="000000" w:themeColor="text1"/>
                <w:sz w:val="24"/>
                <w:szCs w:val="24"/>
                <w:lang w:val="hy-AM"/>
              </w:rPr>
              <w:softHyphen/>
              <w:t>քա</w:t>
            </w:r>
            <w:r w:rsidRPr="00B96384">
              <w:rPr>
                <w:rFonts w:ascii="GHEA Grapalat" w:eastAsia="Times New Roman" w:hAnsi="GHEA Grapalat" w:cs="Times New Roman"/>
                <w:color w:val="000000" w:themeColor="text1"/>
                <w:sz w:val="24"/>
                <w:szCs w:val="24"/>
                <w:lang w:val="hy-AM"/>
              </w:rPr>
              <w:softHyphen/>
              <w:t>վորման միջոցով առևտուր իրականացնելու կամ ծառայություններ մատուցելու թույլտվու</w:t>
            </w:r>
            <w:r w:rsidRPr="00B96384">
              <w:rPr>
                <w:rFonts w:ascii="GHEA Grapalat" w:eastAsia="Times New Roman" w:hAnsi="GHEA Grapalat" w:cs="Times New Roman"/>
                <w:color w:val="000000" w:themeColor="text1"/>
                <w:sz w:val="24"/>
                <w:szCs w:val="24"/>
                <w:lang w:val="hy-AM"/>
              </w:rPr>
              <w:softHyphen/>
              <w:t>թյուն տրամադրելու իրավասությունը վերապահել տեղական ինքնակառավարման մարմիններին, իսկ թույլտվության տրամադրման համար սահմանել տեղական տուրքի վճարման պահանջ</w:t>
            </w:r>
            <w:r w:rsidR="000F6B20" w:rsidRPr="00B96384">
              <w:rPr>
                <w:rFonts w:ascii="GHEA Grapalat" w:eastAsia="Times New Roman" w:hAnsi="GHEA Grapalat" w:cs="Times New Roman"/>
                <w:color w:val="000000" w:themeColor="text1"/>
                <w:sz w:val="24"/>
                <w:szCs w:val="24"/>
                <w:lang w:val="hy-AM"/>
              </w:rPr>
              <w:t>:</w:t>
            </w:r>
          </w:p>
          <w:p w14:paraId="13B041D2"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0329D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6933B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F1AAB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2E903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5F32C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2B908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54402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2E832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269EDE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D840A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7355E6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73421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BAB6A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FD35A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6FF0DA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BA661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EAD48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E7E88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D1723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E169D2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9731A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7591A9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5E69A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08E29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CEAC04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DE7D4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796D8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6ABDB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FDC74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D239B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FE172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CAE09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16441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9A64E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138A54" w14:textId="6C04EACA" w:rsidR="000F6B20" w:rsidRPr="00B96384" w:rsidRDefault="000F6B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13. Չի ընդունվել: </w:t>
            </w:r>
          </w:p>
          <w:p w14:paraId="09538CEC"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հարկային օրենսգրքի 1-ին հոդվածի համաձայն՝ </w:t>
            </w:r>
            <w:r w:rsidRPr="00B96384">
              <w:rPr>
                <w:rFonts w:ascii="GHEA Grapalat" w:eastAsia="Times New Roman" w:hAnsi="GHEA Grapalat" w:cs="Calibri"/>
                <w:color w:val="000000" w:themeColor="text1"/>
                <w:sz w:val="24"/>
                <w:szCs w:val="24"/>
                <w:lang w:val="hy-AM"/>
              </w:rPr>
              <w:t>հ</w:t>
            </w:r>
            <w:r w:rsidRPr="00B96384">
              <w:rPr>
                <w:rFonts w:ascii="GHEA Grapalat" w:eastAsia="Times New Roman" w:hAnsi="GHEA Grapalat" w:cs="Times New Roman"/>
                <w:color w:val="000000" w:themeColor="text1"/>
                <w:sz w:val="24"/>
                <w:szCs w:val="24"/>
                <w:lang w:val="hy-AM"/>
              </w:rPr>
              <w:t xml:space="preserve">արկային օրենսգիրքը (այսուհետ` Օրենսգիրք) կարգավորում է </w:t>
            </w:r>
            <w:r w:rsidRPr="00B96384">
              <w:rPr>
                <w:rFonts w:ascii="GHEA Grapalat" w:eastAsia="Times New Roman" w:hAnsi="GHEA Grapalat" w:cs="Times New Roman"/>
                <w:color w:val="000000" w:themeColor="text1"/>
                <w:sz w:val="24"/>
                <w:szCs w:val="24"/>
                <w:lang w:val="hy-AM"/>
              </w:rPr>
              <w:lastRenderedPageBreak/>
              <w:t>Հայաստանի Հանրապետությունում կիրառվող հարկերի (այսուհետ` հարկեր) և Օրենսգրքով նախատեսված վճարների (այսուհետ` վճարներ) հետ կապված հարաբերությունները (այսուհետ` հարկային հարաբերություններ), սահմանում է Հայաստանի Հանրապետության հարկային համակարգի սկզբունքները, հարկի և վճարի հասկացությունները, տեսակները, հարկ վճարողների շրջանակը, հարկի դրույքաչափերը, հարկի հաշվարկման, վճարման, իսկ Օրենսգրքով սահմանված դեպքերում` հարկային պարտավորությունների գանձման կարգն ու ժամկետները, ինչպես նաև հարկային արտոնությունները:</w:t>
            </w:r>
          </w:p>
          <w:p w14:paraId="65520184"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Նույն հոդվածի 3-րդ մասի համաձայն՝ հարկային հարաբերությունները հարկ վճարողների հաշվառման, սպասարկման, հարկերի ու վճարների սահմանման, հաշվարկման, վճարման, հարկային պարտավորությունների հաշվառման, իսկ Օրենսգրքով սահմանված դեպքերում` գանձման, հարկերի ու վճարների վերադարձման, հարկային արտոնությունների սահմանման, հարկ վճարողների, հարկային և լիազոր մարմինների լիազորությունների ու պարտականությունների ամրագրման, հարկային հսկողության իրականացման, Օրենսգրքի և վճարների վերաբերյալ Հայաստանի Հանրապետության օրենքների դրույթները խախտելու համար պատասխանատվության միջոցների կիրառության, հարկային պարտավորությունների կատարման ապահովման, </w:t>
            </w:r>
            <w:r w:rsidRPr="00B96384">
              <w:rPr>
                <w:rFonts w:ascii="GHEA Grapalat" w:eastAsia="Times New Roman" w:hAnsi="GHEA Grapalat" w:cs="Times New Roman"/>
                <w:color w:val="000000" w:themeColor="text1"/>
                <w:sz w:val="24"/>
                <w:szCs w:val="24"/>
                <w:lang w:val="hy-AM"/>
              </w:rPr>
              <w:lastRenderedPageBreak/>
              <w:t>ինչպես նաև հարկային վեճերի լուծման հետ կապված հարաբերություններն են:</w:t>
            </w:r>
            <w:r w:rsidRPr="00B96384">
              <w:rPr>
                <w:rFonts w:ascii="GHEA Grapalat" w:eastAsia="Times New Roman" w:hAnsi="GHEA Grapalat" w:cs="Times New Roman"/>
                <w:b/>
                <w:color w:val="000000" w:themeColor="text1"/>
                <w:sz w:val="24"/>
                <w:szCs w:val="24"/>
                <w:lang w:val="hy-AM"/>
              </w:rPr>
              <w:t xml:space="preserve"> </w:t>
            </w:r>
          </w:p>
          <w:p w14:paraId="1610FF3F" w14:textId="77777777" w:rsidR="000F6B20" w:rsidRPr="00B96384" w:rsidRDefault="000F6B20" w:rsidP="000B72E2">
            <w:pPr>
              <w:tabs>
                <w:tab w:val="left" w:pos="7800"/>
              </w:tabs>
              <w:spacing w:line="276" w:lineRule="auto"/>
              <w:ind w:left="142" w:firstLine="284"/>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հարկային օրենսգրքի 2-րդ հոդվածի 1-ին, 2-րդ և 3-րդ մասերի համաձայն՝ </w:t>
            </w:r>
            <w:r w:rsidRPr="00B96384">
              <w:rPr>
                <w:rFonts w:ascii="Calibri" w:hAnsi="Calibri" w:cs="Calibri"/>
                <w:color w:val="000000" w:themeColor="text1"/>
                <w:sz w:val="24"/>
                <w:szCs w:val="24"/>
                <w:lang w:val="hy-AM"/>
              </w:rPr>
              <w:t> </w:t>
            </w:r>
            <w:r w:rsidRPr="00B96384">
              <w:rPr>
                <w:rFonts w:ascii="GHEA Grapalat" w:hAnsi="GHEA Grapalat" w:cs="Calibri"/>
                <w:color w:val="000000" w:themeColor="text1"/>
                <w:sz w:val="24"/>
                <w:szCs w:val="24"/>
                <w:lang w:val="hy-AM"/>
              </w:rPr>
              <w:t xml:space="preserve">1. </w:t>
            </w:r>
            <w:r w:rsidRPr="00B96384">
              <w:rPr>
                <w:rFonts w:ascii="GHEA Grapalat" w:hAnsi="GHEA Grapalat"/>
                <w:b/>
                <w:color w:val="000000" w:themeColor="text1"/>
                <w:sz w:val="24"/>
                <w:szCs w:val="24"/>
                <w:lang w:val="hy-AM"/>
              </w:rPr>
              <w:t>Հայաստանի Հանրապետությունում հարկային հարաբերությունները կարգավորվում են Հայաստանի Հանրապետության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սույն հոդվածի 3-րդ մասի 1-6-րդ կետերում նշված իրավական ակտերով</w:t>
            </w:r>
            <w:r w:rsidRPr="00B96384">
              <w:rPr>
                <w:rFonts w:ascii="GHEA Grapalat" w:hAnsi="GHEA Grapalat"/>
                <w:color w:val="000000" w:themeColor="text1"/>
                <w:sz w:val="24"/>
                <w:szCs w:val="24"/>
                <w:lang w:val="hy-AM"/>
              </w:rPr>
              <w:t xml:space="preserve"> (այսուհետ` հարկային հարաբերությունները կարգավորող իրավական ակտեր):</w:t>
            </w:r>
          </w:p>
          <w:p w14:paraId="251CC2A5"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Վճարների վերաբերյալ Հայաստանի Հանրապետության օրենքներով և սույն հոդվածի 1-ին մասով սահմանված ենթաօրենսդրական նորմատիվ իրավական ակտերով հարկային հարաբերությունները կարող են կարգավորվել միայն Օրենսգրքով սահմանված դեպքերում և սահմաններում:</w:t>
            </w:r>
          </w:p>
          <w:p w14:paraId="5B63F49A"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Pr="00B96384">
              <w:rPr>
                <w:rFonts w:ascii="GHEA Grapalat" w:eastAsia="Times New Roman" w:hAnsi="GHEA Grapalat" w:cs="Times New Roman"/>
                <w:b/>
                <w:color w:val="000000" w:themeColor="text1"/>
                <w:sz w:val="24"/>
                <w:szCs w:val="24"/>
                <w:lang w:val="hy-AM"/>
              </w:rPr>
              <w:t>Սույն հոդվածի 1-ին մասով սահմանված իրավական ակտերից տարբերվող այլ իրավական ակտերով չեն կարող կարգավորվել հարկային հարաբերություններ, բացառությամբ,</w:t>
            </w:r>
          </w:p>
          <w:p w14:paraId="24ABAEC9"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1) Վարչական իրավախախտումների վերաբերյալ Հայաստանի Հանրապետության օրենսգրքի.</w:t>
            </w:r>
          </w:p>
          <w:p w14:paraId="695D0BA4"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«Վարչարարության հիմունքների և վարչական վարույթի մասին» Հայաստանի Հանրապետության օրենքի.</w:t>
            </w:r>
          </w:p>
          <w:p w14:paraId="31947C61"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Հայաստանի Հանրապետության քրեական և Հայաստանի Հանրապետության քրեական դատավարության օրենսգրքերի.</w:t>
            </w:r>
          </w:p>
          <w:p w14:paraId="28745B00"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«Սնանկության մասին» Հայաստանի Հանրապետության օրենքի.</w:t>
            </w:r>
          </w:p>
          <w:p w14:paraId="12D3C69A"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«Հարկային ծառայության մասին» և «Օպերատիվ-հետախուզական գործունեության մասին» Հայաստանի Հանրապետության օրենքների.</w:t>
            </w:r>
          </w:p>
          <w:p w14:paraId="6176ACE1"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 «Տեսչական մարմինների մասին» Հայաստանի Հանրապետության օրենքի:</w:t>
            </w:r>
          </w:p>
          <w:p w14:paraId="20D310A7" w14:textId="77777777" w:rsidR="000F6B20" w:rsidRPr="00B96384" w:rsidRDefault="000F6B20" w:rsidP="000B72E2">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Այս առումով նկատի ունենալով վերոգրյալը և այն հանգամանքը, որ «Երևան քաղաքում տեղական ինքնակառավարման մասին» օրենքով նախատեսվում է սահմանել տեղական հարկերի և վճարների վճարման կարգի վերաբերյալ կարգավորումներ՝ Նախագծով նախատեսվում է լրացում կատարել նաև Հայաստանի Հանրապետության հարկային օրենսգրքի 2-րդ հոդվածի 3-րդ մասում:</w:t>
            </w:r>
          </w:p>
          <w:p w14:paraId="4A434F91" w14:textId="5B141E6F" w:rsidR="000F6B20" w:rsidRPr="00B96384" w:rsidRDefault="000F6B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հայտնում ենք, որ «Երևան քաղաքում տեղական ինքնակառավարման մասին» օրենքով այլ </w:t>
            </w:r>
            <w:r w:rsidR="00B94DD7" w:rsidRPr="00B96384">
              <w:rPr>
                <w:rFonts w:ascii="GHEA Grapalat" w:eastAsia="Times New Roman" w:hAnsi="GHEA Grapalat" w:cs="Times New Roman"/>
                <w:color w:val="000000" w:themeColor="text1"/>
                <w:sz w:val="24"/>
                <w:szCs w:val="24"/>
                <w:lang w:val="hy-AM"/>
              </w:rPr>
              <w:t xml:space="preserve">հարկային հարաբերությունների կարգավորման մասով բարձրացված </w:t>
            </w:r>
            <w:r w:rsidR="00935F58" w:rsidRPr="00B96384">
              <w:rPr>
                <w:rFonts w:ascii="GHEA Grapalat" w:eastAsia="Times New Roman" w:hAnsi="GHEA Grapalat" w:cs="Times New Roman"/>
                <w:color w:val="000000" w:themeColor="text1"/>
                <w:sz w:val="24"/>
                <w:szCs w:val="24"/>
                <w:lang w:val="hy-AM"/>
              </w:rPr>
              <w:t xml:space="preserve">հարցերը անհասկանալի են, քանի որ դրանց սահմանումը դուրս է «Երևան քաղաքում </w:t>
            </w:r>
            <w:r w:rsidR="00935F58" w:rsidRPr="00B96384">
              <w:rPr>
                <w:rFonts w:ascii="GHEA Grapalat" w:eastAsia="Times New Roman" w:hAnsi="GHEA Grapalat" w:cs="Times New Roman"/>
                <w:color w:val="000000" w:themeColor="text1"/>
                <w:sz w:val="24"/>
                <w:szCs w:val="24"/>
                <w:lang w:val="hy-AM"/>
              </w:rPr>
              <w:lastRenderedPageBreak/>
              <w:t>տեղական ինքնակառավարման մասին» օրենքի կարգավորման առարկայից, ուստի օրենքում նման կարգավորումներ նախատեսվել չեն կարող:</w:t>
            </w:r>
          </w:p>
          <w:p w14:paraId="1BD865CF"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31CFCA" w14:textId="6BD9C145" w:rsidR="00B94DD7" w:rsidRPr="00B96384" w:rsidRDefault="00B94DD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14. Չի ընդունվել:</w:t>
            </w:r>
          </w:p>
          <w:p w14:paraId="6B85778B" w14:textId="5119B6C4" w:rsidR="00B94DD7" w:rsidRPr="00B96384" w:rsidRDefault="00A4714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հարկային օրենսգրքի 43-րդ հոդվածի համաձայն՝ հարկային պարտավորություն է համարվում որևէ տեսակի հարկի և (կամ) վճարի, ինչպես նաև Օրենսգրքի և (կամ) վճարների վերաբերյալ Հայաստանի Հանրապետության օրենքների դրույթները խախտելու համար հաշվարկված` Օրենսգրքով և (կամ) վճարների վերաբերյալ Հայաստանի Հանրապետության օրենքներով սահմանված տույժերի, տուգանքների, ինչպես նաև վնասի հատուցման գումարներ վճարելու` հարկ վճարողի պարտավորությունը, ԱԱՀ-ի և ակցիզային հարկի միասնական հաշվարկում սահմանված չափից ավելի արտացոլված` պետական բյուջեից փոխհատուցման ենթակա ԱԱՀ-ի և (կամ) ակցիզային հարկի գումարները` ավել ցույց տրված գումարների չափով, բացառությամբ սույն հոդվածի 2-րդ մասով սահմանված դեպքերի:</w:t>
            </w:r>
          </w:p>
          <w:p w14:paraId="31ED2136" w14:textId="0DF993EE" w:rsidR="00A4714D" w:rsidRPr="00B96384" w:rsidRDefault="00A4714D"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Հաշվի առնելով վերոգրյալը և Նախագծով առաջարկվող փոփոխությունները՝ Նախագծով փոփոխություն է կատարվում նաև 46-րդ հոդվածում: Միաժամանակ, հաշվի առնելով «Երևան քաղաքում տեղական ինքնակառավարման մասին» օրենքով սահմանված միասնական հաշվի վերաբերյալ կարգավորումները՝ գտնում ենք, որ Հայաստանի Հանրապետության </w:t>
            </w:r>
            <w:r w:rsidRPr="00B96384">
              <w:rPr>
                <w:rFonts w:ascii="GHEA Grapalat" w:eastAsia="Times New Roman" w:hAnsi="GHEA Grapalat" w:cs="Times New Roman"/>
                <w:color w:val="000000" w:themeColor="text1"/>
                <w:sz w:val="24"/>
                <w:szCs w:val="24"/>
                <w:lang w:val="hy-AM"/>
              </w:rPr>
              <w:lastRenderedPageBreak/>
              <w:t>հարկային օրենսգրքում համապատասխան փոփոխության կատարման անհրաժեշտությունը բացակայում է:</w:t>
            </w:r>
          </w:p>
          <w:p w14:paraId="7A47F09A" w14:textId="62EF93FA" w:rsidR="00B94DD7" w:rsidRPr="00B96384" w:rsidRDefault="00B94DD7"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4E62D5F" w14:textId="734EAE32" w:rsidR="00B94DD7" w:rsidRPr="00B96384" w:rsidRDefault="00DD0BA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15. Չի ընդունվել:</w:t>
            </w:r>
          </w:p>
          <w:p w14:paraId="3E5C3F61" w14:textId="0A083EF8" w:rsidR="00DD0BA9" w:rsidRPr="00B96384" w:rsidRDefault="00DD0BA9"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Առաջարկվող փոփոխությունների ընդունման հիմնավորումը ներկայացված է նախագծին կից: </w:t>
            </w:r>
            <w:r w:rsidRPr="00B96384">
              <w:rPr>
                <w:rFonts w:ascii="GHEA Grapalat" w:eastAsia="Times New Roman" w:hAnsi="GHEA Grapalat" w:cs="Times New Roman"/>
                <w:bCs/>
                <w:iCs/>
                <w:color w:val="000000" w:themeColor="text1"/>
                <w:sz w:val="24"/>
                <w:szCs w:val="24"/>
                <w:lang w:val="hy-AM"/>
              </w:rPr>
              <w:t>Նախագծերի փաթեթով նախատեսվում է համայնքային հիմնարկներին ազատել ԱԱՀ և շահութահարկ վճարելու պարտականությունից, որի տրամաբանության հիմքում ընկած  է հետևյալը. համայնքի ավագանին աղբահանության և սանիտարական մաքրման ծառայությունների իրականացման մասով կարող է սահմանել համայնքի բյուջե մուտքագրվող տեղական վճարներ: Հայաստանի Հանրապետության համայնքների ավագանիների կողմից, բնակչությանը աղբահանության և սանիտարական մաքրման ծառայություններ մատուցելու դիմաց, սահմանվում են տեղական վճարներ, որոնք ուղղվում են համայնքային բյուջեներ: «Աղբահանության և սանիտարական մաքրման մասին» օրենքի 8-րդ հոդվածի 1-ին մասի համաձայն՝ համայնքի ավագանու որոշմամբ աղբահանության և սանիտարական մաքրման աշխատանքները համայնքի բյուջեի միջոցների հաշվին իրականացնում են համապատասխան տեխնիկայի ու սարքավորումների հագեցվածությամբ</w:t>
            </w:r>
            <w:r w:rsidRPr="00B96384">
              <w:rPr>
                <w:rFonts w:ascii="Calibri" w:eastAsia="Times New Roman" w:hAnsi="Calibri" w:cs="Calibri"/>
                <w:bCs/>
                <w:iCs/>
                <w:color w:val="000000" w:themeColor="text1"/>
                <w:sz w:val="24"/>
                <w:szCs w:val="24"/>
                <w:lang w:val="hy-AM"/>
              </w:rPr>
              <w:t> </w:t>
            </w:r>
            <w:r w:rsidRPr="00B96384">
              <w:rPr>
                <w:rFonts w:ascii="GHEA Grapalat" w:eastAsia="Times New Roman" w:hAnsi="GHEA Grapalat" w:cs="GHEA Grapalat"/>
                <w:bCs/>
                <w:iCs/>
                <w:color w:val="000000" w:themeColor="text1"/>
                <w:sz w:val="24"/>
                <w:szCs w:val="24"/>
                <w:lang w:val="hy-AM"/>
              </w:rPr>
              <w:t>անմիջականորեն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համայնքային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հիմնարկները</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կամ</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համայնքի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կարիքների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համար</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գնումների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մասին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օրենսդրությամբ</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սահմանված</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կարգով</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ընտրված</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օպեր</w:t>
            </w:r>
            <w:r w:rsidRPr="00B96384">
              <w:rPr>
                <w:rFonts w:ascii="GHEA Grapalat" w:eastAsia="Times New Roman" w:hAnsi="GHEA Grapalat" w:cs="Times New Roman"/>
                <w:bCs/>
                <w:iCs/>
                <w:color w:val="000000" w:themeColor="text1"/>
                <w:sz w:val="24"/>
                <w:szCs w:val="24"/>
                <w:lang w:val="hy-AM"/>
              </w:rPr>
              <w:t>ատորը:</w:t>
            </w:r>
            <w:r w:rsidRPr="00B96384">
              <w:rPr>
                <w:rFonts w:ascii="Calibri" w:eastAsia="Times New Roman" w:hAnsi="Calibri" w:cs="Calibri"/>
                <w:bCs/>
                <w:iCs/>
                <w:color w:val="000000" w:themeColor="text1"/>
                <w:sz w:val="24"/>
                <w:szCs w:val="24"/>
                <w:lang w:val="hy-AM"/>
              </w:rPr>
              <w:t> </w:t>
            </w:r>
            <w:r w:rsidRPr="00B96384">
              <w:rPr>
                <w:rFonts w:ascii="GHEA Grapalat" w:eastAsia="Times New Roman" w:hAnsi="GHEA Grapalat" w:cs="GHEA Grapalat"/>
                <w:bCs/>
                <w:iCs/>
                <w:color w:val="000000" w:themeColor="text1"/>
                <w:sz w:val="24"/>
                <w:szCs w:val="24"/>
                <w:lang w:val="hy-AM"/>
              </w:rPr>
              <w:t>Հիմք</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ընդունելով</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lastRenderedPageBreak/>
              <w:t>Հայաստանի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Հանրապետության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հարկային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օրենսգրքում</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ամրագրված</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կարգավորումները՝</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պարզ</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է</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դառնում</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որ</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նշված</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ծառայությունների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մատուցման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մասով</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արտոնություններ</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կարող</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են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կիրառվել</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միայն</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հիշյալ</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ծառայությունները</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տվյալ</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համայնքի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աշխատակազմի</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որևէ</w:t>
            </w:r>
            <w:r w:rsidRPr="00B96384">
              <w:rPr>
                <w:rFonts w:ascii="GHEA Grapalat" w:eastAsia="Times New Roman" w:hAnsi="GHEA Grapalat" w:cs="Times New Roman"/>
                <w:bCs/>
                <w:iCs/>
                <w:color w:val="000000" w:themeColor="text1"/>
                <w:sz w:val="24"/>
                <w:szCs w:val="24"/>
                <w:lang w:val="hy-AM"/>
              </w:rPr>
              <w:t xml:space="preserve"> </w:t>
            </w:r>
            <w:r w:rsidRPr="00B96384">
              <w:rPr>
                <w:rFonts w:ascii="GHEA Grapalat" w:eastAsia="Times New Roman" w:hAnsi="GHEA Grapalat" w:cs="GHEA Grapalat"/>
                <w:bCs/>
                <w:iCs/>
                <w:color w:val="000000" w:themeColor="text1"/>
                <w:sz w:val="24"/>
                <w:szCs w:val="24"/>
                <w:lang w:val="hy-AM"/>
              </w:rPr>
              <w:t>ստորաբ</w:t>
            </w:r>
            <w:r w:rsidRPr="00B96384">
              <w:rPr>
                <w:rFonts w:ascii="GHEA Grapalat" w:eastAsia="Times New Roman" w:hAnsi="GHEA Grapalat" w:cs="Times New Roman"/>
                <w:bCs/>
                <w:iCs/>
                <w:color w:val="000000" w:themeColor="text1"/>
                <w:sz w:val="24"/>
                <w:szCs w:val="24"/>
                <w:lang w:val="hy-AM"/>
              </w:rPr>
              <w:t xml:space="preserve">աժանման կողմից իրականացնելու դեպքում, ինչը հակասում է «Աղբահանության և սանիտարական մաքրման մասին» օրենքի պահանջներին, ինչպես նաև՝ խոշոր համայնքներում գործնականում իրատեսական չէ տվյալ ծառայության մատուցումն անմիջականորեն իրականացնել նշված եղանակով: </w:t>
            </w:r>
          </w:p>
          <w:p w14:paraId="73F831B2" w14:textId="77777777" w:rsidR="00DD0BA9" w:rsidRPr="00B96384" w:rsidRDefault="00DD0BA9" w:rsidP="000B72E2">
            <w:pPr>
              <w:tabs>
                <w:tab w:val="left" w:pos="7800"/>
              </w:tabs>
              <w:spacing w:line="276" w:lineRule="auto"/>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t>Առաջնորդվելով ՀՀ հարկային օրենսգրքի 64-րդ հոդվածի 2-րդ մասի 18-րդ կետի տրամաբանությամբ, համաձայն որի՝ տեղական ինքնակառավարման մարմինների կողմից այն ծառայությունների մատուցումը, որոնց համար օրենքով սահմանված է տեղական տուրքի վճարում ազատվում է ԱԱՀ-ից՝ Նախագծով նախատեսվում է սահմանել, որ ԱԱՀ-ից ազատվում են համայնքային հիմնարկների կողմից ապրանքի մատակարարումը, աշխատանքի կատարումը և (կամ) ծառայության մատուցումն այն մասով, որից հասույթը հաշվեգրվել է համայնքների բյուջեների օգտին:</w:t>
            </w:r>
          </w:p>
          <w:p w14:paraId="4405A3F2" w14:textId="57C685D9" w:rsidR="00844CDA" w:rsidRPr="00B96384" w:rsidRDefault="00844CD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805FEE0" w14:textId="08E4D919" w:rsidR="00DD0BA9" w:rsidRPr="00B96384" w:rsidRDefault="00DD0BA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16. Ընդունվել է ի գիտություն:</w:t>
            </w:r>
          </w:p>
          <w:p w14:paraId="4E693CB1" w14:textId="548BB80A" w:rsidR="00DD0BA9" w:rsidRPr="00B96384" w:rsidRDefault="00DD0BA9"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ընդամենը վերանայվում են քաղաքային նշանակության գովազդային գոտում</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և քաղաքային նշանակության գովազդային գոտի չհամարվող տարածքներում</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արտաքին գովազդ տեղադրելու</w:t>
            </w:r>
            <w:r w:rsidR="0039510F" w:rsidRPr="00B96384">
              <w:rPr>
                <w:rFonts w:ascii="GHEA Grapalat" w:eastAsia="Times New Roman" w:hAnsi="GHEA Grapalat" w:cs="Times New Roman"/>
                <w:color w:val="000000" w:themeColor="text1"/>
                <w:sz w:val="24"/>
                <w:szCs w:val="24"/>
                <w:lang w:val="hy-AM"/>
              </w:rPr>
              <w:t xml:space="preserve"> </w:t>
            </w:r>
            <w:r w:rsidR="0039510F" w:rsidRPr="00B96384">
              <w:rPr>
                <w:rFonts w:ascii="GHEA Grapalat" w:eastAsia="Times New Roman" w:hAnsi="GHEA Grapalat" w:cs="Times New Roman"/>
                <w:color w:val="000000" w:themeColor="text1"/>
                <w:sz w:val="24"/>
                <w:szCs w:val="24"/>
                <w:lang w:val="hy-AM"/>
              </w:rPr>
              <w:lastRenderedPageBreak/>
              <w:t>թույլտվություն տալու</w:t>
            </w:r>
            <w:r w:rsidRPr="00B96384">
              <w:rPr>
                <w:rFonts w:ascii="GHEA Grapalat" w:eastAsia="Times New Roman" w:hAnsi="GHEA Grapalat" w:cs="Times New Roman"/>
                <w:color w:val="000000" w:themeColor="text1"/>
                <w:sz w:val="24"/>
                <w:szCs w:val="24"/>
                <w:lang w:val="hy-AM"/>
              </w:rPr>
              <w:t xml:space="preserve"> հետ կապված հարաբերությունները՝ </w:t>
            </w:r>
            <w:r w:rsidR="0039510F" w:rsidRPr="00B96384">
              <w:rPr>
                <w:rFonts w:ascii="GHEA Grapalat" w:eastAsia="Times New Roman" w:hAnsi="GHEA Grapalat" w:cs="Times New Roman"/>
                <w:color w:val="000000" w:themeColor="text1"/>
                <w:sz w:val="24"/>
                <w:szCs w:val="24"/>
                <w:lang w:val="hy-AM"/>
              </w:rPr>
              <w:t xml:space="preserve">անկախ քաղաքային նշանակության գովազդային գոտի և քաղաքային նշանակության գովազդային գոտի չհամարվող տարածքներում  արտաքին գովազդ տեղադրելու թույլտվություն տալու իրավասությունը </w:t>
            </w:r>
            <w:r w:rsidRPr="00B96384">
              <w:rPr>
                <w:rFonts w:ascii="GHEA Grapalat" w:eastAsia="Times New Roman" w:hAnsi="GHEA Grapalat" w:cs="Times New Roman"/>
                <w:color w:val="000000" w:themeColor="text1"/>
                <w:sz w:val="24"/>
                <w:szCs w:val="24"/>
                <w:lang w:val="hy-AM"/>
              </w:rPr>
              <w:t>վերապահելով քաղաքապետին, այլ ոչ թե քաղաքապետին և վարչական շրջանի ղեկավարին:</w:t>
            </w:r>
          </w:p>
          <w:p w14:paraId="00BA9CEF" w14:textId="6D20C598" w:rsidR="0039510F" w:rsidRPr="00B96384" w:rsidRDefault="003951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2329B6" w14:textId="1E47308C" w:rsidR="0039510F" w:rsidRPr="00B96384" w:rsidRDefault="003951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17. Չի ընդունվել:</w:t>
            </w:r>
          </w:p>
          <w:p w14:paraId="2C1E218F" w14:textId="2B980BE6" w:rsidR="0039510F" w:rsidRPr="00B96384" w:rsidRDefault="003951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Նախագիծը ներկայացվել է Հայաստանի Հանրապետության տարածքային կառավարման և ենթակառուցվածքների նախարարություն և բոլոր համայնքներին, որոնց կողմից հիշյալ հարցի վերաբերյալ առարկություններ չեն ներկայացվել:</w:t>
            </w:r>
          </w:p>
          <w:p w14:paraId="5AB864BF" w14:textId="77777777" w:rsidR="00174220" w:rsidRPr="00B96384" w:rsidRDefault="00174220"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1EBD0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468E2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C9765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ACDDCB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99550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35F299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CB1CA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16551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6CAE5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D2C4C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D2D98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EF2F5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9F6E24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5451B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CFC25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5F789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A1414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51D1C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EA884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7BE23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A235B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8F3904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2F416F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20F94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08484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C98EB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74711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E23A08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D229C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49A26E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8D3B4A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C635B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08BA6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E2D47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FE6A3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B3CCF2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6E35CC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6B7A8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47D83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03EB40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8C9E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A94BF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2D36CA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FB8E5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918E3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0A3E5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70709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03F7E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4AE7B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A7F5F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9944EE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9A3370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81E15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AF182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3F786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7FBADA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D4211D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B3899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4B19AC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8B9DF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338904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03FBC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DF41D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EE67D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138C6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FE6D3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AFAA8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2C9EE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AD8084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CC2BD9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F071B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4468EB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DD95C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C9212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B09D82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3B5CA6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22856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6535F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D3DAE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81ED7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580D43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A5AFD5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FB653B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B579A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D08D91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7DA7B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A9704B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E9C00E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DA4D8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DDA1D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97895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7D3B6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E5BD17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801BF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4BDF37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F48AF2" w14:textId="1E3462A0" w:rsidR="00C32C0F" w:rsidRPr="00B96384" w:rsidRDefault="00C32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18. Ընդունվել է</w:t>
            </w:r>
            <w:r w:rsidR="00150009" w:rsidRPr="00B96384">
              <w:rPr>
                <w:rFonts w:ascii="GHEA Grapalat" w:eastAsia="Times New Roman" w:hAnsi="GHEA Grapalat" w:cs="Times New Roman"/>
                <w:color w:val="000000" w:themeColor="text1"/>
                <w:sz w:val="24"/>
                <w:szCs w:val="24"/>
                <w:lang w:val="hy-AM"/>
              </w:rPr>
              <w:t xml:space="preserve"> մասնակի</w:t>
            </w:r>
            <w:r w:rsidRPr="00B96384">
              <w:rPr>
                <w:rFonts w:ascii="GHEA Grapalat" w:eastAsia="Times New Roman" w:hAnsi="GHEA Grapalat" w:cs="Times New Roman"/>
                <w:color w:val="000000" w:themeColor="text1"/>
                <w:sz w:val="24"/>
                <w:szCs w:val="24"/>
                <w:lang w:val="hy-AM"/>
              </w:rPr>
              <w:t>:</w:t>
            </w:r>
          </w:p>
          <w:p w14:paraId="0126B477" w14:textId="6D17C7A0" w:rsidR="00C32C0F" w:rsidRPr="00B96384" w:rsidRDefault="00C32C0F"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Նախագծում կատարվել է համապատասխան փոփոխություն</w:t>
            </w:r>
            <w:r w:rsidR="00150009" w:rsidRPr="00B96384">
              <w:rPr>
                <w:rFonts w:ascii="GHEA Grapalat" w:eastAsia="Times New Roman" w:hAnsi="GHEA Grapalat" w:cs="Times New Roman"/>
                <w:color w:val="000000" w:themeColor="text1"/>
                <w:sz w:val="24"/>
                <w:szCs w:val="24"/>
                <w:lang w:val="hy-AM"/>
              </w:rPr>
              <w:t>, Նախագծերի փաթեթում նախատեսված կարգավորումները համապատասխանեցվել են միմյանց, մասնավորապես փոփոխություն է կատարվել «Ճանապարհային երթևեկության անվտանգության ապահովման մասին» օրենքում լրա</w:t>
            </w:r>
            <w:r w:rsidR="00150009" w:rsidRPr="00B96384">
              <w:rPr>
                <w:rFonts w:ascii="GHEA Grapalat" w:eastAsia="Times New Roman" w:hAnsi="GHEA Grapalat" w:cs="Times New Roman"/>
                <w:color w:val="000000" w:themeColor="text1"/>
                <w:sz w:val="24"/>
                <w:szCs w:val="24"/>
                <w:lang w:val="hy-AM"/>
              </w:rPr>
              <w:softHyphen/>
              <w:t>ցում և փոփո</w:t>
            </w:r>
            <w:r w:rsidR="00150009" w:rsidRPr="00B96384">
              <w:rPr>
                <w:rFonts w:ascii="GHEA Grapalat" w:eastAsia="Times New Roman" w:hAnsi="GHEA Grapalat" w:cs="Times New Roman"/>
                <w:color w:val="000000" w:themeColor="text1"/>
                <w:sz w:val="24"/>
                <w:szCs w:val="24"/>
                <w:lang w:val="hy-AM"/>
              </w:rPr>
              <w:softHyphen/>
              <w:t>խու</w:t>
            </w:r>
            <w:r w:rsidR="00150009" w:rsidRPr="00B96384">
              <w:rPr>
                <w:rFonts w:ascii="GHEA Grapalat" w:eastAsia="Times New Roman" w:hAnsi="GHEA Grapalat" w:cs="Times New Roman"/>
                <w:color w:val="000000" w:themeColor="text1"/>
                <w:sz w:val="24"/>
                <w:szCs w:val="24"/>
                <w:lang w:val="hy-AM"/>
              </w:rPr>
              <w:softHyphen/>
              <w:t>թյուն</w:t>
            </w:r>
            <w:r w:rsidR="00150009" w:rsidRPr="00B96384">
              <w:rPr>
                <w:rFonts w:ascii="GHEA Grapalat" w:eastAsia="Times New Roman" w:hAnsi="GHEA Grapalat" w:cs="Times New Roman"/>
                <w:color w:val="000000" w:themeColor="text1"/>
                <w:sz w:val="24"/>
                <w:szCs w:val="24"/>
                <w:lang w:val="hy-AM"/>
              </w:rPr>
              <w:softHyphen/>
              <w:t>ներ կատարելու մասին» օրենքի նախագծում: Միաժամանակ</w:t>
            </w:r>
            <w:r w:rsidR="00F858E2" w:rsidRPr="00B96384">
              <w:rPr>
                <w:rFonts w:ascii="GHEA Grapalat" w:eastAsia="Times New Roman" w:hAnsi="GHEA Grapalat" w:cs="Times New Roman"/>
                <w:color w:val="000000" w:themeColor="text1"/>
                <w:sz w:val="24"/>
                <w:szCs w:val="24"/>
                <w:lang w:val="hy-AM"/>
              </w:rPr>
              <w:t>, հայտնում ենք, որ գործող օրենսգրքով ներկայումս էլ նախատեսված է անշարժ գույքի և փոխադրամիջոցի օտարման դեպքում գույքահարկի պարտավորություններն ամբողջությամբ կատարելու վերաբերյալ պահանջ, ուստի առաջարկվող փոփոխությունները այս մասով նույնական են գործող կարգավորումներին, ինչը բխում է նաև Հայաստանի Հանրապետության հարկային օրենսգրքից:</w:t>
            </w:r>
          </w:p>
          <w:p w14:paraId="22AD9FAD" w14:textId="076F4175" w:rsidR="00F858E2" w:rsidRPr="00B96384" w:rsidRDefault="00F858E2"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31745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4A221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0A0A4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938CAF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2CF2DA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17A02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26810B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D565C2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1A210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70FF3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FC221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B3E9B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71B431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E9A93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E0C7C7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010B06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B4B8BC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C3EF60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671AAC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B2A47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5D086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19469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5B51B0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FDA495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3C3CC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5F3DA7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711922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81FAFC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A6B96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22D3D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026E1B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EAECD5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07D5C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A1DB7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6DFED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0D71D7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791DBB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1A59BD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CEC684B" w14:textId="77777777" w:rsidR="00560853" w:rsidRPr="00B96384" w:rsidRDefault="0056085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Չի ընդունվել:</w:t>
            </w:r>
          </w:p>
          <w:p w14:paraId="2B8F30CC" w14:textId="77777777" w:rsidR="00560853" w:rsidRPr="00B96384" w:rsidRDefault="0056085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Նախագծերի փաթեթի ընդունումը չի խոչընդոտում նոր փոփոխությունների կատարմանը, միաժամանակ, առաջարկվող փոփոխությունները չեն վերաբերվում միայն Երևան համայնքին և ունեն ընդհանրական բնույթ, բացառությամբ այն կարգավորումների, որոնք սահմանվել են հիմք ընդունելով Երևան քաղաքի կարգավիճակը և առանձնահատկությունները:</w:t>
            </w:r>
          </w:p>
          <w:p w14:paraId="2F4FC9E4" w14:textId="77777777" w:rsidR="00560853" w:rsidRPr="00B96384" w:rsidRDefault="0056085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57998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AAEDB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86EB14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99450F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9F372A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81E60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627C5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4857A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57002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8AE90C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BF4A7E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3DA876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188B09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3EC541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C630D7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F09360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6B48B1"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1D0A27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F4918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7EF48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176CF42"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5F9DB0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D53E4B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67ACBF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EFFAD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767C0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0809FF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185799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89715F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325DD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246513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A6F549"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1CDBD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C2ABDB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BD03EE"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44C6B0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2B37DE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AF2F3B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57DA98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DD60E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7DC6FD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BB5BB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4BAD97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F369868"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819B55"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330E5A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E6B5A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ED35873"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CF53EF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77E26F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DAA586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B0F475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4314E5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297491B"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10DC610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184448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45E534"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676E6F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A875AE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5B86E6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7F70F8C7"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C04D87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F01B2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64D7DAF"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5DB5B00"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B3EB9DC"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6D02D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3113BF3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D9C50AA"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50CF6ADD"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404389B6" w14:textId="77777777" w:rsidR="004C2A0A" w:rsidRPr="00B96384" w:rsidRDefault="004C2A0A"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6A72DD3E" w14:textId="77777777" w:rsidR="00560853" w:rsidRPr="00B96384" w:rsidRDefault="0056085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19. Չի ընդունվել.</w:t>
            </w:r>
          </w:p>
          <w:p w14:paraId="544FC16D"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«Գնումների մասին» օրենքի 23-րդ հոդվածի 1-ին մասում փոփոխություն կամ լրացում կատարելու անհրաժեշտությունը բացակայում է, քանի որ Նախագծով ի լրումն «Գնումների մասին» օրենքի 23-րդ հոդվածի 1-ին </w:t>
            </w:r>
            <w:r w:rsidRPr="00B96384">
              <w:rPr>
                <w:rFonts w:ascii="GHEA Grapalat" w:eastAsia="Times New Roman" w:hAnsi="GHEA Grapalat" w:cs="Times New Roman"/>
                <w:color w:val="000000" w:themeColor="text1"/>
                <w:sz w:val="24"/>
                <w:szCs w:val="24"/>
                <w:lang w:val="hy-AM"/>
              </w:rPr>
              <w:lastRenderedPageBreak/>
              <w:t>մասում նշված հիմքերի, լրացվում է մեկ անձից գնում կատարելու ևս նոր հիմք՝ առանձին կետի տեսքով:</w:t>
            </w:r>
          </w:p>
          <w:p w14:paraId="12BC4BEA"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հայտնում ենք, որ Նախագծի ընդունման հիմնավորումը խմբագրվել է:</w:t>
            </w:r>
          </w:p>
          <w:p w14:paraId="5CB91743"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«Գնումների մասին» օրենքի 23-րդ հոդվածով նախատեսված են մեկ անձից գնում կատարելու դեպքերը, մասնավորապես, նույն հոդվածի համաձայն՝ գնումը կարող է կատարվել մեկ անձից, եթե`</w:t>
            </w:r>
          </w:p>
          <w:p w14:paraId="43BE5B94"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78CC085D"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4669E28D"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14:paraId="67252458"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 լրացուցիչ ապրանքների պայմանագիրը հնարավոր չէ տեխնիկապես կամ տնտեսապես առանձնացնել </w:t>
            </w:r>
            <w:r w:rsidRPr="00B96384">
              <w:rPr>
                <w:rFonts w:ascii="GHEA Grapalat" w:eastAsia="Times New Roman" w:hAnsi="GHEA Grapalat" w:cs="Times New Roman"/>
                <w:color w:val="000000" w:themeColor="text1"/>
                <w:sz w:val="24"/>
                <w:szCs w:val="24"/>
                <w:lang w:val="hy-AM"/>
              </w:rPr>
              <w:lastRenderedPageBreak/>
              <w:t>սկզբնական պայմանագրից` առանց պատվիրատուի համար նշանակալի դժվարություն ստեղծելու, և</w:t>
            </w:r>
          </w:p>
          <w:p w14:paraId="16F03E1B"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14:paraId="198B4822"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գնման գինը չի գերազանցում գնումների բազային միավորը.</w:t>
            </w:r>
          </w:p>
          <w:p w14:paraId="0F5B0E48"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գնումն իրականացվում է Հայաստանի Հանրապետության տարածքից դուրս:</w:t>
            </w:r>
          </w:p>
          <w:p w14:paraId="333F9009" w14:textId="1F5DE8A8"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«Գնումների մասին» օրենքով որպես մեկ անձից գնում կատարելու հիմք նախատեսված է գնման գնի` գնումների բազային միավորը չգերազանցող (Մեկ միլիոն Հայաստանի Հանրապետության դրամ) դեպքերում մեկ անձից գնում կատարելու հն</w:t>
            </w:r>
            <w:r w:rsidR="00A73272" w:rsidRPr="00B96384">
              <w:rPr>
                <w:rFonts w:ascii="GHEA Grapalat" w:eastAsia="Times New Roman" w:hAnsi="GHEA Grapalat" w:cs="Times New Roman"/>
                <w:color w:val="000000" w:themeColor="text1"/>
                <w:sz w:val="24"/>
                <w:szCs w:val="24"/>
                <w:lang w:val="hy-AM"/>
              </w:rPr>
              <w:t>արավորություն, մինչդեռ, այն դեպքերում, երբ առկա չեն նույն հոդվածում նախատեսված մյուս հիմքերը`</w:t>
            </w:r>
            <w:r w:rsidRPr="00B96384">
              <w:rPr>
                <w:rFonts w:ascii="GHEA Grapalat" w:eastAsia="Times New Roman" w:hAnsi="GHEA Grapalat" w:cs="Times New Roman"/>
                <w:color w:val="000000" w:themeColor="text1"/>
                <w:sz w:val="24"/>
                <w:szCs w:val="24"/>
                <w:lang w:val="hy-AM"/>
              </w:rPr>
              <w:t>հաշվի առնելով համայնքի առջև դրված խնդիրները, կարիքները և գնման այլ ձևերի կիրառման օրենսդրությամբ նախատեսված ընթացակարգերը գործնականում անհրաժեշտություն է առաջանում գնումները կատարել նաև մեկ անձից՝ այլ գնման գնի սահմաններում:</w:t>
            </w:r>
          </w:p>
          <w:p w14:paraId="288585BC"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Հաշվի առնելով վերոգրյալը՝ Նախագծով առաջարկվում է նախատեսել, որ </w:t>
            </w:r>
            <w:r w:rsidRPr="00B96384">
              <w:rPr>
                <w:rFonts w:ascii="GHEA Grapalat" w:eastAsia="Times New Roman" w:hAnsi="GHEA Grapalat" w:cs="Times New Roman"/>
                <w:bCs/>
                <w:i/>
                <w:color w:val="000000" w:themeColor="text1"/>
                <w:sz w:val="24"/>
                <w:szCs w:val="24"/>
                <w:lang w:val="hy-AM"/>
              </w:rPr>
              <w:t xml:space="preserve">Տեղական ինքնակառավարման մարմինների կողմից գնումը կարող է կատարվել մեկ անձից նաև համայնքի ավագանու սահմանած դեպքերում՝ </w:t>
            </w:r>
            <w:r w:rsidRPr="00B96384">
              <w:rPr>
                <w:rFonts w:ascii="GHEA Grapalat" w:eastAsia="Times New Roman" w:hAnsi="GHEA Grapalat" w:cs="Times New Roman"/>
                <w:bCs/>
                <w:i/>
                <w:color w:val="000000" w:themeColor="text1"/>
                <w:sz w:val="24"/>
                <w:szCs w:val="24"/>
                <w:lang w:val="hy-AM"/>
              </w:rPr>
              <w:lastRenderedPageBreak/>
              <w:t>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նույն հոդվածով նախատեսված մյուս հիմքերով կատարված գնումների գումարի չափերը:</w:t>
            </w:r>
          </w:p>
          <w:p w14:paraId="531964B0" w14:textId="77777777" w:rsidR="00EB4B1B" w:rsidRPr="00B96384" w:rsidRDefault="00EB4B1B" w:rsidP="00EB4B1B">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Երևանի քաղաքապետի կողմից գործառույթներ են իրականացվում շուրջ 30 տարբեր բնագավառներում, որոնց համար ստեղված են թվով շուրջ 30 վարչություններ, 12 վարչական շրջանների ղեկավարների աշխատակազմեր և շուրջ 400 ենթակա կազմակերպություններ: Երևան քաղաքի բյուջեն կազմում է շուրջ 130 մլրդ դրամ: Նշված բոլոր ստորաբաժանումները ցավոք միշտ չէ որ հնարավորություն են ունենում կանխատեսել բոլոր անհրաժեշտ ծախսերը ժամկետներում ծառայությունների և ապրանքների ձեռքբերումը իրականացնելու համար, իսկ որոշ դեպքերում ծառայության կամ ապրանքի ձեռքբերումը ուշացնելը խիստ բացասական ազդեցություն է թողնում համայնքի բնակչության և տնտեսվարողների համար:</w:t>
            </w:r>
          </w:p>
          <w:p w14:paraId="103883AA" w14:textId="77777777" w:rsidR="00EB4B1B" w:rsidRPr="00B96384" w:rsidRDefault="00EB4B1B" w:rsidP="00EB4B1B">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 xml:space="preserve">Գնումների մասին օրենսդրությամբ թույլատրվում է հրատապ դեպքերում կատարել մեկ անձից գնում, սակայն պայմանով, որ պահանջը հնարավոր չէր օբյեկտիվորեն կանխատեսել: Աշխատանքային գործունեության ընթացքում հաճախ առկա են դեպքեր, երբ նշված մեծ ծավալի դեպքում որոշ գնումներ չեն կանխատեսվում, </w:t>
            </w:r>
            <w:r w:rsidRPr="00B96384">
              <w:rPr>
                <w:rFonts w:ascii="GHEA Grapalat" w:eastAsia="Times New Roman" w:hAnsi="GHEA Grapalat" w:cs="Times New Roman"/>
                <w:sz w:val="24"/>
                <w:szCs w:val="24"/>
                <w:lang w:val="hy-AM"/>
              </w:rPr>
              <w:lastRenderedPageBreak/>
              <w:t>սակայն դրանք կանխատեսել հնարավոր էր, ուստի հրատապ գնում կատարել հնարավոր չի լինում:</w:t>
            </w:r>
          </w:p>
          <w:p w14:paraId="631FCE6C" w14:textId="77777777" w:rsidR="00EB4B1B" w:rsidRPr="00B96384" w:rsidRDefault="00EB4B1B" w:rsidP="00EB4B1B">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 xml:space="preserve">Ընդունելով, որ ոչ պատշաճ կանխատեսումը արդարացում չէ, պետք է փաստել, որ 100 տոկոսին համապատասխան կանխատեսումներ կատարելը նույնպես գրեթե հնարավոր չէ, ուստի առաջարկում ենք սահմանել, որ </w:t>
            </w:r>
            <w:r w:rsidRPr="00B96384">
              <w:rPr>
                <w:rFonts w:ascii="GHEA Grapalat" w:hAnsi="GHEA Grapalat"/>
                <w:bCs/>
                <w:sz w:val="24"/>
                <w:szCs w:val="24"/>
                <w:shd w:val="clear" w:color="auto" w:fill="FFFFFF"/>
                <w:lang w:val="hy-AM"/>
              </w:rPr>
              <w:t>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սույն հոդվածով նախատեսված մյուս հիմքերով կատարված գնումների գումարի չափերը:</w:t>
            </w:r>
          </w:p>
          <w:p w14:paraId="563EF1E1" w14:textId="77777777" w:rsidR="00EB4B1B" w:rsidRPr="00B96384" w:rsidRDefault="00EB4B1B" w:rsidP="00EB4B1B">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Ավագանու կողմից դեպքերի սահմանումը կարծում ենք հանդիսանում է բավարար երաշխիք, որ նշված ծախսերը կատարվելու են բացառապես անհրաժեշտ ուղություններով, ինչի արդյունքում հնարավոր է լինելու խուսափել չարաշահումներից:</w:t>
            </w:r>
          </w:p>
          <w:p w14:paraId="427BDBE4" w14:textId="77777777" w:rsidR="006E19E4" w:rsidRPr="00B96384" w:rsidRDefault="006E19E4"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2896023C" w14:textId="5447FF2D" w:rsidR="00560853" w:rsidRPr="00B96384" w:rsidRDefault="00560853" w:rsidP="000B72E2">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փոփոխությունները և դրանց հիմնավորումները մանրամասն քննարկվել և համաձայնեցվել են 2024 թվականի նոյեմբերի 6-ին Հայաստանի Հանրապետության վարչապետի գլխավորությամբ տեղի ունեցած խորհրդակցության շրջանակներում:</w:t>
            </w:r>
          </w:p>
        </w:tc>
      </w:tr>
      <w:tr w:rsidR="009B5D36" w:rsidRPr="00B96384" w14:paraId="56C02D12" w14:textId="77777777" w:rsidTr="000B72E2">
        <w:tblPrEx>
          <w:tblLook w:val="0000" w:firstRow="0" w:lastRow="0" w:firstColumn="0" w:lastColumn="0" w:noHBand="0" w:noVBand="0"/>
        </w:tblPrEx>
        <w:trPr>
          <w:trHeight w:val="371"/>
        </w:trPr>
        <w:tc>
          <w:tcPr>
            <w:tcW w:w="8640" w:type="dxa"/>
            <w:vMerge w:val="restart"/>
            <w:shd w:val="clear" w:color="auto" w:fill="A6A6A6" w:themeFill="background1" w:themeFillShade="A6"/>
          </w:tcPr>
          <w:p w14:paraId="26F59E62" w14:textId="045B359D" w:rsidR="009B5D36" w:rsidRPr="00B96384" w:rsidRDefault="009B5D36" w:rsidP="000B72E2">
            <w:pPr>
              <w:jc w:val="center"/>
              <w:rPr>
                <w:rFonts w:ascii="GHEA Grapalat" w:hAnsi="GHEA Grapalat"/>
                <w:b/>
                <w:color w:val="000000" w:themeColor="text1"/>
                <w:spacing w:val="-6"/>
                <w:sz w:val="24"/>
                <w:szCs w:val="24"/>
                <w:lang w:val="hy-AM"/>
              </w:rPr>
            </w:pPr>
            <w:r w:rsidRPr="00B96384">
              <w:rPr>
                <w:rFonts w:ascii="GHEA Grapalat" w:hAnsi="GHEA Grapalat"/>
                <w:b/>
                <w:color w:val="000000" w:themeColor="text1"/>
                <w:spacing w:val="-6"/>
                <w:sz w:val="24"/>
                <w:szCs w:val="24"/>
                <w:lang w:val="hy-AM"/>
              </w:rPr>
              <w:lastRenderedPageBreak/>
              <w:t>22. ՀՀ ՎԱՐՉԱՊԵՏԻ ԱՇԽԱՏԱԿԱԶՄԻ ԻՐԱՎԱԲԱՆԱԿԱՆ ՎԱՐՉՈՒԹՅՈՒՆ</w:t>
            </w:r>
          </w:p>
        </w:tc>
        <w:tc>
          <w:tcPr>
            <w:tcW w:w="6660" w:type="dxa"/>
            <w:gridSpan w:val="3"/>
            <w:shd w:val="clear" w:color="auto" w:fill="A6A6A6" w:themeFill="background1" w:themeFillShade="A6"/>
          </w:tcPr>
          <w:p w14:paraId="37C9E0C1" w14:textId="77777777" w:rsidR="009B5D36" w:rsidRPr="00B96384" w:rsidRDefault="009B5D36" w:rsidP="000B72E2">
            <w:pPr>
              <w:tabs>
                <w:tab w:val="left" w:pos="7800"/>
              </w:tabs>
              <w:jc w:val="center"/>
              <w:rPr>
                <w:rFonts w:ascii="GHEA Grapalat" w:eastAsia="Times New Roman" w:hAnsi="GHEA Grapalat" w:cs="Times New Roman"/>
                <w:color w:val="000000" w:themeColor="text1"/>
                <w:sz w:val="24"/>
                <w:szCs w:val="24"/>
                <w:lang w:val="hy-AM"/>
              </w:rPr>
            </w:pPr>
          </w:p>
        </w:tc>
      </w:tr>
      <w:tr w:rsidR="009B5D36" w:rsidRPr="00B96384" w14:paraId="5743E576" w14:textId="77777777" w:rsidTr="000B72E2">
        <w:tblPrEx>
          <w:tblLook w:val="0000" w:firstRow="0" w:lastRow="0" w:firstColumn="0" w:lastColumn="0" w:noHBand="0" w:noVBand="0"/>
        </w:tblPrEx>
        <w:trPr>
          <w:trHeight w:val="405"/>
        </w:trPr>
        <w:tc>
          <w:tcPr>
            <w:tcW w:w="8640" w:type="dxa"/>
            <w:vMerge/>
            <w:shd w:val="clear" w:color="auto" w:fill="A6A6A6" w:themeFill="background1" w:themeFillShade="A6"/>
          </w:tcPr>
          <w:p w14:paraId="4A30FB24" w14:textId="77777777" w:rsidR="009B5D36" w:rsidRPr="00B96384" w:rsidRDefault="009B5D36" w:rsidP="000B72E2">
            <w:pPr>
              <w:pStyle w:val="BodyText"/>
              <w:tabs>
                <w:tab w:val="left" w:pos="0"/>
                <w:tab w:val="left" w:pos="426"/>
                <w:tab w:val="left" w:pos="709"/>
              </w:tabs>
              <w:spacing w:line="276" w:lineRule="auto"/>
              <w:ind w:right="-187" w:firstLine="403"/>
              <w:contextualSpacing/>
              <w:jc w:val="both"/>
              <w:rPr>
                <w:rFonts w:ascii="GHEA Grapalat" w:hAnsi="GHEA Grapalat"/>
                <w:color w:val="000000" w:themeColor="text1"/>
                <w:spacing w:val="-6"/>
                <w:sz w:val="24"/>
                <w:szCs w:val="24"/>
                <w:lang w:val="hy-AM"/>
              </w:rPr>
            </w:pPr>
          </w:p>
        </w:tc>
        <w:tc>
          <w:tcPr>
            <w:tcW w:w="6660" w:type="dxa"/>
            <w:gridSpan w:val="3"/>
            <w:shd w:val="clear" w:color="auto" w:fill="A6A6A6" w:themeFill="background1" w:themeFillShade="A6"/>
          </w:tcPr>
          <w:p w14:paraId="541F7E7A" w14:textId="77777777" w:rsidR="009B5D36" w:rsidRPr="00B96384" w:rsidRDefault="009B5D36" w:rsidP="000B72E2">
            <w:pPr>
              <w:tabs>
                <w:tab w:val="left" w:pos="7800"/>
              </w:tabs>
              <w:jc w:val="center"/>
              <w:rPr>
                <w:rFonts w:ascii="GHEA Grapalat" w:eastAsia="Times New Roman" w:hAnsi="GHEA Grapalat" w:cs="Times New Roman"/>
                <w:color w:val="000000" w:themeColor="text1"/>
                <w:sz w:val="24"/>
                <w:szCs w:val="24"/>
                <w:lang w:val="hy-AM"/>
              </w:rPr>
            </w:pPr>
          </w:p>
        </w:tc>
      </w:tr>
      <w:tr w:rsidR="009B5D36" w:rsidRPr="00B96384" w14:paraId="49DF024E" w14:textId="27CEC8E8" w:rsidTr="000B72E2">
        <w:tblPrEx>
          <w:tblLook w:val="0000" w:firstRow="0" w:lastRow="0" w:firstColumn="0" w:lastColumn="0" w:noHBand="0" w:noVBand="0"/>
        </w:tblPrEx>
        <w:trPr>
          <w:trHeight w:val="1950"/>
        </w:trPr>
        <w:tc>
          <w:tcPr>
            <w:tcW w:w="8640" w:type="dxa"/>
          </w:tcPr>
          <w:p w14:paraId="5A8567C0" w14:textId="77777777" w:rsidR="009B5D36" w:rsidRPr="00B96384" w:rsidRDefault="009B5D36" w:rsidP="000B72E2">
            <w:pPr>
              <w:pStyle w:val="ListParagraph"/>
              <w:numPr>
                <w:ilvl w:val="0"/>
                <w:numId w:val="17"/>
              </w:numPr>
              <w:tabs>
                <w:tab w:val="left" w:pos="927"/>
                <w:tab w:val="left" w:pos="1134"/>
              </w:tabs>
              <w:spacing w:line="276" w:lineRule="auto"/>
              <w:ind w:left="0" w:firstLine="709"/>
              <w:jc w:val="both"/>
              <w:rPr>
                <w:rFonts w:ascii="GHEA Grapalat" w:hAnsi="GHEA Grapalat"/>
                <w:sz w:val="24"/>
                <w:szCs w:val="24"/>
                <w:lang w:val="hy-AM"/>
              </w:rPr>
            </w:pPr>
            <w:r w:rsidRPr="00B96384">
              <w:rPr>
                <w:rFonts w:ascii="GHEA Grapalat" w:hAnsi="GHEA Grapalat"/>
                <w:sz w:val="24"/>
                <w:szCs w:val="24"/>
                <w:lang w:val="hy-AM"/>
              </w:rPr>
              <w:t xml:space="preserve">Նախագծի 7-րդ հոդվածի 1-ին մասի համաձայն՝ տարածքային կառավարումը Երևանում իրականացնում է կառավարության կողմից լիազորված մարմինը: ՀՀ այլ օրենքներով, իրավական ակտերով </w:t>
            </w:r>
            <w:r w:rsidRPr="00B96384">
              <w:rPr>
                <w:rFonts w:ascii="GHEA Grapalat" w:hAnsi="GHEA Grapalat"/>
                <w:i/>
                <w:sz w:val="24"/>
                <w:szCs w:val="24"/>
                <w:u w:val="single"/>
                <w:lang w:val="hy-AM"/>
              </w:rPr>
              <w:t>մարզպետներին վերապահված</w:t>
            </w:r>
            <w:r w:rsidRPr="00B96384">
              <w:rPr>
                <w:rFonts w:ascii="GHEA Grapalat" w:hAnsi="GHEA Grapalat"/>
                <w:sz w:val="24"/>
                <w:szCs w:val="24"/>
                <w:lang w:val="hy-AM"/>
              </w:rPr>
              <w:t xml:space="preserve"> </w:t>
            </w:r>
            <w:r w:rsidRPr="00B96384">
              <w:rPr>
                <w:rFonts w:ascii="GHEA Grapalat" w:hAnsi="GHEA Grapalat"/>
                <w:i/>
                <w:sz w:val="24"/>
                <w:szCs w:val="24"/>
                <w:u w:val="single"/>
                <w:lang w:val="hy-AM"/>
              </w:rPr>
              <w:t>լիազորություններն իրականացնում է կառավարության կողմից լիազորված մարմինն այնքանով, որքանով դրանք չեն հակասում սույն օրենքին</w:t>
            </w:r>
            <w:r w:rsidRPr="00B96384">
              <w:rPr>
                <w:rFonts w:ascii="GHEA Grapalat" w:hAnsi="GHEA Grapalat"/>
                <w:sz w:val="24"/>
                <w:szCs w:val="24"/>
                <w:lang w:val="hy-AM"/>
              </w:rPr>
              <w:t xml:space="preserve">։ </w:t>
            </w:r>
          </w:p>
          <w:p w14:paraId="4AEA1D65" w14:textId="77777777" w:rsidR="009B5D36" w:rsidRPr="00B96384" w:rsidRDefault="009B5D36" w:rsidP="000B72E2">
            <w:pPr>
              <w:tabs>
                <w:tab w:val="left" w:pos="927"/>
                <w:tab w:val="left" w:pos="1134"/>
              </w:tabs>
              <w:spacing w:line="276" w:lineRule="auto"/>
              <w:jc w:val="both"/>
              <w:rPr>
                <w:rFonts w:ascii="GHEA Grapalat" w:hAnsi="GHEA Grapalat"/>
                <w:sz w:val="24"/>
                <w:szCs w:val="24"/>
                <w:lang w:val="hy-AM"/>
              </w:rPr>
            </w:pPr>
            <w:r w:rsidRPr="00B96384">
              <w:rPr>
                <w:rFonts w:ascii="GHEA Grapalat" w:hAnsi="GHEA Grapalat"/>
                <w:sz w:val="24"/>
                <w:szCs w:val="24"/>
                <w:lang w:val="hy-AM"/>
              </w:rPr>
              <w:t xml:space="preserve">Առաջարկվող կարգավորմամբ՝ Երևանում տարածքային կառավարման իրականացումը պայմանավորվել է տեղական ինքնակառավարման մասին օրենքին չհակասելու հանգամանքի հետ, ինչը հիմնավորված չէ, նկատի ունենալով, որ տարածքային կառավարումը և տեղական ինքնակառավարումը տարբեր համակարգեր են: Արդյունքում՝ նշված կարգավորումների պարագայում չեն որոշակիացվում Սահմանադրության 60-րդ հոդվածով սահմանված Երևանում տարածքային կառավարման առանձնահատկությունները: </w:t>
            </w:r>
          </w:p>
          <w:p w14:paraId="12769412" w14:textId="77777777" w:rsidR="009B5D36" w:rsidRPr="00B96384" w:rsidRDefault="009B5D36" w:rsidP="000B72E2">
            <w:pPr>
              <w:tabs>
                <w:tab w:val="left" w:pos="927"/>
                <w:tab w:val="left" w:pos="1134"/>
              </w:tabs>
              <w:spacing w:line="276" w:lineRule="auto"/>
              <w:jc w:val="both"/>
              <w:rPr>
                <w:rFonts w:ascii="GHEA Grapalat" w:hAnsi="GHEA Grapalat"/>
                <w:sz w:val="24"/>
                <w:szCs w:val="24"/>
                <w:lang w:val="hy-AM"/>
              </w:rPr>
            </w:pPr>
            <w:r w:rsidRPr="00B96384">
              <w:rPr>
                <w:rFonts w:ascii="GHEA Grapalat" w:hAnsi="GHEA Grapalat"/>
                <w:sz w:val="24"/>
                <w:szCs w:val="24"/>
                <w:lang w:val="hy-AM"/>
              </w:rPr>
              <w:t xml:space="preserve">Միաժամանակ, այդ համատեքստում հարկ է նկատի ունենալ, որ նախագծի վերնագիրը և բովանդակությունը միմյանց չեն համապատասխանում: </w:t>
            </w:r>
          </w:p>
          <w:p w14:paraId="6A1B2AFD"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9-րդ հոդվածով ավագանուն վերապահվող մի շարք լիազորությունների բովանդակությունը իրավական որոշակության խնդիր ունեն, օրինակ՝ նշված հոդվածի 1-ին մասի 10-րդ կետի համաձայն՝ </w:t>
            </w:r>
            <w:r w:rsidRPr="00B96384">
              <w:rPr>
                <w:rFonts w:ascii="GHEA Grapalat" w:eastAsia="Times New Roman" w:hAnsi="GHEA Grapalat" w:cs="Times New Roman"/>
                <w:color w:val="000000"/>
                <w:sz w:val="24"/>
                <w:szCs w:val="24"/>
                <w:lang w:val="hy-AM"/>
              </w:rPr>
              <w:t xml:space="preserve">ի լրումն քաղաքաշինական նորմատիվատեխնիկական փաստաթղթերով սահմանված նորմերի` </w:t>
            </w:r>
            <w:r w:rsidRPr="00B96384">
              <w:rPr>
                <w:rFonts w:ascii="GHEA Grapalat" w:eastAsia="Times New Roman" w:hAnsi="GHEA Grapalat" w:cs="Times New Roman"/>
                <w:i/>
                <w:color w:val="000000"/>
                <w:sz w:val="24"/>
                <w:szCs w:val="24"/>
                <w:u w:val="single"/>
                <w:lang w:val="hy-AM"/>
              </w:rPr>
              <w:t>սահմանում է</w:t>
            </w:r>
            <w:r w:rsidRPr="00B96384">
              <w:rPr>
                <w:rFonts w:ascii="GHEA Grapalat" w:eastAsia="Times New Roman" w:hAnsi="GHEA Grapalat" w:cs="Times New Roman"/>
                <w:color w:val="000000"/>
                <w:sz w:val="24"/>
                <w:szCs w:val="24"/>
                <w:lang w:val="hy-AM"/>
              </w:rPr>
              <w:t xml:space="preserve"> Երևանում գործող նորմերի </w:t>
            </w:r>
            <w:r w:rsidRPr="00B96384">
              <w:rPr>
                <w:rFonts w:ascii="GHEA Grapalat" w:eastAsia="Times New Roman" w:hAnsi="GHEA Grapalat" w:cs="Times New Roman"/>
                <w:i/>
                <w:color w:val="000000"/>
                <w:sz w:val="24"/>
                <w:szCs w:val="24"/>
                <w:u w:val="single"/>
                <w:lang w:val="hy-AM"/>
              </w:rPr>
              <w:t>իրականացման լրացուցիչ պայմաններ</w:t>
            </w:r>
            <w:r w:rsidRPr="00B96384">
              <w:rPr>
                <w:rFonts w:ascii="GHEA Grapalat" w:eastAsia="Times New Roman" w:hAnsi="GHEA Grapalat" w:cs="Times New Roman"/>
                <w:color w:val="000000"/>
                <w:sz w:val="24"/>
                <w:szCs w:val="24"/>
                <w:lang w:val="hy-AM"/>
              </w:rPr>
              <w:t xml:space="preserve">: Անհասկանալի է, թե ինչ է նշանակում նշված՝ գործող նորմերի իրականացման լրացուցիչ պայմանները: Այս համատեքստում խնդիրահարույց են նաև նախագծով սահմանված համանման կարգավորումները, </w:t>
            </w:r>
            <w:r w:rsidRPr="00B96384">
              <w:rPr>
                <w:rFonts w:ascii="GHEA Grapalat" w:hAnsi="GHEA Grapalat"/>
                <w:sz w:val="24"/>
                <w:szCs w:val="24"/>
                <w:lang w:val="hy-AM"/>
              </w:rPr>
              <w:t>օրինակ՝ 1-ին մասի 19-րդ, 20-րդ կետերը:</w:t>
            </w:r>
          </w:p>
          <w:p w14:paraId="2F4D0B72"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9-րդ հոդվածի 1-ին մասի 55-րդ կետով սահմանվում է, որ ավագանին </w:t>
            </w:r>
            <w:r w:rsidRPr="00B96384">
              <w:rPr>
                <w:rFonts w:ascii="GHEA Grapalat" w:hAnsi="GHEA Grapalat"/>
                <w:i/>
                <w:sz w:val="24"/>
                <w:szCs w:val="24"/>
                <w:u w:val="single"/>
                <w:lang w:val="hy-AM"/>
              </w:rPr>
              <w:t>տեղական ինքնակառավարմանը վերաբերող</w:t>
            </w:r>
            <w:r w:rsidRPr="00B96384">
              <w:rPr>
                <w:rFonts w:ascii="GHEA Grapalat" w:hAnsi="GHEA Grapalat"/>
                <w:sz w:val="24"/>
                <w:szCs w:val="24"/>
                <w:lang w:val="hy-AM"/>
              </w:rPr>
              <w:t xml:space="preserve"> և օրենքով այլ </w:t>
            </w:r>
            <w:r w:rsidRPr="00B96384">
              <w:rPr>
                <w:rFonts w:ascii="GHEA Grapalat" w:hAnsi="GHEA Grapalat"/>
                <w:sz w:val="24"/>
                <w:szCs w:val="24"/>
                <w:lang w:val="hy-AM"/>
              </w:rPr>
              <w:lastRenderedPageBreak/>
              <w:t xml:space="preserve">մարմինների լիազորություններին չվերապահված հարցերի վերաբերյալ ընդունում է իրավական ակտեր, ինչը խնդրահարույց է իրավական որոշակիության սկզբունքի տեսանկյունից:  </w:t>
            </w:r>
          </w:p>
          <w:p w14:paraId="39BCDE98"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11-րդ հոդվածի 1-ին մասի համաձայն՝ կառավարությունը նույն մասով նախատեսված դեպքերում </w:t>
            </w:r>
            <w:r w:rsidRPr="00B96384">
              <w:rPr>
                <w:rFonts w:ascii="GHEA Grapalat" w:hAnsi="GHEA Grapalat"/>
                <w:i/>
                <w:sz w:val="24"/>
                <w:szCs w:val="24"/>
                <w:u w:val="single"/>
                <w:lang w:val="hy-AM"/>
              </w:rPr>
              <w:t>կարող է</w:t>
            </w:r>
            <w:r w:rsidRPr="00B96384">
              <w:rPr>
                <w:rFonts w:ascii="GHEA Grapalat" w:hAnsi="GHEA Grapalat"/>
                <w:sz w:val="24"/>
                <w:szCs w:val="24"/>
                <w:lang w:val="hy-AM"/>
              </w:rPr>
              <w:t xml:space="preserve"> վաղաժամկետ դադարեցնել ավագանու լիազորությունների ժամկետը: Մինչդեռ, նշվածից որոշակիացված չէ, թե որ պարագայում է Կառավարությունը որոշելու իրացնել կամ չիրացնել իր այս լիազորությունը: Հարկ է նշել, որ եթե կառավարությունը հիմքի առաջացման դեպքում պետք է ընդունի համապատասխան որոշում, այդ պարագայում պարզաբանման անհրաժեշտություն ունի՝ խնդիրը օրենքի ուժով չլուծելու և այդ լիազորությունը կառավարությանը վերապահելու հիմնավորվածությունը՝ հաշվի առնելով կառավարության և ՏԻՄ մարմինների սահմանադրաիրավական կարգավիճակները:</w:t>
            </w:r>
          </w:p>
          <w:p w14:paraId="1DB44051"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27-րդ հոդվածի 5-րդ մասով սահմանվում է, որ մշտական հանձնաժողովների նախագահների և նրանց տեղակալների պաշտոններում թեկնածուների առաջադրման իրավունքը որոշելուց հետո խմբակցությունները կարող են փոխհամաձայնությամբ փոխարինել </w:t>
            </w:r>
            <w:r w:rsidRPr="00B96384">
              <w:rPr>
                <w:rFonts w:ascii="GHEA Grapalat" w:hAnsi="GHEA Grapalat"/>
                <w:i/>
                <w:sz w:val="24"/>
                <w:szCs w:val="24"/>
                <w:u w:val="single"/>
                <w:lang w:val="hy-AM"/>
              </w:rPr>
              <w:t>և (կամ) միմյանց զիջել</w:t>
            </w:r>
            <w:r w:rsidRPr="00B96384">
              <w:rPr>
                <w:rFonts w:ascii="GHEA Grapalat" w:hAnsi="GHEA Grapalat"/>
                <w:sz w:val="24"/>
                <w:szCs w:val="24"/>
                <w:lang w:val="hy-AM"/>
              </w:rPr>
              <w:t xml:space="preserve"> մշտական հանձնաժողովի նախագահի և (կամ) նրա տեղակալի պաշտոնում իրենց կողմից թեկնածու առաջադրելու իրավունքը: Նշված կարգավորումը մշտական հանձնաժողովների նախագահների և նրանց տեղակալների պաշտոններում թեկնածու առաջադրելու իրավունքը </w:t>
            </w:r>
            <w:r w:rsidRPr="00B96384">
              <w:rPr>
                <w:rFonts w:ascii="GHEA Grapalat" w:hAnsi="GHEA Grapalat"/>
                <w:i/>
                <w:sz w:val="24"/>
                <w:szCs w:val="24"/>
                <w:u w:val="single"/>
                <w:lang w:val="hy-AM"/>
              </w:rPr>
              <w:t>միմյանց զիջելու մասով</w:t>
            </w:r>
            <w:r w:rsidRPr="00B96384">
              <w:rPr>
                <w:rFonts w:ascii="GHEA Grapalat" w:hAnsi="GHEA Grapalat"/>
                <w:sz w:val="24"/>
                <w:szCs w:val="24"/>
                <w:lang w:val="hy-AM"/>
              </w:rPr>
              <w:t xml:space="preserve"> խնդրահարույց ենք համարում, հաշվի առնելով «Ազգային ժողովի կանոնակարգ» սահմանադրական օրենքի համանման դրույթի վերաբերյալ Սահմանադրական դատարանի կողմից թիվ ՍԴՈ-1708 որոշմամբ արտահայտված իրավական դիրքորոշումները:</w:t>
            </w:r>
          </w:p>
          <w:p w14:paraId="271427C3"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33-րդ հոդվածի 2-րդ մասով սահմանվում է, որ ավագանին կարող է ընդունել տեղական հանրաքվե անցկացնելու մասին </w:t>
            </w:r>
            <w:r w:rsidRPr="00B96384">
              <w:rPr>
                <w:rFonts w:ascii="GHEA Grapalat" w:hAnsi="GHEA Grapalat"/>
                <w:sz w:val="24"/>
                <w:szCs w:val="24"/>
                <w:lang w:val="hy-AM"/>
              </w:rPr>
              <w:lastRenderedPageBreak/>
              <w:t xml:space="preserve">որոշում, որի </w:t>
            </w:r>
            <w:r w:rsidRPr="00B96384">
              <w:rPr>
                <w:rFonts w:ascii="GHEA Grapalat" w:hAnsi="GHEA Grapalat"/>
                <w:i/>
                <w:sz w:val="24"/>
                <w:szCs w:val="24"/>
                <w:u w:val="single"/>
                <w:lang w:val="hy-AM"/>
              </w:rPr>
              <w:t>արդյունքները չեն ունենա պարտադիր բնույթ</w:t>
            </w:r>
            <w:r w:rsidRPr="00B96384">
              <w:rPr>
                <w:rFonts w:ascii="GHEA Grapalat" w:hAnsi="GHEA Grapalat"/>
                <w:sz w:val="24"/>
                <w:szCs w:val="24"/>
                <w:lang w:val="hy-AM"/>
              </w:rPr>
              <w:t>: Նման կարգավորումը չի բխում Սահմանադրության 183-րդ հոդվածի 1-ին մասի էությունից:</w:t>
            </w:r>
          </w:p>
          <w:p w14:paraId="4B46307E"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Calibri" w:hAnsi="Calibri" w:cs="Calibri"/>
                <w:sz w:val="24"/>
                <w:szCs w:val="24"/>
                <w:lang w:val="hy-AM"/>
              </w:rPr>
              <w:t> </w:t>
            </w:r>
            <w:r w:rsidRPr="00B96384">
              <w:rPr>
                <w:rFonts w:ascii="GHEA Grapalat" w:hAnsi="GHEA Grapalat"/>
                <w:sz w:val="24"/>
                <w:szCs w:val="24"/>
                <w:lang w:val="hy-AM"/>
              </w:rPr>
              <w:t>Նախագծի 39-րդ հոդվածի 1-ին մասով սահմանվում է, որ քաղաքապետն իր իրավասության սահմաններում ընդունում է նորմատիվ իրավական ակտեր: Սակայն Սահմանադրության 6-րդ հոդվածից բխում է, որ նորմատիվ ակտերի ընդունման իրավասություն կարող է վերապահվել բացառապես Սահմանադրությամբ ուղղակիորեն այդպիսի լիազորություն ունեցող մարմիններին, մինչդեռ Սահմանադրությամբ, ի տարբերություն համայնքի ավագանու, համայնքի ղեկավարին այդպիսի լիազորություն վերապահված չէ:</w:t>
            </w:r>
          </w:p>
          <w:p w14:paraId="5EBF24A5" w14:textId="77777777" w:rsidR="009B5D36" w:rsidRPr="00B96384" w:rsidRDefault="009B5D36" w:rsidP="000B72E2">
            <w:pPr>
              <w:pStyle w:val="ListParagraph"/>
              <w:numPr>
                <w:ilvl w:val="0"/>
                <w:numId w:val="17"/>
              </w:numPr>
              <w:tabs>
                <w:tab w:val="left" w:pos="927"/>
                <w:tab w:val="left" w:pos="1134"/>
              </w:tabs>
              <w:spacing w:line="276" w:lineRule="auto"/>
              <w:ind w:left="0" w:firstLine="630"/>
              <w:jc w:val="both"/>
              <w:rPr>
                <w:rFonts w:ascii="GHEA Grapalat" w:hAnsi="GHEA Grapalat"/>
                <w:sz w:val="24"/>
                <w:szCs w:val="24"/>
                <w:lang w:val="hy-AM"/>
              </w:rPr>
            </w:pPr>
            <w:r w:rsidRPr="00B96384">
              <w:rPr>
                <w:rFonts w:ascii="GHEA Grapalat" w:hAnsi="GHEA Grapalat"/>
                <w:sz w:val="24"/>
                <w:szCs w:val="24"/>
                <w:lang w:val="hy-AM"/>
              </w:rPr>
              <w:t xml:space="preserve">Նախագծի 42-րդ հոդվածի 1-ին մասի 16-րդ կետի համաձայն՝ քաղաքապետը կարող է ձևավորել աշխատանքային խմբեր, այդ թվում՝ մասնագիտական կառույցների մասնագետների և այլ անձանց ներգրավմամբ, որի տրված </w:t>
            </w:r>
            <w:r w:rsidRPr="00B96384">
              <w:rPr>
                <w:rFonts w:ascii="GHEA Grapalat" w:hAnsi="GHEA Grapalat"/>
                <w:i/>
                <w:sz w:val="24"/>
                <w:szCs w:val="24"/>
                <w:u w:val="single"/>
                <w:lang w:val="hy-AM"/>
              </w:rPr>
              <w:t>եզրակացությունները հիմք են</w:t>
            </w:r>
            <w:r w:rsidRPr="00B96384">
              <w:rPr>
                <w:rFonts w:ascii="GHEA Grapalat" w:hAnsi="GHEA Grapalat"/>
                <w:sz w:val="24"/>
                <w:szCs w:val="24"/>
                <w:lang w:val="hy-AM"/>
              </w:rPr>
              <w:t xml:space="preserve"> քաղաքաշինական փաստաթղթերի տրամադրումը կամ ինքնակամ կառույցների օրինականացումը մերժելու համար: </w:t>
            </w:r>
          </w:p>
          <w:p w14:paraId="65EDA3BB" w14:textId="77777777" w:rsidR="009B5D36" w:rsidRPr="00B96384" w:rsidRDefault="009B5D36" w:rsidP="000B72E2">
            <w:pPr>
              <w:tabs>
                <w:tab w:val="left" w:pos="927"/>
                <w:tab w:val="left" w:pos="1134"/>
              </w:tabs>
              <w:spacing w:line="276" w:lineRule="auto"/>
              <w:jc w:val="both"/>
              <w:rPr>
                <w:rFonts w:ascii="GHEA Grapalat" w:hAnsi="GHEA Grapalat"/>
                <w:sz w:val="24"/>
                <w:szCs w:val="24"/>
                <w:lang w:val="hy-AM"/>
              </w:rPr>
            </w:pPr>
            <w:r w:rsidRPr="00B96384">
              <w:rPr>
                <w:rFonts w:ascii="GHEA Grapalat" w:hAnsi="GHEA Grapalat"/>
                <w:sz w:val="24"/>
                <w:szCs w:val="24"/>
                <w:lang w:val="hy-AM"/>
              </w:rPr>
              <w:t xml:space="preserve">        Առաջարկվող կարգավորումից բխում է, որ աշխատանքային խմբի եզրակացություններն ունենալու են պարտադիր ուժ և հիմք են հանդիսանալու համապատասխան վարչական ակտ կայացնելու համար, ինչ գտնում ենք, որ չի բխում Սահմանադրության 179-րդ հոդվածի 1-ին մասից, համաձայն որի՝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w:t>
            </w:r>
            <w:r w:rsidRPr="00B96384">
              <w:rPr>
                <w:rFonts w:ascii="GHEA Grapalat" w:hAnsi="GHEA Grapalat"/>
                <w:i/>
                <w:sz w:val="24"/>
                <w:szCs w:val="24"/>
                <w:u w:val="single"/>
                <w:lang w:val="hy-AM"/>
              </w:rPr>
              <w:t>սեփական պատասխանատվությամբ</w:t>
            </w:r>
            <w:r w:rsidRPr="00B96384">
              <w:rPr>
                <w:rFonts w:ascii="GHEA Grapalat" w:hAnsi="GHEA Grapalat"/>
                <w:sz w:val="24"/>
                <w:szCs w:val="24"/>
                <w:lang w:val="hy-AM"/>
              </w:rPr>
              <w:t xml:space="preserve"> լուծելու համայնքային նշանակության հանրային հարցերը: </w:t>
            </w:r>
          </w:p>
          <w:p w14:paraId="68AF3C4F" w14:textId="77777777" w:rsidR="009B5D36" w:rsidRPr="00B96384" w:rsidRDefault="009B5D36" w:rsidP="000B72E2">
            <w:pPr>
              <w:tabs>
                <w:tab w:val="left" w:pos="927"/>
                <w:tab w:val="left" w:pos="1134"/>
              </w:tabs>
              <w:spacing w:line="276" w:lineRule="auto"/>
              <w:jc w:val="both"/>
              <w:rPr>
                <w:rFonts w:ascii="GHEA Grapalat" w:hAnsi="GHEA Grapalat"/>
                <w:sz w:val="24"/>
                <w:szCs w:val="24"/>
                <w:lang w:val="hy-AM"/>
              </w:rPr>
            </w:pPr>
            <w:r w:rsidRPr="00B96384">
              <w:rPr>
                <w:rFonts w:ascii="GHEA Grapalat" w:hAnsi="GHEA Grapalat"/>
                <w:sz w:val="24"/>
                <w:szCs w:val="24"/>
                <w:lang w:val="hy-AM"/>
              </w:rPr>
              <w:lastRenderedPageBreak/>
              <w:t xml:space="preserve">        Այս համատեքստում լրացուցիչ պարզաբանման անհրաժեշտություն ունի նաև, թե աշխատանքային խմբերը ինչ կարգավիճակ ունեցող անդամներից են բաղկացած լինելու:</w:t>
            </w:r>
          </w:p>
          <w:p w14:paraId="25A99AD0"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Նախագծի 42-րդ հոդվածի 2-րդ մասով սահմանվում է, որ քաղաքապետի սույն օրենքով և այլ օրենքներով տրված լիազորությունները </w:t>
            </w:r>
            <w:r w:rsidRPr="00B96384">
              <w:rPr>
                <w:rFonts w:ascii="GHEA Grapalat" w:hAnsi="GHEA Grapalat"/>
                <w:i/>
                <w:sz w:val="24"/>
                <w:szCs w:val="24"/>
                <w:u w:val="single"/>
                <w:lang w:val="hy-AM"/>
              </w:rPr>
              <w:t>լիակատար և բացառիկ են</w:t>
            </w:r>
            <w:r w:rsidRPr="00B96384">
              <w:rPr>
                <w:rFonts w:ascii="GHEA Grapalat" w:hAnsi="GHEA Grapalat"/>
                <w:sz w:val="24"/>
                <w:szCs w:val="24"/>
                <w:lang w:val="hy-AM"/>
              </w:rPr>
              <w:t xml:space="preserve">: Նշվածը վերարտադրում է Տեղական ինքնակառավարման եվրոպական խարտիայի դրույթները, որի ամրագրման անհրաժեշտությունը պարզաբանված չէ: </w:t>
            </w:r>
          </w:p>
          <w:p w14:paraId="76A4D78E"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Նախագծի 44-րդ հոդվածի 2-րդ մասով սահմանվում է, որ նույն հոդվածով նախատեսված </w:t>
            </w:r>
            <w:r w:rsidRPr="00B96384">
              <w:rPr>
                <w:rFonts w:ascii="GHEA Grapalat" w:hAnsi="GHEA Grapalat"/>
                <w:i/>
                <w:sz w:val="24"/>
                <w:szCs w:val="24"/>
                <w:u w:val="single"/>
                <w:lang w:val="hy-AM"/>
              </w:rPr>
              <w:t>պահանջները</w:t>
            </w:r>
            <w:r w:rsidRPr="00B96384">
              <w:rPr>
                <w:rFonts w:ascii="GHEA Grapalat" w:hAnsi="GHEA Grapalat"/>
                <w:sz w:val="24"/>
                <w:szCs w:val="24"/>
                <w:lang w:val="hy-AM"/>
              </w:rPr>
              <w:t xml:space="preserve"> ներկայացվում են գրավոր կերպով, առանց վարչական վարույթի հարուցման (...): Նախ՝ որոշակիացման անհրաշետություն ունի, թե ինչ </w:t>
            </w:r>
            <w:r w:rsidRPr="00B96384">
              <w:rPr>
                <w:rFonts w:ascii="GHEA Grapalat" w:hAnsi="GHEA Grapalat"/>
                <w:i/>
                <w:sz w:val="24"/>
                <w:szCs w:val="24"/>
                <w:u w:val="single"/>
                <w:lang w:val="hy-AM"/>
              </w:rPr>
              <w:t>պահանջների</w:t>
            </w:r>
            <w:r w:rsidRPr="00B96384">
              <w:rPr>
                <w:rFonts w:ascii="GHEA Grapalat" w:hAnsi="GHEA Grapalat"/>
                <w:sz w:val="24"/>
                <w:szCs w:val="24"/>
                <w:lang w:val="hy-AM"/>
              </w:rPr>
              <w:t xml:space="preserve"> մասին է խոսքը, երկրորդ՝ կարգավորումից բխում է, որ վարչական մարմինը, ըստ էության, ընդունում է միջամտող վարչական ակտ, որը առանց վարչական վարույթի հարուցման իրականացնելը հիմնավորված չէ:</w:t>
            </w:r>
          </w:p>
          <w:p w14:paraId="2CEE530E"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Նախագծի 45-րդ հոդվածի 3-րդ մասով սահմանվում է, որ Երևանի քաղաքապետը </w:t>
            </w:r>
            <w:r w:rsidRPr="00B96384">
              <w:rPr>
                <w:rFonts w:ascii="GHEA Grapalat" w:eastAsia="Times New Roman" w:hAnsi="GHEA Grapalat" w:cs="Times New Roman"/>
                <w:i/>
                <w:color w:val="000000"/>
                <w:sz w:val="24"/>
                <w:szCs w:val="24"/>
                <w:u w:val="single"/>
                <w:lang w:val="hy-AM"/>
              </w:rPr>
              <w:t>սույն օրենքով վերապահված լիազորությունների</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Times New Roman"/>
                <w:i/>
                <w:color w:val="000000"/>
                <w:sz w:val="24"/>
                <w:szCs w:val="24"/>
                <w:u w:val="single"/>
                <w:lang w:val="hy-AM"/>
              </w:rPr>
              <w:t>շրջանակներում</w:t>
            </w:r>
            <w:r w:rsidRPr="00B96384">
              <w:rPr>
                <w:rFonts w:ascii="GHEA Grapalat" w:eastAsia="Times New Roman" w:hAnsi="GHEA Grapalat" w:cs="Times New Roman"/>
                <w:color w:val="000000"/>
                <w:sz w:val="24"/>
                <w:szCs w:val="24"/>
                <w:lang w:val="hy-AM"/>
              </w:rPr>
              <w:t xml:space="preserve"> ՀՀ կառավարության սահմանած կարգով </w:t>
            </w:r>
            <w:r w:rsidRPr="00B96384">
              <w:rPr>
                <w:rFonts w:ascii="GHEA Grapalat" w:hAnsi="GHEA Grapalat"/>
                <w:sz w:val="24"/>
                <w:szCs w:val="24"/>
                <w:lang w:val="hy-AM"/>
              </w:rPr>
              <w:t xml:space="preserve">անհատույց և ազատ </w:t>
            </w:r>
            <w:r w:rsidRPr="00B96384">
              <w:rPr>
                <w:rFonts w:ascii="GHEA Grapalat" w:eastAsia="Times New Roman" w:hAnsi="GHEA Grapalat" w:cs="Times New Roman"/>
                <w:color w:val="000000"/>
                <w:sz w:val="24"/>
                <w:szCs w:val="24"/>
                <w:lang w:val="hy-AM"/>
              </w:rPr>
              <w:t>ստանում</w:t>
            </w:r>
            <w:r w:rsidRPr="00B96384">
              <w:rPr>
                <w:rFonts w:ascii="GHEA Grapalat" w:hAnsi="GHEA Grapalat"/>
                <w:sz w:val="24"/>
                <w:szCs w:val="24"/>
                <w:lang w:val="hy-AM"/>
              </w:rPr>
              <w:t xml:space="preserve"> է առցանց հասանելիություն պետական կառավարման համակարգի մարմինների մոտ գտնվող</w:t>
            </w:r>
            <w:r w:rsidRPr="00B96384">
              <w:rPr>
                <w:rFonts w:ascii="GHEA Grapalat" w:hAnsi="GHEA Grapalat"/>
                <w:i/>
                <w:sz w:val="24"/>
                <w:szCs w:val="24"/>
                <w:u w:val="single"/>
                <w:lang w:val="hy-AM"/>
              </w:rPr>
              <w:t xml:space="preserve"> էլեկտրոնային տեղեկատվական շտեմարաններին ու համակարգերին, տեղեկություններին և փաստաթղթերին</w:t>
            </w:r>
            <w:r w:rsidRPr="00B96384">
              <w:rPr>
                <w:rFonts w:ascii="GHEA Grapalat" w:hAnsi="GHEA Grapalat"/>
                <w:sz w:val="24"/>
                <w:szCs w:val="24"/>
                <w:lang w:val="hy-AM"/>
              </w:rPr>
              <w:t xml:space="preserve">: Մինչդեռ, այսպիսի ընդհանուր ձևակերպմամբ տեղեկատվական բազաներին հասանելիություն տրամադրելը հիմնավորված չենք համարում: Հարկ է նշել, որ հայցվող տեղեկություններին ու փաստաթղթերին հասանելիություն կարող է տրվել ոլորտային օրենսդրությամբ սահմանված հիմքերի առկայության դեպքում՝ օրենքով սահմանված կարգով, որի պարագայում յուրաքանչյուր դեպքում </w:t>
            </w:r>
            <w:r w:rsidRPr="00B96384">
              <w:rPr>
                <w:rFonts w:ascii="GHEA Grapalat" w:hAnsi="GHEA Grapalat"/>
                <w:sz w:val="24"/>
                <w:szCs w:val="24"/>
                <w:lang w:val="hy-AM"/>
              </w:rPr>
              <w:lastRenderedPageBreak/>
              <w:t>անհրաժեշտ է հիմնավորել հայցվող տեղեկատվության օգտագործման նպատակը և որոշակիացնել հայցվող տեղեկատվության շրջանակը:</w:t>
            </w:r>
          </w:p>
          <w:p w14:paraId="4DF50C4A"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Նախագծի մի շարք հոդվածներով (օրինակ՝ 47-րդ հոդվածի 2-րդ մասի 1-ին և 2-րդ կետեր, 48-րդ հոդվածի 2-րդ մասի 1-ին կետ, 44-րդ հոդվածի 3-րդ մասի 1-ին կետ) Երևանի քաղաքապետին վերապահված մի շարք լիազորություններ դիտարկվել են, որպես համայնքին պատվիրակված լիազորություն: Սակայն, Սահմանադրության 179-րդ հոդվածի 1-ին մասի և 182-րդ հոդվածի 2-րդ մասի կարգավորումների համատեքստում գտնում ենք, որ այդ  գործառույթների իրականացումը համայնքային նշանակություն ունեն, այդ պարագայում հիմնավորված չէ դրանց, որպես պետական գործառույթ դիտարկելը և ՏԻՄ-ին պատվիրակելը:</w:t>
            </w:r>
          </w:p>
          <w:p w14:paraId="4CE5424E"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Նախագծի 56-րդ հոդվածի 1-ին մասի 2-րդ կետի կարգավորումը</w:t>
            </w:r>
            <w:r w:rsidRPr="00B96384">
              <w:rPr>
                <w:rFonts w:ascii="GHEA Grapalat" w:eastAsia="Times New Roman" w:hAnsi="GHEA Grapalat" w:cs="Times New Roman"/>
                <w:color w:val="000000"/>
                <w:sz w:val="24"/>
                <w:szCs w:val="24"/>
                <w:lang w:val="hy-AM"/>
              </w:rPr>
              <w:t xml:space="preserve"> սույն օրենքի նախագծի կարգավորման առարկայի շրջանակից դուրս է:</w:t>
            </w:r>
          </w:p>
          <w:p w14:paraId="122D98DC"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Նախագծի 70-րդ հոդվածով սահմանվում է, որ Երևանի բյուջեի կատարման վերահսկողությունն իրականացնում են համայնքի ավագանին, </w:t>
            </w:r>
            <w:r w:rsidRPr="00B96384">
              <w:rPr>
                <w:rFonts w:ascii="GHEA Grapalat" w:hAnsi="GHEA Grapalat"/>
                <w:i/>
                <w:sz w:val="24"/>
                <w:szCs w:val="24"/>
                <w:u w:val="single"/>
                <w:lang w:val="hy-AM"/>
              </w:rPr>
              <w:t>Ազգային ժողովը և ՀՀ կառավարությունը</w:t>
            </w:r>
            <w:r w:rsidRPr="00B96384">
              <w:rPr>
                <w:rFonts w:ascii="GHEA Grapalat" w:hAnsi="GHEA Grapalat"/>
                <w:sz w:val="24"/>
                <w:szCs w:val="24"/>
                <w:u w:val="single"/>
                <w:lang w:val="hy-AM"/>
              </w:rPr>
              <w:t xml:space="preserve">՝ </w:t>
            </w:r>
            <w:r w:rsidRPr="00B96384">
              <w:rPr>
                <w:rFonts w:ascii="GHEA Grapalat" w:hAnsi="GHEA Grapalat"/>
                <w:i/>
                <w:sz w:val="24"/>
                <w:szCs w:val="24"/>
                <w:u w:val="single"/>
                <w:lang w:val="hy-AM"/>
              </w:rPr>
              <w:t>օրենքով իրենց վերապահված լիազորությունների շրջանակում</w:t>
            </w:r>
            <w:r w:rsidRPr="00B96384">
              <w:rPr>
                <w:rFonts w:ascii="GHEA Grapalat" w:hAnsi="GHEA Grapalat"/>
                <w:sz w:val="24"/>
                <w:szCs w:val="24"/>
                <w:lang w:val="hy-AM"/>
              </w:rPr>
              <w:t>: Սակայն, ՏԻՄ, այդ թվում՝ Երևանի բյուջեի կատարման վերահսկողության իրականացումը դուրս է Ազգային ժողովի և ՀՀ կառավարության սահմանադրական լիազորությունների շրջանակից, ուստի՝ օրենքով չի կարող այդպիսի հնարավորություն նախատեսվել:</w:t>
            </w:r>
          </w:p>
          <w:p w14:paraId="7A4DE053"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Նախագծի 79-րդ հոդվածով սահմանված կարգավորումները բովանդակային առումով </w:t>
            </w:r>
            <w:r w:rsidRPr="00B96384">
              <w:rPr>
                <w:rFonts w:ascii="GHEA Grapalat" w:hAnsi="GHEA Grapalat"/>
                <w:i/>
                <w:sz w:val="24"/>
                <w:szCs w:val="24"/>
                <w:u w:val="single"/>
                <w:lang w:val="hy-AM"/>
              </w:rPr>
              <w:t>չեն որոշակիացնում վարչական շրջանի ղեկավարների լիազորությունները շրջանակը:</w:t>
            </w:r>
            <w:r w:rsidRPr="00B96384">
              <w:rPr>
                <w:rFonts w:ascii="GHEA Grapalat" w:hAnsi="GHEA Grapalat"/>
                <w:i/>
                <w:sz w:val="24"/>
                <w:szCs w:val="24"/>
                <w:lang w:val="hy-AM"/>
              </w:rPr>
              <w:t xml:space="preserve"> </w:t>
            </w:r>
            <w:r w:rsidRPr="00B96384">
              <w:rPr>
                <w:rFonts w:ascii="GHEA Grapalat" w:hAnsi="GHEA Grapalat"/>
                <w:sz w:val="24"/>
                <w:szCs w:val="24"/>
                <w:lang w:val="hy-AM"/>
              </w:rPr>
              <w:t xml:space="preserve">Նույն հոդված 1-ին մասի 5-րդ կետով սահմանվում է, որ վարչական շրջանի ղեկավարը իրականացնում է քաղաքապետարանի </w:t>
            </w:r>
            <w:r w:rsidRPr="00B96384">
              <w:rPr>
                <w:rFonts w:ascii="GHEA Grapalat" w:hAnsi="GHEA Grapalat"/>
                <w:i/>
                <w:sz w:val="24"/>
                <w:szCs w:val="24"/>
                <w:u w:val="single"/>
                <w:lang w:val="hy-AM"/>
              </w:rPr>
              <w:t>կանոնադրությամբ</w:t>
            </w:r>
            <w:r w:rsidRPr="00B96384">
              <w:rPr>
                <w:rFonts w:ascii="GHEA Grapalat" w:hAnsi="GHEA Grapalat"/>
                <w:sz w:val="24"/>
                <w:szCs w:val="24"/>
                <w:lang w:val="hy-AM"/>
              </w:rPr>
              <w:t xml:space="preserve"> սահմանված լիազորություններ: Համաձայն Սահմանադրության 6-րդ հոդվածի 1-ին մասի՝ պետական և տեղական ինքնակառավարման մարմիններն ու պաշտոնատար անձինք իրավասու են կատարելու միայն այնպիսի գործողություններ, </w:t>
            </w:r>
            <w:r w:rsidRPr="00B96384">
              <w:rPr>
                <w:rFonts w:ascii="GHEA Grapalat" w:hAnsi="GHEA Grapalat"/>
                <w:i/>
                <w:sz w:val="24"/>
                <w:szCs w:val="24"/>
                <w:u w:val="single"/>
                <w:lang w:val="hy-AM"/>
              </w:rPr>
              <w:t xml:space="preserve">որոնց համար </w:t>
            </w:r>
            <w:r w:rsidRPr="00B96384">
              <w:rPr>
                <w:rFonts w:ascii="GHEA Grapalat" w:hAnsi="GHEA Grapalat"/>
                <w:i/>
                <w:sz w:val="24"/>
                <w:szCs w:val="24"/>
                <w:u w:val="single"/>
                <w:lang w:val="hy-AM"/>
              </w:rPr>
              <w:lastRenderedPageBreak/>
              <w:t>լիազորված են Սահմանադրությամբ կամ օրենքներով</w:t>
            </w:r>
            <w:r w:rsidRPr="00B96384">
              <w:rPr>
                <w:rFonts w:ascii="GHEA Grapalat" w:hAnsi="GHEA Grapalat"/>
                <w:sz w:val="24"/>
                <w:szCs w:val="24"/>
                <w:lang w:val="hy-AM"/>
              </w:rPr>
              <w:t>: Տվյալ դեպքում, օրենքի մակարդակում անհասկանալի է վարչական շրջանի ղեկավարի քաղաքապետարանի կանոնադրությամբ սահմանվելիք լիազորությունների շրջանակը և բովանդակությունը:</w:t>
            </w:r>
          </w:p>
          <w:p w14:paraId="18A3B708"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eastAsia="Times New Roman" w:hAnsi="GHEA Grapalat" w:cs="Times New Roman"/>
                <w:color w:val="000000"/>
                <w:sz w:val="24"/>
                <w:szCs w:val="24"/>
                <w:lang w:val="hy-AM"/>
              </w:rPr>
              <w:t xml:space="preserve">Օրենքի նախագծով բավարար չափով նկարագրված չեն իրավական և մասնագիտական հսկողության իրականացման կառուցակարգերը: </w:t>
            </w:r>
            <w:r w:rsidRPr="00B96384">
              <w:rPr>
                <w:rFonts w:ascii="GHEA Grapalat" w:hAnsi="GHEA Grapalat"/>
                <w:sz w:val="24"/>
                <w:szCs w:val="24"/>
                <w:lang w:val="hy-AM"/>
              </w:rPr>
              <w:t>Նախագծի 84-րդ հոդվածի 1-ին մասի համաձայն՝</w:t>
            </w:r>
            <w:r w:rsidRPr="00B96384">
              <w:rPr>
                <w:rFonts w:ascii="GHEA Grapalat" w:eastAsia="Times New Roman" w:hAnsi="GHEA Grapalat" w:cs="Times New Roman"/>
                <w:color w:val="000000"/>
                <w:sz w:val="24"/>
                <w:szCs w:val="24"/>
                <w:lang w:val="hy-AM"/>
              </w:rPr>
              <w:t xml:space="preserve"> քաղաքապետի և ավագանու լիազորությունների նկատմամբ իրականացնում է միայն </w:t>
            </w:r>
            <w:r w:rsidRPr="00B96384">
              <w:rPr>
                <w:rFonts w:ascii="GHEA Grapalat" w:eastAsia="Times New Roman" w:hAnsi="GHEA Grapalat" w:cs="Times New Roman"/>
                <w:i/>
                <w:color w:val="000000"/>
                <w:sz w:val="24"/>
                <w:szCs w:val="24"/>
                <w:u w:val="single"/>
                <w:lang w:val="hy-AM"/>
              </w:rPr>
              <w:t>իրավական հսկողություն</w:t>
            </w:r>
            <w:r w:rsidRPr="00B96384">
              <w:rPr>
                <w:rFonts w:ascii="GHEA Grapalat" w:eastAsia="Times New Roman" w:hAnsi="GHEA Grapalat" w:cs="Times New Roman"/>
                <w:color w:val="000000"/>
                <w:sz w:val="24"/>
                <w:szCs w:val="24"/>
                <w:lang w:val="hy-AM"/>
              </w:rPr>
              <w:t xml:space="preserve">՝ օրինականության և սահմանադրական մյուս սկզբունքների ապահովման նպատակով (…): Սակայն, գտնում ենք, որ նախագծով բավարար չափով չեն որոշակիացվում իրավական հսկողության իրականացման </w:t>
            </w:r>
            <w:r w:rsidRPr="00B96384">
              <w:rPr>
                <w:rFonts w:ascii="GHEA Grapalat" w:eastAsia="Times New Roman" w:hAnsi="GHEA Grapalat" w:cs="Times New Roman"/>
                <w:i/>
                <w:color w:val="000000"/>
                <w:sz w:val="24"/>
                <w:szCs w:val="24"/>
                <w:u w:val="single"/>
                <w:lang w:val="hy-AM"/>
              </w:rPr>
              <w:t>դեպքերը և կարգը</w:t>
            </w:r>
            <w:r w:rsidRPr="00B96384">
              <w:rPr>
                <w:rFonts w:ascii="GHEA Grapalat" w:eastAsia="Times New Roman" w:hAnsi="GHEA Grapalat" w:cs="Times New Roman"/>
                <w:color w:val="000000"/>
                <w:sz w:val="24"/>
                <w:szCs w:val="24"/>
                <w:lang w:val="hy-AM"/>
              </w:rPr>
              <w:t xml:space="preserve">, որի պարագայում այն խնդրահարույց է դառնում Սահմանադրության 188-րդ հոդվածի համատեքստում: </w:t>
            </w:r>
          </w:p>
          <w:p w14:paraId="5BB17084" w14:textId="77777777" w:rsidR="009B5D36" w:rsidRPr="00B96384" w:rsidRDefault="009B5D36" w:rsidP="000B72E2">
            <w:pPr>
              <w:tabs>
                <w:tab w:val="left" w:pos="927"/>
                <w:tab w:val="left" w:pos="1134"/>
              </w:tabs>
              <w:spacing w:line="276" w:lineRule="auto"/>
              <w:ind w:left="90"/>
              <w:jc w:val="both"/>
              <w:rPr>
                <w:rFonts w:ascii="GHEA Grapalat" w:hAnsi="GHEA Grapalat"/>
                <w:sz w:val="24"/>
                <w:szCs w:val="24"/>
                <w:lang w:val="hy-AM"/>
              </w:rPr>
            </w:pPr>
            <w:r w:rsidRPr="00B96384">
              <w:rPr>
                <w:rFonts w:ascii="GHEA Grapalat" w:eastAsia="Times New Roman" w:hAnsi="GHEA Grapalat" w:cs="Times New Roman"/>
                <w:color w:val="000000"/>
                <w:sz w:val="24"/>
                <w:szCs w:val="24"/>
                <w:lang w:val="hy-AM"/>
              </w:rPr>
              <w:tab/>
              <w:t xml:space="preserve">  Հարկ է նշել նաև, որ առաջարկվող ձևակերպումները ևս չեն համապատասխանում սահմանադրական դրույթներին, օրինակ՝ իրավական հսկողությունը չի կարող իրականացվել </w:t>
            </w:r>
            <w:r w:rsidRPr="00B96384">
              <w:rPr>
                <w:rFonts w:ascii="GHEA Grapalat" w:eastAsia="Times New Roman" w:hAnsi="GHEA Grapalat" w:cs="Times New Roman"/>
                <w:i/>
                <w:color w:val="000000"/>
                <w:sz w:val="24"/>
                <w:szCs w:val="24"/>
                <w:u w:val="single"/>
                <w:lang w:val="hy-AM"/>
              </w:rPr>
              <w:t>սահմանադրական մյուս սկզբունքների</w:t>
            </w:r>
            <w:r w:rsidRPr="00B96384">
              <w:rPr>
                <w:rFonts w:ascii="GHEA Grapalat" w:eastAsia="Times New Roman" w:hAnsi="GHEA Grapalat" w:cs="Times New Roman"/>
                <w:color w:val="000000"/>
                <w:sz w:val="24"/>
                <w:szCs w:val="24"/>
                <w:lang w:val="hy-AM"/>
              </w:rPr>
              <w:t xml:space="preserve"> ապահովման նպատակով:</w:t>
            </w:r>
            <w:r w:rsidRPr="00B96384">
              <w:rPr>
                <w:rFonts w:ascii="GHEA Grapalat" w:hAnsi="GHEA Grapalat"/>
                <w:sz w:val="24"/>
                <w:szCs w:val="24"/>
                <w:lang w:val="hy-AM"/>
              </w:rPr>
              <w:t xml:space="preserve"> </w:t>
            </w:r>
          </w:p>
          <w:p w14:paraId="41366426" w14:textId="77777777" w:rsidR="009B5D36" w:rsidRPr="00B96384" w:rsidRDefault="009B5D36" w:rsidP="000B72E2">
            <w:pPr>
              <w:tabs>
                <w:tab w:val="left" w:pos="927"/>
                <w:tab w:val="left" w:pos="1134"/>
              </w:tabs>
              <w:spacing w:line="276" w:lineRule="auto"/>
              <w:ind w:left="90"/>
              <w:jc w:val="both"/>
              <w:rPr>
                <w:rFonts w:ascii="GHEA Grapalat" w:hAnsi="GHEA Grapalat"/>
                <w:sz w:val="24"/>
                <w:szCs w:val="24"/>
                <w:lang w:val="hy-AM"/>
              </w:rPr>
            </w:pPr>
            <w:r w:rsidRPr="00B96384">
              <w:rPr>
                <w:rFonts w:ascii="GHEA Grapalat" w:hAnsi="GHEA Grapalat"/>
                <w:sz w:val="24"/>
                <w:szCs w:val="24"/>
                <w:lang w:val="hy-AM"/>
              </w:rPr>
              <w:tab/>
              <w:t xml:space="preserve">  </w:t>
            </w:r>
            <w:r w:rsidRPr="00B96384">
              <w:rPr>
                <w:rFonts w:ascii="GHEA Grapalat" w:eastAsia="Times New Roman" w:hAnsi="GHEA Grapalat" w:cs="Times New Roman"/>
                <w:color w:val="000000"/>
                <w:sz w:val="24"/>
                <w:szCs w:val="24"/>
                <w:lang w:val="hy-AM"/>
              </w:rPr>
              <w:t>Նշված դիտարկումը վերաբերում է նաև մասնագիտական հսկողության մասով նախատեսված կարգավորումներին:</w:t>
            </w:r>
          </w:p>
          <w:p w14:paraId="5EACEABB"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 Նախագծի 85-րդ հոդվածով սահմանվում է, որ </w:t>
            </w:r>
            <w:r w:rsidRPr="00B96384">
              <w:rPr>
                <w:rFonts w:ascii="GHEA Grapalat" w:hAnsi="GHEA Grapalat"/>
                <w:i/>
                <w:sz w:val="24"/>
                <w:szCs w:val="24"/>
                <w:u w:val="single"/>
                <w:lang w:val="hy-AM"/>
              </w:rPr>
              <w:t>իրավական հսկողություն</w:t>
            </w:r>
            <w:r w:rsidRPr="00B96384">
              <w:rPr>
                <w:rFonts w:ascii="GHEA Grapalat" w:hAnsi="GHEA Grapalat"/>
                <w:sz w:val="24"/>
                <w:szCs w:val="24"/>
                <w:lang w:val="hy-AM"/>
              </w:rPr>
              <w:t xml:space="preserve"> իրականացնող մարմինը Երևանի տեղական ինքնակառավարման մարմինների պահանջով պարտավոր է տալ պաշտոնական պարզաբանում, մինչդեռ՝ նորմատիվ իրավական ակտերի պաշտոնական պարզաբանմանը վերաբերող իրավահարաբերությունները արդեն իսկ կարգավորված են «Նորմատիվ իրավական ակտերի մասին» ՀՀ օրենքով և կառավարության համապատասխան որոշմամբ, որի </w:t>
            </w:r>
            <w:r w:rsidRPr="00B96384">
              <w:rPr>
                <w:rFonts w:ascii="GHEA Grapalat" w:hAnsi="GHEA Grapalat"/>
                <w:sz w:val="24"/>
                <w:szCs w:val="24"/>
                <w:lang w:val="hy-AM"/>
              </w:rPr>
              <w:lastRenderedPageBreak/>
              <w:t>պարագայում սույն կարգավորումը նախատեսելու անհրաժեշտությունը հիմնավորված չէ:</w:t>
            </w:r>
          </w:p>
          <w:p w14:paraId="2AB5FB7A"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Նախագծի 85-րդ հոդվածի 2-րդ մասով սահմանվում է, որ</w:t>
            </w:r>
            <w:r w:rsidRPr="00B96384">
              <w:rPr>
                <w:rFonts w:ascii="GHEA Grapalat" w:hAnsi="GHEA Grapalat"/>
                <w:i/>
                <w:sz w:val="24"/>
                <w:szCs w:val="24"/>
                <w:lang w:val="hy-AM"/>
              </w:rPr>
              <w:t xml:space="preserve"> </w:t>
            </w:r>
            <w:r w:rsidRPr="00B96384">
              <w:rPr>
                <w:rFonts w:ascii="GHEA Grapalat" w:hAnsi="GHEA Grapalat"/>
                <w:i/>
                <w:sz w:val="24"/>
                <w:szCs w:val="24"/>
                <w:u w:val="single"/>
                <w:lang w:val="hy-AM"/>
              </w:rPr>
              <w:t>իրավական և մասնագիտական հսկողություն</w:t>
            </w:r>
            <w:r w:rsidRPr="00B96384">
              <w:rPr>
                <w:rFonts w:ascii="GHEA Grapalat" w:hAnsi="GHEA Grapalat"/>
                <w:sz w:val="24"/>
                <w:szCs w:val="24"/>
                <w:lang w:val="hy-AM"/>
              </w:rPr>
              <w:t xml:space="preserve"> իրականացնող մարմինը կոնկրետ գործով իրավասու է </w:t>
            </w:r>
            <w:r w:rsidRPr="00B96384">
              <w:rPr>
                <w:rFonts w:ascii="GHEA Grapalat" w:hAnsi="GHEA Grapalat"/>
                <w:i/>
                <w:sz w:val="24"/>
                <w:szCs w:val="24"/>
                <w:u w:val="single"/>
                <w:lang w:val="hy-AM"/>
              </w:rPr>
              <w:t>բավարար հիմքերի առկայության դեպքում</w:t>
            </w:r>
            <w:r w:rsidRPr="00B96384">
              <w:rPr>
                <w:rFonts w:ascii="GHEA Grapalat" w:hAnsi="GHEA Grapalat"/>
                <w:sz w:val="24"/>
                <w:szCs w:val="24"/>
                <w:lang w:val="hy-AM"/>
              </w:rPr>
              <w:t xml:space="preserve"> ծանոթանալու դրա հետ կապված ավագանու և քաղաքապետի մոտ առկա բոլոր փաստաթղթերին: Մինչդեռ՝ որոշակիացված չէ այն հիմքերի շրջանակը, որոնց առկայության դեպքում համապատասխան մարմինը հնարավորություն կունենա ծանոթանալու փաստաթղթերին:</w:t>
            </w:r>
          </w:p>
          <w:p w14:paraId="227D2E3F"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Նախագծի 87-րդ հոդվածի 1-ին և 2-րդ մասերով սահմանվում են դրույթներ, որոնց իրավակարգավորիչ նշանակությունը անհասկանալի է:</w:t>
            </w:r>
          </w:p>
          <w:p w14:paraId="3763DFD5"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««Կառավարության կառուցվածքի և գործունեության մասին» օրենքում փոփոխություններ կատարելու մասին» օրենքի նախագծի 1-ին հոդվածով՝ Երևանի քաղաքապետին վերապահվում է կառավարության նիստերին մասնակցելու իրավունք, իր ներկայացրած նախագծերի դեպքում հնարավորություն է տրվում կառավարության նիստում զեկուցել հարցերը, ինչպես նաև նախատեսվում է հնարավորությունը ՀՀ վարչապետին առաջարկել ՀՀ կառավարության որոշումների նախագծեր: Սակայն, գտնում ենք, որ վերոնշյալ առաջարկները՝ կառավարության որոշումների նախագծեր ներկայացնելու և զեկուցելու մասով, չեն բխում Սահմանադրության 147-րդ, 182-րդ հոդվածներով նախատեսված սահմանադրական կարգավորումներից, որոնցով կառավարության և տեղական ինքնակառավարման լիազորությունների շրջանակները ուրվագծված են, որի պարագայում անհասկանալի է Երևանի քաղաքապետը իր որ սահմանադրական լիազորությունների շրջանակներում է իրավազոր իրականացնել առաջարկվող լիազորությունը: Ինչ վերաբերում է կառավարության նիստերին մասնակցությանը, ապա այս առումով հարկ է </w:t>
            </w:r>
            <w:r w:rsidRPr="00B96384">
              <w:rPr>
                <w:rFonts w:ascii="GHEA Grapalat" w:hAnsi="GHEA Grapalat"/>
                <w:sz w:val="24"/>
                <w:szCs w:val="24"/>
                <w:lang w:val="hy-AM"/>
              </w:rPr>
              <w:lastRenderedPageBreak/>
              <w:t xml:space="preserve">նշել, որ գործող կարգավորումները ևս չեն բացառում անհրաժեշտության դեպքում կառավարության նիստերին մասնակցելու հնարավորություն: </w:t>
            </w:r>
          </w:p>
          <w:p w14:paraId="0D8ECA05"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bCs/>
                <w:sz w:val="24"/>
                <w:szCs w:val="24"/>
                <w:shd w:val="clear" w:color="auto" w:fill="FFFFFF"/>
                <w:lang w:val="hy-AM"/>
              </w:rPr>
              <w:t xml:space="preserve">«Գնումների մասին» օրենքում փոփոխություն և լրացում կատարելու մասին» օրենքի նախագծի 2-րդ հոդվածով Օրենքի 23-րդ հոդվածի նոր լրացվող 2-րդ մասով առաջարկվում է տեղական ինքնակառավարման մարմինների համար մեկ անձից գնում կատարելու հիմք լրացնել. այն է՝ ՏԻՄ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w:t>
            </w:r>
            <w:r w:rsidRPr="00B96384">
              <w:rPr>
                <w:rFonts w:ascii="GHEA Grapalat" w:hAnsi="GHEA Grapalat"/>
                <w:bCs/>
                <w:i/>
                <w:sz w:val="24"/>
                <w:szCs w:val="24"/>
                <w:u w:val="single"/>
                <w:shd w:val="clear" w:color="auto" w:fill="FFFFFF"/>
                <w:lang w:val="hy-AM"/>
              </w:rPr>
              <w:t>մեկ տոկոս գումարի չափով</w:t>
            </w:r>
            <w:r w:rsidRPr="00B96384">
              <w:rPr>
                <w:rFonts w:ascii="GHEA Grapalat" w:hAnsi="GHEA Grapalat"/>
                <w:bCs/>
                <w:sz w:val="24"/>
                <w:szCs w:val="24"/>
                <w:shd w:val="clear" w:color="auto" w:fill="FFFFFF"/>
                <w:lang w:val="hy-AM"/>
              </w:rPr>
              <w:t xml:space="preserve"> գնումներ կատարելու համար: Սակայն, հաշվի առնելով այն հանգամանքը, որ «Գնումների մասին» օրենքով արդեն իսկ սահմանված են այն օբյեկտիվ դեպքերը, որոնց պարագայում առկա է հնարավորություն մեկ անձից գնում կատարելու, այդ պարագայում ներկայացված առաջարկությունը խնդրահարույց ենք համարում նույն օրենքի 3-րդ հոդվածով սահմանված սկզբունքների համատեքստում:</w:t>
            </w:r>
          </w:p>
          <w:p w14:paraId="39E8DAEA"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bCs/>
                <w:sz w:val="24"/>
                <w:szCs w:val="24"/>
                <w:shd w:val="clear" w:color="auto" w:fill="FFFFFF"/>
                <w:lang w:val="hy-AM"/>
              </w:rPr>
              <w:t xml:space="preserve">«ՀՀ հողային օրենսգրքում փոփոխություններ և լրացումներ կատարելու մասին» օրենքի նախագծի 4-րդ հոդվածով համայնքի ավագանուն իրավասություն է վերապահվում հաստատելու </w:t>
            </w:r>
            <w:r w:rsidRPr="00B96384">
              <w:rPr>
                <w:rFonts w:ascii="GHEA Grapalat" w:hAnsi="GHEA Grapalat"/>
                <w:bCs/>
                <w:i/>
                <w:sz w:val="24"/>
                <w:szCs w:val="24"/>
                <w:u w:val="single"/>
                <w:shd w:val="clear" w:color="auto" w:fill="FFFFFF"/>
                <w:lang w:val="hy-AM"/>
              </w:rPr>
              <w:t>ներդրումային ծրագրեր</w:t>
            </w:r>
            <w:r w:rsidRPr="00B96384">
              <w:rPr>
                <w:rFonts w:ascii="GHEA Grapalat" w:hAnsi="GHEA Grapalat"/>
                <w:bCs/>
                <w:sz w:val="24"/>
                <w:szCs w:val="24"/>
                <w:shd w:val="clear" w:color="auto" w:fill="FFFFFF"/>
                <w:lang w:val="hy-AM"/>
              </w:rPr>
              <w:t xml:space="preserve"> և դրա հիման վրա համայնքի սեփականություն հանդիսացող հողամասերը նվիրատվության կամ նվիրաբերության պայմանագրով անհատույց սեփականության իրավունքով օտարել, սակայն այդպիսի կարգավորում նախատեսելու պարագայում գտնում ենք, որ օրենսդրական մակարդակում որոշակիացման անհրաժեշտություն ունի «ներդրումային ծրագրի» էությունը: </w:t>
            </w:r>
          </w:p>
          <w:p w14:paraId="35230638"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«ՀՀ վարչական դատավարության օրենսգրքում փոփոխություններ և լրացում կատարելու մասին» ՀՀ օրենքի նախագծի 1-ին հոդվածով </w:t>
            </w:r>
            <w:r w:rsidRPr="00B96384">
              <w:rPr>
                <w:rFonts w:ascii="GHEA Grapalat" w:hAnsi="GHEA Grapalat"/>
                <w:i/>
                <w:sz w:val="24"/>
                <w:szCs w:val="24"/>
                <w:u w:val="single"/>
                <w:lang w:val="hy-AM"/>
              </w:rPr>
              <w:t>սահմանափակվում է հայցի ապահովման միջոց կիրառելու հնարավորությունը</w:t>
            </w:r>
            <w:r w:rsidRPr="00B96384">
              <w:rPr>
                <w:rFonts w:ascii="GHEA Grapalat" w:hAnsi="GHEA Grapalat"/>
                <w:sz w:val="24"/>
                <w:szCs w:val="24"/>
                <w:lang w:val="hy-AM"/>
              </w:rPr>
              <w:t xml:space="preserve">, ինչպես նաև առաջարկվում է բացառել նախագծով </w:t>
            </w:r>
            <w:r w:rsidRPr="00B96384">
              <w:rPr>
                <w:rFonts w:ascii="GHEA Grapalat" w:hAnsi="GHEA Grapalat"/>
                <w:sz w:val="24"/>
                <w:szCs w:val="24"/>
                <w:lang w:val="hy-AM"/>
              </w:rPr>
              <w:lastRenderedPageBreak/>
              <w:t xml:space="preserve">առաջարկվող որոշ վարչական ակտերի գործողության կասեցման հնարավորությունը: Սակայն, ներկայացված առաջարկը հիմնավորված չենք համարում, քանզի վարչական հարաբերությունների հիմնական առանձնահատկություններից է այն, որ այդ հարաբերությունների մի կողմը, օժտված լինելով պետաիշխանական լիազորություններով, փաստացի առավելություն ունի մյուս կողմի նկատմամբ, ինչի արդյունքում կողմերը գտնվում են փաստացի անհավասար դիրքերում: Հետևաբար, այս հարաբերությունների կարգավորմանն ուղղված իրավական նորմերը պետք է այդ թվում նպատակաուղղված լինեն ստեղծելու այնպիսի իրավական կառուցակարգեր, որոնց պարագայում կողմերի միջև առկա «անհավասարությունը» առնվազն կմեղմվի: </w:t>
            </w:r>
            <w:r w:rsidRPr="00B96384">
              <w:rPr>
                <w:rFonts w:ascii="GHEA Grapalat" w:hAnsi="GHEA Grapalat"/>
                <w:bCs/>
                <w:sz w:val="24"/>
                <w:szCs w:val="24"/>
                <w:shd w:val="clear" w:color="auto" w:fill="FFFFFF"/>
                <w:lang w:val="hy-AM"/>
              </w:rPr>
              <w:t xml:space="preserve">Նույն դիտարկումը վերաբերում է նաև </w:t>
            </w:r>
            <w:r w:rsidRPr="00B96384">
              <w:rPr>
                <w:rFonts w:ascii="GHEA Grapalat" w:hAnsi="GHEA Grapalat"/>
                <w:sz w:val="24"/>
                <w:szCs w:val="24"/>
                <w:lang w:val="hy-AM"/>
              </w:rPr>
              <w:t>«ՀՀ քաղաքացիական դատավարության օրենսգրքում փոփոխություններ և լրացում կատարելու մասին» ՀՀ օրենքի նախագծի համանման կարգավորմանը:</w:t>
            </w:r>
          </w:p>
          <w:p w14:paraId="1BB26990"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«Վարչարարության հիմունքների և վարչական վարույթի մասին» ՀՀ օրենքում  փոփոխություններ և լրացումներ կատարելու մասին»</w:t>
            </w:r>
            <w:r w:rsidRPr="00B96384">
              <w:rPr>
                <w:rFonts w:ascii="GHEA Grapalat" w:hAnsi="GHEA Grapalat"/>
                <w:b/>
                <w:sz w:val="24"/>
                <w:szCs w:val="24"/>
                <w:lang w:val="hy-AM"/>
              </w:rPr>
              <w:t xml:space="preserve"> </w:t>
            </w:r>
            <w:r w:rsidRPr="00B96384">
              <w:rPr>
                <w:rFonts w:ascii="GHEA Grapalat" w:hAnsi="GHEA Grapalat"/>
                <w:sz w:val="24"/>
                <w:szCs w:val="24"/>
                <w:lang w:val="hy-AM"/>
              </w:rPr>
              <w:t xml:space="preserve"> օրենքի նախագծով առաջարկվում է 38-րդ հոդվածը լրացնել նոր 1.1 մասով՝ համաձայն որի ՏԻՄ-ի կողմից հարկային և ոչ հարկային պարտավորությունների կատարումն ապահովելու նպատակով հարուցված վարչական վարույթների քննությունն իրականացվում է </w:t>
            </w:r>
            <w:r w:rsidRPr="00B96384">
              <w:rPr>
                <w:rFonts w:ascii="GHEA Grapalat" w:hAnsi="GHEA Grapalat"/>
                <w:i/>
                <w:sz w:val="24"/>
                <w:szCs w:val="24"/>
                <w:u w:val="single"/>
                <w:lang w:val="hy-AM"/>
              </w:rPr>
              <w:t>գրավոր ընթացակարգով</w:t>
            </w:r>
            <w:r w:rsidRPr="00B96384">
              <w:rPr>
                <w:rFonts w:ascii="GHEA Grapalat" w:hAnsi="GHEA Grapalat"/>
                <w:sz w:val="24"/>
                <w:szCs w:val="24"/>
                <w:lang w:val="hy-AM"/>
              </w:rPr>
              <w:t xml:space="preserve"> (...): Հաշվի առնելով, որ առաջարկվող փոփոխությունը իրականացվում է «Վարչարարության հիմունքների և վարչարարության մասին» ՀՀ օրենքում, այդ պարագայում հարց է առաջանում, թե առաջարկվող կարգավորումը ինչու է վերաբերում միայն ՏԻՄ մարմիներին: Նույն դիտարկումը վերաբերում է նաև նույն նախագծի 3-րդ հոդվածով օրենքի նոր խմբագրությամբ շարադրվող 46-րդ հոդվածի 1-ին մասին:</w:t>
            </w:r>
          </w:p>
          <w:p w14:paraId="26887D46"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«Վարչարարության հիմունքների և վարչական վարույթի մասին» ՀՀ օրենքում  փոփոխություններ և լրացումներ կատարելու մասին»</w:t>
            </w:r>
            <w:r w:rsidRPr="00B96384">
              <w:rPr>
                <w:rFonts w:ascii="GHEA Grapalat" w:hAnsi="GHEA Grapalat"/>
                <w:b/>
                <w:sz w:val="24"/>
                <w:szCs w:val="24"/>
                <w:lang w:val="hy-AM"/>
              </w:rPr>
              <w:t xml:space="preserve"> </w:t>
            </w:r>
            <w:r w:rsidRPr="00B96384">
              <w:rPr>
                <w:rFonts w:ascii="GHEA Grapalat" w:hAnsi="GHEA Grapalat"/>
                <w:sz w:val="24"/>
                <w:szCs w:val="24"/>
                <w:lang w:val="hy-AM"/>
              </w:rPr>
              <w:t xml:space="preserve"> օրենքի </w:t>
            </w:r>
            <w:r w:rsidRPr="00B96384">
              <w:rPr>
                <w:rFonts w:ascii="GHEA Grapalat" w:hAnsi="GHEA Grapalat"/>
                <w:sz w:val="24"/>
                <w:szCs w:val="24"/>
                <w:lang w:val="hy-AM"/>
              </w:rPr>
              <w:lastRenderedPageBreak/>
              <w:t xml:space="preserve">նախագծի 4-րդ հոդվածով օրենքի նոր խմբագրությամբ շարադրվող 48-րդ հոդվածի 2-րդ մասով առաջարկվում է օրենքի 48-րդ հոդվածով նախատեսված՝ վարչական վարույթի ժամկետում վարչական ակտ չընդունելու հետևանքների կիրառության մասով բացառություն նախատեսել, այն դեպքը, երբ վարչական ակտի ընդունումը ուղղված է  </w:t>
            </w:r>
            <w:r w:rsidRPr="00B96384">
              <w:rPr>
                <w:rFonts w:ascii="GHEA Grapalat" w:eastAsia="Merriweather" w:hAnsi="GHEA Grapalat" w:cs="Merriweather"/>
                <w:i/>
                <w:sz w:val="24"/>
                <w:szCs w:val="24"/>
                <w:u w:val="single"/>
                <w:lang w:val="hy-AM"/>
              </w:rPr>
              <w:t>պետական կամ համայնքային սեփականություն հանդիսացող գույքի տնօրինմանը և (կամ) օգտագործմանը, քաղաքաշինական փաստաթղթեր տրամադրելուն կամ վնասի հատուցում տրամադրելուն</w:t>
            </w:r>
            <w:r w:rsidRPr="00B96384">
              <w:rPr>
                <w:rFonts w:ascii="GHEA Grapalat" w:eastAsia="Merriweather" w:hAnsi="GHEA Grapalat" w:cs="Merriweather"/>
                <w:sz w:val="24"/>
                <w:szCs w:val="24"/>
                <w:lang w:val="hy-AM"/>
              </w:rPr>
              <w:t xml:space="preserve">: Սույն մասով նախատեսված դեպքերում </w:t>
            </w:r>
            <w:r w:rsidRPr="00B96384">
              <w:rPr>
                <w:rFonts w:ascii="GHEA Grapalat" w:eastAsia="Merriweather" w:hAnsi="GHEA Grapalat" w:cs="Merriweather"/>
                <w:bCs/>
                <w:sz w:val="24"/>
                <w:szCs w:val="24"/>
                <w:lang w:val="hy-AM"/>
              </w:rPr>
              <w:t xml:space="preserve">դիմումի քննարկման համար սահմանված ժամկետի խախտումը համարվում է դիմումի մերժում: </w:t>
            </w:r>
            <w:r w:rsidRPr="00B96384">
              <w:rPr>
                <w:rFonts w:ascii="GHEA Grapalat" w:hAnsi="GHEA Grapalat"/>
                <w:bCs/>
                <w:sz w:val="24"/>
                <w:szCs w:val="24"/>
                <w:shd w:val="clear" w:color="auto" w:fill="FFFFFF"/>
                <w:lang w:val="hy-AM"/>
              </w:rPr>
              <w:t>Սակայն գտնում ենք, որ ներկայացված առաջարկությունը հիմնավորված չէ, հաշվի առնելով, որ օրենքի 48-րդ հոդվածում սահմանված կարգավորումը կոչված է երաշխավորելու Սահմանադրության 50-րդ հոդվածով սահմանված՝ պ</w:t>
            </w:r>
            <w:r w:rsidRPr="00B96384">
              <w:rPr>
                <w:rFonts w:ascii="GHEA Grapalat" w:hAnsi="GHEA Grapalat"/>
                <w:sz w:val="24"/>
                <w:szCs w:val="24"/>
                <w:lang w:val="hy-AM"/>
              </w:rPr>
              <w:t xml:space="preserve">ատշաճ վարչարարության </w:t>
            </w:r>
            <w:r w:rsidRPr="00B96384">
              <w:rPr>
                <w:rFonts w:ascii="GHEA Grapalat" w:hAnsi="GHEA Grapalat"/>
                <w:bCs/>
                <w:sz w:val="24"/>
                <w:szCs w:val="24"/>
                <w:shd w:val="clear" w:color="auto" w:fill="FFFFFF"/>
                <w:lang w:val="hy-AM"/>
              </w:rPr>
              <w:t xml:space="preserve">իրավունքի իրացումը, ինչը ենթադրում է  վարչական մարմինների կողմից գործերի անաչառ, արդարացի և ողջամիտ ժամկետում քննության իրավունք, ինչը տվյալ պարագայում խաթարվում է: Այս համատեքստում հիմնավորված չենք համարում նաև օրենքի 48-րդ հոդվածի 1-ին մասի փոփոխությունը, որով առաջարկվում է օրենքից հանել </w:t>
            </w:r>
            <w:r w:rsidRPr="00B96384">
              <w:rPr>
                <w:rFonts w:ascii="GHEA Grapalat" w:hAnsi="GHEA Grapalat"/>
                <w:bCs/>
                <w:i/>
                <w:sz w:val="24"/>
                <w:szCs w:val="24"/>
                <w:u w:val="single"/>
                <w:shd w:val="clear" w:color="auto" w:fill="FFFFFF"/>
                <w:lang w:val="hy-AM"/>
              </w:rPr>
              <w:t>վարչական ակտը ընդունված համարվելու</w:t>
            </w:r>
            <w:r w:rsidRPr="00B96384">
              <w:rPr>
                <w:rFonts w:ascii="GHEA Grapalat" w:hAnsi="GHEA Grapalat"/>
                <w:bCs/>
                <w:sz w:val="24"/>
                <w:szCs w:val="24"/>
                <w:shd w:val="clear" w:color="auto" w:fill="FFFFFF"/>
                <w:lang w:val="hy-AM"/>
              </w:rPr>
              <w:t xml:space="preserve"> մասով դրույթը: </w:t>
            </w:r>
          </w:p>
          <w:p w14:paraId="5D3AB69A"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«Վարչական իրավախախտումների վերաբերյալ ՀՀ օրենսգրքում լրացումներ և փոփոխություններ կատարելու մասին» օրենքի նախագծի 1-ին հոդվածով առաջարկվում է </w:t>
            </w:r>
            <w:r w:rsidRPr="00B96384">
              <w:rPr>
                <w:rFonts w:ascii="GHEA Grapalat" w:hAnsi="GHEA Grapalat"/>
                <w:i/>
                <w:sz w:val="24"/>
                <w:szCs w:val="24"/>
                <w:u w:val="single"/>
                <w:lang w:val="hy-AM"/>
              </w:rPr>
              <w:t>երկարաձգել</w:t>
            </w:r>
            <w:r w:rsidRPr="00B96384">
              <w:rPr>
                <w:rFonts w:ascii="GHEA Grapalat" w:hAnsi="GHEA Grapalat"/>
                <w:sz w:val="24"/>
                <w:szCs w:val="24"/>
                <w:lang w:val="hy-AM"/>
              </w:rPr>
              <w:t xml:space="preserve"> վարչական տույժի նշանակման ժամկետը, ինչը ծանրակշիռ հիմնավորման անհրաժեշտություն ունի: </w:t>
            </w:r>
          </w:p>
          <w:p w14:paraId="307C196C" w14:textId="77777777" w:rsidR="009B5D36" w:rsidRPr="00B96384" w:rsidRDefault="009B5D36" w:rsidP="000B72E2">
            <w:pPr>
              <w:pStyle w:val="ListParagraph"/>
              <w:numPr>
                <w:ilvl w:val="0"/>
                <w:numId w:val="17"/>
              </w:numPr>
              <w:tabs>
                <w:tab w:val="left" w:pos="927"/>
                <w:tab w:val="left" w:pos="1134"/>
              </w:tabs>
              <w:spacing w:line="276" w:lineRule="auto"/>
              <w:ind w:left="90" w:firstLine="540"/>
              <w:jc w:val="both"/>
              <w:rPr>
                <w:rFonts w:ascii="GHEA Grapalat" w:hAnsi="GHEA Grapalat"/>
                <w:sz w:val="24"/>
                <w:szCs w:val="24"/>
                <w:lang w:val="hy-AM"/>
              </w:rPr>
            </w:pPr>
            <w:r w:rsidRPr="00B96384">
              <w:rPr>
                <w:rFonts w:ascii="GHEA Grapalat" w:hAnsi="GHEA Grapalat"/>
                <w:sz w:val="24"/>
                <w:szCs w:val="24"/>
                <w:lang w:val="hy-AM"/>
              </w:rPr>
              <w:t xml:space="preserve">«Քրեական օրենսգրքում  լրացում կատարելու մասին»  օրենքի նախագծով առաջարկվում է քրեականացնել համայնքի վարչական տարածքում շենքերի, շինությունների շինարարության,  վերակառուցման, վերականգնման, ուժեղացման, արդիականացման աշխատանքները, առանձին ագրեգատների աշխատանքը, </w:t>
            </w:r>
            <w:r w:rsidRPr="00B96384">
              <w:rPr>
                <w:rFonts w:ascii="GHEA Grapalat" w:hAnsi="GHEA Grapalat"/>
                <w:i/>
                <w:sz w:val="24"/>
                <w:szCs w:val="24"/>
                <w:u w:val="single"/>
                <w:lang w:val="hy-AM"/>
              </w:rPr>
              <w:t>առանց</w:t>
            </w:r>
            <w:r w:rsidRPr="00B96384">
              <w:rPr>
                <w:rFonts w:ascii="GHEA Grapalat" w:hAnsi="GHEA Grapalat"/>
                <w:sz w:val="24"/>
                <w:szCs w:val="24"/>
                <w:lang w:val="hy-AM"/>
              </w:rPr>
              <w:t xml:space="preserve"> տեղական </w:t>
            </w:r>
            <w:r w:rsidRPr="00B96384">
              <w:rPr>
                <w:rFonts w:ascii="GHEA Grapalat" w:hAnsi="GHEA Grapalat"/>
                <w:sz w:val="24"/>
                <w:szCs w:val="24"/>
                <w:lang w:val="hy-AM"/>
              </w:rPr>
              <w:lastRenderedPageBreak/>
              <w:t xml:space="preserve">ինքնակառավարման մարմինների կողմից տրամադրված </w:t>
            </w:r>
            <w:r w:rsidRPr="00B96384">
              <w:rPr>
                <w:rFonts w:ascii="GHEA Grapalat" w:hAnsi="GHEA Grapalat"/>
                <w:i/>
                <w:sz w:val="24"/>
                <w:szCs w:val="24"/>
                <w:u w:val="single"/>
                <w:lang w:val="hy-AM"/>
              </w:rPr>
              <w:t>թույլտվության</w:t>
            </w:r>
            <w:r w:rsidRPr="00B96384">
              <w:rPr>
                <w:rFonts w:ascii="GHEA Grapalat" w:hAnsi="GHEA Grapalat"/>
                <w:sz w:val="24"/>
                <w:szCs w:val="24"/>
                <w:lang w:val="hy-AM"/>
              </w:rPr>
              <w:t xml:space="preserve"> կամ </w:t>
            </w:r>
            <w:r w:rsidRPr="00B96384">
              <w:rPr>
                <w:rFonts w:ascii="GHEA Grapalat" w:hAnsi="GHEA Grapalat"/>
                <w:i/>
                <w:sz w:val="24"/>
                <w:szCs w:val="24"/>
                <w:u w:val="single"/>
                <w:lang w:val="hy-AM"/>
              </w:rPr>
              <w:t>թույլտվությամբ սահմանված պահանջների</w:t>
            </w:r>
            <w:r w:rsidRPr="00B96384">
              <w:rPr>
                <w:rFonts w:ascii="GHEA Grapalat" w:hAnsi="GHEA Grapalat"/>
                <w:sz w:val="24"/>
                <w:szCs w:val="24"/>
                <w:lang w:val="hy-AM"/>
              </w:rPr>
              <w:t xml:space="preserve"> կամ </w:t>
            </w:r>
            <w:r w:rsidRPr="00B96384">
              <w:rPr>
                <w:rFonts w:ascii="GHEA Grapalat" w:hAnsi="GHEA Grapalat"/>
                <w:i/>
                <w:sz w:val="24"/>
                <w:szCs w:val="24"/>
                <w:u w:val="single"/>
                <w:lang w:val="hy-AM"/>
              </w:rPr>
              <w:t>պայմանների խախտմամբ</w:t>
            </w:r>
            <w:r w:rsidRPr="00B96384">
              <w:rPr>
                <w:rFonts w:ascii="GHEA Grapalat" w:hAnsi="GHEA Grapalat"/>
                <w:sz w:val="24"/>
                <w:szCs w:val="24"/>
                <w:lang w:val="hy-AM"/>
              </w:rPr>
              <w:t xml:space="preserve">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w:t>
            </w:r>
            <w:r w:rsidRPr="00B96384">
              <w:rPr>
                <w:rFonts w:ascii="GHEA Grapalat" w:hAnsi="GHEA Grapalat"/>
                <w:i/>
                <w:sz w:val="24"/>
                <w:szCs w:val="24"/>
                <w:u w:val="single"/>
                <w:lang w:val="hy-AM"/>
              </w:rPr>
              <w:t>ժամանակավորապես ամբողջովին կամ մասնակիորեն դադարեցված  լինելու դեպքում</w:t>
            </w:r>
            <w:r w:rsidRPr="00B96384">
              <w:rPr>
                <w:rFonts w:ascii="GHEA Grapalat" w:hAnsi="GHEA Grapalat"/>
                <w:sz w:val="24"/>
                <w:szCs w:val="24"/>
                <w:lang w:val="hy-AM"/>
              </w:rPr>
              <w:t xml:space="preserve">՝ դրանց իրականացումը շարունակելը: Սակայն, գտնում ենք, որ բավարար չափով հիմնավորված չէ նշված արաքների համար քրեաիրավական բնույթի ներգործության միջոցներ կիրառելու անհրաժեշտությունը, քանզի պարզաբանված չէ, թե ինչու հնարավոր չէ նշված խնդիրը լուծել վարչական պատասխանատվության միջոցների կիրառմամբ՝ այդ կերպ զերծ պահելով իրավապահ և դատական համակարգը լրացուցիչ ծանրաբեռնվածությունից։ </w:t>
            </w:r>
          </w:p>
          <w:p w14:paraId="15FDEFA3" w14:textId="77777777" w:rsidR="009B5D36" w:rsidRPr="00B96384" w:rsidRDefault="009B5D36"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tcPr>
          <w:p w14:paraId="34EA3DC9" w14:textId="77777777" w:rsidR="0023488A" w:rsidRPr="00B96384" w:rsidRDefault="0023488A" w:rsidP="0023488A">
            <w:pPr>
              <w:tabs>
                <w:tab w:val="left" w:pos="7800"/>
              </w:tabs>
              <w:jc w:val="center"/>
              <w:rPr>
                <w:rFonts w:ascii="GHEA Grapalat" w:eastAsia="Times New Roman" w:hAnsi="GHEA Grapalat" w:cs="Times New Roman"/>
                <w:color w:val="000000" w:themeColor="text1"/>
                <w:sz w:val="24"/>
                <w:szCs w:val="24"/>
                <w:lang w:val="hy-AM"/>
              </w:rPr>
            </w:pPr>
          </w:p>
          <w:p w14:paraId="62DE521B" w14:textId="77777777" w:rsidR="009B5D36" w:rsidRPr="00B96384" w:rsidRDefault="0023488A" w:rsidP="0023488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552DDD63" w14:textId="77777777" w:rsidR="0023488A" w:rsidRPr="00B96384" w:rsidRDefault="0023488A" w:rsidP="0023488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Նույնաբովանդակ կարգավորում առկա է նաև գործող «Երևան քաղաքում տեղական ինքնակառավարման մասին»</w:t>
            </w:r>
            <w:r w:rsidR="00612350" w:rsidRPr="00B96384">
              <w:rPr>
                <w:rFonts w:ascii="GHEA Grapalat" w:eastAsia="Times New Roman" w:hAnsi="GHEA Grapalat" w:cs="Times New Roman"/>
                <w:color w:val="000000" w:themeColor="text1"/>
                <w:sz w:val="24"/>
                <w:szCs w:val="24"/>
                <w:lang w:val="hy-AM"/>
              </w:rPr>
              <w:t xml:space="preserve"> օրենքի </w:t>
            </w:r>
            <w:r w:rsidR="005978CB" w:rsidRPr="00B96384">
              <w:rPr>
                <w:rFonts w:ascii="GHEA Grapalat" w:eastAsia="Times New Roman" w:hAnsi="GHEA Grapalat" w:cs="Times New Roman"/>
                <w:color w:val="000000" w:themeColor="text1"/>
                <w:sz w:val="24"/>
                <w:szCs w:val="24"/>
                <w:lang w:val="hy-AM"/>
              </w:rPr>
              <w:t>9-րդ հոդվածում</w:t>
            </w:r>
            <w:r w:rsidR="00612350" w:rsidRPr="00B96384">
              <w:rPr>
                <w:rFonts w:ascii="GHEA Grapalat" w:eastAsia="Times New Roman" w:hAnsi="GHEA Grapalat" w:cs="Times New Roman"/>
                <w:color w:val="000000" w:themeColor="text1"/>
                <w:sz w:val="24"/>
                <w:szCs w:val="24"/>
                <w:lang w:val="hy-AM"/>
              </w:rPr>
              <w:t xml:space="preserve">, որը մնացել է նույնական և դրանում փոփոխություն չի կատարվել: </w:t>
            </w:r>
            <w:r w:rsidR="005978CB" w:rsidRPr="00B96384">
              <w:rPr>
                <w:rFonts w:ascii="GHEA Grapalat" w:eastAsia="Times New Roman" w:hAnsi="GHEA Grapalat" w:cs="Times New Roman"/>
                <w:color w:val="000000" w:themeColor="text1"/>
                <w:sz w:val="24"/>
                <w:szCs w:val="24"/>
                <w:lang w:val="hy-AM"/>
              </w:rPr>
              <w:t>Միաժամանակ,</w:t>
            </w:r>
            <w:r w:rsidR="00612350" w:rsidRPr="00B96384">
              <w:rPr>
                <w:rFonts w:ascii="GHEA Grapalat" w:eastAsia="Times New Roman" w:hAnsi="GHEA Grapalat" w:cs="Times New Roman"/>
                <w:color w:val="000000" w:themeColor="text1"/>
                <w:sz w:val="24"/>
                <w:szCs w:val="24"/>
                <w:lang w:val="hy-AM"/>
              </w:rPr>
              <w:t xml:space="preserve"> «Տարածքային կառավարման մասին»</w:t>
            </w:r>
            <w:r w:rsidR="005978CB" w:rsidRPr="00B96384">
              <w:rPr>
                <w:rFonts w:ascii="GHEA Grapalat" w:eastAsia="Times New Roman" w:hAnsi="GHEA Grapalat" w:cs="Times New Roman"/>
                <w:color w:val="000000" w:themeColor="text1"/>
                <w:sz w:val="24"/>
                <w:szCs w:val="24"/>
                <w:lang w:val="hy-AM"/>
              </w:rPr>
              <w:t xml:space="preserve"> </w:t>
            </w:r>
            <w:r w:rsidR="00612350" w:rsidRPr="00B96384">
              <w:rPr>
                <w:rFonts w:ascii="GHEA Grapalat" w:eastAsia="Times New Roman" w:hAnsi="GHEA Grapalat" w:cs="Times New Roman"/>
                <w:color w:val="000000" w:themeColor="text1"/>
                <w:sz w:val="24"/>
                <w:szCs w:val="24"/>
                <w:lang w:val="hy-AM"/>
              </w:rPr>
              <w:t xml:space="preserve">օրենքի </w:t>
            </w:r>
            <w:r w:rsidR="009E3040" w:rsidRPr="00B96384">
              <w:rPr>
                <w:rFonts w:ascii="GHEA Grapalat" w:eastAsia="Times New Roman" w:hAnsi="GHEA Grapalat" w:cs="Times New Roman"/>
                <w:color w:val="000000" w:themeColor="text1"/>
                <w:sz w:val="24"/>
                <w:szCs w:val="24"/>
                <w:lang w:val="hy-AM"/>
              </w:rPr>
              <w:t>4-րդ հոդվածի համաձայն՝ Երևան համայնքում իրականացնում է տարածքային կառավարում, որի առանձնահատկությունները սահմանվում են «Երևան քաղաքում տեղական ինքնակառավարման մասին» օրենքով:</w:t>
            </w:r>
          </w:p>
          <w:p w14:paraId="5B930C6F" w14:textId="77777777" w:rsidR="009E3040" w:rsidRPr="00B96384" w:rsidRDefault="009E3040" w:rsidP="0023488A">
            <w:pPr>
              <w:tabs>
                <w:tab w:val="left" w:pos="7800"/>
              </w:tabs>
              <w:jc w:val="center"/>
              <w:rPr>
                <w:rFonts w:ascii="GHEA Grapalat" w:eastAsia="Times New Roman" w:hAnsi="GHEA Grapalat" w:cs="Times New Roman"/>
                <w:color w:val="000000" w:themeColor="text1"/>
                <w:sz w:val="24"/>
                <w:szCs w:val="24"/>
                <w:lang w:val="hy-AM"/>
              </w:rPr>
            </w:pPr>
          </w:p>
          <w:p w14:paraId="15D00D35" w14:textId="77777777" w:rsidR="009E3040" w:rsidRPr="00B96384" w:rsidRDefault="009E3040" w:rsidP="0023488A">
            <w:pPr>
              <w:tabs>
                <w:tab w:val="left" w:pos="7800"/>
              </w:tabs>
              <w:jc w:val="center"/>
              <w:rPr>
                <w:rFonts w:ascii="GHEA Grapalat" w:eastAsia="Times New Roman" w:hAnsi="GHEA Grapalat" w:cs="Times New Roman"/>
                <w:color w:val="000000" w:themeColor="text1"/>
                <w:sz w:val="24"/>
                <w:szCs w:val="24"/>
                <w:lang w:val="hy-AM"/>
              </w:rPr>
            </w:pPr>
          </w:p>
          <w:p w14:paraId="00E85625" w14:textId="77777777" w:rsidR="009E3040" w:rsidRPr="00B96384" w:rsidRDefault="009E3040" w:rsidP="0023488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617BD763" w14:textId="73AEF589" w:rsidR="009E3040" w:rsidRPr="00B96384" w:rsidRDefault="009E3040" w:rsidP="009E304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Գործող «Երևան քաղաքում տեղական ինքնակառավարման մասին» օրենքի համաձայն՝ ավագանին,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քաղաքաշինական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նորմատիվ</w:t>
            </w: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GHEA Grapalat"/>
                <w:color w:val="000000" w:themeColor="text1"/>
                <w:sz w:val="24"/>
                <w:szCs w:val="24"/>
                <w:lang w:val="hy-AM"/>
              </w:rPr>
              <w:t>տեխնիկական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փաստաթղթերով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կարող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սահմանել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առևտրի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հասարակական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սննդի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սպասարկման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ոլորտում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գործունեության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այդ</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կիրառման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ինչպես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Հայաստանի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Հանրապետությունում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ոգելից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խմիչքների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ծխախոտի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վաճառքի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w:t>
            </w:r>
            <w:r w:rsidRPr="00B96384">
              <w:rPr>
                <w:rFonts w:ascii="GHEA Grapalat" w:eastAsia="Times New Roman" w:hAnsi="GHEA Grapalat" w:cs="Times New Roman"/>
                <w:color w:val="000000" w:themeColor="text1"/>
                <w:sz w:val="24"/>
                <w:szCs w:val="24"/>
                <w:lang w:val="hy-AM"/>
              </w:rPr>
              <w:t xml:space="preserve">խան` որոշում է ընդունում Երևանում ոգելից խմիչքների և ծխախոտի արտադրանքի վաճառքի թույլտվության լրացուցիչ պայմանների վերաբերյալ, որոշում է ընդունում Երևանում տոնավաճառներ </w:t>
            </w:r>
            <w:r w:rsidRPr="00B96384">
              <w:rPr>
                <w:rFonts w:ascii="GHEA Grapalat" w:eastAsia="Times New Roman" w:hAnsi="GHEA Grapalat" w:cs="Times New Roman"/>
                <w:color w:val="000000" w:themeColor="text1"/>
                <w:sz w:val="24"/>
                <w:szCs w:val="24"/>
                <w:lang w:val="hy-AM"/>
              </w:rPr>
              <w:lastRenderedPageBreak/>
              <w:t>կազմակերպելու, ինչպես նաև բացօթյա վաճառք կազմակերպելու լրացուցիչ պայմանների վերաբերյալ:</w:t>
            </w:r>
          </w:p>
          <w:p w14:paraId="6702DB96" w14:textId="77777777" w:rsidR="009E3040" w:rsidRPr="00B96384" w:rsidRDefault="009E3040" w:rsidP="009E304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Վերոգրյալ նորմերի հիման վրա ավագանին ընդունել է մի շարք ենթաօրենսդրական ակտեր, որոնցով սահմանել է լրացուցիչ պայմաններ և կանոններ, տվյալ պարագայում Նախագծով նախատեսվում է ընդլայնել ավագանու լիազորությունները հնարավորություն տալով առանձին հարցերի կարգավորման վերաբերյալ նույնպես սահմանելու լրացուցիչ պայմաններ և կանոններ՝ հաշվի առնելով Երևան քաղաքում տեղական ինքնակառավարման առանձնահատկությունները:</w:t>
            </w:r>
          </w:p>
          <w:p w14:paraId="7093521C" w14:textId="77777777" w:rsidR="0083029D" w:rsidRPr="00B96384" w:rsidRDefault="0083029D" w:rsidP="009E3040">
            <w:pPr>
              <w:tabs>
                <w:tab w:val="left" w:pos="7800"/>
              </w:tabs>
              <w:jc w:val="center"/>
              <w:rPr>
                <w:rFonts w:ascii="GHEA Grapalat" w:eastAsia="Times New Roman" w:hAnsi="GHEA Grapalat" w:cs="Times New Roman"/>
                <w:color w:val="000000" w:themeColor="text1"/>
                <w:sz w:val="24"/>
                <w:szCs w:val="24"/>
                <w:lang w:val="hy-AM"/>
              </w:rPr>
            </w:pPr>
          </w:p>
          <w:p w14:paraId="01488803" w14:textId="1AB1999B" w:rsidR="0083029D" w:rsidRPr="00B96384" w:rsidRDefault="0083029D" w:rsidP="0083029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569691DD" w14:textId="22F55796" w:rsidR="0083029D" w:rsidRPr="00B96384" w:rsidRDefault="0083029D" w:rsidP="0083029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եվրոպական խարտիայի 4-րդ հոդվածի 2-րդ մասի համաձայն՝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Տեղական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ինքնակառավարման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մարմինները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օրենքով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շրջանակներում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գործողությունների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լիակատար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ազատություն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ունեն՝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իրականացնելու</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իրենց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նախաձեռնությունները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ցանկացած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հարցի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հետ</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կապված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դուրս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չէ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իրենց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իրավասություններից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վերապահված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չէ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իշխանության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մարմնի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Դրան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համապատասխան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ինքնակառավարման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մասին»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օրենքի</w:t>
            </w:r>
            <w:r w:rsidRPr="00B96384">
              <w:rPr>
                <w:rFonts w:ascii="GHEA Grapalat" w:eastAsia="Times New Roman" w:hAnsi="GHEA Grapalat" w:cs="Times New Roman"/>
                <w:color w:val="000000" w:themeColor="text1"/>
                <w:sz w:val="24"/>
                <w:szCs w:val="24"/>
                <w:lang w:val="hy-AM"/>
              </w:rPr>
              <w:t xml:space="preserve"> 8-</w:t>
            </w:r>
            <w:r w:rsidRPr="00B96384">
              <w:rPr>
                <w:rFonts w:ascii="GHEA Grapalat" w:eastAsia="Times New Roman" w:hAnsi="GHEA Grapalat" w:cs="GHEA Grapalat"/>
                <w:color w:val="000000" w:themeColor="text1"/>
                <w:sz w:val="24"/>
                <w:szCs w:val="24"/>
                <w:lang w:val="hy-AM"/>
              </w:rPr>
              <w:t>րդ</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հոդվածի</w:t>
            </w:r>
            <w:r w:rsidRPr="00B96384">
              <w:rPr>
                <w:rFonts w:ascii="GHEA Grapalat" w:eastAsia="Times New Roman" w:hAnsi="GHEA Grapalat" w:cs="Times New Roman"/>
                <w:color w:val="000000" w:themeColor="text1"/>
                <w:sz w:val="24"/>
                <w:szCs w:val="24"/>
                <w:lang w:val="hy-AM"/>
              </w:rPr>
              <w:t xml:space="preserve"> 1-</w:t>
            </w:r>
            <w:r w:rsidRPr="00B96384">
              <w:rPr>
                <w:rFonts w:ascii="GHEA Grapalat" w:eastAsia="Times New Roman" w:hAnsi="GHEA Grapalat" w:cs="GHEA Grapalat"/>
                <w:color w:val="000000" w:themeColor="text1"/>
                <w:sz w:val="24"/>
                <w:szCs w:val="24"/>
                <w:lang w:val="hy-AM"/>
              </w:rPr>
              <w:t>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մասի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համաձայն՝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ինքնակառավարումը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հիմնվում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հետևյալ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սկզբունքների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վրա</w:t>
            </w:r>
            <w:r w:rsidRPr="00B96384">
              <w:rPr>
                <w:rFonts w:ascii="GHEA Grapalat" w:eastAsia="Times New Roman" w:hAnsi="GHEA Grapalat" w:cs="Times New Roman"/>
                <w:color w:val="000000" w:themeColor="text1"/>
                <w:sz w:val="24"/>
                <w:szCs w:val="24"/>
                <w:lang w:val="hy-AM"/>
              </w:rPr>
              <w:t>.</w:t>
            </w:r>
          </w:p>
          <w:p w14:paraId="69669CA8" w14:textId="366887A1" w:rsidR="0083029D" w:rsidRPr="00B96384" w:rsidRDefault="0083029D" w:rsidP="0083029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ընդհանուր իրավասությունը` համայնքային շահերին վերաբերող, ցանկացած գործունեության իրականացման իրավունքն է, եթե օրենքով այլ մարմինների դրանք վերապահված չեն: </w:t>
            </w:r>
          </w:p>
          <w:p w14:paraId="194C38B2" w14:textId="137764A4" w:rsidR="0083029D" w:rsidRPr="00B96384" w:rsidRDefault="0083029D" w:rsidP="0083029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«Տեղական ինքնակառավարման մասին» օրենքի 13-րդ հոդվածի համաձայն՝ ավագանու նիստում կարող է քննարկվել համայնքի շահերին վերաբերող և օրենքով պետական մարմիններին, </w:t>
            </w:r>
            <w:r w:rsidRPr="00B96384">
              <w:rPr>
                <w:rFonts w:ascii="GHEA Grapalat" w:eastAsia="Times New Roman" w:hAnsi="GHEA Grapalat" w:cs="Times New Roman"/>
                <w:color w:val="000000" w:themeColor="text1"/>
                <w:sz w:val="24"/>
                <w:szCs w:val="24"/>
                <w:lang w:val="hy-AM"/>
              </w:rPr>
              <w:lastRenderedPageBreak/>
              <w:t>կազմակերպություններին և պաշտոնատար անձանց իրավասությանը չվերապահված ցանկացած հարց: Քննարկվող հարցերի վերաբերյալ ավագանին ընդունում է որոշումներ և ուղերձներ, որոնց վերաբերյալ կազմում է արձանագրություններ:</w:t>
            </w:r>
          </w:p>
          <w:p w14:paraId="2094C860" w14:textId="7673388F" w:rsidR="0083029D" w:rsidRPr="00B96384" w:rsidRDefault="0083029D" w:rsidP="0083029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Բարձրացված հարցերի համատեքստում հարկ է նկատել, որ Հայաստանի Հանրապետության կառավարությունը հիմք ընդունելով Սահմանադրության 146-րդ հոդվածի 4-րդ մասը</w:t>
            </w:r>
            <w:r w:rsidR="00AB6DDE" w:rsidRPr="00B96384">
              <w:rPr>
                <w:rFonts w:ascii="GHEA Grapalat" w:eastAsia="Times New Roman" w:hAnsi="GHEA Grapalat" w:cs="Times New Roman"/>
                <w:color w:val="000000" w:themeColor="text1"/>
                <w:sz w:val="24"/>
                <w:szCs w:val="24"/>
                <w:lang w:val="hy-AM"/>
              </w:rPr>
              <w:t xml:space="preserve"> նույնպես</w:t>
            </w:r>
            <w:r w:rsidRPr="00B96384">
              <w:rPr>
                <w:rFonts w:ascii="GHEA Grapalat" w:eastAsia="Times New Roman" w:hAnsi="GHEA Grapalat" w:cs="Times New Roman"/>
                <w:color w:val="000000" w:themeColor="text1"/>
                <w:sz w:val="24"/>
                <w:szCs w:val="24"/>
                <w:lang w:val="hy-AM"/>
              </w:rPr>
              <w:t xml:space="preserve"> ընդունում է բազմաթիվ իրավական ակտեր:</w:t>
            </w:r>
          </w:p>
          <w:p w14:paraId="38787C3A" w14:textId="01428920" w:rsidR="0083029D" w:rsidRPr="00B96384" w:rsidRDefault="0083029D" w:rsidP="009E3040">
            <w:pPr>
              <w:tabs>
                <w:tab w:val="left" w:pos="7800"/>
              </w:tabs>
              <w:jc w:val="center"/>
              <w:rPr>
                <w:rFonts w:ascii="GHEA Grapalat" w:eastAsia="Times New Roman" w:hAnsi="GHEA Grapalat" w:cs="Times New Roman"/>
                <w:color w:val="000000" w:themeColor="text1"/>
                <w:sz w:val="24"/>
                <w:szCs w:val="24"/>
                <w:lang w:val="hy-AM"/>
              </w:rPr>
            </w:pPr>
          </w:p>
          <w:p w14:paraId="77D27700" w14:textId="77777777" w:rsidR="009E3040" w:rsidRPr="00B96384" w:rsidRDefault="0083029D" w:rsidP="0023488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0B30E375" w14:textId="77777777" w:rsidR="0083029D" w:rsidRPr="00B96384" w:rsidRDefault="0083029D" w:rsidP="0023488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կարգավորումները նույնությամբ առկա են գործող «Երևան քաղաքում տեղական ինքնակառավարման մասին» օրենքում և «Տեղական ինքնակառավարման մասին» օրենքում և դրանք փոփոխության չեն ենթարկվել:</w:t>
            </w:r>
          </w:p>
          <w:p w14:paraId="2FB27B50" w14:textId="77777777" w:rsidR="0083029D" w:rsidRPr="00B96384" w:rsidRDefault="0083029D" w:rsidP="0023488A">
            <w:pPr>
              <w:tabs>
                <w:tab w:val="left" w:pos="7800"/>
              </w:tabs>
              <w:jc w:val="center"/>
              <w:rPr>
                <w:rFonts w:ascii="GHEA Grapalat" w:eastAsia="Times New Roman" w:hAnsi="GHEA Grapalat" w:cs="Times New Roman"/>
                <w:color w:val="000000" w:themeColor="text1"/>
                <w:sz w:val="24"/>
                <w:szCs w:val="24"/>
                <w:lang w:val="hy-AM"/>
              </w:rPr>
            </w:pPr>
          </w:p>
          <w:p w14:paraId="39B4CAF0" w14:textId="50EF8F2F" w:rsidR="00733553" w:rsidRPr="00B96384" w:rsidRDefault="0083029D" w:rsidP="00733553">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5. </w:t>
            </w:r>
            <w:r w:rsidR="00733553" w:rsidRPr="00B96384">
              <w:rPr>
                <w:rFonts w:ascii="GHEA Grapalat" w:eastAsia="Times New Roman" w:hAnsi="GHEA Grapalat" w:cs="Times New Roman"/>
                <w:color w:val="000000" w:themeColor="text1"/>
                <w:sz w:val="24"/>
                <w:szCs w:val="24"/>
                <w:lang w:val="hy-AM"/>
              </w:rPr>
              <w:t>Չի ընդունվել.</w:t>
            </w:r>
          </w:p>
          <w:p w14:paraId="56525282" w14:textId="77777777" w:rsidR="0083029D" w:rsidRPr="00B96384" w:rsidRDefault="00733553" w:rsidP="00733553">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կարգավորումները նույնությամբ առկա են գործող «Երևան քաղաքում տեղական ինքնակառավարման մասին» օրենքում և «Տեղական ինքնակառավարման մասին» օրենքում և դրանք փոփոխության չեն ենթարկվել:</w:t>
            </w:r>
          </w:p>
          <w:p w14:paraId="46AF3A0B" w14:textId="77777777" w:rsidR="005C5641" w:rsidRPr="00B96384" w:rsidRDefault="005C5641" w:rsidP="00733553">
            <w:pPr>
              <w:tabs>
                <w:tab w:val="left" w:pos="7800"/>
              </w:tabs>
              <w:jc w:val="center"/>
              <w:rPr>
                <w:rFonts w:ascii="GHEA Grapalat" w:eastAsia="Times New Roman" w:hAnsi="GHEA Grapalat" w:cs="Times New Roman"/>
                <w:color w:val="000000" w:themeColor="text1"/>
                <w:sz w:val="24"/>
                <w:szCs w:val="24"/>
                <w:lang w:val="hy-AM"/>
              </w:rPr>
            </w:pPr>
          </w:p>
          <w:p w14:paraId="4CF212C8" w14:textId="77777777" w:rsidR="005C5641" w:rsidRPr="00B96384" w:rsidRDefault="005C5641" w:rsidP="005C564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 Չի ընդունվել.</w:t>
            </w:r>
          </w:p>
          <w:p w14:paraId="580A5886" w14:textId="5DD40A52" w:rsidR="005C5641" w:rsidRPr="00B96384" w:rsidRDefault="005C5641" w:rsidP="005C564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կարգավորումները նույնությամբ առկա են գործող «Երևան քաղաքում տեղական ինքնակառավարման մասին» օրենքում և դրանք փոփոխության չեն ենթարկվել:</w:t>
            </w:r>
          </w:p>
          <w:p w14:paraId="45EF4E3F" w14:textId="77777777" w:rsidR="005C5641" w:rsidRPr="00B96384" w:rsidRDefault="005C5641" w:rsidP="005C5641">
            <w:pPr>
              <w:tabs>
                <w:tab w:val="left" w:pos="7800"/>
              </w:tabs>
              <w:jc w:val="center"/>
              <w:rPr>
                <w:rFonts w:ascii="GHEA Grapalat" w:eastAsia="Times New Roman" w:hAnsi="GHEA Grapalat" w:cs="Times New Roman"/>
                <w:color w:val="000000" w:themeColor="text1"/>
                <w:sz w:val="24"/>
                <w:szCs w:val="24"/>
                <w:lang w:val="hy-AM"/>
              </w:rPr>
            </w:pPr>
          </w:p>
          <w:p w14:paraId="08999E2F" w14:textId="2C836D41" w:rsidR="005C5641" w:rsidRPr="00B96384" w:rsidRDefault="005C5641" w:rsidP="005C564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7. </w:t>
            </w:r>
            <w:r w:rsidR="00414895" w:rsidRPr="00B96384">
              <w:rPr>
                <w:rFonts w:ascii="GHEA Grapalat" w:eastAsia="Times New Roman" w:hAnsi="GHEA Grapalat" w:cs="Times New Roman"/>
                <w:color w:val="000000" w:themeColor="text1"/>
                <w:sz w:val="24"/>
                <w:szCs w:val="24"/>
                <w:lang w:val="hy-AM"/>
              </w:rPr>
              <w:t>Չի ընդունվել:</w:t>
            </w:r>
          </w:p>
          <w:p w14:paraId="557511C1" w14:textId="77777777" w:rsidR="00321DAD" w:rsidRPr="00B96384" w:rsidRDefault="00414895" w:rsidP="00321DA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Սահմանադրության 6-րդ հոդվածի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sidRPr="00B96384">
              <w:rPr>
                <w:rFonts w:ascii="Calibri" w:eastAsia="Times New Roman" w:hAnsi="Calibri" w:cs="Calibri"/>
                <w:color w:val="000000" w:themeColor="text1"/>
                <w:sz w:val="24"/>
                <w:szCs w:val="24"/>
                <w:lang w:val="hy-AM"/>
              </w:rPr>
              <w:t> </w:t>
            </w:r>
            <w:r w:rsidR="00321DAD" w:rsidRPr="00B96384">
              <w:rPr>
                <w:rFonts w:ascii="GHEA Grapalat" w:eastAsia="Times New Roman" w:hAnsi="GHEA Grapalat" w:cs="Times New Roman"/>
                <w:color w:val="000000" w:themeColor="text1"/>
                <w:sz w:val="24"/>
                <w:szCs w:val="24"/>
                <w:lang w:val="hy-AM"/>
              </w:rPr>
              <w:t>Համայնքի ղեկավարը հանդիսանում է Սահմանադրությամբ նախատեսված մարմին:</w:t>
            </w:r>
          </w:p>
          <w:p w14:paraId="62FF01B5" w14:textId="77777777" w:rsidR="00321DAD" w:rsidRPr="00B96384" w:rsidRDefault="00321DAD" w:rsidP="005C5641">
            <w:pPr>
              <w:tabs>
                <w:tab w:val="left" w:pos="7800"/>
              </w:tabs>
              <w:jc w:val="center"/>
              <w:rPr>
                <w:rFonts w:ascii="GHEA Grapalat" w:eastAsia="Times New Roman" w:hAnsi="GHEA Grapalat" w:cs="Times New Roman"/>
                <w:color w:val="000000" w:themeColor="text1"/>
                <w:sz w:val="24"/>
                <w:szCs w:val="24"/>
                <w:lang w:val="hy-AM"/>
              </w:rPr>
            </w:pPr>
          </w:p>
          <w:p w14:paraId="6BF15D7C" w14:textId="060F2B44" w:rsidR="00321DAD" w:rsidRPr="00B96384" w:rsidRDefault="00321DAD" w:rsidP="005C564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8. Չի ընդունվել:</w:t>
            </w:r>
          </w:p>
          <w:p w14:paraId="43A0731A" w14:textId="6CE583C2" w:rsidR="00733553" w:rsidRPr="00B96384" w:rsidRDefault="001106F7" w:rsidP="001106F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Աշխատանքային խմբի գործունեությունը և դրա շրջանակներում եզրակացության տրամադրումը հանդիսանում է մասնագիտական աջակցություն, այլ ոչ թե տեղ</w:t>
            </w:r>
            <w:r w:rsidR="00EE549F" w:rsidRPr="00B96384">
              <w:rPr>
                <w:rFonts w:ascii="GHEA Grapalat" w:eastAsia="Times New Roman" w:hAnsi="GHEA Grapalat" w:cs="Times New Roman"/>
                <w:color w:val="000000" w:themeColor="text1"/>
                <w:sz w:val="24"/>
                <w:szCs w:val="24"/>
                <w:lang w:val="hy-AM"/>
              </w:rPr>
              <w:t xml:space="preserve">ական ինքնակառավարման մարմիններին </w:t>
            </w:r>
            <w:r w:rsidRPr="00B96384">
              <w:rPr>
                <w:rFonts w:ascii="GHEA Grapalat" w:eastAsia="Times New Roman" w:hAnsi="GHEA Grapalat" w:cs="Times New Roman"/>
                <w:color w:val="000000" w:themeColor="text1"/>
                <w:sz w:val="24"/>
                <w:szCs w:val="24"/>
                <w:lang w:val="hy-AM"/>
              </w:rPr>
              <w:t>վերապահված լիազորությունների իրականացում: Տեղական ինքնակառավարման մարմիններին վերապահված լիազորությունները իրականացվում են տեղական ինքնակառավարման մարմինների կողմից՝ ինքնուրույն և սեփական պատասխանատվությամբ և տվյալ դեպքում որոշումն ընդունվելու է տեղական ինքնակառավարման մարմինների կողմից՝ իրենց լիազորությունների իրացման արդյունքում:</w:t>
            </w:r>
          </w:p>
          <w:p w14:paraId="7D6C9172" w14:textId="77777777" w:rsidR="001106F7" w:rsidRPr="00B96384" w:rsidRDefault="001106F7" w:rsidP="001106F7">
            <w:pPr>
              <w:tabs>
                <w:tab w:val="left" w:pos="7800"/>
              </w:tabs>
              <w:jc w:val="center"/>
              <w:rPr>
                <w:rFonts w:ascii="GHEA Grapalat" w:eastAsia="Times New Roman" w:hAnsi="GHEA Grapalat" w:cs="Times New Roman"/>
                <w:color w:val="000000" w:themeColor="text1"/>
                <w:sz w:val="24"/>
                <w:szCs w:val="24"/>
                <w:lang w:val="hy-AM"/>
              </w:rPr>
            </w:pPr>
          </w:p>
          <w:p w14:paraId="7996E18A" w14:textId="77777777" w:rsidR="001106F7" w:rsidRPr="00B96384" w:rsidRDefault="001106F7" w:rsidP="001106F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9. Ընդունվել է ի գիտություն:</w:t>
            </w:r>
          </w:p>
          <w:p w14:paraId="7F5386E6" w14:textId="57DB3330" w:rsidR="001106F7" w:rsidRPr="00B96384" w:rsidRDefault="00B953C9" w:rsidP="00B953C9">
            <w:pPr>
              <w:tabs>
                <w:tab w:val="left" w:pos="7800"/>
              </w:tabs>
              <w:jc w:val="center"/>
              <w:rPr>
                <w:rFonts w:ascii="GHEA Grapalat" w:eastAsia="Times New Roman" w:hAnsi="GHEA Grapalat" w:cs="Times New Roman"/>
                <w:i/>
                <w:color w:val="000000" w:themeColor="text1"/>
                <w:sz w:val="24"/>
                <w:szCs w:val="24"/>
                <w:u w:val="single"/>
                <w:lang w:val="hy-AM"/>
              </w:rPr>
            </w:pPr>
            <w:r w:rsidRPr="00B96384">
              <w:rPr>
                <w:rFonts w:ascii="GHEA Grapalat" w:eastAsia="Times New Roman" w:hAnsi="GHEA Grapalat" w:cs="Times New Roman"/>
                <w:color w:val="000000" w:themeColor="text1"/>
                <w:sz w:val="24"/>
                <w:szCs w:val="24"/>
                <w:lang w:val="hy-AM"/>
              </w:rPr>
              <w:t xml:space="preserve">Նախագծի փաթեթով առաջարկվում </w:t>
            </w:r>
            <w:r w:rsidR="001106F7" w:rsidRPr="00B96384">
              <w:rPr>
                <w:rFonts w:ascii="GHEA Grapalat" w:eastAsia="Times New Roman" w:hAnsi="GHEA Grapalat" w:cs="Times New Roman"/>
                <w:color w:val="000000" w:themeColor="text1"/>
                <w:sz w:val="24"/>
                <w:szCs w:val="24"/>
                <w:lang w:val="hy-AM"/>
              </w:rPr>
              <w:t>է տեղական ինքնակառավարման լիազորությունների</w:t>
            </w:r>
            <w:r w:rsidR="001106F7" w:rsidRPr="00B96384">
              <w:rPr>
                <w:rFonts w:ascii="GHEA Grapalat" w:hAnsi="GHEA Grapalat"/>
                <w:i/>
                <w:sz w:val="24"/>
                <w:szCs w:val="24"/>
                <w:u w:val="single"/>
                <w:lang w:val="hy-AM"/>
              </w:rPr>
              <w:t xml:space="preserve"> </w:t>
            </w:r>
            <w:r w:rsidR="001106F7" w:rsidRPr="00B96384">
              <w:rPr>
                <w:rFonts w:ascii="GHEA Grapalat" w:eastAsia="Times New Roman" w:hAnsi="GHEA Grapalat" w:cs="Times New Roman"/>
                <w:i/>
                <w:color w:val="000000" w:themeColor="text1"/>
                <w:sz w:val="24"/>
                <w:szCs w:val="24"/>
                <w:u w:val="single"/>
                <w:lang w:val="hy-AM"/>
              </w:rPr>
              <w:t>լիակատար և բացառիկ</w:t>
            </w:r>
            <w:r w:rsidR="00C77475" w:rsidRPr="00B96384">
              <w:rPr>
                <w:rFonts w:ascii="GHEA Grapalat" w:eastAsia="Times New Roman" w:hAnsi="GHEA Grapalat" w:cs="Times New Roman"/>
                <w:i/>
                <w:color w:val="000000" w:themeColor="text1"/>
                <w:sz w:val="24"/>
                <w:szCs w:val="24"/>
                <w:u w:val="single"/>
                <w:lang w:val="hy-AM"/>
              </w:rPr>
              <w:t xml:space="preserve"> լինելու վերաբերյալ միջազգայնորե</w:t>
            </w:r>
            <w:r w:rsidR="001106F7" w:rsidRPr="00B96384">
              <w:rPr>
                <w:rFonts w:ascii="GHEA Grapalat" w:eastAsia="Times New Roman" w:hAnsi="GHEA Grapalat" w:cs="Times New Roman"/>
                <w:i/>
                <w:color w:val="000000" w:themeColor="text1"/>
                <w:sz w:val="24"/>
                <w:szCs w:val="24"/>
                <w:u w:val="single"/>
                <w:lang w:val="hy-AM"/>
              </w:rPr>
              <w:t>ն սահմանված երաշխիքը տեղայնացնել նաև ներպետական օրենսդրությամբ:</w:t>
            </w:r>
          </w:p>
          <w:p w14:paraId="0D84D6ED" w14:textId="4CF217BA" w:rsidR="00C77475" w:rsidRPr="00B96384" w:rsidRDefault="00B953C9" w:rsidP="00C77475">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10. </w:t>
            </w:r>
            <w:r w:rsidR="00C77475" w:rsidRPr="00B96384">
              <w:rPr>
                <w:rFonts w:ascii="GHEA Grapalat" w:eastAsia="Times New Roman" w:hAnsi="GHEA Grapalat" w:cs="Times New Roman"/>
                <w:color w:val="000000" w:themeColor="text1"/>
                <w:sz w:val="24"/>
                <w:szCs w:val="24"/>
                <w:lang w:val="hy-AM"/>
              </w:rPr>
              <w:t>Ընդունվել է մասնակի:</w:t>
            </w:r>
          </w:p>
          <w:p w14:paraId="6DA7B028" w14:textId="1C148BA4" w:rsidR="00B953C9" w:rsidRPr="00B96384" w:rsidRDefault="00C77475" w:rsidP="00C77475">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Նախագծում հստակեցվել է, որ </w:t>
            </w:r>
            <w:r w:rsidR="000C40DB" w:rsidRPr="00B96384">
              <w:rPr>
                <w:rFonts w:ascii="GHEA Grapalat" w:eastAsia="Times New Roman" w:hAnsi="GHEA Grapalat" w:cs="Times New Roman"/>
                <w:color w:val="000000" w:themeColor="text1"/>
                <w:sz w:val="24"/>
                <w:szCs w:val="24"/>
                <w:lang w:val="hy-AM"/>
              </w:rPr>
              <w:t>խոսքը նույն հոդվածի 1-ին մասի 17-րդ, 18-րդ,19</w:t>
            </w:r>
            <w:r w:rsidRPr="00B96384">
              <w:rPr>
                <w:rFonts w:ascii="GHEA Grapalat" w:eastAsia="Times New Roman" w:hAnsi="GHEA Grapalat" w:cs="Times New Roman"/>
                <w:color w:val="000000" w:themeColor="text1"/>
                <w:sz w:val="24"/>
                <w:szCs w:val="24"/>
                <w:lang w:val="hy-AM"/>
              </w:rPr>
              <w:t xml:space="preserve">-րդ ենթակետերով սահմանված պահանջների մասին է: </w:t>
            </w:r>
          </w:p>
          <w:p w14:paraId="514D5EC0" w14:textId="5CFC1964" w:rsidR="00C77475" w:rsidRPr="00B96384" w:rsidRDefault="00C77475" w:rsidP="00C77475">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Ինչ վերաբերվում է առանց վարչական վարույթի հարուցման պահանջ ներկայացնելուն՝ հայտնում ենք, որ </w:t>
            </w:r>
          </w:p>
          <w:p w14:paraId="787267BD" w14:textId="611AB121" w:rsidR="00C77475" w:rsidRPr="00B96384" w:rsidRDefault="00C77475" w:rsidP="00C77475">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կարգավորումները վերաբերվում են գրավոր </w:t>
            </w:r>
            <w:r w:rsidR="00EB6F37" w:rsidRPr="00B96384">
              <w:rPr>
                <w:rFonts w:ascii="GHEA Grapalat" w:eastAsia="Times New Roman" w:hAnsi="GHEA Grapalat" w:cs="Times New Roman"/>
                <w:color w:val="000000" w:themeColor="text1"/>
                <w:sz w:val="24"/>
                <w:szCs w:val="24"/>
                <w:lang w:val="hy-AM"/>
              </w:rPr>
              <w:t>ծանուցմամբ պահանջ</w:t>
            </w:r>
            <w:r w:rsidRPr="00B96384">
              <w:rPr>
                <w:rFonts w:ascii="GHEA Grapalat" w:eastAsia="Times New Roman" w:hAnsi="GHEA Grapalat" w:cs="Times New Roman"/>
                <w:color w:val="000000" w:themeColor="text1"/>
                <w:sz w:val="24"/>
                <w:szCs w:val="24"/>
                <w:lang w:val="hy-AM"/>
              </w:rPr>
              <w:t xml:space="preserve"> ներկայացնելուն, ինչը չի կարգավորվում «Վարչարարության հիմունքների և վարչական վարույթի մասին» օրենքով:</w:t>
            </w:r>
          </w:p>
          <w:p w14:paraId="16932072" w14:textId="77777777" w:rsidR="00C77475" w:rsidRPr="00B96384" w:rsidRDefault="00C77475" w:rsidP="00C77475">
            <w:pPr>
              <w:tabs>
                <w:tab w:val="left" w:pos="7800"/>
              </w:tabs>
              <w:jc w:val="center"/>
              <w:rPr>
                <w:rFonts w:ascii="GHEA Grapalat" w:eastAsia="Times New Roman" w:hAnsi="GHEA Grapalat" w:cs="Times New Roman"/>
                <w:color w:val="000000" w:themeColor="text1"/>
                <w:sz w:val="24"/>
                <w:szCs w:val="24"/>
                <w:lang w:val="hy-AM"/>
              </w:rPr>
            </w:pPr>
          </w:p>
          <w:p w14:paraId="58D9397D" w14:textId="77777777" w:rsidR="00C77475" w:rsidRPr="00B96384" w:rsidRDefault="00C77475" w:rsidP="00C77475">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11. Չի ընդունվել:</w:t>
            </w:r>
          </w:p>
          <w:p w14:paraId="6B981FED" w14:textId="746F66D4" w:rsidR="00C77475" w:rsidRPr="00B96384" w:rsidRDefault="00C77475"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նախատեսված է, որ </w:t>
            </w:r>
            <w:r w:rsidR="00FF17AC" w:rsidRPr="00B96384">
              <w:rPr>
                <w:rFonts w:ascii="GHEA Grapalat" w:eastAsia="Times New Roman" w:hAnsi="GHEA Grapalat" w:cs="Times New Roman"/>
                <w:color w:val="000000" w:themeColor="text1"/>
                <w:sz w:val="24"/>
                <w:szCs w:val="24"/>
                <w:lang w:val="hy-AM"/>
              </w:rPr>
              <w:t xml:space="preserve">տեղեկատվության հասանելիությունը ստացվելու է </w:t>
            </w:r>
            <w:r w:rsidRPr="00B96384">
              <w:rPr>
                <w:rFonts w:ascii="GHEA Grapalat" w:eastAsia="Times New Roman" w:hAnsi="GHEA Grapalat" w:cs="Times New Roman"/>
                <w:color w:val="000000" w:themeColor="text1"/>
                <w:sz w:val="24"/>
                <w:szCs w:val="24"/>
                <w:lang w:val="hy-AM"/>
              </w:rPr>
              <w:t xml:space="preserve">Երևանի </w:t>
            </w:r>
            <w:r w:rsidR="00FF17AC" w:rsidRPr="00B96384">
              <w:rPr>
                <w:rFonts w:ascii="GHEA Grapalat" w:eastAsia="Times New Roman" w:hAnsi="GHEA Grapalat" w:cs="Times New Roman"/>
                <w:color w:val="000000" w:themeColor="text1"/>
                <w:sz w:val="24"/>
                <w:szCs w:val="24"/>
                <w:lang w:val="hy-AM"/>
              </w:rPr>
              <w:t>քաղաքապետի ն</w:t>
            </w:r>
            <w:r w:rsidRPr="00B96384">
              <w:rPr>
                <w:rFonts w:ascii="GHEA Grapalat" w:eastAsia="Times New Roman" w:hAnsi="GHEA Grapalat" w:cs="Times New Roman"/>
                <w:color w:val="000000" w:themeColor="text1"/>
                <w:sz w:val="24"/>
                <w:szCs w:val="24"/>
                <w:lang w:val="hy-AM"/>
              </w:rPr>
              <w:t>ույն օրենքով վերապահված լիազորությունների շրջանակներում</w:t>
            </w:r>
            <w:r w:rsidR="00EB6F37" w:rsidRPr="00B96384">
              <w:rPr>
                <w:rFonts w:ascii="GHEA Grapalat" w:eastAsia="Times New Roman" w:hAnsi="GHEA Grapalat" w:cs="Times New Roman"/>
                <w:color w:val="000000" w:themeColor="text1"/>
                <w:sz w:val="24"/>
                <w:szCs w:val="24"/>
                <w:lang w:val="hy-AM"/>
              </w:rPr>
              <w:t>՝ դրանց իրականացնում ապահովելու նպատակով</w:t>
            </w:r>
            <w:r w:rsidRPr="00B96384">
              <w:rPr>
                <w:rFonts w:ascii="GHEA Grapalat" w:eastAsia="Times New Roman" w:hAnsi="GHEA Grapalat" w:cs="Times New Roman"/>
                <w:color w:val="000000" w:themeColor="text1"/>
                <w:sz w:val="24"/>
                <w:szCs w:val="24"/>
                <w:lang w:val="hy-AM"/>
              </w:rPr>
              <w:t>՝ Հայաստանի Հանրապետության կառավարության սահմանած կարգով:</w:t>
            </w:r>
          </w:p>
          <w:p w14:paraId="182557FF" w14:textId="77777777"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p>
          <w:p w14:paraId="1806421C" w14:textId="77777777"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12. Չի ընդունվել:</w:t>
            </w:r>
          </w:p>
          <w:p w14:paraId="296909CC" w14:textId="6F204F80"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կարգավորումները նույնությամբ առկա են գործող «Երևան քաղաքում տեղական ինքնակառավարման մասին» օրենքում և դրանք փոփոխության չեն ենթարկվել:</w:t>
            </w:r>
          </w:p>
          <w:p w14:paraId="3DA9AD5A" w14:textId="77777777"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p>
          <w:p w14:paraId="19B1677F" w14:textId="77777777"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13. Չի ընդունվել:</w:t>
            </w:r>
          </w:p>
          <w:p w14:paraId="2A82BE0B" w14:textId="22DF3EA1" w:rsidR="00FF17AC" w:rsidRPr="00B96384" w:rsidRDefault="00FF17AC"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կարգավորումը նույնությամբ առկա է գործող «Երևան քաղաքում տեղական ինքնակառավարման մասին» օրենքի 67-րդ հոդվածում և այն փոփոխության չի ենթարկվել, բա</w:t>
            </w:r>
            <w:r w:rsidR="00A5477A" w:rsidRPr="00B96384">
              <w:rPr>
                <w:rFonts w:ascii="GHEA Grapalat" w:eastAsia="Times New Roman" w:hAnsi="GHEA Grapalat" w:cs="Times New Roman"/>
                <w:color w:val="000000" w:themeColor="text1"/>
                <w:sz w:val="24"/>
                <w:szCs w:val="24"/>
                <w:lang w:val="hy-AM"/>
              </w:rPr>
              <w:t>ցի այդ, այն չի կարող դուրս լինել</w:t>
            </w:r>
            <w:r w:rsidRPr="00B96384">
              <w:rPr>
                <w:rFonts w:ascii="GHEA Grapalat" w:eastAsia="Times New Roman" w:hAnsi="GHEA Grapalat" w:cs="Times New Roman"/>
                <w:color w:val="000000" w:themeColor="text1"/>
                <w:sz w:val="24"/>
                <w:szCs w:val="24"/>
                <w:lang w:val="hy-AM"/>
              </w:rPr>
              <w:t xml:space="preserve"> օրենքի կարգավորման առարկայի շրջանակներից, քանի որ վերաբերվում է Երևանի քաղաքապետի լիազորությունների իրականացմանը:</w:t>
            </w:r>
          </w:p>
          <w:p w14:paraId="20232453" w14:textId="77777777" w:rsidR="00A5477A" w:rsidRPr="00B96384" w:rsidRDefault="00A5477A" w:rsidP="00FF17AC">
            <w:pPr>
              <w:tabs>
                <w:tab w:val="left" w:pos="7800"/>
              </w:tabs>
              <w:jc w:val="center"/>
              <w:rPr>
                <w:rFonts w:ascii="GHEA Grapalat" w:eastAsia="Times New Roman" w:hAnsi="GHEA Grapalat" w:cs="Times New Roman"/>
                <w:color w:val="000000" w:themeColor="text1"/>
                <w:sz w:val="24"/>
                <w:szCs w:val="24"/>
                <w:lang w:val="hy-AM"/>
              </w:rPr>
            </w:pPr>
          </w:p>
          <w:p w14:paraId="7F353CCB" w14:textId="6DC509CD" w:rsidR="00A5477A" w:rsidRPr="00B96384" w:rsidRDefault="00A5477A"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14. Ընդունվել է:</w:t>
            </w:r>
          </w:p>
          <w:p w14:paraId="3B15E8FF" w14:textId="22AB6493" w:rsidR="00A5477A" w:rsidRPr="00B96384" w:rsidRDefault="00A5477A"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Նախագծերի փաթեթում կատարվել է համապատասխան փոփոխություն:</w:t>
            </w:r>
          </w:p>
          <w:p w14:paraId="56961995" w14:textId="77777777" w:rsidR="00A5477A" w:rsidRPr="00B96384" w:rsidRDefault="00A5477A" w:rsidP="00FF17AC">
            <w:pPr>
              <w:tabs>
                <w:tab w:val="left" w:pos="7800"/>
              </w:tabs>
              <w:jc w:val="center"/>
              <w:rPr>
                <w:rFonts w:ascii="GHEA Grapalat" w:eastAsia="Times New Roman" w:hAnsi="GHEA Grapalat" w:cs="Times New Roman"/>
                <w:color w:val="000000" w:themeColor="text1"/>
                <w:sz w:val="24"/>
                <w:szCs w:val="24"/>
                <w:lang w:val="hy-AM"/>
              </w:rPr>
            </w:pPr>
          </w:p>
          <w:p w14:paraId="0E438A0E" w14:textId="5CC27BF3" w:rsidR="00A5477A" w:rsidRPr="00B96384" w:rsidRDefault="00A5477A" w:rsidP="00A5477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15. Չի ընդունվել:</w:t>
            </w:r>
          </w:p>
          <w:p w14:paraId="26E4E36D" w14:textId="24CD17E7" w:rsidR="00A5477A" w:rsidRPr="00B96384" w:rsidRDefault="00A5477A" w:rsidP="00A5477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Տեղական ինքնակառավարման մարմինների՝ համայնքի ղեկավարի և համայնքի ավագանու լիազորությունները սահմանված են Սահմանադրությամբ և օրենքներով: Վարչական շրջանի ղեկավարը հանդիսանում  աշխատակազմի առանձնացված ստորաբաժանման ղեկավար, ուստի վերջինիս գործունեությունը միտված է համայնքի ղեկավարի լիազորությու</w:t>
            </w:r>
            <w:r w:rsidR="00E85D79" w:rsidRPr="00B96384">
              <w:rPr>
                <w:rFonts w:ascii="GHEA Grapalat" w:eastAsia="Times New Roman" w:hAnsi="GHEA Grapalat" w:cs="Times New Roman"/>
                <w:color w:val="000000" w:themeColor="text1"/>
                <w:sz w:val="24"/>
                <w:szCs w:val="24"/>
                <w:lang w:val="hy-AM"/>
              </w:rPr>
              <w:t>նների իրականացմանը և վերջին</w:t>
            </w:r>
            <w:r w:rsidRPr="00B96384">
              <w:rPr>
                <w:rFonts w:ascii="GHEA Grapalat" w:eastAsia="Times New Roman" w:hAnsi="GHEA Grapalat" w:cs="Times New Roman"/>
                <w:color w:val="000000" w:themeColor="text1"/>
                <w:sz w:val="24"/>
                <w:szCs w:val="24"/>
                <w:lang w:val="hy-AM"/>
              </w:rPr>
              <w:t>իս նոր՝ օրենքով չնախատեսված լիազորություններ չեն կարող վերապահվել, այսինքն</w:t>
            </w:r>
            <w:r w:rsidR="00E85D79"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այն ապահովելու է քաղաքապետի առանձին լիազորությունների իրականացումը: (Ներկայումս նույն սկզբունքով են սահմանված նաև օրինակ՝ նախարարների տեղակալների, վարչության պետերի և այլ պաշտոնատար անձանց լիազորությունները:)</w:t>
            </w:r>
          </w:p>
          <w:p w14:paraId="118C4D1C" w14:textId="77777777" w:rsidR="002E40D3" w:rsidRPr="00B96384" w:rsidRDefault="002E40D3" w:rsidP="00FF17AC">
            <w:pPr>
              <w:tabs>
                <w:tab w:val="left" w:pos="7800"/>
              </w:tabs>
              <w:jc w:val="center"/>
              <w:rPr>
                <w:rFonts w:ascii="GHEA Grapalat" w:eastAsia="Times New Roman" w:hAnsi="GHEA Grapalat" w:cs="Times New Roman"/>
                <w:color w:val="000000" w:themeColor="text1"/>
                <w:sz w:val="24"/>
                <w:szCs w:val="24"/>
                <w:lang w:val="hy-AM"/>
              </w:rPr>
            </w:pPr>
          </w:p>
          <w:p w14:paraId="657C4AFA" w14:textId="77777777" w:rsidR="00A5477A" w:rsidRPr="00B96384" w:rsidRDefault="00A5477A" w:rsidP="00FF17A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16.</w:t>
            </w:r>
            <w:r w:rsidR="007D2D3B" w:rsidRPr="00B96384">
              <w:rPr>
                <w:rFonts w:ascii="GHEA Grapalat" w:eastAsia="Times New Roman" w:hAnsi="GHEA Grapalat" w:cs="Times New Roman"/>
                <w:color w:val="000000" w:themeColor="text1"/>
                <w:sz w:val="24"/>
                <w:szCs w:val="24"/>
                <w:lang w:val="hy-AM"/>
              </w:rPr>
              <w:t xml:space="preserve"> Ընդունվել է:</w:t>
            </w:r>
          </w:p>
          <w:p w14:paraId="45FF17BD" w14:textId="77777777"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6012EC14" w14:textId="77777777"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p>
          <w:p w14:paraId="03534095" w14:textId="4160DCC2" w:rsidR="004241D7" w:rsidRPr="00B96384" w:rsidRDefault="007D2D3B" w:rsidP="004241D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17. </w:t>
            </w:r>
            <w:r w:rsidR="004241D7" w:rsidRPr="00B96384">
              <w:rPr>
                <w:rFonts w:ascii="GHEA Grapalat" w:eastAsia="Times New Roman" w:hAnsi="GHEA Grapalat" w:cs="Times New Roman"/>
                <w:color w:val="000000" w:themeColor="text1"/>
                <w:sz w:val="24"/>
                <w:szCs w:val="24"/>
                <w:lang w:val="hy-AM"/>
              </w:rPr>
              <w:t>Չի ընդունվել:</w:t>
            </w:r>
          </w:p>
          <w:p w14:paraId="2BE1511F" w14:textId="77777777" w:rsidR="004241D7" w:rsidRPr="00B96384" w:rsidRDefault="004241D7" w:rsidP="004241D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կարգավորումները նույնությամբ առկա են գործող «Երևան քաղաքում տեղական ինքնակառավարման մասին» օրենքում և դրանք փոփոխության չեն ենթարկվել:</w:t>
            </w:r>
          </w:p>
          <w:p w14:paraId="60A16C73" w14:textId="7DF1E68E"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p>
          <w:p w14:paraId="7176E348" w14:textId="77777777" w:rsidR="004241D7" w:rsidRPr="00B96384" w:rsidRDefault="007D2D3B" w:rsidP="004241D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18. </w:t>
            </w:r>
            <w:r w:rsidR="004241D7" w:rsidRPr="00B96384">
              <w:rPr>
                <w:rFonts w:ascii="GHEA Grapalat" w:eastAsia="Times New Roman" w:hAnsi="GHEA Grapalat" w:cs="Times New Roman"/>
                <w:color w:val="000000" w:themeColor="text1"/>
                <w:sz w:val="24"/>
                <w:szCs w:val="24"/>
                <w:lang w:val="hy-AM"/>
              </w:rPr>
              <w:t>Չի ընդունվել:</w:t>
            </w:r>
          </w:p>
          <w:p w14:paraId="78FA330B" w14:textId="77777777" w:rsidR="004241D7" w:rsidRPr="00B96384" w:rsidRDefault="004241D7" w:rsidP="004241D7">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Քննարկվող կարգավորումները նույնությամբ առկա են գործող «Երևան քաղաքում տեղական </w:t>
            </w:r>
            <w:r w:rsidRPr="00B96384">
              <w:rPr>
                <w:rFonts w:ascii="GHEA Grapalat" w:eastAsia="Times New Roman" w:hAnsi="GHEA Grapalat" w:cs="Times New Roman"/>
                <w:color w:val="000000" w:themeColor="text1"/>
                <w:sz w:val="24"/>
                <w:szCs w:val="24"/>
                <w:lang w:val="hy-AM"/>
              </w:rPr>
              <w:lastRenderedPageBreak/>
              <w:t>ինքնակառավարման մասին» օրենքում և դրանք փոփոխության չեն ենթարկվել:</w:t>
            </w:r>
          </w:p>
          <w:p w14:paraId="19B52F2A" w14:textId="77777777"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p>
          <w:p w14:paraId="56DF20CB" w14:textId="6E83641C"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19. </w:t>
            </w:r>
            <w:r w:rsidR="00F011B9" w:rsidRPr="00B96384">
              <w:rPr>
                <w:rFonts w:ascii="GHEA Grapalat" w:eastAsia="Times New Roman" w:hAnsi="GHEA Grapalat" w:cs="Times New Roman"/>
                <w:color w:val="000000" w:themeColor="text1"/>
                <w:sz w:val="24"/>
                <w:szCs w:val="24"/>
                <w:lang w:val="hy-AM"/>
              </w:rPr>
              <w:t>Չի ընդունվել</w:t>
            </w:r>
            <w:r w:rsidRPr="00B96384">
              <w:rPr>
                <w:rFonts w:ascii="GHEA Grapalat" w:eastAsia="Times New Roman" w:hAnsi="GHEA Grapalat" w:cs="Times New Roman"/>
                <w:color w:val="000000" w:themeColor="text1"/>
                <w:sz w:val="24"/>
                <w:szCs w:val="24"/>
                <w:lang w:val="hy-AM"/>
              </w:rPr>
              <w:t>:</w:t>
            </w:r>
          </w:p>
          <w:p w14:paraId="03240C56" w14:textId="41A47AFC"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87-րդ հոդ</w:t>
            </w:r>
            <w:r w:rsidR="002F0409" w:rsidRPr="00B96384">
              <w:rPr>
                <w:rFonts w:ascii="GHEA Grapalat" w:eastAsia="Times New Roman" w:hAnsi="GHEA Grapalat" w:cs="Times New Roman"/>
                <w:color w:val="000000" w:themeColor="text1"/>
                <w:sz w:val="24"/>
                <w:szCs w:val="24"/>
                <w:lang w:val="hy-AM"/>
              </w:rPr>
              <w:t>վ</w:t>
            </w:r>
            <w:r w:rsidRPr="00B96384">
              <w:rPr>
                <w:rFonts w:ascii="GHEA Grapalat" w:eastAsia="Times New Roman" w:hAnsi="GHEA Grapalat" w:cs="Times New Roman"/>
                <w:color w:val="000000" w:themeColor="text1"/>
                <w:sz w:val="24"/>
                <w:szCs w:val="24"/>
                <w:lang w:val="hy-AM"/>
              </w:rPr>
              <w:t xml:space="preserve">ածով կարգավորվում են </w:t>
            </w:r>
            <w:r w:rsidRPr="00B96384">
              <w:rPr>
                <w:rFonts w:ascii="GHEA Grapalat" w:eastAsia="Times New Roman" w:hAnsi="GHEA Grapalat" w:cs="Times New Roman"/>
                <w:bCs/>
                <w:color w:val="000000" w:themeColor="text1"/>
                <w:sz w:val="24"/>
                <w:szCs w:val="24"/>
                <w:lang w:val="hy-AM"/>
              </w:rPr>
              <w:t>Երևանին փոխանցված սեփականության հետ կապված հարաբերությունները՝ արտացոլելով գործող «Երևան քաղաքում տեղական ինքնակառավարման մասին» օրենքում ամրագրված Երևանին որպես սեփականություն փոխանցված գույքի իրավական հիմքերը</w:t>
            </w:r>
            <w:r w:rsidR="00F011B9" w:rsidRPr="00B96384">
              <w:rPr>
                <w:rFonts w:ascii="GHEA Grapalat" w:eastAsia="Times New Roman" w:hAnsi="GHEA Grapalat" w:cs="Times New Roman"/>
                <w:bCs/>
                <w:color w:val="000000" w:themeColor="text1"/>
                <w:sz w:val="24"/>
                <w:szCs w:val="24"/>
                <w:lang w:val="hy-AM"/>
              </w:rPr>
              <w:t xml:space="preserve"> և իրավահաջորդության վերաբերյալ կարգավորումները</w:t>
            </w:r>
            <w:r w:rsidRPr="00B96384">
              <w:rPr>
                <w:rFonts w:ascii="GHEA Grapalat" w:eastAsia="Times New Roman" w:hAnsi="GHEA Grapalat" w:cs="Times New Roman"/>
                <w:bCs/>
                <w:color w:val="000000" w:themeColor="text1"/>
                <w:sz w:val="24"/>
                <w:szCs w:val="24"/>
                <w:lang w:val="hy-AM"/>
              </w:rPr>
              <w:t>:</w:t>
            </w:r>
          </w:p>
          <w:p w14:paraId="1C5C5596" w14:textId="77777777" w:rsidR="007D2D3B" w:rsidRPr="00B96384" w:rsidRDefault="007D2D3B" w:rsidP="007D2D3B">
            <w:pPr>
              <w:tabs>
                <w:tab w:val="left" w:pos="7800"/>
              </w:tabs>
              <w:jc w:val="center"/>
              <w:rPr>
                <w:rFonts w:ascii="GHEA Grapalat" w:eastAsia="Times New Roman" w:hAnsi="GHEA Grapalat" w:cs="Times New Roman"/>
                <w:color w:val="000000" w:themeColor="text1"/>
                <w:sz w:val="24"/>
                <w:szCs w:val="24"/>
                <w:lang w:val="hy-AM"/>
              </w:rPr>
            </w:pPr>
          </w:p>
          <w:p w14:paraId="60BB9725" w14:textId="77777777" w:rsidR="00E75B51" w:rsidRPr="00B96384" w:rsidRDefault="002F0409" w:rsidP="00E75B5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20. </w:t>
            </w:r>
            <w:r w:rsidR="00E75B51" w:rsidRPr="00B96384">
              <w:rPr>
                <w:rFonts w:ascii="GHEA Grapalat" w:eastAsia="Times New Roman" w:hAnsi="GHEA Grapalat" w:cs="Times New Roman"/>
                <w:color w:val="000000" w:themeColor="text1"/>
                <w:sz w:val="24"/>
                <w:szCs w:val="24"/>
                <w:lang w:val="hy-AM"/>
              </w:rPr>
              <w:t>Չի ընդունվել:</w:t>
            </w:r>
          </w:p>
          <w:p w14:paraId="66F2A265" w14:textId="5E0EF647" w:rsidR="00E75B51" w:rsidRPr="00B96384" w:rsidRDefault="00E75B51" w:rsidP="00E75B51">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Օրենսդրական փոփոխությունների արդյունքում՝ համայնքները զրկվել են ինքնուրույն օրենսդրական նախաձեռնությամբ (այդ թվում</w:t>
            </w:r>
            <w:r w:rsidR="00F011B9" w:rsidRPr="00B96384">
              <w:rPr>
                <w:rFonts w:ascii="GHEA Grapalat" w:eastAsia="Times New Roman" w:hAnsi="GHEA Grapalat" w:cs="Arial Unicode"/>
                <w:bCs/>
                <w:color w:val="000000"/>
                <w:sz w:val="24"/>
                <w:szCs w:val="24"/>
                <w:shd w:val="clear" w:color="auto" w:fill="FFFFFF"/>
                <w:lang w:val="hy-AM"/>
              </w:rPr>
              <w:t>՝</w:t>
            </w:r>
            <w:r w:rsidRPr="00B96384">
              <w:rPr>
                <w:rFonts w:ascii="GHEA Grapalat" w:eastAsia="Times New Roman" w:hAnsi="GHEA Grapalat" w:cs="Arial Unicode"/>
                <w:bCs/>
                <w:color w:val="000000"/>
                <w:sz w:val="24"/>
                <w:szCs w:val="24"/>
                <w:shd w:val="clear" w:color="auto" w:fill="FFFFFF"/>
                <w:lang w:val="hy-AM"/>
              </w:rPr>
              <w:t xml:space="preserve"> կառավարության որոշումների նախագծեր ներկայացնելու) հանդես գալու իրավունքից, մինչդեռ տեղական ինքնակառավարման մարմինների կողմից օրենսդրական նախաձեռնությամբ հանդես գալը և իրավական ակտերի նախագծեր ներկայացնելը տեղական ինքնակառավարման կարևորագույն երաշխիք է</w:t>
            </w:r>
            <w:r w:rsidR="006A6FAE" w:rsidRPr="00B96384">
              <w:rPr>
                <w:rFonts w:ascii="GHEA Grapalat" w:eastAsia="Times New Roman" w:hAnsi="GHEA Grapalat" w:cs="Arial Unicode"/>
                <w:bCs/>
                <w:color w:val="000000"/>
                <w:sz w:val="24"/>
                <w:szCs w:val="24"/>
                <w:shd w:val="clear" w:color="auto" w:fill="FFFFFF"/>
                <w:lang w:val="hy-AM"/>
              </w:rPr>
              <w:t>, ինչը բխում է նաև Տեղական ինքնակառավարման եվրոպական խարտիայից:</w:t>
            </w:r>
          </w:p>
          <w:p w14:paraId="3726E9EC" w14:textId="77777777" w:rsidR="006A6FAE" w:rsidRPr="00B96384" w:rsidRDefault="006A6FAE" w:rsidP="00E75B51">
            <w:pPr>
              <w:tabs>
                <w:tab w:val="left" w:pos="7800"/>
              </w:tabs>
              <w:jc w:val="center"/>
              <w:rPr>
                <w:rFonts w:ascii="GHEA Grapalat" w:eastAsia="Times New Roman" w:hAnsi="GHEA Grapalat" w:cs="Arial Unicode"/>
                <w:bCs/>
                <w:color w:val="000000"/>
                <w:sz w:val="24"/>
                <w:szCs w:val="24"/>
                <w:shd w:val="clear" w:color="auto" w:fill="FFFFFF"/>
                <w:lang w:val="hy-AM"/>
              </w:rPr>
            </w:pPr>
          </w:p>
          <w:p w14:paraId="23E59175"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Arial Unicode"/>
                <w:bCs/>
                <w:color w:val="000000"/>
                <w:sz w:val="24"/>
                <w:szCs w:val="24"/>
                <w:shd w:val="clear" w:color="auto" w:fill="FFFFFF"/>
                <w:lang w:val="hy-AM"/>
              </w:rPr>
              <w:t>21.</w:t>
            </w:r>
            <w:r w:rsidRPr="00B96384">
              <w:rPr>
                <w:rFonts w:ascii="GHEA Grapalat" w:eastAsia="Times New Roman" w:hAnsi="GHEA Grapalat" w:cs="Times New Roman"/>
                <w:color w:val="000000" w:themeColor="text1"/>
                <w:sz w:val="24"/>
                <w:szCs w:val="24"/>
                <w:lang w:val="hy-AM"/>
              </w:rPr>
              <w:t xml:space="preserve"> Չի ընդունվել:</w:t>
            </w:r>
          </w:p>
          <w:p w14:paraId="07962F36" w14:textId="3909F4F8"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«Գնումների մասին» օրենքի 23-րդ հոդվածով նախատեսված են մեկ անձից գնում կատարելու դեպքերը, մասնավորապես, նույն հոդվածի համաձայն՝ գնումը կարող է կատարվել մեկ անձից, եթե`</w:t>
            </w:r>
          </w:p>
          <w:p w14:paraId="279DDCE5"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գնման ենթակա ապրանքը, աշխատանքը կամ ծառայությունը հնարավոր է ձեռք բերել միայն մեկ անձից, որը պայմանավորված է նրա հեղինակային և հարակից </w:t>
            </w:r>
            <w:r w:rsidRPr="00B96384">
              <w:rPr>
                <w:rFonts w:ascii="GHEA Grapalat" w:eastAsia="Times New Roman" w:hAnsi="GHEA Grapalat" w:cs="Times New Roman"/>
                <w:color w:val="000000" w:themeColor="text1"/>
                <w:sz w:val="24"/>
                <w:szCs w:val="24"/>
                <w:lang w:val="hy-AM"/>
              </w:rPr>
              <w:lastRenderedPageBreak/>
              <w:t>իրավունքներով, հատուկ կամ բացառիկ իրավունքի առկայությամբ.</w:t>
            </w:r>
          </w:p>
          <w:p w14:paraId="6E301275"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45410778"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14:paraId="6AC84EE6"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14:paraId="2187B243"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14:paraId="6DCE6C9C"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գնման գինը չի գերազանցում գնումների բազային միավորը.</w:t>
            </w:r>
          </w:p>
          <w:p w14:paraId="23298653"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5) գնումն իրականացվում է Հայաստանի Հանրապետության տարածքից դուրս:</w:t>
            </w:r>
          </w:p>
          <w:p w14:paraId="0B12D621" w14:textId="64998266"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«Գնումների մասին» օրենքով որպես մեկ անձից գնում կատարելու հիմք նախատեսված է գնման գնի` գնումների բազային միավորը չգերազանցող (Մեկ միլիոն Հայաստանի Հանրապետության դրամ) դեպքերում մեկ անձից գնում կատարելու հնարավորություն, մինչդեռ</w:t>
            </w:r>
            <w:r w:rsidR="00F011B9"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w:t>
            </w:r>
            <w:r w:rsidR="00F011B9" w:rsidRPr="00B96384">
              <w:rPr>
                <w:rFonts w:ascii="GHEA Grapalat" w:eastAsia="Times New Roman" w:hAnsi="GHEA Grapalat" w:cs="Times New Roman"/>
                <w:color w:val="000000" w:themeColor="text1"/>
                <w:sz w:val="24"/>
                <w:szCs w:val="24"/>
                <w:lang w:val="hy-AM"/>
              </w:rPr>
              <w:t xml:space="preserve">այն դեպքերում, երբ առկա չեն նույն հոդվածում նախատեսված մյուս հիմքերը` </w:t>
            </w:r>
            <w:r w:rsidRPr="00B96384">
              <w:rPr>
                <w:rFonts w:ascii="GHEA Grapalat" w:eastAsia="Times New Roman" w:hAnsi="GHEA Grapalat" w:cs="Times New Roman"/>
                <w:color w:val="000000" w:themeColor="text1"/>
                <w:sz w:val="24"/>
                <w:szCs w:val="24"/>
                <w:lang w:val="hy-AM"/>
              </w:rPr>
              <w:t>հաշվի առնելով համայնքի առջև դրված խնդիրները, կարիքները և գնման այլ ձևերի կիրառման օրենսդրությամբ նախատեսված ընթացակարգերը գործնականում անհրաժեշտություն է առաջանում գնումները կատարել նաև մեկ ան</w:t>
            </w:r>
            <w:r w:rsidR="00F011B9" w:rsidRPr="00B96384">
              <w:rPr>
                <w:rFonts w:ascii="GHEA Grapalat" w:eastAsia="Times New Roman" w:hAnsi="GHEA Grapalat" w:cs="Times New Roman"/>
                <w:color w:val="000000" w:themeColor="text1"/>
                <w:sz w:val="24"/>
                <w:szCs w:val="24"/>
                <w:lang w:val="hy-AM"/>
              </w:rPr>
              <w:t>ձից՝ այլ գնման գնի սահմաններում:</w:t>
            </w:r>
          </w:p>
          <w:p w14:paraId="6CAD5766" w14:textId="77777777" w:rsidR="006A6FAE" w:rsidRPr="00B96384" w:rsidRDefault="006A6FAE" w:rsidP="006A6FAE">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Հաշվի առնելով վերոգրյալը՝ Նախագծով առաջարկվում է նախատեսել, որ </w:t>
            </w:r>
            <w:r w:rsidRPr="00B96384">
              <w:rPr>
                <w:rFonts w:ascii="GHEA Grapalat" w:eastAsia="Times New Roman" w:hAnsi="GHEA Grapalat" w:cs="Times New Roman"/>
                <w:bCs/>
                <w:i/>
                <w:color w:val="000000" w:themeColor="text1"/>
                <w:sz w:val="24"/>
                <w:szCs w:val="24"/>
                <w:lang w:val="hy-AM"/>
              </w:rPr>
              <w:t>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նույն հոդվածով նախատեսված մյուս հիմքերով կատարված գնումների գումարի չափերը:</w:t>
            </w:r>
          </w:p>
          <w:p w14:paraId="50FED2B9" w14:textId="30F7926F" w:rsidR="006A6FAE" w:rsidRPr="00B96384" w:rsidRDefault="006A6FAE" w:rsidP="006A6FAE">
            <w:pPr>
              <w:tabs>
                <w:tab w:val="left" w:pos="7800"/>
              </w:tabs>
              <w:spacing w:line="276" w:lineRule="auto"/>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Մեկ անձից գնում կատարելու կարգը, սկզբունքները և պահանջները նախատեսված են «Գնումների մասին» օրենսդրությամբ, ուստի առաջարկվող հիմքով գնումները </w:t>
            </w:r>
            <w:r w:rsidRPr="00B96384">
              <w:rPr>
                <w:rFonts w:ascii="GHEA Grapalat" w:eastAsia="Times New Roman" w:hAnsi="GHEA Grapalat" w:cs="Times New Roman"/>
                <w:bCs/>
                <w:color w:val="000000" w:themeColor="text1"/>
                <w:sz w:val="24"/>
                <w:szCs w:val="24"/>
                <w:lang w:val="hy-AM"/>
              </w:rPr>
              <w:lastRenderedPageBreak/>
              <w:t>իրականացվելու են գործող օրենսդրությամբ սահմանված պահանջների պահպանմամբ:</w:t>
            </w:r>
          </w:p>
          <w:p w14:paraId="64864C01" w14:textId="447B4178"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Երևանի քաղաքապետի կողմից գործառույթներ են իրականացվում շուրջ 30 տարբեր բնագավառներում, որոնց համար ստեղված են թվով շուրջ 30 վարչություններ, 12 վարչական շրջանների ղեկավարների աշխատակազմեր և շուրջ 400 ենթակա կազմակերպություններ: Նշված բոլոր ստորաբաժանումները ցավոք միշտ չէ որ հնարավորություն են ունենում կանխատեսել բոլոր անհրաժեշտ ծախսերը ժամկետներում ծառայությունների և ապրանքների ձեռքբերումը իրականացնելու համար, իսկ որոշ դեպքերում ծառայության կամ ապրանքի ձեռքբերումը ուշացնելը խիստ բացասական ազդեցություն է թողնում համայնքի բնակչության և տնտեսվարողների համար:</w:t>
            </w:r>
          </w:p>
          <w:p w14:paraId="0F1EA62C" w14:textId="77777777"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Գնումների մասին օրենսդրությամբ թույլատրվում է հրատապ դեպքերում կատարել մեկ անձից գնում, սակայն պայմանով, որ պահանջը հնարավոր չէր օբյեկտիվորեն կանխատեսել: Աշխատանքային գործունեության ընթացքում հաճախ առկա են դեպքեր, երբ նշված մեծ ծավալի դեպքում որոշ գնումներ չեն կանխատեսվում, սակայն դրանք կանխատեսել հնարավոր էր, ուստի հրատապ գնում կատարել հնարավոր չի լինում:</w:t>
            </w:r>
          </w:p>
          <w:p w14:paraId="25D9975D" w14:textId="77777777"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 xml:space="preserve">Ընդունելով, որ ոչ պատշաճ կանխատեսումը արդարացում չէ, պետք է փաստել, որ 100 տոկոսին համապատասխան կանխատեսումներ կատարելը նույնպես գրեթե հնարավոր չէ, ուստի առաջարկում ենք </w:t>
            </w:r>
            <w:r w:rsidRPr="00B96384">
              <w:rPr>
                <w:rFonts w:ascii="GHEA Grapalat" w:eastAsia="Times New Roman" w:hAnsi="GHEA Grapalat" w:cs="Times New Roman"/>
                <w:sz w:val="24"/>
                <w:szCs w:val="24"/>
                <w:lang w:val="hy-AM"/>
              </w:rPr>
              <w:lastRenderedPageBreak/>
              <w:t xml:space="preserve">սահմանել, որ </w:t>
            </w:r>
            <w:r w:rsidRPr="00B96384">
              <w:rPr>
                <w:rFonts w:ascii="GHEA Grapalat" w:hAnsi="GHEA Grapalat"/>
                <w:bCs/>
                <w:sz w:val="24"/>
                <w:szCs w:val="24"/>
                <w:shd w:val="clear" w:color="auto" w:fill="FFFFFF"/>
                <w:lang w:val="hy-AM"/>
              </w:rPr>
              <w:t>Տեղական ինքնակառավարման մարմինների կողմից գնումը կարող է կատարվել մեկ անձից նաև համայնքի ավագանու սահմանած դեպքերում՝ յուրաքանչյուր տարվա ընթացքում տվյալ տարվա համար հաստատված համայնքի բյուջեի ընդհանուր չափի մեկ տոկոս գումարի չափով գնումներ կատարելու համար: Ընդ որում, նշված չափի հաշվարկման մեջ չեն ներառվում սույն հոդվածով նախատեսված մյուս հիմքերով կատարված գնումների գումարի չափերը:</w:t>
            </w:r>
          </w:p>
          <w:p w14:paraId="27909929" w14:textId="77777777"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lang w:val="hy-AM"/>
              </w:rPr>
              <w:t>Ավագանու կողմից դեպքերի սահմանումը կարծում ենք հանդիսանում է բավարար երաշխիք, որ նշված ծախսերը կատարվելու են բացառապես անհրաժեշտ ուղություններով, ինչի արդյունքում հնարավոր է լինելու խուսափել չարաշահումներից:</w:t>
            </w:r>
          </w:p>
          <w:p w14:paraId="71509395" w14:textId="77777777" w:rsidR="00695BC1" w:rsidRPr="00B96384" w:rsidRDefault="00695BC1" w:rsidP="00695BC1">
            <w:pPr>
              <w:shd w:val="clear" w:color="auto" w:fill="FFFFFF"/>
              <w:tabs>
                <w:tab w:val="left" w:pos="720"/>
              </w:tabs>
              <w:spacing w:line="276" w:lineRule="auto"/>
              <w:jc w:val="center"/>
              <w:rPr>
                <w:rFonts w:ascii="GHEA Grapalat" w:eastAsia="Times New Roman" w:hAnsi="GHEA Grapalat" w:cs="Times New Roman"/>
                <w:sz w:val="24"/>
                <w:szCs w:val="24"/>
                <w:lang w:val="hy-AM"/>
              </w:rPr>
            </w:pPr>
          </w:p>
          <w:p w14:paraId="39DE5B63" w14:textId="41FA1319" w:rsidR="007D2D3B" w:rsidRPr="00B96384" w:rsidRDefault="006A6FAE"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22. Չի ընդունվել:</w:t>
            </w:r>
          </w:p>
          <w:p w14:paraId="744E74F4" w14:textId="6ACADA0C" w:rsidR="006A6FAE" w:rsidRPr="00B96384" w:rsidRDefault="006A6FAE"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հողային օրենսգրքով ներկայումս հիշյալ լիազորությունը վերապահված է Հայաստանի Հանրապետության կառավարությանը, </w:t>
            </w:r>
            <w:r w:rsidR="006B751C" w:rsidRPr="00B96384">
              <w:rPr>
                <w:rFonts w:ascii="GHEA Grapalat" w:eastAsia="Times New Roman" w:hAnsi="GHEA Grapalat" w:cs="Times New Roman"/>
                <w:color w:val="000000" w:themeColor="text1"/>
                <w:sz w:val="24"/>
                <w:szCs w:val="24"/>
                <w:lang w:val="hy-AM"/>
              </w:rPr>
              <w:t xml:space="preserve">Նախագծով նախատեսվում է </w:t>
            </w:r>
            <w:r w:rsidR="006B751C" w:rsidRPr="00B96384">
              <w:rPr>
                <w:rFonts w:ascii="GHEA Grapalat" w:eastAsia="Times New Roman" w:hAnsi="GHEA Grapalat" w:cs="Times New Roman"/>
                <w:bCs/>
                <w:color w:val="000000" w:themeColor="text1"/>
                <w:sz w:val="24"/>
                <w:szCs w:val="24"/>
                <w:lang w:val="hy-AM"/>
              </w:rPr>
              <w:t>համայնքի սեփականությունը հանդիսացող հողամասերի մասով ներդրումային ծրագրերին հավանություն տալու լիազորությունը վերապահել համայնքի ավագանուն: Խոսքը համայնքի հավանությանը ներկայացվող ներդրումային ծրագրերի մասին է, ինչպիսիք ներկայումս հավանության են արժանանում Հայաստանի Հանրապետության կառավարության որոշմամբ: Հայաստանի Հանրապետության հողային օրենսգրքում ներկայումս էլ բացահայտված չէ «ներդրումային ծրագիր» հասկացությունը:</w:t>
            </w:r>
          </w:p>
          <w:p w14:paraId="27D07700" w14:textId="77777777"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p>
          <w:p w14:paraId="0372099B" w14:textId="64DDFFB6"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23. Չի ընդունվել:</w:t>
            </w:r>
          </w:p>
          <w:p w14:paraId="33A7E1AE" w14:textId="019B9604"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փոփոխությունների հիմնավորումները ներկայացված են նախագծին կից:</w:t>
            </w:r>
          </w:p>
          <w:p w14:paraId="031BDFC5" w14:textId="77777777"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p>
          <w:p w14:paraId="4E5791C7" w14:textId="603336F6" w:rsidR="006B751C" w:rsidRPr="00B96384" w:rsidRDefault="006B751C" w:rsidP="006B751C">
            <w:pPr>
              <w:tabs>
                <w:tab w:val="left" w:pos="7800"/>
              </w:tabs>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24.</w:t>
            </w:r>
            <w:r w:rsidRPr="00B96384">
              <w:rPr>
                <w:rFonts w:ascii="GHEA Grapalat" w:eastAsia="Times New Roman" w:hAnsi="GHEA Grapalat" w:cs="Times New Roman"/>
                <w:bCs/>
                <w:color w:val="000000" w:themeColor="text1"/>
                <w:sz w:val="24"/>
                <w:szCs w:val="24"/>
                <w:lang w:val="hy-AM"/>
              </w:rPr>
              <w:t xml:space="preserve"> Ընդունվել է ի գիտություն: </w:t>
            </w:r>
          </w:p>
          <w:p w14:paraId="13679314" w14:textId="10806F50" w:rsidR="006B751C" w:rsidRPr="00B96384" w:rsidRDefault="006B751C" w:rsidP="006B751C">
            <w:pPr>
              <w:tabs>
                <w:tab w:val="left" w:pos="7800"/>
              </w:tabs>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Նախագծերի փաթեթը մշակվել է Երևանի քաղաքապետարանի աշխատակազմի կողմից և առաջարկվող փոփոխությունները առնչվում են տեղական ինքնակառավարման մարմինների գործունեության կարգավորմանը, այլ շահագրգիռ գերատեսչությունների առաջարկությունների դեպքում նախագծում կկատարվեն լրացումներ, սակայն, նման առաջարկներ չեն ներկայացվել:</w:t>
            </w:r>
          </w:p>
          <w:p w14:paraId="52FCCDC9" w14:textId="77777777" w:rsidR="006B751C" w:rsidRPr="00B96384" w:rsidRDefault="006B751C" w:rsidP="006B751C">
            <w:pPr>
              <w:tabs>
                <w:tab w:val="left" w:pos="7800"/>
              </w:tabs>
              <w:jc w:val="center"/>
              <w:rPr>
                <w:rFonts w:ascii="GHEA Grapalat" w:eastAsia="Times New Roman" w:hAnsi="GHEA Grapalat" w:cs="Times New Roman"/>
                <w:bCs/>
                <w:color w:val="000000" w:themeColor="text1"/>
                <w:sz w:val="24"/>
                <w:szCs w:val="24"/>
                <w:lang w:val="hy-AM"/>
              </w:rPr>
            </w:pPr>
          </w:p>
          <w:p w14:paraId="476F8A49" w14:textId="77777777" w:rsidR="006B751C" w:rsidRPr="00B96384" w:rsidRDefault="006B751C" w:rsidP="006B751C">
            <w:pPr>
              <w:tabs>
                <w:tab w:val="left" w:pos="7800"/>
              </w:tabs>
              <w:jc w:val="center"/>
              <w:rPr>
                <w:rFonts w:ascii="GHEA Grapalat" w:eastAsia="Times New Roman" w:hAnsi="GHEA Grapalat" w:cs="Times New Roman"/>
                <w:bCs/>
                <w:color w:val="000000" w:themeColor="text1"/>
                <w:sz w:val="24"/>
                <w:szCs w:val="24"/>
                <w:lang w:val="hy-AM"/>
              </w:rPr>
            </w:pPr>
          </w:p>
          <w:p w14:paraId="55D65F13" w14:textId="49E14708" w:rsidR="00587411" w:rsidRPr="00B96384" w:rsidRDefault="00587411" w:rsidP="00587411">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25. </w:t>
            </w:r>
            <w:r w:rsidRPr="00B96384">
              <w:rPr>
                <w:rFonts w:ascii="GHEA Grapalat" w:eastAsia="Times New Roman" w:hAnsi="GHEA Grapalat" w:cs="Times New Roman"/>
                <w:bCs/>
                <w:color w:val="000000" w:themeColor="text1"/>
                <w:sz w:val="24"/>
                <w:szCs w:val="24"/>
                <w:lang w:val="hy-AM"/>
              </w:rPr>
              <w:t xml:space="preserve"> Չի ընդունվել.</w:t>
            </w:r>
          </w:p>
          <w:p w14:paraId="1C0A3093" w14:textId="77777777" w:rsidR="00587411" w:rsidRPr="00B96384" w:rsidRDefault="00587411" w:rsidP="00587411">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w:t>
            </w:r>
          </w:p>
          <w:p w14:paraId="4DF6349E" w14:textId="77777777" w:rsidR="00587411" w:rsidRPr="00B96384" w:rsidRDefault="00587411" w:rsidP="00587411">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«Վարչարարության հիմունքների և վարչական վարույթի մասին» օրենքի 48-րդ հոդվածը նախատեսում է օրենքով սահմանված ժամկետում վարչական մարմնի կողմից չընդունված վարչական ակտի` օրենքի ուժով ընդունված համարվելու իրավական հնարավորություն: Այսինքն` վարչական մարմնի կողմից չընդունված վարչական ակտը նշված իրավադրույթի ուժով որոշ դեպքերում կարող է համարվել ընդունված և առաջացնել այդ վարչական ակտին բնորոշ բոլոր իրավաբանական հետևանքները: Տվյալ դեպքում դիմումի հիման վրա </w:t>
            </w:r>
            <w:r w:rsidRPr="00B96384">
              <w:rPr>
                <w:rFonts w:ascii="GHEA Grapalat" w:eastAsia="Times New Roman" w:hAnsi="GHEA Grapalat" w:cs="Times New Roman"/>
                <w:bCs/>
                <w:color w:val="000000" w:themeColor="text1"/>
                <w:sz w:val="24"/>
                <w:szCs w:val="24"/>
                <w:lang w:val="hy-AM"/>
              </w:rPr>
              <w:lastRenderedPageBreak/>
              <w:t>հարուցված վարչական վարույթի արդյունքում վարչական ակտի ընդունման օրենքով սահմանված ժամկետը խախտվելու դեպքում գործում է այն ֆիկցիան, որ պահանջվող բարենպաստ վարչական ակտը համարվում է ընդունված, և դիմողը կարող է օգտվել դիմում ներկայացնելիս իր ակնկալած իրավունքից, որը տրամադրման էր ենթակա ընդունվելիք վարչական ակտով: Քննարկվող իրավաբանական ֆիկցիայի նպատակն է ապահովել վարչարարության իրականացումը ողջամիտ ժամկետում, բարձրացնել վարչական մարմինների պատասխանատվությունը և բացառել այնպիսի դեպքերը, երբ իրավասու վարչական մարմինը, խախտելով օրենքով իր վրա դրված պարտականությունները, սահմանված ժամկետում չի քննարկում անձի դիմումը և դրա վերաբերյալ որևէ վարչական ակտ չի ընդունում:</w:t>
            </w:r>
          </w:p>
          <w:p w14:paraId="794D7A98" w14:textId="77777777" w:rsidR="00587411" w:rsidRPr="00B96384" w:rsidRDefault="00587411" w:rsidP="00587411">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Սակայն, տվյալ դրույթը չի կարող մեկնաբանվել որպես հայցվող ցանկացած ակտի ընդունված լինելը հաստատող նորմ: Հայցվող վարչական ակտը, ինչպես նաև հայցվող իրավունքը պետք է հիմնված լինեն օրենքի վրա, չխախտեն այլոց իրավունքները և ազատությունները: Հետևաբար, նշված նորմի բովանդակության մաս պետք է կազմի նաև հայցվող վարչական ակտի իրավաչափությունը, որի առկայությունը հաստատվելուց հետո միայն հնարավոր կլինի փաստել վարչական ակտի և դրա հիման վրա ծագող իրավունքի գոյությունը: </w:t>
            </w:r>
          </w:p>
          <w:p w14:paraId="2C651A52" w14:textId="77777777" w:rsidR="00587411" w:rsidRPr="00B96384" w:rsidRDefault="00587411" w:rsidP="00587411">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Հիմքում դնելով վարչական ակտի իրավաչափության անհրաժեշտությունն ու այլոց իրավունքների և ազատությունների պաշտպանությունը՝ նախագծով նախատեսվում է փոփոխություններ կատարել «Վարչարարության հիմունքների և վարչական վարույթի մասին» օրենքի 48-րդ հոդվածում՝ մի կողմից երաշխավորելով Սահմանադրությամբ ամրագրված անձի՝ ողջամիտ ժամկետում գործի քննության իրավունքը, մյուս կողմից ապահովելով կայացվող վարչական ակտի իրավաչափությունը և այլոց իրավունքներն ու ազատությունները:</w:t>
            </w:r>
          </w:p>
          <w:p w14:paraId="2423BAE1" w14:textId="6D5EA212" w:rsidR="006B751C" w:rsidRPr="00B96384" w:rsidRDefault="00587411" w:rsidP="006B751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Դիմումի քննարկման համար սահմանված ժամկետի խախտումը  դիմումի մերժում համարելու մասով կարգավորումներ առկա են նաև Հայատսանի Հանրապետության հողային օրենսգրքի 58-րդ հոդվածում:</w:t>
            </w:r>
          </w:p>
          <w:p w14:paraId="21610D7E" w14:textId="77777777"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p>
          <w:p w14:paraId="234F64A8" w14:textId="77777777" w:rsidR="006B751C" w:rsidRPr="00B96384" w:rsidRDefault="006B751C" w:rsidP="007D2D3B">
            <w:pPr>
              <w:tabs>
                <w:tab w:val="left" w:pos="7800"/>
              </w:tabs>
              <w:jc w:val="center"/>
              <w:rPr>
                <w:rFonts w:ascii="GHEA Grapalat" w:eastAsia="Times New Roman" w:hAnsi="GHEA Grapalat" w:cs="Times New Roman"/>
                <w:color w:val="000000" w:themeColor="text1"/>
                <w:sz w:val="24"/>
                <w:szCs w:val="24"/>
                <w:lang w:val="hy-AM"/>
              </w:rPr>
            </w:pPr>
          </w:p>
          <w:p w14:paraId="627C786F" w14:textId="2B7C689D" w:rsidR="00587411" w:rsidRPr="00B96384" w:rsidRDefault="00587411"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26. Չի ընդունվել:</w:t>
            </w:r>
          </w:p>
          <w:p w14:paraId="5EC6261A" w14:textId="33619DD5" w:rsidR="00587411" w:rsidRPr="00B96384" w:rsidRDefault="00587411" w:rsidP="007D2D3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փոփոխության հիմնավորումը մանրամասն ներկայացված է Նախագծին կից:</w:t>
            </w:r>
          </w:p>
          <w:p w14:paraId="108188B2" w14:textId="4D8B72FF" w:rsidR="00587411" w:rsidRPr="00B96384" w:rsidRDefault="00587411" w:rsidP="00587411">
            <w:pPr>
              <w:spacing w:line="276" w:lineRule="auto"/>
              <w:ind w:firstLine="706"/>
              <w:jc w:val="center"/>
              <w:rPr>
                <w:rFonts w:ascii="GHEA Grapalat" w:eastAsia="Times New Roman" w:hAnsi="GHEA Grapalat" w:cs="GHEA Grapalat"/>
                <w:sz w:val="24"/>
                <w:szCs w:val="24"/>
                <w:lang w:val="hy-AM"/>
              </w:rPr>
            </w:pPr>
            <w:r w:rsidRPr="00B96384">
              <w:rPr>
                <w:rFonts w:ascii="GHEA Grapalat" w:eastAsia="Times New Roman" w:hAnsi="GHEA Grapalat" w:cs="GHEA Grapalat"/>
                <w:sz w:val="24"/>
                <w:szCs w:val="24"/>
                <w:lang w:val="hy-AM"/>
              </w:rPr>
              <w:t xml:space="preserve">Մասնավորապես՝ Օրենսգրքի 37-րդ հոդվածի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տևող իրավախախտման դեպքում` այն բացահայտվելու օրվանից երկու ամսվա ընթացքում, բացառությամբ նույն հոդվածով նախատեսված դեպքերի: Գործնականում Օրենսգրքի 37-րդ հոդվածի 1-ին պարբերությունում </w:t>
            </w:r>
            <w:r w:rsidRPr="00B96384">
              <w:rPr>
                <w:rFonts w:ascii="GHEA Grapalat" w:eastAsia="Times New Roman" w:hAnsi="GHEA Grapalat" w:cs="GHEA Grapalat"/>
                <w:sz w:val="24"/>
                <w:szCs w:val="24"/>
                <w:lang w:val="hy-AM"/>
              </w:rPr>
              <w:lastRenderedPageBreak/>
              <w:t xml:space="preserve">նախատեսված՝ </w:t>
            </w:r>
            <w:r w:rsidRPr="00B96384">
              <w:rPr>
                <w:rFonts w:ascii="GHEA Grapalat" w:eastAsia="Times New Roman" w:hAnsi="GHEA Grapalat" w:cs="GHEA Grapalat"/>
                <w:b/>
                <w:i/>
                <w:sz w:val="24"/>
                <w:szCs w:val="24"/>
                <w:lang w:val="hy-AM"/>
              </w:rPr>
              <w:t>վարչական իրավախախտման կատարման օրվանից ոչ ուշ, քան երկու ամսվա ընթացքում վարչական տույժ նշանակելու ժամկետները</w:t>
            </w:r>
            <w:r w:rsidRPr="00B96384">
              <w:rPr>
                <w:rFonts w:ascii="GHEA Grapalat" w:eastAsia="Times New Roman" w:hAnsi="GHEA Grapalat" w:cs="GHEA Grapalat"/>
                <w:sz w:val="24"/>
                <w:szCs w:val="24"/>
                <w:lang w:val="hy-AM"/>
              </w:rPr>
              <w:t xml:space="preserve"> չեն ծառայում վարչական իրավախախտումների հայտնաբերման, արձանագրման, անձի ծանուցման, վարչական վարույթի բազմակողմանի, լրիվ և արդյունավետ իրականացմանը, ուստի նախագծով առաջարկվում է փոփոխել սահմանված ժամկետները՝ նախատեսելով առավել ողջամիտ և գործուն կառուցակարգեր:</w:t>
            </w:r>
          </w:p>
          <w:p w14:paraId="5465DDCB" w14:textId="77777777" w:rsidR="00587411" w:rsidRPr="00B96384" w:rsidRDefault="00587411" w:rsidP="00587411">
            <w:pPr>
              <w:spacing w:line="276" w:lineRule="auto"/>
              <w:ind w:firstLine="706"/>
              <w:jc w:val="center"/>
              <w:rPr>
                <w:rFonts w:ascii="GHEA Grapalat" w:eastAsia="Times New Roman" w:hAnsi="GHEA Grapalat" w:cs="GHEA Grapalat"/>
                <w:bCs/>
                <w:iCs/>
                <w:sz w:val="24"/>
                <w:szCs w:val="24"/>
                <w:lang w:val="hy-AM"/>
              </w:rPr>
            </w:pPr>
            <w:r w:rsidRPr="00B96384">
              <w:rPr>
                <w:rFonts w:ascii="GHEA Grapalat" w:eastAsia="Times New Roman" w:hAnsi="GHEA Grapalat" w:cs="GHEA Grapalat"/>
                <w:bCs/>
                <w:iCs/>
                <w:sz w:val="24"/>
                <w:szCs w:val="24"/>
                <w:lang w:val="hy-AM"/>
              </w:rPr>
              <w:t>Հայաստանի Հանրապետության վճռաբեկ դատարանը իր ՎԴ/3864/05/20 գործով անդրադառնալով Վարչական իրավախախտումների վերաբերյալ Հայաստանի Հանրապետության օրենսգրքի 37-րդ հոդվածին արձանագրել է՝ «... Վարչական իրավախախտումների վերաբերյալ ՀՀ օրենսգրքի 37-րդ հոդվածի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տևող իրավախախտման դեպքում` այն բացահայտվելու օրվանից երկու ամսվա ընթացքում, բացառությամբ նույն հոդվածով նախատեսված դեպքերի (…):</w:t>
            </w:r>
            <w:r w:rsidRPr="00B96384">
              <w:rPr>
                <w:rFonts w:ascii="GHEA Grapalat" w:eastAsia="Times New Roman" w:hAnsi="GHEA Grapalat" w:cs="GHEA Grapalat"/>
                <w:bCs/>
                <w:iCs/>
                <w:sz w:val="24"/>
                <w:szCs w:val="24"/>
                <w:lang w:val="hy-AM"/>
              </w:rPr>
              <w:br/>
              <w:t xml:space="preserve">Վճռաբեկ դատարանի գնահատմամբ վարույթային և վաղեմության ժամկետներն իրավական նշանակությամբ տարբերվում են։ Օրինակ, վարույթային ժամկետներ են սահմանված Վարչական իրավախախտումների վերաբերյալ ՀՀ օրենսգրքի 277-րդ հոդվածում </w:t>
            </w:r>
            <w:r w:rsidRPr="00B96384">
              <w:rPr>
                <w:rFonts w:ascii="GHEA Grapalat" w:eastAsia="Times New Roman" w:hAnsi="GHEA Grapalat" w:cs="GHEA Grapalat"/>
                <w:bCs/>
                <w:iCs/>
                <w:sz w:val="24"/>
                <w:szCs w:val="24"/>
                <w:lang w:val="hy-AM"/>
              </w:rPr>
              <w:lastRenderedPageBreak/>
              <w:t>(վարչական իրավախախտումների վերաբերյալ գործերը քննելու ընդհանուր և հատուկ ժամկետներ)։ Իսկ Վարչական իրավախախտումների վերաբերյալ ՀՀ օրենսգրքի 37-րդ հոդվածով սահմանված ժամկետները վաղեմության ժամկետներ են։</w:t>
            </w:r>
            <w:r w:rsidRPr="00B96384">
              <w:rPr>
                <w:rFonts w:ascii="GHEA Grapalat" w:eastAsia="Times New Roman" w:hAnsi="GHEA Grapalat" w:cs="GHEA Grapalat"/>
                <w:bCs/>
                <w:iCs/>
                <w:sz w:val="24"/>
                <w:szCs w:val="24"/>
                <w:lang w:val="hy-AM"/>
              </w:rPr>
              <w:br/>
              <w:t>Վճռաբեկ դատարանը գտնում է, որ վարչական վարույթի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իրավախախտումների վերաբերյալ ՀՀ օրենսգիրքը չի նախատեսում վաղեմության ժամկետի ընթացքի կասեցման որևէ դեպք (հիմք), որպիսի պարագայում Վարչական իրավախախտումների վերաբերյալ ՀՀ օրենսգրքի 37-րդ հոդվածով սահմանված ժամկետների ընթացքն ընդհանրապես կասեցման ենթակա չէ։ Ըստ այդմ, Վճռաբեկ դատարանը գտնում է, որ վարչական վարույթի կասեցման ժամանակահատվածում վաղեմության ժամկետի ընթացքը չի կասեցվում։</w:t>
            </w:r>
          </w:p>
          <w:p w14:paraId="62FA995F" w14:textId="77777777" w:rsidR="00587411" w:rsidRPr="00B96384" w:rsidRDefault="00587411" w:rsidP="00587411">
            <w:pPr>
              <w:spacing w:line="276" w:lineRule="auto"/>
              <w:ind w:firstLine="706"/>
              <w:jc w:val="center"/>
              <w:rPr>
                <w:rFonts w:ascii="GHEA Grapalat" w:eastAsia="Times New Roman" w:hAnsi="GHEA Grapalat" w:cs="GHEA Grapalat"/>
                <w:bCs/>
                <w:iCs/>
                <w:sz w:val="24"/>
                <w:szCs w:val="24"/>
                <w:lang w:val="hy-AM"/>
              </w:rPr>
            </w:pPr>
            <w:r w:rsidRPr="00B96384">
              <w:rPr>
                <w:rFonts w:ascii="GHEA Grapalat" w:eastAsia="Times New Roman" w:hAnsi="GHEA Grapalat" w:cs="GHEA Grapalat"/>
                <w:bCs/>
                <w:iCs/>
                <w:sz w:val="24"/>
                <w:szCs w:val="24"/>
                <w:lang w:val="hy-AM"/>
              </w:rPr>
              <w:t xml:space="preserve">Անդրադառնալով Վարչական իրավախախտումների վերաբերյալ ՀՀ օրենսգրքի 37-րդ հոդվածին՝ ՀՀ վճռաբեկ դատարանը նշել է, որ այդ նորմով օրենսդիրը նախատեսել է անձին վարչական պատասխանատվության ենթարկելու հատուկ ժամկետներ, որոնց անցնելու դեպքում կատարված արարքը կորցնում է իր հանրային վնասակարությունը, և անձն ազատվում է վարչական պատասխանատվությունից, քանի որ այդ ժամկետի </w:t>
            </w:r>
            <w:r w:rsidRPr="00B96384">
              <w:rPr>
                <w:rFonts w:ascii="GHEA Grapalat" w:eastAsia="Times New Roman" w:hAnsi="GHEA Grapalat" w:cs="GHEA Grapalat"/>
                <w:bCs/>
                <w:iCs/>
                <w:sz w:val="24"/>
                <w:szCs w:val="24"/>
                <w:lang w:val="hy-AM"/>
              </w:rPr>
              <w:lastRenderedPageBreak/>
              <w:t>լրանալուց հետո վերջինիս վարչական պատասխանատվության ենթարկելը դառնում է աննպատակահարմար: Փաստորեն, վաղեմության ժամկետն անցնելը վարչական պատասխանատվությունը բացառող հանգամանք է. վաղեմության ժամկետն անցած լինելու դեպքում անձին վարչական պատասխանատվությունից ազատելն իրավասու վարչական մարմնի պարտականությունն է, այլ ոչ թե հայեցողական լիազորությունը: Ըստ այդմ, Վարչական իրավախախտումների վերաբերյալ ՀՀ օրենսգրքի 247-րդ հոդվածը վաղեմության ժամկետի լրանալը դիտում է որպես վարչական գործով վարույթը բացառող հանգամանք՝ սահմանելով, որ վարչական իրավախախտման վերաբերյալ գործ չի կարող հարուցվել, իսկ հարուցված վարչական գործի վարույթը ենթակա է կարճման, եթե անցել են վարչական պատասխանատվության վաղեմության ժամկետները (տե՛ս, Հուսիկ Մարգարյանն ընդդեմ ՀՀ ֆինանսների նախարարության թիվ ՎԴ/10555/05/13 վարչական գործով ՀՀ վճռաբեկ դատարանի 26.12.2016 թվականի որոշումը):</w:t>
            </w:r>
            <w:r w:rsidRPr="00B96384">
              <w:rPr>
                <w:rFonts w:ascii="GHEA Grapalat" w:eastAsia="Times New Roman" w:hAnsi="GHEA Grapalat" w:cs="GHEA Grapalat"/>
                <w:bCs/>
                <w:iCs/>
                <w:sz w:val="24"/>
                <w:szCs w:val="24"/>
                <w:lang w:val="hy-AM"/>
              </w:rPr>
              <w:br/>
              <w:t xml:space="preserve">Վերահաստատելով նախկինում արտահայտված դիրքորոշումը՝ Վճռաբեկ դատարանն արձանագրում է, որ վարչական տույժ նշանակելու վաղեմության ժամկետ սահմանելով՝ օրենսդիրն ունեցել է այդ ժամկետից դուրս անձին պատասխանատվության ենթարկելու հնարավորությունը բացառելու նպատակ՝ հիմք ընդունելով այդ ժամկետի ավարտից հետո կատարված արարքի </w:t>
            </w:r>
            <w:r w:rsidRPr="00B96384">
              <w:rPr>
                <w:rFonts w:ascii="GHEA Grapalat" w:eastAsia="Times New Roman" w:hAnsi="GHEA Grapalat" w:cs="GHEA Grapalat"/>
                <w:bCs/>
                <w:iCs/>
                <w:sz w:val="24"/>
                <w:szCs w:val="24"/>
                <w:lang w:val="hy-AM"/>
              </w:rPr>
              <w:lastRenderedPageBreak/>
              <w:t>հանրային վնասակարության կորուստը և վարչական տույժ նշանակելու աննպատակահարմարությունը: Արդյունքում՝ Վճռաբեկ դատարանն արձանագրում է, որ Վարչական իրավախախտումների վերաբերյալ ՀՀ օրենսգրքի 37-րդ հոդվածով պարզ և հստակ սահմանվել են անձին վարչական տույժ նշանակելու վաղեմության ժամկետները, որոնց լրանալը բացառում է վարչական գործով վարույթը: Ուստի այն դեպքում, երբ Վարչական իրավախախտումների վերաբերյալ ՀՀ օրենսգրքի 37-րդ հոդվածում որպես բացառություն նախատեսված չէ այնպիսի հիմք, որի առկայության պայմաններում բաց է թողնվում նույն հոդվածով սահմանված երկամսյա ժամկետը, ապա տվյալ դեպքում այդ ժամկետի բաց թողնելու փաստը հիմք է վարչական իրավախախտման վերաբերյալ գործ չհարուցելու, իսկ հարուցված վարչական գործի վարույթը կարճելու համար՝ վարչական պատասխանատվության վաղեմության ժամկետներն անցած լինելու հիմքով:</w:t>
            </w:r>
          </w:p>
          <w:p w14:paraId="42DACF8B" w14:textId="77777777" w:rsidR="00587411" w:rsidRPr="00B96384" w:rsidRDefault="00587411" w:rsidP="00587411">
            <w:pPr>
              <w:spacing w:line="276" w:lineRule="auto"/>
              <w:ind w:firstLine="706"/>
              <w:jc w:val="center"/>
              <w:rPr>
                <w:rFonts w:ascii="GHEA Grapalat" w:eastAsia="Times New Roman" w:hAnsi="GHEA Grapalat" w:cs="GHEA Grapalat"/>
                <w:bCs/>
                <w:iCs/>
                <w:sz w:val="24"/>
                <w:szCs w:val="24"/>
                <w:lang w:val="hy-AM"/>
              </w:rPr>
            </w:pPr>
            <w:r w:rsidRPr="00B96384">
              <w:rPr>
                <w:rFonts w:ascii="GHEA Grapalat" w:eastAsia="Times New Roman" w:hAnsi="GHEA Grapalat" w:cs="GHEA Grapalat"/>
                <w:bCs/>
                <w:iCs/>
                <w:sz w:val="24"/>
                <w:szCs w:val="24"/>
                <w:lang w:val="hy-AM"/>
              </w:rPr>
              <w:t xml:space="preserve">Վերոշարադրյալի ամփոփմամբ՝ Վճռաբեկ դատարանն արձանագրում է, որ վարչական վարույթի կասեցված լինելու հիմքը՝ որպես բացառություն, Վարչական իրավախախտումների վերաբերյալ ՀՀ օրենսգրքի 37-րդ հոդվածում նախատեսված չէ, հետևաբար վարչական ակտի կատարումը կասեցված լինելու հիմքով վարչական պատասխանատվության ենթարկելու ժամկետն անցնելու դեպքում, վարչական մարմինն այլևս զրկվում է անձին վարչական պատասխանատվության ենթարկելու </w:t>
            </w:r>
            <w:r w:rsidRPr="00B96384">
              <w:rPr>
                <w:rFonts w:ascii="GHEA Grapalat" w:eastAsia="Times New Roman" w:hAnsi="GHEA Grapalat" w:cs="GHEA Grapalat"/>
                <w:bCs/>
                <w:iCs/>
                <w:sz w:val="24"/>
                <w:szCs w:val="24"/>
                <w:lang w:val="hy-AM"/>
              </w:rPr>
              <w:lastRenderedPageBreak/>
              <w:t>հնարավորությունից՝ հաշվի առնելով վարչական պատասխանատվության ենթարկելու վաղեմության ժամկետի լրացած լինելու, այսինքն՝ վարչական իրավախախտման գործով վարույթը բացառող հանգամանքի առկայությունը:»:</w:t>
            </w:r>
          </w:p>
          <w:p w14:paraId="5F58CEE7" w14:textId="77777777" w:rsidR="00587411" w:rsidRPr="00B96384" w:rsidRDefault="00587411" w:rsidP="00587411">
            <w:pPr>
              <w:spacing w:line="276" w:lineRule="auto"/>
              <w:ind w:firstLine="706"/>
              <w:jc w:val="center"/>
              <w:rPr>
                <w:rFonts w:ascii="GHEA Grapalat" w:eastAsia="Times New Roman" w:hAnsi="GHEA Grapalat" w:cs="GHEA Grapalat"/>
                <w:sz w:val="24"/>
                <w:szCs w:val="24"/>
                <w:lang w:val="hy-AM"/>
              </w:rPr>
            </w:pPr>
            <w:r w:rsidRPr="00B96384">
              <w:rPr>
                <w:rFonts w:ascii="GHEA Grapalat" w:eastAsia="Times New Roman" w:hAnsi="GHEA Grapalat" w:cs="GHEA Grapalat"/>
                <w:bCs/>
                <w:iCs/>
                <w:sz w:val="24"/>
                <w:szCs w:val="24"/>
                <w:lang w:val="hy-AM"/>
              </w:rPr>
              <w:t>Հաշվի առնելով վերոգրյալը և այն հանգամանքը, որ ՀՀ վճռաբեկ դատարանի արձանագրմամբ վարչական վարույթի ժամկետը և վարչական տույժի նշանակման վաղեմության ժամկետները իրավական նշանակությամբ տարբերվում են և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 կատարած անձին պատասխանատվության ենթարկելու հարցը քննարկելու և սահմանված ժամկետում վարչական տույժի նշանակումը ապահովելու նպատակով՝ Նախագծով նախատեսվում է փոփոխություն կատարել նաև Վարչական իրավախախտումների վերաբերյալ օրենսգրքի 37-րդ հոդվածի 1-ին մասում:</w:t>
            </w:r>
            <w:r w:rsidRPr="00B96384">
              <w:rPr>
                <w:rFonts w:ascii="GHEA Grapalat" w:eastAsia="Times New Roman" w:hAnsi="GHEA Grapalat" w:cs="GHEA Grapalat"/>
                <w:sz w:val="24"/>
                <w:szCs w:val="24"/>
                <w:lang w:val="hy-AM"/>
              </w:rPr>
              <w:t>Նախագծով նախատեսված կարգավորման նպատակն է հասնել հանրային և մասնավոր շահերի զուգակցված իրավական պաշտպանությանը՝ վարչական մարմնին հնարավորություն տալով գործի քննությունն իրականացնել առավել ողջամիտ ժամկետում՝ իրականացնելով գործի բազմակողմանի, լրիվ և օբյեկտիվ քննություն:</w:t>
            </w:r>
          </w:p>
          <w:p w14:paraId="6D0651BA" w14:textId="77777777" w:rsidR="00587411" w:rsidRPr="00B96384" w:rsidRDefault="00587411" w:rsidP="00587411">
            <w:pPr>
              <w:spacing w:line="276" w:lineRule="auto"/>
              <w:ind w:firstLine="706"/>
              <w:jc w:val="center"/>
              <w:rPr>
                <w:rFonts w:ascii="GHEA Grapalat" w:eastAsia="Times New Roman" w:hAnsi="GHEA Grapalat" w:cs="GHEA Grapalat"/>
                <w:sz w:val="24"/>
                <w:szCs w:val="24"/>
                <w:lang w:val="hy-AM"/>
              </w:rPr>
            </w:pPr>
            <w:r w:rsidRPr="00B96384">
              <w:rPr>
                <w:rFonts w:ascii="GHEA Grapalat" w:eastAsia="Times New Roman" w:hAnsi="GHEA Grapalat" w:cs="GHEA Grapalat"/>
                <w:sz w:val="24"/>
                <w:szCs w:val="24"/>
                <w:lang w:val="hy-AM"/>
              </w:rPr>
              <w:t xml:space="preserve">Ուսումնասիրելով վարչական վարույթների վերաբերյալ գործնականում առկա խնդիրները, </w:t>
            </w:r>
            <w:r w:rsidRPr="00B96384">
              <w:rPr>
                <w:rFonts w:ascii="GHEA Grapalat" w:eastAsia="Times New Roman" w:hAnsi="GHEA Grapalat" w:cs="GHEA Grapalat"/>
                <w:sz w:val="24"/>
                <w:szCs w:val="24"/>
                <w:lang w:val="hy-AM"/>
              </w:rPr>
              <w:lastRenderedPageBreak/>
              <w:t>վարչական տույժի նշանակման համար Օրենսգրքով սահմանված ժամկետը, վարչական վարույթի ընթացքում պահանջվող գործողությունների շրջանակը և գործի լրիվ, բազմակողմանի քննության իրականցման համար օբյեկտիվորեն պահանջվող ժամանակահատվածը՝ Նախագծով նախատեսվում է Օրենսգրքի 37-րդ հոդվածի 1-ին մասում կատարել փոփոխություն՝ հիշյալ մասում նախատեսված երկամսյա ժամկետը դարձնելով վեց ամիս:</w:t>
            </w:r>
          </w:p>
          <w:p w14:paraId="42F0C0F5" w14:textId="77777777" w:rsidR="00587411" w:rsidRPr="00B96384" w:rsidRDefault="00587411" w:rsidP="007D2D3B">
            <w:pPr>
              <w:tabs>
                <w:tab w:val="left" w:pos="7800"/>
              </w:tabs>
              <w:jc w:val="center"/>
              <w:rPr>
                <w:rFonts w:ascii="GHEA Grapalat" w:eastAsia="Times New Roman" w:hAnsi="GHEA Grapalat" w:cs="Times New Roman"/>
                <w:color w:val="000000" w:themeColor="text1"/>
                <w:sz w:val="24"/>
                <w:szCs w:val="24"/>
                <w:lang w:val="hy-AM"/>
              </w:rPr>
            </w:pPr>
          </w:p>
          <w:p w14:paraId="06A3D061" w14:textId="075F644E" w:rsidR="00587411" w:rsidRPr="00B96384" w:rsidRDefault="00587411" w:rsidP="00D421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27. Չի ընդունվել:</w:t>
            </w:r>
          </w:p>
          <w:p w14:paraId="557DD09C" w14:textId="77777777" w:rsidR="00587411" w:rsidRPr="00B96384" w:rsidRDefault="00587411" w:rsidP="00D421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փոփոխության հիմնավորումը մանրամասն ներկայացված է Նախագծին կից:</w:t>
            </w:r>
          </w:p>
          <w:p w14:paraId="36D3B35C"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 xml:space="preserve">Նախագծերի փաթեթով առաջարկվում է լրացում կատարել նաև Հայաստանի Հանրապետության քրեական օրենսգրքում՝ քրեական պատասխանատվություն նախատեսելով 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w:t>
            </w:r>
            <w:r w:rsidRPr="00B96384">
              <w:rPr>
                <w:rFonts w:ascii="GHEA Grapalat" w:eastAsia="Times New Roman" w:hAnsi="GHEA Grapalat" w:cs="GHEA Grapalat"/>
                <w:bCs/>
                <w:sz w:val="24"/>
                <w:szCs w:val="24"/>
                <w:lang w:val="hy-AM"/>
              </w:rPr>
              <w:lastRenderedPageBreak/>
              <w:t>ժամանակավորապես</w:t>
            </w:r>
            <w:r w:rsidRPr="00B96384">
              <w:rPr>
                <w:rFonts w:ascii="GHEA Grapalat" w:eastAsia="Times New Roman" w:hAnsi="GHEA Grapalat" w:cs="GHEA Grapalat"/>
                <w:b/>
                <w:bCs/>
                <w:sz w:val="24"/>
                <w:szCs w:val="24"/>
                <w:lang w:val="hy-AM"/>
              </w:rPr>
              <w:t xml:space="preserve"> </w:t>
            </w:r>
            <w:r w:rsidRPr="00B96384">
              <w:rPr>
                <w:rFonts w:ascii="GHEA Grapalat" w:eastAsia="Times New Roman" w:hAnsi="GHEA Grapalat" w:cs="GHEA Grapalat"/>
                <w:bCs/>
                <w:sz w:val="24"/>
                <w:szCs w:val="24"/>
                <w:lang w:val="hy-AM"/>
              </w:rPr>
              <w:t>ամբողջովին կամ մասնակիորեն դադարեցված  լինելու դեպքում՝ գործունեության դադարեցման ժամանակահատվածում նույն գործունեությունն իրականացնելու համար:</w:t>
            </w:r>
          </w:p>
          <w:p w14:paraId="7294A65D" w14:textId="0B54845B"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Նախագծով առաջարկվող կարգավորումների համար հիմք են հանդիացել գործնականում առկա այն բազմաթիվ դեպքերը, երբ 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իրականացվում է առանց սահմանված պահանջների պահպանման, իսկ մի շարք դեպքերում համայնքի վարչական տարածքում շենքերի, շինությունների և այլ օբյեկտների շահագործումը և դրանցում գործունեությունը  իրականացվում է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որոնց նկատմամբ, սակայն, վարչական պատասխանատվության նախատեսումը՝ տուգանքների նշանակումը չի ծառայում իր նպատակին, քանի որ տուգանքի գումարը վճարելով միևնույն է դրանք շարունակվում են իրականացվել:</w:t>
            </w:r>
          </w:p>
          <w:p w14:paraId="4BBF24BC"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 xml:space="preserve">Բարձրացված խնդրի մասին են վկայում նաև Հայաստանի Հանրապետության գլխավոր դատախազության կողմից ներկայացված բազմաթիվ </w:t>
            </w:r>
            <w:r w:rsidRPr="00B96384">
              <w:rPr>
                <w:rFonts w:ascii="GHEA Grapalat" w:eastAsia="Times New Roman" w:hAnsi="GHEA Grapalat" w:cs="GHEA Grapalat"/>
                <w:bCs/>
                <w:sz w:val="24"/>
                <w:szCs w:val="24"/>
                <w:lang w:val="hy-AM"/>
              </w:rPr>
              <w:lastRenderedPageBreak/>
              <w:t>գրությունները՝ ուղղված տեղական ինքնակառավարման մարմիններին և այլ շահագրգիռ անձանց ձեռնարկելու համապատասխան միջոցներ՝ բարձրացված խնդիրը օրենսդրական փոփոխությունների միջոցով կարգավորելու համար: Մասնավորապես,</w:t>
            </w:r>
          </w:p>
          <w:p w14:paraId="7EF13050"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«Երևան քաղաքում տեղական ինքնակառավարման մասին» գործող օրենքի 56-րդ հոդվածի 1-ին մասի համաձայն՝ «(…) քաղաքապետը իրականացնում է հետևյալ սեփական լիազորությունները.</w:t>
            </w:r>
          </w:p>
          <w:p w14:paraId="05D75C1C" w14:textId="44664451"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w:t>
            </w:r>
          </w:p>
          <w:p w14:paraId="31F55924"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զանցառուներին (…)»:</w:t>
            </w:r>
          </w:p>
          <w:p w14:paraId="2C69920C"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Նույն օրենքի 60-րդ հոդվածի 1-ին մասի համաձայն՝ «(…) Առևտրի և սպասարկման բնագավառում քաղաքապետն իրականացնում է հետևյալ սեփական լիազորությունները.</w:t>
            </w:r>
          </w:p>
          <w:p w14:paraId="69149346" w14:textId="2257A62D"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w:t>
            </w:r>
          </w:p>
          <w:p w14:paraId="5562D81E" w14:textId="178EE285"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3) Երևան քաղաքի տարածքում տալիս է «Առևտրի և ծառայությունների մասին» օրենքի 15.2-րդ հոդվածով սահմանված սահմանափակման ենթակա ծառայության օբյեկտների գործունեության թույլտվություն (…)»:</w:t>
            </w:r>
          </w:p>
          <w:p w14:paraId="4C09E21F"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«Առևտրի և ծառայությունների մասին» ՀՀ օրենքի 15.2 հոդվածի համաձայն՝</w:t>
            </w:r>
            <w:r w:rsidRPr="00B96384">
              <w:rPr>
                <w:rFonts w:ascii="GHEA Grapalat" w:eastAsia="Times New Roman" w:hAnsi="GHEA Grapalat" w:cs="GHEA Grapalat"/>
                <w:b/>
                <w:bCs/>
                <w:sz w:val="24"/>
                <w:szCs w:val="24"/>
                <w:lang w:val="hy-AM"/>
              </w:rPr>
              <w:t xml:space="preserve"> </w:t>
            </w:r>
            <w:r w:rsidRPr="00B96384">
              <w:rPr>
                <w:rFonts w:ascii="GHEA Grapalat" w:eastAsia="Times New Roman" w:hAnsi="GHEA Grapalat" w:cs="GHEA Grapalat"/>
                <w:bCs/>
                <w:sz w:val="24"/>
                <w:szCs w:val="24"/>
                <w:lang w:val="hy-AM"/>
              </w:rPr>
              <w:t>«(…) սահմանափակման ենթակա ծառայության օբյեկտ`</w:t>
            </w:r>
            <w:r w:rsidRPr="00B96384">
              <w:rPr>
                <w:rFonts w:ascii="Calibri" w:eastAsia="Times New Roman" w:hAnsi="Calibri" w:cs="Calibri"/>
                <w:bCs/>
                <w:sz w:val="24"/>
                <w:szCs w:val="24"/>
                <w:lang w:val="hy-AM"/>
              </w:rPr>
              <w:t> </w:t>
            </w:r>
            <w:r w:rsidRPr="00B96384">
              <w:rPr>
                <w:rFonts w:ascii="GHEA Grapalat" w:eastAsia="Times New Roman" w:hAnsi="GHEA Grapalat" w:cs="GHEA Grapalat"/>
                <w:bCs/>
                <w:sz w:val="24"/>
                <w:szCs w:val="24"/>
                <w:lang w:val="hy-AM"/>
              </w:rPr>
              <w:t xml:space="preserve">կարաոկե, դիսկոտեկ, հեստապարային ակումբ, բաղնիք, շոգեբաղնիք, սաունա, </w:t>
            </w:r>
            <w:r w:rsidRPr="00B96384">
              <w:rPr>
                <w:rFonts w:ascii="GHEA Grapalat" w:eastAsia="Times New Roman" w:hAnsi="GHEA Grapalat" w:cs="GHEA Grapalat"/>
                <w:bCs/>
                <w:sz w:val="24"/>
                <w:szCs w:val="24"/>
                <w:lang w:val="hy-AM"/>
              </w:rPr>
              <w:lastRenderedPageBreak/>
              <w:t>մերսման սրահ (բացառությամբ բուժական մերսման սրահների).</w:t>
            </w:r>
          </w:p>
          <w:p w14:paraId="32349654"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Երևան քաղաքի ավագանու 2019 թվականի դեկտեմբերի 25-ի N 188-Ն որոշման 1-ին կետի համաձայն՝ ««Առևտրի և ծառայությունների մասին» օրենքի  15.2-րդ հոդվածով սահմանված սահմանափակման ենթակա ծառայության օբյեկտները Երևան համայնքի վարչական տարածքում կարող են գտնվել ուսումնական, կրթական, մշակութային, առողջապահական, մարզական և սոցիալական կազմակերպություններից, հիմնարկներից, հաստատություններից, բազմաբնակարան շենքերից, անհատական բնակելի տներից, հանրային սննդի օբյեկտներից, հյուրանոցներից, պետական կառավարման և տեղական ինքնակառավարման մարմինների, օտարերկրյա պետությունների և միջազգային կազմակերպությունների կամ դրանց ներկայացուցչությունների վարչական շենքերից, զբոսայգիներից, այգիներից, պուրակներից, հանգստի կամ ժամանցի համար նախատեսված այլ վայրերից նվազագույնը 100 մետր հեռավորության վրա»:</w:t>
            </w:r>
          </w:p>
          <w:p w14:paraId="2677F0E7" w14:textId="5F94B772"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 xml:space="preserve">Այս կապակցությամբ, հարկ է նշել, որ ՀՀ սահմանադրության, ՀՀ վարչական իրավախախտումների վերաբերյալ օրենսգրքի, «Երևան քաղաքում տեղական ինքնակառավարման մասին» ՀՀ օրենքի, «Առևտրի և ծառայությունների մասին» ՀՀ օրենքի և Երևան քաղաքի ավագանու 2019 թվականի դեկտեմբերի 25-ի N 188-Ն որոշման համադրված </w:t>
            </w:r>
            <w:r w:rsidRPr="00B96384">
              <w:rPr>
                <w:rFonts w:ascii="GHEA Grapalat" w:eastAsia="Times New Roman" w:hAnsi="GHEA Grapalat" w:cs="GHEA Grapalat"/>
                <w:bCs/>
                <w:sz w:val="24"/>
                <w:szCs w:val="24"/>
                <w:lang w:val="hy-AM"/>
              </w:rPr>
              <w:lastRenderedPageBreak/>
              <w:t>վերլուծությունից հետևում է, որ օրենսդիրը Երևան քաղաքում տեղական ինքնակառավարման մարմնին օժտել է միայն առանց Երևանի քաղաքապետի թույլտվության գործունեություն իրականացնող սահմանափակման ենթակա ծառայության օբյեկտներին</w:t>
            </w:r>
            <w:r w:rsidRPr="00B96384">
              <w:rPr>
                <w:rFonts w:ascii="Calibri" w:eastAsia="Times New Roman" w:hAnsi="Calibri" w:cs="Calibri"/>
                <w:bCs/>
                <w:sz w:val="24"/>
                <w:szCs w:val="24"/>
                <w:lang w:val="hy-AM"/>
              </w:rPr>
              <w:t> </w:t>
            </w:r>
            <w:r w:rsidRPr="00B96384">
              <w:rPr>
                <w:rFonts w:ascii="GHEA Grapalat" w:eastAsia="Times New Roman" w:hAnsi="GHEA Grapalat" w:cs="GHEA Grapalat"/>
                <w:bCs/>
                <w:sz w:val="24"/>
                <w:szCs w:val="24"/>
                <w:lang w:val="hy-AM"/>
              </w:rPr>
              <w:t>(կարաոկե, դիսկոտեկ, հեստապարային ակումբ, բաղնիք, շոգեբաղնիք, սաունա, մերսման սրահ (բացառությամբ բուժական մերսման սրահների)) տուգանելու լիազորությամբ, իսկ դրանց գործունեությունը կասեցնելու կամ դադարեցնելու լիազորություն գործող օրենսդրության պահանջների համաձայն որևէ մարմնի վերապահված չէ:</w:t>
            </w:r>
          </w:p>
          <w:p w14:paraId="6261A655"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Հաշվի առնելով արարքի հանրային վտանգավորությունը և դրա կանխարգելման անհրաժեշտությունը՝ Հայաստանի Հանրապետության գլխավոր դատախազության կողմից գրություններ են ներկայացվել նաև Հայաստանի Հանրապետության վարչապետի աշխատակազմ (այսուհետ՝ աշխատակազմ), իսկ աշխատակազմի կողմից տեղական ինքնակառավարմար մարմիններին՝ առաջարկելով քննարկել բարձրացված հարցը և ձեռնարկել համապատասխան միջոցներ:</w:t>
            </w:r>
          </w:p>
          <w:p w14:paraId="5736F19B"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 xml:space="preserve">Նկատի ունենալով նշվածը՝ Նախագծերի փաթեթով նախատեսվում է կարգավորել առկա օրենսդրական բացը՝ նախատեսել իրավասություն ժամանակավորապես ամբողջովին կամ մասնակիորեն դադարեցնելու Երևանի վարչական տարածքում շենքերի, շինությունների շինարարության (այդ թվում՝ ինքնակամ) </w:t>
            </w:r>
            <w:r w:rsidRPr="00B96384">
              <w:rPr>
                <w:rFonts w:ascii="GHEA Grapalat" w:eastAsia="Times New Roman" w:hAnsi="GHEA Grapalat" w:cs="GHEA Grapalat"/>
                <w:bCs/>
                <w:sz w:val="24"/>
                <w:szCs w:val="24"/>
                <w:lang w:val="hy-AM"/>
              </w:rPr>
              <w:lastRenderedPageBreak/>
              <w:t>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ընդ որում՝</w:t>
            </w:r>
          </w:p>
          <w:p w14:paraId="71DFA245"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ա) դադարեցումը առաջին անգամ կարող է իրականացվել 5 օր ժամկետով, երկրորդ անգամ՝ 10 օր ժամկետով, երրորդ և հաջորդ բոլոր դեպքերում 1 ամիս ժամկետով,</w:t>
            </w:r>
          </w:p>
          <w:p w14:paraId="2B611E8A" w14:textId="77777777" w:rsidR="00D42100" w:rsidRPr="00B96384" w:rsidRDefault="00D42100" w:rsidP="00D42100">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բ)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համապատասխան ագրեգատը, շենքը, շինությունը կամ այլ օբյեկտը կարող են կապարակնքվել (կնքվել):</w:t>
            </w:r>
          </w:p>
          <w:p w14:paraId="42FE3EED" w14:textId="05C1EDA1" w:rsidR="006B751C" w:rsidRPr="00B96384" w:rsidRDefault="00D42100" w:rsidP="00B83C99">
            <w:pPr>
              <w:spacing w:line="276" w:lineRule="auto"/>
              <w:ind w:firstLine="706"/>
              <w:jc w:val="center"/>
              <w:rPr>
                <w:rFonts w:ascii="GHEA Grapalat" w:eastAsia="Times New Roman" w:hAnsi="GHEA Grapalat" w:cs="GHEA Grapalat"/>
                <w:bCs/>
                <w:sz w:val="24"/>
                <w:szCs w:val="24"/>
                <w:lang w:val="hy-AM"/>
              </w:rPr>
            </w:pPr>
            <w:r w:rsidRPr="00B96384">
              <w:rPr>
                <w:rFonts w:ascii="GHEA Grapalat" w:eastAsia="Times New Roman" w:hAnsi="GHEA Grapalat" w:cs="GHEA Grapalat"/>
                <w:bCs/>
                <w:sz w:val="24"/>
                <w:szCs w:val="24"/>
                <w:lang w:val="hy-AM"/>
              </w:rPr>
              <w:t xml:space="preserve">Նկատի ունենալով այն հանգամանքը, որ ժամանակավորապես ամբողջովին կամ մասնակիորեն դադարեցված գործունեությունն իրականացնելու համար վարչական պատասխանատվության նախատեսումը չի ծառայելու իր նպատակին և հանգեցնելու է նրան, որ սուբյեկտները տուգանքը վճարելով շարունակելու են </w:t>
            </w:r>
            <w:r w:rsidRPr="00B96384">
              <w:rPr>
                <w:rFonts w:ascii="GHEA Grapalat" w:eastAsia="Times New Roman" w:hAnsi="GHEA Grapalat" w:cs="GHEA Grapalat"/>
                <w:bCs/>
                <w:sz w:val="24"/>
                <w:szCs w:val="24"/>
                <w:lang w:val="hy-AM"/>
              </w:rPr>
              <w:lastRenderedPageBreak/>
              <w:t>օրենսդրությամբ սահմանված պահանջների խախտմամբ իրականացնել գործունեությունը, ինչը վտանգ է ստեղծելու հասարակական կարգի պահպանության համար՝ Նախագծով նախատեսվում է հիշյալ արարքների կատարման համար նախատեսել քրեական պատասխանատվություն:</w:t>
            </w:r>
          </w:p>
        </w:tc>
      </w:tr>
      <w:tr w:rsidR="009B5D36" w:rsidRPr="00B96384" w14:paraId="5D2C0B0F" w14:textId="77777777" w:rsidTr="000B72E2">
        <w:tblPrEx>
          <w:tblLook w:val="0000" w:firstRow="0" w:lastRow="0" w:firstColumn="0" w:lastColumn="0" w:noHBand="0" w:noVBand="0"/>
        </w:tblPrEx>
        <w:trPr>
          <w:trHeight w:val="315"/>
        </w:trPr>
        <w:tc>
          <w:tcPr>
            <w:tcW w:w="8640" w:type="dxa"/>
            <w:vMerge w:val="restart"/>
            <w:shd w:val="clear" w:color="auto" w:fill="A6A6A6" w:themeFill="background1" w:themeFillShade="A6"/>
          </w:tcPr>
          <w:p w14:paraId="2CBA836E" w14:textId="602C331C" w:rsidR="009B5D36" w:rsidRPr="00B96384" w:rsidRDefault="009B5D36" w:rsidP="000B72E2">
            <w:pPr>
              <w:pStyle w:val="ListParagraph"/>
              <w:tabs>
                <w:tab w:val="left" w:pos="927"/>
                <w:tab w:val="left" w:pos="1134"/>
              </w:tabs>
              <w:ind w:left="709"/>
              <w:jc w:val="center"/>
              <w:rPr>
                <w:rFonts w:ascii="GHEA Grapalat" w:hAnsi="GHEA Grapalat"/>
                <w:b/>
                <w:sz w:val="24"/>
                <w:szCs w:val="24"/>
                <w:lang w:val="hy-AM"/>
              </w:rPr>
            </w:pPr>
            <w:r w:rsidRPr="00B96384">
              <w:rPr>
                <w:rFonts w:ascii="GHEA Grapalat" w:hAnsi="GHEA Grapalat" w:cs="Times New Roman"/>
                <w:b/>
                <w:bCs/>
                <w:sz w:val="24"/>
                <w:szCs w:val="24"/>
                <w:lang w:val="hy-AM"/>
              </w:rPr>
              <w:lastRenderedPageBreak/>
              <w:t>23. ՀՀ ՎԱՐՉԱՊԵՏԻ ԱՇԽԱՏԱԿԱԶՄԻ</w:t>
            </w:r>
            <w:r w:rsidR="00927003" w:rsidRPr="00B96384">
              <w:rPr>
                <w:rFonts w:ascii="GHEA Grapalat" w:hAnsi="GHEA Grapalat" w:cs="Times New Roman"/>
                <w:b/>
                <w:bCs/>
                <w:sz w:val="24"/>
                <w:szCs w:val="24"/>
                <w:lang w:val="hy-AM"/>
              </w:rPr>
              <w:t xml:space="preserve"> ԿԱԴՐԵՐԻ և ԱՆՁՆԱԿԱԶՄԻ ԿԱՌԱՎԱՐՄԱՆ ՎԱՐՉՈՒԹՅՈՒՆ</w:t>
            </w:r>
          </w:p>
        </w:tc>
        <w:tc>
          <w:tcPr>
            <w:tcW w:w="6660" w:type="dxa"/>
            <w:gridSpan w:val="3"/>
            <w:shd w:val="clear" w:color="auto" w:fill="A6A6A6" w:themeFill="background1" w:themeFillShade="A6"/>
          </w:tcPr>
          <w:p w14:paraId="0A50E9F5" w14:textId="77777777" w:rsidR="009B5D36" w:rsidRPr="00B96384" w:rsidRDefault="009B5D36" w:rsidP="000B72E2">
            <w:pPr>
              <w:tabs>
                <w:tab w:val="left" w:pos="7800"/>
              </w:tabs>
              <w:jc w:val="both"/>
              <w:rPr>
                <w:rFonts w:ascii="GHEA Grapalat" w:eastAsia="Times New Roman" w:hAnsi="GHEA Grapalat" w:cs="Times New Roman"/>
                <w:color w:val="000000" w:themeColor="text1"/>
                <w:sz w:val="24"/>
                <w:szCs w:val="24"/>
                <w:lang w:val="hy-AM"/>
              </w:rPr>
            </w:pPr>
          </w:p>
        </w:tc>
      </w:tr>
      <w:tr w:rsidR="009B5D36" w:rsidRPr="00B96384" w14:paraId="11B93BD9" w14:textId="77777777" w:rsidTr="000B72E2">
        <w:tblPrEx>
          <w:tblLook w:val="0000" w:firstRow="0" w:lastRow="0" w:firstColumn="0" w:lastColumn="0" w:noHBand="0" w:noVBand="0"/>
        </w:tblPrEx>
        <w:trPr>
          <w:trHeight w:val="270"/>
        </w:trPr>
        <w:tc>
          <w:tcPr>
            <w:tcW w:w="8640" w:type="dxa"/>
            <w:vMerge/>
            <w:shd w:val="clear" w:color="auto" w:fill="A6A6A6" w:themeFill="background1" w:themeFillShade="A6"/>
          </w:tcPr>
          <w:p w14:paraId="6DF6D885" w14:textId="77777777" w:rsidR="009B5D36" w:rsidRPr="00B96384" w:rsidRDefault="009B5D36" w:rsidP="000B72E2">
            <w:pPr>
              <w:pStyle w:val="ListParagraph"/>
              <w:tabs>
                <w:tab w:val="left" w:pos="927"/>
                <w:tab w:val="left" w:pos="1134"/>
              </w:tabs>
              <w:ind w:left="709"/>
              <w:jc w:val="both"/>
              <w:rPr>
                <w:rFonts w:ascii="GHEA Grapalat" w:hAnsi="GHEA Grapalat"/>
                <w:sz w:val="24"/>
                <w:szCs w:val="24"/>
                <w:lang w:val="hy-AM"/>
              </w:rPr>
            </w:pPr>
          </w:p>
        </w:tc>
        <w:tc>
          <w:tcPr>
            <w:tcW w:w="6660" w:type="dxa"/>
            <w:gridSpan w:val="3"/>
            <w:shd w:val="clear" w:color="auto" w:fill="A6A6A6" w:themeFill="background1" w:themeFillShade="A6"/>
          </w:tcPr>
          <w:p w14:paraId="31DD4BFF" w14:textId="77777777" w:rsidR="009B5D36" w:rsidRPr="00B96384" w:rsidRDefault="009B5D36" w:rsidP="000B72E2">
            <w:pPr>
              <w:tabs>
                <w:tab w:val="left" w:pos="7800"/>
              </w:tabs>
              <w:jc w:val="both"/>
              <w:rPr>
                <w:rFonts w:ascii="GHEA Grapalat" w:eastAsia="Times New Roman" w:hAnsi="GHEA Grapalat" w:cs="Times New Roman"/>
                <w:color w:val="000000" w:themeColor="text1"/>
                <w:sz w:val="24"/>
                <w:szCs w:val="24"/>
                <w:lang w:val="hy-AM"/>
              </w:rPr>
            </w:pPr>
          </w:p>
        </w:tc>
      </w:tr>
      <w:tr w:rsidR="009B5D36" w:rsidRPr="00B96384" w14:paraId="681A062D" w14:textId="77777777" w:rsidTr="000B72E2">
        <w:tblPrEx>
          <w:tblLook w:val="0000" w:firstRow="0" w:lastRow="0" w:firstColumn="0" w:lastColumn="0" w:noHBand="0" w:noVBand="0"/>
        </w:tblPrEx>
        <w:trPr>
          <w:trHeight w:val="1335"/>
        </w:trPr>
        <w:tc>
          <w:tcPr>
            <w:tcW w:w="8640" w:type="dxa"/>
          </w:tcPr>
          <w:p w14:paraId="5A5D848D" w14:textId="1DA237D1" w:rsidR="00927003" w:rsidRPr="00B96384" w:rsidRDefault="00927003" w:rsidP="000B72E2">
            <w:pPr>
              <w:pStyle w:val="ListParagraph"/>
              <w:numPr>
                <w:ilvl w:val="0"/>
                <w:numId w:val="18"/>
              </w:numPr>
              <w:shd w:val="clear" w:color="auto" w:fill="FFFFFF"/>
              <w:spacing w:line="276" w:lineRule="auto"/>
              <w:ind w:left="-86" w:firstLine="720"/>
              <w:jc w:val="both"/>
              <w:rPr>
                <w:rFonts w:ascii="GHEA Grapalat" w:eastAsia="Times New Roman" w:hAnsi="GHEA Grapalat" w:cs="Times New Roman"/>
                <w:color w:val="000000"/>
                <w:sz w:val="24"/>
                <w:szCs w:val="24"/>
                <w:lang w:val="hy-AM"/>
              </w:rPr>
            </w:pPr>
            <w:r w:rsidRPr="00B96384">
              <w:rPr>
                <w:rFonts w:ascii="GHEA Grapalat" w:hAnsi="GHEA Grapalat" w:cs="Arial Unicode"/>
                <w:bCs/>
                <w:sz w:val="24"/>
                <w:szCs w:val="24"/>
                <w:shd w:val="clear" w:color="auto" w:fill="FFFFFF"/>
                <w:lang w:val="hy-AM"/>
              </w:rPr>
              <w:t>«Հանրային ծառայության մասին» օրենքում փոփոխություններ կատարելու մասին» օրենքի նախագծի (այսուհետ՝ Նախագիծ) 1-ին հոդվածի 1-ին մասով առաջարկվում է</w:t>
            </w:r>
            <w:r w:rsidRPr="00B96384">
              <w:rPr>
                <w:rFonts w:ascii="GHEA Grapalat" w:hAnsi="GHEA Grapalat" w:cs="Arial Unicode"/>
                <w:b/>
                <w:bCs/>
                <w:sz w:val="24"/>
                <w:szCs w:val="24"/>
                <w:shd w:val="clear" w:color="auto" w:fill="FFFFFF"/>
                <w:lang w:val="hy-AM"/>
              </w:rPr>
              <w:t xml:space="preserve"> </w:t>
            </w:r>
            <w:r w:rsidRPr="00B96384">
              <w:rPr>
                <w:rFonts w:ascii="GHEA Grapalat" w:hAnsi="GHEA Grapalat" w:cs="Arial Unicode"/>
                <w:bCs/>
                <w:sz w:val="24"/>
                <w:szCs w:val="24"/>
                <w:shd w:val="clear" w:color="auto" w:fill="FFFFFF"/>
                <w:lang w:val="hy-AM"/>
              </w:rPr>
              <w:t>«Հանրային ծառայության մասին» օրենքի (այսուհետ՝ Օրենք)  5-րդ հոդվածի 6-րդ մասը շարադրել նոր խմբագրությամբ</w:t>
            </w:r>
            <w:r w:rsidRPr="00B96384">
              <w:rPr>
                <w:rFonts w:ascii="GHEA Grapalat" w:eastAsia="Microsoft JhengHei" w:hAnsi="GHEA Grapalat" w:cs="Microsoft JhengHei"/>
                <w:bCs/>
                <w:sz w:val="24"/>
                <w:szCs w:val="24"/>
                <w:shd w:val="clear" w:color="auto" w:fill="FFFFFF"/>
                <w:lang w:val="hy-AM"/>
              </w:rPr>
              <w:t xml:space="preserve">, որի համաձայն՝ </w:t>
            </w:r>
            <w:r w:rsidRPr="00B96384">
              <w:rPr>
                <w:rFonts w:ascii="GHEA Grapalat" w:hAnsi="GHEA Grapalat" w:cs="Arial Unicode"/>
                <w:bCs/>
                <w:sz w:val="24"/>
                <w:szCs w:val="24"/>
                <w:shd w:val="clear" w:color="auto" w:fill="FFFFFF"/>
                <w:lang w:val="hy-AM"/>
              </w:rPr>
              <w:t xml:space="preserve">նախարարի կամ համայնքի ղեկավարի փոփոխության դեպքում համապատասխանաբար նախարարի կամ համայնքի ղեկավարի տեղակալները, որպես ժամանակավոր պաշտոնակատարներ, բացառությամբ պաշտպանության բնագավառի պետական լիազոր մարմնի ղեկավարի՝ սույն օրենքի 3-րդ հոդվածի 3-րդ մասով սահմանված պետական ծառայության պաշտոն զբաղեցնող տեղակալների, </w:t>
            </w:r>
            <w:r w:rsidRPr="00B96384">
              <w:rPr>
                <w:rFonts w:ascii="GHEA Grapalat" w:hAnsi="GHEA Grapalat" w:cs="Arial Unicode"/>
                <w:b/>
                <w:bCs/>
                <w:sz w:val="24"/>
                <w:szCs w:val="24"/>
                <w:shd w:val="clear" w:color="auto" w:fill="FFFFFF"/>
                <w:lang w:val="hy-AM"/>
              </w:rPr>
              <w:t>ինչպես նաև համայնքի ղեկավարի առաջին տեղակալի</w:t>
            </w:r>
            <w:r w:rsidRPr="00B96384">
              <w:rPr>
                <w:rFonts w:ascii="GHEA Grapalat" w:hAnsi="GHEA Grapalat" w:cs="Arial Unicode"/>
                <w:bCs/>
                <w:sz w:val="24"/>
                <w:szCs w:val="24"/>
                <w:shd w:val="clear" w:color="auto" w:fill="FFFFFF"/>
                <w:lang w:val="hy-AM"/>
              </w:rPr>
              <w:t xml:space="preserve">, շարունակում են պաշտոնավարել մինչև իրենց պաշտոնում նոր նշանակում կատարելը կամ նոր նշանակման (վերանշանակման) կատարման համար սույն մասով սահմանված ժամկետի ավարտը: Նախարարի կամ համայնքի ղեկավարի տեղակալի պաշտոնում նոր նշանակումը կատարվում է համապատասխանաբար նախարարի նշանակման, իսկ համայնքի ղեկավարի դեպքում՝ պաշտոնի ստանձնման օրվանից հետո` մեկ ամսվա ընթացքում: Այս առումով հարկ է նկատել, որ </w:t>
            </w:r>
            <w:r w:rsidRPr="00B96384">
              <w:rPr>
                <w:rFonts w:ascii="GHEA Grapalat" w:hAnsi="GHEA Grapalat" w:cs="Sylfaen"/>
                <w:sz w:val="24"/>
                <w:szCs w:val="24"/>
                <w:lang w:val="hy-AM"/>
              </w:rPr>
              <w:t>«Երևան քաղաքում տեղական ինքնակառավարման մասին» օրենքում փոփոխություն կատարելու մասին» օրենքի նախագծի</w:t>
            </w:r>
            <w:r w:rsidRPr="00B96384">
              <w:rPr>
                <w:rFonts w:ascii="GHEA Grapalat" w:eastAsia="Times New Roman" w:hAnsi="GHEA Grapalat" w:cs="Times New Roman"/>
                <w:color w:val="000000"/>
                <w:sz w:val="24"/>
                <w:szCs w:val="24"/>
                <w:lang w:val="hy-AM"/>
              </w:rPr>
              <w:t xml:space="preserve"> 38-րդ հոդվածի 3-րդ մասի համաձայն՝ քաղաքապետի առաջին տեղակալի լիազորությունները դադարում են նորընտիր քաղաքապետի կողմից լիազորությունները </w:t>
            </w:r>
            <w:r w:rsidRPr="00B96384">
              <w:rPr>
                <w:rFonts w:ascii="GHEA Grapalat" w:eastAsia="Times New Roman" w:hAnsi="GHEA Grapalat" w:cs="Times New Roman"/>
                <w:color w:val="000000"/>
                <w:sz w:val="24"/>
                <w:szCs w:val="24"/>
                <w:lang w:val="hy-AM"/>
              </w:rPr>
              <w:lastRenderedPageBreak/>
              <w:t>ստանձնելու պահից: Այսինքն՝ hիշյալ նախագծով արդեն իսկ նախատեսված է համայնքի ղեկավարի փոփոխության դեպքում այն է՝ նորընտիր քաղաքապետի կողմից լիազորությունները ստանձնելու պահից առաջին տեղակալի պաշտոնավարման հետ կապված կարգավորումներ, ուստի կարծում ենք, որ «Հանրային ծառայության մասին» օրենքում փոփոխություն կատարելու անհրաժեշտությունը բացակայում է:</w:t>
            </w:r>
          </w:p>
          <w:p w14:paraId="38926229" w14:textId="77777777" w:rsidR="00927003" w:rsidRPr="00B96384" w:rsidRDefault="00927003" w:rsidP="000B72E2">
            <w:pPr>
              <w:shd w:val="clear" w:color="auto" w:fill="FFFFFF"/>
              <w:spacing w:line="276" w:lineRule="auto"/>
              <w:ind w:left="-86"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Ասվածի տրամաբանությամբ առաջարկում ենք քննարկել նաև նույն հոդվածի 2-րդ մասով առաջարկվող փոփոխության նպատակահարմարությունը:</w:t>
            </w:r>
          </w:p>
          <w:p w14:paraId="57EC2530" w14:textId="530245B5" w:rsidR="009B5D36" w:rsidRPr="00B96384" w:rsidRDefault="00927003" w:rsidP="000B72E2">
            <w:pPr>
              <w:shd w:val="clear" w:color="auto" w:fill="FFFFFF"/>
              <w:spacing w:line="276" w:lineRule="auto"/>
              <w:ind w:left="-90" w:firstLine="54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 xml:space="preserve">2. </w:t>
            </w:r>
            <w:r w:rsidRPr="00B96384">
              <w:rPr>
                <w:rFonts w:ascii="GHEA Grapalat" w:hAnsi="GHEA Grapalat" w:cs="Arial Unicode"/>
                <w:bCs/>
                <w:sz w:val="24"/>
                <w:szCs w:val="24"/>
                <w:shd w:val="clear" w:color="auto" w:fill="FFFFFF"/>
                <w:lang w:val="hy-AM"/>
              </w:rPr>
              <w:t>Նախագծի 2-րդ հոդվածով առաջարկվում է նախատեսել անցումային դրույթ, որի համաձայն՝ սույն օրենքի ուժի մեջ մտնելուց հետո համայնքապետարանի (Երևանի դեպքում՝ Երևանի քաղաքապետարանի) աշխատակազմի քարտուղարները մեկ ամիս շարունակում են պաշտոնավարել որպես աշխատակազմի ղեկավարի ժամանակավոր պաշտոնակատարներ, բայց ոչ ավել քան մինչև իրենց պաշտոնում վերանշանակում կամ նոր նշանակում կատարելը: Հարկ է նկատել, որ այս անցումային դրույթը խնդրահարույց է, քանի որ, եթե այն բխում է Նախագծի 1-ին հոդվածի 3-րդ մասի կարգավորումից, որով առաջարկվում է օրենքի 34-րդ հոդվածում «համայնքապետարանի աշխատակազմի քարտուղարների» բառերը փոխարինել «համայնքապետարանի աշխատակազմի ղեկավարների» բառերով, ապա հարկ է նկատել, որ նշված կարգավորմամբ տեղի է ունենում  զուտ պաշտոնի անվանման այլ ոչ թե կարգավիճակի փոփոխություն, ուտի պարզ չէ, թե ինչու են համայնքապետարանի աշխատակազմի քարտուղարները դառնում ժամանակավոր պաշտոնակատարներ և որն է վերանշանակում կամ նոր նշանակում կատարելու հիմքը: Նույն դիտարկումը վերաբերում է նաև մյուս նախագծերի նույնաբովանդակ անցումային դրույթներին:</w:t>
            </w:r>
          </w:p>
        </w:tc>
        <w:tc>
          <w:tcPr>
            <w:tcW w:w="6660" w:type="dxa"/>
            <w:gridSpan w:val="3"/>
          </w:tcPr>
          <w:p w14:paraId="23AD8676" w14:textId="77777777" w:rsidR="009B5D36" w:rsidRPr="00B96384" w:rsidRDefault="009B5D36" w:rsidP="000B72E2">
            <w:pPr>
              <w:tabs>
                <w:tab w:val="left" w:pos="7800"/>
              </w:tabs>
              <w:jc w:val="both"/>
              <w:rPr>
                <w:rFonts w:ascii="GHEA Grapalat" w:eastAsia="Times New Roman" w:hAnsi="GHEA Grapalat" w:cs="Times New Roman"/>
                <w:color w:val="000000" w:themeColor="text1"/>
                <w:sz w:val="24"/>
                <w:szCs w:val="24"/>
                <w:lang w:val="hy-AM"/>
              </w:rPr>
            </w:pPr>
          </w:p>
          <w:p w14:paraId="530C2FAA" w14:textId="77777777" w:rsidR="00F7752D" w:rsidRPr="00B96384" w:rsidRDefault="00F7752D" w:rsidP="000B72E2">
            <w:pPr>
              <w:tabs>
                <w:tab w:val="left" w:pos="7800"/>
              </w:tabs>
              <w:jc w:val="both"/>
              <w:rPr>
                <w:rFonts w:ascii="GHEA Grapalat" w:eastAsia="Times New Roman" w:hAnsi="GHEA Grapalat" w:cs="Times New Roman"/>
                <w:color w:val="000000" w:themeColor="text1"/>
                <w:sz w:val="24"/>
                <w:szCs w:val="24"/>
                <w:lang w:val="hy-AM"/>
              </w:rPr>
            </w:pPr>
          </w:p>
          <w:p w14:paraId="4656B51B" w14:textId="77777777" w:rsidR="00F7752D" w:rsidRPr="00B96384" w:rsidRDefault="00F7752D" w:rsidP="00CC025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Չի ընդունվել:</w:t>
            </w:r>
          </w:p>
          <w:p w14:paraId="114B5A88" w14:textId="1A3BA4C8" w:rsidR="00CC0251" w:rsidRPr="00B96384" w:rsidRDefault="00CC0251" w:rsidP="00CC025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hAnsi="GHEA Grapalat" w:cs="Sylfaen"/>
                <w:sz w:val="24"/>
                <w:szCs w:val="24"/>
                <w:lang w:val="hy-AM"/>
              </w:rPr>
              <w:t>«Երևան քաղաքում տեղական ինքնակառավարման մասին» օրենքում փոփոխություն կատարելու մասին» օրենքի նախագծի</w:t>
            </w:r>
            <w:r w:rsidRPr="00B96384">
              <w:rPr>
                <w:rFonts w:ascii="GHEA Grapalat" w:eastAsia="Times New Roman" w:hAnsi="GHEA Grapalat" w:cs="Times New Roman"/>
                <w:color w:val="000000"/>
                <w:sz w:val="24"/>
                <w:szCs w:val="24"/>
                <w:lang w:val="hy-AM"/>
              </w:rPr>
              <w:t xml:space="preserve"> 38-րդ հոդվածի 3-րդ մասով նախատեսվում է քաղաքապետի առաջին տեղակալի համար նախատեսել լիազորությունների դադարման այլ ժամկետ</w:t>
            </w:r>
            <w:r w:rsidR="003E5D5D" w:rsidRPr="00B96384">
              <w:rPr>
                <w:rFonts w:ascii="GHEA Grapalat" w:eastAsia="Times New Roman" w:hAnsi="GHEA Grapalat" w:cs="Times New Roman"/>
                <w:color w:val="000000"/>
                <w:sz w:val="24"/>
                <w:szCs w:val="24"/>
                <w:lang w:val="hy-AM"/>
              </w:rPr>
              <w:t>, ուստի անհրաժեշտություն է առաջանում համապատասխան փոփոխություն կատարելու նաև «Հանրային ծառայության մասին» օրենքում:</w:t>
            </w:r>
          </w:p>
          <w:p w14:paraId="7D2D5E8D" w14:textId="77777777" w:rsidR="00F7752D" w:rsidRPr="00B96384" w:rsidRDefault="00F7752D" w:rsidP="000B72E2">
            <w:pPr>
              <w:tabs>
                <w:tab w:val="left" w:pos="7800"/>
              </w:tabs>
              <w:jc w:val="both"/>
              <w:rPr>
                <w:rFonts w:ascii="GHEA Grapalat" w:eastAsia="Times New Roman" w:hAnsi="GHEA Grapalat" w:cs="Times New Roman"/>
                <w:color w:val="000000" w:themeColor="text1"/>
                <w:sz w:val="24"/>
                <w:szCs w:val="24"/>
                <w:lang w:val="hy-AM"/>
              </w:rPr>
            </w:pPr>
          </w:p>
          <w:p w14:paraId="50913584"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6DBEF12D"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51373E96"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4F68E86B"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06A9283E"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2797E0F"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9E5CD62"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7004EA76"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07A3A41C"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BDB87BC"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1FF30EAA"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4A8661A7"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05D31F7"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32529298"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4CE9E19"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593E67F"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35FE5F91"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7AA517D0"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2A8F741C"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5C661F3A"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54C8D1BB"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3722CEB9"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4D61563D" w14:textId="77777777" w:rsidR="003E5D5D" w:rsidRPr="00B96384" w:rsidRDefault="003E5D5D" w:rsidP="000B72E2">
            <w:pPr>
              <w:tabs>
                <w:tab w:val="left" w:pos="7800"/>
              </w:tabs>
              <w:jc w:val="both"/>
              <w:rPr>
                <w:rFonts w:ascii="GHEA Grapalat" w:eastAsia="Times New Roman" w:hAnsi="GHEA Grapalat" w:cs="Times New Roman"/>
                <w:color w:val="000000" w:themeColor="text1"/>
                <w:sz w:val="24"/>
                <w:szCs w:val="24"/>
                <w:lang w:val="hy-AM"/>
              </w:rPr>
            </w:pPr>
          </w:p>
          <w:p w14:paraId="14D0C5CE" w14:textId="0E9F9C35" w:rsidR="00EF405B" w:rsidRPr="00B96384" w:rsidRDefault="003E5D5D" w:rsidP="00EF405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EF405B" w:rsidRPr="00B96384">
              <w:rPr>
                <w:rFonts w:ascii="GHEA Grapalat" w:eastAsia="Times New Roman" w:hAnsi="GHEA Grapalat" w:cs="Times New Roman"/>
                <w:color w:val="000000" w:themeColor="text1"/>
                <w:sz w:val="24"/>
                <w:szCs w:val="24"/>
                <w:lang w:val="hy-AM"/>
              </w:rPr>
              <w:t xml:space="preserve"> Ընդունվել է:</w:t>
            </w:r>
          </w:p>
          <w:p w14:paraId="195B8C17" w14:textId="2D7BEA38" w:rsidR="003E5D5D"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փաթեթում կատարվել են համապատասխան փոփոխություններ:</w:t>
            </w:r>
          </w:p>
        </w:tc>
      </w:tr>
      <w:tr w:rsidR="00927003" w:rsidRPr="00B96384" w14:paraId="056648CE" w14:textId="7388340F" w:rsidTr="000B72E2">
        <w:tblPrEx>
          <w:tblLook w:val="0000" w:firstRow="0" w:lastRow="0" w:firstColumn="0" w:lastColumn="0" w:noHBand="0" w:noVBand="0"/>
        </w:tblPrEx>
        <w:trPr>
          <w:trHeight w:val="465"/>
        </w:trPr>
        <w:tc>
          <w:tcPr>
            <w:tcW w:w="8640" w:type="dxa"/>
            <w:vMerge w:val="restart"/>
            <w:shd w:val="clear" w:color="auto" w:fill="A6A6A6" w:themeFill="background1" w:themeFillShade="A6"/>
          </w:tcPr>
          <w:p w14:paraId="77369E5D" w14:textId="222ACA56" w:rsidR="00927003" w:rsidRPr="00B96384" w:rsidRDefault="00927003" w:rsidP="000B72E2">
            <w:pPr>
              <w:tabs>
                <w:tab w:val="left" w:pos="7800"/>
              </w:tabs>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24. ՀՀ ՎԱՐՉԱՊԵՏԻ ԱՇԽԱՏԱԿԱԶՄԻ </w:t>
            </w:r>
            <w:r w:rsidRPr="00B96384">
              <w:rPr>
                <w:rFonts w:ascii="GHEA Grapalat" w:eastAsia="Times New Roman" w:hAnsi="GHEA Grapalat" w:cs="Times New Roman"/>
                <w:b/>
                <w:bCs/>
                <w:color w:val="000000" w:themeColor="text1"/>
                <w:sz w:val="24"/>
                <w:szCs w:val="24"/>
                <w:lang w:val="hy-AM"/>
              </w:rPr>
              <w:t>ԿԱՐԳԱՎՈՐՄԱՆ ԱԶԴԵՑՈՒԹՅԱՆ ԳՆԱՀԱՏՄԱՆ ՎԱՐՉՈՒԹՅՈՒՆ</w:t>
            </w:r>
          </w:p>
        </w:tc>
        <w:tc>
          <w:tcPr>
            <w:tcW w:w="6660" w:type="dxa"/>
            <w:gridSpan w:val="3"/>
            <w:shd w:val="clear" w:color="auto" w:fill="A6A6A6" w:themeFill="background1" w:themeFillShade="A6"/>
          </w:tcPr>
          <w:p w14:paraId="4B4225AD" w14:textId="77777777" w:rsidR="00927003" w:rsidRPr="00B96384" w:rsidRDefault="00927003" w:rsidP="000B72E2">
            <w:pPr>
              <w:tabs>
                <w:tab w:val="left" w:pos="7800"/>
              </w:tabs>
              <w:jc w:val="both"/>
              <w:rPr>
                <w:rFonts w:ascii="GHEA Grapalat" w:eastAsia="Times New Roman" w:hAnsi="GHEA Grapalat" w:cs="Times New Roman"/>
                <w:color w:val="000000" w:themeColor="text1"/>
                <w:sz w:val="24"/>
                <w:szCs w:val="24"/>
                <w:lang w:val="hy-AM"/>
              </w:rPr>
            </w:pPr>
          </w:p>
        </w:tc>
      </w:tr>
      <w:tr w:rsidR="00927003" w:rsidRPr="00B96384" w14:paraId="6E5257D2" w14:textId="77777777" w:rsidTr="000B72E2">
        <w:tblPrEx>
          <w:tblLook w:val="0000" w:firstRow="0" w:lastRow="0" w:firstColumn="0" w:lastColumn="0" w:noHBand="0" w:noVBand="0"/>
        </w:tblPrEx>
        <w:trPr>
          <w:trHeight w:val="480"/>
        </w:trPr>
        <w:tc>
          <w:tcPr>
            <w:tcW w:w="8640" w:type="dxa"/>
            <w:vMerge/>
            <w:shd w:val="clear" w:color="auto" w:fill="A6A6A6" w:themeFill="background1" w:themeFillShade="A6"/>
          </w:tcPr>
          <w:p w14:paraId="6690AF1E" w14:textId="77777777" w:rsidR="00927003" w:rsidRPr="00B96384" w:rsidRDefault="00927003"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579AF268" w14:textId="77777777" w:rsidR="00927003" w:rsidRPr="00B96384" w:rsidRDefault="00927003" w:rsidP="000B72E2">
            <w:pPr>
              <w:tabs>
                <w:tab w:val="left" w:pos="7800"/>
              </w:tabs>
              <w:jc w:val="both"/>
              <w:rPr>
                <w:rFonts w:ascii="GHEA Grapalat" w:eastAsia="Times New Roman" w:hAnsi="GHEA Grapalat" w:cs="Times New Roman"/>
                <w:color w:val="000000" w:themeColor="text1"/>
                <w:sz w:val="24"/>
                <w:szCs w:val="24"/>
                <w:lang w:val="hy-AM"/>
              </w:rPr>
            </w:pPr>
          </w:p>
        </w:tc>
      </w:tr>
      <w:tr w:rsidR="00461A8A" w:rsidRPr="00B96384" w14:paraId="570B8E93" w14:textId="7BA98D24" w:rsidTr="000B72E2">
        <w:tblPrEx>
          <w:tblLook w:val="0000" w:firstRow="0" w:lastRow="0" w:firstColumn="0" w:lastColumn="0" w:noHBand="0" w:noVBand="0"/>
        </w:tblPrEx>
        <w:trPr>
          <w:trHeight w:val="2025"/>
        </w:trPr>
        <w:tc>
          <w:tcPr>
            <w:tcW w:w="8640" w:type="dxa"/>
          </w:tcPr>
          <w:p w14:paraId="51025F65"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 xml:space="preserve">1. «Տեղական տուրքերի և վճարների մասին» օրենքում լրացումներ և փոփոխություններ կատարելու մասին» օրենքի նախագծով առաջարկվում է սահմանել, որ տեղական տուրքերի սահմանված դրույքաչափերը «..քաղաքային բնակավայրերում համայնքի ավագանու որոշմամբ կարող են սահմանվել մինչև 3.0 անգամ, իսկ Երևան քաղաքում` մինչև 7.0 անգամ ավելի..»: Գործող կարգավորումներով այդ գործակիցները սահմանված են համապատասխանաբար 1.5 անգամ և 3.0 անգամ: </w:t>
            </w:r>
          </w:p>
          <w:p w14:paraId="63129149"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Միևնույն ժամանակ, Նախագծերի փաթեթին կից Հիմնավորմամբ ներկայացված չեն տվյալ գործակիցների բարձրացումը հիմնավորող հաշվարկներ և վերլուծություններ, ինչպես նաև թե ինչ խնդրի լուծմանն է դա ուղղված և թե հստակ ինչպես են հաշվարկվել/որոշվել գործակիցների առաջարկվող չափերը:</w:t>
            </w:r>
          </w:p>
          <w:p w14:paraId="2D2A1EBE"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 xml:space="preserve">2. «Ավտոտրանսպորտային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նախագծով՝ </w:t>
            </w:r>
          </w:p>
          <w:p w14:paraId="43EA3950"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 xml:space="preserve">ա) առաջարկվում է ընդհուպ մինչև ավելի քան երեք անգամ բարձրացնել ավտոկայանատեղերի վճարի դրույքաչափերը: </w:t>
            </w:r>
          </w:p>
          <w:p w14:paraId="0BA5872F"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Միևնույն ժամանակ, Նախագծերի փաթեթին կից Հիմնավորմամբ ներկայացված չեն տվյալ բարձրացումները հիմանվորող հաշվարկներ և վերլուծություններ, ինչպես նաև թե ինչ խնդրի լուծմանն է դա ուղղված և թե հստակ ինչպես են հաշվարկվել/որոշվել դրույքաչափերի առաջարկվող չափերը:</w:t>
            </w:r>
          </w:p>
          <w:p w14:paraId="683FD6BC" w14:textId="77777777" w:rsidR="00461A8A" w:rsidRPr="00B96384" w:rsidRDefault="00461A8A" w:rsidP="005632AF">
            <w:pPr>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 xml:space="preserve">Այս համատեքստում հարկ է նկատել, որ ավտոկայանատեղերի վճարի դրույքաչափերի բարձրացումներն, ըստ էության, որևէ կերպ չեն լուծել Երևան քաղաքում օրեցօր խորացող խցանումների խնդիրը: </w:t>
            </w:r>
          </w:p>
          <w:p w14:paraId="3952B257" w14:textId="77777777" w:rsidR="00461A8A" w:rsidRPr="00B96384" w:rsidRDefault="00461A8A" w:rsidP="000B72E2">
            <w:pPr>
              <w:shd w:val="clear" w:color="auto" w:fill="FFFFFF"/>
              <w:spacing w:line="276" w:lineRule="auto"/>
              <w:ind w:firstLine="540"/>
              <w:jc w:val="both"/>
              <w:rPr>
                <w:rFonts w:ascii="GHEA Grapalat" w:hAnsi="GHEA Grapalat" w:cs="Sylfaen"/>
                <w:sz w:val="24"/>
                <w:szCs w:val="24"/>
                <w:lang w:val="hy-AM"/>
              </w:rPr>
            </w:pPr>
            <w:r w:rsidRPr="00B96384">
              <w:rPr>
                <w:rFonts w:ascii="GHEA Grapalat" w:hAnsi="GHEA Grapalat" w:cs="Sylfaen"/>
                <w:b/>
                <w:sz w:val="24"/>
                <w:szCs w:val="24"/>
                <w:lang w:val="hy-AM"/>
              </w:rPr>
              <w:t xml:space="preserve">բ) առաջարկվում է սահմանել, որ </w:t>
            </w:r>
            <w:r w:rsidRPr="00B96384">
              <w:rPr>
                <w:rFonts w:ascii="GHEA Grapalat" w:hAnsi="GHEA Grapalat" w:cs="Sylfaen"/>
                <w:i/>
                <w:sz w:val="24"/>
                <w:szCs w:val="24"/>
                <w:lang w:val="hy-AM"/>
              </w:rPr>
              <w:t>«</w:t>
            </w:r>
            <w:r w:rsidRPr="00B96384">
              <w:rPr>
                <w:rFonts w:ascii="GHEA Grapalat" w:hAnsi="GHEA Grapalat" w:cs="Arial Unicode"/>
                <w:bCs/>
                <w:i/>
                <w:sz w:val="24"/>
                <w:szCs w:val="24"/>
                <w:shd w:val="clear" w:color="auto" w:fill="FFFFFF"/>
                <w:lang w:val="hy-AM"/>
              </w:rPr>
              <w:t xml:space="preserve">Ավտոկայանատեղի վճարի վճարումից հետո ավտոտրանսպորտային միջոցի կամ հաշվառման </w:t>
            </w:r>
            <w:r w:rsidRPr="00B96384">
              <w:rPr>
                <w:rFonts w:ascii="GHEA Grapalat" w:hAnsi="GHEA Grapalat" w:cs="Arial Unicode"/>
                <w:bCs/>
                <w:i/>
                <w:sz w:val="24"/>
                <w:szCs w:val="24"/>
                <w:shd w:val="clear" w:color="auto" w:fill="FFFFFF"/>
                <w:lang w:val="hy-AM"/>
              </w:rPr>
              <w:lastRenderedPageBreak/>
              <w:t xml:space="preserve">համարանիշի փոփոխման դեպքում </w:t>
            </w:r>
            <w:r w:rsidRPr="00B96384">
              <w:rPr>
                <w:rFonts w:ascii="GHEA Grapalat" w:hAnsi="GHEA Grapalat" w:cs="Arial Unicode"/>
                <w:b/>
                <w:bCs/>
                <w:i/>
                <w:sz w:val="24"/>
                <w:szCs w:val="24"/>
                <w:shd w:val="clear" w:color="auto" w:fill="FFFFFF"/>
                <w:lang w:val="hy-AM"/>
              </w:rPr>
              <w:t>վճարված տեղական վճարի գումարը ենթակա չէ վերադարձման և (կամ) հաշվանցման</w:t>
            </w:r>
            <w:r w:rsidRPr="00B96384">
              <w:rPr>
                <w:rFonts w:ascii="GHEA Grapalat" w:hAnsi="GHEA Grapalat" w:cs="Arial Unicode"/>
                <w:bCs/>
                <w:i/>
                <w:sz w:val="24"/>
                <w:szCs w:val="24"/>
                <w:shd w:val="clear" w:color="auto" w:fill="FFFFFF"/>
                <w:lang w:val="hy-AM"/>
              </w:rPr>
              <w:t xml:space="preserve"> (այլ ավտոտրանսպորտային միջոցի կամ հաշվառման համարանիշի համար կիրառման)</w:t>
            </w:r>
            <w:r w:rsidRPr="00B96384">
              <w:rPr>
                <w:rFonts w:ascii="GHEA Grapalat" w:hAnsi="GHEA Grapalat" w:cs="Sylfaen"/>
                <w:i/>
                <w:sz w:val="24"/>
                <w:szCs w:val="24"/>
                <w:lang w:val="hy-AM"/>
              </w:rPr>
              <w:t>»:</w:t>
            </w:r>
          </w:p>
          <w:p w14:paraId="3490771E" w14:textId="77777777" w:rsidR="00461A8A" w:rsidRPr="00B96384" w:rsidRDefault="00461A8A" w:rsidP="000B72E2">
            <w:pPr>
              <w:shd w:val="clear" w:color="auto" w:fill="FFFFFF"/>
              <w:spacing w:line="276" w:lineRule="auto"/>
              <w:ind w:firstLine="540"/>
              <w:jc w:val="both"/>
              <w:rPr>
                <w:rFonts w:ascii="GHEA Grapalat" w:hAnsi="GHEA Grapalat" w:cs="Sylfaen"/>
                <w:sz w:val="24"/>
                <w:szCs w:val="24"/>
                <w:lang w:val="hy-AM"/>
              </w:rPr>
            </w:pPr>
            <w:r w:rsidRPr="00B96384">
              <w:rPr>
                <w:rFonts w:ascii="GHEA Grapalat" w:hAnsi="GHEA Grapalat" w:cs="Sylfaen"/>
                <w:sz w:val="24"/>
                <w:szCs w:val="24"/>
                <w:lang w:val="hy-AM"/>
              </w:rPr>
              <w:t xml:space="preserve">Վերոնշյալ համատեքստում </w:t>
            </w:r>
            <w:r w:rsidRPr="00B96384">
              <w:rPr>
                <w:rFonts w:ascii="GHEA Grapalat" w:hAnsi="GHEA Grapalat" w:cs="Sylfaen"/>
                <w:b/>
                <w:sz w:val="24"/>
                <w:szCs w:val="24"/>
                <w:lang w:val="hy-AM"/>
              </w:rPr>
              <w:t>գտնում ենք, որ առաջարկվող մոտեցման կիրառումը լավագույնս չի բխում շահառու անձանց շահերից:</w:t>
            </w:r>
            <w:r w:rsidRPr="00B96384">
              <w:rPr>
                <w:rFonts w:ascii="GHEA Grapalat" w:hAnsi="GHEA Grapalat" w:cs="Sylfaen"/>
                <w:sz w:val="24"/>
                <w:szCs w:val="24"/>
                <w:lang w:val="hy-AM"/>
              </w:rPr>
              <w:t xml:space="preserve"> </w:t>
            </w:r>
          </w:p>
          <w:p w14:paraId="253686A1" w14:textId="77777777" w:rsidR="00461A8A" w:rsidRPr="00B96384" w:rsidRDefault="00461A8A" w:rsidP="000B72E2">
            <w:pPr>
              <w:shd w:val="clear" w:color="auto" w:fill="FFFFFF"/>
              <w:spacing w:line="276" w:lineRule="auto"/>
              <w:ind w:firstLine="540"/>
              <w:jc w:val="both"/>
              <w:rPr>
                <w:rFonts w:ascii="GHEA Grapalat" w:hAnsi="GHEA Grapalat" w:cs="Sylfaen"/>
                <w:sz w:val="24"/>
                <w:szCs w:val="24"/>
                <w:lang w:val="hy-AM"/>
              </w:rPr>
            </w:pPr>
            <w:r w:rsidRPr="00B96384">
              <w:rPr>
                <w:rFonts w:ascii="GHEA Grapalat" w:hAnsi="GHEA Grapalat" w:cs="Sylfaen"/>
                <w:b/>
                <w:sz w:val="24"/>
                <w:szCs w:val="24"/>
                <w:lang w:val="hy-AM"/>
              </w:rPr>
              <w:t xml:space="preserve">Շահառու անձանց շահերի լավագույնս իրացման տեսանկյունից առաջարկվում է առաջնոդրվել հետևյալ մոտեցմամբ. </w:t>
            </w:r>
            <w:r w:rsidRPr="00B96384">
              <w:rPr>
                <w:rFonts w:ascii="GHEA Grapalat" w:hAnsi="GHEA Grapalat" w:cs="Arial Unicode"/>
                <w:bCs/>
                <w:sz w:val="24"/>
                <w:szCs w:val="24"/>
                <w:shd w:val="clear" w:color="auto" w:fill="FFFFFF"/>
                <w:lang w:val="hy-AM"/>
              </w:rPr>
              <w:t xml:space="preserve">ավտոկայանատեղի վճարի վճարումից հետո ավտոտրանսպորտային միջոցի կամ հաշվառման համարանիշի փոփոխման դեպքում </w:t>
            </w:r>
            <w:r w:rsidRPr="00B96384">
              <w:rPr>
                <w:rFonts w:ascii="GHEA Grapalat" w:hAnsi="GHEA Grapalat" w:cs="Sylfaen"/>
                <w:b/>
                <w:sz w:val="24"/>
                <w:szCs w:val="24"/>
                <w:lang w:val="hy-AM"/>
              </w:rPr>
              <w:t>իրականացվում է վճարված տեղական վճարի գումարի վերահաշվարկ</w:t>
            </w:r>
            <w:r w:rsidRPr="00B96384">
              <w:rPr>
                <w:rFonts w:ascii="GHEA Grapalat" w:hAnsi="GHEA Grapalat" w:cs="Sylfaen"/>
                <w:sz w:val="24"/>
                <w:szCs w:val="24"/>
                <w:lang w:val="hy-AM"/>
              </w:rPr>
              <w:t xml:space="preserve">, </w:t>
            </w:r>
            <w:r w:rsidRPr="00B96384">
              <w:rPr>
                <w:rFonts w:ascii="GHEA Grapalat" w:hAnsi="GHEA Grapalat" w:cs="Sylfaen"/>
                <w:b/>
                <w:sz w:val="24"/>
                <w:szCs w:val="24"/>
                <w:lang w:val="hy-AM"/>
              </w:rPr>
              <w:t xml:space="preserve">որի արդյունքում գումարի այն մասը, որը փաստացի չի օգտագործվել </w:t>
            </w:r>
            <w:r w:rsidRPr="00B96384">
              <w:rPr>
                <w:rFonts w:ascii="GHEA Grapalat" w:hAnsi="GHEA Grapalat" w:cs="Sylfaen"/>
                <w:sz w:val="24"/>
                <w:szCs w:val="24"/>
                <w:lang w:val="hy-AM"/>
              </w:rPr>
              <w:t xml:space="preserve">(օրինակ՝ անձը վճարել է ավտոկայանատեղի վճար մեկ տարվա համար՝ 300.000 ՀՀ դրամ, և տվյալ տարվա հունիս ամսին իրականացրել է ավտոտրանսպորտային միջոցի կամ հաշվառման համարանիշի փոփոխում: Այս պարագայում ստացվում է, որ հուլիս-դեկտեմբեր ամիսների մասով վճարված </w:t>
            </w:r>
            <w:r w:rsidRPr="00B96384">
              <w:rPr>
                <w:rFonts w:ascii="GHEA Grapalat" w:hAnsi="GHEA Grapalat" w:cs="Arial Unicode"/>
                <w:bCs/>
                <w:sz w:val="24"/>
                <w:szCs w:val="24"/>
                <w:shd w:val="clear" w:color="auto" w:fill="FFFFFF"/>
                <w:lang w:val="hy-AM"/>
              </w:rPr>
              <w:t xml:space="preserve">ավտոկայանատեղի </w:t>
            </w:r>
            <w:r w:rsidRPr="00B96384">
              <w:rPr>
                <w:rFonts w:ascii="GHEA Grapalat" w:hAnsi="GHEA Grapalat" w:cs="Sylfaen"/>
                <w:sz w:val="24"/>
                <w:szCs w:val="24"/>
                <w:lang w:val="hy-AM"/>
              </w:rPr>
              <w:t xml:space="preserve">վճարը փաստացի չի օգտագործվում), </w:t>
            </w:r>
            <w:r w:rsidRPr="00B96384">
              <w:rPr>
                <w:rFonts w:ascii="GHEA Grapalat" w:hAnsi="GHEA Grapalat" w:cs="Sylfaen"/>
                <w:b/>
                <w:sz w:val="24"/>
                <w:szCs w:val="24"/>
                <w:lang w:val="hy-AM"/>
              </w:rPr>
              <w:t>ենթակա է վերադարձման</w:t>
            </w:r>
            <w:r w:rsidRPr="00B96384">
              <w:rPr>
                <w:rFonts w:ascii="GHEA Grapalat" w:hAnsi="GHEA Grapalat" w:cs="Arial Unicode"/>
                <w:bCs/>
                <w:sz w:val="24"/>
                <w:szCs w:val="24"/>
                <w:shd w:val="clear" w:color="auto" w:fill="FFFFFF"/>
                <w:lang w:val="hy-AM"/>
              </w:rPr>
              <w:t>՝</w:t>
            </w:r>
            <w:r w:rsidRPr="00B96384">
              <w:rPr>
                <w:rFonts w:ascii="GHEA Grapalat" w:hAnsi="GHEA Grapalat" w:cs="Sylfaen"/>
                <w:b/>
                <w:sz w:val="24"/>
                <w:szCs w:val="24"/>
                <w:lang w:val="hy-AM"/>
              </w:rPr>
              <w:t xml:space="preserve"> ավտոկայանատեղի վճար վճարողի</w:t>
            </w:r>
            <w:r w:rsidRPr="00B96384">
              <w:rPr>
                <w:rFonts w:ascii="GHEA Grapalat" w:hAnsi="GHEA Grapalat" w:cs="Sylfaen"/>
                <w:sz w:val="24"/>
                <w:szCs w:val="24"/>
                <w:lang w:val="hy-AM"/>
              </w:rPr>
              <w:t xml:space="preserve"> կողմից համայնքի ղեկավարին ներկայացված </w:t>
            </w:r>
            <w:r w:rsidRPr="00B96384">
              <w:rPr>
                <w:rFonts w:ascii="GHEA Grapalat" w:hAnsi="GHEA Grapalat" w:cs="Sylfaen"/>
                <w:b/>
                <w:sz w:val="24"/>
                <w:szCs w:val="24"/>
                <w:lang w:val="hy-AM"/>
              </w:rPr>
              <w:t>դիմումի հիման վրա</w:t>
            </w:r>
            <w:r w:rsidRPr="00B96384">
              <w:rPr>
                <w:rFonts w:ascii="GHEA Grapalat" w:hAnsi="GHEA Grapalat" w:cs="Sylfaen"/>
                <w:sz w:val="24"/>
                <w:szCs w:val="24"/>
                <w:lang w:val="hy-AM"/>
              </w:rPr>
              <w:t xml:space="preserve">: </w:t>
            </w:r>
          </w:p>
          <w:p w14:paraId="37D781F7" w14:textId="77777777" w:rsidR="00461A8A" w:rsidRPr="00B96384" w:rsidRDefault="00461A8A" w:rsidP="000B72E2">
            <w:pPr>
              <w:shd w:val="clear" w:color="auto" w:fill="FFFFFF"/>
              <w:spacing w:line="276" w:lineRule="auto"/>
              <w:ind w:firstLine="540"/>
              <w:jc w:val="both"/>
              <w:rPr>
                <w:rFonts w:ascii="GHEA Grapalat" w:hAnsi="GHEA Grapalat" w:cs="Sylfaen"/>
                <w:b/>
                <w:color w:val="000000" w:themeColor="text1"/>
                <w:sz w:val="24"/>
                <w:szCs w:val="24"/>
                <w:lang w:val="hy-AM"/>
              </w:rPr>
            </w:pPr>
            <w:r w:rsidRPr="00B96384">
              <w:rPr>
                <w:rFonts w:ascii="GHEA Grapalat" w:hAnsi="GHEA Grapalat" w:cs="Sylfaen"/>
                <w:color w:val="000000" w:themeColor="text1"/>
                <w:sz w:val="24"/>
                <w:szCs w:val="24"/>
                <w:lang w:val="hy-AM"/>
              </w:rPr>
              <w:t xml:space="preserve">Հավելենք, որ նմանատիպ պարկտիկա արդեն իսկ գործում է երկրում՝ կնքված ԱՊՊԱ պայմանագրերի մասով: </w:t>
            </w:r>
            <w:r w:rsidRPr="00B96384">
              <w:rPr>
                <w:rFonts w:ascii="GHEA Grapalat" w:hAnsi="GHEA Grapalat" w:cs="Sylfaen"/>
                <w:b/>
                <w:color w:val="000000" w:themeColor="text1"/>
                <w:sz w:val="24"/>
                <w:szCs w:val="24"/>
                <w:lang w:val="hy-AM"/>
              </w:rPr>
              <w:t>Առաջարկվում է, ըստ անհրաժեշտության, լրացուցիչ ուսումնասիրել ԱՊՊԱ պայմանագրերի՝ տվյալ մասով երկրում գործող պրակտիկան, և առաջնորդվել նմանատիպ մոտեցմամբ:</w:t>
            </w:r>
          </w:p>
          <w:p w14:paraId="1345F2CF" w14:textId="77777777" w:rsidR="00461A8A" w:rsidRPr="00B96384" w:rsidRDefault="00461A8A" w:rsidP="000B72E2">
            <w:pPr>
              <w:shd w:val="clear" w:color="auto" w:fill="FFFFFF"/>
              <w:spacing w:line="276" w:lineRule="auto"/>
              <w:ind w:firstLine="540"/>
              <w:jc w:val="both"/>
              <w:rPr>
                <w:rFonts w:ascii="GHEA Grapalat" w:eastAsia="Times New Roman" w:hAnsi="GHEA Grapalat" w:cs="Times New Roman"/>
                <w:color w:val="000000" w:themeColor="text1"/>
                <w:sz w:val="24"/>
                <w:szCs w:val="24"/>
                <w:lang w:val="hy-AM" w:eastAsia="ru-RU"/>
              </w:rPr>
            </w:pPr>
            <w:r w:rsidRPr="00B96384">
              <w:rPr>
                <w:rFonts w:ascii="GHEA Grapalat" w:hAnsi="GHEA Grapalat" w:cs="Sylfaen"/>
                <w:b/>
                <w:sz w:val="24"/>
                <w:szCs w:val="24"/>
                <w:lang w:val="hy-AM"/>
              </w:rPr>
              <w:t>3.</w:t>
            </w:r>
            <w:r w:rsidRPr="00B96384">
              <w:rPr>
                <w:rFonts w:ascii="GHEA Grapalat" w:hAnsi="GHEA Grapalat" w:cs="Sylfaen"/>
                <w:sz w:val="24"/>
                <w:szCs w:val="24"/>
                <w:lang w:val="hy-AM"/>
              </w:rPr>
              <w:t xml:space="preserve"> </w:t>
            </w:r>
            <w:r w:rsidRPr="00B96384">
              <w:rPr>
                <w:rFonts w:ascii="GHEA Grapalat" w:eastAsia="Times New Roman" w:hAnsi="GHEA Grapalat" w:cs="Times New Roman"/>
                <w:color w:val="000000" w:themeColor="text1"/>
                <w:sz w:val="24"/>
                <w:szCs w:val="24"/>
                <w:lang w:val="hy-AM" w:eastAsia="ru-RU"/>
              </w:rPr>
              <w:t xml:space="preserve">«Վարչական իրավախախտումների վերաբերյալ Հայաստանի Հանրապետության օրենսգրքում լրացումներ և փոփոխություններ կատարելու մասին» օրենքի </w:t>
            </w:r>
            <w:r w:rsidRPr="00B96384">
              <w:rPr>
                <w:rFonts w:ascii="GHEA Grapalat" w:eastAsia="Times New Roman" w:hAnsi="GHEA Grapalat" w:cs="Times New Roman"/>
                <w:b/>
                <w:color w:val="000000" w:themeColor="text1"/>
                <w:sz w:val="24"/>
                <w:szCs w:val="24"/>
                <w:lang w:val="hy-AM" w:eastAsia="ru-RU"/>
              </w:rPr>
              <w:t>նախագծով առաջարկվում է</w:t>
            </w:r>
            <w:r w:rsidRPr="00B96384">
              <w:rPr>
                <w:rFonts w:ascii="GHEA Grapalat" w:eastAsia="Times New Roman" w:hAnsi="GHEA Grapalat" w:cs="Times New Roman"/>
                <w:color w:val="000000" w:themeColor="text1"/>
                <w:sz w:val="24"/>
                <w:szCs w:val="24"/>
                <w:lang w:val="hy-AM" w:eastAsia="ru-RU"/>
              </w:rPr>
              <w:t xml:space="preserve"> մի շարք պահանջ-պայմանների խախտման համար </w:t>
            </w:r>
            <w:r w:rsidRPr="00B96384">
              <w:rPr>
                <w:rFonts w:ascii="GHEA Grapalat" w:eastAsia="Times New Roman" w:hAnsi="GHEA Grapalat" w:cs="Times New Roman"/>
                <w:b/>
                <w:color w:val="000000" w:themeColor="text1"/>
                <w:sz w:val="24"/>
                <w:szCs w:val="24"/>
                <w:lang w:val="hy-AM" w:eastAsia="ru-RU"/>
              </w:rPr>
              <w:t xml:space="preserve">նշանակվող՝ </w:t>
            </w:r>
            <w:r w:rsidRPr="00B96384">
              <w:rPr>
                <w:rFonts w:ascii="GHEA Grapalat" w:eastAsia="Times New Roman" w:hAnsi="GHEA Grapalat" w:cs="Times New Roman"/>
                <w:color w:val="000000" w:themeColor="text1"/>
                <w:sz w:val="24"/>
                <w:szCs w:val="24"/>
                <w:lang w:val="hy-AM" w:eastAsia="ru-RU"/>
              </w:rPr>
              <w:t>օրենսդրությամբ գործող</w:t>
            </w:r>
            <w:r w:rsidRPr="00B96384">
              <w:rPr>
                <w:rFonts w:ascii="GHEA Grapalat" w:eastAsia="Times New Roman" w:hAnsi="GHEA Grapalat" w:cs="Times New Roman"/>
                <w:b/>
                <w:color w:val="000000" w:themeColor="text1"/>
                <w:sz w:val="24"/>
                <w:szCs w:val="24"/>
                <w:lang w:val="hy-AM" w:eastAsia="ru-RU"/>
              </w:rPr>
              <w:t xml:space="preserve"> </w:t>
            </w:r>
            <w:r w:rsidRPr="00B96384">
              <w:rPr>
                <w:rFonts w:ascii="GHEA Grapalat" w:eastAsia="Times New Roman" w:hAnsi="GHEA Grapalat" w:cs="Times New Roman"/>
                <w:b/>
                <w:color w:val="000000" w:themeColor="text1"/>
                <w:sz w:val="24"/>
                <w:szCs w:val="24"/>
                <w:lang w:val="hy-AM" w:eastAsia="ru-RU"/>
              </w:rPr>
              <w:lastRenderedPageBreak/>
              <w:t>տուգանքներին ի լրումն</w:t>
            </w:r>
            <w:r w:rsidRPr="00B96384">
              <w:rPr>
                <w:rFonts w:ascii="GHEA Grapalat" w:eastAsia="Times New Roman" w:hAnsi="GHEA Grapalat" w:cs="Times New Roman"/>
                <w:color w:val="000000" w:themeColor="text1"/>
                <w:sz w:val="24"/>
                <w:szCs w:val="24"/>
                <w:lang w:val="hy-AM" w:eastAsia="ru-RU"/>
              </w:rPr>
              <w:t xml:space="preserve"> </w:t>
            </w:r>
            <w:r w:rsidRPr="00B96384">
              <w:rPr>
                <w:rFonts w:ascii="GHEA Grapalat" w:eastAsia="Times New Roman" w:hAnsi="GHEA Grapalat" w:cs="Times New Roman"/>
                <w:b/>
                <w:color w:val="000000" w:themeColor="text1"/>
                <w:sz w:val="24"/>
                <w:szCs w:val="24"/>
                <w:lang w:val="hy-AM" w:eastAsia="ru-RU"/>
              </w:rPr>
              <w:t>սահմանել</w:t>
            </w:r>
            <w:r w:rsidRPr="00B96384">
              <w:rPr>
                <w:rFonts w:ascii="GHEA Grapalat" w:eastAsia="Times New Roman" w:hAnsi="GHEA Grapalat" w:cs="Times New Roman"/>
                <w:color w:val="000000" w:themeColor="text1"/>
                <w:sz w:val="24"/>
                <w:szCs w:val="24"/>
                <w:lang w:val="hy-AM" w:eastAsia="ru-RU"/>
              </w:rPr>
              <w:t xml:space="preserve"> </w:t>
            </w:r>
            <w:r w:rsidRPr="00B96384">
              <w:rPr>
                <w:rFonts w:ascii="GHEA Grapalat" w:eastAsia="Times New Roman" w:hAnsi="GHEA Grapalat" w:cs="Times New Roman"/>
                <w:b/>
                <w:color w:val="000000" w:themeColor="text1"/>
                <w:sz w:val="24"/>
                <w:szCs w:val="24"/>
                <w:lang w:val="hy-AM" w:eastAsia="ru-RU"/>
              </w:rPr>
              <w:t>համայնքի ավագանու կողմից ի լրումն</w:t>
            </w:r>
            <w:r w:rsidRPr="00B96384">
              <w:rPr>
                <w:rFonts w:ascii="GHEA Grapalat" w:eastAsia="Times New Roman" w:hAnsi="GHEA Grapalat" w:cs="Times New Roman"/>
                <w:color w:val="000000" w:themeColor="text1"/>
                <w:sz w:val="24"/>
                <w:szCs w:val="24"/>
                <w:lang w:val="hy-AM" w:eastAsia="ru-RU"/>
              </w:rPr>
              <w:t xml:space="preserve"> </w:t>
            </w:r>
            <w:r w:rsidRPr="00B96384">
              <w:rPr>
                <w:rFonts w:ascii="GHEA Grapalat" w:eastAsia="Times New Roman" w:hAnsi="GHEA Grapalat" w:cs="Times New Roman"/>
                <w:b/>
                <w:color w:val="000000" w:themeColor="text1"/>
                <w:sz w:val="24"/>
                <w:szCs w:val="24"/>
                <w:lang w:val="hy-AM" w:eastAsia="ru-RU"/>
              </w:rPr>
              <w:t>սահմանված պահանջ-պայմանների խախտման համար նշանակվող տուգանքներ:</w:t>
            </w:r>
            <w:r w:rsidRPr="00B96384">
              <w:rPr>
                <w:rFonts w:ascii="GHEA Grapalat" w:eastAsia="Times New Roman" w:hAnsi="GHEA Grapalat" w:cs="Times New Roman"/>
                <w:color w:val="000000" w:themeColor="text1"/>
                <w:sz w:val="24"/>
                <w:szCs w:val="24"/>
                <w:lang w:val="hy-AM" w:eastAsia="ru-RU"/>
              </w:rPr>
              <w:t xml:space="preserve"> </w:t>
            </w:r>
          </w:p>
          <w:p w14:paraId="7D80BD6C" w14:textId="77777777" w:rsidR="00461A8A" w:rsidRPr="00B96384" w:rsidRDefault="00461A8A" w:rsidP="000B72E2">
            <w:pPr>
              <w:shd w:val="clear" w:color="auto" w:fill="FFFFFF"/>
              <w:spacing w:line="276" w:lineRule="auto"/>
              <w:ind w:firstLine="540"/>
              <w:jc w:val="both"/>
              <w:rPr>
                <w:rFonts w:ascii="GHEA Grapalat" w:eastAsia="Times New Roman" w:hAnsi="GHEA Grapalat" w:cs="Times New Roman"/>
                <w:b/>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 xml:space="preserve">Վերոնշյալի տեսանկյունից </w:t>
            </w:r>
            <w:r w:rsidRPr="00B96384">
              <w:rPr>
                <w:rFonts w:ascii="GHEA Grapalat" w:eastAsia="Times New Roman" w:hAnsi="GHEA Grapalat" w:cs="Times New Roman"/>
                <w:b/>
                <w:color w:val="000000" w:themeColor="text1"/>
                <w:sz w:val="24"/>
                <w:szCs w:val="24"/>
                <w:lang w:val="hy-AM" w:eastAsia="ru-RU"/>
              </w:rPr>
              <w:t xml:space="preserve">գտնում ենք, </w:t>
            </w:r>
            <w:r w:rsidRPr="00B96384">
              <w:rPr>
                <w:rFonts w:ascii="GHEA Grapalat" w:eastAsia="Times New Roman" w:hAnsi="GHEA Grapalat" w:cs="Times New Roman"/>
                <w:color w:val="000000" w:themeColor="text1"/>
                <w:sz w:val="24"/>
                <w:szCs w:val="24"/>
                <w:lang w:val="hy-AM" w:eastAsia="ru-RU"/>
              </w:rPr>
              <w:t xml:space="preserve">որ </w:t>
            </w:r>
            <w:r w:rsidRPr="00B96384">
              <w:rPr>
                <w:rFonts w:ascii="GHEA Grapalat" w:eastAsia="Times New Roman" w:hAnsi="GHEA Grapalat" w:cs="Times New Roman"/>
                <w:b/>
                <w:color w:val="000000" w:themeColor="text1"/>
                <w:sz w:val="24"/>
                <w:szCs w:val="24"/>
                <w:lang w:val="hy-AM" w:eastAsia="ru-RU"/>
              </w:rPr>
              <w:t>պահանջ-պայմանները,</w:t>
            </w:r>
            <w:r w:rsidRPr="00B96384">
              <w:rPr>
                <w:rFonts w:ascii="GHEA Grapalat" w:eastAsia="Times New Roman" w:hAnsi="GHEA Grapalat" w:cs="Times New Roman"/>
                <w:color w:val="000000" w:themeColor="text1"/>
                <w:sz w:val="24"/>
                <w:szCs w:val="24"/>
                <w:lang w:val="hy-AM" w:eastAsia="ru-RU"/>
              </w:rPr>
              <w:t xml:space="preserve"> որոնք ուղղված են անձանց առողջության պահպանմանը (օրինակ՝ փոշու արտանետումների թույլատրելի չափը), </w:t>
            </w:r>
            <w:r w:rsidRPr="00B96384">
              <w:rPr>
                <w:rFonts w:ascii="GHEA Grapalat" w:eastAsia="Times New Roman" w:hAnsi="GHEA Grapalat" w:cs="Times New Roman"/>
                <w:b/>
                <w:color w:val="000000" w:themeColor="text1"/>
                <w:sz w:val="24"/>
                <w:szCs w:val="24"/>
                <w:lang w:val="hy-AM" w:eastAsia="ru-RU"/>
              </w:rPr>
              <w:t>չեն կարող տարբեր լինել՝ կախված անձանց գտնվելու վայրից:</w:t>
            </w:r>
          </w:p>
          <w:p w14:paraId="4EEFCA59" w14:textId="77777777" w:rsidR="00461A8A" w:rsidRPr="00B96384" w:rsidRDefault="00461A8A" w:rsidP="000B72E2">
            <w:pPr>
              <w:shd w:val="clear" w:color="auto" w:fill="FFFFFF"/>
              <w:spacing w:line="276" w:lineRule="auto"/>
              <w:ind w:firstLine="54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 xml:space="preserve">Արդյունքում՝ </w:t>
            </w:r>
            <w:r w:rsidRPr="00B96384">
              <w:rPr>
                <w:rFonts w:ascii="GHEA Grapalat" w:eastAsia="Times New Roman" w:hAnsi="GHEA Grapalat" w:cs="Times New Roman"/>
                <w:b/>
                <w:color w:val="000000" w:themeColor="text1"/>
                <w:sz w:val="24"/>
                <w:szCs w:val="24"/>
                <w:lang w:val="hy-AM" w:eastAsia="ru-RU"/>
              </w:rPr>
              <w:t>առաջարկում ենք զերծ մնալ համայնքային մակարդակում լրացուցիչ պահանջ-պայմանների սահմանումից</w:t>
            </w:r>
            <w:r w:rsidRPr="00B96384">
              <w:rPr>
                <w:rFonts w:ascii="GHEA Grapalat" w:eastAsia="Times New Roman" w:hAnsi="GHEA Grapalat" w:cs="Times New Roman"/>
                <w:color w:val="000000" w:themeColor="text1"/>
                <w:sz w:val="24"/>
                <w:szCs w:val="24"/>
                <w:lang w:val="hy-AM" w:eastAsia="ru-RU"/>
              </w:rPr>
              <w:t xml:space="preserve"> և, ըստ անհրաժեշտության (հիմնավորված համապատասխան վերլուծություններով), փոփոխել օրենդրությամբ սահմանված համապատասխան պահանջ-պայմանները: </w:t>
            </w:r>
          </w:p>
          <w:p w14:paraId="12CD493E" w14:textId="77777777" w:rsidR="00461A8A" w:rsidRPr="00B96384" w:rsidRDefault="00461A8A" w:rsidP="000B72E2">
            <w:pPr>
              <w:shd w:val="clear" w:color="auto" w:fill="FFFFFF"/>
              <w:spacing w:line="276" w:lineRule="auto"/>
              <w:ind w:firstLine="540"/>
              <w:jc w:val="both"/>
              <w:rPr>
                <w:rFonts w:ascii="GHEA Grapalat" w:eastAsia="Times New Roman" w:hAnsi="GHEA Grapalat" w:cs="Arial Unicode"/>
                <w:bCs/>
                <w:i/>
                <w:color w:val="000000"/>
                <w:sz w:val="24"/>
                <w:szCs w:val="24"/>
                <w:shd w:val="clear" w:color="auto" w:fill="FFFFFF"/>
                <w:lang w:val="hy-AM"/>
              </w:rPr>
            </w:pPr>
            <w:r w:rsidRPr="00B96384">
              <w:rPr>
                <w:rFonts w:ascii="GHEA Grapalat" w:hAnsi="GHEA Grapalat" w:cs="Sylfaen"/>
                <w:bCs/>
                <w:sz w:val="24"/>
                <w:szCs w:val="24"/>
                <w:lang w:val="hy-AM"/>
              </w:rPr>
              <w:t xml:space="preserve">4. </w:t>
            </w:r>
            <w:r w:rsidRPr="00B96384">
              <w:rPr>
                <w:rFonts w:ascii="GHEA Grapalat" w:eastAsia="Times New Roman" w:hAnsi="GHEA Grapalat" w:cs="Times New Roman"/>
                <w:color w:val="000000"/>
                <w:sz w:val="24"/>
                <w:szCs w:val="24"/>
                <w:lang w:val="hy-AM"/>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w:t>
            </w:r>
            <w:r w:rsidRPr="00B96384">
              <w:rPr>
                <w:rFonts w:ascii="GHEA Grapalat" w:eastAsia="Times New Roman" w:hAnsi="GHEA Grapalat" w:cs="Times New Roman"/>
                <w:color w:val="000000" w:themeColor="text1"/>
                <w:sz w:val="24"/>
                <w:szCs w:val="24"/>
                <w:lang w:val="hy-AM" w:eastAsia="ru-RU"/>
              </w:rPr>
              <w:t xml:space="preserve">օրենքում լրացում կատարելու մասին» օրենքի </w:t>
            </w:r>
            <w:r w:rsidRPr="00B96384">
              <w:rPr>
                <w:rFonts w:ascii="GHEA Grapalat" w:eastAsia="Times New Roman" w:hAnsi="GHEA Grapalat" w:cs="Times New Roman"/>
                <w:b/>
                <w:color w:val="000000" w:themeColor="text1"/>
                <w:sz w:val="24"/>
                <w:szCs w:val="24"/>
                <w:lang w:val="hy-AM" w:eastAsia="ru-RU"/>
              </w:rPr>
              <w:t xml:space="preserve">նախագծով </w:t>
            </w:r>
            <w:r w:rsidRPr="00B96384">
              <w:rPr>
                <w:rFonts w:ascii="GHEA Grapalat" w:eastAsia="Times New Roman" w:hAnsi="GHEA Grapalat" w:cs="GHEA Grapalat"/>
                <w:b/>
                <w:bCs/>
                <w:sz w:val="24"/>
                <w:szCs w:val="24"/>
                <w:lang w:val="hy-AM"/>
              </w:rPr>
              <w:t>առաջարկվում է</w:t>
            </w:r>
            <w:r w:rsidRPr="00B96384">
              <w:rPr>
                <w:rFonts w:ascii="GHEA Grapalat" w:eastAsia="Times New Roman" w:hAnsi="GHEA Grapalat" w:cs="GHEA Grapalat"/>
                <w:bCs/>
                <w:sz w:val="24"/>
                <w:szCs w:val="24"/>
                <w:lang w:val="hy-AM"/>
              </w:rPr>
              <w:t xml:space="preserve"> սահմանել, որ </w:t>
            </w:r>
            <w:r w:rsidRPr="00B96384">
              <w:rPr>
                <w:rFonts w:ascii="GHEA Grapalat" w:eastAsia="Times New Roman" w:hAnsi="GHEA Grapalat" w:cs="GHEA Grapalat"/>
                <w:bCs/>
                <w:i/>
                <w:sz w:val="24"/>
                <w:szCs w:val="24"/>
                <w:lang w:val="hy-AM"/>
              </w:rPr>
              <w:t>«</w:t>
            </w:r>
            <w:r w:rsidRPr="00B96384">
              <w:rPr>
                <w:rFonts w:ascii="GHEA Grapalat" w:eastAsia="Times New Roman" w:hAnsi="GHEA Grapalat" w:cs="Arial Unicode"/>
                <w:bCs/>
                <w:i/>
                <w:color w:val="000000"/>
                <w:sz w:val="24"/>
                <w:szCs w:val="24"/>
                <w:shd w:val="clear" w:color="auto" w:fill="FFFFFF"/>
                <w:lang w:val="hy-AM"/>
              </w:rPr>
              <w:t xml:space="preserve">Համայնքի ղեկավարի կամ նրա որոշմամբ սահմանված պաշտոնատար անձանց կողմից՝ վարչական մարմնին՝ հնարավոր վարչական իրավախախտման դեպքի մասին նյութեր ներկայացնելու հիման վրա նշանակված տուգանքների դեպքում, Կենտրոնական գանձապետարանի համապատասխան հաշվին մուտքագրված </w:t>
            </w:r>
            <w:r w:rsidRPr="00B96384">
              <w:rPr>
                <w:rFonts w:ascii="GHEA Grapalat" w:eastAsia="Times New Roman" w:hAnsi="GHEA Grapalat" w:cs="Arial Unicode"/>
                <w:b/>
                <w:bCs/>
                <w:i/>
                <w:color w:val="000000"/>
                <w:sz w:val="24"/>
                <w:szCs w:val="24"/>
                <w:shd w:val="clear" w:color="auto" w:fill="FFFFFF"/>
                <w:lang w:val="hy-AM"/>
              </w:rPr>
              <w:t>տուգանքների գումարից 70 տոկոսը,</w:t>
            </w:r>
            <w:r w:rsidRPr="00B96384">
              <w:rPr>
                <w:rFonts w:ascii="GHEA Grapalat" w:eastAsia="Times New Roman" w:hAnsi="GHEA Grapalat" w:cs="Arial Unicode"/>
                <w:bCs/>
                <w:i/>
                <w:color w:val="000000"/>
                <w:sz w:val="24"/>
                <w:szCs w:val="24"/>
                <w:shd w:val="clear" w:color="auto" w:fill="FFFFFF"/>
                <w:lang w:val="hy-AM"/>
              </w:rPr>
              <w:t xml:space="preserve"> եթե օրենքով այլ չափ նախատեսված չէ, մուտքագրումից մեկ ամսվա ընթացքում </w:t>
            </w:r>
            <w:r w:rsidRPr="00B96384">
              <w:rPr>
                <w:rFonts w:ascii="GHEA Grapalat" w:eastAsia="Times New Roman" w:hAnsi="GHEA Grapalat" w:cs="Arial Unicode"/>
                <w:b/>
                <w:bCs/>
                <w:i/>
                <w:color w:val="000000"/>
                <w:sz w:val="24"/>
                <w:szCs w:val="24"/>
                <w:shd w:val="clear" w:color="auto" w:fill="FFFFFF"/>
                <w:lang w:val="hy-AM"/>
              </w:rPr>
              <w:t>փոխանցվում է այն համայնքի բյուջե,</w:t>
            </w:r>
            <w:r w:rsidRPr="00B96384">
              <w:rPr>
                <w:rFonts w:ascii="GHEA Grapalat" w:eastAsia="Times New Roman" w:hAnsi="GHEA Grapalat" w:cs="Arial Unicode"/>
                <w:bCs/>
                <w:i/>
                <w:color w:val="000000"/>
                <w:sz w:val="24"/>
                <w:szCs w:val="24"/>
                <w:shd w:val="clear" w:color="auto" w:fill="FFFFFF"/>
                <w:lang w:val="hy-AM"/>
              </w:rPr>
              <w:t xml:space="preserve"> </w:t>
            </w:r>
            <w:r w:rsidRPr="00B96384">
              <w:rPr>
                <w:rFonts w:ascii="GHEA Grapalat" w:eastAsia="Times New Roman" w:hAnsi="GHEA Grapalat" w:cs="Arial Unicode"/>
                <w:b/>
                <w:bCs/>
                <w:i/>
                <w:color w:val="000000"/>
                <w:sz w:val="24"/>
                <w:szCs w:val="24"/>
                <w:shd w:val="clear" w:color="auto" w:fill="FFFFFF"/>
                <w:lang w:val="hy-AM"/>
              </w:rPr>
              <w:t>որի</w:t>
            </w:r>
            <w:r w:rsidRPr="00B96384">
              <w:rPr>
                <w:rFonts w:ascii="GHEA Grapalat" w:eastAsia="Times New Roman" w:hAnsi="GHEA Grapalat" w:cs="Arial Unicode"/>
                <w:bCs/>
                <w:i/>
                <w:color w:val="000000"/>
                <w:sz w:val="24"/>
                <w:szCs w:val="24"/>
                <w:shd w:val="clear" w:color="auto" w:fill="FFFFFF"/>
                <w:lang w:val="hy-AM"/>
              </w:rPr>
              <w:t xml:space="preserve"> ղեկավարի կամ նրա որոշմամբ սահմանված </w:t>
            </w:r>
            <w:r w:rsidRPr="00B96384">
              <w:rPr>
                <w:rFonts w:ascii="GHEA Grapalat" w:eastAsia="Times New Roman" w:hAnsi="GHEA Grapalat" w:cs="Arial Unicode"/>
                <w:b/>
                <w:bCs/>
                <w:i/>
                <w:color w:val="000000"/>
                <w:sz w:val="24"/>
                <w:szCs w:val="24"/>
                <w:shd w:val="clear" w:color="auto" w:fill="FFFFFF"/>
                <w:lang w:val="hy-AM"/>
              </w:rPr>
              <w:t>պաշտոնատար անձի կողմից ներկայացվել են համապատասխան նյութերը</w:t>
            </w:r>
            <w:r w:rsidRPr="00B96384">
              <w:rPr>
                <w:rFonts w:ascii="GHEA Grapalat" w:eastAsia="Times New Roman" w:hAnsi="GHEA Grapalat" w:cs="Arial Unicode"/>
                <w:bCs/>
                <w:i/>
                <w:color w:val="000000"/>
                <w:sz w:val="24"/>
                <w:szCs w:val="24"/>
                <w:shd w:val="clear" w:color="auto" w:fill="FFFFFF"/>
                <w:lang w:val="hy-AM"/>
              </w:rPr>
              <w:t>:»</w:t>
            </w:r>
          </w:p>
          <w:p w14:paraId="687F798E" w14:textId="77777777" w:rsidR="00461A8A" w:rsidRPr="00B96384" w:rsidRDefault="00461A8A" w:rsidP="000B72E2">
            <w:pPr>
              <w:spacing w:line="276" w:lineRule="auto"/>
              <w:ind w:firstLine="706"/>
              <w:jc w:val="both"/>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GHEA Grapalat"/>
                <w:bCs/>
                <w:sz w:val="24"/>
                <w:szCs w:val="24"/>
                <w:lang w:val="hy-AM"/>
              </w:rPr>
              <w:lastRenderedPageBreak/>
              <w:t>Նախագծերի</w:t>
            </w:r>
            <w:r w:rsidRPr="00B96384">
              <w:rPr>
                <w:rFonts w:ascii="GHEA Grapalat" w:eastAsia="Times New Roman" w:hAnsi="GHEA Grapalat" w:cs="Arial Unicode"/>
                <w:bCs/>
                <w:color w:val="000000"/>
                <w:sz w:val="24"/>
                <w:szCs w:val="24"/>
                <w:shd w:val="clear" w:color="auto" w:fill="FFFFFF"/>
                <w:lang w:val="hy-AM"/>
              </w:rPr>
              <w:t xml:space="preserve"> փաթեթին կից ներկայացված Հիմնավորման մեջ նշվում է, որ առաջարկի հիմքում հաշվի է առնվում </w:t>
            </w:r>
            <w:r w:rsidRPr="00B96384">
              <w:rPr>
                <w:rFonts w:ascii="GHEA Grapalat" w:eastAsia="Times New Roman" w:hAnsi="GHEA Grapalat" w:cs="GHEA Grapalat"/>
                <w:bCs/>
                <w:sz w:val="24"/>
                <w:szCs w:val="24"/>
                <w:lang w:val="hy-AM"/>
              </w:rPr>
              <w:t>պաշտոնատար անձի կողմից «</w:t>
            </w:r>
            <w:r w:rsidRPr="00B96384">
              <w:rPr>
                <w:rFonts w:ascii="GHEA Grapalat" w:eastAsia="Times New Roman" w:hAnsi="GHEA Grapalat" w:cs="GHEA Grapalat"/>
                <w:b/>
                <w:bCs/>
                <w:sz w:val="24"/>
                <w:szCs w:val="24"/>
                <w:lang w:val="hy-AM"/>
              </w:rPr>
              <w:t>միջոցների և ռեսուրսների փոխհատուցման անհրաժեշտությունը</w:t>
            </w:r>
            <w:r w:rsidRPr="00B96384">
              <w:rPr>
                <w:rFonts w:ascii="GHEA Grapalat" w:eastAsia="Times New Roman" w:hAnsi="GHEA Grapalat" w:cs="Arial Unicode"/>
                <w:bCs/>
                <w:color w:val="000000"/>
                <w:sz w:val="24"/>
                <w:szCs w:val="24"/>
                <w:shd w:val="clear" w:color="auto" w:fill="FFFFFF"/>
                <w:lang w:val="hy-AM"/>
              </w:rPr>
              <w:t>»:</w:t>
            </w:r>
          </w:p>
          <w:p w14:paraId="7D6738F7" w14:textId="77777777" w:rsidR="00461A8A" w:rsidRPr="00B96384" w:rsidRDefault="00461A8A" w:rsidP="000B72E2">
            <w:pPr>
              <w:spacing w:line="276" w:lineRule="auto"/>
              <w:ind w:firstLine="706"/>
              <w:jc w:val="both"/>
              <w:rPr>
                <w:rFonts w:ascii="GHEA Grapalat" w:eastAsia="Times New Roman" w:hAnsi="GHEA Grapalat" w:cs="GHEA Grapalat"/>
                <w:bCs/>
                <w:sz w:val="24"/>
                <w:szCs w:val="24"/>
                <w:lang w:val="hy-AM"/>
              </w:rPr>
            </w:pPr>
            <w:r w:rsidRPr="00B96384">
              <w:rPr>
                <w:rFonts w:ascii="GHEA Grapalat" w:eastAsia="Times New Roman" w:hAnsi="GHEA Grapalat" w:cs="Arial Unicode"/>
                <w:bCs/>
                <w:color w:val="000000"/>
                <w:sz w:val="24"/>
                <w:szCs w:val="24"/>
                <w:shd w:val="clear" w:color="auto" w:fill="FFFFFF"/>
                <w:lang w:val="hy-AM"/>
              </w:rPr>
              <w:t xml:space="preserve">Միևնույն ժամանակ, կիսում ենք Նախագծի հեղինակների՝ Նախագծերի փաթեթին կից Հիմնավորման մեջ ներկայացված միտքն առ այն, որ </w:t>
            </w:r>
            <w:r w:rsidRPr="00B96384">
              <w:rPr>
                <w:rFonts w:ascii="GHEA Grapalat" w:hAnsi="GHEA Grapalat" w:cs="Sylfaen"/>
                <w:sz w:val="24"/>
                <w:szCs w:val="24"/>
                <w:lang w:val="hy-AM"/>
              </w:rPr>
              <w:t>«</w:t>
            </w:r>
            <w:r w:rsidRPr="00B96384">
              <w:rPr>
                <w:rFonts w:ascii="GHEA Grapalat" w:eastAsia="Times New Roman" w:hAnsi="GHEA Grapalat" w:cs="GHEA Grapalat"/>
                <w:b/>
                <w:bCs/>
                <w:i/>
                <w:sz w:val="24"/>
                <w:szCs w:val="24"/>
                <w:lang w:val="hy-AM"/>
              </w:rPr>
              <w:t>Վարչական իրավախախտման հայտնաբերումը</w:t>
            </w:r>
            <w:r w:rsidRPr="00B96384">
              <w:rPr>
                <w:rFonts w:ascii="GHEA Grapalat" w:eastAsia="Times New Roman" w:hAnsi="GHEA Grapalat" w:cs="GHEA Grapalat"/>
                <w:bCs/>
                <w:i/>
                <w:sz w:val="24"/>
                <w:szCs w:val="24"/>
                <w:lang w:val="hy-AM"/>
              </w:rPr>
              <w:t xml:space="preserve"> և վարչական իրավախախտման համար տուգանքի նշանակումը </w:t>
            </w:r>
            <w:r w:rsidRPr="00B96384">
              <w:rPr>
                <w:rFonts w:ascii="GHEA Grapalat" w:eastAsia="Times New Roman" w:hAnsi="GHEA Grapalat" w:cs="GHEA Grapalat"/>
                <w:b/>
                <w:bCs/>
                <w:i/>
                <w:sz w:val="24"/>
                <w:szCs w:val="24"/>
                <w:lang w:val="hy-AM"/>
              </w:rPr>
              <w:t>բխում է</w:t>
            </w:r>
            <w:r w:rsidRPr="00B96384">
              <w:rPr>
                <w:rFonts w:ascii="GHEA Grapalat" w:eastAsia="Times New Roman" w:hAnsi="GHEA Grapalat" w:cs="GHEA Grapalat"/>
                <w:bCs/>
                <w:i/>
                <w:sz w:val="24"/>
                <w:szCs w:val="24"/>
                <w:lang w:val="hy-AM"/>
              </w:rPr>
              <w:t xml:space="preserve"> ոչ թե միայն մեկ մարմնի շահերից, այլ՝ </w:t>
            </w:r>
            <w:r w:rsidRPr="00B96384">
              <w:rPr>
                <w:rFonts w:ascii="GHEA Grapalat" w:eastAsia="Times New Roman" w:hAnsi="GHEA Grapalat" w:cs="GHEA Grapalat"/>
                <w:b/>
                <w:bCs/>
                <w:i/>
                <w:sz w:val="24"/>
                <w:szCs w:val="24"/>
                <w:lang w:val="hy-AM"/>
              </w:rPr>
              <w:t>հասարակության և պետության ընդհանուր շահերից,</w:t>
            </w:r>
            <w:r w:rsidRPr="00B96384">
              <w:rPr>
                <w:rFonts w:ascii="GHEA Grapalat" w:eastAsia="Times New Roman" w:hAnsi="GHEA Grapalat" w:cs="GHEA Grapalat"/>
                <w:bCs/>
                <w:i/>
                <w:sz w:val="24"/>
                <w:szCs w:val="24"/>
                <w:lang w:val="hy-AM"/>
              </w:rPr>
              <w:t xml:space="preserve"> քանի որ այն </w:t>
            </w:r>
            <w:r w:rsidRPr="00B96384">
              <w:rPr>
                <w:rFonts w:ascii="GHEA Grapalat" w:eastAsia="Times New Roman" w:hAnsi="GHEA Grapalat" w:cs="GHEA Grapalat"/>
                <w:b/>
                <w:bCs/>
                <w:i/>
                <w:sz w:val="24"/>
                <w:szCs w:val="24"/>
                <w:lang w:val="hy-AM"/>
              </w:rPr>
              <w:t xml:space="preserve">նպատակ է հետապնդում կանխարգելել իրավախախտում հանդիսացող արարքի կատարումը՝ </w:t>
            </w:r>
            <w:r w:rsidRPr="00B96384">
              <w:rPr>
                <w:rFonts w:ascii="GHEA Grapalat" w:eastAsia="Times New Roman" w:hAnsi="GHEA Grapalat" w:cs="GHEA Grapalat"/>
                <w:bCs/>
                <w:i/>
                <w:sz w:val="24"/>
                <w:szCs w:val="24"/>
                <w:lang w:val="hy-AM"/>
              </w:rPr>
              <w:t>այդպիսով զերծ պահելով բնակչությանը կամ իրավաբանական անձանց սահմանված հանրային վտանգավորություն ներկայացնող արարքների կատարումից</w:t>
            </w:r>
            <w:r w:rsidRPr="00B96384">
              <w:rPr>
                <w:rFonts w:ascii="GHEA Grapalat" w:eastAsia="Times New Roman" w:hAnsi="GHEA Grapalat" w:cs="GHEA Grapalat"/>
                <w:bCs/>
                <w:sz w:val="24"/>
                <w:szCs w:val="24"/>
                <w:lang w:val="hy-AM"/>
              </w:rPr>
              <w:t>»:</w:t>
            </w:r>
          </w:p>
          <w:p w14:paraId="7C0149A6" w14:textId="77777777" w:rsidR="00461A8A" w:rsidRPr="00B96384" w:rsidRDefault="00461A8A" w:rsidP="000B72E2">
            <w:pPr>
              <w:spacing w:line="276" w:lineRule="auto"/>
              <w:ind w:firstLine="706"/>
              <w:jc w:val="both"/>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 xml:space="preserve">Վերոնշյալի կապակցությամբ </w:t>
            </w:r>
            <w:r w:rsidRPr="00B96384">
              <w:rPr>
                <w:rFonts w:ascii="GHEA Grapalat" w:eastAsia="Times New Roman" w:hAnsi="GHEA Grapalat" w:cs="Arial Unicode"/>
                <w:b/>
                <w:bCs/>
                <w:color w:val="000000"/>
                <w:sz w:val="24"/>
                <w:szCs w:val="24"/>
                <w:shd w:val="clear" w:color="auto" w:fill="FFFFFF"/>
                <w:lang w:val="hy-AM"/>
              </w:rPr>
              <w:t>գտնում ենք, որ լրացուցիչ քննարկման և հաշվակներով փաստացի հիմնավորման կարիք ունի պնդումը, որ «միջոցների ու ռեսուրսների փոխհատուցումը» կազմում է նշանակվող տուգանքի գումարի 70 տոկոսը:</w:t>
            </w:r>
            <w:r w:rsidRPr="00B96384">
              <w:rPr>
                <w:rFonts w:ascii="GHEA Grapalat" w:eastAsia="Times New Roman" w:hAnsi="GHEA Grapalat" w:cs="Arial Unicode"/>
                <w:bCs/>
                <w:color w:val="000000"/>
                <w:sz w:val="24"/>
                <w:szCs w:val="24"/>
                <w:shd w:val="clear" w:color="auto" w:fill="FFFFFF"/>
                <w:lang w:val="hy-AM"/>
              </w:rPr>
              <w:t xml:space="preserve"> </w:t>
            </w:r>
          </w:p>
          <w:p w14:paraId="58735120" w14:textId="77777777" w:rsidR="00461A8A" w:rsidRPr="00B96384" w:rsidRDefault="00461A8A" w:rsidP="000B72E2">
            <w:pPr>
              <w:spacing w:line="276" w:lineRule="auto"/>
              <w:ind w:firstLine="706"/>
              <w:jc w:val="both"/>
              <w:rPr>
                <w:rFonts w:ascii="GHEA Grapalat" w:eastAsia="Times New Roman" w:hAnsi="GHEA Grapalat" w:cs="Arial Unicode"/>
                <w:b/>
                <w:bCs/>
                <w:color w:val="000000"/>
                <w:sz w:val="24"/>
                <w:szCs w:val="24"/>
                <w:shd w:val="clear" w:color="auto" w:fill="FFFFFF"/>
                <w:lang w:val="hy-AM"/>
              </w:rPr>
            </w:pPr>
            <w:r w:rsidRPr="00B96384">
              <w:rPr>
                <w:rFonts w:ascii="GHEA Grapalat" w:eastAsia="Times New Roman" w:hAnsi="GHEA Grapalat" w:cs="Arial Unicode"/>
                <w:b/>
                <w:bCs/>
                <w:color w:val="000000"/>
                <w:sz w:val="24"/>
                <w:szCs w:val="24"/>
                <w:shd w:val="clear" w:color="auto" w:fill="FFFFFF"/>
                <w:lang w:val="hy-AM"/>
              </w:rPr>
              <w:t>Գտնում ենք նաև,</w:t>
            </w:r>
            <w:r w:rsidRPr="00B96384">
              <w:rPr>
                <w:rFonts w:ascii="GHEA Grapalat" w:eastAsia="Times New Roman" w:hAnsi="GHEA Grapalat" w:cs="Arial Unicode"/>
                <w:bCs/>
                <w:color w:val="000000"/>
                <w:sz w:val="24"/>
                <w:szCs w:val="24"/>
                <w:shd w:val="clear" w:color="auto" w:fill="FFFFFF"/>
                <w:lang w:val="hy-AM"/>
              </w:rPr>
              <w:t xml:space="preserve"> որ տուգանքների գումարներից </w:t>
            </w:r>
            <w:r w:rsidRPr="00B96384">
              <w:rPr>
                <w:rFonts w:ascii="GHEA Grapalat" w:eastAsia="Times New Roman" w:hAnsi="GHEA Grapalat" w:cs="Arial Unicode"/>
                <w:b/>
                <w:bCs/>
                <w:color w:val="000000"/>
                <w:sz w:val="24"/>
                <w:szCs w:val="24"/>
                <w:shd w:val="clear" w:color="auto" w:fill="FFFFFF"/>
                <w:lang w:val="hy-AM"/>
              </w:rPr>
              <w:t xml:space="preserve">համայնքի բյուջե պետք է փոխանցվի միայն «միջոցների ու ռեսուրսների փոխհատուցուման» չափով գումար և այս կարգավորումը չպետք է հանդիսանա համայնքի բյուջե լրացուցիչ միջոցներ ներգրավելու աղբյուր: </w:t>
            </w:r>
          </w:p>
          <w:p w14:paraId="1590978F" w14:textId="77777777" w:rsidR="00461A8A" w:rsidRPr="00B96384" w:rsidRDefault="00461A8A" w:rsidP="000B72E2">
            <w:pPr>
              <w:spacing w:line="276" w:lineRule="auto"/>
              <w:ind w:firstLine="706"/>
              <w:jc w:val="both"/>
              <w:rPr>
                <w:rFonts w:ascii="GHEA Grapalat" w:eastAsia="Times New Roman" w:hAnsi="GHEA Grapalat" w:cs="GHEA Grapalat"/>
                <w:bCs/>
                <w:sz w:val="24"/>
                <w:szCs w:val="24"/>
                <w:lang w:val="hy-AM"/>
              </w:rPr>
            </w:pPr>
            <w:r w:rsidRPr="00B96384">
              <w:rPr>
                <w:rFonts w:ascii="GHEA Grapalat" w:hAnsi="GHEA Grapalat" w:cs="Sylfaen"/>
                <w:b/>
                <w:sz w:val="24"/>
                <w:szCs w:val="24"/>
                <w:lang w:val="hy-AM"/>
              </w:rPr>
              <w:t>5.</w:t>
            </w:r>
            <w:r w:rsidRPr="00B96384">
              <w:rPr>
                <w:rFonts w:ascii="GHEA Grapalat" w:hAnsi="GHEA Grapalat" w:cs="Sylfaen"/>
                <w:sz w:val="24"/>
                <w:szCs w:val="24"/>
                <w:lang w:val="hy-AM"/>
              </w:rPr>
              <w:t xml:space="preserve"> </w:t>
            </w:r>
            <w:r w:rsidRPr="00B96384">
              <w:rPr>
                <w:rFonts w:ascii="GHEA Grapalat" w:eastAsia="Times New Roman" w:hAnsi="GHEA Grapalat" w:cs="GHEA Grapalat"/>
                <w:bCs/>
                <w:sz w:val="24"/>
                <w:szCs w:val="24"/>
                <w:lang w:val="hy-AM"/>
              </w:rPr>
              <w:t xml:space="preserve">«Տեղական տուրքերի և վճարների մասին» օրենքի նախագծով առաջարկվում է ուժը կորցրած ճանաչել օրենքի այն կետերը, որով սահմանվում են, որ </w:t>
            </w:r>
            <w:r w:rsidRPr="00B96384">
              <w:rPr>
                <w:rFonts w:ascii="GHEA Grapalat" w:eastAsia="Times New Roman" w:hAnsi="GHEA Grapalat" w:cs="GHEA Grapalat"/>
                <w:bCs/>
                <w:i/>
                <w:sz w:val="24"/>
                <w:szCs w:val="24"/>
                <w:lang w:val="hy-AM"/>
              </w:rPr>
              <w:t>«</w:t>
            </w:r>
            <w:r w:rsidRPr="00B96384">
              <w:rPr>
                <w:rFonts w:ascii="GHEA Grapalat" w:eastAsia="Times New Roman" w:hAnsi="GHEA Grapalat" w:cs="GHEA Grapalat"/>
                <w:b/>
                <w:bCs/>
                <w:i/>
                <w:sz w:val="24"/>
                <w:szCs w:val="24"/>
                <w:lang w:val="hy-AM"/>
              </w:rPr>
              <w:t>Օրացուցային տարվա համար ավագանու սահմանած</w:t>
            </w:r>
            <w:r w:rsidRPr="00B96384">
              <w:rPr>
                <w:rFonts w:ascii="GHEA Grapalat" w:eastAsia="Times New Roman" w:hAnsi="GHEA Grapalat" w:cs="Calibri"/>
                <w:b/>
                <w:bCs/>
                <w:i/>
                <w:sz w:val="24"/>
                <w:szCs w:val="24"/>
                <w:lang w:val="hy-AM"/>
              </w:rPr>
              <w:t xml:space="preserve"> </w:t>
            </w:r>
            <w:r w:rsidRPr="00B96384">
              <w:rPr>
                <w:rFonts w:ascii="GHEA Grapalat" w:eastAsia="Times New Roman" w:hAnsi="GHEA Grapalat" w:cs="GHEA Grapalat"/>
                <w:b/>
                <w:bCs/>
                <w:i/>
                <w:sz w:val="24"/>
                <w:szCs w:val="24"/>
                <w:lang w:val="hy-AM"/>
              </w:rPr>
              <w:t>տեղական տուրքի դրույքաչափերը փոփոխության չեն կարող ենթարկվել:</w:t>
            </w:r>
            <w:r w:rsidRPr="00B96384">
              <w:rPr>
                <w:rFonts w:ascii="GHEA Grapalat" w:eastAsia="Times New Roman" w:hAnsi="GHEA Grapalat" w:cs="GHEA Grapalat"/>
                <w:bCs/>
                <w:i/>
                <w:sz w:val="24"/>
                <w:szCs w:val="24"/>
                <w:lang w:val="hy-AM"/>
              </w:rPr>
              <w:t xml:space="preserve"> Օրացուցային տարվա կամ եռամսյակի համար</w:t>
            </w:r>
            <w:r w:rsidRPr="00B96384">
              <w:rPr>
                <w:rFonts w:ascii="Calibri" w:eastAsia="Times New Roman" w:hAnsi="Calibri" w:cs="Calibri"/>
                <w:bCs/>
                <w:i/>
                <w:sz w:val="24"/>
                <w:szCs w:val="24"/>
                <w:lang w:val="hy-AM"/>
              </w:rPr>
              <w:t> </w:t>
            </w:r>
            <w:r w:rsidRPr="00B96384">
              <w:rPr>
                <w:rFonts w:ascii="GHEA Grapalat" w:eastAsia="Times New Roman" w:hAnsi="GHEA Grapalat" w:cs="GHEA Grapalat"/>
                <w:bCs/>
                <w:i/>
                <w:sz w:val="24"/>
                <w:szCs w:val="24"/>
                <w:lang w:val="hy-AM"/>
              </w:rPr>
              <w:t>տեղական</w:t>
            </w:r>
            <w:r w:rsidRPr="00B96384">
              <w:rPr>
                <w:rFonts w:ascii="Calibri" w:eastAsia="Times New Roman" w:hAnsi="Calibri" w:cs="Calibri"/>
                <w:bCs/>
                <w:i/>
                <w:sz w:val="24"/>
                <w:szCs w:val="24"/>
                <w:lang w:val="hy-AM"/>
              </w:rPr>
              <w:t> </w:t>
            </w:r>
            <w:r w:rsidRPr="00B96384">
              <w:rPr>
                <w:rFonts w:ascii="GHEA Grapalat" w:eastAsia="Times New Roman" w:hAnsi="GHEA Grapalat" w:cs="GHEA Grapalat"/>
                <w:bCs/>
                <w:i/>
                <w:sz w:val="24"/>
                <w:szCs w:val="24"/>
                <w:lang w:val="hy-AM"/>
              </w:rPr>
              <w:t>տուրքի դրույքաչափը համամասնորեն հաշվարկվում է սույն օրենքով սահմանված թույլտվությունների տրամադրման օրվանից սկսած մինչև օրացուցային տարվա կամ եռամսյակի ավարտը</w:t>
            </w:r>
            <w:r w:rsidRPr="00B96384">
              <w:rPr>
                <w:rFonts w:ascii="GHEA Grapalat" w:eastAsia="Times New Roman" w:hAnsi="GHEA Grapalat" w:cs="GHEA Grapalat"/>
                <w:bCs/>
                <w:sz w:val="24"/>
                <w:szCs w:val="24"/>
                <w:lang w:val="hy-AM"/>
              </w:rPr>
              <w:t xml:space="preserve">» և որ </w:t>
            </w:r>
            <w:r w:rsidRPr="00B96384">
              <w:rPr>
                <w:rFonts w:ascii="GHEA Grapalat" w:eastAsia="Times New Roman" w:hAnsi="GHEA Grapalat" w:cs="GHEA Grapalat"/>
                <w:bCs/>
                <w:i/>
                <w:sz w:val="24"/>
                <w:szCs w:val="24"/>
                <w:lang w:val="hy-AM"/>
              </w:rPr>
              <w:t>«</w:t>
            </w:r>
            <w:r w:rsidRPr="00B96384">
              <w:rPr>
                <w:rFonts w:ascii="GHEA Grapalat" w:eastAsia="Times New Roman" w:hAnsi="GHEA Grapalat" w:cs="GHEA Grapalat"/>
                <w:b/>
                <w:bCs/>
                <w:i/>
                <w:sz w:val="24"/>
                <w:szCs w:val="24"/>
                <w:lang w:val="hy-AM"/>
              </w:rPr>
              <w:t xml:space="preserve">Օրացուցային տարվա համար </w:t>
            </w:r>
            <w:r w:rsidRPr="00B96384">
              <w:rPr>
                <w:rFonts w:ascii="GHEA Grapalat" w:eastAsia="Times New Roman" w:hAnsi="GHEA Grapalat" w:cs="GHEA Grapalat"/>
                <w:b/>
                <w:bCs/>
                <w:i/>
                <w:sz w:val="24"/>
                <w:szCs w:val="24"/>
                <w:lang w:val="hy-AM"/>
              </w:rPr>
              <w:lastRenderedPageBreak/>
              <w:t>ավագանու սահմանած</w:t>
            </w:r>
            <w:r w:rsidRPr="00B96384">
              <w:rPr>
                <w:rFonts w:ascii="GHEA Grapalat" w:eastAsia="Times New Roman" w:hAnsi="GHEA Grapalat" w:cs="Calibri"/>
                <w:b/>
                <w:bCs/>
                <w:i/>
                <w:sz w:val="24"/>
                <w:szCs w:val="24"/>
                <w:lang w:val="hy-AM"/>
              </w:rPr>
              <w:t xml:space="preserve"> </w:t>
            </w:r>
            <w:r w:rsidRPr="00B96384">
              <w:rPr>
                <w:rFonts w:ascii="GHEA Grapalat" w:eastAsia="Times New Roman" w:hAnsi="GHEA Grapalat" w:cs="GHEA Grapalat"/>
                <w:b/>
                <w:bCs/>
                <w:i/>
                <w:sz w:val="24"/>
                <w:szCs w:val="24"/>
                <w:lang w:val="hy-AM"/>
              </w:rPr>
              <w:t>տեղական</w:t>
            </w:r>
            <w:r w:rsidRPr="00B96384">
              <w:rPr>
                <w:rFonts w:ascii="GHEA Grapalat" w:eastAsia="Times New Roman" w:hAnsi="GHEA Grapalat" w:cs="Calibri"/>
                <w:b/>
                <w:bCs/>
                <w:i/>
                <w:sz w:val="24"/>
                <w:szCs w:val="24"/>
                <w:lang w:val="hy-AM"/>
              </w:rPr>
              <w:t xml:space="preserve"> </w:t>
            </w:r>
            <w:r w:rsidRPr="00B96384">
              <w:rPr>
                <w:rFonts w:ascii="GHEA Grapalat" w:eastAsia="Times New Roman" w:hAnsi="GHEA Grapalat" w:cs="GHEA Grapalat"/>
                <w:b/>
                <w:bCs/>
                <w:i/>
                <w:sz w:val="24"/>
                <w:szCs w:val="24"/>
                <w:lang w:val="hy-AM"/>
              </w:rPr>
              <w:t>վճարների դրույքաչափերը փոփոխության չեն կարող ենթարկվել</w:t>
            </w:r>
            <w:r w:rsidRPr="00B96384">
              <w:rPr>
                <w:rFonts w:ascii="GHEA Grapalat" w:eastAsia="Times New Roman" w:hAnsi="GHEA Grapalat" w:cs="GHEA Grapalat"/>
                <w:bCs/>
                <w:i/>
                <w:sz w:val="24"/>
                <w:szCs w:val="24"/>
                <w:lang w:val="hy-AM"/>
              </w:rPr>
              <w:t>»</w:t>
            </w:r>
            <w:r w:rsidRPr="00B96384">
              <w:rPr>
                <w:rFonts w:ascii="GHEA Grapalat" w:eastAsia="Times New Roman" w:hAnsi="GHEA Grapalat" w:cs="GHEA Grapalat"/>
                <w:bCs/>
                <w:sz w:val="24"/>
                <w:szCs w:val="24"/>
                <w:lang w:val="hy-AM"/>
              </w:rPr>
              <w:t>:</w:t>
            </w:r>
          </w:p>
          <w:p w14:paraId="6712F9E0" w14:textId="77777777" w:rsidR="00461A8A" w:rsidRPr="00B96384" w:rsidRDefault="00461A8A" w:rsidP="000B72E2">
            <w:pPr>
              <w:shd w:val="clear" w:color="auto" w:fill="FFFFFF"/>
              <w:spacing w:line="276" w:lineRule="auto"/>
              <w:ind w:firstLine="54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 xml:space="preserve">Նախագծերի փաթեթին կից Հիմնավորման մեջ նշված է, որ </w:t>
            </w:r>
            <w:r w:rsidRPr="00B96384">
              <w:rPr>
                <w:rFonts w:ascii="GHEA Grapalat" w:eastAsia="Times New Roman" w:hAnsi="GHEA Grapalat" w:cs="Times New Roman"/>
                <w:i/>
                <w:color w:val="000000" w:themeColor="text1"/>
                <w:sz w:val="24"/>
                <w:szCs w:val="24"/>
                <w:lang w:val="hy-AM" w:eastAsia="ru-RU"/>
              </w:rPr>
              <w:t>«</w:t>
            </w:r>
            <w:r w:rsidRPr="00B96384">
              <w:rPr>
                <w:rFonts w:ascii="GHEA Grapalat" w:eastAsia="Times New Roman" w:hAnsi="GHEA Grapalat" w:cs="GHEA Grapalat"/>
                <w:bCs/>
                <w:i/>
                <w:sz w:val="24"/>
                <w:szCs w:val="24"/>
                <w:lang w:val="hy-AM"/>
              </w:rPr>
              <w:t>ընթացիկ տարվա ընթացքում տարաբնույթ օբյեկտիվ իրողություններով պայմանավորված կարող է անհրաժեշտություն առաջանալ վերանայելու օրենքով սահմանված գործողությունների համար կամ համայնքի կամ համայնքի պատվերով մատուցած ծառայությունների համար վճարման ենթակա տեղական տուրքերի և վճարների դրույքաչափերը</w:t>
            </w:r>
            <w:r w:rsidRPr="00B96384">
              <w:rPr>
                <w:rFonts w:ascii="GHEA Grapalat" w:eastAsia="Times New Roman" w:hAnsi="GHEA Grapalat" w:cs="Times New Roman"/>
                <w:i/>
                <w:color w:val="000000" w:themeColor="text1"/>
                <w:sz w:val="24"/>
                <w:szCs w:val="24"/>
                <w:lang w:val="hy-AM" w:eastAsia="ru-RU"/>
              </w:rPr>
              <w:t>»</w:t>
            </w:r>
            <w:r w:rsidRPr="00B96384">
              <w:rPr>
                <w:rFonts w:ascii="GHEA Grapalat" w:eastAsia="Times New Roman" w:hAnsi="GHEA Grapalat" w:cs="Times New Roman"/>
                <w:color w:val="000000" w:themeColor="text1"/>
                <w:sz w:val="24"/>
                <w:szCs w:val="24"/>
                <w:lang w:val="hy-AM" w:eastAsia="ru-RU"/>
              </w:rPr>
              <w:t>:</w:t>
            </w:r>
          </w:p>
          <w:p w14:paraId="5E08F7AA" w14:textId="77777777" w:rsidR="00461A8A" w:rsidRPr="00B96384" w:rsidRDefault="00461A8A" w:rsidP="000B72E2">
            <w:pPr>
              <w:shd w:val="clear" w:color="auto" w:fill="FFFFFF"/>
              <w:spacing w:line="276" w:lineRule="auto"/>
              <w:ind w:firstLine="540"/>
              <w:jc w:val="both"/>
              <w:rPr>
                <w:rFonts w:ascii="GHEA Grapalat" w:eastAsia="Times New Roman" w:hAnsi="GHEA Grapalat" w:cs="Times New Roman"/>
                <w:color w:val="000000" w:themeColor="text1"/>
                <w:sz w:val="24"/>
                <w:szCs w:val="24"/>
                <w:lang w:val="hy-AM" w:eastAsia="ru-RU"/>
              </w:rPr>
            </w:pPr>
            <w:r w:rsidRPr="00B96384">
              <w:rPr>
                <w:rFonts w:ascii="GHEA Grapalat" w:eastAsia="Times New Roman" w:hAnsi="GHEA Grapalat" w:cs="Times New Roman"/>
                <w:color w:val="000000" w:themeColor="text1"/>
                <w:sz w:val="24"/>
                <w:szCs w:val="24"/>
                <w:lang w:val="hy-AM" w:eastAsia="ru-RU"/>
              </w:rPr>
              <w:t xml:space="preserve">Վերոնշյալի կապակցությամբ գտնում ենք, </w:t>
            </w:r>
            <w:r w:rsidRPr="00B96384">
              <w:rPr>
                <w:rFonts w:ascii="GHEA Grapalat" w:eastAsia="Times New Roman" w:hAnsi="GHEA Grapalat" w:cs="Times New Roman"/>
                <w:b/>
                <w:color w:val="000000" w:themeColor="text1"/>
                <w:sz w:val="24"/>
                <w:szCs w:val="24"/>
                <w:lang w:val="hy-AM" w:eastAsia="ru-RU"/>
              </w:rPr>
              <w:t>առաջարկվող փոփոխությունները լավագույնս չեն բխում տեղական տուրքեր և վճարներ վճարողների շահերից,</w:t>
            </w:r>
            <w:r w:rsidRPr="00B96384">
              <w:rPr>
                <w:rFonts w:ascii="GHEA Grapalat" w:eastAsia="Times New Roman" w:hAnsi="GHEA Grapalat" w:cs="Times New Roman"/>
                <w:color w:val="000000" w:themeColor="text1"/>
                <w:sz w:val="24"/>
                <w:szCs w:val="24"/>
                <w:lang w:val="hy-AM" w:eastAsia="ru-RU"/>
              </w:rPr>
              <w:t xml:space="preserve"> քանի որ այդ առաջարկությունների կիրարկման արդյունքում </w:t>
            </w:r>
            <w:r w:rsidRPr="00B96384">
              <w:rPr>
                <w:rFonts w:ascii="GHEA Grapalat" w:eastAsia="Times New Roman" w:hAnsi="GHEA Grapalat" w:cs="Times New Roman"/>
                <w:b/>
                <w:color w:val="000000" w:themeColor="text1"/>
                <w:sz w:val="24"/>
                <w:szCs w:val="24"/>
                <w:lang w:val="hy-AM" w:eastAsia="ru-RU"/>
              </w:rPr>
              <w:t>կխախտվի</w:t>
            </w:r>
            <w:r w:rsidRPr="00B96384">
              <w:rPr>
                <w:rFonts w:ascii="GHEA Grapalat" w:eastAsia="Times New Roman" w:hAnsi="GHEA Grapalat" w:cs="Times New Roman"/>
                <w:color w:val="000000" w:themeColor="text1"/>
                <w:sz w:val="24"/>
                <w:szCs w:val="24"/>
                <w:lang w:val="hy-AM" w:eastAsia="ru-RU"/>
              </w:rPr>
              <w:t xml:space="preserve"> նշված անձանց՝ </w:t>
            </w:r>
            <w:r w:rsidRPr="00B96384">
              <w:rPr>
                <w:rFonts w:ascii="GHEA Grapalat" w:eastAsia="Times New Roman" w:hAnsi="GHEA Grapalat" w:cs="Times New Roman"/>
                <w:b/>
                <w:color w:val="000000" w:themeColor="text1"/>
                <w:sz w:val="24"/>
                <w:szCs w:val="24"/>
                <w:lang w:val="hy-AM" w:eastAsia="ru-RU"/>
              </w:rPr>
              <w:t>գործունեություն ծավալելու և այդ գործունեության հետ կապված ծախսերը պլանավորելու կանխատեսելիությունը, կավելանան ռիսկերը,</w:t>
            </w:r>
            <w:r w:rsidRPr="00B96384">
              <w:rPr>
                <w:rFonts w:ascii="GHEA Grapalat" w:eastAsia="Times New Roman" w:hAnsi="GHEA Grapalat" w:cs="Times New Roman"/>
                <w:color w:val="000000" w:themeColor="text1"/>
                <w:sz w:val="24"/>
                <w:szCs w:val="24"/>
                <w:lang w:val="hy-AM" w:eastAsia="ru-RU"/>
              </w:rPr>
              <w:t xml:space="preserve"> ինչպես նաև </w:t>
            </w:r>
            <w:r w:rsidRPr="00B96384">
              <w:rPr>
                <w:rFonts w:ascii="GHEA Grapalat" w:eastAsia="Times New Roman" w:hAnsi="GHEA Grapalat" w:cs="Times New Roman"/>
                <w:b/>
                <w:color w:val="000000" w:themeColor="text1"/>
                <w:sz w:val="24"/>
                <w:szCs w:val="24"/>
                <w:lang w:val="hy-AM" w:eastAsia="ru-RU"/>
              </w:rPr>
              <w:t>կավելանա համայնքի հայեցողականությունը</w:t>
            </w:r>
            <w:r w:rsidRPr="00B96384">
              <w:rPr>
                <w:rFonts w:ascii="GHEA Grapalat" w:eastAsia="Times New Roman" w:hAnsi="GHEA Grapalat" w:cs="Times New Roman"/>
                <w:color w:val="000000" w:themeColor="text1"/>
                <w:sz w:val="24"/>
                <w:szCs w:val="24"/>
                <w:lang w:val="hy-AM" w:eastAsia="ru-RU"/>
              </w:rPr>
              <w:t xml:space="preserve">: </w:t>
            </w:r>
          </w:p>
          <w:p w14:paraId="6875AAD5" w14:textId="77777777" w:rsidR="00461A8A" w:rsidRPr="00B96384" w:rsidRDefault="00461A8A" w:rsidP="000B72E2">
            <w:pPr>
              <w:shd w:val="clear" w:color="auto" w:fill="FFFFFF"/>
              <w:spacing w:line="276" w:lineRule="auto"/>
              <w:ind w:firstLine="540"/>
              <w:jc w:val="both"/>
              <w:rPr>
                <w:rFonts w:ascii="GHEA Grapalat" w:eastAsia="Merriweather" w:hAnsi="GHEA Grapalat" w:cs="Merriweather"/>
                <w:sz w:val="24"/>
                <w:szCs w:val="24"/>
                <w:lang w:val="hy-AM"/>
              </w:rPr>
            </w:pPr>
            <w:r w:rsidRPr="00B96384">
              <w:rPr>
                <w:rFonts w:ascii="GHEA Grapalat" w:hAnsi="GHEA Grapalat" w:cs="Arial Unicode"/>
                <w:sz w:val="24"/>
                <w:szCs w:val="24"/>
                <w:shd w:val="clear" w:color="auto" w:fill="FFFFFF"/>
                <w:lang w:val="hy-AM"/>
              </w:rPr>
              <w:t>6.</w:t>
            </w:r>
            <w:r w:rsidRPr="00B96384">
              <w:rPr>
                <w:rFonts w:ascii="GHEA Grapalat" w:hAnsi="GHEA Grapalat" w:cs="Arial Unicode"/>
                <w:b/>
                <w:bCs/>
                <w:sz w:val="24"/>
                <w:szCs w:val="24"/>
                <w:shd w:val="clear" w:color="auto" w:fill="FFFFFF"/>
                <w:lang w:val="hy-AM"/>
              </w:rPr>
              <w:t xml:space="preserve"> </w:t>
            </w:r>
            <w:r w:rsidRPr="00B96384">
              <w:rPr>
                <w:rFonts w:ascii="GHEA Grapalat" w:eastAsia="Merriweather" w:hAnsi="GHEA Grapalat" w:cs="Merriweather"/>
                <w:sz w:val="24"/>
                <w:szCs w:val="24"/>
                <w:lang w:val="hy-AM"/>
              </w:rPr>
              <w:t xml:space="preserve">«Աղբահանության և սանիտարական մաքրման մասին» </w:t>
            </w:r>
            <w:r w:rsidRPr="00B96384">
              <w:rPr>
                <w:rFonts w:ascii="GHEA Grapalat" w:hAnsi="GHEA Grapalat" w:cs="Arial Unicode"/>
                <w:bCs/>
                <w:sz w:val="24"/>
                <w:szCs w:val="24"/>
                <w:shd w:val="clear" w:color="auto" w:fill="FFFFFF"/>
                <w:lang w:val="hy-AM"/>
              </w:rPr>
              <w:t>օրենքում փոփոխություններ կատարելու մասին</w:t>
            </w:r>
            <w:r w:rsidRPr="00B96384">
              <w:rPr>
                <w:rFonts w:ascii="GHEA Grapalat" w:hAnsi="GHEA Grapalat" w:cs="Sylfaen"/>
                <w:sz w:val="24"/>
                <w:szCs w:val="24"/>
                <w:lang w:val="hy-AM"/>
              </w:rPr>
              <w:t xml:space="preserve">» օրենքի </w:t>
            </w:r>
            <w:r w:rsidRPr="00B96384">
              <w:rPr>
                <w:rFonts w:ascii="GHEA Grapalat" w:hAnsi="GHEA Grapalat" w:cs="Sylfaen"/>
                <w:b/>
                <w:sz w:val="24"/>
                <w:szCs w:val="24"/>
                <w:lang w:val="hy-AM"/>
              </w:rPr>
              <w:t xml:space="preserve">նախագծով առաջարկվում է </w:t>
            </w:r>
            <w:r w:rsidRPr="00B96384">
              <w:rPr>
                <w:rFonts w:ascii="GHEA Grapalat" w:hAnsi="GHEA Grapalat" w:cs="Sylfaen"/>
                <w:sz w:val="24"/>
                <w:szCs w:val="24"/>
                <w:lang w:val="hy-AM"/>
              </w:rPr>
              <w:t xml:space="preserve">ուժը կորցրած ճանաչել աղբահանության վճարի՝ </w:t>
            </w:r>
            <w:r w:rsidRPr="00B96384">
              <w:rPr>
                <w:rFonts w:ascii="GHEA Grapalat" w:eastAsia="Merriweather" w:hAnsi="GHEA Grapalat" w:cs="Merriweather"/>
                <w:sz w:val="24"/>
                <w:szCs w:val="24"/>
                <w:lang w:val="hy-AM"/>
              </w:rPr>
              <w:t>«</w:t>
            </w:r>
            <w:r w:rsidRPr="00B96384">
              <w:rPr>
                <w:rFonts w:ascii="GHEA Grapalat" w:hAnsi="GHEA Grapalat" w:cs="Arial Unicode"/>
                <w:bCs/>
                <w:sz w:val="24"/>
                <w:szCs w:val="24"/>
                <w:shd w:val="clear" w:color="auto" w:fill="FFFFFF"/>
                <w:lang w:val="hy-AM"/>
              </w:rPr>
              <w:t>ըստ հաշվառված անձանց քանակի</w:t>
            </w:r>
            <w:r w:rsidRPr="00B96384">
              <w:rPr>
                <w:rFonts w:ascii="GHEA Grapalat" w:eastAsia="Merriweather" w:hAnsi="GHEA Grapalat" w:cs="Merriweather"/>
                <w:sz w:val="24"/>
                <w:szCs w:val="24"/>
                <w:lang w:val="hy-AM"/>
              </w:rPr>
              <w:t xml:space="preserve">» սահմանման հնարավորություն սահմանող դրույթը՝ թողնելով միայն </w:t>
            </w:r>
            <w:r w:rsidRPr="00B96384">
              <w:rPr>
                <w:rFonts w:ascii="GHEA Grapalat" w:hAnsi="GHEA Grapalat" w:cs="Sylfaen"/>
                <w:sz w:val="24"/>
                <w:szCs w:val="24"/>
                <w:lang w:val="hy-AM"/>
              </w:rPr>
              <w:t xml:space="preserve">աղբահանության վճարի՝ </w:t>
            </w:r>
            <w:r w:rsidRPr="00B96384">
              <w:rPr>
                <w:rFonts w:ascii="GHEA Grapalat" w:eastAsia="Merriweather" w:hAnsi="GHEA Grapalat" w:cs="Merriweather"/>
                <w:sz w:val="24"/>
                <w:szCs w:val="24"/>
                <w:lang w:val="hy-AM"/>
              </w:rPr>
              <w:t xml:space="preserve">«ըստ բնակելի շինության կամ բնակարանի ընդհանուր մակերեսի» սահմանման հնարավորությունը: </w:t>
            </w:r>
          </w:p>
          <w:p w14:paraId="0527A425" w14:textId="77777777" w:rsidR="00461A8A" w:rsidRPr="00B96384" w:rsidRDefault="00461A8A" w:rsidP="000B72E2">
            <w:pPr>
              <w:shd w:val="clear" w:color="auto" w:fill="FFFFFF"/>
              <w:spacing w:line="276" w:lineRule="auto"/>
              <w:ind w:firstLine="540"/>
              <w:jc w:val="both"/>
              <w:rPr>
                <w:rFonts w:ascii="GHEA Grapalat" w:hAnsi="GHEA Grapalat" w:cs="Sylfaen"/>
                <w:b/>
                <w:color w:val="000000" w:themeColor="text1"/>
                <w:sz w:val="24"/>
                <w:szCs w:val="24"/>
                <w:lang w:val="hy-AM"/>
              </w:rPr>
            </w:pPr>
            <w:r w:rsidRPr="00B96384">
              <w:rPr>
                <w:rFonts w:ascii="GHEA Grapalat" w:hAnsi="GHEA Grapalat" w:cs="Sylfaen"/>
                <w:color w:val="000000" w:themeColor="text1"/>
                <w:sz w:val="24"/>
                <w:szCs w:val="24"/>
                <w:lang w:val="hy-AM"/>
              </w:rPr>
              <w:t>Միևնույն ժամանակ, Նախագծերի փաթեթին կից</w:t>
            </w:r>
            <w:r w:rsidRPr="00B96384">
              <w:rPr>
                <w:rFonts w:ascii="GHEA Grapalat" w:hAnsi="GHEA Grapalat" w:cs="Sylfaen"/>
                <w:b/>
                <w:color w:val="000000" w:themeColor="text1"/>
                <w:sz w:val="24"/>
                <w:szCs w:val="24"/>
                <w:lang w:val="hy-AM"/>
              </w:rPr>
              <w:t xml:space="preserve"> Հիմնավորմամբ ներկայացված չէ, թե ինչ խնդրի լուծմանն է ուղղված վերոնշյալ փոփոխությունը և թե ինքանով է այն լինելու արդյունավետ՝ այդ խնդրի լուծման տեսանկյունից՝ հիմանվորված համապատասխան վերլուծություններով և հաշվարկներով:</w:t>
            </w:r>
          </w:p>
          <w:p w14:paraId="5CD0CF18" w14:textId="77777777" w:rsidR="00461A8A" w:rsidRPr="00B96384" w:rsidRDefault="00461A8A" w:rsidP="000B72E2">
            <w:pPr>
              <w:shd w:val="clear" w:color="auto" w:fill="FFFFFF"/>
              <w:spacing w:line="360" w:lineRule="auto"/>
              <w:ind w:firstLine="540"/>
              <w:jc w:val="both"/>
              <w:rPr>
                <w:rFonts w:ascii="GHEA Grapalat" w:hAnsi="GHEA Grapalat" w:cs="Arial Unicode"/>
                <w:bCs/>
                <w:sz w:val="24"/>
                <w:szCs w:val="24"/>
                <w:shd w:val="clear" w:color="auto" w:fill="FFFFFF"/>
                <w:lang w:val="hy-AM"/>
              </w:rPr>
            </w:pPr>
          </w:p>
          <w:p w14:paraId="319C5F94"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tcPr>
          <w:p w14:paraId="30298F79" w14:textId="57E3FAA8" w:rsidR="00461A8A" w:rsidRPr="00B96384" w:rsidRDefault="00D11772" w:rsidP="00D1177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1. Չի ընդունվել</w:t>
            </w:r>
            <w:r w:rsidR="00090EE1" w:rsidRPr="00B96384">
              <w:rPr>
                <w:rFonts w:ascii="GHEA Grapalat" w:eastAsia="Times New Roman" w:hAnsi="GHEA Grapalat" w:cs="Times New Roman"/>
                <w:color w:val="000000" w:themeColor="text1"/>
                <w:sz w:val="24"/>
                <w:szCs w:val="24"/>
                <w:lang w:val="hy-AM"/>
              </w:rPr>
              <w:t>.</w:t>
            </w:r>
          </w:p>
          <w:p w14:paraId="4571F145" w14:textId="3A22AAEE" w:rsidR="00D762D6" w:rsidRPr="00B96384" w:rsidRDefault="00D11772" w:rsidP="00D1177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hAnsi="GHEA Grapalat" w:cs="Sylfaen"/>
                <w:sz w:val="24"/>
                <w:szCs w:val="24"/>
                <w:lang w:val="hy-AM"/>
              </w:rPr>
              <w:t xml:space="preserve">«Տեղական տուրքերի և վճարների մասին» օրենքի ներկայումս գործող խմբագրությամբ նույնպես առկա են տեղական տուրքի տեսակներ, որոնց նկատմամբ Երևան քաղաքում կարող են կիրառվել 7 գործակից, իսկ որոշ դեպքերում նույնիսկ 10 գործակից: Գործակիցների տարբերակումը ըստ տեղական տուրքերի չափի գտնում ենք հիմնավորված չէ, ուստի առաջարկվել է սահմանել մեկ միասնական 7 գործակիցը բոլոր տուրքերի համար, ինչը պայմանավորված է նաև Երևան քաղաքում և այլ համայնքներում տնտեսական վիճակի տարբերությամբ: </w:t>
            </w:r>
          </w:p>
          <w:p w14:paraId="3F41B584" w14:textId="77777777" w:rsidR="00D762D6" w:rsidRPr="00B96384" w:rsidRDefault="00D762D6" w:rsidP="000B72E2">
            <w:pPr>
              <w:tabs>
                <w:tab w:val="left" w:pos="7800"/>
              </w:tabs>
              <w:jc w:val="both"/>
              <w:rPr>
                <w:rFonts w:ascii="GHEA Grapalat" w:eastAsia="Times New Roman" w:hAnsi="GHEA Grapalat" w:cs="Times New Roman"/>
                <w:color w:val="000000" w:themeColor="text1"/>
                <w:sz w:val="24"/>
                <w:szCs w:val="24"/>
                <w:lang w:val="hy-AM"/>
              </w:rPr>
            </w:pPr>
          </w:p>
          <w:p w14:paraId="2356758F" w14:textId="09240B71" w:rsidR="00EB2258" w:rsidRPr="00B96384" w:rsidRDefault="00EB2258" w:rsidP="00EB2258">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r w:rsidR="00090EE1"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w:t>
            </w:r>
          </w:p>
          <w:p w14:paraId="2BE9A187" w14:textId="36956A59" w:rsidR="00EB2258" w:rsidRPr="00B96384" w:rsidRDefault="00EB2258" w:rsidP="00EB2258">
            <w:pPr>
              <w:tabs>
                <w:tab w:val="left" w:pos="7800"/>
              </w:tabs>
              <w:jc w:val="center"/>
              <w:rPr>
                <w:rFonts w:ascii="GHEA Grapalat" w:hAnsi="GHEA Grapalat" w:cs="Sylfaen"/>
                <w:sz w:val="24"/>
                <w:szCs w:val="24"/>
                <w:lang w:val="hy-AM"/>
              </w:rPr>
            </w:pPr>
            <w:r w:rsidRPr="00B96384">
              <w:rPr>
                <w:rFonts w:ascii="GHEA Grapalat" w:hAnsi="GHEA Grapalat" w:cs="Sylfaen"/>
                <w:sz w:val="24"/>
                <w:szCs w:val="24"/>
                <w:lang w:val="hy-AM"/>
              </w:rPr>
              <w:t>Երևան քաղաքում խցանումների օրեցօր խորացման վերաբերյալ դիտարկումը չունի որևէ հիմնավորում, սուբյեկտիվ է, հիմնավ</w:t>
            </w:r>
            <w:r w:rsidR="001A48BD" w:rsidRPr="00B96384">
              <w:rPr>
                <w:rFonts w:ascii="GHEA Grapalat" w:hAnsi="GHEA Grapalat" w:cs="Sylfaen"/>
                <w:sz w:val="24"/>
                <w:szCs w:val="24"/>
                <w:lang w:val="hy-AM"/>
              </w:rPr>
              <w:t>որվ</w:t>
            </w:r>
            <w:r w:rsidRPr="00B96384">
              <w:rPr>
                <w:rFonts w:ascii="GHEA Grapalat" w:hAnsi="GHEA Grapalat" w:cs="Sylfaen"/>
                <w:sz w:val="24"/>
                <w:szCs w:val="24"/>
                <w:lang w:val="hy-AM"/>
              </w:rPr>
              <w:t>ած չէ որևէ հաշվարկի վրա և չի համապատասխանում իրականությանը, ավելի</w:t>
            </w:r>
            <w:r w:rsidR="001A48BD" w:rsidRPr="00B96384">
              <w:rPr>
                <w:rFonts w:ascii="GHEA Grapalat" w:hAnsi="GHEA Grapalat" w:cs="Sylfaen"/>
                <w:sz w:val="24"/>
                <w:szCs w:val="24"/>
                <w:lang w:val="hy-AM"/>
              </w:rPr>
              <w:t>ն</w:t>
            </w:r>
            <w:r w:rsidRPr="00B96384">
              <w:rPr>
                <w:rFonts w:ascii="GHEA Grapalat" w:hAnsi="GHEA Grapalat" w:cs="Sylfaen"/>
                <w:sz w:val="24"/>
                <w:szCs w:val="24"/>
                <w:lang w:val="hy-AM"/>
              </w:rPr>
              <w:t xml:space="preserve">` Yandex կազմակերպության կողմից կատարված հաշվարկների հիման վրա այս տարվա </w:t>
            </w:r>
            <w:r w:rsidR="001A48BD" w:rsidRPr="00B96384">
              <w:rPr>
                <w:rFonts w:ascii="GHEA Grapalat" w:hAnsi="GHEA Grapalat" w:cs="Sylfaen"/>
                <w:sz w:val="24"/>
                <w:szCs w:val="24"/>
                <w:lang w:val="hy-AM"/>
              </w:rPr>
              <w:t>սեպտեմբեր</w:t>
            </w:r>
            <w:r w:rsidRPr="00B96384">
              <w:rPr>
                <w:rFonts w:ascii="GHEA Grapalat" w:hAnsi="GHEA Grapalat" w:cs="Sylfaen"/>
                <w:sz w:val="24"/>
                <w:szCs w:val="24"/>
                <w:lang w:val="hy-AM"/>
              </w:rPr>
              <w:t xml:space="preserve"> ամսին </w:t>
            </w:r>
            <w:r w:rsidR="001A48BD" w:rsidRPr="00B96384">
              <w:rPr>
                <w:rFonts w:ascii="GHEA Grapalat" w:hAnsi="GHEA Grapalat" w:cs="Sylfaen"/>
                <w:sz w:val="24"/>
                <w:szCs w:val="24"/>
                <w:lang w:val="hy-AM"/>
              </w:rPr>
              <w:t>խ</w:t>
            </w:r>
            <w:r w:rsidRPr="00B96384">
              <w:rPr>
                <w:rFonts w:ascii="GHEA Grapalat" w:hAnsi="GHEA Grapalat" w:cs="Sylfaen"/>
                <w:sz w:val="24"/>
                <w:szCs w:val="24"/>
                <w:lang w:val="hy-AM"/>
              </w:rPr>
              <w:t xml:space="preserve">ցանումների թիվը Երևան քաղաքում կրճատվել է նախորդ տարվա նույն ժամանակահատվածի համար, ինչի համար կարծում ենք հիմք է հանդիսացել նաև ավտոկայանատեղերի տեղական տուրքի վճարի բարձրացումը, սակայն մեկ ժամի համար 300 դրամը չի կարող հանդիսանալ այն բավարար չափը, որը չվճարելու համար քաղաքացիները </w:t>
            </w:r>
            <w:r w:rsidR="001A48BD" w:rsidRPr="00B96384">
              <w:rPr>
                <w:rFonts w:ascii="GHEA Grapalat" w:hAnsi="GHEA Grapalat" w:cs="Sylfaen"/>
                <w:sz w:val="24"/>
                <w:szCs w:val="24"/>
                <w:lang w:val="hy-AM"/>
              </w:rPr>
              <w:t>հրաժարվեն</w:t>
            </w:r>
            <w:r w:rsidRPr="00B96384">
              <w:rPr>
                <w:rFonts w:ascii="GHEA Grapalat" w:hAnsi="GHEA Grapalat" w:cs="Sylfaen"/>
                <w:sz w:val="24"/>
                <w:szCs w:val="24"/>
                <w:lang w:val="hy-AM"/>
              </w:rPr>
              <w:t xml:space="preserve"> սեփական մեքենայով երթևեկելուց:</w:t>
            </w:r>
          </w:p>
          <w:p w14:paraId="7052AC7E" w14:textId="77777777" w:rsidR="00EB2258" w:rsidRPr="00B96384" w:rsidRDefault="00EB2258" w:rsidP="00EB2258">
            <w:pPr>
              <w:tabs>
                <w:tab w:val="left" w:pos="7800"/>
              </w:tabs>
              <w:jc w:val="center"/>
              <w:rPr>
                <w:rFonts w:ascii="GHEA Grapalat" w:hAnsi="GHEA Grapalat" w:cs="Sylfaen"/>
                <w:sz w:val="24"/>
                <w:szCs w:val="24"/>
                <w:lang w:val="hy-AM"/>
              </w:rPr>
            </w:pPr>
          </w:p>
          <w:p w14:paraId="28D0A19D" w14:textId="77777777" w:rsidR="00D762D6" w:rsidRPr="00B96384" w:rsidRDefault="00D762D6" w:rsidP="00D762D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 Չի ընդունվել.</w:t>
            </w:r>
          </w:p>
          <w:p w14:paraId="0051D467" w14:textId="77777777" w:rsidR="00D762D6" w:rsidRPr="00B96384" w:rsidRDefault="00D762D6" w:rsidP="00D762D6">
            <w:pPr>
              <w:tabs>
                <w:tab w:val="left" w:pos="7800"/>
              </w:tabs>
              <w:jc w:val="center"/>
              <w:rPr>
                <w:rFonts w:ascii="GHEA Grapalat" w:hAnsi="GHEA Grapalat" w:cs="Sylfaen"/>
                <w:bCs/>
                <w:color w:val="000000" w:themeColor="text1"/>
                <w:sz w:val="24"/>
                <w:szCs w:val="24"/>
                <w:lang w:val="hy-AM"/>
              </w:rPr>
            </w:pPr>
            <w:r w:rsidRPr="00B96384">
              <w:rPr>
                <w:rFonts w:ascii="GHEA Grapalat" w:hAnsi="GHEA Grapalat" w:cs="Sylfaen"/>
                <w:color w:val="000000" w:themeColor="text1"/>
                <w:sz w:val="24"/>
                <w:szCs w:val="24"/>
                <w:lang w:val="hy-AM"/>
              </w:rPr>
              <w:t xml:space="preserve">Նախագծով առաջարկվում է կարգավորել այն դեպքերը, երբ ավտոկայանատեղի վճարի վճարված գումարները </w:t>
            </w:r>
            <w:r w:rsidRPr="00B96384">
              <w:rPr>
                <w:rFonts w:ascii="GHEA Grapalat" w:hAnsi="GHEA Grapalat" w:cs="Sylfaen"/>
                <w:color w:val="000000" w:themeColor="text1"/>
                <w:sz w:val="24"/>
                <w:szCs w:val="24"/>
                <w:lang w:val="hy-AM"/>
              </w:rPr>
              <w:lastRenderedPageBreak/>
              <w:t xml:space="preserve">օբյեկտիվորեն հնարավոր է վերադարձնել՝ «սխալ վճարված» լինելու հիմքով: Ոչ </w:t>
            </w:r>
            <w:r w:rsidRPr="00B96384">
              <w:rPr>
                <w:rFonts w:ascii="GHEA Grapalat" w:hAnsi="GHEA Grapalat" w:cs="Sylfaen"/>
                <w:bCs/>
                <w:color w:val="000000" w:themeColor="text1"/>
                <w:sz w:val="24"/>
                <w:szCs w:val="24"/>
                <w:lang w:val="hy-AM"/>
              </w:rPr>
              <w:t>«Տեղական տուրքերի և վճարների մասին» օրենքում, և ոչ էլ «Ավտոտրանսպորտային միջոցների կայանատեղերի տեղական վճարի և վարչական վարույթի առանձնահատկությունների մասին» օրենքում նախատեսված չեն «սխալ» վճարված գումարները վերադարձնելու վերաբերյալ կարգավորումներ: Նախագծով նախատեսված պայմանների սահմանումը պայմանավորված է այն հանգամանքով, որ այն դեպքերում, երբ ավտոկայանատեղի վճարը վճարվել է գոյություն ունեցող և հատկացված հաշվառման համարանիշի նշմամբ, գործնականում, ավտոկայանատեղի վճարված գումարի վերադարձը հանգեցնելու է մի շարք խնդիրների թե վարչական մարմնի, և թե այն անձի համար, ում ավտոտրանսպորտային միջոցի հաշվառման համարանիշի նշմամբ վճարվել է տեղական տուրքը՝ նկատի ունենալով հիշյալ սուբյեկտի կողմից այդ ժամանակահատվածում թույլ տված հնարավոր իրավախախտումների հանգամանքը և հիշյալ դեպքում համայնքի բյուջեից գումարի վերադարձման իրավական հիմքերի և մեխանիզմների բացակայությունը:</w:t>
            </w:r>
          </w:p>
          <w:p w14:paraId="5E4E18CE" w14:textId="77777777" w:rsidR="00D762D6" w:rsidRPr="00B96384" w:rsidRDefault="00D762D6" w:rsidP="00D762D6">
            <w:pPr>
              <w:tabs>
                <w:tab w:val="left" w:pos="7800"/>
              </w:tabs>
              <w:jc w:val="center"/>
              <w:rPr>
                <w:rFonts w:ascii="GHEA Grapalat" w:hAnsi="GHEA Grapalat" w:cs="Sylfaen"/>
                <w:bCs/>
                <w:color w:val="000000"/>
                <w:sz w:val="24"/>
                <w:szCs w:val="24"/>
                <w:lang w:val="hy-AM"/>
              </w:rPr>
            </w:pPr>
          </w:p>
          <w:p w14:paraId="751A892D" w14:textId="77777777" w:rsidR="00D762D6" w:rsidRPr="00B96384" w:rsidRDefault="00D762D6" w:rsidP="00D762D6">
            <w:pPr>
              <w:tabs>
                <w:tab w:val="left" w:pos="7800"/>
              </w:tabs>
              <w:jc w:val="center"/>
              <w:rPr>
                <w:rFonts w:ascii="GHEA Grapalat" w:hAnsi="GHEA Grapalat" w:cs="Sylfaen"/>
                <w:bCs/>
                <w:color w:val="000000"/>
                <w:sz w:val="24"/>
                <w:szCs w:val="24"/>
                <w:lang w:val="hy-AM"/>
              </w:rPr>
            </w:pPr>
          </w:p>
          <w:p w14:paraId="27B8DE26" w14:textId="4171B1D9" w:rsidR="00D762D6" w:rsidRPr="00B96384" w:rsidRDefault="00D762D6" w:rsidP="00D762D6">
            <w:pPr>
              <w:tabs>
                <w:tab w:val="left" w:pos="7800"/>
              </w:tabs>
              <w:jc w:val="center"/>
              <w:rPr>
                <w:rFonts w:ascii="GHEA Grapalat" w:hAnsi="GHEA Grapalat" w:cs="Sylfaen"/>
                <w:bCs/>
                <w:color w:val="000000"/>
                <w:sz w:val="24"/>
                <w:szCs w:val="24"/>
                <w:lang w:val="hy-AM"/>
              </w:rPr>
            </w:pPr>
          </w:p>
          <w:p w14:paraId="41C0B5C9" w14:textId="77777777" w:rsidR="006B50B7" w:rsidRPr="00B96384" w:rsidRDefault="006B50B7" w:rsidP="00D762D6">
            <w:pPr>
              <w:tabs>
                <w:tab w:val="left" w:pos="7800"/>
              </w:tabs>
              <w:jc w:val="center"/>
              <w:rPr>
                <w:rFonts w:ascii="GHEA Grapalat" w:hAnsi="GHEA Grapalat" w:cs="Sylfaen"/>
                <w:bCs/>
                <w:color w:val="000000"/>
                <w:sz w:val="24"/>
                <w:szCs w:val="24"/>
                <w:lang w:val="hy-AM"/>
              </w:rPr>
            </w:pPr>
          </w:p>
          <w:p w14:paraId="52B3C3D1" w14:textId="77777777" w:rsidR="003A7072" w:rsidRPr="00B96384" w:rsidRDefault="003A7072" w:rsidP="00D762D6">
            <w:pPr>
              <w:tabs>
                <w:tab w:val="left" w:pos="7800"/>
              </w:tabs>
              <w:jc w:val="center"/>
              <w:rPr>
                <w:rFonts w:ascii="GHEA Grapalat" w:hAnsi="GHEA Grapalat" w:cs="Sylfaen"/>
                <w:bCs/>
                <w:color w:val="000000"/>
                <w:sz w:val="24"/>
                <w:szCs w:val="24"/>
                <w:lang w:val="hy-AM"/>
              </w:rPr>
            </w:pPr>
            <w:r w:rsidRPr="00B96384">
              <w:rPr>
                <w:rFonts w:ascii="GHEA Grapalat" w:hAnsi="GHEA Grapalat" w:cs="Sylfaen"/>
                <w:bCs/>
                <w:color w:val="000000"/>
                <w:sz w:val="24"/>
                <w:szCs w:val="24"/>
                <w:lang w:val="hy-AM"/>
              </w:rPr>
              <w:t xml:space="preserve">3. Չի ընդունվել. </w:t>
            </w:r>
          </w:p>
          <w:p w14:paraId="4F208972" w14:textId="77777777" w:rsidR="003A7072" w:rsidRPr="00B96384" w:rsidRDefault="003A7072" w:rsidP="003A707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Գործող օրենսդրությամբ էլ մթնոլորտ արտանետվող վնասակար նյութերի սահմանային թույլատրելի արտանետումները</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GHEA Grapalat"/>
                <w:color w:val="000000" w:themeColor="text1"/>
                <w:sz w:val="24"/>
                <w:szCs w:val="24"/>
                <w:lang w:val="hy-AM"/>
              </w:rPr>
              <w:t>ՍԹԱ</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սահմանելիս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պարտադիր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հաշվի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առնվում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կազմակերպությունների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զարգացման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հեռանկարները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ֆիզիկաաշխարհագրական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lastRenderedPageBreak/>
              <w:t>եղանակային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հրապարակների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ու</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նախատեսվող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բնակելի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շինությունների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հանգստյան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գոտիների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տեղաբաշխումը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մթնոլորտում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վնասակար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նյութերի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ցրումը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հրապարակների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շինարարական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տարածքների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փոխդասավորությունը</w:t>
            </w:r>
            <w:r w:rsidRPr="00B96384">
              <w:rPr>
                <w:rFonts w:ascii="GHEA Grapalat" w:eastAsia="Times New Roman" w:hAnsi="GHEA Grapalat" w:cs="Times New Roman"/>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տես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Հայաստանի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Հանրապետության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կառավարության</w:t>
            </w:r>
            <w:r w:rsidRPr="00B96384">
              <w:rPr>
                <w:rFonts w:ascii="GHEA Grapalat" w:eastAsia="Times New Roman" w:hAnsi="GHEA Grapalat" w:cs="Times New Roman"/>
                <w:color w:val="000000" w:themeColor="text1"/>
                <w:sz w:val="24"/>
                <w:szCs w:val="24"/>
                <w:lang w:val="hy-AM"/>
              </w:rPr>
              <w:t xml:space="preserve"> 2017 </w:t>
            </w:r>
            <w:r w:rsidRPr="00B96384">
              <w:rPr>
                <w:rFonts w:ascii="GHEA Grapalat" w:eastAsia="Times New Roman" w:hAnsi="GHEA Grapalat" w:cs="GHEA Grapalat"/>
                <w:color w:val="000000" w:themeColor="text1"/>
                <w:sz w:val="24"/>
                <w:szCs w:val="24"/>
                <w:lang w:val="hy-AM"/>
              </w:rPr>
              <w:t>թվականի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սե</w:t>
            </w:r>
            <w:r w:rsidRPr="00B96384">
              <w:rPr>
                <w:rFonts w:ascii="GHEA Grapalat" w:eastAsia="Times New Roman" w:hAnsi="GHEA Grapalat" w:cs="Times New Roman"/>
                <w:color w:val="000000" w:themeColor="text1"/>
                <w:sz w:val="24"/>
                <w:szCs w:val="24"/>
                <w:lang w:val="hy-AM"/>
              </w:rPr>
              <w:t>պտեմբերի 14-ի N 1120-Ն որոշումը):</w:t>
            </w:r>
          </w:p>
          <w:p w14:paraId="2E45C676" w14:textId="77777777" w:rsidR="003A7072" w:rsidRPr="00B96384" w:rsidRDefault="003A7072" w:rsidP="003A7072">
            <w:pPr>
              <w:tabs>
                <w:tab w:val="left" w:pos="7800"/>
              </w:tabs>
              <w:jc w:val="center"/>
              <w:rPr>
                <w:rFonts w:ascii="GHEA Grapalat" w:eastAsia="Times New Roman" w:hAnsi="GHEA Grapalat" w:cs="Times New Roman"/>
                <w:color w:val="000000" w:themeColor="text1"/>
                <w:sz w:val="24"/>
                <w:szCs w:val="24"/>
                <w:lang w:val="hy-AM"/>
              </w:rPr>
            </w:pPr>
          </w:p>
          <w:p w14:paraId="45DB73DC" w14:textId="77777777" w:rsidR="003A7072" w:rsidRPr="00B96384" w:rsidRDefault="003A7072" w:rsidP="003A7072">
            <w:pPr>
              <w:tabs>
                <w:tab w:val="left" w:pos="7800"/>
              </w:tabs>
              <w:jc w:val="center"/>
              <w:rPr>
                <w:rFonts w:ascii="GHEA Grapalat" w:eastAsia="Times New Roman" w:hAnsi="GHEA Grapalat" w:cs="Times New Roman"/>
                <w:color w:val="000000" w:themeColor="text1"/>
                <w:sz w:val="24"/>
                <w:szCs w:val="24"/>
                <w:lang w:val="hy-AM"/>
              </w:rPr>
            </w:pPr>
          </w:p>
          <w:p w14:paraId="0EF89458" w14:textId="77777777" w:rsidR="003A7072" w:rsidRPr="00B96384" w:rsidRDefault="003A7072" w:rsidP="003A7072">
            <w:pPr>
              <w:tabs>
                <w:tab w:val="left" w:pos="7800"/>
              </w:tabs>
              <w:jc w:val="center"/>
              <w:rPr>
                <w:rFonts w:ascii="GHEA Grapalat" w:eastAsia="Times New Roman" w:hAnsi="GHEA Grapalat" w:cs="Times New Roman"/>
                <w:color w:val="000000" w:themeColor="text1"/>
                <w:sz w:val="24"/>
                <w:szCs w:val="24"/>
                <w:lang w:val="hy-AM"/>
              </w:rPr>
            </w:pPr>
          </w:p>
          <w:p w14:paraId="706E4992" w14:textId="4E69B9E0" w:rsidR="00090EE1" w:rsidRPr="00B96384" w:rsidRDefault="00090EE1" w:rsidP="00090EE1">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36D656A8" w14:textId="1D1DAF40" w:rsidR="004B3B12" w:rsidRPr="00B96384" w:rsidRDefault="00090EE1" w:rsidP="003A707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Նշված գումարի չափն առաջարկվել</w:t>
            </w:r>
            <w:r w:rsidR="001A48BD" w:rsidRPr="00B96384">
              <w:rPr>
                <w:rFonts w:ascii="GHEA Grapalat" w:eastAsia="Times New Roman" w:hAnsi="GHEA Grapalat" w:cs="Times New Roman"/>
                <w:color w:val="000000" w:themeColor="text1"/>
                <w:sz w:val="24"/>
                <w:szCs w:val="24"/>
                <w:lang w:val="hy-AM"/>
              </w:rPr>
              <w:t xml:space="preserve"> է</w:t>
            </w:r>
            <w:r w:rsidRPr="00B96384">
              <w:rPr>
                <w:rFonts w:ascii="GHEA Grapalat" w:eastAsia="Times New Roman" w:hAnsi="GHEA Grapalat" w:cs="Times New Roman"/>
                <w:color w:val="000000" w:themeColor="text1"/>
                <w:sz w:val="24"/>
                <w:szCs w:val="24"/>
                <w:lang w:val="hy-AM"/>
              </w:rPr>
              <w:t xml:space="preserve"> նշված միջոցների ու ռեսուրսների </w:t>
            </w:r>
            <w:r w:rsidRPr="00B96384">
              <w:rPr>
                <w:rFonts w:ascii="GHEA Grapalat" w:eastAsia="Times New Roman" w:hAnsi="GHEA Grapalat" w:cs="GHEA Grapalat"/>
                <w:sz w:val="24"/>
                <w:szCs w:val="24"/>
                <w:lang w:val="hy-AM"/>
              </w:rPr>
              <w:t>փոխհատուցման չափը հաշվի առնելով:</w:t>
            </w:r>
          </w:p>
          <w:p w14:paraId="57C73249"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0FE110C2"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84CAE14"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0BF19AB"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7E489E3E"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2EBAAA8"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65FECBDE"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7ADFDF82"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798E7296"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68CEE824"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64AC8C76"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A956D79"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6195964B"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2B3A532"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00D542DD"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1072C7A5"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1E61B0A1"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24C1CB7F"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39A88F68"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129256D2"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131983C5"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54E0C8FF"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4E8BD3D3"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654A22C9"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p>
          <w:p w14:paraId="5C6E5D5B" w14:textId="77777777" w:rsidR="004B3B12" w:rsidRPr="00B96384" w:rsidRDefault="004B3B12" w:rsidP="003A707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5. Չի ընդունվել: </w:t>
            </w:r>
          </w:p>
          <w:p w14:paraId="6FE853D3" w14:textId="73D39E17" w:rsidR="004B3B12" w:rsidRPr="00B96384" w:rsidRDefault="004B3B12" w:rsidP="004B3B1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«Տեղական տուրքերի և վճարների մասին» օրենքով սահմանված տեղական տուրքերը և վճարները սահմանվում են օրացուցային տարվա, եռամսյակի կամ այլ ժամանակահատվածի համար: Նախագծի ընդուն</w:t>
            </w:r>
            <w:r w:rsidR="005632AF" w:rsidRPr="00B96384">
              <w:rPr>
                <w:rFonts w:ascii="GHEA Grapalat" w:eastAsia="Times New Roman" w:hAnsi="GHEA Grapalat" w:cs="Times New Roman"/>
                <w:color w:val="000000" w:themeColor="text1"/>
                <w:sz w:val="24"/>
                <w:szCs w:val="24"/>
                <w:lang w:val="hy-AM"/>
              </w:rPr>
              <w:t xml:space="preserve">ման արդյունքում տեղական տուրքերի և վճարների </w:t>
            </w:r>
            <w:r w:rsidRPr="00B96384">
              <w:rPr>
                <w:rFonts w:ascii="GHEA Grapalat" w:eastAsia="Times New Roman" w:hAnsi="GHEA Grapalat" w:cs="Times New Roman"/>
                <w:color w:val="000000" w:themeColor="text1"/>
                <w:sz w:val="24"/>
                <w:szCs w:val="24"/>
                <w:lang w:val="hy-AM"/>
              </w:rPr>
              <w:t>փոփոխությունները չեն անդրադառնալու արդեն իսկ վճարված տեղական տուրքերի և վճարների վրա, այլ վերաբերելու են փոփոխության կատարումից հետո հա</w:t>
            </w:r>
            <w:r w:rsidR="005632AF" w:rsidRPr="00B96384">
              <w:rPr>
                <w:rFonts w:ascii="GHEA Grapalat" w:eastAsia="Times New Roman" w:hAnsi="GHEA Grapalat" w:cs="Times New Roman"/>
                <w:color w:val="000000" w:themeColor="text1"/>
                <w:sz w:val="24"/>
                <w:szCs w:val="24"/>
                <w:lang w:val="hy-AM"/>
              </w:rPr>
              <w:t>յցվող նոր ժամանակահատվածին</w:t>
            </w:r>
            <w:r w:rsidR="00096592" w:rsidRPr="00B96384">
              <w:rPr>
                <w:rFonts w:ascii="GHEA Grapalat" w:eastAsia="Times New Roman" w:hAnsi="GHEA Grapalat" w:cs="Times New Roman"/>
                <w:color w:val="000000" w:themeColor="text1"/>
                <w:sz w:val="24"/>
                <w:szCs w:val="24"/>
                <w:lang w:val="hy-AM"/>
              </w:rPr>
              <w:t>, թույլտվությանը կամ ծառայությունների մատուցանը</w:t>
            </w:r>
            <w:r w:rsidR="005632AF" w:rsidRPr="00B96384">
              <w:rPr>
                <w:rFonts w:ascii="GHEA Grapalat" w:eastAsia="Times New Roman" w:hAnsi="GHEA Grapalat" w:cs="Times New Roman"/>
                <w:color w:val="000000" w:themeColor="text1"/>
                <w:sz w:val="24"/>
                <w:szCs w:val="24"/>
                <w:lang w:val="hy-AM"/>
              </w:rPr>
              <w:t>, որը</w:t>
            </w:r>
            <w:r w:rsidRPr="00B96384">
              <w:rPr>
                <w:rFonts w:ascii="GHEA Grapalat" w:eastAsia="Times New Roman" w:hAnsi="GHEA Grapalat" w:cs="Times New Roman"/>
                <w:color w:val="000000" w:themeColor="text1"/>
                <w:sz w:val="24"/>
                <w:szCs w:val="24"/>
                <w:lang w:val="hy-AM"/>
              </w:rPr>
              <w:t xml:space="preserve"> որևէ կերպ չի վատթարացնում անձի իրավական վիճակը, իսկ ինչ վերաբերվում է համայնքի հայեցողության վերաբերյալ դիտարկմանը՝ հայտնում ենք, որ համայնքի ավագանին տեղական տուրքեր և վճարներ սահմանում է օրենքով նախատեսված դրույքա</w:t>
            </w:r>
            <w:r w:rsidR="00096592" w:rsidRPr="00B96384">
              <w:rPr>
                <w:rFonts w:ascii="GHEA Grapalat" w:eastAsia="Times New Roman" w:hAnsi="GHEA Grapalat" w:cs="Times New Roman"/>
                <w:color w:val="000000" w:themeColor="text1"/>
                <w:sz w:val="24"/>
                <w:szCs w:val="24"/>
                <w:lang w:val="hy-AM"/>
              </w:rPr>
              <w:t>չափ</w:t>
            </w:r>
            <w:r w:rsidRPr="00B96384">
              <w:rPr>
                <w:rFonts w:ascii="GHEA Grapalat" w:eastAsia="Times New Roman" w:hAnsi="GHEA Grapalat" w:cs="Times New Roman"/>
                <w:color w:val="000000" w:themeColor="text1"/>
                <w:sz w:val="24"/>
                <w:szCs w:val="24"/>
                <w:lang w:val="hy-AM"/>
              </w:rPr>
              <w:t xml:space="preserve">երի սահմաններում, իսկ </w:t>
            </w:r>
            <w:r w:rsidR="005632AF" w:rsidRPr="00B96384">
              <w:rPr>
                <w:rFonts w:ascii="GHEA Grapalat" w:eastAsia="Times New Roman" w:hAnsi="GHEA Grapalat" w:cs="Times New Roman"/>
                <w:color w:val="000000" w:themeColor="text1"/>
                <w:sz w:val="24"/>
                <w:szCs w:val="24"/>
                <w:lang w:val="hy-AM"/>
              </w:rPr>
              <w:t>հ</w:t>
            </w:r>
            <w:r w:rsidRPr="00B96384">
              <w:rPr>
                <w:rFonts w:ascii="GHEA Grapalat" w:eastAsia="Times New Roman" w:hAnsi="GHEA Grapalat" w:cs="Times New Roman"/>
                <w:color w:val="000000" w:themeColor="text1"/>
                <w:sz w:val="24"/>
                <w:szCs w:val="24"/>
                <w:lang w:val="hy-AM"/>
              </w:rPr>
              <w:t>այեցողական լիազորությունն օրենքով տվյալ մարմնին վերապահված իրավունք է` ընտրելու մի քանի հնարավոր իրավաչափ լուծումներից որևէ մեկը</w:t>
            </w:r>
            <w:r w:rsidR="005632AF" w:rsidRPr="00B96384">
              <w:rPr>
                <w:rFonts w:ascii="GHEA Grapalat" w:eastAsia="Times New Roman" w:hAnsi="GHEA Grapalat" w:cs="Times New Roman"/>
                <w:color w:val="000000" w:themeColor="text1"/>
                <w:sz w:val="24"/>
                <w:szCs w:val="24"/>
                <w:lang w:val="hy-AM"/>
              </w:rPr>
              <w:t>՝ տվյալ դեպքում սահմանելու տեղական տուրքերի և վճարների դրույքաչափեր, որոնց փոփոխությունները պետք է լինեն հիմնավորված և բխեն օրենքից:</w:t>
            </w:r>
          </w:p>
          <w:p w14:paraId="3EE4C40F" w14:textId="77777777" w:rsidR="005632AF" w:rsidRPr="00B96384" w:rsidRDefault="005632AF" w:rsidP="004B3B12">
            <w:pPr>
              <w:tabs>
                <w:tab w:val="left" w:pos="7800"/>
              </w:tabs>
              <w:jc w:val="center"/>
              <w:rPr>
                <w:rFonts w:ascii="GHEA Grapalat" w:eastAsia="Times New Roman" w:hAnsi="GHEA Grapalat" w:cs="Times New Roman"/>
                <w:color w:val="000000" w:themeColor="text1"/>
                <w:sz w:val="24"/>
                <w:szCs w:val="24"/>
                <w:lang w:val="hy-AM"/>
              </w:rPr>
            </w:pPr>
          </w:p>
          <w:p w14:paraId="19CD12D7" w14:textId="77777777" w:rsidR="005632AF" w:rsidRPr="00B96384" w:rsidRDefault="005632AF" w:rsidP="004B3B12">
            <w:pPr>
              <w:tabs>
                <w:tab w:val="left" w:pos="7800"/>
              </w:tabs>
              <w:jc w:val="center"/>
              <w:rPr>
                <w:rFonts w:ascii="GHEA Grapalat" w:eastAsia="Times New Roman" w:hAnsi="GHEA Grapalat" w:cs="Times New Roman"/>
                <w:color w:val="000000" w:themeColor="text1"/>
                <w:sz w:val="24"/>
                <w:szCs w:val="24"/>
                <w:lang w:val="hy-AM"/>
              </w:rPr>
            </w:pPr>
          </w:p>
          <w:p w14:paraId="7C03F595" w14:textId="77777777" w:rsidR="004D3192" w:rsidRPr="00B96384" w:rsidRDefault="005632AF" w:rsidP="005632AF">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4D3192" w:rsidRPr="00B96384">
              <w:rPr>
                <w:rFonts w:ascii="GHEA Grapalat" w:eastAsia="Times New Roman" w:hAnsi="GHEA Grapalat" w:cs="Times New Roman"/>
                <w:color w:val="000000" w:themeColor="text1"/>
                <w:sz w:val="24"/>
                <w:szCs w:val="24"/>
                <w:lang w:val="hy-AM"/>
              </w:rPr>
              <w:t>Ընդունվել է ի գիտություն:</w:t>
            </w:r>
          </w:p>
          <w:p w14:paraId="07D26042" w14:textId="2BB81CA7" w:rsidR="005632AF" w:rsidRPr="00B96384" w:rsidRDefault="005632AF" w:rsidP="005632AF">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«Աղբահանության և սանիտարական մաքրման մասին» օրենքում ներկայումս նախատեսված են աղբահանության վճարի հաշվարկման երկու տարբեր կարգեր, որոնք </w:t>
            </w:r>
            <w:r w:rsidRPr="00B96384">
              <w:rPr>
                <w:rFonts w:ascii="GHEA Grapalat" w:eastAsia="Times New Roman" w:hAnsi="GHEA Grapalat" w:cs="Times New Roman"/>
                <w:color w:val="000000" w:themeColor="text1"/>
                <w:sz w:val="24"/>
                <w:szCs w:val="24"/>
                <w:lang w:val="hy-AM"/>
              </w:rPr>
              <w:lastRenderedPageBreak/>
              <w:t xml:space="preserve">միմյանցից առանձնացված </w:t>
            </w:r>
            <w:r w:rsidR="0094517E" w:rsidRPr="00B96384">
              <w:rPr>
                <w:rFonts w:ascii="GHEA Grapalat" w:eastAsia="Times New Roman" w:hAnsi="GHEA Grapalat" w:cs="Times New Roman"/>
                <w:color w:val="000000" w:themeColor="text1"/>
                <w:sz w:val="24"/>
                <w:szCs w:val="24"/>
                <w:lang w:val="hy-AM"/>
              </w:rPr>
              <w:t>են «և (կամ)» շաղկապով և նախատես</w:t>
            </w:r>
            <w:r w:rsidRPr="00B96384">
              <w:rPr>
                <w:rFonts w:ascii="GHEA Grapalat" w:eastAsia="Times New Roman" w:hAnsi="GHEA Grapalat" w:cs="Times New Roman"/>
                <w:color w:val="000000" w:themeColor="text1"/>
                <w:sz w:val="24"/>
                <w:szCs w:val="24"/>
                <w:lang w:val="hy-AM"/>
              </w:rPr>
              <w:t>ում են հայեցողական լայն լիազորություն, որի պարագայում հնարավոր չի լինում իրացնելու հայեցողական լիազորությունը և հիմնավորելու թե տվյալ պարագայում ինչու է ընտրվել աղբահանության հաշվարկի տվյալ մեթոդը, քանի որ դրանք միմյանցից էականորեն տարբեր հաշվարկման կարգեր են նախատեսում:</w:t>
            </w:r>
          </w:p>
          <w:p w14:paraId="3298AB78" w14:textId="6D18C07F" w:rsidR="005632AF" w:rsidRPr="00B96384" w:rsidRDefault="005632AF" w:rsidP="00096592">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Աղբահանությունը</w:t>
            </w:r>
            <w:r w:rsidRPr="00B96384">
              <w:rPr>
                <w:rFonts w:ascii="GHEA Grapalat" w:eastAsia="Times New Roman" w:hAnsi="GHEA Grapalat" w:cs="Times New Roman"/>
                <w:color w:val="000000" w:themeColor="text1"/>
                <w:sz w:val="24"/>
                <w:szCs w:val="24"/>
                <w:lang w:val="hy-AM"/>
              </w:rPr>
              <w:t>` գոյացող աղբի, ինչպես նաև շինարարական ու խոշոր եզրաչափերի աղբի հավաքումն է, պահումը, փոխադրումը և տեղադրումը աղբավայրում, այդ թվում` դրանց տեսակավորումը ու փոխադրումը աղբի վերաօգտագործման, օգտահանման, վերամշակման և վնասազերծման նպատակով</w:t>
            </w:r>
            <w:r w:rsidR="004D3192" w:rsidRPr="00B96384">
              <w:rPr>
                <w:rFonts w:ascii="GHEA Grapalat" w:eastAsia="Times New Roman" w:hAnsi="GHEA Grapalat" w:cs="Times New Roman"/>
                <w:color w:val="000000" w:themeColor="text1"/>
                <w:sz w:val="24"/>
                <w:szCs w:val="24"/>
                <w:lang w:val="hy-AM"/>
              </w:rPr>
              <w:t xml:space="preserve">: Աղբահանության վճարի </w:t>
            </w:r>
            <w:r w:rsidRPr="00B96384">
              <w:rPr>
                <w:rFonts w:ascii="GHEA Grapalat" w:eastAsia="Times New Roman" w:hAnsi="GHEA Grapalat" w:cs="Times New Roman"/>
                <w:color w:val="000000" w:themeColor="text1"/>
                <w:sz w:val="24"/>
                <w:szCs w:val="24"/>
                <w:lang w:val="hy-AM"/>
              </w:rPr>
              <w:t xml:space="preserve">սահմանումը հիմնավորված </w:t>
            </w:r>
            <w:r w:rsidR="004D3192" w:rsidRPr="00B96384">
              <w:rPr>
                <w:rFonts w:ascii="GHEA Grapalat" w:eastAsia="Times New Roman" w:hAnsi="GHEA Grapalat" w:cs="Times New Roman"/>
                <w:color w:val="000000" w:themeColor="text1"/>
                <w:sz w:val="24"/>
                <w:szCs w:val="24"/>
                <w:lang w:val="hy-AM"/>
              </w:rPr>
              <w:t xml:space="preserve">չէ իրականացնել ըստ հաշվառված անձանց քանակի կամ ըստ բնակվող անձանց քանակի, քանի որ փաստացի բնակվող անձանց քանակը </w:t>
            </w:r>
            <w:r w:rsidR="00096592" w:rsidRPr="00B96384">
              <w:rPr>
                <w:rFonts w:ascii="GHEA Grapalat" w:eastAsia="Times New Roman" w:hAnsi="GHEA Grapalat" w:cs="Times New Roman"/>
                <w:color w:val="000000" w:themeColor="text1"/>
                <w:sz w:val="24"/>
                <w:szCs w:val="24"/>
                <w:lang w:val="hy-AM"/>
              </w:rPr>
              <w:t>կարող է տարբեր լինել, որի մասին տեղական ինքնակառավարման մարմինները օբյեկտիվորեն կարող են</w:t>
            </w:r>
            <w:r w:rsidR="004D3192" w:rsidRPr="00B96384">
              <w:rPr>
                <w:rFonts w:ascii="GHEA Grapalat" w:eastAsia="Times New Roman" w:hAnsi="GHEA Grapalat" w:cs="Times New Roman"/>
                <w:color w:val="000000" w:themeColor="text1"/>
                <w:sz w:val="24"/>
                <w:szCs w:val="24"/>
                <w:lang w:val="hy-AM"/>
              </w:rPr>
              <w:t xml:space="preserve"> անգամ տեղեկատվությ</w:t>
            </w:r>
            <w:r w:rsidR="0094517E" w:rsidRPr="00B96384">
              <w:rPr>
                <w:rFonts w:ascii="GHEA Grapalat" w:eastAsia="Times New Roman" w:hAnsi="GHEA Grapalat" w:cs="Times New Roman"/>
                <w:color w:val="000000" w:themeColor="text1"/>
                <w:sz w:val="24"/>
                <w:szCs w:val="24"/>
                <w:lang w:val="hy-AM"/>
              </w:rPr>
              <w:t>ուն չունենալ, իսկ հաշվառված անձի դեպքում</w:t>
            </w:r>
            <w:r w:rsidR="00096592" w:rsidRPr="00B96384">
              <w:rPr>
                <w:rFonts w:ascii="GHEA Grapalat" w:eastAsia="Times New Roman" w:hAnsi="GHEA Grapalat" w:cs="Times New Roman"/>
                <w:color w:val="000000" w:themeColor="text1"/>
                <w:sz w:val="24"/>
                <w:szCs w:val="24"/>
                <w:lang w:val="hy-AM"/>
              </w:rPr>
              <w:t>՝</w:t>
            </w:r>
            <w:r w:rsidR="0094517E" w:rsidRPr="00B96384">
              <w:rPr>
                <w:rFonts w:ascii="GHEA Grapalat" w:eastAsia="Times New Roman" w:hAnsi="GHEA Grapalat" w:cs="Times New Roman"/>
                <w:color w:val="000000" w:themeColor="text1"/>
                <w:sz w:val="24"/>
                <w:szCs w:val="24"/>
                <w:lang w:val="hy-AM"/>
              </w:rPr>
              <w:t xml:space="preserve"> անձը կարող է հաշվառվել մեկ վայրում</w:t>
            </w:r>
            <w:r w:rsidR="00096592" w:rsidRPr="00B96384">
              <w:rPr>
                <w:rFonts w:ascii="GHEA Grapalat" w:eastAsia="Times New Roman" w:hAnsi="GHEA Grapalat" w:cs="Times New Roman"/>
                <w:color w:val="000000" w:themeColor="text1"/>
                <w:sz w:val="24"/>
                <w:szCs w:val="24"/>
                <w:lang w:val="hy-AM"/>
              </w:rPr>
              <w:t>,</w:t>
            </w:r>
            <w:r w:rsidR="0094517E" w:rsidRPr="00B96384">
              <w:rPr>
                <w:rFonts w:ascii="GHEA Grapalat" w:eastAsia="Times New Roman" w:hAnsi="GHEA Grapalat" w:cs="Times New Roman"/>
                <w:color w:val="000000" w:themeColor="text1"/>
                <w:sz w:val="24"/>
                <w:szCs w:val="24"/>
                <w:lang w:val="hy-AM"/>
              </w:rPr>
              <w:t xml:space="preserve"> սակայն փաստացի բնակվել մեկ այլ վայրում՝</w:t>
            </w:r>
            <w:r w:rsidR="004D3192" w:rsidRPr="00B96384">
              <w:rPr>
                <w:rFonts w:ascii="GHEA Grapalat" w:eastAsia="Times New Roman" w:hAnsi="GHEA Grapalat" w:cs="Times New Roman"/>
                <w:color w:val="000000" w:themeColor="text1"/>
                <w:sz w:val="24"/>
                <w:szCs w:val="24"/>
                <w:lang w:val="hy-AM"/>
              </w:rPr>
              <w:t xml:space="preserve"> որի պարագայում էլ աղբահանության վճարի սահմանումը և գանձումը գործնակ</w:t>
            </w:r>
            <w:r w:rsidR="0094517E" w:rsidRPr="00B96384">
              <w:rPr>
                <w:rFonts w:ascii="GHEA Grapalat" w:eastAsia="Times New Roman" w:hAnsi="GHEA Grapalat" w:cs="Times New Roman"/>
                <w:color w:val="000000" w:themeColor="text1"/>
                <w:sz w:val="24"/>
                <w:szCs w:val="24"/>
                <w:lang w:val="hy-AM"/>
              </w:rPr>
              <w:t>անում դառնում է ոչ արդյունավետ</w:t>
            </w:r>
            <w:r w:rsidR="00096592" w:rsidRPr="00B96384">
              <w:rPr>
                <w:rFonts w:ascii="GHEA Grapalat" w:eastAsia="Times New Roman" w:hAnsi="GHEA Grapalat" w:cs="Times New Roman"/>
                <w:color w:val="000000" w:themeColor="text1"/>
                <w:sz w:val="24"/>
                <w:szCs w:val="24"/>
                <w:lang w:val="hy-AM"/>
              </w:rPr>
              <w:t xml:space="preserve"> և վերահսկելի</w:t>
            </w:r>
            <w:r w:rsidR="004D3192" w:rsidRPr="00B96384">
              <w:rPr>
                <w:rFonts w:ascii="GHEA Grapalat" w:eastAsia="Times New Roman" w:hAnsi="GHEA Grapalat" w:cs="Times New Roman"/>
                <w:color w:val="000000" w:themeColor="text1"/>
                <w:sz w:val="24"/>
                <w:szCs w:val="24"/>
                <w:lang w:val="hy-AM"/>
              </w:rPr>
              <w:t>:</w:t>
            </w:r>
          </w:p>
        </w:tc>
      </w:tr>
      <w:tr w:rsidR="00461A8A" w:rsidRPr="00B96384" w14:paraId="0F893FCA" w14:textId="1610368E" w:rsidTr="000B72E2">
        <w:tblPrEx>
          <w:tblLook w:val="0000" w:firstRow="0" w:lastRow="0" w:firstColumn="0" w:lastColumn="0" w:noHBand="0" w:noVBand="0"/>
        </w:tblPrEx>
        <w:trPr>
          <w:trHeight w:val="405"/>
        </w:trPr>
        <w:tc>
          <w:tcPr>
            <w:tcW w:w="8640" w:type="dxa"/>
            <w:vMerge w:val="restart"/>
            <w:shd w:val="clear" w:color="auto" w:fill="A6A6A6" w:themeFill="background1" w:themeFillShade="A6"/>
          </w:tcPr>
          <w:p w14:paraId="2EFE8413" w14:textId="542FDFEB" w:rsidR="00461A8A" w:rsidRPr="00B96384" w:rsidRDefault="00461A8A" w:rsidP="000B72E2">
            <w:pPr>
              <w:pStyle w:val="Footer"/>
              <w:jc w:val="center"/>
              <w:rPr>
                <w:rFonts w:ascii="GHEA Grapalat" w:hAnsi="GHEA Grapalat"/>
                <w:b/>
                <w:lang w:val="hy-AM"/>
              </w:rPr>
            </w:pPr>
            <w:r w:rsidRPr="00B96384">
              <w:rPr>
                <w:rFonts w:ascii="GHEA Grapalat" w:eastAsia="Times New Roman" w:hAnsi="GHEA Grapalat" w:cs="Times New Roman"/>
                <w:b/>
                <w:color w:val="000000" w:themeColor="text1"/>
                <w:sz w:val="24"/>
                <w:szCs w:val="24"/>
                <w:lang w:val="hy-AM"/>
              </w:rPr>
              <w:lastRenderedPageBreak/>
              <w:t xml:space="preserve">25. ՀՀ ՎԱՐՉԱՊԵՏԻ ԱՇԽԱՏԱԿԱԶՄԻ </w:t>
            </w:r>
            <w:r w:rsidRPr="00B96384">
              <w:rPr>
                <w:rFonts w:ascii="GHEA Grapalat" w:hAnsi="GHEA Grapalat" w:cs="Arial"/>
                <w:b/>
                <w:sz w:val="24"/>
                <w:szCs w:val="24"/>
                <w:lang w:val="hy-AM"/>
              </w:rPr>
              <w:t>ՄԱՍՆԱԿՑԱՅԻՆ ԵՎ ԲԱՑ ԿԱՌԱՎԱՐՄԱՆ ՀԱՐՑԵՐԻ ՎԱՐՉՈՒԹՅՈՒՆ</w:t>
            </w:r>
          </w:p>
          <w:p w14:paraId="14B8C5CF" w14:textId="7C8A5FB0"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0709B192"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r>
      <w:tr w:rsidR="00461A8A" w:rsidRPr="00B96384" w14:paraId="74082581" w14:textId="77777777" w:rsidTr="000B72E2">
        <w:tblPrEx>
          <w:tblLook w:val="0000" w:firstRow="0" w:lastRow="0" w:firstColumn="0" w:lastColumn="0" w:noHBand="0" w:noVBand="0"/>
        </w:tblPrEx>
        <w:trPr>
          <w:trHeight w:val="300"/>
        </w:trPr>
        <w:tc>
          <w:tcPr>
            <w:tcW w:w="8640" w:type="dxa"/>
            <w:vMerge/>
            <w:shd w:val="clear" w:color="auto" w:fill="A6A6A6" w:themeFill="background1" w:themeFillShade="A6"/>
          </w:tcPr>
          <w:p w14:paraId="560D27A6"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51B6FCAC"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r>
      <w:tr w:rsidR="00461A8A" w:rsidRPr="00B96384" w14:paraId="07A87938" w14:textId="3264EC51" w:rsidTr="000B72E2">
        <w:tblPrEx>
          <w:tblLook w:val="0000" w:firstRow="0" w:lastRow="0" w:firstColumn="0" w:lastColumn="0" w:noHBand="0" w:noVBand="0"/>
        </w:tblPrEx>
        <w:trPr>
          <w:trHeight w:val="1605"/>
        </w:trPr>
        <w:tc>
          <w:tcPr>
            <w:tcW w:w="8640" w:type="dxa"/>
          </w:tcPr>
          <w:p w14:paraId="31982B38" w14:textId="77777777" w:rsidR="00461A8A" w:rsidRPr="00B96384" w:rsidRDefault="00461A8A" w:rsidP="000B72E2">
            <w:pPr>
              <w:spacing w:line="276" w:lineRule="auto"/>
              <w:ind w:firstLine="360"/>
              <w:jc w:val="both"/>
              <w:rPr>
                <w:rFonts w:ascii="GHEA Grapalat" w:hAnsi="GHEA Grapalat" w:cs="Arial"/>
                <w:color w:val="000000" w:themeColor="text1"/>
                <w:sz w:val="24"/>
                <w:szCs w:val="24"/>
                <w:lang w:val="hy-AM"/>
              </w:rPr>
            </w:pPr>
            <w:r w:rsidRPr="00B96384">
              <w:rPr>
                <w:rFonts w:ascii="GHEA Grapalat" w:hAnsi="GHEA Grapalat" w:cs="Arial"/>
                <w:color w:val="000000" w:themeColor="text1"/>
                <w:sz w:val="24"/>
                <w:szCs w:val="24"/>
                <w:lang w:val="hy-AM"/>
              </w:rPr>
              <w:t>Հաշվի առնելով Երևանի՝ որպես մայրաքաղաք-համայնքի կարգավիճակն ու առանձնահատկությունները, առաջարկվում են հետևյալը օրենքի նախագծի վերաբերյալ:</w:t>
            </w:r>
          </w:p>
          <w:p w14:paraId="35BEC5A8" w14:textId="77777777" w:rsidR="00461A8A" w:rsidRPr="00B96384" w:rsidRDefault="00461A8A" w:rsidP="000B72E2">
            <w:pPr>
              <w:spacing w:line="276" w:lineRule="auto"/>
              <w:ind w:firstLine="360"/>
              <w:jc w:val="both"/>
              <w:rPr>
                <w:rFonts w:ascii="GHEA Grapalat" w:hAnsi="GHEA Grapalat" w:cs="Arial"/>
                <w:color w:val="000000" w:themeColor="text1"/>
                <w:sz w:val="24"/>
                <w:szCs w:val="24"/>
                <w:lang w:val="hy-AM"/>
              </w:rPr>
            </w:pPr>
            <w:r w:rsidRPr="00B96384">
              <w:rPr>
                <w:rFonts w:ascii="GHEA Grapalat" w:hAnsi="GHEA Grapalat" w:cs="Arial"/>
                <w:color w:val="000000" w:themeColor="text1"/>
                <w:sz w:val="24"/>
                <w:szCs w:val="24"/>
                <w:lang w:val="hy-AM"/>
              </w:rPr>
              <w:t>Մասնավորապես՝</w:t>
            </w:r>
          </w:p>
          <w:p w14:paraId="72B18E5A" w14:textId="77777777" w:rsidR="00461A8A" w:rsidRPr="00B96384" w:rsidRDefault="00461A8A" w:rsidP="000B72E2">
            <w:pPr>
              <w:spacing w:line="276" w:lineRule="auto"/>
              <w:ind w:firstLine="360"/>
              <w:jc w:val="both"/>
              <w:rPr>
                <w:rFonts w:ascii="GHEA Grapalat" w:hAnsi="GHEA Grapalat" w:cs="Arial"/>
                <w:color w:val="000000" w:themeColor="text1"/>
                <w:sz w:val="24"/>
                <w:szCs w:val="24"/>
                <w:lang w:val="hy-AM"/>
              </w:rPr>
            </w:pPr>
            <w:r w:rsidRPr="00B96384">
              <w:rPr>
                <w:rFonts w:ascii="GHEA Grapalat" w:hAnsi="GHEA Grapalat" w:cs="Arial"/>
                <w:color w:val="000000" w:themeColor="text1"/>
                <w:sz w:val="24"/>
                <w:szCs w:val="24"/>
                <w:lang w:val="hy-AM"/>
              </w:rPr>
              <w:t xml:space="preserve">1. Օրենքի նախագծի </w:t>
            </w:r>
            <w:r w:rsidRPr="00B96384">
              <w:rPr>
                <w:rFonts w:ascii="GHEA Grapalat" w:hAnsi="GHEA Grapalat" w:cs="Arial"/>
                <w:b/>
                <w:bCs/>
                <w:color w:val="000000" w:themeColor="text1"/>
                <w:sz w:val="24"/>
                <w:szCs w:val="24"/>
                <w:lang w:val="hy-AM"/>
              </w:rPr>
              <w:t>33-րդ հոդվածի 2-րդ մասում</w:t>
            </w:r>
            <w:r w:rsidRPr="00B96384">
              <w:rPr>
                <w:rFonts w:ascii="GHEA Grapalat" w:hAnsi="GHEA Grapalat" w:cs="Arial"/>
                <w:color w:val="000000" w:themeColor="text1"/>
                <w:sz w:val="24"/>
                <w:szCs w:val="24"/>
                <w:lang w:val="hy-AM"/>
              </w:rPr>
              <w:t xml:space="preserve"> նախատեսված է, որ ավագանին կարող է որոշում ընդունել տեղական հանրաքվե անցկացնելու վերաբերյալ, որի արդյունքները պարտադիր բնույթ չունեն։ Առաջարկվում է վերանայել այս ձևակերպումը և այն համապատասխանեցնել </w:t>
            </w:r>
            <w:r w:rsidRPr="00B96384">
              <w:rPr>
                <w:rFonts w:ascii="GHEA Grapalat" w:hAnsi="GHEA Grapalat" w:cs="Arial"/>
                <w:b/>
                <w:bCs/>
                <w:color w:val="000000" w:themeColor="text1"/>
                <w:sz w:val="24"/>
                <w:szCs w:val="24"/>
                <w:lang w:val="hy-AM"/>
              </w:rPr>
              <w:t>«Տեղական հանրաքվեի մասին» ՀՀ օրենքի</w:t>
            </w:r>
            <w:r w:rsidRPr="00B96384">
              <w:rPr>
                <w:rFonts w:ascii="GHEA Grapalat" w:hAnsi="GHEA Grapalat" w:cs="Arial"/>
                <w:color w:val="000000" w:themeColor="text1"/>
                <w:sz w:val="24"/>
                <w:szCs w:val="24"/>
                <w:lang w:val="hy-AM"/>
              </w:rPr>
              <w:t xml:space="preserve"> կարգավորումներին՝ խուսափելու համար իրավական հնարավոր հակասություններից (Օրինակ՝ </w:t>
            </w:r>
            <w:r w:rsidRPr="00B96384">
              <w:rPr>
                <w:rFonts w:ascii="GHEA Grapalat" w:hAnsi="GHEA Grapalat" w:cs="Arial"/>
                <w:i/>
                <w:iCs/>
                <w:color w:val="000000" w:themeColor="text1"/>
                <w:sz w:val="24"/>
                <w:szCs w:val="24"/>
                <w:lang w:val="hy-AM"/>
              </w:rPr>
              <w:t>Ավագանին կարող է որոշում ընդունել տեղական հանրաքվե անցկացնելու մասին՝ համաձայն ՀՀ «Տեղական հանրաքվեի մասին» օրենքի</w:t>
            </w:r>
            <w:r w:rsidRPr="00B96384">
              <w:rPr>
                <w:rFonts w:ascii="GHEA Grapalat" w:hAnsi="GHEA Grapalat" w:cs="Arial"/>
                <w:color w:val="000000" w:themeColor="text1"/>
                <w:sz w:val="24"/>
                <w:szCs w:val="24"/>
                <w:lang w:val="hy-AM"/>
              </w:rPr>
              <w:t xml:space="preserve">): </w:t>
            </w:r>
          </w:p>
          <w:p w14:paraId="20AF081C" w14:textId="77777777" w:rsidR="00461A8A" w:rsidRPr="00B96384" w:rsidRDefault="00461A8A" w:rsidP="000B72E2">
            <w:pPr>
              <w:spacing w:line="276" w:lineRule="auto"/>
              <w:ind w:firstLine="360"/>
              <w:jc w:val="both"/>
              <w:rPr>
                <w:rFonts w:ascii="GHEA Grapalat" w:hAnsi="GHEA Grapalat" w:cs="Segoe UI"/>
                <w:bCs/>
                <w:color w:val="000000" w:themeColor="text1"/>
                <w:sz w:val="24"/>
                <w:szCs w:val="24"/>
                <w:shd w:val="clear" w:color="auto" w:fill="FFFFFF"/>
                <w:lang w:val="hy-AM"/>
              </w:rPr>
            </w:pPr>
            <w:r w:rsidRPr="00B96384">
              <w:rPr>
                <w:rFonts w:ascii="GHEA Grapalat" w:hAnsi="GHEA Grapalat" w:cs="Arial"/>
                <w:color w:val="000000" w:themeColor="text1"/>
                <w:sz w:val="24"/>
                <w:szCs w:val="24"/>
                <w:lang w:val="hy-AM"/>
              </w:rPr>
              <w:t>2. Երևանի քաղաքապետարանի կայքում հրապարակվող տեղեկատվությունը հաճախ դժվարամատչելի է (օր</w:t>
            </w:r>
            <w:r w:rsidRPr="00B96384">
              <w:rPr>
                <w:rFonts w:ascii="MS Mincho" w:eastAsia="MS Mincho" w:hAnsi="MS Mincho" w:cs="MS Mincho" w:hint="eastAsia"/>
                <w:color w:val="000000" w:themeColor="text1"/>
                <w:sz w:val="24"/>
                <w:szCs w:val="24"/>
                <w:lang w:val="hy-AM"/>
              </w:rPr>
              <w:t>․</w:t>
            </w:r>
            <w:r w:rsidRPr="00B96384">
              <w:rPr>
                <w:rFonts w:ascii="GHEA Grapalat" w:hAnsi="GHEA Grapalat" w:cs="Arial"/>
                <w:color w:val="000000" w:themeColor="text1"/>
                <w:sz w:val="24"/>
                <w:szCs w:val="24"/>
                <w:lang w:val="hy-AM"/>
              </w:rPr>
              <w:t xml:space="preserve">՝ PDF ձևաչափ, մեքենայական ոչ ընթեռնելի, բացակայող որոնելիություն): Առաջարկում ենք օրենքի նախագծում ներառել առանձին հոդված, որը կսահմանի </w:t>
            </w:r>
            <w:r w:rsidRPr="00B96384">
              <w:rPr>
                <w:rFonts w:ascii="GHEA Grapalat" w:hAnsi="GHEA Grapalat" w:cs="Arial"/>
                <w:b/>
                <w:bCs/>
                <w:color w:val="000000" w:themeColor="text1"/>
                <w:sz w:val="24"/>
                <w:szCs w:val="24"/>
                <w:lang w:val="hy-AM"/>
              </w:rPr>
              <w:t>Երևանի քաղաքապետարանի պաշտոնական համացանցային կայքի միջոցով տեղեկատվության հրապարակման սկզբունքները</w:t>
            </w:r>
            <w:r w:rsidRPr="00B96384">
              <w:rPr>
                <w:rFonts w:ascii="GHEA Grapalat" w:hAnsi="GHEA Grapalat" w:cs="Arial"/>
                <w:color w:val="000000" w:themeColor="text1"/>
                <w:sz w:val="24"/>
                <w:szCs w:val="24"/>
                <w:lang w:val="hy-AM"/>
              </w:rPr>
              <w:t xml:space="preserve">, այդ թվում՝ հրապարակման ժամկետները, հրապարակման ձևաչափի պահանջները, մատչելիության ապահովման պարտավորությունը (օրինակ մեքենայական ընթեռնելի և որոնման լայն հնարավորությամբ ձևաչափը,   տեսողական խնդիրներ ունեցողների դեպքում հասանելությունը և  այլն) և արխիվային հասանելիությունը։ Սա կնպաստի հաշվետվողականության բարձրացմանը և հանրային վերահսկողության գործնական իրագործմանը։ </w:t>
            </w:r>
            <w:r w:rsidRPr="00B96384">
              <w:rPr>
                <w:rFonts w:ascii="GHEA Grapalat" w:hAnsi="GHEA Grapalat" w:cs="Segoe UI"/>
                <w:color w:val="000000" w:themeColor="text1"/>
                <w:sz w:val="24"/>
                <w:szCs w:val="24"/>
                <w:shd w:val="clear" w:color="auto" w:fill="FFFFFF"/>
                <w:lang w:val="hy-AM"/>
              </w:rPr>
              <w:t xml:space="preserve">Այս առաջարկը նպատակ ունի ամրապնդել </w:t>
            </w:r>
            <w:r w:rsidRPr="00B96384">
              <w:rPr>
                <w:rFonts w:ascii="GHEA Grapalat" w:hAnsi="GHEA Grapalat" w:cs="Segoe UI"/>
                <w:b/>
                <w:bCs/>
                <w:color w:val="000000" w:themeColor="text1"/>
                <w:sz w:val="24"/>
                <w:szCs w:val="24"/>
                <w:shd w:val="clear" w:color="auto" w:fill="FFFFFF"/>
                <w:lang w:val="hy-AM"/>
              </w:rPr>
              <w:t xml:space="preserve">քաղաքապետարանի  հրապարակայնությունը, թափանցիկությունն ու հաշվետվողականությունը: </w:t>
            </w:r>
            <w:r w:rsidRPr="00B96384">
              <w:rPr>
                <w:rFonts w:ascii="GHEA Grapalat" w:hAnsi="GHEA Grapalat" w:cs="Segoe UI"/>
                <w:bCs/>
                <w:color w:val="000000" w:themeColor="text1"/>
                <w:sz w:val="24"/>
                <w:szCs w:val="24"/>
                <w:shd w:val="clear" w:color="auto" w:fill="FFFFFF"/>
                <w:lang w:val="hy-AM"/>
              </w:rPr>
              <w:t xml:space="preserve">Միաժամանակ, այս </w:t>
            </w:r>
            <w:r w:rsidRPr="00B96384">
              <w:rPr>
                <w:rFonts w:ascii="GHEA Grapalat" w:hAnsi="GHEA Grapalat" w:cs="Segoe UI"/>
                <w:bCs/>
                <w:color w:val="000000" w:themeColor="text1"/>
                <w:sz w:val="24"/>
                <w:szCs w:val="24"/>
                <w:shd w:val="clear" w:color="auto" w:fill="FFFFFF"/>
                <w:lang w:val="hy-AM"/>
              </w:rPr>
              <w:lastRenderedPageBreak/>
              <w:t xml:space="preserve">պարագայում անհրաժեշտ է առաջնորդվել «Տեղեկատվության ազատության մասին» օրենքի պահանջներով: </w:t>
            </w:r>
          </w:p>
          <w:p w14:paraId="75D6E5EC" w14:textId="77777777" w:rsidR="00461A8A" w:rsidRPr="00B96384" w:rsidRDefault="00461A8A" w:rsidP="000B72E2">
            <w:pPr>
              <w:spacing w:line="276" w:lineRule="auto"/>
              <w:ind w:firstLine="360"/>
              <w:jc w:val="both"/>
              <w:rPr>
                <w:rFonts w:ascii="GHEA Grapalat" w:hAnsi="GHEA Grapalat" w:cs="Segoe UI"/>
                <w:color w:val="000000" w:themeColor="text1"/>
                <w:sz w:val="24"/>
                <w:szCs w:val="24"/>
                <w:shd w:val="clear" w:color="auto" w:fill="FFFFFF"/>
                <w:lang w:val="hy-AM"/>
              </w:rPr>
            </w:pPr>
            <w:r w:rsidRPr="00B96384">
              <w:rPr>
                <w:rFonts w:ascii="GHEA Grapalat" w:hAnsi="GHEA Grapalat" w:cs="Arial"/>
                <w:color w:val="000000" w:themeColor="text1"/>
                <w:sz w:val="24"/>
                <w:szCs w:val="24"/>
                <w:lang w:val="hy-AM"/>
              </w:rPr>
              <w:t xml:space="preserve">3. Առաջարկվում է օրենքում նախատեսել </w:t>
            </w:r>
            <w:r w:rsidRPr="00B96384">
              <w:rPr>
                <w:rFonts w:ascii="GHEA Grapalat" w:hAnsi="GHEA Grapalat" w:cs="Arial"/>
                <w:b/>
                <w:bCs/>
                <w:color w:val="000000" w:themeColor="text1"/>
                <w:sz w:val="24"/>
                <w:szCs w:val="24"/>
                <w:lang w:val="hy-AM"/>
              </w:rPr>
              <w:t>Երևանի համայնքում հանրային մասնակցության սկզբունքները և մեխանիզմները</w:t>
            </w:r>
            <w:r w:rsidRPr="00B96384">
              <w:rPr>
                <w:rFonts w:ascii="GHEA Grapalat" w:hAnsi="GHEA Grapalat" w:cs="Arial"/>
                <w:color w:val="000000" w:themeColor="text1"/>
                <w:sz w:val="24"/>
                <w:szCs w:val="24"/>
                <w:lang w:val="hy-AM"/>
              </w:rPr>
              <w:t xml:space="preserve"> </w:t>
            </w:r>
            <w:r w:rsidRPr="00B96384">
              <w:rPr>
                <w:rFonts w:ascii="GHEA Grapalat" w:hAnsi="GHEA Grapalat" w:cs="Segoe UI"/>
                <w:color w:val="000000" w:themeColor="text1"/>
                <w:sz w:val="24"/>
                <w:szCs w:val="24"/>
                <w:shd w:val="clear" w:color="auto" w:fill="FFFFFF"/>
                <w:lang w:val="hy-AM"/>
              </w:rPr>
              <w:t>համայնքային կառավարման գործընթացներում: Դրանք հիմնականում վերաբերվում են Երևանի զարգացման ծրագրերի, բյուջեի և հանրային նշանակություն ունեցող կարևոր նախաձեռնություններին: Սույն առաջարկությունները բխում են նաև Եվրոպայի խորհրդի «</w:t>
            </w:r>
            <w:hyperlink r:id="rId12" w:history="1">
              <w:r w:rsidRPr="00B96384">
                <w:rPr>
                  <w:rStyle w:val="Hyperlink"/>
                  <w:rFonts w:ascii="GHEA Grapalat" w:hAnsi="GHEA Grapalat" w:cs="Segoe UI"/>
                  <w:sz w:val="24"/>
                  <w:szCs w:val="24"/>
                  <w:shd w:val="clear" w:color="auto" w:fill="FFFFFF"/>
                  <w:lang w:val="hy-AM"/>
                </w:rPr>
                <w:t>Տեղական ինքնակառավարման եվրոպական խարտիայի</w:t>
              </w:r>
            </w:hyperlink>
            <w:r w:rsidRPr="00B96384">
              <w:rPr>
                <w:rFonts w:ascii="GHEA Grapalat" w:hAnsi="GHEA Grapalat" w:cs="Segoe UI"/>
                <w:color w:val="000000" w:themeColor="text1"/>
                <w:sz w:val="24"/>
                <w:szCs w:val="24"/>
                <w:shd w:val="clear" w:color="auto" w:fill="FFFFFF"/>
                <w:lang w:val="hy-AM"/>
              </w:rPr>
              <w:t>» տեղական ինքնակառավարման մարմինների հաշվետվողականության ու բնակչության մասնակցության պահանջներից:</w:t>
            </w:r>
          </w:p>
          <w:p w14:paraId="503F8113" w14:textId="77777777" w:rsidR="00461A8A" w:rsidRPr="00B96384" w:rsidRDefault="00461A8A" w:rsidP="000B72E2">
            <w:pPr>
              <w:spacing w:line="276" w:lineRule="auto"/>
              <w:ind w:firstLine="360"/>
              <w:jc w:val="both"/>
              <w:rPr>
                <w:rFonts w:ascii="GHEA Grapalat" w:hAnsi="GHEA Grapalat" w:cs="Segoe UI"/>
                <w:color w:val="000000" w:themeColor="text1"/>
                <w:sz w:val="24"/>
                <w:szCs w:val="24"/>
                <w:shd w:val="clear" w:color="auto" w:fill="FFFFFF"/>
                <w:lang w:val="hy-AM"/>
              </w:rPr>
            </w:pPr>
            <w:r w:rsidRPr="00B96384">
              <w:rPr>
                <w:rFonts w:ascii="GHEA Grapalat" w:hAnsi="GHEA Grapalat" w:cs="Segoe UI"/>
                <w:color w:val="000000" w:themeColor="text1"/>
                <w:sz w:val="24"/>
                <w:szCs w:val="24"/>
                <w:shd w:val="clear" w:color="auto" w:fill="FFFFFF"/>
                <w:lang w:val="hy-AM"/>
              </w:rPr>
              <w:t xml:space="preserve">4. Հաշվի առնելով, որ այս պահին Տարածքային կառավարման և ենթակառուցվածքների նախարարության կողմից մշակվում է </w:t>
            </w:r>
            <w:r w:rsidRPr="00B96384">
              <w:rPr>
                <w:rFonts w:ascii="GHEA Grapalat" w:hAnsi="GHEA Grapalat" w:cs="Segoe UI"/>
                <w:b/>
                <w:bCs/>
                <w:color w:val="000000" w:themeColor="text1"/>
                <w:sz w:val="24"/>
                <w:szCs w:val="24"/>
                <w:shd w:val="clear" w:color="auto" w:fill="FFFFFF"/>
                <w:lang w:val="hy-AM"/>
              </w:rPr>
              <w:t>«Տեղական ինքնակառավարման մասին» օրենքում փոփոխություններ և լրացումներ՝</w:t>
            </w:r>
            <w:r w:rsidRPr="00B96384">
              <w:rPr>
                <w:rFonts w:ascii="GHEA Grapalat" w:hAnsi="GHEA Grapalat" w:cs="Segoe UI"/>
                <w:color w:val="000000" w:themeColor="text1"/>
                <w:sz w:val="24"/>
                <w:szCs w:val="24"/>
                <w:shd w:val="clear" w:color="auto" w:fill="FFFFFF"/>
                <w:lang w:val="hy-AM"/>
              </w:rPr>
              <w:t xml:space="preserve"> առաջարկում ենք այս նախագծի վերջնական մշակման փուլում ապահովել </w:t>
            </w:r>
            <w:r w:rsidRPr="00B96384">
              <w:rPr>
                <w:rFonts w:ascii="GHEA Grapalat" w:hAnsi="GHEA Grapalat" w:cs="Segoe UI"/>
                <w:b/>
                <w:bCs/>
                <w:color w:val="000000" w:themeColor="text1"/>
                <w:sz w:val="24"/>
                <w:szCs w:val="24"/>
                <w:shd w:val="clear" w:color="auto" w:fill="FFFFFF"/>
                <w:lang w:val="hy-AM"/>
              </w:rPr>
              <w:t>համապատասխանեցում ՏԻՄ օրենքում նախատեսվող նոր կարգավորումներին</w:t>
            </w:r>
            <w:r w:rsidRPr="00B96384">
              <w:rPr>
                <w:rFonts w:ascii="GHEA Grapalat" w:hAnsi="GHEA Grapalat" w:cs="Segoe UI"/>
                <w:color w:val="000000" w:themeColor="text1"/>
                <w:sz w:val="24"/>
                <w:szCs w:val="24"/>
                <w:shd w:val="clear" w:color="auto" w:fill="FFFFFF"/>
                <w:lang w:val="hy-AM"/>
              </w:rPr>
              <w:t>:</w:t>
            </w:r>
          </w:p>
          <w:p w14:paraId="60C88523"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tcPr>
          <w:p w14:paraId="116919B2"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p w14:paraId="080B6C3A" w14:textId="77777777" w:rsidR="00F742C6" w:rsidRPr="00B96384" w:rsidRDefault="00F742C6" w:rsidP="000B72E2">
            <w:pPr>
              <w:tabs>
                <w:tab w:val="left" w:pos="7800"/>
              </w:tabs>
              <w:jc w:val="both"/>
              <w:rPr>
                <w:rFonts w:ascii="GHEA Grapalat" w:eastAsia="Times New Roman" w:hAnsi="GHEA Grapalat" w:cs="Times New Roman"/>
                <w:color w:val="000000" w:themeColor="text1"/>
                <w:sz w:val="24"/>
                <w:szCs w:val="24"/>
                <w:lang w:val="hy-AM"/>
              </w:rPr>
            </w:pPr>
          </w:p>
          <w:p w14:paraId="3943A724" w14:textId="77777777" w:rsidR="00F742C6" w:rsidRPr="00B96384" w:rsidRDefault="00F742C6" w:rsidP="000B72E2">
            <w:pPr>
              <w:tabs>
                <w:tab w:val="left" w:pos="7800"/>
              </w:tabs>
              <w:jc w:val="both"/>
              <w:rPr>
                <w:rFonts w:ascii="GHEA Grapalat" w:eastAsia="Times New Roman" w:hAnsi="GHEA Grapalat" w:cs="Times New Roman"/>
                <w:color w:val="000000" w:themeColor="text1"/>
                <w:sz w:val="24"/>
                <w:szCs w:val="24"/>
                <w:lang w:val="hy-AM"/>
              </w:rPr>
            </w:pPr>
          </w:p>
          <w:p w14:paraId="736FE126" w14:textId="77777777" w:rsidR="00F742C6" w:rsidRPr="00B96384" w:rsidRDefault="00F742C6" w:rsidP="000B72E2">
            <w:pPr>
              <w:tabs>
                <w:tab w:val="left" w:pos="7800"/>
              </w:tabs>
              <w:jc w:val="both"/>
              <w:rPr>
                <w:rFonts w:ascii="GHEA Grapalat" w:eastAsia="Times New Roman" w:hAnsi="GHEA Grapalat" w:cs="Times New Roman"/>
                <w:color w:val="000000" w:themeColor="text1"/>
                <w:sz w:val="24"/>
                <w:szCs w:val="24"/>
                <w:lang w:val="hy-AM"/>
              </w:rPr>
            </w:pPr>
          </w:p>
          <w:p w14:paraId="261D5D2D" w14:textId="77777777" w:rsidR="00F742C6" w:rsidRPr="00B96384" w:rsidRDefault="00F742C6" w:rsidP="000B72E2">
            <w:pPr>
              <w:tabs>
                <w:tab w:val="left" w:pos="7800"/>
              </w:tabs>
              <w:jc w:val="both"/>
              <w:rPr>
                <w:rFonts w:ascii="GHEA Grapalat" w:eastAsia="Times New Roman" w:hAnsi="GHEA Grapalat" w:cs="Times New Roman"/>
                <w:color w:val="000000" w:themeColor="text1"/>
                <w:sz w:val="24"/>
                <w:szCs w:val="24"/>
                <w:lang w:val="hy-AM"/>
              </w:rPr>
            </w:pPr>
          </w:p>
          <w:p w14:paraId="151DEE91"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678BFB28"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Նույնաբովանդակ կարգավորում առկա է նաև գործող «Երևան քաղաքում տեղական ինքնակառավարման մասին» օրենքով, որում Նախագծով որևէ փոփոխություն չի կատարվել:</w:t>
            </w:r>
          </w:p>
          <w:p w14:paraId="002F26C5"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2BEF02FF"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0B52C9A8"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020EEBCE"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1178F30A"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681078C3"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p>
          <w:p w14:paraId="08D1C7BA" w14:textId="77777777" w:rsidR="00F742C6" w:rsidRPr="00B96384" w:rsidRDefault="00F742C6" w:rsidP="00F742C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4D360C" w:rsidRPr="00B96384">
              <w:rPr>
                <w:rFonts w:ascii="GHEA Grapalat" w:eastAsia="Times New Roman" w:hAnsi="GHEA Grapalat" w:cs="Times New Roman"/>
                <w:color w:val="000000" w:themeColor="text1"/>
                <w:sz w:val="24"/>
                <w:szCs w:val="24"/>
                <w:lang w:val="hy-AM"/>
              </w:rPr>
              <w:t>Ընդունվել է ի գիտություն:</w:t>
            </w:r>
          </w:p>
          <w:p w14:paraId="501FE5BB" w14:textId="49E632F7" w:rsidR="004D360C" w:rsidRPr="00B96384" w:rsidRDefault="004D360C" w:rsidP="00802660">
            <w:pPr>
              <w:tabs>
                <w:tab w:val="left" w:pos="7800"/>
              </w:tabs>
              <w:jc w:val="center"/>
              <w:rPr>
                <w:rFonts w:ascii="GHEA Grapalat" w:hAnsi="GHEA Grapalat" w:cs="Arial"/>
                <w:bCs/>
                <w:color w:val="000000" w:themeColor="text1"/>
                <w:sz w:val="24"/>
                <w:szCs w:val="24"/>
                <w:lang w:val="hy-AM"/>
              </w:rPr>
            </w:pPr>
            <w:r w:rsidRPr="00B96384">
              <w:rPr>
                <w:rFonts w:ascii="GHEA Grapalat" w:hAnsi="GHEA Grapalat" w:cs="Arial"/>
                <w:bCs/>
                <w:color w:val="000000" w:themeColor="text1"/>
                <w:sz w:val="24"/>
                <w:szCs w:val="24"/>
                <w:lang w:val="hy-AM"/>
              </w:rPr>
              <w:t xml:space="preserve">Ներկայացված դիտողությունները ունեն առավելապես տեխնիկական բնույթ, </w:t>
            </w:r>
            <w:r w:rsidR="007553E8" w:rsidRPr="00B96384">
              <w:rPr>
                <w:rFonts w:ascii="GHEA Grapalat" w:hAnsi="GHEA Grapalat" w:cs="Arial"/>
                <w:bCs/>
                <w:color w:val="000000" w:themeColor="text1"/>
                <w:sz w:val="24"/>
                <w:szCs w:val="24"/>
                <w:lang w:val="hy-AM"/>
              </w:rPr>
              <w:t xml:space="preserve">բացի այդ, </w:t>
            </w:r>
            <w:r w:rsidRPr="00B96384">
              <w:rPr>
                <w:rFonts w:ascii="GHEA Grapalat" w:hAnsi="GHEA Grapalat" w:cs="Arial"/>
                <w:bCs/>
                <w:color w:val="000000" w:themeColor="text1"/>
                <w:sz w:val="24"/>
                <w:szCs w:val="24"/>
                <w:lang w:val="hy-AM"/>
              </w:rPr>
              <w:t xml:space="preserve">Երևանի քաղաքապետարանի պաշտոնական համացանցային կայքի միջոցով տեղեկատվության հրապարակման սկզբունքները կամ կարգը </w:t>
            </w:r>
            <w:r w:rsidR="007553E8" w:rsidRPr="00B96384">
              <w:rPr>
                <w:rFonts w:ascii="GHEA Grapalat" w:hAnsi="GHEA Grapalat" w:cs="Arial"/>
                <w:bCs/>
                <w:color w:val="000000" w:themeColor="text1"/>
                <w:sz w:val="24"/>
                <w:szCs w:val="24"/>
                <w:lang w:val="hy-AM"/>
              </w:rPr>
              <w:t>Նախագծով</w:t>
            </w:r>
            <w:r w:rsidR="00096592" w:rsidRPr="00B96384">
              <w:rPr>
                <w:rFonts w:ascii="GHEA Grapalat" w:hAnsi="GHEA Grapalat" w:cs="Arial"/>
                <w:bCs/>
                <w:color w:val="000000" w:themeColor="text1"/>
                <w:sz w:val="24"/>
                <w:szCs w:val="24"/>
                <w:lang w:val="hy-AM"/>
              </w:rPr>
              <w:t xml:space="preserve"> </w:t>
            </w:r>
            <w:r w:rsidRPr="00B96384">
              <w:rPr>
                <w:rFonts w:ascii="GHEA Grapalat" w:hAnsi="GHEA Grapalat" w:cs="Arial"/>
                <w:bCs/>
                <w:color w:val="000000" w:themeColor="text1"/>
                <w:sz w:val="24"/>
                <w:szCs w:val="24"/>
                <w:lang w:val="hy-AM"/>
              </w:rPr>
              <w:t>սահմանելու անհրաժեշտությունը բացակայում է</w:t>
            </w:r>
            <w:r w:rsidR="007553E8" w:rsidRPr="00B96384">
              <w:rPr>
                <w:rFonts w:ascii="GHEA Grapalat" w:hAnsi="GHEA Grapalat" w:cs="Arial"/>
                <w:bCs/>
                <w:color w:val="000000" w:themeColor="text1"/>
                <w:sz w:val="24"/>
                <w:szCs w:val="24"/>
                <w:lang w:val="hy-AM"/>
              </w:rPr>
              <w:t>, քանի որ պաշտոնական համացանցային կայքում տեղեկատվության հրապարակմանը ներկայացվող պահանջները արդեն իսկ սահմանված են գործող օրենսդրությամբ:</w:t>
            </w:r>
          </w:p>
          <w:p w14:paraId="72BD0FDF"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5A16CF27"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3815EFCC"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4138D97F"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3CFCBD92" w14:textId="622E34EB"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21B0F8F5" w14:textId="77777777" w:rsidR="00203E2C" w:rsidRPr="00B96384" w:rsidRDefault="00203E2C" w:rsidP="00802660">
            <w:pPr>
              <w:tabs>
                <w:tab w:val="left" w:pos="7800"/>
              </w:tabs>
              <w:jc w:val="center"/>
              <w:rPr>
                <w:rFonts w:ascii="GHEA Grapalat" w:hAnsi="GHEA Grapalat" w:cs="Arial"/>
                <w:bCs/>
                <w:color w:val="000000" w:themeColor="text1"/>
                <w:sz w:val="24"/>
                <w:szCs w:val="24"/>
                <w:lang w:val="hy-AM"/>
              </w:rPr>
            </w:pPr>
          </w:p>
          <w:p w14:paraId="3A6E301E"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r w:rsidRPr="00B96384">
              <w:rPr>
                <w:rFonts w:ascii="GHEA Grapalat" w:hAnsi="GHEA Grapalat" w:cs="Arial"/>
                <w:bCs/>
                <w:color w:val="000000" w:themeColor="text1"/>
                <w:sz w:val="24"/>
                <w:szCs w:val="24"/>
                <w:lang w:val="hy-AM"/>
              </w:rPr>
              <w:t xml:space="preserve">3. Չի ընդունվել. </w:t>
            </w:r>
          </w:p>
          <w:p w14:paraId="1052314E" w14:textId="2E9421F1" w:rsidR="00802660" w:rsidRPr="00B96384" w:rsidRDefault="00802660" w:rsidP="00802660">
            <w:pPr>
              <w:tabs>
                <w:tab w:val="left" w:pos="7800"/>
              </w:tabs>
              <w:jc w:val="center"/>
              <w:rPr>
                <w:rFonts w:ascii="GHEA Grapalat" w:hAnsi="GHEA Grapalat" w:cs="Arial"/>
                <w:bCs/>
                <w:color w:val="000000" w:themeColor="text1"/>
                <w:sz w:val="24"/>
                <w:szCs w:val="24"/>
                <w:lang w:val="hy-AM"/>
              </w:rPr>
            </w:pPr>
            <w:r w:rsidRPr="00B96384">
              <w:rPr>
                <w:rFonts w:ascii="GHEA Grapalat" w:hAnsi="GHEA Grapalat" w:cs="Arial"/>
                <w:bCs/>
                <w:color w:val="000000" w:themeColor="text1"/>
                <w:sz w:val="24"/>
                <w:szCs w:val="24"/>
                <w:lang w:val="hy-AM"/>
              </w:rPr>
              <w:t>Երևանի զարգացման ծրագրերի, բյուջեի և հանրային նշանակություն ունեցող կարևոր նախաձեռնություններին հանրային մասնակցության մեխանիզմները արդեն իսկ սահմանված են գործող օրենսդրությամբ</w:t>
            </w:r>
            <w:r w:rsidR="002753B6" w:rsidRPr="00B96384">
              <w:rPr>
                <w:rFonts w:ascii="GHEA Grapalat" w:hAnsi="GHEA Grapalat" w:cs="Arial"/>
                <w:bCs/>
                <w:color w:val="000000" w:themeColor="text1"/>
                <w:sz w:val="24"/>
                <w:szCs w:val="24"/>
                <w:lang w:val="hy-AM"/>
              </w:rPr>
              <w:t xml:space="preserve"> և Նախագծերի փաթեթով</w:t>
            </w:r>
            <w:r w:rsidRPr="00B96384">
              <w:rPr>
                <w:rFonts w:ascii="GHEA Grapalat" w:hAnsi="GHEA Grapalat" w:cs="Arial"/>
                <w:bCs/>
                <w:color w:val="000000" w:themeColor="text1"/>
                <w:sz w:val="24"/>
                <w:szCs w:val="24"/>
                <w:lang w:val="hy-AM"/>
              </w:rPr>
              <w:t>, ուստի դրանց սահմանման անհրաժեշտությունը բացակայում է:</w:t>
            </w:r>
          </w:p>
          <w:p w14:paraId="3C3A2F8A"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3CD15C37"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p>
          <w:p w14:paraId="0E8402EB"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r w:rsidRPr="00B96384">
              <w:rPr>
                <w:rFonts w:ascii="GHEA Grapalat" w:hAnsi="GHEA Grapalat" w:cs="Arial"/>
                <w:bCs/>
                <w:color w:val="000000" w:themeColor="text1"/>
                <w:sz w:val="24"/>
                <w:szCs w:val="24"/>
                <w:lang w:val="hy-AM"/>
              </w:rPr>
              <w:t>4. Ընդունվել է ի գիտություն:</w:t>
            </w:r>
          </w:p>
          <w:p w14:paraId="1F3E09AB" w14:textId="77777777" w:rsidR="00802660" w:rsidRPr="00B96384" w:rsidRDefault="00802660" w:rsidP="00802660">
            <w:pPr>
              <w:tabs>
                <w:tab w:val="left" w:pos="7800"/>
              </w:tabs>
              <w:jc w:val="center"/>
              <w:rPr>
                <w:rFonts w:ascii="GHEA Grapalat" w:hAnsi="GHEA Grapalat" w:cs="Arial"/>
                <w:bCs/>
                <w:color w:val="000000" w:themeColor="text1"/>
                <w:sz w:val="24"/>
                <w:szCs w:val="24"/>
                <w:lang w:val="hy-AM"/>
              </w:rPr>
            </w:pPr>
            <w:r w:rsidRPr="00B96384">
              <w:rPr>
                <w:rFonts w:ascii="GHEA Grapalat" w:hAnsi="GHEA Grapalat" w:cs="Arial"/>
                <w:bCs/>
                <w:color w:val="000000" w:themeColor="text1"/>
                <w:sz w:val="24"/>
                <w:szCs w:val="24"/>
                <w:lang w:val="hy-AM"/>
              </w:rPr>
              <w:t>Նախագծով Սահմանադրության պահանջներին համապատասխան սահմանվում են Երևան քաղաքում տեղական ինքնակառավարման առանձնահատկությունները:</w:t>
            </w:r>
          </w:p>
          <w:p w14:paraId="64CAB49E" w14:textId="35288053" w:rsidR="007553E8" w:rsidRPr="00B96384" w:rsidRDefault="007553E8" w:rsidP="00802660">
            <w:pPr>
              <w:tabs>
                <w:tab w:val="left" w:pos="7800"/>
              </w:tabs>
              <w:jc w:val="center"/>
              <w:rPr>
                <w:rFonts w:ascii="GHEA Grapalat" w:eastAsia="Times New Roman" w:hAnsi="GHEA Grapalat" w:cs="Times New Roman"/>
                <w:color w:val="000000" w:themeColor="text1"/>
                <w:sz w:val="24"/>
                <w:szCs w:val="24"/>
                <w:lang w:val="hy-AM"/>
              </w:rPr>
            </w:pPr>
          </w:p>
        </w:tc>
      </w:tr>
      <w:tr w:rsidR="00461A8A" w:rsidRPr="00B96384" w14:paraId="600C9A3A" w14:textId="689BDC32" w:rsidTr="000B72E2">
        <w:tblPrEx>
          <w:tblLook w:val="0000" w:firstRow="0" w:lastRow="0" w:firstColumn="0" w:lastColumn="0" w:noHBand="0" w:noVBand="0"/>
        </w:tblPrEx>
        <w:trPr>
          <w:trHeight w:val="330"/>
        </w:trPr>
        <w:tc>
          <w:tcPr>
            <w:tcW w:w="8640" w:type="dxa"/>
            <w:vMerge w:val="restart"/>
            <w:shd w:val="clear" w:color="auto" w:fill="A6A6A6" w:themeFill="background1" w:themeFillShade="A6"/>
          </w:tcPr>
          <w:p w14:paraId="2B8A7238" w14:textId="08242768" w:rsidR="00461A8A" w:rsidRPr="00B96384" w:rsidRDefault="00461A8A" w:rsidP="000B72E2">
            <w:pPr>
              <w:tabs>
                <w:tab w:val="left" w:pos="7800"/>
              </w:tabs>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26. ՀՀ ՎԱՐՉԱՊԵՏԻ ԱՇԽԱՏԱԿԱԶՄԻ </w:t>
            </w:r>
            <w:r w:rsidR="001971EF" w:rsidRPr="00B96384">
              <w:rPr>
                <w:rFonts w:ascii="GHEA Grapalat" w:eastAsia="Times New Roman" w:hAnsi="GHEA Grapalat" w:cs="Times New Roman"/>
                <w:b/>
                <w:color w:val="000000" w:themeColor="text1"/>
                <w:sz w:val="24"/>
                <w:szCs w:val="24"/>
                <w:lang w:val="hy-AM"/>
              </w:rPr>
              <w:t>ՊԵՏԱԻՐԱՎԱԿԱՆ</w:t>
            </w:r>
            <w:r w:rsidRPr="00B96384">
              <w:rPr>
                <w:rFonts w:ascii="GHEA Grapalat" w:eastAsia="Times New Roman" w:hAnsi="GHEA Grapalat" w:cs="Times New Roman"/>
                <w:b/>
                <w:color w:val="000000" w:themeColor="text1"/>
                <w:sz w:val="24"/>
                <w:szCs w:val="24"/>
                <w:lang w:val="hy-AM"/>
              </w:rPr>
              <w:t xml:space="preserve"> ՎԱՐՉՈՒԹՅՈՒՆ</w:t>
            </w:r>
          </w:p>
          <w:p w14:paraId="6B7AC60C"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3E5B5709"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r>
      <w:tr w:rsidR="00461A8A" w:rsidRPr="00B96384" w14:paraId="6CEF082A" w14:textId="77777777" w:rsidTr="000B72E2">
        <w:tblPrEx>
          <w:tblLook w:val="0000" w:firstRow="0" w:lastRow="0" w:firstColumn="0" w:lastColumn="0" w:noHBand="0" w:noVBand="0"/>
        </w:tblPrEx>
        <w:trPr>
          <w:trHeight w:val="285"/>
        </w:trPr>
        <w:tc>
          <w:tcPr>
            <w:tcW w:w="8640" w:type="dxa"/>
            <w:vMerge/>
            <w:shd w:val="clear" w:color="auto" w:fill="A6A6A6" w:themeFill="background1" w:themeFillShade="A6"/>
          </w:tcPr>
          <w:p w14:paraId="39A0EB20"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6D68EA3D"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r>
      <w:tr w:rsidR="00461A8A" w:rsidRPr="00B96384" w14:paraId="14DF65DE" w14:textId="347E20DE" w:rsidTr="000B72E2">
        <w:tblPrEx>
          <w:tblLook w:val="0000" w:firstRow="0" w:lastRow="0" w:firstColumn="0" w:lastColumn="0" w:noHBand="0" w:noVBand="0"/>
        </w:tblPrEx>
        <w:trPr>
          <w:trHeight w:val="870"/>
        </w:trPr>
        <w:tc>
          <w:tcPr>
            <w:tcW w:w="8640" w:type="dxa"/>
          </w:tcPr>
          <w:p w14:paraId="0777F0E3" w14:textId="77777777" w:rsidR="001971EF" w:rsidRPr="00B96384" w:rsidRDefault="001971EF" w:rsidP="000B72E2">
            <w:pPr>
              <w:pStyle w:val="NormalWeb"/>
              <w:numPr>
                <w:ilvl w:val="0"/>
                <w:numId w:val="19"/>
              </w:numPr>
              <w:shd w:val="clear" w:color="auto" w:fill="FFFFFF"/>
              <w:tabs>
                <w:tab w:val="left" w:pos="900"/>
              </w:tabs>
              <w:spacing w:before="0" w:beforeAutospacing="0" w:after="0" w:afterAutospacing="0" w:line="276" w:lineRule="auto"/>
              <w:ind w:left="180" w:firstLine="630"/>
              <w:jc w:val="both"/>
              <w:rPr>
                <w:rFonts w:ascii="GHEA Grapalat" w:hAnsi="GHEA Grapalat" w:cs="Arial Unicode"/>
                <w:bCs/>
                <w:i/>
                <w:color w:val="000000" w:themeColor="text1"/>
                <w:shd w:val="clear" w:color="auto" w:fill="FFFFFF"/>
                <w:lang w:val="hy-AM"/>
              </w:rPr>
            </w:pPr>
            <w:r w:rsidRPr="00B96384">
              <w:rPr>
                <w:rFonts w:ascii="GHEA Grapalat" w:hAnsi="GHEA Grapalat" w:cs="Arial Unicode"/>
                <w:bCs/>
                <w:i/>
                <w:color w:val="000000" w:themeColor="text1"/>
                <w:shd w:val="clear" w:color="auto" w:fill="FFFFFF"/>
                <w:lang w:val="hy-AM"/>
              </w:rPr>
              <w:t xml:space="preserve">«Երևան քաղաքում տեղական ինքնակառավարման մասին» օրենքի նախագծի (այսուհետ՝ Նախագիծ)` </w:t>
            </w:r>
          </w:p>
          <w:p w14:paraId="1F60FC2C" w14:textId="77777777" w:rsidR="001971EF" w:rsidRPr="00B96384" w:rsidRDefault="001971EF" w:rsidP="000B72E2">
            <w:pPr>
              <w:pStyle w:val="NormalWeb"/>
              <w:numPr>
                <w:ilvl w:val="0"/>
                <w:numId w:val="20"/>
              </w:numPr>
              <w:shd w:val="clear" w:color="auto" w:fill="FFFFFF"/>
              <w:tabs>
                <w:tab w:val="left" w:pos="900"/>
              </w:tabs>
              <w:spacing w:before="0" w:beforeAutospacing="0" w:after="0" w:afterAutospacing="0" w:line="276" w:lineRule="auto"/>
              <w:ind w:left="270" w:firstLine="360"/>
              <w:jc w:val="both"/>
              <w:rPr>
                <w:rFonts w:ascii="GHEA Grapalat" w:hAnsi="GHEA Grapalat" w:cs="Arial Unicode"/>
                <w:bCs/>
                <w:color w:val="000000" w:themeColor="text1"/>
                <w:shd w:val="clear" w:color="auto" w:fill="FFFFFF"/>
                <w:lang w:val="hy-AM"/>
              </w:rPr>
            </w:pPr>
            <w:r w:rsidRPr="00B96384">
              <w:rPr>
                <w:rFonts w:ascii="GHEA Grapalat" w:hAnsi="GHEA Grapalat" w:cs="Arial"/>
                <w:color w:val="000000" w:themeColor="text1"/>
                <w:lang w:val="hy-AM"/>
              </w:rPr>
              <w:t>Մի շարք դրույթներ խնդրահարույց են Սահմանադրության տեսանկյունից: Այսպես.</w:t>
            </w:r>
          </w:p>
          <w:p w14:paraId="66B6F74D" w14:textId="77777777"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s="Arial"/>
                <w:color w:val="000000" w:themeColor="text1"/>
                <w:sz w:val="24"/>
                <w:szCs w:val="24"/>
                <w:lang w:val="hy-AM"/>
              </w:rPr>
              <w:t>Նախագծի 9-րդ հոդվածի 1-ին մասի 55-րդ կետի համաձայն՝ ավագանուն վերապահվում է</w:t>
            </w:r>
            <w:r w:rsidRPr="00B96384">
              <w:rPr>
                <w:rFonts w:ascii="GHEA Grapalat" w:hAnsi="GHEA Grapalat" w:cs="Arial"/>
                <w:i/>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 xml:space="preserve">տեղական ինքնակառավարմանը վերաբերող և օրենքով այլ մարմինների լիազորություններին չվերապահված հարցերի վերաբերյալ իրավական ակտեր ընդունելու լիազորություն: Մինչդեռ, </w:t>
            </w:r>
            <w:r w:rsidRPr="00B96384">
              <w:rPr>
                <w:rFonts w:ascii="GHEA Grapalat" w:eastAsia="Times New Roman" w:hAnsi="GHEA Grapalat" w:cs="Times New Roman"/>
                <w:color w:val="000000" w:themeColor="text1"/>
                <w:sz w:val="24"/>
                <w:szCs w:val="24"/>
                <w:lang w:val="hy-AM"/>
              </w:rPr>
              <w:lastRenderedPageBreak/>
              <w:t xml:space="preserve">Սահմանադրության 6-րդ հոդվածի 2-րդ մասի համաձայն՝ </w:t>
            </w:r>
            <w:r w:rsidRPr="00B96384">
              <w:rPr>
                <w:rFonts w:ascii="GHEA Grapalat" w:hAnsi="GHEA Grapalat" w:cs="Arial"/>
                <w:color w:val="000000" w:themeColor="text1"/>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B96384">
              <w:rPr>
                <w:rFonts w:ascii="GHEA Grapalat" w:hAnsi="GHEA Grapalat" w:cs="Arial"/>
                <w:b/>
                <w:color w:val="000000" w:themeColor="text1"/>
                <w:sz w:val="24"/>
                <w:szCs w:val="24"/>
                <w:shd w:val="clear" w:color="auto" w:fill="FFFFFF"/>
                <w:lang w:val="hy-AM"/>
              </w:rPr>
              <w:t>օրենքով լիազորվել</w:t>
            </w:r>
            <w:r w:rsidRPr="00B96384">
              <w:rPr>
                <w:rFonts w:ascii="GHEA Grapalat" w:hAnsi="GHEA Grapalat" w:cs="Arial"/>
                <w:color w:val="000000" w:themeColor="text1"/>
                <w:sz w:val="24"/>
                <w:szCs w:val="24"/>
                <w:shd w:val="clear" w:color="auto" w:fill="FFFFFF"/>
                <w:lang w:val="hy-AM"/>
              </w:rPr>
              <w:t xml:space="preserve"> ընդունելու ենթաօրենսդրական նորմատիվ իրավական ակտեր: Լիազորող նորմերը պետք է համապատասխանեն </w:t>
            </w:r>
            <w:r w:rsidRPr="00B96384">
              <w:rPr>
                <w:rFonts w:ascii="GHEA Grapalat" w:hAnsi="GHEA Grapalat" w:cs="Arial"/>
                <w:b/>
                <w:color w:val="000000" w:themeColor="text1"/>
                <w:sz w:val="24"/>
                <w:szCs w:val="24"/>
                <w:shd w:val="clear" w:color="auto" w:fill="FFFFFF"/>
                <w:lang w:val="hy-AM"/>
              </w:rPr>
              <w:t>իրավական որոշակիության սկզբունքին</w:t>
            </w:r>
            <w:r w:rsidRPr="00B96384">
              <w:rPr>
                <w:rFonts w:ascii="GHEA Grapalat" w:hAnsi="GHEA Grapalat" w:cs="Arial"/>
                <w:color w:val="000000" w:themeColor="text1"/>
                <w:sz w:val="24"/>
                <w:szCs w:val="24"/>
                <w:shd w:val="clear" w:color="auto" w:fill="FFFFFF"/>
                <w:lang w:val="hy-AM"/>
              </w:rPr>
              <w:t>:</w:t>
            </w:r>
            <w:r w:rsidRPr="00B96384">
              <w:rPr>
                <w:rFonts w:ascii="GHEA Grapalat" w:eastAsia="Times New Roman" w:hAnsi="GHEA Grapalat" w:cs="Times New Roman"/>
                <w:color w:val="000000" w:themeColor="text1"/>
                <w:sz w:val="24"/>
                <w:szCs w:val="24"/>
                <w:lang w:val="hy-AM"/>
              </w:rPr>
              <w:t xml:space="preserve"> Ըստ այդմ, ավագանու համար նման ընդհանրական լիազորություն սահմանվել չի կարող, քանի որ առանց համապատասխան իրավական ակտեր ընդունելու՝ իրավական որոշակիության սկզբունքին բավարարող լիազորող նորմի առկայության ավագանին իրավական ակտեր ընդունել չի կարող:</w:t>
            </w:r>
          </w:p>
          <w:p w14:paraId="143A4494" w14:textId="77777777"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Նույն հոդվածով նախատեսվում է ավագանու լիազորությունների ընդլայնում՝ նրան վերապահելով հնարավորություն՝ տարբեր իրավահարաբերությունների շրջանակում սահմանելու լրացուցիչ պահանջներ (օրինակ՝ 1-ին մասի 39-րդ, 40-րդ, 46-րդ, 48-րդ, 50-րդ ենթակետեր և այլն), որոնց խախտման համար առաջարկվում է նաև նախատեսել վարչական պատասխանատվություն: Մինչդեռ, «լրացուցիչ պահանջներ» ձևակերպման իրավական բովանդակությունը նախագծում հստակեցված չէ, ինչի հետևանքով անհասկանալի է մնում՝ եթե իրավասու որևէ մարմնի կողմից արդեն իսկ սահմանվել են որոշակի պահանջներ, ապա դրան զուգահեռ լրացուցիչ պահանջները որոնք կարող են դիտարկվել։</w:t>
            </w:r>
          </w:p>
          <w:p w14:paraId="1A65A20F" w14:textId="77777777"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 xml:space="preserve">Նախագծի 35-րդ հոդվածի համաձայն՝ քաղաքապետարանի կանոնադրությամբ, ի թիվս այլնի, սահմանվելու են նաև քաղաքապետի տեղակալների և վարչական շրջանների ղեկավարների լիազորությունների շրջանակը: Մինչդեռ, Սահմանադրության 6-րդ հոդվածի 1-ին մասի համաձայն՝ </w:t>
            </w:r>
            <w:r w:rsidRPr="00B96384">
              <w:rPr>
                <w:rFonts w:ascii="GHEA Grapalat" w:hAnsi="GHEA Grapalat" w:cs="Arial"/>
                <w:color w:val="000000" w:themeColor="text1"/>
                <w:sz w:val="24"/>
                <w:szCs w:val="24"/>
                <w:shd w:val="clear" w:color="auto" w:fill="FFFFFF"/>
                <w:lang w:val="hy-AM"/>
              </w:rPr>
              <w:t xml:space="preserve">պետական և տեղական ինքնակառավարման մարմիններն ու պաշտոնատար անձինք իրավասու են կատարելու միայն այնպիսի </w:t>
            </w:r>
            <w:r w:rsidRPr="00B96384">
              <w:rPr>
                <w:rFonts w:ascii="GHEA Grapalat" w:hAnsi="GHEA Grapalat" w:cs="Arial"/>
                <w:color w:val="000000" w:themeColor="text1"/>
                <w:sz w:val="24"/>
                <w:szCs w:val="24"/>
                <w:shd w:val="clear" w:color="auto" w:fill="FFFFFF"/>
                <w:lang w:val="hy-AM"/>
              </w:rPr>
              <w:lastRenderedPageBreak/>
              <w:t xml:space="preserve">գործողություններ, որոնց համար լիազորված են Սահմանադրությամբ կամ </w:t>
            </w:r>
            <w:r w:rsidRPr="00B96384">
              <w:rPr>
                <w:rFonts w:ascii="GHEA Grapalat" w:hAnsi="GHEA Grapalat" w:cs="Arial"/>
                <w:b/>
                <w:color w:val="000000" w:themeColor="text1"/>
                <w:sz w:val="24"/>
                <w:szCs w:val="24"/>
                <w:shd w:val="clear" w:color="auto" w:fill="FFFFFF"/>
                <w:lang w:val="hy-AM"/>
              </w:rPr>
              <w:t xml:space="preserve">օրենքներով: </w:t>
            </w:r>
            <w:r w:rsidRPr="00B96384">
              <w:rPr>
                <w:rFonts w:ascii="GHEA Grapalat" w:hAnsi="GHEA Grapalat" w:cs="Arial"/>
                <w:color w:val="000000" w:themeColor="text1"/>
                <w:sz w:val="24"/>
                <w:szCs w:val="24"/>
                <w:shd w:val="clear" w:color="auto" w:fill="FFFFFF"/>
                <w:lang w:val="hy-AM"/>
              </w:rPr>
              <w:t>Հետևաբար, քաղաքապետարանի կանոնադրությամբ նշված անձանց համար լիազորություններ սահմանվել չեն կարող: Չնայած գործող կարգավորումներով ևս նախատեսված լինելուն՝ Սահմանադրության նշված դրույթի ուժով խնդրահարույց են նաև Նախագծի 38-րդ հոդվածի 6-րդ և 8-րդ մասերը, 41-րդ հոդվածի 7-րդ մասի 7-րդ կետը.</w:t>
            </w:r>
          </w:p>
          <w:p w14:paraId="4806C715" w14:textId="25E8304D"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 xml:space="preserve">Նախագծի 39-րդ հոդվածով քաղաքապետին վերապահվում է նորմատիվ իրավական ակտեր ընդունելու լիազորություն: Մինչդեռ, Սահմանադրության 6-րդ հոդվածի 2-րդ մասի համաձայն՝ </w:t>
            </w:r>
            <w:r w:rsidRPr="00B96384">
              <w:rPr>
                <w:rFonts w:ascii="GHEA Grapalat" w:hAnsi="GHEA Grapalat" w:cs="Arial"/>
                <w:color w:val="000000" w:themeColor="text1"/>
                <w:sz w:val="24"/>
                <w:szCs w:val="24"/>
                <w:shd w:val="clear" w:color="auto" w:fill="FFFFFF"/>
                <w:lang w:val="hy-AM"/>
              </w:rPr>
              <w:t xml:space="preserve">Սահմանադրության և օրենքների հիման վրա և դրանց իրականացումն ապահովելու նպատակով </w:t>
            </w:r>
            <w:r w:rsidRPr="00B96384">
              <w:rPr>
                <w:rFonts w:ascii="GHEA Grapalat" w:hAnsi="GHEA Grapalat" w:cs="Arial"/>
                <w:b/>
                <w:color w:val="000000" w:themeColor="text1"/>
                <w:sz w:val="24"/>
                <w:szCs w:val="24"/>
                <w:shd w:val="clear" w:color="auto" w:fill="FFFFFF"/>
                <w:lang w:val="hy-AM"/>
              </w:rPr>
              <w:t>Սահմանադրությամբ նախատեսված մարմինները</w:t>
            </w:r>
            <w:r w:rsidRPr="00B96384">
              <w:rPr>
                <w:rFonts w:ascii="GHEA Grapalat" w:hAnsi="GHEA Grapalat" w:cs="Arial"/>
                <w:color w:val="000000" w:themeColor="text1"/>
                <w:sz w:val="24"/>
                <w:szCs w:val="24"/>
                <w:shd w:val="clear" w:color="auto" w:fill="FFFFFF"/>
                <w:lang w:val="hy-AM"/>
              </w:rPr>
              <w:t xml:space="preserve"> կարող են օրենքով լիազորվել ընդունելու ենթաօրենսդրական նորմատիվ իրավական ակտեր:</w:t>
            </w:r>
            <w:r w:rsidR="00C158CD" w:rsidRPr="00B96384">
              <w:rPr>
                <w:rFonts w:ascii="GHEA Grapalat" w:hAnsi="GHEA Grapalat" w:cs="Arial"/>
                <w:color w:val="000000" w:themeColor="text1"/>
                <w:sz w:val="24"/>
                <w:szCs w:val="24"/>
                <w:shd w:val="clear" w:color="auto" w:fill="FFFFFF"/>
                <w:lang w:val="hy-AM"/>
              </w:rPr>
              <w:t xml:space="preserve"> </w:t>
            </w:r>
            <w:r w:rsidRPr="00B96384">
              <w:rPr>
                <w:rFonts w:ascii="GHEA Grapalat" w:hAnsi="GHEA Grapalat" w:cs="Arial"/>
                <w:color w:val="000000" w:themeColor="text1"/>
                <w:sz w:val="24"/>
                <w:szCs w:val="24"/>
                <w:shd w:val="clear" w:color="auto" w:fill="FFFFFF"/>
                <w:lang w:val="hy-AM"/>
              </w:rPr>
              <w:t xml:space="preserve">Քաղաքապետը, ի տարբերություն համայնքի ավագանու, որպես այդպիսի մարմին չի հանդիսանում և նորմատիվ իրավական ակտեր ընդունելու լիազորություն ունենալ չի կարող: Միաժամանակ, հիշատակված դրույթի ուժով խնդրահարույց են նաև քաղաքապետին նորմատիվ բնույթի ակտեր ընդունելու լիազորություն պատվիրակող նախագծային այլ կարգավորումները (օրինակ՝ 45-րդ հոդվածի 1-ին մասի 12-րդ կետ): </w:t>
            </w:r>
          </w:p>
          <w:p w14:paraId="47103BDB" w14:textId="77777777"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themeColor="text1"/>
                <w:sz w:val="24"/>
                <w:szCs w:val="24"/>
                <w:lang w:val="hy-AM"/>
              </w:rPr>
              <w:t xml:space="preserve">Նախագծի 41-րդ հոդվածի 7-րդ մասով սահմանվում է քաղաքապետարանի աշխատակազմի ղեկավարի լիազորությունները, որի 1-ին կետի համաձայն՝ քաղաքապետարանի աշխատակազմի ղեկավարը իր իրավասության շրջանակում </w:t>
            </w:r>
            <w:r w:rsidRPr="00B96384">
              <w:rPr>
                <w:rFonts w:ascii="GHEA Grapalat" w:hAnsi="GHEA Grapalat"/>
                <w:b/>
                <w:color w:val="000000" w:themeColor="text1"/>
                <w:sz w:val="24"/>
                <w:szCs w:val="24"/>
                <w:lang w:val="hy-AM"/>
              </w:rPr>
              <w:t>կազմակերպում է</w:t>
            </w:r>
            <w:r w:rsidRPr="00B96384">
              <w:rPr>
                <w:rFonts w:ascii="GHEA Grapalat" w:hAnsi="GHEA Grapalat"/>
                <w:color w:val="000000" w:themeColor="text1"/>
                <w:sz w:val="24"/>
                <w:szCs w:val="24"/>
                <w:lang w:val="hy-AM"/>
              </w:rPr>
              <w:t xml:space="preserve"> </w:t>
            </w:r>
            <w:r w:rsidRPr="00B96384">
              <w:rPr>
                <w:rFonts w:ascii="GHEA Grapalat" w:hAnsi="GHEA Grapalat"/>
                <w:b/>
                <w:color w:val="000000" w:themeColor="text1"/>
                <w:sz w:val="24"/>
                <w:szCs w:val="24"/>
                <w:lang w:val="hy-AM"/>
              </w:rPr>
              <w:t>քաղաքապետարանի աշխատակազմի</w:t>
            </w:r>
            <w:r w:rsidRPr="00B96384">
              <w:rPr>
                <w:rFonts w:ascii="GHEA Grapalat" w:hAnsi="GHEA Grapalat"/>
                <w:color w:val="000000" w:themeColor="text1"/>
                <w:sz w:val="24"/>
                <w:szCs w:val="24"/>
                <w:lang w:val="hy-AM"/>
              </w:rPr>
              <w:t xml:space="preserve"> գործունեությունը և </w:t>
            </w:r>
            <w:r w:rsidRPr="00B96384">
              <w:rPr>
                <w:rFonts w:ascii="GHEA Grapalat" w:hAnsi="GHEA Grapalat"/>
                <w:b/>
                <w:color w:val="000000" w:themeColor="text1"/>
                <w:sz w:val="24"/>
                <w:szCs w:val="24"/>
                <w:lang w:val="hy-AM"/>
              </w:rPr>
              <w:t>համակարգումը:</w:t>
            </w:r>
            <w:r w:rsidRPr="00B96384">
              <w:rPr>
                <w:rFonts w:ascii="GHEA Grapalat" w:hAnsi="GHEA Grapalat"/>
                <w:color w:val="000000" w:themeColor="text1"/>
                <w:sz w:val="24"/>
                <w:szCs w:val="24"/>
                <w:lang w:val="hy-AM"/>
              </w:rPr>
              <w:t xml:space="preserve"> Մինչդեռ, նշված դրույթից պարզ չէ վերջինիս տրված լիազորությունների շրջանակի ընդգրկվածությունը, որպեսզի հնարավոր լինի գնահատել դրա համապատասխանությունը Սահմանադրության 182-րդ հոդվածի 4-րդ </w:t>
            </w:r>
            <w:r w:rsidRPr="00B96384">
              <w:rPr>
                <w:rFonts w:ascii="GHEA Grapalat" w:hAnsi="GHEA Grapalat"/>
                <w:color w:val="000000" w:themeColor="text1"/>
                <w:sz w:val="24"/>
                <w:szCs w:val="24"/>
                <w:lang w:val="hy-AM"/>
              </w:rPr>
              <w:lastRenderedPageBreak/>
              <w:t xml:space="preserve">մասի հետ, որը համայնքի ղեկավարին է վերապահում </w:t>
            </w:r>
            <w:r w:rsidRPr="00B96384">
              <w:rPr>
                <w:rFonts w:ascii="GHEA Grapalat" w:hAnsi="GHEA Grapalat" w:cs="Arial"/>
                <w:b/>
                <w:color w:val="000000" w:themeColor="text1"/>
                <w:sz w:val="24"/>
                <w:szCs w:val="24"/>
                <w:shd w:val="clear" w:color="auto" w:fill="FFFFFF"/>
                <w:lang w:val="hy-AM"/>
              </w:rPr>
              <w:t>համայնքի աշխատակազմի ընդհանուր ղեկավարման</w:t>
            </w:r>
            <w:r w:rsidRPr="00B96384">
              <w:rPr>
                <w:rFonts w:ascii="GHEA Grapalat" w:hAnsi="GHEA Grapalat" w:cs="Arial"/>
                <w:color w:val="000000" w:themeColor="text1"/>
                <w:sz w:val="24"/>
                <w:szCs w:val="24"/>
                <w:shd w:val="clear" w:color="auto" w:fill="FFFFFF"/>
                <w:lang w:val="hy-AM"/>
              </w:rPr>
              <w:t xml:space="preserve"> իրավասությունը.</w:t>
            </w:r>
          </w:p>
          <w:p w14:paraId="54D5287C" w14:textId="77777777" w:rsidR="001971EF" w:rsidRPr="00B96384" w:rsidRDefault="001971EF" w:rsidP="000B72E2">
            <w:pPr>
              <w:pStyle w:val="ListParagraph"/>
              <w:numPr>
                <w:ilvl w:val="0"/>
                <w:numId w:val="21"/>
              </w:numPr>
              <w:shd w:val="clear" w:color="auto" w:fill="FFFFFF"/>
              <w:spacing w:line="276" w:lineRule="auto"/>
              <w:ind w:left="180" w:firstLine="900"/>
              <w:jc w:val="both"/>
              <w:rPr>
                <w:rFonts w:ascii="GHEA Grapalat" w:eastAsia="Times New Roman" w:hAnsi="GHEA Grapalat" w:cs="Times New Roman"/>
                <w:color w:val="000000" w:themeColor="text1"/>
                <w:sz w:val="24"/>
                <w:szCs w:val="24"/>
                <w:lang w:val="hy-AM"/>
              </w:rPr>
            </w:pPr>
            <w:r w:rsidRPr="00B96384">
              <w:rPr>
                <w:rFonts w:ascii="GHEA Grapalat" w:hAnsi="GHEA Grapalat" w:cs="Arial"/>
                <w:color w:val="000000" w:themeColor="text1"/>
                <w:sz w:val="24"/>
                <w:szCs w:val="24"/>
                <w:lang w:val="hy-AM"/>
              </w:rPr>
              <w:t xml:space="preserve">Նախագծի 70-րդ հոդվածի 1-ին մասի համաձայն՝ </w:t>
            </w:r>
            <w:r w:rsidRPr="00B96384">
              <w:rPr>
                <w:rFonts w:ascii="GHEA Grapalat" w:eastAsia="Times New Roman" w:hAnsi="GHEA Grapalat" w:cs="Times New Roman"/>
                <w:color w:val="000000" w:themeColor="text1"/>
                <w:sz w:val="24"/>
                <w:szCs w:val="24"/>
                <w:lang w:val="hy-AM"/>
              </w:rPr>
              <w:t xml:space="preserve">Երևանի բյուջեի կատարման վերահսկողությունն իրականացնում են համայնքի ավագանին, Ազգային ժողովը և Հայաստանի Հանրապետության կառավարությունը՝ օրենքով իրենց վերապահված լիազորությունների շրջանակում: Հարկ է նկատել, սակայն, որ չնայած գործող կառուցակարգերով ևս նախատեսված լինելուն՝ Ազգային ժողովը և Կառավարությունը նման լիազորություններ ունենալ չեն կարող: Այսպես, </w:t>
            </w:r>
            <w:r w:rsidRPr="00B96384">
              <w:rPr>
                <w:rFonts w:ascii="GHEA Grapalat" w:hAnsi="GHEA Grapalat"/>
                <w:color w:val="000000" w:themeColor="text1"/>
                <w:sz w:val="24"/>
                <w:szCs w:val="24"/>
                <w:lang w:val="hy-AM"/>
              </w:rPr>
              <w:t xml:space="preserve">Սահմանադրության 111-րդ հոդվածի համաձայն՝ Ազգային ժողովը վերահսկողություն իրականացնում է միայն պետական բյուջեի կատարման նկատմամբ։ </w:t>
            </w:r>
            <w:r w:rsidRPr="00B96384">
              <w:rPr>
                <w:rFonts w:ascii="GHEA Grapalat" w:eastAsia="Times New Roman" w:hAnsi="GHEA Grapalat" w:cs="Times New Roman"/>
                <w:color w:val="000000" w:themeColor="text1"/>
                <w:sz w:val="24"/>
                <w:szCs w:val="24"/>
                <w:lang w:val="hy-AM"/>
              </w:rPr>
              <w:t xml:space="preserve">Հաշվի առնելով Սահմանադրության 88-րդ հոդվածի 4-րդ մասի կարգավորումներն առ այն, որ </w:t>
            </w:r>
            <w:r w:rsidRPr="00B96384">
              <w:rPr>
                <w:rFonts w:ascii="GHEA Grapalat" w:hAnsi="GHEA Grapalat" w:cs="Arial"/>
                <w:color w:val="000000" w:themeColor="text1"/>
                <w:sz w:val="24"/>
                <w:szCs w:val="24"/>
                <w:shd w:val="clear" w:color="auto" w:fill="FFFFFF"/>
                <w:lang w:val="hy-AM"/>
              </w:rPr>
              <w:t>Ազգային ժողովի լիազորությունները սահմանվում են Սահմանադրությամբ, օրենքով համայնքային բյուջեի նկատմամբ վերահսկողություն իրականացնելու լիազորությունը Ազգային ժողովին վերապահվել չի կարող:</w:t>
            </w:r>
          </w:p>
          <w:p w14:paraId="107EF46B" w14:textId="77777777" w:rsidR="001971EF" w:rsidRPr="00B96384" w:rsidRDefault="001971EF" w:rsidP="000B72E2">
            <w:pPr>
              <w:shd w:val="clear" w:color="auto" w:fill="FFFFFF"/>
              <w:spacing w:line="276" w:lineRule="auto"/>
              <w:ind w:left="180" w:firstLine="54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Իսկ Կառավարությանը նման լիազորություն վերապահելը, ըստ էության, հատվում է </w:t>
            </w:r>
            <w:r w:rsidRPr="00B96384">
              <w:rPr>
                <w:rFonts w:ascii="GHEA Grapalat" w:hAnsi="GHEA Grapalat"/>
                <w:color w:val="000000" w:themeColor="text1"/>
                <w:sz w:val="24"/>
                <w:szCs w:val="24"/>
                <w:lang w:val="hy-AM"/>
              </w:rPr>
              <w:t>այն լիազորության հետ, որը Սահմանադրությամբ վերապահված է Հաշվեքննիչ պալատին, քանի որ համայնքային բյուջեի վերահսկողությունը, ըստ Սահմանադրության 198-րդ հոդվածի, վերապահված է բացառապես Հաշվեքննիչ պալատին</w:t>
            </w:r>
            <w:r w:rsidRPr="00B96384">
              <w:rPr>
                <w:rFonts w:ascii="GHEA Grapalat" w:eastAsia="Times New Roman" w:hAnsi="GHEA Grapalat" w:cs="Times New Roman"/>
                <w:color w:val="000000" w:themeColor="text1"/>
                <w:sz w:val="24"/>
                <w:szCs w:val="24"/>
                <w:lang w:val="hy-AM"/>
              </w:rPr>
              <w:t>:</w:t>
            </w:r>
          </w:p>
          <w:p w14:paraId="71735867" w14:textId="77777777" w:rsidR="001971EF" w:rsidRPr="00B96384" w:rsidRDefault="001971EF" w:rsidP="000B72E2">
            <w:pPr>
              <w:pStyle w:val="NormalWeb"/>
              <w:numPr>
                <w:ilvl w:val="0"/>
                <w:numId w:val="20"/>
              </w:numPr>
              <w:shd w:val="clear" w:color="auto" w:fill="FFFFFF"/>
              <w:tabs>
                <w:tab w:val="left" w:pos="1023"/>
              </w:tabs>
              <w:spacing w:before="0" w:beforeAutospacing="0" w:after="0" w:afterAutospacing="0" w:line="276" w:lineRule="auto"/>
              <w:ind w:left="180" w:firstLine="540"/>
              <w:jc w:val="both"/>
              <w:rPr>
                <w:rFonts w:ascii="GHEA Grapalat" w:hAnsi="GHEA Grapalat"/>
                <w:b/>
                <w:color w:val="000000" w:themeColor="text1"/>
                <w:lang w:val="hy-AM"/>
              </w:rPr>
            </w:pPr>
            <w:r w:rsidRPr="00B96384">
              <w:rPr>
                <w:rFonts w:ascii="GHEA Grapalat" w:hAnsi="GHEA Grapalat" w:cs="Arial Unicode"/>
                <w:bCs/>
                <w:color w:val="000000" w:themeColor="text1"/>
                <w:shd w:val="clear" w:color="auto" w:fill="FFFFFF"/>
                <w:lang w:val="hy-AM"/>
              </w:rPr>
              <w:t xml:space="preserve">Նախագծի 5-րդ հոդվածի 1-ին մասի համաձայն՝ </w:t>
            </w:r>
            <w:r w:rsidRPr="00B96384">
              <w:rPr>
                <w:rFonts w:ascii="GHEA Grapalat" w:hAnsi="GHEA Grapalat" w:cs="GHEA Grapalat"/>
                <w:color w:val="000000" w:themeColor="text1"/>
                <w:lang w:val="hy-AM"/>
              </w:rPr>
              <w:t>Երևանում</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տեղական</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ինքնակառավարման</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մարմինների</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լիազորությունները</w:t>
            </w:r>
            <w:r w:rsidRPr="00B96384">
              <w:rPr>
                <w:rFonts w:ascii="GHEA Grapalat" w:hAnsi="GHEA Grapalat"/>
                <w:color w:val="000000" w:themeColor="text1"/>
                <w:lang w:val="hy-AM"/>
              </w:rPr>
              <w:t xml:space="preserve"> և դրանց իրականացման կարգը սահմանվում են նույն օրենքով: Մինչդեռ, պարզ չէ, թե հետագայում նույն իրավաբանական ուժով օժտված և օրինակ, </w:t>
            </w:r>
            <w:r w:rsidRPr="00B96384">
              <w:rPr>
                <w:rFonts w:ascii="GHEA Grapalat" w:hAnsi="GHEA Grapalat" w:cs="GHEA Grapalat"/>
                <w:color w:val="000000" w:themeColor="text1"/>
                <w:lang w:val="hy-AM"/>
              </w:rPr>
              <w:t>Երևանում</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տեղական</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ինքնակառավարման</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մարմինների</w:t>
            </w:r>
            <w:r w:rsidRPr="00B96384">
              <w:rPr>
                <w:rFonts w:ascii="GHEA Grapalat" w:hAnsi="GHEA Grapalat"/>
                <w:color w:val="000000" w:themeColor="text1"/>
                <w:lang w:val="hy-AM"/>
              </w:rPr>
              <w:t xml:space="preserve"> </w:t>
            </w:r>
            <w:r w:rsidRPr="00B96384">
              <w:rPr>
                <w:rFonts w:ascii="GHEA Grapalat" w:hAnsi="GHEA Grapalat" w:cs="GHEA Grapalat"/>
                <w:color w:val="000000" w:themeColor="text1"/>
                <w:lang w:val="hy-AM"/>
              </w:rPr>
              <w:t>լիազորություններ</w:t>
            </w:r>
            <w:r w:rsidRPr="00B96384">
              <w:rPr>
                <w:rFonts w:ascii="GHEA Grapalat" w:hAnsi="GHEA Grapalat"/>
                <w:color w:val="000000" w:themeColor="text1"/>
                <w:lang w:val="hy-AM"/>
              </w:rPr>
              <w:t xml:space="preserve"> նախատեսող օրենքների ընդունման դեպքում ինչ հիմնավորմամբ է </w:t>
            </w:r>
            <w:r w:rsidRPr="00B96384">
              <w:rPr>
                <w:rFonts w:ascii="GHEA Grapalat" w:hAnsi="GHEA Grapalat" w:cs="Arial Unicode"/>
                <w:bCs/>
                <w:color w:val="000000" w:themeColor="text1"/>
                <w:shd w:val="clear" w:color="auto" w:fill="FFFFFF"/>
                <w:lang w:val="hy-AM"/>
              </w:rPr>
              <w:t>«Երևան քաղաքում տեղական ինքնակառավարման մասին»</w:t>
            </w:r>
            <w:r w:rsidRPr="00B96384">
              <w:rPr>
                <w:rFonts w:ascii="GHEA Grapalat" w:hAnsi="GHEA Grapalat"/>
                <w:color w:val="000000" w:themeColor="text1"/>
                <w:lang w:val="hy-AM"/>
              </w:rPr>
              <w:t xml:space="preserve"> օրենքի </w:t>
            </w:r>
            <w:r w:rsidRPr="00B96384">
              <w:rPr>
                <w:rFonts w:ascii="GHEA Grapalat" w:hAnsi="GHEA Grapalat"/>
                <w:color w:val="000000" w:themeColor="text1"/>
                <w:lang w:val="hy-AM"/>
              </w:rPr>
              <w:lastRenderedPageBreak/>
              <w:t>կարգավորմանը տրվելու նախապատվություն:  Ընդ որում, նույն Նախագծի 9-րդ հոդվածի 2-րդ մասի համաձայն՝ ավագանին կարող է իրականացնել</w:t>
            </w:r>
            <w:r w:rsidRPr="00B96384">
              <w:rPr>
                <w:rFonts w:ascii="GHEA Grapalat" w:hAnsi="GHEA Grapalat"/>
                <w:color w:val="000000" w:themeColor="text1"/>
                <w:shd w:val="clear" w:color="auto" w:fill="FFFFFF"/>
                <w:lang w:val="hy-AM"/>
              </w:rPr>
              <w:t xml:space="preserve"> </w:t>
            </w:r>
            <w:r w:rsidRPr="00B96384">
              <w:rPr>
                <w:rFonts w:ascii="GHEA Grapalat" w:hAnsi="GHEA Grapalat"/>
                <w:b/>
                <w:color w:val="000000" w:themeColor="text1"/>
                <w:shd w:val="clear" w:color="auto" w:fill="FFFFFF"/>
                <w:lang w:val="hy-AM"/>
              </w:rPr>
              <w:t xml:space="preserve">այլ օրենքներով </w:t>
            </w:r>
            <w:r w:rsidRPr="00B96384">
              <w:rPr>
                <w:rFonts w:ascii="GHEA Grapalat" w:hAnsi="GHEA Grapalat"/>
                <w:b/>
                <w:color w:val="000000" w:themeColor="text1"/>
                <w:lang w:val="hy-AM"/>
              </w:rPr>
              <w:t>սահմանված այլ լիազորություններ:</w:t>
            </w:r>
            <w:r w:rsidRPr="00B96384">
              <w:rPr>
                <w:rFonts w:ascii="GHEA Grapalat" w:hAnsi="GHEA Grapalat"/>
                <w:b/>
                <w:color w:val="000000" w:themeColor="text1"/>
                <w:lang w:val="hy-AM"/>
              </w:rPr>
              <w:tab/>
            </w:r>
            <w:r w:rsidRPr="00B96384">
              <w:rPr>
                <w:rFonts w:ascii="GHEA Grapalat" w:hAnsi="GHEA Grapalat"/>
                <w:color w:val="000000" w:themeColor="text1"/>
                <w:lang w:val="hy-AM"/>
              </w:rPr>
              <w:t>Նույնաբնույթ խնդիր առկա է նաև Նախագծի 5-րդ հոդվածի 2-րդ մասի առնչությամբ, որով սահմանվում է, որ</w:t>
            </w:r>
            <w:r w:rsidRPr="00B96384">
              <w:rPr>
                <w:rFonts w:ascii="GHEA Grapalat" w:hAnsi="GHEA Grapalat"/>
                <w:b/>
                <w:color w:val="000000" w:themeColor="text1"/>
                <w:lang w:val="hy-AM"/>
              </w:rPr>
              <w:t xml:space="preserve"> </w:t>
            </w:r>
            <w:r w:rsidRPr="00B96384">
              <w:rPr>
                <w:rFonts w:ascii="GHEA Grapalat" w:hAnsi="GHEA Grapalat"/>
                <w:color w:val="000000" w:themeColor="text1"/>
                <w:lang w:val="hy-AM"/>
              </w:rPr>
              <w:t xml:space="preserve">Երևանում տեղական ինքնակառավարման հետ կապված՝ տվյալ օրենքով չկարգավորված հարաբերությունները կարգավորվում են «Տեղական ինքնակառավարման մասին» օրենքով և այլ օրենքներով այնքանով, որքանով դրանք չեն հակասում այս օրենքին: Մինչդեռ, նախագծով չի կարող նման կանոն սահմանվել տարբեր իրավական ակտերի դրույթների հակասությունների հաղթահարման համար, քանի որ դրանք ենթակա են լինելու լուծման «Նորմատիվ իրավական ակտերի մասին» օրենքով սահմանված իրավական կոլիզիաների լուծման ընդհանուր կանոններով: </w:t>
            </w:r>
            <w:r w:rsidRPr="00B96384">
              <w:rPr>
                <w:rFonts w:ascii="GHEA Grapalat" w:hAnsi="GHEA Grapalat"/>
                <w:b/>
                <w:color w:val="000000" w:themeColor="text1"/>
                <w:lang w:val="hy-AM"/>
              </w:rPr>
              <w:t xml:space="preserve"> </w:t>
            </w:r>
          </w:p>
          <w:p w14:paraId="711355B6" w14:textId="77777777" w:rsidR="001971EF" w:rsidRPr="00B96384" w:rsidRDefault="001971EF" w:rsidP="000B72E2">
            <w:pPr>
              <w:pStyle w:val="NormalWeb"/>
              <w:numPr>
                <w:ilvl w:val="0"/>
                <w:numId w:val="20"/>
              </w:numPr>
              <w:shd w:val="clear" w:color="auto" w:fill="FFFFFF"/>
              <w:tabs>
                <w:tab w:val="left" w:pos="1023"/>
              </w:tabs>
              <w:spacing w:before="0" w:beforeAutospacing="0" w:after="0" w:afterAutospacing="0" w:line="276" w:lineRule="auto"/>
              <w:ind w:left="180" w:firstLine="540"/>
              <w:jc w:val="both"/>
              <w:rPr>
                <w:rFonts w:ascii="GHEA Grapalat" w:hAnsi="GHEA Grapalat"/>
                <w:color w:val="000000" w:themeColor="text1"/>
                <w:lang w:val="hy-AM"/>
              </w:rPr>
            </w:pPr>
            <w:r w:rsidRPr="00B96384">
              <w:rPr>
                <w:rFonts w:ascii="GHEA Grapalat" w:hAnsi="GHEA Grapalat"/>
                <w:color w:val="000000" w:themeColor="text1"/>
                <w:lang w:val="hy-AM"/>
              </w:rPr>
              <w:t>Նախագծի 41-րդ հոդվածի 5-րդ մասով Երևանի քաղաքապետարանի աշխատակազմի ստորաբաժանումների ղեկավարներին իրավունք է վերապահվում տալ դատարանում Երևան համայնքի անունից հանդես գալու լիազորագրեր: Մինչդեռ, ակներև է, որ քաղաքապետարանի աշխատակազմի ստորաբաժանման ղեկավարը ուղղակիորեն չի ներկայացնում Երևան համայնքը և չի կարող ունենալ նաև համայնքի անունից հանդես գալու լիազորագիր տալու իրավասություն: Ընդ որում, նման հնարավորություն արդեն իսկ նախագծի 4-րդ հոդվածի 10-րդ մասի 5-րդ կետով վերապահվում է քաղաքապետին:</w:t>
            </w:r>
          </w:p>
          <w:p w14:paraId="0DCC0F59" w14:textId="77777777" w:rsidR="001971EF" w:rsidRPr="00B96384" w:rsidRDefault="001971EF" w:rsidP="000B72E2">
            <w:pPr>
              <w:pStyle w:val="NormalWeb"/>
              <w:numPr>
                <w:ilvl w:val="0"/>
                <w:numId w:val="20"/>
              </w:numPr>
              <w:shd w:val="clear" w:color="auto" w:fill="FFFFFF"/>
              <w:tabs>
                <w:tab w:val="left" w:pos="1023"/>
              </w:tabs>
              <w:spacing w:before="0" w:beforeAutospacing="0" w:after="0" w:afterAutospacing="0" w:line="276" w:lineRule="auto"/>
              <w:ind w:left="180" w:firstLine="540"/>
              <w:jc w:val="both"/>
              <w:rPr>
                <w:rFonts w:ascii="GHEA Grapalat" w:hAnsi="GHEA Grapalat"/>
                <w:color w:val="000000" w:themeColor="text1"/>
                <w:lang w:val="hy-AM"/>
              </w:rPr>
            </w:pPr>
            <w:r w:rsidRPr="00B96384">
              <w:rPr>
                <w:rFonts w:ascii="GHEA Grapalat" w:hAnsi="GHEA Grapalat"/>
                <w:color w:val="000000" w:themeColor="text1"/>
                <w:lang w:val="hy-AM"/>
              </w:rPr>
              <w:t xml:space="preserve">Նախագծի 44-րդ հոդվածի հոդվածի 1-ին մասի 16-18-րդ կետերը սահմանում են, որ քաղաքապետը քաղաքաշինության և կոմունալ տնտեսության բնագավառում լիազորությունների շրջանակում ներկայացնում է տարբեր գործընթացների վերաբերող պահանջներ, որոնք, ըստ նույն հոդվածի 2-րդ մասի, ներկայացվում են գրավոր կերպով, </w:t>
            </w:r>
            <w:r w:rsidRPr="00B96384">
              <w:rPr>
                <w:rFonts w:ascii="GHEA Grapalat" w:hAnsi="GHEA Grapalat"/>
                <w:b/>
                <w:color w:val="000000" w:themeColor="text1"/>
                <w:lang w:val="hy-AM"/>
              </w:rPr>
              <w:t>առանց վարչական վարույթի հարուցման,</w:t>
            </w:r>
            <w:r w:rsidRPr="00B96384">
              <w:rPr>
                <w:rFonts w:ascii="GHEA Grapalat" w:hAnsi="GHEA Grapalat"/>
                <w:color w:val="000000" w:themeColor="text1"/>
                <w:lang w:val="hy-AM"/>
              </w:rPr>
              <w:t xml:space="preserve"> Երևանի քաղաքապետի կամ </w:t>
            </w:r>
            <w:r w:rsidRPr="00B96384">
              <w:rPr>
                <w:rFonts w:ascii="GHEA Grapalat" w:hAnsi="GHEA Grapalat"/>
                <w:color w:val="000000" w:themeColor="text1"/>
                <w:lang w:val="hy-AM"/>
              </w:rPr>
              <w:lastRenderedPageBreak/>
              <w:t>նրա որոշմամբ սահմանված պաշտոնատար անձի (անձանց) կողմից և ենթակա են կատարման գրավոր պահանջը ստանալու օրվանից 15 օրվա ընթացքում: Սակայն առանց վարչական վարույթի հարուցման նման գրավոր պահանջի ներկայացումը, որը կարող է անձի համար առաջացնել իրավական նշանակության բացասական հետևանքներ, ընդունելի համարվել չի կարող։ Փաստացի, նման գրավոր պահանջն իր էությամբ հանդիսանում է վարչական ակտ, քանի որ այն քաղաքապետի կողմից՝ որպես վարչական մարմնի, ընդունված կարգադրություն է, որն իրականացվում է հանրային իրավունքի շրջանակում՝ կոնկրետ գործով իրավահարաբերությունները կարգավորելու նպատակով։ Հետևաբար, նշված պահանջները պետք է ներկայացվեն վարչական վարույթի կարգով՝ ապահովելով «Վարչարարության հիմունքների և վարչական վարույթի մասին» օրենքով երաշխավորված իրավական ընթացակարգերն ու անձի իրավունքների պաշտպանությունը։ Հակառակ դեպքում անձը զրկվում է այն կարևոր իրավական երաշխիքներից, որոնք նախատեսված են վարչարարության օրինականության, հիմնավորվածության և բողոքարկման հնարավորության համատեքստում։</w:t>
            </w:r>
          </w:p>
          <w:p w14:paraId="68756FEB" w14:textId="77777777" w:rsidR="001971EF" w:rsidRPr="00B96384" w:rsidRDefault="001971EF" w:rsidP="000B72E2">
            <w:pPr>
              <w:pStyle w:val="NormalWeb"/>
              <w:numPr>
                <w:ilvl w:val="0"/>
                <w:numId w:val="20"/>
              </w:numPr>
              <w:shd w:val="clear" w:color="auto" w:fill="FFFFFF"/>
              <w:tabs>
                <w:tab w:val="left" w:pos="1023"/>
              </w:tabs>
              <w:spacing w:before="0" w:beforeAutospacing="0" w:after="0" w:afterAutospacing="0" w:line="276" w:lineRule="auto"/>
              <w:ind w:left="180" w:firstLine="540"/>
              <w:jc w:val="both"/>
              <w:rPr>
                <w:rFonts w:ascii="GHEA Grapalat" w:hAnsi="GHEA Grapalat"/>
                <w:color w:val="000000" w:themeColor="text1"/>
                <w:lang w:val="hy-AM"/>
              </w:rPr>
            </w:pPr>
            <w:r w:rsidRPr="00B96384">
              <w:rPr>
                <w:rFonts w:ascii="GHEA Grapalat" w:hAnsi="GHEA Grapalat"/>
                <w:color w:val="000000" w:themeColor="text1"/>
                <w:lang w:val="hy-AM"/>
              </w:rPr>
              <w:t>Նախագծի 45-րդ հոդվածի 1-ին մասով նախատեսվում են քաղաքապետի (աշխատակազմի ստորաբաժանումների և Երևանի հասարակական կարգի պահպանության մունիցիպալ ծառայության միջոցով իրականացվող) լիազորությունները հասարակական կարգի պաշտպանության բնագավառում, որի շրջանակում տեղայնացվել են մի շարք խնդրահարույց լիազորություններ: Այսպես.</w:t>
            </w:r>
          </w:p>
          <w:p w14:paraId="12B13A71" w14:textId="77777777" w:rsidR="00ED59F0" w:rsidRPr="00B96384" w:rsidRDefault="001971EF" w:rsidP="00906EFD">
            <w:pPr>
              <w:pStyle w:val="NormalWeb"/>
              <w:numPr>
                <w:ilvl w:val="0"/>
                <w:numId w:val="22"/>
              </w:numPr>
              <w:shd w:val="clear" w:color="auto" w:fill="FFFFFF"/>
              <w:tabs>
                <w:tab w:val="left" w:pos="1023"/>
              </w:tabs>
              <w:spacing w:before="0" w:beforeAutospacing="0" w:after="0" w:afterAutospacing="0" w:line="276" w:lineRule="auto"/>
              <w:ind w:left="180" w:firstLine="540"/>
              <w:jc w:val="both"/>
              <w:rPr>
                <w:rFonts w:ascii="GHEA Grapalat" w:hAnsi="GHEA Grapalat"/>
                <w:color w:val="000000" w:themeColor="text1"/>
                <w:lang w:val="hy-AM"/>
              </w:rPr>
            </w:pPr>
            <w:r w:rsidRPr="00B96384">
              <w:rPr>
                <w:rFonts w:ascii="GHEA Grapalat" w:hAnsi="GHEA Grapalat"/>
                <w:color w:val="000000" w:themeColor="text1"/>
                <w:lang w:val="hy-AM"/>
              </w:rPr>
              <w:t xml:space="preserve">4-րդ կետի համաձայն՝ քաղաքապետը </w:t>
            </w:r>
            <w:r w:rsidRPr="00B96384">
              <w:rPr>
                <w:rFonts w:ascii="GHEA Grapalat" w:hAnsi="GHEA Grapalat"/>
                <w:b/>
                <w:color w:val="000000" w:themeColor="text1"/>
                <w:lang w:val="hy-AM"/>
              </w:rPr>
              <w:t>իրավասու է ժամանակավորապես սահմանափակելու կամ արգելելու տրանսպորտի երթևեկությունը կամ անձանց տեղաշարժը</w:t>
            </w:r>
            <w:r w:rsidRPr="00B96384">
              <w:rPr>
                <w:rFonts w:ascii="GHEA Grapalat" w:hAnsi="GHEA Grapalat"/>
                <w:color w:val="000000" w:themeColor="text1"/>
                <w:lang w:val="hy-AM"/>
              </w:rPr>
              <w:t xml:space="preserve">, ինչպես նաև </w:t>
            </w:r>
            <w:r w:rsidRPr="00B96384">
              <w:rPr>
                <w:rFonts w:ascii="GHEA Grapalat" w:hAnsi="GHEA Grapalat"/>
                <w:b/>
                <w:color w:val="000000" w:themeColor="text1"/>
                <w:lang w:val="hy-AM"/>
              </w:rPr>
              <w:t>պարտավորեցնելու</w:t>
            </w:r>
            <w:r w:rsidRPr="00B96384">
              <w:rPr>
                <w:rFonts w:ascii="GHEA Grapalat" w:hAnsi="GHEA Grapalat"/>
                <w:color w:val="000000" w:themeColor="text1"/>
                <w:lang w:val="hy-AM"/>
              </w:rPr>
              <w:t xml:space="preserve"> նրանց մնալ որոշակի տարածքներում կամ օբյեկտներում, փողոցներում և ճանապարհներին` ապացուցողական կամ </w:t>
            </w:r>
            <w:r w:rsidRPr="00B96384">
              <w:rPr>
                <w:rFonts w:ascii="GHEA Grapalat" w:hAnsi="GHEA Grapalat"/>
                <w:color w:val="000000" w:themeColor="text1"/>
                <w:lang w:val="hy-AM"/>
              </w:rPr>
              <w:lastRenderedPageBreak/>
              <w:t xml:space="preserve">վարութային այլ գործողություններ կատարելու համար, այդ թվում՝ վարչական իրավախախտման վերաբերյալ արձանագրություն կազմելու նպատակով </w:t>
            </w:r>
            <w:r w:rsidRPr="00B96384">
              <w:rPr>
                <w:rFonts w:ascii="GHEA Grapalat" w:hAnsi="GHEA Grapalat"/>
                <w:b/>
                <w:color w:val="000000" w:themeColor="text1"/>
                <w:lang w:val="hy-AM"/>
              </w:rPr>
              <w:t xml:space="preserve">կանգնեցնելու տրանսպորտային միջոցներին: </w:t>
            </w:r>
            <w:r w:rsidRPr="00B96384">
              <w:rPr>
                <w:rFonts w:ascii="GHEA Grapalat" w:hAnsi="GHEA Grapalat"/>
                <w:color w:val="000000" w:themeColor="text1"/>
                <w:lang w:val="hy-AM"/>
              </w:rPr>
              <w:t>Նման լիազորությունների վերապահումը փաստացի հանգեցնում է «մունիցիպալ ոստիկանության» մոդելի ներդրմանը համայնքային մակարդակում: Ավելին, դրանք էապես վերապահված են բացառապես ոստիկանությանը՝ որպես իրավապահ մարմնի։ Մասնավորապես, «Ոստիկանության մասին» օրենքի 22-րդ հոդվածի 1-ին մասի 6-րդ կետով ոստիկանությանը արդեն իսկ վերապահված է նշված լիազորությունների իրականացումը: Ընդ որում, նույն հոդվածի 1-ին մասի 11-րդ կետը ևս նախատեսում է Ոստիկանության լիազորությունների շրջանակում ներառվող գործընթաց: Ըստ այդմ, քաղաքապետի լիազորությունների շրջանակում այսպիսի գործառույթների տեղայնացումը, մեր գնահատմամբ, որևէ կերպ չի կարող համատեղելի դիտարկվել տեղական ինքնակառավարման մարմնի ընդհանուր կարգավիճակի հետ.</w:t>
            </w:r>
          </w:p>
          <w:p w14:paraId="295A3935" w14:textId="277F825E" w:rsidR="001971EF" w:rsidRPr="00B96384" w:rsidRDefault="00ED59F0" w:rsidP="00906EFD">
            <w:pPr>
              <w:pStyle w:val="NormalWeb"/>
              <w:numPr>
                <w:ilvl w:val="0"/>
                <w:numId w:val="22"/>
              </w:numPr>
              <w:shd w:val="clear" w:color="auto" w:fill="FFFFFF"/>
              <w:tabs>
                <w:tab w:val="left" w:pos="1023"/>
              </w:tabs>
              <w:spacing w:before="0" w:beforeAutospacing="0" w:after="0" w:afterAutospacing="0" w:line="276" w:lineRule="auto"/>
              <w:ind w:left="180" w:firstLine="540"/>
              <w:jc w:val="both"/>
              <w:rPr>
                <w:rFonts w:ascii="GHEA Grapalat" w:hAnsi="GHEA Grapalat"/>
                <w:color w:val="000000" w:themeColor="text1"/>
                <w:lang w:val="hy-AM"/>
              </w:rPr>
            </w:pPr>
            <w:r w:rsidRPr="00B96384">
              <w:rPr>
                <w:rFonts w:ascii="GHEA Grapalat" w:hAnsi="GHEA Grapalat"/>
                <w:color w:val="000000" w:themeColor="text1"/>
                <w:lang w:val="hy-AM"/>
              </w:rPr>
              <w:t>1</w:t>
            </w:r>
            <w:r w:rsidR="001971EF" w:rsidRPr="00B96384">
              <w:rPr>
                <w:rFonts w:ascii="GHEA Grapalat" w:hAnsi="GHEA Grapalat"/>
                <w:color w:val="000000" w:themeColor="text1"/>
                <w:lang w:val="hy-AM"/>
              </w:rPr>
              <w:t xml:space="preserve">2-րդ կետով սահմանվում է, որ քաղաքապետն իրավասու է կրելու և կիրառելու </w:t>
            </w:r>
            <w:r w:rsidR="001971EF" w:rsidRPr="00B96384">
              <w:rPr>
                <w:rFonts w:ascii="GHEA Grapalat" w:hAnsi="GHEA Grapalat"/>
                <w:b/>
                <w:color w:val="000000" w:themeColor="text1"/>
                <w:lang w:val="hy-AM"/>
              </w:rPr>
              <w:t>հատուկ տեխնիկական միջոցներ</w:t>
            </w:r>
            <w:r w:rsidR="001971EF" w:rsidRPr="00B96384">
              <w:rPr>
                <w:rFonts w:ascii="GHEA Grapalat" w:hAnsi="GHEA Grapalat"/>
                <w:color w:val="000000" w:themeColor="text1"/>
                <w:lang w:val="hy-AM"/>
              </w:rPr>
              <w:t xml:space="preserve"> (սարքեր, սարքավորումներ, առարկաներ, նյութեր): Մինդեռ, պարզ չէ, թե վերջիններս իրենցից ինչ են ներկայացնում և ինչ նպատակի են ծառայում, որպեսզի հնարավոր լինի գնահատել համապատասխան սուբյեկտների կողմից նշված միջոցները կրելու արդարացվածությունը:</w:t>
            </w:r>
          </w:p>
          <w:p w14:paraId="055180D9"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270" w:firstLine="1110"/>
              <w:jc w:val="both"/>
              <w:rPr>
                <w:rFonts w:ascii="GHEA Grapalat" w:hAnsi="GHEA Grapalat"/>
                <w:color w:val="000000" w:themeColor="text1"/>
                <w:lang w:val="hy-AM"/>
              </w:rPr>
            </w:pPr>
            <w:r w:rsidRPr="00B96384">
              <w:rPr>
                <w:rFonts w:ascii="GHEA Grapalat" w:hAnsi="GHEA Grapalat"/>
                <w:i/>
                <w:color w:val="000000" w:themeColor="text1"/>
                <w:lang w:val="hy-AM"/>
              </w:rPr>
              <w:t xml:space="preserve">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 կատարելու մասին</w:t>
            </w:r>
            <w:r w:rsidRPr="00B96384">
              <w:rPr>
                <w:rFonts w:ascii="GHEA Grapalat" w:hAnsi="GHEA Grapalat"/>
                <w:color w:val="000000" w:themeColor="text1"/>
                <w:lang w:val="hy-AM"/>
              </w:rPr>
              <w:t xml:space="preserve"> օրենքի նախագծով առաջարկվում է կարգավորել </w:t>
            </w:r>
            <w:r w:rsidRPr="00B96384">
              <w:rPr>
                <w:rFonts w:ascii="GHEA Grapalat" w:hAnsi="GHEA Grapalat" w:cs="Arial Unicode"/>
                <w:bCs/>
                <w:color w:val="000000" w:themeColor="text1"/>
                <w:shd w:val="clear" w:color="auto" w:fill="FFFFFF"/>
                <w:lang w:val="hy-AM"/>
              </w:rPr>
              <w:t xml:space="preserve">համայնքի ղեկավարի կամ նրա որոշմամբ սահմանված պաշտոնատար անձանց կողմից ներկայացված նյութերի հիման վրա իրականացվող </w:t>
            </w:r>
            <w:r w:rsidRPr="00B96384">
              <w:rPr>
                <w:rFonts w:ascii="GHEA Grapalat" w:hAnsi="GHEA Grapalat" w:cs="Arial Unicode"/>
                <w:bCs/>
                <w:color w:val="000000" w:themeColor="text1"/>
                <w:shd w:val="clear" w:color="auto" w:fill="FFFFFF"/>
                <w:lang w:val="hy-AM"/>
              </w:rPr>
              <w:lastRenderedPageBreak/>
              <w:t xml:space="preserve">վարչական վարույթի առանձնահատկությունները՝ նախատեսելով նաև, որ համայնքի ղեկավարի կամ նրա որոշմամբ սահմանված պաշտոնատար անձանց կողմից՝ վարչական մարմնին </w:t>
            </w:r>
            <w:r w:rsidRPr="00B96384">
              <w:rPr>
                <w:rFonts w:ascii="GHEA Grapalat" w:hAnsi="GHEA Grapalat" w:cs="Arial Unicode"/>
                <w:b/>
                <w:bCs/>
                <w:color w:val="000000" w:themeColor="text1"/>
                <w:shd w:val="clear" w:color="auto" w:fill="FFFFFF"/>
                <w:lang w:val="hy-AM"/>
              </w:rPr>
              <w:t>հնարավոր վարչական իրավախախտման դեպքի մասին նյութեր ներկայացնելու հիման վրա</w:t>
            </w:r>
            <w:r w:rsidRPr="00B96384">
              <w:rPr>
                <w:rFonts w:ascii="GHEA Grapalat" w:hAnsi="GHEA Grapalat" w:cs="Arial Unicode"/>
                <w:bCs/>
                <w:color w:val="000000" w:themeColor="text1"/>
                <w:shd w:val="clear" w:color="auto" w:fill="FFFFFF"/>
                <w:lang w:val="hy-AM"/>
              </w:rPr>
              <w:t xml:space="preserve"> նշանակված տուգանքների դեպքում տուգանքների գումարից 70 տոկոսը, մուտքագրումից մեկ ամսվա ընթացքում փոխանցվելու է այն համայնքի բյուջե, որի ղեկավարի կամ նրա որոշմամբ սահմանված պաշտոնատար անձի կողմից ներկայացվել են համապատասխան նյութերը</w:t>
            </w:r>
            <w:r w:rsidRPr="00B96384">
              <w:rPr>
                <w:rFonts w:ascii="GHEA Grapalat" w:hAnsi="GHEA Grapalat"/>
                <w:color w:val="000000" w:themeColor="text1"/>
                <w:lang w:val="hy-AM"/>
              </w:rPr>
              <w:t>: Առաջին հերթին պարզ չէ, թե ինչ նյութերի մասին է կարգավորումը, որպեսզի հնարավոր լինի գնահատել օրենքի շրջանակներում դրանց տեղայնացման իրավաչափությունը: Ապա հարկ է նկատել, որ մեկ մարմնի, այն է՝ տեղական ինքնակառավարման մարմնի կողմից որևէ այլ մարմնի նյութեր տրամադրելը՝ դրանից ֆինանսական շահ ստանալու նպատակով, չի կարող ընդունելի համարվել և համատեղելի չէ տեղական ինքնակառավարման էության հետ:</w:t>
            </w:r>
          </w:p>
          <w:p w14:paraId="22C8A919"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270" w:firstLine="720"/>
              <w:jc w:val="both"/>
              <w:rPr>
                <w:rFonts w:ascii="GHEA Grapalat" w:hAnsi="GHEA Grapalat"/>
                <w:color w:val="000000" w:themeColor="text1"/>
                <w:lang w:val="hy-AM"/>
              </w:rPr>
            </w:pPr>
            <w:r w:rsidRPr="00B96384">
              <w:rPr>
                <w:rFonts w:ascii="GHEA Grapalat" w:hAnsi="GHEA Grapalat"/>
                <w:i/>
                <w:color w:val="000000" w:themeColor="text1"/>
                <w:lang w:val="hy-AM"/>
              </w:rPr>
              <w:t xml:space="preserve"> «Հայաստանի Հանրապետության քաղաքացիական դատավարության օրենսգրքում փոփոխություններ և լրացում կատարելու մասին»</w:t>
            </w:r>
            <w:r w:rsidRPr="00B96384">
              <w:rPr>
                <w:rFonts w:ascii="GHEA Grapalat" w:hAnsi="GHEA Grapalat"/>
                <w:color w:val="000000" w:themeColor="text1"/>
                <w:lang w:val="hy-AM"/>
              </w:rPr>
              <w:t xml:space="preserve"> օրենքի նախագծի 1-ին հոդվածի 1-ին կետով առաջարկվում է որպես համայնքի ի պաշտոնե ներկայացուցիչներ սահմանել ոչ միայն համայնքի ղեկավարին կամ նրա տեղակալին, այլև </w:t>
            </w:r>
            <w:r w:rsidRPr="00B96384">
              <w:rPr>
                <w:rFonts w:ascii="GHEA Grapalat" w:hAnsi="GHEA Grapalat" w:cs="Arial Unicode"/>
                <w:bCs/>
                <w:color w:val="000000" w:themeColor="text1"/>
                <w:shd w:val="clear" w:color="auto" w:fill="FFFFFF"/>
                <w:lang w:val="hy-AM"/>
              </w:rPr>
              <w:t xml:space="preserve">համայնքի ղեկավարի որոշմամբ համայնքապետարանի կամ քաղաքապետարանի աշխատակազմի կառուցվածքային և առանձնացված ստորաբաժանումների ղեկավարներին, ինչպես նաև վերջիններիս վերապահել համայնքի անունից հանդես գալու համար լիազորագիր տալու հնարավորություն: Առաջարկվող դրույթի ընդունման պայմաններում կստացվի, որ, օրինակ, քաղաքապետարանի աշխատակազմի կառուցվածքային ստորաբաժանման ղեկավարը դառնում է համայնքի ի պաշտոնե ներկայացուցիչ: Մինչդեռ ընդունված այն ընդհանուր </w:t>
            </w:r>
            <w:r w:rsidRPr="00B96384">
              <w:rPr>
                <w:rFonts w:ascii="GHEA Grapalat" w:hAnsi="GHEA Grapalat" w:cs="Arial Unicode"/>
                <w:bCs/>
                <w:color w:val="000000" w:themeColor="text1"/>
                <w:shd w:val="clear" w:color="auto" w:fill="FFFFFF"/>
                <w:lang w:val="hy-AM"/>
              </w:rPr>
              <w:lastRenderedPageBreak/>
              <w:t xml:space="preserve">մոտեցումը, որ որևէ մարմնի ի պաշտոնե ներկայացնում է ղեկավար կազմը (մարմնի ղեկավարը կամ տեղակալը) ինքնանպատակ չէ, այլ ուղղված է մարմնի ներկայացուցչության ապահովումը ամբողջ մարմնի անունից իրականացնելուն: Ի լրումն վերոգրյալի պետք է նաև նկատել, որ Քաղաքացիական դատավարության օրենսգրքով պետական մարմինների մասով սահմանված է, որ </w:t>
            </w:r>
            <w:r w:rsidRPr="00B96384">
              <w:rPr>
                <w:rFonts w:ascii="GHEA Grapalat" w:hAnsi="GHEA Grapalat" w:cs="Arial"/>
                <w:color w:val="000000" w:themeColor="text1"/>
                <w:shd w:val="clear" w:color="auto" w:fill="FFFFFF"/>
                <w:lang w:val="hy-AM"/>
              </w:rPr>
              <w:t>որպես ի պաշտոնե ներկայացուցիչներ կարող են հանդես գալ պետական համապատասխան մարմինները՝ այդ մարմնի ղեկավարի կամ նրա տեղակալի միջոցով: Միաժամանակ, հարկ է նկատել, որ Քաղաքացիական դատավարության օրենսգիրքը արդեն իսկ սահմանում է համայնքի</w:t>
            </w:r>
            <w:r w:rsidRPr="00B96384">
              <w:rPr>
                <w:rFonts w:ascii="GHEA Grapalat" w:hAnsi="GHEA Grapalat" w:cs="Arial Unicode"/>
                <w:bCs/>
                <w:color w:val="000000" w:themeColor="text1"/>
                <w:shd w:val="clear" w:color="auto" w:fill="FFFFFF"/>
                <w:lang w:val="hy-AM"/>
              </w:rPr>
              <w:t xml:space="preserve"> ղեկավարի կողմից այլ անձանց դատարանում հանդես գալու հանձնարարություն տալու հնարավորություն՝ առանց համապատասխան անձանց որպես ի պաշտոնե ներկայացուցիչներ նախատեսելու</w:t>
            </w:r>
            <w:r w:rsidRPr="00B96384">
              <w:rPr>
                <w:rFonts w:ascii="GHEA Grapalat" w:hAnsi="GHEA Grapalat"/>
                <w:b/>
                <w:color w:val="000000" w:themeColor="text1"/>
                <w:lang w:val="hy-AM"/>
              </w:rPr>
              <w:t xml:space="preserve">: </w:t>
            </w:r>
            <w:r w:rsidRPr="00B96384">
              <w:rPr>
                <w:rFonts w:ascii="GHEA Grapalat" w:hAnsi="GHEA Grapalat"/>
                <w:color w:val="000000" w:themeColor="text1"/>
                <w:lang w:val="hy-AM"/>
              </w:rPr>
              <w:t xml:space="preserve">Մասնավորապես, </w:t>
            </w:r>
            <w:r w:rsidRPr="00B96384">
              <w:rPr>
                <w:rFonts w:ascii="Calibri" w:hAnsi="Calibri" w:cs="Calibri"/>
                <w:color w:val="000000" w:themeColor="text1"/>
                <w:lang w:val="hy-AM"/>
              </w:rPr>
              <w:t> </w:t>
            </w:r>
            <w:r w:rsidRPr="00B96384">
              <w:rPr>
                <w:rFonts w:ascii="GHEA Grapalat" w:hAnsi="GHEA Grapalat"/>
                <w:color w:val="000000" w:themeColor="text1"/>
                <w:lang w:val="hy-AM"/>
              </w:rPr>
              <w:t>օրենսգրքի 51-րդ հոդվածի համաձայն՝ ի պաշտոնե և օրինական ներկայացուցիչը կարող է գործի վարումը դատարանում սույն օրենսգրքով սահմանված կարգով հանձնարարել իր կողմից որպես ներկայացուցիչ ընտրված մեկ կամ մի քանի անձի:</w:t>
            </w:r>
            <w:r w:rsidRPr="00B96384">
              <w:rPr>
                <w:rFonts w:ascii="GHEA Grapalat" w:hAnsi="GHEA Grapalat" w:cs="Arial"/>
                <w:color w:val="000000" w:themeColor="text1"/>
                <w:shd w:val="clear" w:color="auto" w:fill="FFFFFF"/>
                <w:lang w:val="hy-AM"/>
              </w:rPr>
              <w:t xml:space="preserve"> </w:t>
            </w:r>
          </w:p>
          <w:p w14:paraId="070BFAA1" w14:textId="77777777" w:rsidR="001971EF" w:rsidRPr="00B96384" w:rsidRDefault="001971EF" w:rsidP="000B72E2">
            <w:pPr>
              <w:pStyle w:val="NormalWeb"/>
              <w:shd w:val="clear" w:color="auto" w:fill="FFFFFF"/>
              <w:tabs>
                <w:tab w:val="left" w:pos="1023"/>
              </w:tabs>
              <w:spacing w:before="0" w:beforeAutospacing="0" w:after="0" w:afterAutospacing="0" w:line="276" w:lineRule="auto"/>
              <w:ind w:left="270"/>
              <w:jc w:val="both"/>
              <w:rPr>
                <w:rFonts w:ascii="GHEA Grapalat" w:hAnsi="GHEA Grapalat"/>
                <w:color w:val="000000" w:themeColor="text1"/>
                <w:lang w:val="hy-AM"/>
              </w:rPr>
            </w:pPr>
            <w:r w:rsidRPr="00B96384">
              <w:rPr>
                <w:rFonts w:ascii="GHEA Grapalat" w:hAnsi="GHEA Grapalat"/>
                <w:i/>
                <w:color w:val="000000" w:themeColor="text1"/>
                <w:lang w:val="hy-AM"/>
              </w:rPr>
              <w:tab/>
            </w:r>
            <w:r w:rsidRPr="00B96384">
              <w:rPr>
                <w:rFonts w:ascii="GHEA Grapalat" w:hAnsi="GHEA Grapalat"/>
                <w:color w:val="000000" w:themeColor="text1"/>
                <w:lang w:val="hy-AM"/>
              </w:rPr>
              <w:t>Նույն դիտարկումը վերաբերում է նաև «Վարչական դատավարության օրենսգրքում փոփոխություններ և լրացումներ կատարելու մասին» օրենքի համանման կարգավորումներին:</w:t>
            </w:r>
          </w:p>
          <w:p w14:paraId="719A9E18"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180" w:firstLine="810"/>
              <w:jc w:val="both"/>
              <w:rPr>
                <w:rFonts w:ascii="GHEA Grapalat" w:hAnsi="GHEA Grapalat"/>
                <w:i/>
                <w:color w:val="000000" w:themeColor="text1"/>
                <w:lang w:val="hy-AM"/>
              </w:rPr>
            </w:pPr>
            <w:r w:rsidRPr="00B96384">
              <w:rPr>
                <w:rFonts w:ascii="GHEA Grapalat" w:hAnsi="GHEA Grapalat"/>
                <w:i/>
                <w:color w:val="000000" w:themeColor="text1"/>
                <w:shd w:val="clear" w:color="auto" w:fill="FFFFFF"/>
                <w:lang w:val="hy-AM"/>
              </w:rPr>
              <w:t>«Ճանապարհային երթևեկության անվտանգության ապահովման մասին օրենքում լրացում և փոփոխություններ կատարելու մասին» օրենքի նախագծի՝</w:t>
            </w:r>
            <w:r w:rsidRPr="00B96384">
              <w:rPr>
                <w:rFonts w:ascii="GHEA Grapalat" w:hAnsi="GHEA Grapalat"/>
                <w:color w:val="000000" w:themeColor="text1"/>
                <w:lang w:val="hy-AM"/>
              </w:rPr>
              <w:tab/>
            </w:r>
          </w:p>
          <w:p w14:paraId="53AFF3FB" w14:textId="77777777" w:rsidR="001971EF" w:rsidRPr="00B96384" w:rsidRDefault="001971EF" w:rsidP="000B72E2">
            <w:pPr>
              <w:pStyle w:val="NormalWeb"/>
              <w:numPr>
                <w:ilvl w:val="0"/>
                <w:numId w:val="24"/>
              </w:numPr>
              <w:shd w:val="clear" w:color="auto" w:fill="FFFFFF"/>
              <w:tabs>
                <w:tab w:val="left" w:pos="1023"/>
              </w:tabs>
              <w:spacing w:before="0" w:beforeAutospacing="0" w:after="0" w:afterAutospacing="0" w:line="276" w:lineRule="auto"/>
              <w:ind w:left="360" w:firstLine="450"/>
              <w:jc w:val="both"/>
              <w:rPr>
                <w:rFonts w:ascii="GHEA Grapalat" w:hAnsi="GHEA Grapalat"/>
                <w:color w:val="000000" w:themeColor="text1"/>
                <w:lang w:val="hy-AM"/>
              </w:rPr>
            </w:pPr>
            <w:r w:rsidRPr="00B96384">
              <w:rPr>
                <w:rFonts w:ascii="GHEA Grapalat" w:hAnsi="GHEA Grapalat"/>
                <w:color w:val="000000" w:themeColor="text1"/>
                <w:lang w:val="hy-AM"/>
              </w:rPr>
              <w:t xml:space="preserve">2-րդ հոդվածի 2-րդ կետի ա և բ ենթակետերով առաջարկվում է սահմանել վարորդի պարտավորություններն այն դեպքերում, երբ ճանապարհատրանսպորտային պատահարի հետևանքով մարդիկ մահացել կամ ստացել են </w:t>
            </w:r>
            <w:r w:rsidRPr="00B96384">
              <w:rPr>
                <w:rFonts w:ascii="GHEA Grapalat" w:hAnsi="GHEA Grapalat"/>
                <w:b/>
                <w:color w:val="000000" w:themeColor="text1"/>
                <w:lang w:val="hy-AM"/>
              </w:rPr>
              <w:t>ծանր կամ միջին ծանրության վիրավորում</w:t>
            </w:r>
            <w:r w:rsidRPr="00B96384">
              <w:rPr>
                <w:rFonts w:ascii="GHEA Grapalat" w:hAnsi="GHEA Grapalat"/>
                <w:color w:val="000000" w:themeColor="text1"/>
                <w:lang w:val="hy-AM"/>
              </w:rPr>
              <w:t xml:space="preserve">: Մինչդեռ, պարզ չէ, թե տվյալ հանգամանքներում վարորդի կողմից </w:t>
            </w:r>
            <w:r w:rsidRPr="00B96384">
              <w:rPr>
                <w:rFonts w:ascii="GHEA Grapalat" w:hAnsi="GHEA Grapalat"/>
                <w:color w:val="000000" w:themeColor="text1"/>
                <w:lang w:val="hy-AM"/>
              </w:rPr>
              <w:lastRenderedPageBreak/>
              <w:t xml:space="preserve">ինչպես է գնահատվելու վնասվածքի ծանր կամ միջին աստիճանի առկայությունը: </w:t>
            </w:r>
          </w:p>
          <w:p w14:paraId="202FC85D" w14:textId="77777777" w:rsidR="001971EF" w:rsidRPr="00B96384" w:rsidRDefault="001971EF" w:rsidP="000B72E2">
            <w:pPr>
              <w:pStyle w:val="NormalWeb"/>
              <w:numPr>
                <w:ilvl w:val="0"/>
                <w:numId w:val="24"/>
              </w:numPr>
              <w:shd w:val="clear" w:color="auto" w:fill="FFFFFF"/>
              <w:tabs>
                <w:tab w:val="left" w:pos="1023"/>
              </w:tabs>
              <w:spacing w:before="0" w:beforeAutospacing="0" w:after="0" w:afterAutospacing="0" w:line="276" w:lineRule="auto"/>
              <w:ind w:left="360" w:firstLine="450"/>
              <w:jc w:val="both"/>
              <w:rPr>
                <w:rFonts w:ascii="GHEA Grapalat" w:hAnsi="GHEA Grapalat"/>
                <w:color w:val="000000" w:themeColor="text1"/>
                <w:lang w:val="hy-AM"/>
              </w:rPr>
            </w:pPr>
            <w:r w:rsidRPr="00B96384">
              <w:rPr>
                <w:rFonts w:ascii="GHEA Grapalat" w:hAnsi="GHEA Grapalat"/>
                <w:color w:val="000000" w:themeColor="text1"/>
                <w:lang w:val="hy-AM"/>
              </w:rPr>
              <w:t xml:space="preserve"> 2-րդ հոդվածի 2-րդ կետի բ ենթակետով առաջարկվում է նաև </w:t>
            </w:r>
            <w:r w:rsidRPr="00B96384">
              <w:rPr>
                <w:rFonts w:ascii="GHEA Grapalat" w:hAnsi="GHEA Grapalat"/>
                <w:color w:val="000000" w:themeColor="text1"/>
                <w:shd w:val="clear" w:color="auto" w:fill="FFFFFF"/>
                <w:lang w:val="hy-AM"/>
              </w:rPr>
              <w:t xml:space="preserve">ճանապարհատրանսպորտային պատահարի դեպքում </w:t>
            </w:r>
            <w:r w:rsidRPr="00B96384">
              <w:rPr>
                <w:rFonts w:ascii="GHEA Grapalat" w:hAnsi="GHEA Grapalat"/>
                <w:color w:val="000000" w:themeColor="text1"/>
                <w:lang w:val="hy-AM"/>
              </w:rPr>
              <w:t xml:space="preserve">վարորդի համար նախատեսել մի շարք, իրենց բնույթով ճանապարհային երթևեկության անվտանգությունն ապահովելու համար պատասխանատու մարմինների կողմից իրականացվող պարտավորություններ՝ </w:t>
            </w:r>
            <w:r w:rsidRPr="00B96384">
              <w:rPr>
                <w:rFonts w:ascii="GHEA Grapalat" w:hAnsi="GHEA Grapalat"/>
                <w:color w:val="000000" w:themeColor="text1"/>
                <w:shd w:val="clear" w:color="auto" w:fill="FFFFFF"/>
                <w:lang w:val="hy-AM"/>
              </w:rPr>
              <w:t xml:space="preserve">մինչև ոստիկանության կամ այլ իրավասու մարմնի ծառայողների ներկայանալը լուսանկարահանման և տեսանկարահանման միջոցով </w:t>
            </w:r>
            <w:r w:rsidRPr="00B96384">
              <w:rPr>
                <w:rFonts w:ascii="GHEA Grapalat" w:hAnsi="GHEA Grapalat"/>
                <w:b/>
                <w:color w:val="000000" w:themeColor="text1"/>
                <w:shd w:val="clear" w:color="auto" w:fill="FFFFFF"/>
                <w:lang w:val="hy-AM"/>
              </w:rPr>
              <w:t>ամրագրել ճանապարհատրանսպորտային պատահարին առնչություն ունեցող տրանսպորտային միջոցների`</w:t>
            </w:r>
            <w:r w:rsidRPr="00B96384">
              <w:rPr>
                <w:rFonts w:ascii="GHEA Grapalat" w:hAnsi="GHEA Grapalat"/>
                <w:color w:val="000000" w:themeColor="text1"/>
                <w:shd w:val="clear" w:color="auto" w:fill="FFFFFF"/>
                <w:lang w:val="hy-AM"/>
              </w:rPr>
              <w:t xml:space="preserve"> միմյանց և ճանապարհային ենթակառուցվածքների օբյեկտների նկատմամբ </w:t>
            </w:r>
            <w:r w:rsidRPr="00B96384">
              <w:rPr>
                <w:rFonts w:ascii="GHEA Grapalat" w:hAnsi="GHEA Grapalat"/>
                <w:b/>
                <w:color w:val="000000" w:themeColor="text1"/>
                <w:shd w:val="clear" w:color="auto" w:fill="FFFFFF"/>
                <w:lang w:val="hy-AM"/>
              </w:rPr>
              <w:t>դիրքը, հետքերը, առարկաները</w:t>
            </w:r>
            <w:r w:rsidRPr="00B96384">
              <w:rPr>
                <w:rFonts w:ascii="GHEA Grapalat" w:hAnsi="GHEA Grapalat"/>
                <w:color w:val="000000" w:themeColor="text1"/>
                <w:shd w:val="clear" w:color="auto" w:fill="FFFFFF"/>
                <w:lang w:val="hy-AM"/>
              </w:rPr>
              <w:t xml:space="preserve">, տրանսպորտային միջոցների կամ այլ գույքի </w:t>
            </w:r>
            <w:r w:rsidRPr="00B96384">
              <w:rPr>
                <w:rFonts w:ascii="GHEA Grapalat" w:hAnsi="GHEA Grapalat"/>
                <w:b/>
                <w:color w:val="000000" w:themeColor="text1"/>
                <w:shd w:val="clear" w:color="auto" w:fill="FFFFFF"/>
                <w:lang w:val="hy-AM"/>
              </w:rPr>
              <w:t>վնասվածքները,</w:t>
            </w:r>
            <w:r w:rsidRPr="00B96384">
              <w:rPr>
                <w:rFonts w:ascii="GHEA Grapalat" w:hAnsi="GHEA Grapalat"/>
                <w:color w:val="000000" w:themeColor="text1"/>
                <w:shd w:val="clear" w:color="auto" w:fill="FFFFFF"/>
                <w:lang w:val="hy-AM"/>
              </w:rPr>
              <w:t xml:space="preserve">  </w:t>
            </w:r>
            <w:r w:rsidRPr="00B96384">
              <w:rPr>
                <w:rFonts w:ascii="GHEA Grapalat" w:hAnsi="GHEA Grapalat"/>
                <w:b/>
                <w:color w:val="000000" w:themeColor="text1"/>
                <w:shd w:val="clear" w:color="auto" w:fill="FFFFFF"/>
                <w:lang w:val="hy-AM"/>
              </w:rPr>
              <w:t>ապահովել</w:t>
            </w:r>
            <w:r w:rsidRPr="00B96384">
              <w:rPr>
                <w:rFonts w:ascii="GHEA Grapalat" w:hAnsi="GHEA Grapalat"/>
                <w:color w:val="000000" w:themeColor="text1"/>
                <w:shd w:val="clear" w:color="auto" w:fill="FFFFFF"/>
                <w:lang w:val="hy-AM"/>
              </w:rPr>
              <w:t xml:space="preserve"> ճանապարհատրանսպորտային պատահարին առնչություն ունեցող </w:t>
            </w:r>
            <w:r w:rsidRPr="00B96384">
              <w:rPr>
                <w:rFonts w:ascii="GHEA Grapalat" w:hAnsi="GHEA Grapalat"/>
                <w:b/>
                <w:color w:val="000000" w:themeColor="text1"/>
                <w:shd w:val="clear" w:color="auto" w:fill="FFFFFF"/>
                <w:lang w:val="hy-AM"/>
              </w:rPr>
              <w:t>տրանսպորտային միջոցների՝</w:t>
            </w:r>
            <w:r w:rsidRPr="00B96384">
              <w:rPr>
                <w:rFonts w:ascii="GHEA Grapalat" w:hAnsi="GHEA Grapalat"/>
                <w:color w:val="000000" w:themeColor="text1"/>
                <w:shd w:val="clear" w:color="auto" w:fill="FFFFFF"/>
                <w:lang w:val="hy-AM"/>
              </w:rPr>
              <w:t xml:space="preserve"> պատահարի պահից ոչ ուշ, քան 15 րոպեի ընթացքում </w:t>
            </w:r>
            <w:r w:rsidRPr="00B96384">
              <w:rPr>
                <w:rFonts w:ascii="GHEA Grapalat" w:hAnsi="GHEA Grapalat"/>
                <w:b/>
                <w:bCs/>
                <w:color w:val="000000" w:themeColor="text1"/>
                <w:shd w:val="clear" w:color="auto" w:fill="FFFFFF"/>
                <w:lang w:val="hy-AM"/>
              </w:rPr>
              <w:t xml:space="preserve"> </w:t>
            </w:r>
            <w:r w:rsidRPr="00B96384">
              <w:rPr>
                <w:rFonts w:ascii="GHEA Grapalat" w:hAnsi="GHEA Grapalat"/>
                <w:color w:val="000000" w:themeColor="text1"/>
                <w:shd w:val="clear" w:color="auto" w:fill="FFFFFF"/>
                <w:lang w:val="hy-AM"/>
              </w:rPr>
              <w:t xml:space="preserve">պատահարի վայրից </w:t>
            </w:r>
            <w:r w:rsidRPr="00B96384">
              <w:rPr>
                <w:rFonts w:ascii="GHEA Grapalat" w:hAnsi="GHEA Grapalat"/>
                <w:b/>
                <w:color w:val="000000" w:themeColor="text1"/>
                <w:shd w:val="clear" w:color="auto" w:fill="FFFFFF"/>
                <w:lang w:val="hy-AM"/>
              </w:rPr>
              <w:t>տեղափոխումը</w:t>
            </w:r>
            <w:r w:rsidRPr="00B96384">
              <w:rPr>
                <w:rFonts w:ascii="GHEA Grapalat" w:hAnsi="GHEA Grapalat"/>
                <w:b/>
                <w:bCs/>
                <w:color w:val="000000" w:themeColor="text1"/>
                <w:shd w:val="clear" w:color="auto" w:fill="FFFFFF"/>
                <w:lang w:val="hy-AM"/>
              </w:rPr>
              <w:t xml:space="preserve"> </w:t>
            </w:r>
            <w:r w:rsidRPr="00B96384">
              <w:rPr>
                <w:rFonts w:ascii="GHEA Grapalat" w:hAnsi="GHEA Grapalat"/>
                <w:color w:val="000000" w:themeColor="text1"/>
                <w:shd w:val="clear" w:color="auto" w:fill="FFFFFF"/>
                <w:lang w:val="hy-AM"/>
              </w:rPr>
              <w:t xml:space="preserve">երթևեկության մասնակիցների համար խոչընդոտ չստեղծող տեղ: Հարկ է նկատել, որ նշված պարտավորություններն ըստ էության, իրենց բնույթով որոշակիորեն նման են վարութային գործողությունների, որոնք վարորդների համար սահմանելը իրավաչափ չէ, քանի որ յուրաքանչյուր վարորդ կարող է չտիրապետել նշված գործողություններն իրականացնելու համար անհրաժեշտ հմտություններին: Ավելին, նշված պարտավորությունների կատարումը ենթադրում է նաև համապատասխան ռեսուրսների և պետաիշխանական լիազորությունների առկայություն (օրինակ, համապատասխան տրանսպորտային միջոցները տեղափոխելու դեպքում), որոնց տիրապետել վարորդները ողջամտորեն չեն կարող: Խնդիրն առավել սրվում է հաշվի առնելով այն փաստը, որ նշված </w:t>
            </w:r>
            <w:r w:rsidRPr="00B96384">
              <w:rPr>
                <w:rFonts w:ascii="GHEA Grapalat" w:hAnsi="GHEA Grapalat"/>
                <w:color w:val="000000" w:themeColor="text1"/>
                <w:shd w:val="clear" w:color="auto" w:fill="FFFFFF"/>
                <w:lang w:val="hy-AM"/>
              </w:rPr>
              <w:lastRenderedPageBreak/>
              <w:t>պարտավորությունների չկատարման համար վարորդների համար կարող է առաջանալ վարչական պատասխանատվություն՝ Վարչական իրավախախտումների վերաբերյալ օրենսգրքի 124</w:t>
            </w:r>
            <w:r w:rsidRPr="00B96384">
              <w:rPr>
                <w:rFonts w:ascii="GHEA Grapalat" w:hAnsi="GHEA Grapalat"/>
                <w:color w:val="000000" w:themeColor="text1"/>
                <w:shd w:val="clear" w:color="auto" w:fill="FFFFFF"/>
                <w:vertAlign w:val="superscript"/>
                <w:lang w:val="hy-AM"/>
              </w:rPr>
              <w:t>6</w:t>
            </w:r>
            <w:r w:rsidRPr="00B96384">
              <w:rPr>
                <w:rFonts w:ascii="GHEA Grapalat" w:hAnsi="GHEA Grapalat"/>
                <w:color w:val="000000" w:themeColor="text1"/>
                <w:shd w:val="clear" w:color="auto" w:fill="FFFFFF"/>
                <w:lang w:val="hy-AM"/>
              </w:rPr>
              <w:t>-րդ հոդվածի համապատասխան:</w:t>
            </w:r>
          </w:p>
          <w:p w14:paraId="64266C01"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360" w:firstLine="900"/>
              <w:jc w:val="both"/>
              <w:rPr>
                <w:rFonts w:ascii="GHEA Grapalat" w:hAnsi="GHEA Grapalat"/>
                <w:color w:val="000000" w:themeColor="text1"/>
                <w:shd w:val="clear" w:color="auto" w:fill="FFFFFF"/>
                <w:lang w:val="hy-AM"/>
              </w:rPr>
            </w:pPr>
            <w:r w:rsidRPr="00B96384">
              <w:rPr>
                <w:rFonts w:ascii="GHEA Grapalat" w:hAnsi="GHEA Grapalat"/>
                <w:bCs/>
                <w:i/>
                <w:color w:val="000000" w:themeColor="text1"/>
                <w:lang w:val="hy-AM"/>
              </w:rPr>
              <w:t>«Կառավարության կառուցվածքի և գործունեության մասին» օրենքում փոփոխություններ կատարելու մասին» օրենքի նախագծով</w:t>
            </w:r>
            <w:r w:rsidRPr="00B96384">
              <w:rPr>
                <w:rFonts w:ascii="GHEA Grapalat" w:hAnsi="GHEA Grapalat"/>
                <w:bCs/>
                <w:color w:val="000000" w:themeColor="text1"/>
                <w:lang w:val="hy-AM"/>
              </w:rPr>
              <w:t xml:space="preserve"> առաջարկվում է </w:t>
            </w:r>
            <w:r w:rsidRPr="00B96384">
              <w:rPr>
                <w:rFonts w:ascii="GHEA Grapalat" w:hAnsi="GHEA Grapalat"/>
                <w:b/>
                <w:bCs/>
                <w:color w:val="000000" w:themeColor="text1"/>
                <w:lang w:val="hy-AM"/>
              </w:rPr>
              <w:t xml:space="preserve">Երևանի քաղաքապետին </w:t>
            </w:r>
            <w:r w:rsidRPr="00B96384">
              <w:rPr>
                <w:rFonts w:ascii="GHEA Grapalat" w:hAnsi="GHEA Grapalat"/>
                <w:bCs/>
                <w:color w:val="000000" w:themeColor="text1"/>
                <w:lang w:val="hy-AM"/>
              </w:rPr>
              <w:t xml:space="preserve">իրավունք վերապահել Կառավարության որոշումների նախագծեր ներկայացնել վարչապետին: Մեր գնահատմամբ, առաջարկվող կարգավորումը խաթարում է </w:t>
            </w:r>
            <w:r w:rsidRPr="00B96384">
              <w:rPr>
                <w:rFonts w:ascii="GHEA Grapalat" w:hAnsi="GHEA Grapalat"/>
                <w:color w:val="000000" w:themeColor="text1"/>
                <w:shd w:val="clear" w:color="auto" w:fill="FFFFFF"/>
                <w:lang w:val="hy-AM"/>
              </w:rPr>
              <w:t xml:space="preserve">գործող կարգավորումների ընդհանուր տրամաբանությունը, որի համաձայն՝  վարչապետին նախագծեր առաջարկել կարող են առաջարկել միայն </w:t>
            </w:r>
            <w:r w:rsidRPr="00B96384">
              <w:rPr>
                <w:rFonts w:ascii="GHEA Grapalat" w:hAnsi="GHEA Grapalat"/>
                <w:b/>
                <w:color w:val="000000" w:themeColor="text1"/>
                <w:shd w:val="clear" w:color="auto" w:fill="FFFFFF"/>
                <w:lang w:val="hy-AM"/>
              </w:rPr>
              <w:t xml:space="preserve">Կառավարությանը և վարչապետին ենթակա մարմինները </w:t>
            </w:r>
            <w:r w:rsidRPr="00B96384">
              <w:rPr>
                <w:rFonts w:ascii="GHEA Grapalat" w:hAnsi="GHEA Grapalat"/>
                <w:color w:val="000000" w:themeColor="text1"/>
                <w:shd w:val="clear" w:color="auto" w:fill="FFFFFF"/>
                <w:lang w:val="hy-AM"/>
              </w:rPr>
              <w:t>և, օրինակ, անգամ ինքնավար կամ անկախ մարմինների համար նման կանոն սահմանված չէ:</w:t>
            </w:r>
          </w:p>
          <w:p w14:paraId="310A427F"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360" w:firstLine="900"/>
              <w:jc w:val="both"/>
              <w:rPr>
                <w:rFonts w:ascii="GHEA Grapalat" w:hAnsi="GHEA Grapalat"/>
                <w:color w:val="000000" w:themeColor="text1"/>
                <w:shd w:val="clear" w:color="auto" w:fill="FFFFFF"/>
                <w:lang w:val="hy-AM"/>
              </w:rPr>
            </w:pPr>
            <w:r w:rsidRPr="00B96384">
              <w:rPr>
                <w:rFonts w:ascii="GHEA Grapalat" w:hAnsi="GHEA Grapalat"/>
                <w:i/>
                <w:color w:val="000000" w:themeColor="text1"/>
                <w:shd w:val="clear" w:color="auto" w:fill="FFFFFF"/>
                <w:lang w:val="hy-AM"/>
              </w:rPr>
              <w:t>«</w:t>
            </w:r>
            <w:r w:rsidRPr="00B96384">
              <w:rPr>
                <w:rFonts w:ascii="GHEA Grapalat" w:hAnsi="GHEA Grapalat"/>
                <w:bCs/>
                <w:i/>
                <w:color w:val="000000" w:themeColor="text1"/>
                <w:shd w:val="clear" w:color="auto" w:fill="FFFFFF"/>
                <w:lang w:val="hy-AM"/>
              </w:rPr>
              <w:t>Պաշտպանության մասին» օրենքում լրացում և փոփոխություններ կատարելու մասին» օրենքի նախագծի</w:t>
            </w:r>
            <w:r w:rsidRPr="00B96384">
              <w:rPr>
                <w:rFonts w:ascii="GHEA Grapalat" w:hAnsi="GHEA Grapalat"/>
                <w:bCs/>
                <w:color w:val="000000" w:themeColor="text1"/>
                <w:shd w:val="clear" w:color="auto" w:fill="FFFFFF"/>
                <w:lang w:val="hy-AM"/>
              </w:rPr>
              <w:t xml:space="preserve"> 1-ին հոդվածի 2-րդ կետով առաջարկվում է Ներքին գործերի նախարարության մարմինների համար նախատեսել պարտավորություն՝ օրենքով իրենց վերապահված իրավասությունների շրջանակներում աջակցելու տեղական ինքնակառավարման մարմիններին համայնքում հաշվառված </w:t>
            </w:r>
            <w:r w:rsidRPr="00B96384">
              <w:rPr>
                <w:rFonts w:ascii="GHEA Grapalat" w:hAnsi="GHEA Grapalat"/>
                <w:b/>
                <w:bCs/>
                <w:color w:val="000000" w:themeColor="text1"/>
                <w:shd w:val="clear" w:color="auto" w:fill="FFFFFF"/>
                <w:lang w:val="hy-AM"/>
              </w:rPr>
              <w:t>զինապարտների գրանցամատյանը վարելու համար՝</w:t>
            </w:r>
            <w:r w:rsidRPr="00B96384">
              <w:rPr>
                <w:rFonts w:ascii="GHEA Grapalat" w:hAnsi="GHEA Grapalat"/>
                <w:bCs/>
                <w:color w:val="000000" w:themeColor="text1"/>
                <w:shd w:val="clear" w:color="auto" w:fill="FFFFFF"/>
                <w:lang w:val="hy-AM"/>
              </w:rPr>
              <w:t xml:space="preserve"> Հայաստանի Հանրապետության կառավարության սահմանած կարգով վերջիններիս տրամադրելով գրանցամատյանի վարման համար անհրաժեշտ տեղեկատվություն: Մինչդեռ, հաշվի առնելով, որ ըստ նույն օրենքի 21-րդ հոդվածի 5-րդ մասի՝ գրանցամատյանի վարման կարգը սահմանվում է Կառավարության որոշմամբ՝ պարզ չէ, թե մարմիններն ինչ տեղեկատվություն են պարտավորվում տրամադրել: Ավելին, պարզ չէ, թե </w:t>
            </w:r>
            <w:r w:rsidRPr="00B96384">
              <w:rPr>
                <w:rFonts w:ascii="GHEA Grapalat" w:hAnsi="GHEA Grapalat"/>
                <w:bCs/>
                <w:color w:val="000000" w:themeColor="text1"/>
                <w:shd w:val="clear" w:color="auto" w:fill="FFFFFF"/>
                <w:lang w:val="hy-AM"/>
              </w:rPr>
              <w:lastRenderedPageBreak/>
              <w:t xml:space="preserve">ինչու է նշված լիազորությունը սահմանվում Ներքին գործերի նախարարության համար: </w:t>
            </w:r>
          </w:p>
          <w:p w14:paraId="71A5DDB2"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360" w:firstLine="900"/>
              <w:jc w:val="both"/>
              <w:rPr>
                <w:rFonts w:ascii="GHEA Grapalat" w:hAnsi="GHEA Grapalat"/>
                <w:color w:val="000000" w:themeColor="text1"/>
                <w:shd w:val="clear" w:color="auto" w:fill="FFFFFF"/>
                <w:lang w:val="hy-AM"/>
              </w:rPr>
            </w:pPr>
            <w:r w:rsidRPr="00B96384">
              <w:rPr>
                <w:rFonts w:ascii="GHEA Grapalat" w:hAnsi="GHEA Grapalat"/>
                <w:i/>
                <w:color w:val="000000" w:themeColor="text1"/>
                <w:shd w:val="clear" w:color="auto" w:fill="FFFFFF"/>
                <w:lang w:val="hy-AM"/>
              </w:rPr>
              <w:t>«Վարչարարության հիմունքների և վարչական վարույթի մասին» օրենքում փոփոխություններ և լրացումներ կատարելու մասին» օրենքի նախագծի</w:t>
            </w:r>
            <w:r w:rsidRPr="00B96384">
              <w:rPr>
                <w:rFonts w:ascii="GHEA Grapalat" w:hAnsi="GHEA Grapalat"/>
                <w:color w:val="000000" w:themeColor="text1"/>
                <w:shd w:val="clear" w:color="auto" w:fill="FFFFFF"/>
                <w:lang w:val="hy-AM"/>
              </w:rPr>
              <w:t xml:space="preserve"> 4-րդ հոդվածով առաջարկվում է սահմանել, որ այն դեպքերում, երբ </w:t>
            </w:r>
            <w:r w:rsidRPr="00B96384">
              <w:rPr>
                <w:rFonts w:ascii="GHEA Grapalat" w:eastAsia="Merriweather" w:hAnsi="GHEA Grapalat" w:cs="Merriweather"/>
                <w:color w:val="000000" w:themeColor="text1"/>
                <w:lang w:val="hy-AM"/>
              </w:rPr>
              <w:t xml:space="preserve">վարչական ակտ ընդունելու իրավասություն ունեցող վարչական մարմինը օրենքի պահանջների պահպանմամբ ներկայացված դիմումի հիման վրա հարուցված վարույթի արդյունքում օրենքով սահմանված ժամկետում որևէ որոշում չի կայացնում, </w:t>
            </w:r>
            <w:r w:rsidRPr="00B96384">
              <w:rPr>
                <w:rFonts w:ascii="GHEA Grapalat" w:eastAsia="Merriweather" w:hAnsi="GHEA Grapalat" w:cs="Merriweather"/>
                <w:b/>
                <w:color w:val="000000" w:themeColor="text1"/>
                <w:lang w:val="hy-AM"/>
              </w:rPr>
              <w:t>մինչև վարչական մարմնի կողմից համապատասխան որոշում կայացնելը</w:t>
            </w:r>
            <w:r w:rsidRPr="00B96384">
              <w:rPr>
                <w:rFonts w:ascii="GHEA Grapalat" w:eastAsia="Merriweather" w:hAnsi="GHEA Grapalat" w:cs="Merriweather"/>
                <w:color w:val="000000" w:themeColor="text1"/>
                <w:lang w:val="hy-AM"/>
              </w:rPr>
              <w:t xml:space="preserve"> դիմողը օրենքի ուժով մինչև վարչական մարմնի կողմից համապատասխան որոշում կայացնելը կարող է ձեռնամուխ լինել համապատասխան իրավունքի իրականացմանը, բացառությամբ, ի թիվս այլնի այն դեպքում, </w:t>
            </w:r>
            <w:r w:rsidRPr="00B96384">
              <w:rPr>
                <w:rFonts w:ascii="GHEA Grapalat" w:eastAsia="Merriweather" w:hAnsi="GHEA Grapalat" w:cs="Merriweather"/>
                <w:b/>
                <w:color w:val="000000" w:themeColor="text1"/>
                <w:lang w:val="hy-AM"/>
              </w:rPr>
              <w:t>եթե դիմումով հայցվող վարչական ակտի ընդունումը  օրենքի 62-րդ հոդվածի համաձայն առ ոչինչ է</w:t>
            </w:r>
            <w:r w:rsidRPr="00B96384">
              <w:rPr>
                <w:rFonts w:ascii="GHEA Grapalat" w:eastAsia="Merriweather" w:hAnsi="GHEA Grapalat" w:cs="Merriweather"/>
                <w:color w:val="000000" w:themeColor="text1"/>
                <w:lang w:val="hy-AM"/>
              </w:rPr>
              <w:t xml:space="preserve">: </w:t>
            </w:r>
            <w:r w:rsidRPr="00B96384">
              <w:rPr>
                <w:rFonts w:ascii="GHEA Grapalat" w:eastAsia="Merriweather" w:hAnsi="GHEA Grapalat" w:cs="Merriweather"/>
                <w:bCs/>
                <w:color w:val="000000" w:themeColor="text1"/>
                <w:lang w:val="hy-AM"/>
              </w:rPr>
              <w:t>Հարկ է նկատել, որ.</w:t>
            </w:r>
          </w:p>
          <w:p w14:paraId="0336F486" w14:textId="77777777" w:rsidR="001971EF" w:rsidRPr="00B96384" w:rsidRDefault="001971EF" w:rsidP="000B72E2">
            <w:pPr>
              <w:pStyle w:val="NormalWeb"/>
              <w:numPr>
                <w:ilvl w:val="0"/>
                <w:numId w:val="25"/>
              </w:numPr>
              <w:shd w:val="clear" w:color="auto" w:fill="FFFFFF"/>
              <w:tabs>
                <w:tab w:val="left" w:pos="1023"/>
              </w:tabs>
              <w:spacing w:before="0" w:beforeAutospacing="0" w:after="0" w:afterAutospacing="0" w:line="276" w:lineRule="auto"/>
              <w:ind w:left="360" w:firstLine="630"/>
              <w:jc w:val="both"/>
              <w:rPr>
                <w:rFonts w:ascii="GHEA Grapalat" w:hAnsi="GHEA Grapalat"/>
                <w:color w:val="000000" w:themeColor="text1"/>
                <w:lang w:val="hy-AM"/>
              </w:rPr>
            </w:pPr>
            <w:r w:rsidRPr="00B96384">
              <w:rPr>
                <w:rFonts w:ascii="GHEA Grapalat" w:hAnsi="GHEA Grapalat"/>
                <w:color w:val="000000" w:themeColor="text1"/>
                <w:shd w:val="clear" w:color="auto" w:fill="FFFFFF"/>
                <w:lang w:val="hy-AM"/>
              </w:rPr>
              <w:t xml:space="preserve">գործող կարգավորումների համաձայն՝ վարչական մարմնի կողմից սահմանված ժամկետում որևէ որոշում չկայացնելու դեպքում </w:t>
            </w:r>
            <w:r w:rsidRPr="00B96384">
              <w:rPr>
                <w:rFonts w:ascii="GHEA Grapalat" w:hAnsi="GHEA Grapalat"/>
                <w:b/>
                <w:color w:val="000000" w:themeColor="text1"/>
                <w:shd w:val="clear" w:color="auto" w:fill="FFFFFF"/>
                <w:lang w:val="hy-AM"/>
              </w:rPr>
              <w:t>վարչական ակտը համարվում է ընդունված,</w:t>
            </w:r>
            <w:r w:rsidRPr="00B96384">
              <w:rPr>
                <w:rFonts w:ascii="GHEA Grapalat" w:hAnsi="GHEA Grapalat"/>
                <w:color w:val="000000" w:themeColor="text1"/>
                <w:shd w:val="clear" w:color="auto" w:fill="FFFFFF"/>
                <w:lang w:val="hy-AM"/>
              </w:rPr>
              <w:t xml:space="preserve"> և դիմողը կարող է ձեռնամուխ լինել համապատասխան իրավունքի իրականացմանը: Նշված կառուցակարգը պատշաճ վարչարարության երաշխիքներից է և </w:t>
            </w:r>
            <w:r w:rsidRPr="00B96384">
              <w:rPr>
                <w:rFonts w:ascii="GHEA Grapalat" w:hAnsi="GHEA Grapalat"/>
                <w:color w:val="000000" w:themeColor="text1"/>
                <w:lang w:val="hy-AM"/>
              </w:rPr>
              <w:t>նպատակ ունի բացառել վարչական մարմնի կողմից անգործության դրսևորումը:</w:t>
            </w:r>
            <w:r w:rsidRPr="00B96384">
              <w:rPr>
                <w:rFonts w:ascii="GHEA Grapalat" w:hAnsi="GHEA Grapalat"/>
                <w:color w:val="000000" w:themeColor="text1"/>
                <w:shd w:val="clear" w:color="auto" w:fill="FFFFFF"/>
                <w:lang w:val="hy-AM"/>
              </w:rPr>
              <w:t xml:space="preserve"> Մինչդեռ, նախագծով առաջարկվող </w:t>
            </w:r>
            <w:r w:rsidRPr="00B96384">
              <w:rPr>
                <w:rFonts w:ascii="GHEA Grapalat" w:hAnsi="GHEA Grapalat"/>
                <w:color w:val="000000" w:themeColor="text1"/>
                <w:lang w:val="hy-AM"/>
              </w:rPr>
              <w:t xml:space="preserve">մեխանիզմը լրջորեն խաթարում է գործող իրավակարգավորման բովանդակային էությունն ու սկզբնական նպատակը՝ </w:t>
            </w:r>
            <w:r w:rsidRPr="00B96384">
              <w:rPr>
                <w:rFonts w:ascii="GHEA Grapalat" w:hAnsi="GHEA Grapalat"/>
                <w:color w:val="000000" w:themeColor="text1"/>
                <w:shd w:val="clear" w:color="auto" w:fill="FFFFFF"/>
                <w:lang w:val="hy-AM"/>
              </w:rPr>
              <w:t xml:space="preserve">վարչական մարմնի համար </w:t>
            </w:r>
            <w:r w:rsidRPr="00B96384">
              <w:rPr>
                <w:rFonts w:ascii="GHEA Grapalat" w:hAnsi="GHEA Grapalat"/>
                <w:color w:val="000000" w:themeColor="text1"/>
                <w:lang w:val="hy-AM"/>
              </w:rPr>
              <w:t xml:space="preserve">ստեղծելով </w:t>
            </w:r>
            <w:r w:rsidRPr="00B96384">
              <w:rPr>
                <w:rFonts w:ascii="GHEA Grapalat" w:hAnsi="GHEA Grapalat"/>
                <w:color w:val="000000" w:themeColor="text1"/>
                <w:shd w:val="clear" w:color="auto" w:fill="FFFFFF"/>
                <w:lang w:val="hy-AM"/>
              </w:rPr>
              <w:t>անգործության մատնվելու</w:t>
            </w:r>
            <w:r w:rsidRPr="00B96384">
              <w:rPr>
                <w:rFonts w:ascii="GHEA Grapalat" w:hAnsi="GHEA Grapalat"/>
                <w:color w:val="000000" w:themeColor="text1"/>
                <w:lang w:val="hy-AM"/>
              </w:rPr>
              <w:t xml:space="preserve"> նախադրյալներ, որը հակացուցված է իրավական պետությանը</w:t>
            </w:r>
            <w:r w:rsidRPr="00B96384">
              <w:rPr>
                <w:rFonts w:ascii="GHEA Grapalat" w:hAnsi="GHEA Grapalat"/>
                <w:color w:val="000000" w:themeColor="text1"/>
                <w:shd w:val="clear" w:color="auto" w:fill="FFFFFF"/>
                <w:lang w:val="hy-AM"/>
              </w:rPr>
              <w:t xml:space="preserve">: Ընդ որում, առաջարկվող </w:t>
            </w:r>
            <w:r w:rsidRPr="00B96384">
              <w:rPr>
                <w:rFonts w:ascii="GHEA Grapalat" w:hAnsi="GHEA Grapalat"/>
                <w:color w:val="000000" w:themeColor="text1"/>
                <w:lang w:val="hy-AM"/>
              </w:rPr>
              <w:t xml:space="preserve">մեխանիզմը նաև խնդրահարույց է անձի իրավունքները հետևողականորեն պաշտպանելու համատեքստում, քանի որ վարչական ակտ ընդունելու ընդհանուր </w:t>
            </w:r>
            <w:r w:rsidRPr="00B96384">
              <w:rPr>
                <w:rFonts w:ascii="GHEA Grapalat" w:hAnsi="GHEA Grapalat"/>
                <w:color w:val="000000" w:themeColor="text1"/>
                <w:lang w:val="hy-AM"/>
              </w:rPr>
              <w:lastRenderedPageBreak/>
              <w:t>ժամկետների առկայության պայմաններում անձը ունի տվյալ ժամկետում վարչական ակտի ընդունման ակնկալիք: Հետևաբար, նման փոփոխությունը ընդունելի համարվել չի կարող՝ պատշաճ վարչարարության սահմանադրական սկզբունքի և իրավական պետության հիմնարար սկզբունքներին ու գաղափարախոսությանը բացահայտ հակասելու համատեքստում.</w:t>
            </w:r>
          </w:p>
          <w:p w14:paraId="6E4F59B8" w14:textId="77777777" w:rsidR="001971EF" w:rsidRPr="00B96384" w:rsidRDefault="001971EF" w:rsidP="000B72E2">
            <w:pPr>
              <w:pStyle w:val="NormalWeb"/>
              <w:numPr>
                <w:ilvl w:val="0"/>
                <w:numId w:val="25"/>
              </w:numPr>
              <w:shd w:val="clear" w:color="auto" w:fill="FFFFFF"/>
              <w:tabs>
                <w:tab w:val="left" w:pos="1023"/>
              </w:tabs>
              <w:spacing w:before="0" w:beforeAutospacing="0" w:after="0" w:afterAutospacing="0" w:line="276" w:lineRule="auto"/>
              <w:ind w:left="360" w:firstLine="630"/>
              <w:jc w:val="both"/>
              <w:rPr>
                <w:rFonts w:ascii="GHEA Grapalat" w:hAnsi="GHEA Grapalat"/>
                <w:color w:val="000000" w:themeColor="text1"/>
                <w:shd w:val="clear" w:color="auto" w:fill="FFFFFF"/>
                <w:lang w:val="hy-AM"/>
              </w:rPr>
            </w:pPr>
            <w:r w:rsidRPr="00B96384">
              <w:rPr>
                <w:rFonts w:ascii="GHEA Grapalat" w:hAnsi="GHEA Grapalat"/>
                <w:color w:val="000000" w:themeColor="text1"/>
                <w:shd w:val="clear" w:color="auto" w:fill="FFFFFF"/>
                <w:lang w:val="hy-AM"/>
              </w:rPr>
              <w:t>Ըստ առաջարկվող կարգավորման՝ ա</w:t>
            </w:r>
            <w:r w:rsidRPr="00B96384">
              <w:rPr>
                <w:rFonts w:ascii="GHEA Grapalat" w:eastAsia="Merriweather" w:hAnsi="GHEA Grapalat" w:cs="Merriweather"/>
                <w:color w:val="000000" w:themeColor="text1"/>
                <w:lang w:val="hy-AM"/>
              </w:rPr>
              <w:t xml:space="preserve">նձը չի կարող ձեռնամուխ լինել համապատասխան իրավունքի իրականացմանը, </w:t>
            </w:r>
            <w:r w:rsidRPr="00B96384">
              <w:rPr>
                <w:rFonts w:ascii="GHEA Grapalat" w:eastAsia="Merriweather" w:hAnsi="GHEA Grapalat" w:cs="Merriweather"/>
                <w:b/>
                <w:color w:val="000000" w:themeColor="text1"/>
                <w:lang w:val="hy-AM"/>
              </w:rPr>
              <w:t xml:space="preserve">եթե դիմումով հայցվող վարչական ակտի ընդունումը  օրենքի 62-րդ հոդվածի համաձայն առ ոչինչ է: </w:t>
            </w:r>
            <w:r w:rsidRPr="00B96384">
              <w:rPr>
                <w:rFonts w:ascii="GHEA Grapalat" w:eastAsia="Merriweather" w:hAnsi="GHEA Grapalat" w:cs="Merriweather"/>
                <w:color w:val="000000" w:themeColor="text1"/>
                <w:lang w:val="hy-AM"/>
              </w:rPr>
              <w:t xml:space="preserve">Հարկ է նկատել սակայն, որ </w:t>
            </w:r>
            <w:r w:rsidRPr="00B96384">
              <w:rPr>
                <w:rFonts w:ascii="GHEA Grapalat" w:hAnsi="GHEA Grapalat"/>
                <w:color w:val="000000" w:themeColor="text1"/>
                <w:shd w:val="clear" w:color="auto" w:fill="FFFFFF"/>
                <w:lang w:val="hy-AM"/>
              </w:rPr>
              <w:t>օրենքի 62-րդ հոդվածով ակտի առ ոչինչ լինելու որոշ հիմքեր նշված դեպքում կիրառելի չեն, քանի որ դրանք, ըստ էության, վերաբերում են արդեն իսկ ընդունված ակտերին և մինչև կայացնելը կանխատեսելի չեն (օրինակ՝ եթե ակտից հստակ չի երևում կամ միանշանակ պարզ չէ, թե որ վարչական մարմինն է դա ընդունել, ակտից պարզ չէ, թե դա որոշակիորեն ում է հասցեագրված, կամ հայտնի չէ, թե ինչ հարց է կարգավորում):</w:t>
            </w:r>
          </w:p>
          <w:p w14:paraId="7531EC04" w14:textId="77777777" w:rsidR="001971EF" w:rsidRPr="00B96384" w:rsidRDefault="001971EF" w:rsidP="000B72E2">
            <w:pPr>
              <w:pStyle w:val="NormalWeb"/>
              <w:numPr>
                <w:ilvl w:val="0"/>
                <w:numId w:val="19"/>
              </w:numPr>
              <w:shd w:val="clear" w:color="auto" w:fill="FFFFFF"/>
              <w:tabs>
                <w:tab w:val="left" w:pos="1023"/>
              </w:tabs>
              <w:spacing w:before="0" w:beforeAutospacing="0" w:after="0" w:afterAutospacing="0" w:line="276" w:lineRule="auto"/>
              <w:ind w:left="360" w:firstLine="990"/>
              <w:jc w:val="both"/>
              <w:rPr>
                <w:rFonts w:ascii="GHEA Grapalat" w:hAnsi="GHEA Grapalat"/>
                <w:b/>
                <w:color w:val="000000" w:themeColor="text1"/>
                <w:lang w:val="hy-AM"/>
              </w:rPr>
            </w:pPr>
            <w:r w:rsidRPr="00B96384">
              <w:rPr>
                <w:rFonts w:ascii="GHEA Grapalat" w:hAnsi="GHEA Grapalat"/>
                <w:i/>
                <w:color w:val="000000" w:themeColor="text1"/>
                <w:lang w:val="hy-AM"/>
              </w:rPr>
              <w:t xml:space="preserve">Վարչական իրավախախտումների վերաբերյալ Հայաստանի Հանրապետության օրենսգրքի </w:t>
            </w:r>
            <w:r w:rsidRPr="00B96384">
              <w:rPr>
                <w:rFonts w:ascii="GHEA Grapalat" w:hAnsi="GHEA Grapalat"/>
                <w:color w:val="000000" w:themeColor="text1"/>
                <w:lang w:val="hy-AM"/>
              </w:rPr>
              <w:t>17-րդ հոդվածով առաջարկվում է</w:t>
            </w:r>
            <w:r w:rsidRPr="00B96384">
              <w:rPr>
                <w:rFonts w:ascii="GHEA Grapalat" w:hAnsi="GHEA Grapalat"/>
                <w:b/>
                <w:color w:val="000000" w:themeColor="text1"/>
                <w:lang w:val="hy-AM"/>
              </w:rPr>
              <w:t xml:space="preserve"> </w:t>
            </w:r>
            <w:r w:rsidRPr="00B96384">
              <w:rPr>
                <w:rFonts w:ascii="GHEA Grapalat" w:hAnsi="GHEA Grapalat"/>
                <w:bCs/>
                <w:color w:val="000000" w:themeColor="text1"/>
                <w:lang w:val="hy-AM"/>
              </w:rPr>
              <w:t>տեղական ինքնակառավարման մարմինների իրավասությանը վերապահված վարչական իրավախախտումների վերաբերյալ գործերի քննության համար սահմանել գրավոր ընթացակարգ, մինչդեռ, պարզ չէ, թե ինչու է առաջարկվող կառուցակարգը նախատեսվում միայն տեղական ինքնակառավարման մարմինների իրավասությանը վերապահված գործերի համար:</w:t>
            </w:r>
          </w:p>
          <w:p w14:paraId="47514C0D" w14:textId="77777777" w:rsidR="00461A8A" w:rsidRPr="00B96384" w:rsidRDefault="00461A8A"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tcPr>
          <w:p w14:paraId="067D57FC" w14:textId="0C1ABD34" w:rsidR="00BD784D" w:rsidRPr="00B96384" w:rsidRDefault="00BD784D"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1. </w:t>
            </w:r>
            <w:r w:rsidR="00F71923" w:rsidRPr="00B96384">
              <w:rPr>
                <w:rFonts w:ascii="GHEA Grapalat" w:eastAsia="Times New Roman" w:hAnsi="GHEA Grapalat" w:cs="Times New Roman"/>
                <w:color w:val="000000" w:themeColor="text1"/>
                <w:sz w:val="24"/>
                <w:szCs w:val="24"/>
                <w:lang w:val="hy-AM"/>
              </w:rPr>
              <w:t>Ընդունվել է մասնակի:</w:t>
            </w:r>
          </w:p>
          <w:p w14:paraId="697D20B1" w14:textId="77777777" w:rsidR="007553E8" w:rsidRPr="00B96384" w:rsidRDefault="00BD784D"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7553E8" w:rsidRPr="00B96384">
              <w:rPr>
                <w:rFonts w:ascii="GHEA Grapalat" w:eastAsia="Times New Roman" w:hAnsi="GHEA Grapalat" w:cs="Times New Roman"/>
                <w:color w:val="000000" w:themeColor="text1"/>
                <w:sz w:val="24"/>
                <w:szCs w:val="24"/>
                <w:lang w:val="hy-AM"/>
              </w:rPr>
              <w:t xml:space="preserve">Չի ընդունվել </w:t>
            </w:r>
          </w:p>
          <w:p w14:paraId="42C54FBE" w14:textId="4FA2530C" w:rsidR="00BD784D" w:rsidRPr="00B96384" w:rsidRDefault="00BD784D"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եվրոպական խարտիայի 4-րդ հոդվածի 2-րդ մասի համաձայն՝ </w:t>
            </w:r>
            <w:r w:rsidRPr="00B96384">
              <w:rPr>
                <w:rFonts w:ascii="Calibri" w:eastAsia="Times New Roman" w:hAnsi="Calibri" w:cs="Calibri"/>
                <w:color w:val="000000" w:themeColor="text1"/>
                <w:sz w:val="24"/>
                <w:szCs w:val="24"/>
                <w:lang w:val="hy-AM"/>
              </w:rPr>
              <w:t> </w:t>
            </w:r>
            <w:r w:rsidR="00C158CD" w:rsidRPr="00B96384">
              <w:rPr>
                <w:rFonts w:ascii="GHEA Grapalat" w:eastAsia="Times New Roman" w:hAnsi="GHEA Grapalat" w:cs="Times New Roman"/>
                <w:color w:val="000000" w:themeColor="text1"/>
                <w:sz w:val="24"/>
                <w:szCs w:val="24"/>
                <w:lang w:val="hy-AM"/>
              </w:rPr>
              <w:t>տ</w:t>
            </w:r>
            <w:r w:rsidRPr="00B96384">
              <w:rPr>
                <w:rFonts w:ascii="GHEA Grapalat" w:eastAsia="Times New Roman" w:hAnsi="GHEA Grapalat" w:cs="Times New Roman"/>
                <w:color w:val="000000" w:themeColor="text1"/>
                <w:sz w:val="24"/>
                <w:szCs w:val="24"/>
                <w:lang w:val="hy-AM"/>
              </w:rPr>
              <w:t xml:space="preserve">եղական ինքնակառավարման մարմինները, օրենքով սահմանված շրջանակներում, գործողությունների լիակատար ազատություն ունեն՝ իրականացնելու իրենց նախաձեռնությունները ցանկացած հարցի հետ կապված, որը դուրս չէ իրենց իրավասություններից և վերապահված </w:t>
            </w:r>
            <w:r w:rsidRPr="00B96384">
              <w:rPr>
                <w:rFonts w:ascii="GHEA Grapalat" w:eastAsia="Times New Roman" w:hAnsi="GHEA Grapalat" w:cs="Times New Roman"/>
                <w:color w:val="000000" w:themeColor="text1"/>
                <w:sz w:val="24"/>
                <w:szCs w:val="24"/>
                <w:lang w:val="hy-AM"/>
              </w:rPr>
              <w:lastRenderedPageBreak/>
              <w:t>չէ իշխանության այլ մարմնի: Դրան համապատասխան «Տեղական ինքնակառավարման մասին» օրենքի 8-րդ հոդվածի 1-ին մասի համաձայն՝ Տեղական ինքնակառավարումը հիմնվ</w:t>
            </w:r>
            <w:r w:rsidR="007553E8" w:rsidRPr="00B96384">
              <w:rPr>
                <w:rFonts w:ascii="GHEA Grapalat" w:eastAsia="Times New Roman" w:hAnsi="GHEA Grapalat" w:cs="Times New Roman"/>
                <w:color w:val="000000" w:themeColor="text1"/>
                <w:sz w:val="24"/>
                <w:szCs w:val="24"/>
                <w:lang w:val="hy-AM"/>
              </w:rPr>
              <w:t xml:space="preserve">ում է հետևյալ սկզբունքների վրա. </w:t>
            </w:r>
            <w:r w:rsidRPr="00B96384">
              <w:rPr>
                <w:rFonts w:ascii="GHEA Grapalat" w:eastAsia="Times New Roman" w:hAnsi="GHEA Grapalat" w:cs="Times New Roman"/>
                <w:color w:val="000000" w:themeColor="text1"/>
                <w:sz w:val="24"/>
                <w:szCs w:val="24"/>
                <w:lang w:val="hy-AM"/>
              </w:rPr>
              <w:t>1) ընդհանուր իրավասությունը` համայնքային շահերին վերաբերող, ցանկացած գործունեության իրականացման իրավունքն է, եթե օրենքով այլ մարմինների դրանք վերապահված չեն:</w:t>
            </w:r>
          </w:p>
          <w:p w14:paraId="0A9B820C" w14:textId="77777777" w:rsidR="007553E8" w:rsidRPr="00B96384" w:rsidRDefault="007553E8" w:rsidP="007553E8">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«Տեղական ինքնակառավարման մասին» օրենքի 13-րդ հոդվածի համաձայն՝ ավագանու նիստում կարող է քննարկվել համայնքի շահերին վերաբերող և օրենքով պետական մարմիններին, կազմակերպություններին և պաշտոնատար անձանց իրավասությանը չվերապահված ցանկացած հարց: Քննարկվող հարցերի վերաբերյալ ավագանին ընդունում է որոշումներ և ուղերձներ, որոնց վերաբերյալ կազմում է արձանագրություններ:</w:t>
            </w:r>
          </w:p>
          <w:p w14:paraId="37DE0818" w14:textId="38F7BD5D" w:rsidR="007553E8" w:rsidRPr="00B96384" w:rsidRDefault="007553E8" w:rsidP="007553E8">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Սահմանադրության 6-րդ հոդվածը վերաբերվում է ենթաօրենսդրական նորմատիվ ակտերի ընդունմանը:</w:t>
            </w:r>
          </w:p>
          <w:p w14:paraId="5BE95DB4" w14:textId="77777777" w:rsidR="007553E8" w:rsidRPr="00B96384" w:rsidRDefault="007553E8" w:rsidP="007553E8">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Բարձրացված հարցերի համատեքստում հարկ է նկատել, որ Հայաստանի Հանրապետության կառավարությունը հիմք ընդունելով Սահմանադրության 146-րդ հոդվածի 4-րդ մասը նույնպես ընդունում է բազմաթիվ իրավական ակտեր:</w:t>
            </w:r>
          </w:p>
          <w:p w14:paraId="008DD49A" w14:textId="77777777" w:rsidR="00987D18" w:rsidRPr="00B96384" w:rsidRDefault="00987D18"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494A249B" w14:textId="77777777" w:rsidR="007553E8" w:rsidRPr="00B96384" w:rsidRDefault="007553E8"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485DBB78" w14:textId="3C6B32A3" w:rsidR="00341645" w:rsidRPr="00B96384" w:rsidRDefault="007553E8"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r w:rsidR="00987D18" w:rsidRPr="00B96384">
              <w:rPr>
                <w:rFonts w:ascii="GHEA Grapalat" w:eastAsia="Times New Roman" w:hAnsi="GHEA Grapalat" w:cs="Times New Roman"/>
                <w:color w:val="000000" w:themeColor="text1"/>
                <w:sz w:val="24"/>
                <w:szCs w:val="24"/>
                <w:lang w:val="hy-AM"/>
              </w:rPr>
              <w:t>Գործող «Երևան քաղաքում տեղական ինքնակառավարման մասին»</w:t>
            </w:r>
            <w:r w:rsidR="00341645" w:rsidRPr="00B96384">
              <w:rPr>
                <w:rFonts w:ascii="GHEA Grapalat" w:eastAsia="Times New Roman" w:hAnsi="GHEA Grapalat" w:cs="Times New Roman"/>
                <w:color w:val="000000" w:themeColor="text1"/>
                <w:sz w:val="24"/>
                <w:szCs w:val="24"/>
                <w:lang w:val="hy-AM"/>
              </w:rPr>
              <w:t xml:space="preserve"> օրենքի համաձայն՝ ավագանին, </w:t>
            </w:r>
            <w:r w:rsidR="00341645" w:rsidRPr="00B96384">
              <w:rPr>
                <w:rFonts w:ascii="Calibri" w:eastAsia="Times New Roman" w:hAnsi="Calibri" w:cs="Calibri"/>
                <w:color w:val="000000" w:themeColor="text1"/>
                <w:sz w:val="24"/>
                <w:szCs w:val="24"/>
                <w:lang w:val="hy-AM"/>
              </w:rPr>
              <w:t> </w:t>
            </w:r>
            <w:r w:rsidR="00341645" w:rsidRPr="00B96384">
              <w:rPr>
                <w:rFonts w:ascii="GHEA Grapalat" w:eastAsia="Times New Roman" w:hAnsi="GHEA Grapalat" w:cs="GHEA Grapalat"/>
                <w:color w:val="000000" w:themeColor="text1"/>
                <w:sz w:val="24"/>
                <w:szCs w:val="24"/>
                <w:lang w:val="hy-AM"/>
              </w:rPr>
              <w:t>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լրումն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քաղաքաշինական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նորմատիվ</w:t>
            </w:r>
            <w:r w:rsidR="00341645" w:rsidRPr="00B96384">
              <w:rPr>
                <w:rFonts w:ascii="GHEA Grapalat" w:eastAsia="Times New Roman" w:hAnsi="GHEA Grapalat" w:cs="Times New Roman"/>
                <w:color w:val="000000" w:themeColor="text1"/>
                <w:sz w:val="24"/>
                <w:szCs w:val="24"/>
                <w:lang w:val="hy-AM"/>
              </w:rPr>
              <w:t>-</w:t>
            </w:r>
            <w:r w:rsidR="00341645" w:rsidRPr="00B96384">
              <w:rPr>
                <w:rFonts w:ascii="GHEA Grapalat" w:eastAsia="Times New Roman" w:hAnsi="GHEA Grapalat" w:cs="GHEA Grapalat"/>
                <w:color w:val="000000" w:themeColor="text1"/>
                <w:sz w:val="24"/>
                <w:szCs w:val="24"/>
                <w:lang w:val="hy-AM"/>
              </w:rPr>
              <w:t>տեխնիկական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փաստաթղթերով</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սահմանված</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նորմերի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կարող</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է</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սահմանել</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Երևանում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գործող</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նորմերի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իրականացման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լրացուցիչ</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պայմաններ</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լրումն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առևտրի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հասարակական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սննդի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և</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սպասարկման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ոլորտում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lastRenderedPageBreak/>
              <w:t>գործունեության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կանոնների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սահմանում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է</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Երևանում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այդ</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կանոնների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կիրառման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լրացուցիչ</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պայմանները</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ինչպես</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նաև</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լրացուցիչ</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կանոններ</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Հայաստանի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Հանրապետությունում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ոգելից</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խմիչքների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և</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ծխախոտի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արտադրանքի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վաճառքի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կանոններին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համապատասխան</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որոշում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է</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ընդունում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Երևանում</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ոգելից</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խմիչքների</w:t>
            </w:r>
            <w:r w:rsidR="00341645" w:rsidRPr="00B96384">
              <w:rPr>
                <w:rFonts w:ascii="GHEA Grapalat" w:eastAsia="Times New Roman" w:hAnsi="GHEA Grapalat" w:cs="Times New Roman"/>
                <w:color w:val="000000" w:themeColor="text1"/>
                <w:sz w:val="24"/>
                <w:szCs w:val="24"/>
                <w:lang w:val="hy-AM"/>
              </w:rPr>
              <w:t xml:space="preserve"> </w:t>
            </w:r>
            <w:r w:rsidR="00341645" w:rsidRPr="00B96384">
              <w:rPr>
                <w:rFonts w:ascii="GHEA Grapalat" w:eastAsia="Times New Roman" w:hAnsi="GHEA Grapalat" w:cs="GHEA Grapalat"/>
                <w:color w:val="000000" w:themeColor="text1"/>
                <w:sz w:val="24"/>
                <w:szCs w:val="24"/>
                <w:lang w:val="hy-AM"/>
              </w:rPr>
              <w:t>և</w:t>
            </w:r>
            <w:r w:rsidR="00341645" w:rsidRPr="00B96384">
              <w:rPr>
                <w:rFonts w:ascii="GHEA Grapalat" w:eastAsia="Times New Roman" w:hAnsi="GHEA Grapalat" w:cs="Times New Roman"/>
                <w:color w:val="000000" w:themeColor="text1"/>
                <w:sz w:val="24"/>
                <w:szCs w:val="24"/>
                <w:lang w:val="hy-AM"/>
              </w:rPr>
              <w:t xml:space="preserve"> ծխախոտի արտադրանքի վաճառքի թույլտվության լրացուցիչ պայմանների վերաբերյալ, որոշում է ընդունում Երևանում տոնավաճառներ կազմակերպելու, ինչպես նաև բացօթյա վաճառք կազմակերպելու լրացուցիչ պայմանների վերաբերյալ:</w:t>
            </w:r>
          </w:p>
          <w:p w14:paraId="3608A5EF" w14:textId="114E2EA6" w:rsidR="00341645" w:rsidRPr="00B96384" w:rsidRDefault="00341645"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Վերոգրյալ նորմերի հիման վրա ավագանին ընդունել է մի շարք ենթաօրենսդրական ակտեր, որոնցով սահմանել է լրացուցիչ պայմաններ և կանոններ, տվյալ պարագայում Նախագծով նախատեսվում է ընդլայնել ավագանու լիազորությունները հնարավորություն տալով առանձին հարցերի կարգավորման վերաբերյալ նույնպես սահմանելու լրացուցիչ պայմաններ և կանոններ՝ հաշվի առնելով Երևան քաղաքում տեղական ինքնակառավարման առանձնահատկությունները:</w:t>
            </w:r>
          </w:p>
          <w:p w14:paraId="7F60437C" w14:textId="77777777" w:rsidR="00341645" w:rsidRPr="00B96384" w:rsidRDefault="00341645"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2B09DA31" w14:textId="4BF4F33A" w:rsidR="00341645" w:rsidRPr="00B96384" w:rsidRDefault="007553E8"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w:t>
            </w:r>
            <w:r w:rsidR="0016114C" w:rsidRPr="00B96384">
              <w:rPr>
                <w:rFonts w:ascii="GHEA Grapalat" w:eastAsia="Times New Roman" w:hAnsi="GHEA Grapalat" w:cs="Times New Roman"/>
                <w:color w:val="000000" w:themeColor="text1"/>
                <w:sz w:val="24"/>
                <w:szCs w:val="24"/>
                <w:lang w:val="hy-AM"/>
              </w:rPr>
              <w:t xml:space="preserve"> Չի ընդունվել:</w:t>
            </w:r>
          </w:p>
          <w:p w14:paraId="18B92777" w14:textId="2158D897" w:rsidR="00A5477A" w:rsidRPr="00B96384" w:rsidRDefault="0016114C" w:rsidP="00A5477A">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մարմինների՝ համայնքի ղեկավարի և համայնքի ավագանու լիազորությունները սահմանված են Սահմանադրությամբ և օրենքներով: Վարչական շրջանի ղեկավարը հանդիսանում  աշխատակազմի առանձնացված ստորաբաժանման ղեկավար, ուստի վերջինիս գործունեությունը, ինչպես նաև համայնքի ղեկավարի տեղակալների գործունեությունը միտված են համայնքի ղեկավարի լիազորությունների իրականացմանը և վերջիններիս նոր՝ օրենքով չնախատեսված լիազորություններ չեն վերապահվելու: (Ներկայումս նույն սկզբունքով են </w:t>
            </w:r>
            <w:r w:rsidRPr="00B96384">
              <w:rPr>
                <w:rFonts w:ascii="GHEA Grapalat" w:eastAsia="Times New Roman" w:hAnsi="GHEA Grapalat" w:cs="Times New Roman"/>
                <w:color w:val="000000" w:themeColor="text1"/>
                <w:sz w:val="24"/>
                <w:szCs w:val="24"/>
                <w:lang w:val="hy-AM"/>
              </w:rPr>
              <w:lastRenderedPageBreak/>
              <w:t>սահմանված նաև օրինակ՝ նախարարների տեղակալների, վարչության պետերի և այլ պաշտոնատար անձանց լիազորությունները:)</w:t>
            </w:r>
            <w:r w:rsidR="00A5477A" w:rsidRPr="00B96384">
              <w:rPr>
                <w:rFonts w:ascii="GHEA Grapalat" w:eastAsia="Times New Roman" w:hAnsi="GHEA Grapalat" w:cs="Times New Roman"/>
                <w:color w:val="000000" w:themeColor="text1"/>
                <w:sz w:val="24"/>
                <w:szCs w:val="24"/>
                <w:lang w:val="hy-AM"/>
              </w:rPr>
              <w:t xml:space="preserve"> </w:t>
            </w:r>
          </w:p>
          <w:p w14:paraId="187D8D7C" w14:textId="132B03A3" w:rsidR="0016114C" w:rsidRPr="00B96384" w:rsidRDefault="00F7192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w:t>
            </w:r>
            <w:r w:rsidR="0016114C" w:rsidRPr="00B96384">
              <w:rPr>
                <w:rFonts w:ascii="GHEA Grapalat" w:eastAsia="Times New Roman" w:hAnsi="GHEA Grapalat" w:cs="Times New Roman"/>
                <w:color w:val="000000" w:themeColor="text1"/>
                <w:sz w:val="24"/>
                <w:szCs w:val="24"/>
                <w:lang w:val="hy-AM"/>
              </w:rPr>
              <w:t xml:space="preserve"> Չի ընդունվել:</w:t>
            </w:r>
          </w:p>
          <w:p w14:paraId="0C2C112A" w14:textId="144CCC88" w:rsidR="0016114C" w:rsidRPr="00B96384" w:rsidRDefault="0016114C"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ղեկավարը հանդիսանում է Սահմանադրությամբ նախատեսված մարմին:</w:t>
            </w:r>
          </w:p>
          <w:p w14:paraId="614F3D05" w14:textId="4AD97F7D" w:rsidR="0016114C" w:rsidRPr="00B96384" w:rsidRDefault="0016114C"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/Նույն տրամաբանությամբ հարց է առաջանում թե Ոստիկանության պետը որպես Սահմանադրությամբ չնախատեսված մարմին ինչպես է ընդունում ենթաօրենսդրական նորմատիվ իրավական ակտեր/</w:t>
            </w:r>
          </w:p>
          <w:p w14:paraId="14FCAD16" w14:textId="77777777" w:rsidR="0016114C" w:rsidRPr="00B96384" w:rsidRDefault="0016114C" w:rsidP="000A4E00">
            <w:pPr>
              <w:tabs>
                <w:tab w:val="left" w:pos="7800"/>
              </w:tabs>
              <w:jc w:val="center"/>
              <w:rPr>
                <w:rFonts w:ascii="GHEA Grapalat" w:eastAsia="Times New Roman" w:hAnsi="GHEA Grapalat" w:cs="Times New Roman"/>
                <w:color w:val="000000" w:themeColor="text1"/>
                <w:sz w:val="24"/>
                <w:szCs w:val="24"/>
                <w:lang w:val="hy-AM"/>
              </w:rPr>
            </w:pPr>
          </w:p>
          <w:p w14:paraId="2CBBADEC" w14:textId="06AC4CB8" w:rsidR="00806E33" w:rsidRPr="00B96384" w:rsidRDefault="00F7192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w:t>
            </w:r>
            <w:r w:rsidR="0016114C" w:rsidRPr="00B96384">
              <w:rPr>
                <w:rFonts w:ascii="GHEA Grapalat" w:eastAsia="Times New Roman" w:hAnsi="GHEA Grapalat" w:cs="Times New Roman"/>
                <w:color w:val="000000" w:themeColor="text1"/>
                <w:sz w:val="24"/>
                <w:szCs w:val="24"/>
                <w:lang w:val="hy-AM"/>
              </w:rPr>
              <w:t xml:space="preserve"> </w:t>
            </w:r>
            <w:r w:rsidR="00806E33" w:rsidRPr="00B96384">
              <w:rPr>
                <w:rFonts w:ascii="GHEA Grapalat" w:eastAsia="Times New Roman" w:hAnsi="GHEA Grapalat" w:cs="Times New Roman"/>
                <w:color w:val="000000" w:themeColor="text1"/>
                <w:sz w:val="24"/>
                <w:szCs w:val="24"/>
                <w:lang w:val="hy-AM"/>
              </w:rPr>
              <w:t>Չի ընդունվել:</w:t>
            </w:r>
          </w:p>
          <w:p w14:paraId="3C88F431" w14:textId="17E41C94" w:rsidR="0016114C" w:rsidRPr="00B96384" w:rsidRDefault="00806E3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Քաղաքապետի և աշխատակազմի ղեկավարի լիազորությունները հստակ սահմանված են թե գործող «Երևան քաղաքում տեղական ինքնակառավարման մասին» օրենքով և թե Նախագծով, և վերջիններիս լիազորություններն իրականացվում են օրենքով </w:t>
            </w:r>
            <w:r w:rsidR="001B2E23" w:rsidRPr="00B96384">
              <w:rPr>
                <w:rFonts w:ascii="GHEA Grapalat" w:eastAsia="Times New Roman" w:hAnsi="GHEA Grapalat" w:cs="Times New Roman"/>
                <w:color w:val="000000" w:themeColor="text1"/>
                <w:sz w:val="24"/>
                <w:szCs w:val="24"/>
                <w:lang w:val="hy-AM"/>
              </w:rPr>
              <w:t xml:space="preserve">վերջիններիս </w:t>
            </w:r>
            <w:r w:rsidRPr="00B96384">
              <w:rPr>
                <w:rFonts w:ascii="GHEA Grapalat" w:eastAsia="Times New Roman" w:hAnsi="GHEA Grapalat" w:cs="Times New Roman"/>
                <w:color w:val="000000" w:themeColor="text1"/>
                <w:sz w:val="24"/>
                <w:szCs w:val="24"/>
                <w:lang w:val="hy-AM"/>
              </w:rPr>
              <w:t>վերապ</w:t>
            </w:r>
            <w:r w:rsidR="00F71923" w:rsidRPr="00B96384">
              <w:rPr>
                <w:rFonts w:ascii="GHEA Grapalat" w:eastAsia="Times New Roman" w:hAnsi="GHEA Grapalat" w:cs="Times New Roman"/>
                <w:color w:val="000000" w:themeColor="text1"/>
                <w:sz w:val="24"/>
                <w:szCs w:val="24"/>
                <w:lang w:val="hy-AM"/>
              </w:rPr>
              <w:t>ահված իրավասությունների շրջանակ</w:t>
            </w:r>
            <w:r w:rsidRPr="00B96384">
              <w:rPr>
                <w:rFonts w:ascii="GHEA Grapalat" w:eastAsia="Times New Roman" w:hAnsi="GHEA Grapalat" w:cs="Times New Roman"/>
                <w:color w:val="000000" w:themeColor="text1"/>
                <w:sz w:val="24"/>
                <w:szCs w:val="24"/>
                <w:lang w:val="hy-AM"/>
              </w:rPr>
              <w:t>ներում:</w:t>
            </w:r>
            <w:r w:rsidR="001B2E23" w:rsidRPr="00B96384">
              <w:rPr>
                <w:rFonts w:ascii="GHEA Grapalat" w:eastAsia="Times New Roman" w:hAnsi="GHEA Grapalat" w:cs="Times New Roman"/>
                <w:color w:val="000000" w:themeColor="text1"/>
                <w:sz w:val="24"/>
                <w:szCs w:val="24"/>
                <w:lang w:val="hy-AM"/>
              </w:rPr>
              <w:t xml:space="preserve"> Միաժամանակ, հայտնում ենք, Երևանի քաղաքապետարանի աշխատակազմ կառավարչական հիմնարկի կառավարման հետ կապված հարաբերությունները կարգավորվում են «Համայնքային կառավարչական հիմնարների մասին» օրենքով:</w:t>
            </w:r>
          </w:p>
          <w:p w14:paraId="3A38A7D5" w14:textId="77777777" w:rsidR="001B2E23" w:rsidRPr="00B96384" w:rsidRDefault="001B2E23"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7F0C555D" w14:textId="680999B4" w:rsidR="001B2E23" w:rsidRPr="00B96384" w:rsidRDefault="001B2E2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w:t>
            </w:r>
            <w:r w:rsidR="00C158CD"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Ընդունվել է:</w:t>
            </w:r>
          </w:p>
          <w:p w14:paraId="2A7AC56F" w14:textId="257F353C" w:rsidR="001B2E23" w:rsidRPr="00B96384" w:rsidRDefault="001B2E2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փաթեթում կատարվել են համապատասխան փոփոխություններ:</w:t>
            </w:r>
          </w:p>
          <w:p w14:paraId="4AFA5557" w14:textId="77777777" w:rsidR="00F763A0" w:rsidRPr="00B96384" w:rsidRDefault="00F763A0"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635A540B" w14:textId="77777777" w:rsidR="00F763A0" w:rsidRPr="00B96384" w:rsidRDefault="00F763A0"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1B571F7D" w14:textId="2B8090D4" w:rsidR="00F763A0" w:rsidRPr="00B96384" w:rsidRDefault="00F763A0"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F511DD" w:rsidRPr="00B96384">
              <w:rPr>
                <w:rFonts w:ascii="GHEA Grapalat" w:eastAsia="Times New Roman" w:hAnsi="GHEA Grapalat" w:cs="Times New Roman"/>
                <w:color w:val="000000" w:themeColor="text1"/>
                <w:sz w:val="24"/>
                <w:szCs w:val="24"/>
                <w:lang w:val="hy-AM"/>
              </w:rPr>
              <w:t>Չի ընդունվել:</w:t>
            </w:r>
          </w:p>
          <w:p w14:paraId="228E6C7F" w14:textId="3357A123" w:rsidR="00F511DD" w:rsidRPr="00B96384" w:rsidRDefault="00CB5767"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նախատեսված կարգավորումները վերաբերվում են Երևանում տեղական ինքնակառավարման հետ կապված՝ տվյալ օրենքով </w:t>
            </w:r>
            <w:r w:rsidRPr="00B96384">
              <w:rPr>
                <w:rFonts w:ascii="GHEA Grapalat" w:eastAsia="Times New Roman" w:hAnsi="GHEA Grapalat" w:cs="Times New Roman"/>
                <w:color w:val="000000" w:themeColor="text1"/>
                <w:sz w:val="24"/>
                <w:szCs w:val="24"/>
                <w:lang w:val="hy-AM"/>
              </w:rPr>
              <w:lastRenderedPageBreak/>
              <w:t xml:space="preserve">չկարգավորված հարաբերությունները այլ օրենքներով կարգավորելուն, </w:t>
            </w:r>
            <w:r w:rsidR="00E44888" w:rsidRPr="00B96384">
              <w:rPr>
                <w:rFonts w:ascii="GHEA Grapalat" w:eastAsia="Times New Roman" w:hAnsi="GHEA Grapalat" w:cs="Times New Roman"/>
                <w:color w:val="000000" w:themeColor="text1"/>
                <w:sz w:val="24"/>
                <w:szCs w:val="24"/>
                <w:lang w:val="hy-AM"/>
              </w:rPr>
              <w:t>հարաբերությունների կարգավորման</w:t>
            </w:r>
            <w:r w:rsidR="00C83CDC" w:rsidRPr="00B96384">
              <w:rPr>
                <w:rFonts w:ascii="GHEA Grapalat" w:eastAsia="Times New Roman" w:hAnsi="GHEA Grapalat" w:cs="Times New Roman"/>
                <w:color w:val="000000" w:themeColor="text1"/>
                <w:sz w:val="24"/>
                <w:szCs w:val="24"/>
                <w:lang w:val="hy-AM"/>
              </w:rPr>
              <w:t>ը</w:t>
            </w:r>
            <w:r w:rsidR="00E44888" w:rsidRPr="00B96384">
              <w:rPr>
                <w:rFonts w:ascii="GHEA Grapalat" w:eastAsia="Times New Roman" w:hAnsi="GHEA Grapalat" w:cs="Times New Roman"/>
                <w:color w:val="000000" w:themeColor="text1"/>
                <w:sz w:val="24"/>
                <w:szCs w:val="24"/>
                <w:lang w:val="hy-AM"/>
              </w:rPr>
              <w:t xml:space="preserve"> այն մասով, որոնք կիրառելի կլինեն և չեն հակասի «Երևան քաղաքում տեղական ինքնակառավարման մասին» օրենքով սահմանված Երևան քաղաքում տեղական ինքնակառավարման առանձնահատկություններին:</w:t>
            </w:r>
          </w:p>
          <w:p w14:paraId="338D6991" w14:textId="04196A38" w:rsidR="00CB5767" w:rsidRPr="00B96384" w:rsidRDefault="00CB5767"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Տվյալ դեպքում, կարգավորումը վերաբերվում է ոչ թե նույն հարաբերությունների կարգավորման արդյունքում նույն իրավաբանական ուժն ունե</w:t>
            </w:r>
            <w:r w:rsidR="00F71923" w:rsidRPr="00B96384">
              <w:rPr>
                <w:rFonts w:ascii="GHEA Grapalat" w:eastAsia="Times New Roman" w:hAnsi="GHEA Grapalat" w:cs="Times New Roman"/>
                <w:color w:val="000000" w:themeColor="text1"/>
                <w:sz w:val="24"/>
                <w:szCs w:val="24"/>
                <w:lang w:val="hy-AM"/>
              </w:rPr>
              <w:t>ցող տարբեր ակտերում իրար հակասող</w:t>
            </w:r>
            <w:r w:rsidRPr="00B96384">
              <w:rPr>
                <w:rFonts w:ascii="GHEA Grapalat" w:eastAsia="Times New Roman" w:hAnsi="GHEA Grapalat" w:cs="Times New Roman"/>
                <w:color w:val="000000" w:themeColor="text1"/>
                <w:sz w:val="24"/>
                <w:szCs w:val="24"/>
                <w:lang w:val="hy-AM"/>
              </w:rPr>
              <w:t xml:space="preserve"> իրավական նորմերին, այլ չկարգավորված հարաբերությունների կարգավորմանը:</w:t>
            </w:r>
          </w:p>
          <w:p w14:paraId="60295AE6" w14:textId="77777777" w:rsidR="00C83CDC" w:rsidRPr="00B96384" w:rsidRDefault="00C83CDC" w:rsidP="000A4E00">
            <w:pPr>
              <w:tabs>
                <w:tab w:val="left" w:pos="7800"/>
              </w:tabs>
              <w:jc w:val="center"/>
              <w:rPr>
                <w:rFonts w:ascii="GHEA Grapalat" w:eastAsia="Times New Roman" w:hAnsi="GHEA Grapalat" w:cs="Times New Roman"/>
                <w:color w:val="000000" w:themeColor="text1"/>
                <w:sz w:val="24"/>
                <w:szCs w:val="24"/>
                <w:highlight w:val="yellow"/>
                <w:lang w:val="hy-AM"/>
              </w:rPr>
            </w:pPr>
          </w:p>
          <w:p w14:paraId="526E879A" w14:textId="1F8FC7CE" w:rsidR="00202A94" w:rsidRPr="00B96384" w:rsidRDefault="00C83CDC"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00202A94" w:rsidRPr="00B96384">
              <w:rPr>
                <w:rFonts w:ascii="GHEA Grapalat" w:eastAsia="Times New Roman" w:hAnsi="GHEA Grapalat" w:cs="Times New Roman"/>
                <w:color w:val="000000" w:themeColor="text1"/>
                <w:sz w:val="24"/>
                <w:szCs w:val="24"/>
                <w:lang w:val="hy-AM"/>
              </w:rPr>
              <w:t>Չի ընդունվել:</w:t>
            </w:r>
          </w:p>
          <w:p w14:paraId="30D64101" w14:textId="7554FDA7" w:rsidR="00C83CDC" w:rsidRPr="00B96384" w:rsidRDefault="003F05A8"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ամրագրված կարգավորումների համաձայն՝ Քաղաքապետարանի աշխատակազմի ստորաբաժանումների ղեկավարները քաղաքապետի որոշմամբ կարող են ի պաշտոնե որպես համայնքի ներկայացուցիչ հանդես գալ դատարանում</w:t>
            </w:r>
            <w:r w:rsidR="00202A94" w:rsidRPr="00B96384">
              <w:rPr>
                <w:rFonts w:ascii="GHEA Grapalat" w:eastAsia="Times New Roman" w:hAnsi="GHEA Grapalat" w:cs="Times New Roman"/>
                <w:color w:val="000000" w:themeColor="text1"/>
                <w:sz w:val="24"/>
                <w:szCs w:val="24"/>
                <w:lang w:val="hy-AM"/>
              </w:rPr>
              <w:t xml:space="preserve"> և տալ դատարանում հադես գալու լիազորագրեր:</w:t>
            </w:r>
          </w:p>
          <w:p w14:paraId="5893E049" w14:textId="77777777" w:rsidR="00202A94" w:rsidRPr="00B96384" w:rsidRDefault="00202A94" w:rsidP="000A4E00">
            <w:pPr>
              <w:tabs>
                <w:tab w:val="left" w:pos="7800"/>
              </w:tabs>
              <w:jc w:val="center"/>
              <w:rPr>
                <w:rFonts w:ascii="GHEA Grapalat" w:eastAsia="Times New Roman" w:hAnsi="GHEA Grapalat" w:cs="Times New Roman"/>
                <w:color w:val="000000" w:themeColor="text1"/>
                <w:sz w:val="24"/>
                <w:szCs w:val="24"/>
                <w:lang w:val="hy-AM"/>
              </w:rPr>
            </w:pPr>
          </w:p>
          <w:p w14:paraId="43CD81B3" w14:textId="535A6BE6" w:rsidR="00C83CDC" w:rsidRPr="00B96384" w:rsidRDefault="00202A94" w:rsidP="00D2379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 </w:t>
            </w:r>
            <w:r w:rsidR="00706E19" w:rsidRPr="00B96384">
              <w:rPr>
                <w:rFonts w:ascii="GHEA Grapalat" w:eastAsia="Times New Roman" w:hAnsi="GHEA Grapalat" w:cs="Times New Roman"/>
                <w:color w:val="000000" w:themeColor="text1"/>
                <w:sz w:val="24"/>
                <w:szCs w:val="24"/>
                <w:lang w:val="hy-AM"/>
              </w:rPr>
              <w:t>Չի ընդունվել:</w:t>
            </w:r>
          </w:p>
          <w:p w14:paraId="59ECDC6A" w14:textId="4CA6672E" w:rsidR="00706E19" w:rsidRPr="00B96384" w:rsidRDefault="00706E19" w:rsidP="00D2379C">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w:t>
            </w:r>
            <w:r w:rsidR="00D2379C" w:rsidRPr="00B96384">
              <w:rPr>
                <w:rFonts w:ascii="GHEA Grapalat" w:eastAsia="Times New Roman" w:hAnsi="GHEA Grapalat" w:cs="Times New Roman"/>
                <w:color w:val="000000" w:themeColor="text1"/>
                <w:sz w:val="24"/>
                <w:szCs w:val="24"/>
                <w:lang w:val="hy-AM"/>
              </w:rPr>
              <w:t xml:space="preserve"> առաջարկվող կարգավորումները վերաբերվում են գրավոր պահանջ, ծանուցում ներկայացնելուն, ին</w:t>
            </w:r>
            <w:r w:rsidR="001E0680" w:rsidRPr="00B96384">
              <w:rPr>
                <w:rFonts w:ascii="GHEA Grapalat" w:eastAsia="Times New Roman" w:hAnsi="GHEA Grapalat" w:cs="Times New Roman"/>
                <w:color w:val="000000" w:themeColor="text1"/>
                <w:sz w:val="24"/>
                <w:szCs w:val="24"/>
                <w:lang w:val="hy-AM"/>
              </w:rPr>
              <w:t>չ</w:t>
            </w:r>
            <w:r w:rsidR="00D2379C" w:rsidRPr="00B96384">
              <w:rPr>
                <w:rFonts w:ascii="GHEA Grapalat" w:eastAsia="Times New Roman" w:hAnsi="GHEA Grapalat" w:cs="Times New Roman"/>
                <w:color w:val="000000" w:themeColor="text1"/>
                <w:sz w:val="24"/>
                <w:szCs w:val="24"/>
                <w:lang w:val="hy-AM"/>
              </w:rPr>
              <w:t xml:space="preserve">ը չի </w:t>
            </w:r>
            <w:r w:rsidR="001E0680" w:rsidRPr="00B96384">
              <w:rPr>
                <w:rFonts w:ascii="GHEA Grapalat" w:eastAsia="Times New Roman" w:hAnsi="GHEA Grapalat" w:cs="Times New Roman"/>
                <w:color w:val="000000" w:themeColor="text1"/>
                <w:sz w:val="24"/>
                <w:szCs w:val="24"/>
                <w:lang w:val="hy-AM"/>
              </w:rPr>
              <w:t xml:space="preserve">կարգավորվում </w:t>
            </w:r>
            <w:r w:rsidR="00D2379C" w:rsidRPr="00B96384">
              <w:rPr>
                <w:rFonts w:ascii="GHEA Grapalat" w:eastAsia="Times New Roman" w:hAnsi="GHEA Grapalat" w:cs="Times New Roman"/>
                <w:color w:val="000000" w:themeColor="text1"/>
                <w:sz w:val="24"/>
                <w:szCs w:val="24"/>
                <w:lang w:val="hy-AM"/>
              </w:rPr>
              <w:t>«Վարչարարության հիմունքների և վարչական վարույթի մասին» օրենքով</w:t>
            </w:r>
            <w:r w:rsidR="001E0680" w:rsidRPr="00B96384">
              <w:rPr>
                <w:rFonts w:ascii="GHEA Grapalat" w:eastAsia="Times New Roman" w:hAnsi="GHEA Grapalat" w:cs="Times New Roman"/>
                <w:color w:val="000000" w:themeColor="text1"/>
                <w:sz w:val="24"/>
                <w:szCs w:val="24"/>
                <w:lang w:val="hy-AM"/>
              </w:rPr>
              <w:t>:</w:t>
            </w:r>
          </w:p>
          <w:p w14:paraId="3DF57C88" w14:textId="77777777" w:rsidR="00C83CDC" w:rsidRPr="00B96384" w:rsidRDefault="00C83CDC" w:rsidP="00D2379C">
            <w:pPr>
              <w:tabs>
                <w:tab w:val="left" w:pos="7800"/>
              </w:tabs>
              <w:jc w:val="center"/>
              <w:rPr>
                <w:rFonts w:ascii="GHEA Grapalat" w:eastAsia="Times New Roman" w:hAnsi="GHEA Grapalat" w:cs="Times New Roman"/>
                <w:color w:val="000000" w:themeColor="text1"/>
                <w:sz w:val="24"/>
                <w:szCs w:val="24"/>
                <w:lang w:val="hy-AM"/>
              </w:rPr>
            </w:pPr>
          </w:p>
          <w:p w14:paraId="30D962B5" w14:textId="6DDD6911" w:rsidR="001E63B0" w:rsidRPr="00B96384" w:rsidRDefault="001E63B0" w:rsidP="000A4E00">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w:t>
            </w:r>
            <w:r w:rsidR="00F71923" w:rsidRPr="00B96384">
              <w:rPr>
                <w:rFonts w:ascii="GHEA Grapalat" w:eastAsia="Times New Roman" w:hAnsi="GHEA Grapalat" w:cs="Times New Roman"/>
                <w:color w:val="000000" w:themeColor="text1"/>
                <w:sz w:val="24"/>
                <w:szCs w:val="24"/>
                <w:lang w:val="hy-AM"/>
              </w:rPr>
              <w:t xml:space="preserve"> Ընդունվել է մասնակի.</w:t>
            </w:r>
          </w:p>
          <w:p w14:paraId="4227C571" w14:textId="05C9142E" w:rsidR="001E63B0" w:rsidRPr="00B96384" w:rsidRDefault="001E63B0" w:rsidP="000A4E00">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r w:rsidR="000A4E00" w:rsidRPr="00B96384">
              <w:rPr>
                <w:rFonts w:ascii="GHEA Grapalat" w:eastAsia="Times New Roman" w:hAnsi="GHEA Grapalat" w:cs="Times New Roman"/>
                <w:color w:val="000000" w:themeColor="text1"/>
                <w:sz w:val="24"/>
                <w:szCs w:val="24"/>
                <w:lang w:val="hy-AM"/>
              </w:rPr>
              <w:t>1) Ընդունվել է մասնակի;</w:t>
            </w:r>
          </w:p>
          <w:p w14:paraId="2BE21467" w14:textId="6214B2A6" w:rsidR="001E63B0" w:rsidRPr="00B96384" w:rsidRDefault="00F71923"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Times New Roman"/>
                <w:color w:val="000000" w:themeColor="text1"/>
                <w:sz w:val="24"/>
                <w:szCs w:val="24"/>
                <w:lang w:val="hy-AM"/>
              </w:rPr>
              <w:t xml:space="preserve">«Երևան քաղաքում տեղական ինքնակառավարման մասին» գործող օրենքով և Նախագծով Երևանի </w:t>
            </w:r>
            <w:r w:rsidR="001E63B0" w:rsidRPr="00B96384">
              <w:rPr>
                <w:rFonts w:ascii="GHEA Grapalat" w:eastAsia="Times New Roman" w:hAnsi="GHEA Grapalat" w:cs="Times New Roman"/>
                <w:color w:val="000000" w:themeColor="text1"/>
                <w:sz w:val="24"/>
                <w:szCs w:val="24"/>
                <w:lang w:val="hy-AM"/>
              </w:rPr>
              <w:lastRenderedPageBreak/>
              <w:t>քաղաքապետին վերապահված են մի շարք լիազորություններ, այդ թվում՝ հասարակական կարգի պահպանության բնագավառում՝ համաձայն որոնց՝ «1. Հասարակական կարգի պահպանության բնագավառում քաղաքապետը իրականացնում է հետևյալ սեփական լիազորությունները.</w:t>
            </w:r>
          </w:p>
          <w:p w14:paraId="1B35864B"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հետևում է համակեցության կանոնների պահպանմանը.</w:t>
            </w:r>
          </w:p>
          <w:p w14:paraId="6F6D9AAC"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հետևում է ավագանու հաստատած կանոնների պահանջների պահպանմանը.</w:t>
            </w:r>
          </w:p>
          <w:p w14:paraId="5AD3B7DC"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զանցառուներին.</w:t>
            </w:r>
          </w:p>
          <w:p w14:paraId="07416B09"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միջոցառումներ է իրականացնում այդ զանցանքների կանխարգելման, նվազեցման, կանխման և բացահայտման համար:</w:t>
            </w:r>
          </w:p>
          <w:p w14:paraId="73B3F243"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Վարչական իրավախախտումների վերաբերյալ Հայաստանի Հանրապետության օրենսգրքի 219.1-ին հոդվածով նախատեսված են տեղական ինքնակառավարման մարմինների քննությանը ենթակա գործերը, որոնք վերաբերվում են նաև հասարակական կարգի պահպանության բնագավառին և որոնց հայտնաբերումը, արձանագրումը պահանջում է համապատասխան լիազորությունների առկայություն:</w:t>
            </w:r>
          </w:p>
          <w:p w14:paraId="5961E4CE" w14:textId="77777777" w:rsidR="001E63B0" w:rsidRPr="00B96384" w:rsidRDefault="001E63B0" w:rsidP="000A4E00">
            <w:pPr>
              <w:tabs>
                <w:tab w:val="left" w:pos="7800"/>
              </w:tabs>
              <w:spacing w:line="276" w:lineRule="auto"/>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«Երևան քաղաքում տեղական ինքնակառավարման մասին» օրենքում կատարել փոփոխություններ՝ նախատեսելով </w:t>
            </w:r>
            <w:r w:rsidRPr="00B96384">
              <w:rPr>
                <w:rFonts w:ascii="GHEA Grapalat" w:eastAsia="Times New Roman" w:hAnsi="GHEA Grapalat" w:cs="Times New Roman"/>
                <w:color w:val="000000" w:themeColor="text1"/>
                <w:sz w:val="24"/>
                <w:szCs w:val="24"/>
                <w:lang w:val="hy-AM"/>
              </w:rPr>
              <w:lastRenderedPageBreak/>
              <w:t>հասարակական կարգի պահպանության բնագավառում Երևանի քաղաքապետի լիազորությունները, միաժամանակ, Նախագծով նախատեսվում է փոփոխություններ կատարել Վարչական իրավախախատումների վերաբերյալ Հայաստանի Հանրապետության օրենսգրքում՝ նախատեսելով տեղական ինքնակառավարման մարմինների քննությանը ենթակա նոր վարչական իրավախախտումներ, որոնց հայտնաբերումը, արձանագրումը նույնպես պահանջում է համապատասխան լիազորությունների առկայություն: Մասնավորապես, Նախագծով նախատեսվում է վարչական պատասխանատվություն սահմանել Երևան քաղաքի վարչական տարածքում բեռնափոխադրման (այդ թվում՝ շինանյութի) և մատակարարման կազմակերպման լրացուցիչ պահանջները, պայմանները, սահմանափակումները խախտելու համար և այլն: Իսկ գործող Վարչական իրավախախտումների վերաբերյալ Հայաստանի Հանրապետության օրենսգրքով տեղական ինքնակառավարման մարմինների քննությանը ենթակա է օրինակ նույն օրենսգրքի 43.1-ին հոդվածի 7-րդ մասով նախատեսված վարչական իրավախախտումը, որը վերաբերվում է տրանսպորտային միջոցից աղբ նետելուն:</w:t>
            </w:r>
          </w:p>
          <w:p w14:paraId="1B93A567" w14:textId="77777777" w:rsidR="001E63B0" w:rsidRPr="00B96384" w:rsidRDefault="001E63B0" w:rsidP="000A4E00">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կարգավորումները վերաբերվում են վարչական իրավախախտումների վերաբերյալ Հայաստանի Հանրապետության օրենսգրքով սահմանված և Երևան քաղաքում տեղական </w:t>
            </w:r>
            <w:r w:rsidRPr="00B96384">
              <w:rPr>
                <w:rFonts w:ascii="GHEA Grapalat" w:eastAsia="Times New Roman" w:hAnsi="GHEA Grapalat" w:cs="Times New Roman"/>
                <w:color w:val="000000" w:themeColor="text1"/>
                <w:sz w:val="24"/>
                <w:szCs w:val="24"/>
                <w:lang w:val="hy-AM"/>
              </w:rPr>
              <w:lastRenderedPageBreak/>
              <w:t>ինքնակառավարման մարմինների քննությանը ենթակա այն վարչական իրավախախտումներին, որոնք կպահանջեն հապատասխան միջոցառումների իրականացում և ուղղված կլինեն Երևանի քաղաքապետի իրավասությունների շրջանակներում այդ միջոցների կիրառմամբ վարչական իրավախախտումների կանխմանը, բացահայտմանը:</w:t>
            </w:r>
          </w:p>
          <w:p w14:paraId="0A3D2FD8" w14:textId="77777777" w:rsidR="001E63B0" w:rsidRPr="00B96384" w:rsidRDefault="001E63B0" w:rsidP="000A4E00">
            <w:pPr>
              <w:tabs>
                <w:tab w:val="left" w:pos="7800"/>
              </w:tabs>
              <w:spacing w:line="276"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այն, որ առաջարկվող կարգավորումներն ուղղված են Երևանի քաղաքապետի կողմից օրենքով իրեն վերապահված լիազորությունների պատշաճ իրականացումը ապահովելուն՝ հայտնում ենք, որ այդ լիազորությունները իրավասության, տնօրինման առարկայի, ինչպես նաև նպատակի տարանջատման հենքով չեն կարող նույնանալ:</w:t>
            </w:r>
          </w:p>
          <w:p w14:paraId="74EC85E4" w14:textId="77777777" w:rsidR="001E63B0" w:rsidRPr="00B96384" w:rsidRDefault="001E63B0" w:rsidP="000A4E00">
            <w:pPr>
              <w:tabs>
                <w:tab w:val="left" w:pos="7800"/>
              </w:tabs>
              <w:spacing w:line="276" w:lineRule="auto"/>
              <w:jc w:val="center"/>
              <w:rPr>
                <w:rFonts w:ascii="GHEA Grapalat" w:eastAsia="Times New Roman" w:hAnsi="GHEA Grapalat" w:cs="Times New Roman"/>
                <w:color w:val="000000" w:themeColor="text1"/>
                <w:sz w:val="24"/>
                <w:szCs w:val="24"/>
                <w:lang w:val="hy-AM"/>
              </w:rPr>
            </w:pPr>
          </w:p>
          <w:p w14:paraId="0E17E22F" w14:textId="6BE57329" w:rsidR="001E63B0" w:rsidRPr="00B96384" w:rsidRDefault="00F71923"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w:t>
            </w:r>
            <w:r w:rsidR="000A4E0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Times New Roman"/>
                <w:color w:val="000000" w:themeColor="text1"/>
                <w:sz w:val="24"/>
                <w:szCs w:val="24"/>
                <w:lang w:val="hy-AM"/>
              </w:rPr>
              <w:t>Ինչ վերաբերվում է հատուկ տեխնիկական միջոցներին, ապա Նախագծով՝ հատուկ միջոցների</w:t>
            </w:r>
            <w:r w:rsidR="001E63B0" w:rsidRPr="00B96384">
              <w:rPr>
                <w:rFonts w:ascii="Calibri" w:eastAsia="Times New Roman" w:hAnsi="Calibri" w:cs="Calibri"/>
                <w:color w:val="000000" w:themeColor="text1"/>
                <w:sz w:val="24"/>
                <w:szCs w:val="24"/>
                <w:lang w:val="hy-AM"/>
              </w:rPr>
              <w:t> </w:t>
            </w:r>
            <w:r w:rsidR="001E63B0" w:rsidRPr="00B96384">
              <w:rPr>
                <w:rFonts w:ascii="GHEA Grapalat" w:eastAsia="Times New Roman" w:hAnsi="GHEA Grapalat" w:cs="GHEA Grapalat"/>
                <w:color w:val="000000" w:themeColor="text1"/>
                <w:sz w:val="24"/>
                <w:szCs w:val="24"/>
                <w:lang w:val="hy-AM"/>
              </w:rPr>
              <w:t>ցանկը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դրանք</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բնութագրող</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չափանիշները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հատուկ</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միջոցները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գործադրելու</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դեպքերը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կարգը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և</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դրանք</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հատկացնելու</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հետ</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վերցնելու</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ինչպես</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նաև</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հատուկ</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միջոցները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պահպանելու</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դրանց</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պիտանելիությունը</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պար</w:t>
            </w:r>
            <w:r w:rsidRPr="00B96384">
              <w:rPr>
                <w:rFonts w:ascii="GHEA Grapalat" w:eastAsia="Times New Roman" w:hAnsi="GHEA Grapalat" w:cs="Times New Roman"/>
                <w:color w:val="000000" w:themeColor="text1"/>
                <w:sz w:val="24"/>
                <w:szCs w:val="24"/>
                <w:lang w:val="hy-AM"/>
              </w:rPr>
              <w:t>բերաբար ստուգելու և ոչնչացնելու</w:t>
            </w:r>
            <w:r w:rsidR="001E63B0" w:rsidRPr="00B96384">
              <w:rPr>
                <w:rFonts w:ascii="Calibri" w:eastAsia="Times New Roman" w:hAnsi="Calibri" w:cs="Calibri"/>
                <w:color w:val="000000" w:themeColor="text1"/>
                <w:sz w:val="24"/>
                <w:szCs w:val="24"/>
                <w:lang w:val="hy-AM"/>
              </w:rPr>
              <w:t> </w:t>
            </w:r>
            <w:r w:rsidR="001E63B0" w:rsidRPr="00B96384">
              <w:rPr>
                <w:rFonts w:ascii="GHEA Grapalat" w:eastAsia="Times New Roman" w:hAnsi="GHEA Grapalat" w:cs="GHEA Grapalat"/>
                <w:color w:val="000000" w:themeColor="text1"/>
                <w:sz w:val="24"/>
                <w:szCs w:val="24"/>
                <w:lang w:val="hy-AM"/>
              </w:rPr>
              <w:t>կարգերը</w:t>
            </w:r>
            <w:r w:rsidR="001E63B0" w:rsidRPr="00B96384">
              <w:rPr>
                <w:rFonts w:ascii="Calibri" w:eastAsia="Times New Roman" w:hAnsi="Calibri" w:cs="Calibri"/>
                <w:color w:val="000000" w:themeColor="text1"/>
                <w:sz w:val="24"/>
                <w:szCs w:val="24"/>
                <w:lang w:val="hy-AM"/>
              </w:rPr>
              <w:t> </w:t>
            </w:r>
            <w:r w:rsidR="001E63B0" w:rsidRPr="00B96384">
              <w:rPr>
                <w:rFonts w:ascii="GHEA Grapalat" w:eastAsia="Times New Roman" w:hAnsi="GHEA Grapalat" w:cs="GHEA Grapalat"/>
                <w:color w:val="000000" w:themeColor="text1"/>
                <w:sz w:val="24"/>
                <w:szCs w:val="24"/>
                <w:lang w:val="hy-AM"/>
              </w:rPr>
              <w:t>սահմանելու</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է</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Երևանի</w:t>
            </w:r>
            <w:r w:rsidR="001E63B0" w:rsidRPr="00B96384">
              <w:rPr>
                <w:rFonts w:ascii="GHEA Grapalat" w:eastAsia="Times New Roman" w:hAnsi="GHEA Grapalat" w:cs="Times New Roman"/>
                <w:color w:val="000000" w:themeColor="text1"/>
                <w:sz w:val="24"/>
                <w:szCs w:val="24"/>
                <w:lang w:val="hy-AM"/>
              </w:rPr>
              <w:t xml:space="preserve"> </w:t>
            </w:r>
            <w:r w:rsidR="001E63B0" w:rsidRPr="00B96384">
              <w:rPr>
                <w:rFonts w:ascii="GHEA Grapalat" w:eastAsia="Times New Roman" w:hAnsi="GHEA Grapalat" w:cs="GHEA Grapalat"/>
                <w:color w:val="000000" w:themeColor="text1"/>
                <w:sz w:val="24"/>
                <w:szCs w:val="24"/>
                <w:lang w:val="hy-AM"/>
              </w:rPr>
              <w:t>քաղաքապետը</w:t>
            </w:r>
            <w:r w:rsidR="001E63B0" w:rsidRPr="00B96384">
              <w:rPr>
                <w:rFonts w:ascii="GHEA Grapalat" w:eastAsia="Times New Roman" w:hAnsi="GHEA Grapalat" w:cs="Times New Roman"/>
                <w:color w:val="000000" w:themeColor="text1"/>
                <w:sz w:val="24"/>
                <w:szCs w:val="24"/>
                <w:lang w:val="hy-AM"/>
              </w:rPr>
              <w:t>:</w:t>
            </w:r>
          </w:p>
          <w:p w14:paraId="2575A616" w14:textId="0BAACB98" w:rsidR="000A4E00" w:rsidRPr="00B96384" w:rsidRDefault="000A4E00"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սահմանվող ցանկը հստակեցնելու նպատակով Նախագծով «Ոստիկանության մասին» օրենքի կարգավորումներին համապատասխան նախատեսվել է. որ արգելվում է հատուկ միջոցների այնպիսի տեսակների ընդգրկումը, որոնք, ըստ իրենց մարտավարատեխնիկական բնութագրերի, կարող են մարդու առողջությանը պատճառել վնաս կամ մարդու </w:t>
            </w:r>
            <w:r w:rsidRPr="00B96384">
              <w:rPr>
                <w:rFonts w:ascii="GHEA Grapalat" w:eastAsia="Times New Roman" w:hAnsi="GHEA Grapalat" w:cs="Times New Roman"/>
                <w:color w:val="000000" w:themeColor="text1"/>
                <w:sz w:val="24"/>
                <w:szCs w:val="24"/>
                <w:lang w:val="hy-AM"/>
              </w:rPr>
              <w:lastRenderedPageBreak/>
              <w:t>օրգանիզմում առաջացնել անդառնալի փոփոխություններ կամ մահ պատճառել կամ չհիմնավորված ռիսկի աղբյուր են:</w:t>
            </w:r>
          </w:p>
          <w:p w14:paraId="7161E77C" w14:textId="77777777" w:rsidR="000A4E00" w:rsidRPr="00B96384" w:rsidRDefault="000A4E00" w:rsidP="000A4E00">
            <w:pPr>
              <w:tabs>
                <w:tab w:val="left" w:pos="7800"/>
              </w:tabs>
              <w:jc w:val="center"/>
              <w:rPr>
                <w:rFonts w:ascii="GHEA Grapalat" w:eastAsia="Times New Roman" w:hAnsi="GHEA Grapalat" w:cs="Times New Roman"/>
                <w:color w:val="000000" w:themeColor="text1"/>
                <w:sz w:val="24"/>
                <w:szCs w:val="24"/>
                <w:lang w:val="hy-AM"/>
              </w:rPr>
            </w:pPr>
          </w:p>
          <w:p w14:paraId="010D6ABA" w14:textId="638142A5" w:rsidR="000A4E00" w:rsidRPr="00B96384" w:rsidRDefault="000A4E00" w:rsidP="000A4E0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II. </w:t>
            </w:r>
            <w:r w:rsidR="002A7FF3" w:rsidRPr="00B96384">
              <w:rPr>
                <w:rFonts w:ascii="GHEA Grapalat" w:eastAsia="Times New Roman" w:hAnsi="GHEA Grapalat" w:cs="Times New Roman"/>
                <w:color w:val="000000" w:themeColor="text1"/>
                <w:sz w:val="24"/>
                <w:szCs w:val="24"/>
                <w:lang w:val="hy-AM"/>
              </w:rPr>
              <w:t xml:space="preserve">Ընդունվել </w:t>
            </w:r>
            <w:r w:rsidR="00ED59F0" w:rsidRPr="00B96384">
              <w:rPr>
                <w:rFonts w:ascii="GHEA Grapalat" w:eastAsia="Times New Roman" w:hAnsi="GHEA Grapalat" w:cs="Times New Roman"/>
                <w:color w:val="000000" w:themeColor="text1"/>
                <w:sz w:val="24"/>
                <w:szCs w:val="24"/>
                <w:lang w:val="hy-AM"/>
              </w:rPr>
              <w:t>ի գիտություն</w:t>
            </w:r>
            <w:r w:rsidR="002A7FF3" w:rsidRPr="00B96384">
              <w:rPr>
                <w:rFonts w:ascii="GHEA Grapalat" w:eastAsia="Times New Roman" w:hAnsi="GHEA Grapalat" w:cs="Times New Roman"/>
                <w:color w:val="000000" w:themeColor="text1"/>
                <w:sz w:val="24"/>
                <w:szCs w:val="24"/>
                <w:lang w:val="hy-AM"/>
              </w:rPr>
              <w:t>:</w:t>
            </w:r>
          </w:p>
          <w:p w14:paraId="5A3B67E9" w14:textId="46CE8635" w:rsidR="00ED59F0" w:rsidRPr="00B96384" w:rsidRDefault="00ED59F0" w:rsidP="00ED59F0">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Նշված գումարի չափն առաջարկվել</w:t>
            </w:r>
            <w:r w:rsidR="00CC6A50" w:rsidRPr="00B96384">
              <w:rPr>
                <w:rFonts w:ascii="GHEA Grapalat" w:eastAsia="Times New Roman" w:hAnsi="GHEA Grapalat" w:cs="Times New Roman"/>
                <w:color w:val="000000" w:themeColor="text1"/>
                <w:sz w:val="24"/>
                <w:szCs w:val="24"/>
                <w:lang w:val="hy-AM"/>
              </w:rPr>
              <w:t xml:space="preserve"> է</w:t>
            </w:r>
            <w:r w:rsidRPr="00B96384">
              <w:rPr>
                <w:rFonts w:ascii="GHEA Grapalat" w:eastAsia="Times New Roman" w:hAnsi="GHEA Grapalat" w:cs="Times New Roman"/>
                <w:color w:val="000000" w:themeColor="text1"/>
                <w:sz w:val="24"/>
                <w:szCs w:val="24"/>
                <w:lang w:val="hy-AM"/>
              </w:rPr>
              <w:t xml:space="preserve"> նշված նյութերի կազմելու համար միջոցների ու ռեսուրսների </w:t>
            </w:r>
            <w:r w:rsidRPr="00B96384">
              <w:rPr>
                <w:rFonts w:ascii="GHEA Grapalat" w:eastAsia="Times New Roman" w:hAnsi="GHEA Grapalat" w:cs="GHEA Grapalat"/>
                <w:sz w:val="24"/>
                <w:szCs w:val="24"/>
                <w:lang w:val="hy-AM"/>
              </w:rPr>
              <w:t>փոխհատուցման չափը հաշվի առնելով:</w:t>
            </w:r>
          </w:p>
          <w:p w14:paraId="553C7CF1" w14:textId="77777777" w:rsidR="002A7FF3" w:rsidRPr="00B96384" w:rsidRDefault="002A7FF3" w:rsidP="002A7FF3">
            <w:pPr>
              <w:tabs>
                <w:tab w:val="left" w:pos="7800"/>
              </w:tabs>
              <w:jc w:val="center"/>
              <w:rPr>
                <w:rFonts w:ascii="GHEA Grapalat" w:eastAsia="Times New Roman" w:hAnsi="GHEA Grapalat" w:cs="Arial Unicode"/>
                <w:bCs/>
                <w:color w:val="000000"/>
                <w:sz w:val="24"/>
                <w:szCs w:val="24"/>
                <w:shd w:val="clear" w:color="auto" w:fill="FFFFFF"/>
                <w:lang w:val="hy-AM"/>
              </w:rPr>
            </w:pPr>
          </w:p>
          <w:p w14:paraId="0C921A2C" w14:textId="0EE41195" w:rsidR="002A7FF3" w:rsidRPr="00B96384" w:rsidRDefault="002A7FF3" w:rsidP="002A7FF3">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III. Չի ընդունվել:</w:t>
            </w:r>
          </w:p>
          <w:p w14:paraId="45227839" w14:textId="2264633A" w:rsidR="000A4E00" w:rsidRPr="00B96384" w:rsidRDefault="002A7FF3" w:rsidP="000A4E00">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«Երևան քաղաքում տեղական ինքնակառավարման մասին» օրենքի համաձայն ՝ քաղաքապետը ներկայացնում է Երևանը` որպես համայնք, ավագանին և քաղաքապետարանը այլ անձանց և մարմինների հետ հարաբերություններում, իսկ օրենքով նախատեսված դեպքերում որպես համայնքի (Երևանի) ներկայացուցիչ դատարանում հանդես է գալիս նաև Երևանի քաղաքապետի տեղակալը:</w:t>
            </w:r>
          </w:p>
          <w:p w14:paraId="024D05CF" w14:textId="77777777" w:rsidR="000A4E00" w:rsidRPr="00B96384" w:rsidRDefault="002A7FF3" w:rsidP="002A7FF3">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Գործնականում Երևան համայնքը ի պաշտոնե ներկայացնելու իրավասությունը վերապա</w:t>
            </w:r>
            <w:r w:rsidR="000B56EC" w:rsidRPr="00B96384">
              <w:rPr>
                <w:rFonts w:ascii="GHEA Grapalat" w:eastAsia="Times New Roman" w:hAnsi="GHEA Grapalat" w:cs="Arial Unicode"/>
                <w:bCs/>
                <w:color w:val="000000"/>
                <w:sz w:val="24"/>
                <w:szCs w:val="24"/>
                <w:shd w:val="clear" w:color="auto" w:fill="FFFFFF"/>
                <w:lang w:val="hy-AM"/>
              </w:rPr>
              <w:t>հ</w:t>
            </w:r>
            <w:r w:rsidRPr="00B96384">
              <w:rPr>
                <w:rFonts w:ascii="GHEA Grapalat" w:eastAsia="Times New Roman" w:hAnsi="GHEA Grapalat" w:cs="Arial Unicode"/>
                <w:bCs/>
                <w:color w:val="000000"/>
                <w:sz w:val="24"/>
                <w:szCs w:val="24"/>
                <w:shd w:val="clear" w:color="auto" w:fill="FFFFFF"/>
                <w:lang w:val="hy-AM"/>
              </w:rPr>
              <w:t>ված է քաղաքապետին, ով աշխատակազմի համապատասխան աշխատակիցների</w:t>
            </w:r>
            <w:r w:rsidR="000B56EC" w:rsidRPr="00B96384">
              <w:rPr>
                <w:rFonts w:ascii="GHEA Grapalat" w:eastAsia="Times New Roman" w:hAnsi="GHEA Grapalat" w:cs="Arial Unicode"/>
                <w:bCs/>
                <w:color w:val="000000"/>
                <w:sz w:val="24"/>
                <w:szCs w:val="24"/>
                <w:shd w:val="clear" w:color="auto" w:fill="FFFFFF"/>
                <w:lang w:val="hy-AM"/>
              </w:rPr>
              <w:t>ն</w:t>
            </w:r>
            <w:r w:rsidRPr="00B96384">
              <w:rPr>
                <w:rFonts w:ascii="GHEA Grapalat" w:eastAsia="Times New Roman" w:hAnsi="GHEA Grapalat" w:cs="Arial Unicode"/>
                <w:bCs/>
                <w:color w:val="000000"/>
                <w:sz w:val="24"/>
                <w:szCs w:val="24"/>
                <w:shd w:val="clear" w:color="auto" w:fill="FFFFFF"/>
                <w:lang w:val="hy-AM"/>
              </w:rPr>
              <w:t xml:space="preserve"> տալիս է նաև դատարանում հանդես գալու լիազորագրեր: Հայաստանի Հանրապետության քաղաքացիական դատավարության օրենսգրքի համաձայն՝ քաղաքացիական գործերով լիազորագիրը տրամադրվում է կոնկրետ, առանձին գործերով: Հաշվի առնելով Երևանի քաղաքապետարանի դատական գործերի քանակը և ներկայացուցչության ապահովման անհրաժեշտությունը քաղաքապետի կողմից օրական տրվում են բազմաթիվ լիազորագրեր, իսկ նման իրավիճակը առաջացնում է անհիմն ծանրաբեռնվածություն և հետաձգումներ, մինչդեռ նման պարագայում դատական գործերով ներկայացուցչության </w:t>
            </w:r>
            <w:r w:rsidRPr="00B96384">
              <w:rPr>
                <w:rFonts w:ascii="GHEA Grapalat" w:eastAsia="Times New Roman" w:hAnsi="GHEA Grapalat" w:cs="Arial Unicode"/>
                <w:bCs/>
                <w:color w:val="000000"/>
                <w:sz w:val="24"/>
                <w:szCs w:val="24"/>
                <w:shd w:val="clear" w:color="auto" w:fill="FFFFFF"/>
                <w:lang w:val="hy-AM"/>
              </w:rPr>
              <w:lastRenderedPageBreak/>
              <w:t>լիազորագիրը կտրվի համապատասխան կառուցվածքային ստորաբաժանման ղեկավարի կողմից</w:t>
            </w:r>
            <w:r w:rsidR="000B56EC" w:rsidRPr="00B96384">
              <w:rPr>
                <w:rFonts w:ascii="GHEA Grapalat" w:eastAsia="Times New Roman" w:hAnsi="GHEA Grapalat" w:cs="Arial Unicode"/>
                <w:bCs/>
                <w:color w:val="000000"/>
                <w:sz w:val="24"/>
                <w:szCs w:val="24"/>
                <w:shd w:val="clear" w:color="auto" w:fill="FFFFFF"/>
                <w:lang w:val="hy-AM"/>
              </w:rPr>
              <w:t>:</w:t>
            </w:r>
          </w:p>
          <w:p w14:paraId="3249818B" w14:textId="77777777" w:rsidR="000B56EC" w:rsidRPr="00B96384" w:rsidRDefault="000B56EC" w:rsidP="000B56EC">
            <w:pPr>
              <w:tabs>
                <w:tab w:val="left" w:pos="7800"/>
              </w:tabs>
              <w:jc w:val="center"/>
              <w:rPr>
                <w:rFonts w:ascii="GHEA Grapalat" w:eastAsia="Times New Roman" w:hAnsi="GHEA Grapalat" w:cs="Arial Unicode"/>
                <w:bCs/>
                <w:color w:val="000000"/>
                <w:sz w:val="24"/>
                <w:szCs w:val="24"/>
                <w:highlight w:val="yellow"/>
                <w:shd w:val="clear" w:color="auto" w:fill="FFFFFF"/>
                <w:lang w:val="hy-AM"/>
              </w:rPr>
            </w:pPr>
          </w:p>
          <w:p w14:paraId="4B520077" w14:textId="3C24EC1F" w:rsidR="000B56EC" w:rsidRPr="00B96384" w:rsidRDefault="000B56EC" w:rsidP="000B56EC">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IV.</w:t>
            </w:r>
            <w:r w:rsidR="00C21F14" w:rsidRPr="00B96384">
              <w:rPr>
                <w:rFonts w:ascii="GHEA Grapalat" w:eastAsia="Times New Roman" w:hAnsi="GHEA Grapalat" w:cs="Arial Unicode"/>
                <w:bCs/>
                <w:color w:val="000000"/>
                <w:sz w:val="24"/>
                <w:szCs w:val="24"/>
                <w:shd w:val="clear" w:color="auto" w:fill="FFFFFF"/>
                <w:lang w:val="hy-AM"/>
              </w:rPr>
              <w:t xml:space="preserve"> </w:t>
            </w:r>
            <w:r w:rsidR="00CC6A50" w:rsidRPr="00B96384">
              <w:rPr>
                <w:rFonts w:ascii="GHEA Grapalat" w:eastAsia="Times New Roman" w:hAnsi="GHEA Grapalat" w:cs="Arial Unicode"/>
                <w:bCs/>
                <w:color w:val="000000"/>
                <w:sz w:val="24"/>
                <w:szCs w:val="24"/>
                <w:shd w:val="clear" w:color="auto" w:fill="FFFFFF"/>
                <w:lang w:val="hy-AM"/>
              </w:rPr>
              <w:t>Չի ընդունվել</w:t>
            </w:r>
            <w:r w:rsidR="00C21F14" w:rsidRPr="00B96384">
              <w:rPr>
                <w:rFonts w:ascii="GHEA Grapalat" w:eastAsia="Times New Roman" w:hAnsi="GHEA Grapalat" w:cs="Arial Unicode"/>
                <w:bCs/>
                <w:color w:val="000000"/>
                <w:sz w:val="24"/>
                <w:szCs w:val="24"/>
                <w:shd w:val="clear" w:color="auto" w:fill="FFFFFF"/>
                <w:lang w:val="hy-AM"/>
              </w:rPr>
              <w:t>:</w:t>
            </w:r>
          </w:p>
          <w:p w14:paraId="3C43FF07" w14:textId="0DBEEBFD" w:rsidR="00C21F14" w:rsidRPr="00B96384" w:rsidRDefault="001A4A47" w:rsidP="00C21F14">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Առողջությանը պատճառված վնասը տեղում չի գնահատվում և այն ենթադրում է համապատասխան փորձաքննության նշանակում: Ինչ վերաբերվում է թեթև վնասի առկայությանը, այսինքն այն դեպքերին, երբ անձը օբյեկտիվորեն կարող է տեղաշարժվել և իրականացնել նախագծով նախատեսված գործողությունները՝ առաջարկվող կարգավորումները խնդիր առաջացնել չեն կարող:</w:t>
            </w:r>
          </w:p>
          <w:p w14:paraId="6039728E" w14:textId="14ED9A44" w:rsidR="001A4A47" w:rsidRPr="00B96384" w:rsidRDefault="001A4A47" w:rsidP="001A4A47">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Միևնույն ժամանակ, անդրադառնալով տրանսպորտային միջոցների վարորդների իրավունքների պատշաճ ապահովմանը՝ հայտնում ենք, որ Նախագծերի փաթեթով առկա չեն այնպիսի կարգավորումներ, որոնք կարող են խոչընդոտ հանդիսանալ տրանսպորտային միջոցների վարորդների կողմից իրենց իրավունքների պատշաճ իրականացման համար: Ավելին՝ հակառակ պարագայում ստացվում է, որ գործող օրենսդրությամբ թվայնացմանն ուղղված կամ անձի կողմից համապատասխան տեխնիկական միջոցների կիրառմամբ պայմանավորված գործողությունների (դիմումներ, հայտարարագրում և այլն, այդ թվում ԱՊՊԱ-ի) կատարմանն ուղղված ցանկացած օրենսդրական փոփոխություն, կարող է խնդրահարույց լինել, որպիսի վերլուծությունը նման պայմաններում հիմնավորված չէ և անհասկանալի:</w:t>
            </w:r>
          </w:p>
          <w:p w14:paraId="440A1F28" w14:textId="6943293B" w:rsidR="001A4A47" w:rsidRPr="00B96384" w:rsidRDefault="001A4A47" w:rsidP="00C21F14">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Ինչ վերաբերվում է տրանսպորտային միջոցների տեղաշարժմանը՝ հայտնում ենք, որ Նախագծով առկա են օբյեկտիվ բացաrություններ, որոնց դեպքում հաշվի են առնվել տրանսպորտային միջոցների տեղաշարժման անհնարինությունը:</w:t>
            </w:r>
          </w:p>
          <w:p w14:paraId="535A2064" w14:textId="77777777" w:rsidR="001A4A47" w:rsidRPr="00B96384" w:rsidRDefault="001A4A47" w:rsidP="00C21F14">
            <w:pPr>
              <w:tabs>
                <w:tab w:val="left" w:pos="7800"/>
              </w:tabs>
              <w:jc w:val="center"/>
              <w:rPr>
                <w:rFonts w:ascii="GHEA Grapalat" w:eastAsia="Times New Roman" w:hAnsi="GHEA Grapalat" w:cs="Arial Unicode"/>
                <w:bCs/>
                <w:color w:val="000000"/>
                <w:sz w:val="24"/>
                <w:szCs w:val="24"/>
                <w:shd w:val="clear" w:color="auto" w:fill="FFFFFF"/>
                <w:lang w:val="hy-AM"/>
              </w:rPr>
            </w:pPr>
          </w:p>
          <w:p w14:paraId="49645B79" w14:textId="77777777" w:rsidR="00C21F14" w:rsidRPr="00B96384" w:rsidRDefault="00C21F14" w:rsidP="00C21F14">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lastRenderedPageBreak/>
              <w:t>V. Չի ընդունվել:</w:t>
            </w:r>
          </w:p>
          <w:p w14:paraId="1ACD5185" w14:textId="5B08A608" w:rsidR="00C21F14" w:rsidRPr="00B96384" w:rsidRDefault="00C21F14" w:rsidP="007858E0">
            <w:pPr>
              <w:tabs>
                <w:tab w:val="left" w:pos="7800"/>
              </w:tabs>
              <w:jc w:val="center"/>
              <w:rPr>
                <w:rFonts w:ascii="GHEA Grapalat" w:eastAsia="Times New Roman" w:hAnsi="GHEA Grapalat" w:cs="Arial Unicode"/>
                <w:bCs/>
                <w:color w:val="000000"/>
                <w:sz w:val="24"/>
                <w:szCs w:val="24"/>
                <w:shd w:val="clear" w:color="auto" w:fill="FFFFFF"/>
                <w:lang w:val="hy-AM"/>
              </w:rPr>
            </w:pPr>
            <w:r w:rsidRPr="00B96384">
              <w:rPr>
                <w:rFonts w:ascii="GHEA Grapalat" w:eastAsia="Times New Roman" w:hAnsi="GHEA Grapalat" w:cs="Arial Unicode"/>
                <w:bCs/>
                <w:color w:val="000000"/>
                <w:sz w:val="24"/>
                <w:szCs w:val="24"/>
                <w:shd w:val="clear" w:color="auto" w:fill="FFFFFF"/>
                <w:lang w:val="hy-AM"/>
              </w:rPr>
              <w:t>Օրենսդրական փոփոխությունների արդյունքում՝ համայնքները զրկվել են օրենսդրական նախաձեռնությամբ</w:t>
            </w:r>
            <w:r w:rsidR="008930A5" w:rsidRPr="00B96384">
              <w:rPr>
                <w:rFonts w:ascii="GHEA Grapalat" w:eastAsia="Times New Roman" w:hAnsi="GHEA Grapalat" w:cs="Arial Unicode"/>
                <w:bCs/>
                <w:color w:val="000000"/>
                <w:sz w:val="24"/>
                <w:szCs w:val="24"/>
                <w:shd w:val="clear" w:color="auto" w:fill="FFFFFF"/>
                <w:lang w:val="hy-AM"/>
              </w:rPr>
              <w:t xml:space="preserve"> (այդ թվում՝ կառավարության որոշումների նախագծեր ներկայացնելու)</w:t>
            </w:r>
            <w:r w:rsidRPr="00B96384">
              <w:rPr>
                <w:rFonts w:ascii="GHEA Grapalat" w:eastAsia="Times New Roman" w:hAnsi="GHEA Grapalat" w:cs="Arial Unicode"/>
                <w:bCs/>
                <w:color w:val="000000"/>
                <w:sz w:val="24"/>
                <w:szCs w:val="24"/>
                <w:shd w:val="clear" w:color="auto" w:fill="FFFFFF"/>
                <w:lang w:val="hy-AM"/>
              </w:rPr>
              <w:t xml:space="preserve"> հանդես գալու իրավունքից, մինչդեռ տեղական ինքնակառավարման մարմինների կողմից օրենսդրական նախաձեռնությամբ հանդես գալը և իրավական ակտերի նախագծեր ներկայ</w:t>
            </w:r>
            <w:r w:rsidR="007858E0" w:rsidRPr="00B96384">
              <w:rPr>
                <w:rFonts w:ascii="GHEA Grapalat" w:eastAsia="Times New Roman" w:hAnsi="GHEA Grapalat" w:cs="Arial Unicode"/>
                <w:bCs/>
                <w:color w:val="000000"/>
                <w:sz w:val="24"/>
                <w:szCs w:val="24"/>
                <w:shd w:val="clear" w:color="auto" w:fill="FFFFFF"/>
                <w:lang w:val="hy-AM"/>
              </w:rPr>
              <w:t xml:space="preserve">ացնելը տեղական ինքնակառավարման </w:t>
            </w:r>
            <w:r w:rsidRPr="00B96384">
              <w:rPr>
                <w:rFonts w:ascii="GHEA Grapalat" w:eastAsia="Times New Roman" w:hAnsi="GHEA Grapalat" w:cs="Arial Unicode"/>
                <w:bCs/>
                <w:color w:val="000000"/>
                <w:sz w:val="24"/>
                <w:szCs w:val="24"/>
                <w:shd w:val="clear" w:color="auto" w:fill="FFFFFF"/>
                <w:lang w:val="hy-AM"/>
              </w:rPr>
              <w:t>կարևորագույն երաշխիք է:</w:t>
            </w:r>
          </w:p>
          <w:p w14:paraId="51BD0F17" w14:textId="77777777" w:rsidR="007858E0" w:rsidRPr="00B96384" w:rsidRDefault="007858E0" w:rsidP="007858E0">
            <w:pPr>
              <w:tabs>
                <w:tab w:val="left" w:pos="7800"/>
              </w:tabs>
              <w:jc w:val="center"/>
              <w:rPr>
                <w:rFonts w:ascii="GHEA Grapalat" w:eastAsia="Times New Roman" w:hAnsi="GHEA Grapalat" w:cs="Arial Unicode"/>
                <w:bCs/>
                <w:color w:val="000000"/>
                <w:sz w:val="24"/>
                <w:szCs w:val="24"/>
                <w:shd w:val="clear" w:color="auto" w:fill="FFFFFF"/>
                <w:lang w:val="hy-AM"/>
              </w:rPr>
            </w:pPr>
          </w:p>
          <w:p w14:paraId="74A102E5" w14:textId="2077CBD3" w:rsidR="00706E19" w:rsidRPr="00B96384" w:rsidRDefault="007858E0" w:rsidP="007858E0">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VI.</w:t>
            </w:r>
            <w:r w:rsidR="00706E19" w:rsidRPr="00B96384">
              <w:rPr>
                <w:rFonts w:ascii="GHEA Grapalat" w:eastAsia="Times New Roman" w:hAnsi="GHEA Grapalat" w:cs="Times New Roman"/>
                <w:bCs/>
                <w:color w:val="000000" w:themeColor="text1"/>
                <w:sz w:val="24"/>
                <w:szCs w:val="24"/>
                <w:lang w:val="hy-AM"/>
              </w:rPr>
              <w:t xml:space="preserve"> Չի ընդունվել:</w:t>
            </w:r>
          </w:p>
          <w:p w14:paraId="1AD2C691" w14:textId="1E30E3BD" w:rsidR="007858E0" w:rsidRPr="00B96384" w:rsidRDefault="007858E0" w:rsidP="007858E0">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 xml:space="preserve">«Պաշտպանության մասին» օրենքի նախագծով նախատեսվել է, որ </w:t>
            </w:r>
            <w:r w:rsidRPr="00B96384">
              <w:rPr>
                <w:rFonts w:ascii="GHEA Grapalat" w:eastAsia="Times New Roman" w:hAnsi="GHEA Grapalat" w:cs="Times New Roman"/>
                <w:bCs/>
                <w:iCs/>
                <w:color w:val="000000" w:themeColor="text1"/>
                <w:sz w:val="24"/>
                <w:szCs w:val="24"/>
                <w:lang w:val="hy-AM"/>
              </w:rPr>
              <w:t>զինապարտների զինվորական հաշվառման լրիվությունն ապահովելու նպատակով պետական և տեղական ինքնակառավարման մարմինները, անկախ կազմակերպական-իրավական ձևից` գործատու կազմակերպություններն ու ուսումնական հաստատությունները վարում են աշխատող կամ սովորող, իսկ տեղական ինքնակառավարման մարմինները` նաև համայնքում հաշվառված զինապարտների վերաբերյալ գրանցամատյան: Գրանցամատյանի վարման կարգը</w:t>
            </w:r>
            <w:r w:rsidRPr="00B96384">
              <w:rPr>
                <w:rFonts w:ascii="GHEA Grapalat" w:eastAsia="Times New Roman" w:hAnsi="GHEA Grapalat" w:cs="Times New Roman"/>
                <w:bCs/>
                <w:color w:val="000000" w:themeColor="text1"/>
                <w:sz w:val="24"/>
                <w:szCs w:val="24"/>
                <w:lang w:val="hy-AM"/>
              </w:rPr>
              <w:t>, ինչպես նաև համայնքում հաշվառված զինապարտների գրանցամատյանի վարման համար անհրաժեշտ տեղեկատվությունը տնօրինող պետական լիազոր մարմնի կողմից տեղական ինքնակառավարման մարմիններին տեղեկատվություն ներկայացնելու կարգը</w:t>
            </w:r>
            <w:r w:rsidRPr="00B96384">
              <w:rPr>
                <w:rFonts w:ascii="Calibri" w:eastAsia="Times New Roman" w:hAnsi="Calibri" w:cs="Calibri"/>
                <w:bCs/>
                <w:iCs/>
                <w:color w:val="000000" w:themeColor="text1"/>
                <w:sz w:val="24"/>
                <w:szCs w:val="24"/>
                <w:lang w:val="hy-AM"/>
              </w:rPr>
              <w:t> </w:t>
            </w:r>
            <w:r w:rsidRPr="00B96384">
              <w:rPr>
                <w:rFonts w:ascii="GHEA Grapalat" w:eastAsia="Times New Roman" w:hAnsi="GHEA Grapalat" w:cs="Times New Roman"/>
                <w:bCs/>
                <w:iCs/>
                <w:color w:val="000000" w:themeColor="text1"/>
                <w:sz w:val="24"/>
                <w:szCs w:val="24"/>
                <w:lang w:val="hy-AM"/>
              </w:rPr>
              <w:t>սահմանում է Հայաստանի Հանրապետության կառավարությունը:</w:t>
            </w:r>
          </w:p>
          <w:p w14:paraId="23186AB1" w14:textId="77777777" w:rsidR="007858E0" w:rsidRPr="00B96384" w:rsidRDefault="007858E0" w:rsidP="007858E0">
            <w:pPr>
              <w:tabs>
                <w:tab w:val="left" w:pos="7800"/>
              </w:tabs>
              <w:spacing w:line="276" w:lineRule="auto"/>
              <w:ind w:left="142" w:hanging="70"/>
              <w:jc w:val="center"/>
              <w:rPr>
                <w:rFonts w:ascii="GHEA Grapalat" w:eastAsia="Times New Roman" w:hAnsi="GHEA Grapalat" w:cs="Times New Roman"/>
                <w:bCs/>
                <w:iCs/>
                <w:color w:val="000000" w:themeColor="text1"/>
                <w:sz w:val="24"/>
                <w:szCs w:val="24"/>
                <w:lang w:val="hy-AM"/>
              </w:rPr>
            </w:pPr>
            <w:r w:rsidRPr="00B96384">
              <w:rPr>
                <w:rFonts w:ascii="GHEA Grapalat" w:eastAsia="Times New Roman" w:hAnsi="GHEA Grapalat" w:cs="Times New Roman"/>
                <w:bCs/>
                <w:iCs/>
                <w:color w:val="000000" w:themeColor="text1"/>
                <w:sz w:val="24"/>
                <w:szCs w:val="24"/>
                <w:lang w:val="hy-AM"/>
              </w:rPr>
              <w:lastRenderedPageBreak/>
              <w:t>Առաջարկվող փոփոխությունների անհրաժեշտությունը պայմանավորված է այն հանգամանքով, որ տեղական ինքնակառավարման մարմինները համայնքում բնակվող (այդ թվում՝ հաշվառված) զինապարտների վերաբերյալ գրանցամատյանը վարելու համար անհրաժեշտ տվյալների, ինչպես նաև վերջիններիս՝ համայնքի բնակության վայրի հաշվառումից հանվելու տվյալների հավաքագրման աղբյուր չունեն և տեղեկատվությունը ներկայացնելու փոխարեն այն ստանում են ՀՀ ՊՆ Զ և ԶՀԾ տարածքային ստորաբաժանումներից, քանի որ համաձայն «Պաշտպանության մասին» օրենքի 20-րդ հոդվածի 1-ին մասի՝ գործատու կազմակերպությունների և ուսումնական հաստատությունների պաշտոնատար անձինք, ինչպես նաև պետական մարմինները պահանջվող տեղեկությունները ներկայացնում են ՀՀ ՊՆ Զ և ԶՀԾ տարածքային ստորաբաժանումներ:</w:t>
            </w:r>
          </w:p>
          <w:p w14:paraId="31F4D6E7" w14:textId="77777777" w:rsidR="00706E19" w:rsidRPr="00B96384" w:rsidRDefault="00706E19" w:rsidP="007858E0">
            <w:pPr>
              <w:tabs>
                <w:tab w:val="left" w:pos="7800"/>
              </w:tabs>
              <w:spacing w:line="276" w:lineRule="auto"/>
              <w:ind w:left="142" w:hanging="70"/>
              <w:jc w:val="center"/>
              <w:rPr>
                <w:rFonts w:ascii="GHEA Grapalat" w:eastAsia="Times New Roman" w:hAnsi="GHEA Grapalat" w:cs="Times New Roman"/>
                <w:bCs/>
                <w:iCs/>
                <w:color w:val="000000" w:themeColor="text1"/>
                <w:sz w:val="24"/>
                <w:szCs w:val="24"/>
                <w:highlight w:val="yellow"/>
                <w:lang w:val="hy-AM"/>
              </w:rPr>
            </w:pPr>
          </w:p>
          <w:p w14:paraId="5903E2A9" w14:textId="42AF96D1"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VII.</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Cs/>
                <w:color w:val="000000" w:themeColor="text1"/>
                <w:sz w:val="24"/>
                <w:szCs w:val="24"/>
                <w:lang w:val="hy-AM"/>
              </w:rPr>
              <w:t>Չի ընդունվել.</w:t>
            </w:r>
          </w:p>
          <w:p w14:paraId="051B49A3" w14:textId="77777777"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Սահմանադրության 50-րդ հոդվածի համաձայն՝ Յուրաքանչյուր ոք ունի վարչական մարմինների կողմից իրեն առնչվող գործերի անաչառ, արդարացի և ողջամիտ ժամկետում քննության իրավունք:</w:t>
            </w:r>
          </w:p>
          <w:p w14:paraId="02E49656" w14:textId="004ECDA9"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«Վարչարարության հիմունքների և վարչական վարույթի մասին» օրենքի 48-րդ հոդվածը նախատեսում է օրենքով սահմանված ժամկետում վարչական մարմնի կողմից չընդունված վարչական ակտի` օրենքի ուժով ընդունված համարվելու իրավական հնարավորություն: Այսինքն` վարչական մարմնի կողմից չընդունված վարչական </w:t>
            </w:r>
            <w:r w:rsidRPr="00B96384">
              <w:rPr>
                <w:rFonts w:ascii="GHEA Grapalat" w:eastAsia="Times New Roman" w:hAnsi="GHEA Grapalat" w:cs="Times New Roman"/>
                <w:bCs/>
                <w:color w:val="000000" w:themeColor="text1"/>
                <w:sz w:val="24"/>
                <w:szCs w:val="24"/>
                <w:lang w:val="hy-AM"/>
              </w:rPr>
              <w:lastRenderedPageBreak/>
              <w:t>ակտը նշված իրավադրույթի ուժով որոշ դեպքերում կարող է համարվել ընդունված և առաջացնել այդ վարչական ակտին բնորոշ բոլոր իրավաբանական հետևանքները: Տվյալ դեպքում դիմումի հիման վրա հարուցված վարչական վարույթի արդյունքում վարչական ակտի ընդունման օրենքով սահմանված ժամկետը խախտվելու դեպքում գործում է այն ֆիկցիան, որ պահանջվող բարենպաստ վարչական ակտը համարվում է ընդունված, և դիմողը կարող է օգտվել դիմում ներկայացնելիս իր ակնկալած իրավունքից, որը տրամադրման էր ենթակա ընդունվելիք վարչական ակտով: Քննարկվող իրավաբանական ֆիկցիայի նպատակն է ապահովել վարչարարության իրականացումը ողջամիտ ժամկետում, բարձրացնել վարչական մարմինների պատասխանատվությունը և բացառել այնպիսի դեպքերը, երբ իրավասու վարչական մարմինը, խախտելով օրենքով իր վրա դրված պարտականությունները, սահմանված ժամկետում չի քննարկում անձի դիմումը և դրա վերաբերյալ որևէ վարչական ակտ չի ընդունում:</w:t>
            </w:r>
          </w:p>
          <w:p w14:paraId="1668037D" w14:textId="77777777"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Սակայն, տվյալ դրույթը չի կարող մեկնաբանվել որպես հայցվող ցանկացած ակտի ընդունված լինելը հաստատող նորմ: Հայցվող վարչական ակտը, ինչպես նաև հայցվող իրավունքը պետք է հիմնված լինեն օրենքի վրա, չխախտեն այլոց իրավունքները և ազատությունները: Հետևաբար, նշված նորմի բովանդակության մաս պետք է կազմի նաև հայցվող վարչական ակտի իրավաչափությունը, որի </w:t>
            </w:r>
            <w:r w:rsidRPr="00B96384">
              <w:rPr>
                <w:rFonts w:ascii="GHEA Grapalat" w:eastAsia="Times New Roman" w:hAnsi="GHEA Grapalat" w:cs="Times New Roman"/>
                <w:bCs/>
                <w:color w:val="000000" w:themeColor="text1"/>
                <w:sz w:val="24"/>
                <w:szCs w:val="24"/>
                <w:lang w:val="hy-AM"/>
              </w:rPr>
              <w:lastRenderedPageBreak/>
              <w:t xml:space="preserve">առկայությունը հաստատվելուց հետո միայն հնարավոր կլինի փաստել վարչական ակտի և դրա հիման վրա ծագող իրավունքի գոյությունը: </w:t>
            </w:r>
          </w:p>
          <w:p w14:paraId="2F5A8644" w14:textId="77777777"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Հիմքում դնելով վարչական ակտի իրավաչափության անհրաժեշտությունն ու այլոց իրավունքների և ազատությունների պաշտպանությունը՝ նախագծով նախատեսվում է փոփոխություններ կատարել «Վարչարարության հիմունքների և վարչական վարույթի մասին» օրենքի 48-րդ հոդվածում՝ մի կողմից երաշխավորելով Սահմանադրությամբ ամրագրված անձի՝ ողջամիտ ժամկետում գործի քննության իրավունքը, մյուս կողմից ապահովելով կայացվող վարչական ակտի իրավաչափությունը և այլոց իրավունքներն ու ազատությունները:</w:t>
            </w:r>
          </w:p>
          <w:p w14:paraId="52F54A7D" w14:textId="348E5078"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Ինչ վերաբերվում է վարչական մարմնի անգործությամբ պատճառված վնասներին և այլ հետևանքներին՝ դրանք ենթակա են կարգավորման և փոխհատուցման գործող օրենսդրական կարգավորումներով:</w:t>
            </w:r>
          </w:p>
          <w:p w14:paraId="52B1DA58" w14:textId="77777777"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highlight w:val="yellow"/>
                <w:lang w:val="hy-AM"/>
              </w:rPr>
            </w:pPr>
          </w:p>
          <w:p w14:paraId="178755C9" w14:textId="73D6B98B" w:rsidR="00706E19" w:rsidRPr="00B96384" w:rsidRDefault="00706E19" w:rsidP="00706E19">
            <w:pPr>
              <w:tabs>
                <w:tab w:val="left" w:pos="7800"/>
              </w:tabs>
              <w:spacing w:line="276" w:lineRule="auto"/>
              <w:ind w:left="142" w:hanging="7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VII</w:t>
            </w:r>
            <w:r w:rsidR="008930A5" w:rsidRPr="00B96384">
              <w:rPr>
                <w:rFonts w:ascii="GHEA Grapalat" w:eastAsia="Times New Roman" w:hAnsi="GHEA Grapalat" w:cs="Times New Roman"/>
                <w:bCs/>
                <w:color w:val="000000" w:themeColor="text1"/>
                <w:sz w:val="24"/>
                <w:szCs w:val="24"/>
                <w:lang w:val="hy-AM"/>
              </w:rPr>
              <w:t>I</w:t>
            </w:r>
            <w:r w:rsidRPr="00B96384">
              <w:rPr>
                <w:rFonts w:ascii="GHEA Grapalat" w:eastAsia="Times New Roman" w:hAnsi="GHEA Grapalat" w:cs="Times New Roman"/>
                <w:bCs/>
                <w:color w:val="000000" w:themeColor="text1"/>
                <w:sz w:val="24"/>
                <w:szCs w:val="24"/>
                <w:lang w:val="hy-AM"/>
              </w:rPr>
              <w:t xml:space="preserve">.  </w:t>
            </w:r>
            <w:r w:rsidR="00085D2D" w:rsidRPr="00B96384">
              <w:rPr>
                <w:rFonts w:ascii="GHEA Grapalat" w:eastAsia="Times New Roman" w:hAnsi="GHEA Grapalat" w:cs="Times New Roman"/>
                <w:bCs/>
                <w:color w:val="000000" w:themeColor="text1"/>
                <w:sz w:val="24"/>
                <w:szCs w:val="24"/>
                <w:lang w:val="hy-AM"/>
              </w:rPr>
              <w:t>Ընդունվել է ի գիտություն</w:t>
            </w:r>
            <w:r w:rsidRPr="00B96384">
              <w:rPr>
                <w:rFonts w:ascii="GHEA Grapalat" w:eastAsia="Times New Roman" w:hAnsi="GHEA Grapalat" w:cs="Times New Roman"/>
                <w:bCs/>
                <w:color w:val="000000" w:themeColor="text1"/>
                <w:sz w:val="24"/>
                <w:szCs w:val="24"/>
                <w:lang w:val="hy-AM"/>
              </w:rPr>
              <w:t>.</w:t>
            </w:r>
          </w:p>
          <w:p w14:paraId="65BFB4AB" w14:textId="6C99CF97" w:rsidR="007858E0" w:rsidRPr="00B96384" w:rsidRDefault="00706E19" w:rsidP="00085D2D">
            <w:pPr>
              <w:tabs>
                <w:tab w:val="left" w:pos="7800"/>
              </w:tabs>
              <w:spacing w:line="276" w:lineRule="auto"/>
              <w:ind w:left="142" w:hanging="7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Նախագծերի փաթեթը մշակվել է Երևանի քաղաքապետարանի աշխատակազմի կողմից և առաջարկվող փոփոխությունները առնչվում են տեղական ինքնակառավարման մարմինների գործունեության կարգավորմանը, այլ շահագրգիռ գերատեսչությունների առաջարկությունների դեպքում նախագծում կկատարվեն լրացումներ, սակայն, նման առաջարկներ չեն ներկայացվել:</w:t>
            </w:r>
          </w:p>
        </w:tc>
      </w:tr>
      <w:tr w:rsidR="000B72E2" w:rsidRPr="00B96384" w14:paraId="5003E2E7" w14:textId="54EA904E" w:rsidTr="000B72E2">
        <w:tblPrEx>
          <w:tblLook w:val="0000" w:firstRow="0" w:lastRow="0" w:firstColumn="0" w:lastColumn="0" w:noHBand="0" w:noVBand="0"/>
        </w:tblPrEx>
        <w:trPr>
          <w:trHeight w:val="495"/>
        </w:trPr>
        <w:tc>
          <w:tcPr>
            <w:tcW w:w="8640" w:type="dxa"/>
            <w:vMerge w:val="restart"/>
            <w:shd w:val="clear" w:color="auto" w:fill="A6A6A6" w:themeFill="background1" w:themeFillShade="A6"/>
          </w:tcPr>
          <w:p w14:paraId="30F97FE0" w14:textId="11A50BA8" w:rsidR="000B72E2" w:rsidRPr="00B96384" w:rsidRDefault="000B72E2" w:rsidP="000B72E2">
            <w:pPr>
              <w:tabs>
                <w:tab w:val="left" w:pos="7800"/>
              </w:tabs>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27. </w:t>
            </w:r>
            <w:r w:rsidRPr="00B96384">
              <w:rPr>
                <w:rFonts w:ascii="GHEA Grapalat" w:hAnsi="GHEA Grapalat" w:cs="Times New Roman"/>
                <w:b/>
                <w:bCs/>
                <w:lang w:val="hy-AM"/>
              </w:rPr>
              <w:t>ՔԱՂԱՔԱՑԻԱԿԱՆ ԾԱՌԱՅՈՒԹՅԱՆ ԳՐԱՍԵՆՅԱԿ</w:t>
            </w:r>
          </w:p>
          <w:p w14:paraId="4E5FE5E8"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45AEEC62"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r w:rsidR="000B72E2" w:rsidRPr="00B96384" w14:paraId="391F5ECD" w14:textId="77777777" w:rsidTr="000B72E2">
        <w:tblPrEx>
          <w:tblLook w:val="0000" w:firstRow="0" w:lastRow="0" w:firstColumn="0" w:lastColumn="0" w:noHBand="0" w:noVBand="0"/>
        </w:tblPrEx>
        <w:trPr>
          <w:trHeight w:val="375"/>
        </w:trPr>
        <w:tc>
          <w:tcPr>
            <w:tcW w:w="8640" w:type="dxa"/>
            <w:vMerge/>
          </w:tcPr>
          <w:p w14:paraId="5D91C7C0"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3CA8F72D"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r w:rsidR="000B72E2" w:rsidRPr="00B96384" w14:paraId="215A3E77" w14:textId="52F38046" w:rsidTr="000B72E2">
        <w:tblPrEx>
          <w:tblLook w:val="0000" w:firstRow="0" w:lastRow="0" w:firstColumn="0" w:lastColumn="0" w:noHBand="0" w:noVBand="0"/>
        </w:tblPrEx>
        <w:trPr>
          <w:trHeight w:val="1020"/>
        </w:trPr>
        <w:tc>
          <w:tcPr>
            <w:tcW w:w="8640" w:type="dxa"/>
          </w:tcPr>
          <w:p w14:paraId="65257A2C" w14:textId="77777777" w:rsidR="000B72E2" w:rsidRPr="00B96384" w:rsidRDefault="000B72E2" w:rsidP="000B72E2">
            <w:pPr>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Երևան քաղաքում տեղական ինքնակառավարման մասին» փոփոխություն կատարելու մասին» օրենքի նախագծի (այսուհետ՝ Նախագիծ) և հարակից օրենքներում փոփոխություններ և լրացումներ կատարելու մասին օրենքի նախագծի վերաբերյալ հայտնում ենք հետևյալը՝</w:t>
            </w:r>
          </w:p>
          <w:p w14:paraId="69CCE637" w14:textId="77777777" w:rsidR="000B72E2" w:rsidRPr="00B96384" w:rsidRDefault="000B72E2" w:rsidP="000B72E2">
            <w:pPr>
              <w:shd w:val="clear" w:color="auto" w:fill="FFFFFF"/>
              <w:spacing w:line="276" w:lineRule="auto"/>
              <w:ind w:firstLine="720"/>
              <w:jc w:val="both"/>
              <w:rPr>
                <w:rFonts w:ascii="GHEA Grapalat" w:hAnsi="GHEA Grapalat"/>
                <w:sz w:val="24"/>
                <w:szCs w:val="24"/>
                <w:lang w:val="hy-AM"/>
              </w:rPr>
            </w:pPr>
            <w:r w:rsidRPr="00B96384">
              <w:rPr>
                <w:rFonts w:ascii="GHEA Grapalat" w:eastAsia="Times New Roman" w:hAnsi="GHEA Grapalat" w:cs="Times New Roman"/>
                <w:color w:val="000000"/>
                <w:sz w:val="24"/>
                <w:szCs w:val="24"/>
                <w:lang w:val="hy-AM"/>
              </w:rPr>
              <w:t xml:space="preserve">1. Նախագծի 9-րդ հոդվածով սահմանվում են ավագանու լիազորությունները,  և ի թիվս այլ լիազորությունների՝ նախատեսվում է սահմանել նաև, որ </w:t>
            </w:r>
            <w:r w:rsidRPr="00B96384">
              <w:rPr>
                <w:rFonts w:ascii="GHEA Grapalat" w:eastAsia="Times New Roman" w:hAnsi="GHEA Grapalat" w:cs="Times New Roman"/>
                <w:i/>
                <w:color w:val="000000"/>
                <w:sz w:val="24"/>
                <w:szCs w:val="24"/>
                <w:lang w:val="hy-AM"/>
              </w:rPr>
              <w:t>ավագանին քաղաքապետի ներկայացմամբ որոշում է ընդունում Երևանի քաղաքապետարանի կանոնադրության վերաբերյալ</w:t>
            </w:r>
            <w:r w:rsidRPr="00B96384">
              <w:rPr>
                <w:rFonts w:ascii="GHEA Grapalat" w:eastAsia="Times New Roman" w:hAnsi="GHEA Grapalat" w:cs="Times New Roman"/>
                <w:color w:val="000000"/>
                <w:sz w:val="24"/>
                <w:szCs w:val="24"/>
                <w:lang w:val="hy-AM"/>
              </w:rPr>
              <w:t xml:space="preserve">: Այս առումով հարկ է նշել, որ հիշյալ ձևակերպմամբ  կարող </w:t>
            </w:r>
            <w:r w:rsidRPr="00B96384">
              <w:rPr>
                <w:rFonts w:ascii="GHEA Grapalat" w:hAnsi="GHEA Grapalat"/>
                <w:sz w:val="24"/>
                <w:szCs w:val="24"/>
                <w:lang w:val="hy-AM"/>
              </w:rPr>
              <w:t>է նորմի գործնական կիրառման ընթացքում խնդրահարույց լինել, քանի որ ձևակերպումից պարզ է, թե ավագանին կանոնադրության վերաբերյալ ինչ որոշում պետք է ընդունի: Իրավական որոշակիության սահմանադրական սկզբունքի տեսանկյունից առավել նպատակահարմար է կիրառել «</w:t>
            </w:r>
            <w:r w:rsidRPr="00B96384">
              <w:rPr>
                <w:rFonts w:ascii="GHEA Grapalat" w:hAnsi="GHEA Grapalat"/>
                <w:i/>
                <w:sz w:val="24"/>
                <w:szCs w:val="24"/>
                <w:lang w:val="hy-AM"/>
              </w:rPr>
              <w:t>կանոնադրությունը</w:t>
            </w:r>
            <w:r w:rsidRPr="00B96384">
              <w:rPr>
                <w:rFonts w:ascii="GHEA Grapalat" w:hAnsi="GHEA Grapalat"/>
                <w:sz w:val="24"/>
                <w:szCs w:val="24"/>
                <w:lang w:val="hy-AM"/>
              </w:rPr>
              <w:t xml:space="preserve"> </w:t>
            </w:r>
            <w:r w:rsidRPr="00B96384">
              <w:rPr>
                <w:rFonts w:ascii="GHEA Grapalat" w:hAnsi="GHEA Grapalat"/>
                <w:i/>
                <w:sz w:val="24"/>
                <w:szCs w:val="24"/>
                <w:lang w:val="hy-AM"/>
              </w:rPr>
              <w:t>հաստատելու կամ կանոնադրությունում փոփոխություններ կատարելու</w:t>
            </w:r>
            <w:r w:rsidRPr="00B96384">
              <w:rPr>
                <w:rFonts w:ascii="GHEA Grapalat" w:hAnsi="GHEA Grapalat"/>
                <w:sz w:val="24"/>
                <w:szCs w:val="24"/>
                <w:lang w:val="hy-AM"/>
              </w:rPr>
              <w:t>» վերաբերյալ որոշման ընդունումը:</w:t>
            </w:r>
          </w:p>
          <w:p w14:paraId="74A8ABF6"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hAnsi="GHEA Grapalat"/>
                <w:sz w:val="24"/>
                <w:szCs w:val="24"/>
                <w:lang w:val="hy-AM"/>
              </w:rPr>
              <w:t xml:space="preserve">Իրավական որոշակիության սահմանադրական սկզբունքի տեսանկյունից խնդրահարույց է նաև Նախագծի </w:t>
            </w:r>
            <w:r w:rsidRPr="00B96384">
              <w:rPr>
                <w:rFonts w:ascii="GHEA Grapalat" w:eastAsia="Times New Roman" w:hAnsi="GHEA Grapalat" w:cs="Times New Roman"/>
                <w:color w:val="000000"/>
                <w:sz w:val="24"/>
                <w:szCs w:val="24"/>
                <w:lang w:val="hy-AM"/>
              </w:rPr>
              <w:t xml:space="preserve">41-րդ հոդվածի 3-րդ մասում նշված «Քաղաքապետարանի աշխատակազմն ունի կառուցվածքային (դեպարտամենտ, վարչություն, քարտուղարություն, բաժին, ծառայություն </w:t>
            </w:r>
            <w:r w:rsidRPr="00B96384">
              <w:rPr>
                <w:rFonts w:ascii="GHEA Grapalat" w:eastAsia="Times New Roman" w:hAnsi="GHEA Grapalat" w:cs="Times New Roman"/>
                <w:i/>
                <w:color w:val="000000"/>
                <w:sz w:val="24"/>
                <w:szCs w:val="24"/>
                <w:lang w:val="hy-AM"/>
              </w:rPr>
              <w:t>և այլն</w:t>
            </w:r>
            <w:r w:rsidRPr="00B96384">
              <w:rPr>
                <w:rFonts w:ascii="GHEA Grapalat" w:eastAsia="Times New Roman" w:hAnsi="GHEA Grapalat" w:cs="Times New Roman"/>
                <w:color w:val="000000"/>
                <w:sz w:val="24"/>
                <w:szCs w:val="24"/>
                <w:lang w:val="hy-AM"/>
              </w:rPr>
              <w:t xml:space="preserve">)» ձևակերպումը, կամ Նախագծի 80-րդ հոդվածի 2-րդ մասում նշված </w:t>
            </w:r>
            <w:r w:rsidRPr="00B96384">
              <w:rPr>
                <w:rFonts w:ascii="GHEA Grapalat" w:eastAsia="Times New Roman" w:hAnsi="GHEA Grapalat" w:cs="Times New Roman"/>
                <w:i/>
                <w:color w:val="000000"/>
                <w:sz w:val="24"/>
                <w:szCs w:val="24"/>
                <w:lang w:val="hy-AM"/>
              </w:rPr>
              <w:t>«հաստիքացուցակով նախատեսված այլ աշխատողներից</w:t>
            </w:r>
            <w:r w:rsidRPr="00B96384">
              <w:rPr>
                <w:rFonts w:ascii="GHEA Grapalat" w:eastAsia="Times New Roman" w:hAnsi="GHEA Grapalat" w:cs="Times New Roman"/>
                <w:color w:val="000000"/>
                <w:sz w:val="24"/>
                <w:szCs w:val="24"/>
                <w:lang w:val="hy-AM"/>
              </w:rPr>
              <w:t>» ձևակերպումը:</w:t>
            </w:r>
          </w:p>
          <w:p w14:paraId="05D9F05C"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 xml:space="preserve">Հաշվի առնելով վերոգրյալը՝ անհրաժեշտ է վերանայել Նախագծի 9-րդ, 41-րդ և 80-րդ հոդվածներով առաջարկվող կարգավորումները՝ ապահովելով իրավական նորմի </w:t>
            </w:r>
            <w:r w:rsidRPr="00B96384">
              <w:rPr>
                <w:rFonts w:ascii="GHEA Grapalat" w:hAnsi="GHEA Grapalat"/>
                <w:sz w:val="24"/>
                <w:szCs w:val="24"/>
                <w:lang w:val="hy-AM"/>
              </w:rPr>
              <w:t>հստակությունը, կանխատեսելիությունը, մատչելիությունը</w:t>
            </w:r>
            <w:r w:rsidRPr="00B96384">
              <w:rPr>
                <w:rFonts w:ascii="GHEA Grapalat" w:eastAsia="Times New Roman" w:hAnsi="GHEA Grapalat" w:cs="Times New Roman"/>
                <w:color w:val="000000"/>
                <w:sz w:val="24"/>
                <w:szCs w:val="24"/>
                <w:lang w:val="hy-AM"/>
              </w:rPr>
              <w:t>:</w:t>
            </w:r>
          </w:p>
          <w:p w14:paraId="14E6B3CB"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lastRenderedPageBreak/>
              <w:t xml:space="preserve">2. Առաջարկում ենք Նախագծի 15-րդ հոդվածի 1-ին մասում «Հայաստանի Հանրապետության նվազագույն աշխատավարձի» բառերը փոխարինել «Նվազագույն ամսական աշխատավարձի մասին» օրենքի 1-ին հոդվածով սահմանված նվազագույն ամսական աշխատավարձի» բառերով: Միաժամանակ անհրաժեշտ է Նախագծից հանել նույն հոդվածի 5-րդ մասով առաջարկվող կարգավորումը։ Վերը նշված առաջարկությունը պայմանավորված է այն հանգամանքով, որ «Նվազագույն ամսական աշխատավարձի մասին» օրենքի 3-րդ հոդվածով սահմանված նվազագույն աշխատավարձի չափը </w:t>
            </w:r>
            <w:r w:rsidRPr="00B96384">
              <w:rPr>
                <w:rFonts w:ascii="GHEA Grapalat" w:hAnsi="GHEA Grapalat" w:cs="Arial"/>
                <w:color w:val="333333"/>
                <w:sz w:val="24"/>
                <w:szCs w:val="24"/>
                <w:shd w:val="clear" w:color="auto" w:fill="FFFFFF"/>
                <w:lang w:val="hy-AM"/>
              </w:rPr>
              <w:t>Հայաստանի Հանրապետության օրենսգրքերում, օրենքներում,</w:t>
            </w:r>
            <w:r w:rsidRPr="00B96384">
              <w:rPr>
                <w:rFonts w:ascii="GHEA Grapalat" w:eastAsia="Times New Roman" w:hAnsi="GHEA Grapalat" w:cs="Times New Roman"/>
                <w:color w:val="000000"/>
                <w:sz w:val="24"/>
                <w:szCs w:val="24"/>
                <w:lang w:val="hy-AM"/>
              </w:rPr>
              <w:t xml:space="preserve"> որպես կանոն, կիրառվում է որպես տարատեսակ տույժերի չափի որոշման հաշվարկային հիմք, իսկ «Երևան քաղաքում տեղական ինքնակառավարման մասին» օրենքում փոփոխություն կատարելու մասին» օրենքի նախագծի հիշյալ հոդվածով նախատեսվում է սահմանել ավագանու անդամին, մշտական հանձնաժողովի նախագահի տեղակալին և խմբակցության քարտուղարին իրենց պարտականությունների կատարման հետևանքով առաջացած ծախսերի դիմաց տրվող ամսական դրամական փոխհատուցման չափը։</w:t>
            </w:r>
          </w:p>
          <w:p w14:paraId="718C3953"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Վերոգրյալից ելնելով՝ առաջարկում ենք «Նվազագույն ամսական աշխատավարձի մասին» օրենքում լրացում կատարելու մասին օրենքի նախագիծը հանել նախագծերի փաթեթից:</w:t>
            </w:r>
          </w:p>
          <w:p w14:paraId="2B802967"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i/>
                <w:color w:val="000000"/>
                <w:sz w:val="24"/>
                <w:szCs w:val="24"/>
                <w:lang w:val="hy-AM"/>
              </w:rPr>
            </w:pPr>
            <w:r w:rsidRPr="00B96384">
              <w:rPr>
                <w:rFonts w:ascii="GHEA Grapalat" w:eastAsia="Times New Roman" w:hAnsi="GHEA Grapalat" w:cs="Times New Roman"/>
                <w:color w:val="000000"/>
                <w:sz w:val="24"/>
                <w:szCs w:val="24"/>
                <w:lang w:val="hy-AM"/>
              </w:rPr>
              <w:t xml:space="preserve">3. </w:t>
            </w:r>
            <w:r w:rsidRPr="00B96384">
              <w:rPr>
                <w:rFonts w:ascii="GHEA Grapalat" w:hAnsi="GHEA Grapalat"/>
                <w:sz w:val="24"/>
                <w:szCs w:val="24"/>
                <w:lang w:val="hy-AM"/>
              </w:rPr>
              <w:t>Նախագծի</w:t>
            </w:r>
            <w:r w:rsidRPr="00B96384">
              <w:rPr>
                <w:rFonts w:ascii="GHEA Grapalat" w:eastAsia="Times New Roman" w:hAnsi="GHEA Grapalat" w:cs="Times New Roman"/>
                <w:color w:val="000000"/>
                <w:sz w:val="24"/>
                <w:szCs w:val="24"/>
                <w:lang w:val="hy-AM"/>
              </w:rPr>
              <w:t xml:space="preserve"> 35-րդ հոդվածի 1-ին մասի 1-ին կետով նախատեսվում է սահմանել, որ </w:t>
            </w:r>
            <w:r w:rsidRPr="00B96384">
              <w:rPr>
                <w:rFonts w:ascii="GHEA Grapalat" w:eastAsia="Times New Roman" w:hAnsi="GHEA Grapalat" w:cs="Times New Roman"/>
                <w:i/>
                <w:color w:val="000000"/>
                <w:sz w:val="24"/>
                <w:szCs w:val="24"/>
                <w:lang w:val="hy-AM"/>
              </w:rPr>
              <w:t xml:space="preserve">Երևանի քաղաքապետարանի կանոնադրությամբ են սահմանվում քաղաքապետարանի կառուցվածքին և հաստիքացուցակին ներկայացվող պահանջները, քաղաքական, վարչական, հայեցողական պաշտոններ զբաղեցնող անձանց, քաղաքապետարանի համայնքային ծառայողների, տեխնիկական սպասարկում իրականացնող անձանց և պայմանագրային հիմունքներով քաղաքացիական աշխատանք կատարող անձանց առավելագույն թվաքանակը, պաշտոնային դրույքաչափերը, ինչպես </w:t>
            </w:r>
            <w:r w:rsidRPr="00B96384">
              <w:rPr>
                <w:rFonts w:ascii="GHEA Grapalat" w:eastAsia="Times New Roman" w:hAnsi="GHEA Grapalat" w:cs="Times New Roman"/>
                <w:i/>
                <w:color w:val="000000"/>
                <w:sz w:val="24"/>
                <w:szCs w:val="24"/>
                <w:lang w:val="hy-AM"/>
              </w:rPr>
              <w:lastRenderedPageBreak/>
              <w:t xml:space="preserve">նաև հավելավճարների, լրավճարների չափերը և դրանց տրամադրման դեպքերը: </w:t>
            </w:r>
          </w:p>
          <w:p w14:paraId="6EC11ED2"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Առաջարկվող կարգավորման կապակցությամբ հայտնում ենք, որ հաստիքացուցակին ներկայացվող պահանջները, (...) աշխատողների առավելագույն թվաքանակը, պաշտոնային դրույքաչափերը, ինչպես նաև հավելավճարների, լրավճարների չափերը և դրանց տրամադրման դեպքերը</w:t>
            </w:r>
            <w:r w:rsidRPr="00B96384">
              <w:rPr>
                <w:rFonts w:ascii="GHEA Grapalat" w:eastAsia="Times New Roman" w:hAnsi="GHEA Grapalat" w:cs="Times New Roman"/>
                <w:i/>
                <w:color w:val="000000"/>
                <w:sz w:val="24"/>
                <w:szCs w:val="24"/>
                <w:lang w:val="hy-AM"/>
              </w:rPr>
              <w:t xml:space="preserve"> </w:t>
            </w:r>
            <w:r w:rsidRPr="00B96384">
              <w:rPr>
                <w:rFonts w:ascii="GHEA Grapalat" w:eastAsia="Times New Roman" w:hAnsi="GHEA Grapalat" w:cs="Times New Roman"/>
                <w:color w:val="000000"/>
                <w:sz w:val="24"/>
                <w:szCs w:val="24"/>
                <w:lang w:val="hy-AM"/>
              </w:rPr>
              <w:t>կանոնադրության կարգավորման առարկայի շրջանակներից դուրս են և կարգավորվում են առանձին իրավական ակտերով:</w:t>
            </w:r>
          </w:p>
          <w:p w14:paraId="01C8464B"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sz w:val="24"/>
                <w:szCs w:val="24"/>
                <w:lang w:val="hy-AM"/>
              </w:rPr>
              <w:t>Բացի այդ, Նախագծի</w:t>
            </w:r>
            <w:r w:rsidRPr="00B96384">
              <w:rPr>
                <w:rFonts w:ascii="GHEA Grapalat" w:eastAsia="Times New Roman" w:hAnsi="GHEA Grapalat" w:cs="Times New Roman"/>
                <w:color w:val="000000"/>
                <w:sz w:val="24"/>
                <w:szCs w:val="24"/>
                <w:lang w:val="hy-AM"/>
              </w:rPr>
              <w:t xml:space="preserve"> 35-րդ հոդվածի 1-ին մասի 3-րդ կետի համաձայն՝ առաջարկվում է կանոնադրությամբ սահմանել նաև</w:t>
            </w:r>
            <w:r w:rsidRPr="00B96384">
              <w:rPr>
                <w:rFonts w:ascii="GHEA Grapalat" w:eastAsia="Times New Roman" w:hAnsi="GHEA Grapalat" w:cs="Times New Roman"/>
                <w:i/>
                <w:color w:val="000000"/>
                <w:sz w:val="24"/>
                <w:szCs w:val="24"/>
                <w:lang w:val="hy-AM"/>
              </w:rPr>
              <w:t xml:space="preserve"> քաղաքապետի տեղակալների և վարչական շրջանների ղեկավարների լիազորությունների շրջանակը: </w:t>
            </w:r>
            <w:r w:rsidRPr="00B96384">
              <w:rPr>
                <w:rFonts w:ascii="GHEA Grapalat" w:hAnsi="GHEA Grapalat"/>
                <w:color w:val="000000"/>
                <w:sz w:val="24"/>
                <w:szCs w:val="24"/>
                <w:shd w:val="clear" w:color="auto" w:fill="FFFFFF"/>
                <w:lang w:val="hy-AM"/>
              </w:rPr>
              <w:t xml:space="preserve">Մինչդեռ Սահմանադրության 6-րդ հոդվածի համաձայն՝ </w:t>
            </w:r>
            <w:r w:rsidRPr="00B96384">
              <w:rPr>
                <w:rFonts w:ascii="GHEA Grapalat" w:hAnsi="GHEA Grapalat"/>
                <w:i/>
                <w:color w:val="000000"/>
                <w:sz w:val="24"/>
                <w:szCs w:val="24"/>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B96384">
              <w:rPr>
                <w:rFonts w:ascii="GHEA Grapalat" w:hAnsi="GHEA Grapalat"/>
                <w:color w:val="000000"/>
                <w:sz w:val="24"/>
                <w:szCs w:val="24"/>
                <w:shd w:val="clear" w:color="auto" w:fill="FFFFFF"/>
                <w:lang w:val="hy-AM"/>
              </w:rPr>
              <w:t>: Վերոգրյալի համատեքստում կարծում ենք առաջարկվող կարգավորմամբ վերոնշյալ անձանց լիզորությունները ներքին իրավական ակտով սահմանելը  խնդրահարույց է, ուստի անհրաժեշտ է  ք</w:t>
            </w:r>
            <w:r w:rsidRPr="00B96384">
              <w:rPr>
                <w:rFonts w:ascii="GHEA Grapalat" w:eastAsia="Times New Roman" w:hAnsi="GHEA Grapalat" w:cs="Times New Roman"/>
                <w:color w:val="000000"/>
                <w:sz w:val="24"/>
                <w:szCs w:val="24"/>
                <w:lang w:val="hy-AM"/>
              </w:rPr>
              <w:t>աղաքապետի տեղակալների</w:t>
            </w:r>
            <w:r w:rsidRPr="00B96384">
              <w:rPr>
                <w:rFonts w:ascii="GHEA Grapalat" w:eastAsia="Times New Roman" w:hAnsi="GHEA Grapalat" w:cs="Times New Roman"/>
                <w:i/>
                <w:color w:val="000000"/>
                <w:sz w:val="24"/>
                <w:szCs w:val="24"/>
                <w:lang w:val="hy-AM"/>
              </w:rPr>
              <w:t xml:space="preserve"> </w:t>
            </w:r>
            <w:r w:rsidRPr="00B96384">
              <w:rPr>
                <w:rFonts w:ascii="GHEA Grapalat" w:eastAsia="Times New Roman" w:hAnsi="GHEA Grapalat" w:cs="Times New Roman"/>
                <w:color w:val="000000"/>
                <w:sz w:val="24"/>
                <w:szCs w:val="24"/>
                <w:lang w:val="hy-AM"/>
              </w:rPr>
              <w:t>կամ վարչական շրջանների ղեկավարների լիազորությունների շրջանակը սահմանել օրենքով:</w:t>
            </w:r>
          </w:p>
          <w:p w14:paraId="7B3D6337"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 xml:space="preserve">4. Նախագծի 41-րդ հոդվածի 3-րդ մասի համաձայն՝ </w:t>
            </w:r>
            <w:r w:rsidRPr="00B96384">
              <w:rPr>
                <w:rFonts w:ascii="GHEA Grapalat" w:eastAsia="Times New Roman" w:hAnsi="GHEA Grapalat" w:cs="Times New Roman"/>
                <w:i/>
                <w:color w:val="000000"/>
                <w:sz w:val="24"/>
                <w:szCs w:val="24"/>
                <w:lang w:val="hy-AM"/>
              </w:rPr>
              <w:t>քաղաքապետարանի աշխատակազմն ունի կառուցվածքային (դեպարտամենտ, վարչություն, քարտուղարություն, բաժին, ծառայություն և այլն) և առանձնացված (վարչական շրջանի ղեկավարի աշխատակազմ) ստորաբաժանումներ</w:t>
            </w:r>
            <w:r w:rsidRPr="00B96384">
              <w:rPr>
                <w:rFonts w:ascii="GHEA Grapalat" w:eastAsia="Times New Roman" w:hAnsi="GHEA Grapalat" w:cs="Times New Roman"/>
                <w:color w:val="000000"/>
                <w:sz w:val="24"/>
                <w:szCs w:val="24"/>
                <w:lang w:val="hy-AM"/>
              </w:rPr>
              <w:t xml:space="preserve">, իսկ նույն հոդվածի 4-րդ մասի համաձայն՝ </w:t>
            </w:r>
            <w:r w:rsidRPr="00B96384">
              <w:rPr>
                <w:rFonts w:ascii="GHEA Grapalat" w:eastAsia="Times New Roman" w:hAnsi="GHEA Grapalat" w:cs="Times New Roman"/>
                <w:i/>
                <w:color w:val="000000"/>
                <w:sz w:val="24"/>
                <w:szCs w:val="24"/>
                <w:lang w:val="hy-AM"/>
              </w:rPr>
              <w:t>դեպարտամենտի կազմում կարող են ներառված լինել վարչություններ և (կամ) բաժիններ</w:t>
            </w:r>
            <w:r w:rsidRPr="00B96384">
              <w:rPr>
                <w:rFonts w:ascii="GHEA Grapalat" w:eastAsia="Times New Roman" w:hAnsi="GHEA Grapalat" w:cs="Times New Roman"/>
                <w:color w:val="000000"/>
                <w:sz w:val="24"/>
                <w:szCs w:val="24"/>
                <w:lang w:val="hy-AM"/>
              </w:rPr>
              <w:t xml:space="preserve">: Առաջարկվող կարգավորումներով փաստացի ստացվում է, որ քաղաքապետարանի աշխատակազմի ստորաբաժանումներից </w:t>
            </w:r>
            <w:r w:rsidRPr="00B96384">
              <w:rPr>
                <w:rFonts w:ascii="GHEA Grapalat" w:eastAsia="Times New Roman" w:hAnsi="GHEA Grapalat" w:cs="Times New Roman"/>
                <w:color w:val="000000"/>
                <w:sz w:val="24"/>
                <w:szCs w:val="24"/>
                <w:lang w:val="hy-AM"/>
              </w:rPr>
              <w:lastRenderedPageBreak/>
              <w:t>«վարչությունը» և «բաժինը» հանդիսանում են ինչպես առանձին կառուցվածքային ստորաբաժանումներ, այնպես էլ կարող են նախատեսված լինել կառուցվածքային ստորաբաժանում հանդիսացող դեպարտամենտի կառուցվածքում, ինչը գործնականում կարող է տարաբնույթ մեկնաբանությունների տեղիք տալ:</w:t>
            </w:r>
          </w:p>
          <w:p w14:paraId="7D14291E" w14:textId="77777777" w:rsidR="000B72E2" w:rsidRPr="00B96384" w:rsidRDefault="000B72E2" w:rsidP="000B72E2">
            <w:pPr>
              <w:shd w:val="clear" w:color="auto" w:fill="FFFFFF"/>
              <w:spacing w:line="276" w:lineRule="auto"/>
              <w:ind w:firstLine="720"/>
              <w:jc w:val="both"/>
              <w:rPr>
                <w:rFonts w:ascii="GHEA Grapalat" w:hAnsi="GHEA Grapalat"/>
                <w:sz w:val="24"/>
                <w:szCs w:val="24"/>
                <w:lang w:val="hy-AM"/>
              </w:rPr>
            </w:pPr>
            <w:r w:rsidRPr="00B96384">
              <w:rPr>
                <w:rFonts w:ascii="GHEA Grapalat" w:eastAsia="Times New Roman" w:hAnsi="GHEA Grapalat" w:cs="Times New Roman"/>
                <w:color w:val="000000"/>
                <w:sz w:val="24"/>
                <w:szCs w:val="24"/>
                <w:lang w:val="hy-AM"/>
              </w:rPr>
              <w:t>Ելնելով վերոգրյալից՝ առաջարկում ենք Քաղաքապետարանի աշխատակազմի ստորաբաժանումները տարբերակելու նպատակով վերանայել Նախագծի 41-րդ հոդվածի 3-րդ և 4-րդ մասերով նախատեսվող կարգավորումները և</w:t>
            </w:r>
            <w:r w:rsidRPr="00B96384">
              <w:rPr>
                <w:rFonts w:ascii="GHEA Grapalat" w:hAnsi="GHEA Grapalat"/>
                <w:sz w:val="24"/>
                <w:szCs w:val="24"/>
                <w:lang w:val="hy-AM"/>
              </w:rPr>
              <w:t xml:space="preserve"> հստակ սահմանել Քաղաքապետարանի աշխատակազմի կառուցվածքին ներկայացվող պահանջները:</w:t>
            </w:r>
          </w:p>
          <w:p w14:paraId="097A69A6" w14:textId="77777777" w:rsidR="000B72E2" w:rsidRPr="00B96384" w:rsidRDefault="000B72E2" w:rsidP="000B72E2">
            <w:pPr>
              <w:shd w:val="clear" w:color="auto" w:fill="FFFFFF"/>
              <w:tabs>
                <w:tab w:val="left" w:pos="1080"/>
                <w:tab w:val="left" w:pos="1260"/>
              </w:tabs>
              <w:spacing w:line="276" w:lineRule="auto"/>
              <w:ind w:firstLine="720"/>
              <w:jc w:val="both"/>
              <w:rPr>
                <w:rFonts w:ascii="GHEA Grapalat" w:eastAsia="Times New Roman" w:hAnsi="GHEA Grapalat" w:cs="Times New Roman"/>
                <w:color w:val="000000"/>
                <w:sz w:val="24"/>
                <w:szCs w:val="24"/>
                <w:lang w:val="hy-AM"/>
              </w:rPr>
            </w:pPr>
            <w:r w:rsidRPr="00B96384">
              <w:rPr>
                <w:rFonts w:ascii="GHEA Grapalat" w:eastAsia="Times New Roman" w:hAnsi="GHEA Grapalat" w:cs="Times New Roman"/>
                <w:color w:val="000000"/>
                <w:sz w:val="24"/>
                <w:szCs w:val="24"/>
                <w:lang w:val="hy-AM"/>
              </w:rPr>
              <w:t xml:space="preserve">5. </w:t>
            </w:r>
            <w:r w:rsidRPr="00B96384">
              <w:rPr>
                <w:rFonts w:ascii="GHEA Grapalat" w:hAnsi="GHEA Grapalat"/>
                <w:sz w:val="24"/>
                <w:szCs w:val="24"/>
                <w:lang w:val="hy-AM"/>
              </w:rPr>
              <w:t xml:space="preserve">Նախագծի 42-րդ հոդվածով առաջարկվում է սահմանել քաղաքապետի լիազորությունների ընդհանուր բնութագիրը և ի թիվս այլ լիազորությունների՝ նախատեսվում է սահմանել, որ </w:t>
            </w:r>
            <w:r w:rsidRPr="00B96384">
              <w:rPr>
                <w:rFonts w:ascii="GHEA Grapalat" w:hAnsi="GHEA Grapalat"/>
                <w:i/>
                <w:sz w:val="24"/>
                <w:szCs w:val="24"/>
                <w:lang w:val="hy-AM"/>
              </w:rPr>
              <w:t xml:space="preserve">քաղաքապետը </w:t>
            </w:r>
            <w:r w:rsidRPr="00B96384">
              <w:rPr>
                <w:rFonts w:ascii="GHEA Grapalat" w:eastAsia="Times New Roman" w:hAnsi="GHEA Grapalat" w:cs="Times New Roman"/>
                <w:i/>
                <w:color w:val="000000"/>
                <w:sz w:val="24"/>
                <w:szCs w:val="24"/>
                <w:lang w:val="hy-AM"/>
              </w:rPr>
              <w:t>հաստատում է Երևանի քաղաքապետարանի աշխատակազմի կառուցվածքը և հաստիքացուցակը:</w:t>
            </w:r>
          </w:p>
          <w:p w14:paraId="3833C19F"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sz w:val="24"/>
                <w:szCs w:val="24"/>
                <w:lang w:val="hy-AM"/>
              </w:rPr>
              <w:t xml:space="preserve">Այս կապակցությամբ հարկ է նշել, որ «Տեղական ինքնակառավարման մասին» օրենքի 35-րդ հոդվածի 1-ին մասի 5-7-րդ կետերի համաձայն՝ համայնքի ղեկավարը </w:t>
            </w:r>
            <w:r w:rsidRPr="00B96384">
              <w:rPr>
                <w:rFonts w:ascii="GHEA Grapalat" w:hAnsi="GHEA Grapalat"/>
                <w:i/>
                <w:color w:val="000000"/>
                <w:sz w:val="24"/>
                <w:szCs w:val="24"/>
                <w:shd w:val="clear" w:color="auto" w:fill="FFFFFF"/>
                <w:lang w:val="hy-AM"/>
              </w:rPr>
              <w:t xml:space="preserve">աշխատակազմի </w:t>
            </w:r>
            <w:r w:rsidRPr="00B96384">
              <w:rPr>
                <w:rFonts w:ascii="GHEA Grapalat" w:hAnsi="GHEA Grapalat"/>
                <w:color w:val="000000"/>
                <w:sz w:val="24"/>
                <w:szCs w:val="24"/>
                <w:shd w:val="clear" w:color="auto" w:fill="FFFFFF"/>
                <w:lang w:val="hy-AM"/>
              </w:rPr>
              <w:t>և համայնքային հիմնարկների, համայնքային ենթակայությամբ առևտրային և համայնքային ոչ առևտրային կազմակերպությունների</w:t>
            </w:r>
            <w:r w:rsidRPr="00B96384">
              <w:rPr>
                <w:rFonts w:ascii="GHEA Grapalat" w:hAnsi="GHEA Grapalat"/>
                <w:i/>
                <w:color w:val="000000"/>
                <w:sz w:val="24"/>
                <w:szCs w:val="24"/>
                <w:shd w:val="clear" w:color="auto" w:fill="FFFFFF"/>
                <w:lang w:val="hy-AM"/>
              </w:rPr>
              <w:t xml:space="preserve"> կանոնադրությունների, կառուցվածքների, աշխատողների քանակի, հաստիքացուցակի և պաշտոնային դրույքաչափերի վերաբերյալ որոշման նախագծերն ու դրանցում առաջարկվող փոփոխությունները ներկայացնում է ավագանու հաստատմանը: </w:t>
            </w:r>
          </w:p>
          <w:p w14:paraId="3497D312"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color w:val="000000"/>
                <w:sz w:val="24"/>
                <w:szCs w:val="24"/>
                <w:shd w:val="clear" w:color="auto" w:fill="FFFFFF"/>
                <w:lang w:val="hy-AM"/>
              </w:rPr>
              <w:t xml:space="preserve">Վերոգրյալի համատեքստում անհրաժեշտ է վերանայել Նախագծի 42-րդ հոդվածով առաջարկվող կարգավորումը՝ այն համապատասխանեցնելով </w:t>
            </w:r>
            <w:r w:rsidRPr="00B96384">
              <w:rPr>
                <w:rFonts w:ascii="GHEA Grapalat" w:hAnsi="GHEA Grapalat"/>
                <w:sz w:val="24"/>
                <w:szCs w:val="24"/>
                <w:lang w:val="hy-AM"/>
              </w:rPr>
              <w:t>«Տեղական ինքնակառավարման մասին» օրենքի 35-րդ հոդվածի 1-ին մասի 5-7-րդ կետերով սահմանված կարգավորումների պահանջներին</w:t>
            </w:r>
            <w:r w:rsidRPr="00B96384">
              <w:rPr>
                <w:rFonts w:ascii="GHEA Grapalat" w:hAnsi="GHEA Grapalat"/>
                <w:color w:val="000000"/>
                <w:sz w:val="24"/>
                <w:szCs w:val="24"/>
                <w:shd w:val="clear" w:color="auto" w:fill="FFFFFF"/>
                <w:lang w:val="hy-AM"/>
              </w:rPr>
              <w:t>:</w:t>
            </w:r>
          </w:p>
          <w:p w14:paraId="3F891901"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color w:val="000000"/>
                <w:sz w:val="24"/>
                <w:szCs w:val="24"/>
                <w:shd w:val="clear" w:color="auto" w:fill="FFFFFF"/>
                <w:lang w:val="hy-AM"/>
              </w:rPr>
              <w:lastRenderedPageBreak/>
              <w:t xml:space="preserve">6. Նախագծի 78-րդ հոդվածի 1-ին մասով նախատեսվում է սահմանել վարչական շրջանի ղեկավարին ներկայացվող պահանջները, համաձայն որի՝ </w:t>
            </w:r>
            <w:r w:rsidRPr="00B96384">
              <w:rPr>
                <w:rFonts w:ascii="GHEA Grapalat" w:hAnsi="GHEA Grapalat"/>
                <w:i/>
                <w:color w:val="000000"/>
                <w:sz w:val="24"/>
                <w:szCs w:val="24"/>
                <w:shd w:val="clear" w:color="auto" w:fill="FFFFFF"/>
                <w:lang w:val="hy-AM"/>
              </w:rPr>
              <w:t xml:space="preserve">վարչական շրջանի ղեկավարի պաշտոնը համայնքային վարչական պաշտոն է, որին կարող է նշանակվել 25 տարին լրացած, ընտրական իրավունք ունեցող յուրաքանչյուր ոք: </w:t>
            </w:r>
            <w:r w:rsidRPr="00B96384">
              <w:rPr>
                <w:rFonts w:ascii="GHEA Grapalat" w:hAnsi="GHEA Grapalat"/>
                <w:color w:val="000000"/>
                <w:sz w:val="24"/>
                <w:szCs w:val="24"/>
                <w:shd w:val="clear" w:color="auto" w:fill="FFFFFF"/>
                <w:lang w:val="hy-AM"/>
              </w:rPr>
              <w:t>Այս կապակցությամբ հարկ է նշել, որ վարչական շրջանի ղեկավարի պաշտոնը հանրային (համայնքային) պաշտոն է, իսկ հանրային պաշտոններին ներկայացվող պահանջները, նշանակման, ազատման հետ կապված հարաբերությունները կարգավորվում են «Հանրային ծառայության մասին» օրենքով: Բացի այդ, Նախագծի 78-րդ հոդվածի 1-ին մասով առաջարկվող կարգավորումը չի համապատասխանում «Հանրային ծառայության մասին» օրենքի 6-րդ հոդվածի 6-րդ մասով սահմանված վարչական պաշտոններին ներկայացվող պահանջներին:</w:t>
            </w:r>
          </w:p>
          <w:p w14:paraId="09910F70"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color w:val="000000"/>
                <w:sz w:val="24"/>
                <w:szCs w:val="24"/>
                <w:shd w:val="clear" w:color="auto" w:fill="FFFFFF"/>
                <w:lang w:val="hy-AM"/>
              </w:rPr>
              <w:t xml:space="preserve">Հաշվի առնելով վերոգրյալը և «Հանրային ծառայության մասին» օրենքի կարգավորման առարկան՝ անհրաժեշտ է համապատասխան փոփոխությունները նախատեսել «Հանրային ծառայության մասին» օրենքի </w:t>
            </w:r>
            <w:r w:rsidRPr="00B96384">
              <w:rPr>
                <w:rFonts w:ascii="GHEA Grapalat" w:hAnsi="GHEA Grapalat"/>
                <w:sz w:val="24"/>
                <w:szCs w:val="24"/>
                <w:lang w:val="hy-AM"/>
              </w:rPr>
              <w:t xml:space="preserve">6-րդ հոդվածում: </w:t>
            </w:r>
          </w:p>
          <w:p w14:paraId="1D09E786" w14:textId="0CF2B2BA" w:rsidR="000B72E2" w:rsidRPr="00B96384" w:rsidRDefault="000B72E2" w:rsidP="000B72E2">
            <w:pPr>
              <w:shd w:val="clear" w:color="auto" w:fill="FFFFFF"/>
              <w:spacing w:line="276" w:lineRule="auto"/>
              <w:ind w:firstLine="720"/>
              <w:jc w:val="both"/>
              <w:rPr>
                <w:rFonts w:ascii="GHEA Grapalat" w:hAnsi="GHEA Grapalat"/>
                <w:i/>
                <w:color w:val="000000"/>
                <w:sz w:val="24"/>
                <w:szCs w:val="24"/>
                <w:shd w:val="clear" w:color="auto" w:fill="FFFFFF"/>
                <w:lang w:val="hy-AM"/>
              </w:rPr>
            </w:pPr>
            <w:r w:rsidRPr="00B96384">
              <w:rPr>
                <w:rFonts w:ascii="GHEA Grapalat" w:hAnsi="GHEA Grapalat"/>
                <w:sz w:val="24"/>
                <w:szCs w:val="24"/>
                <w:lang w:val="hy-AM"/>
              </w:rPr>
              <w:t xml:space="preserve">7. </w:t>
            </w:r>
            <w:r w:rsidRPr="00B96384">
              <w:rPr>
                <w:rFonts w:ascii="GHEA Grapalat" w:eastAsia="Times New Roman" w:hAnsi="GHEA Grapalat" w:cs="Times New Roman"/>
                <w:color w:val="000000"/>
                <w:sz w:val="24"/>
                <w:szCs w:val="24"/>
                <w:lang w:val="hy-AM"/>
              </w:rPr>
              <w:t xml:space="preserve">Նախագծի 80-րդ հոդվածի 1-ին մասի համաձայն՝ </w:t>
            </w:r>
            <w:r w:rsidRPr="00B96384">
              <w:rPr>
                <w:rFonts w:ascii="GHEA Grapalat" w:eastAsia="Times New Roman" w:hAnsi="GHEA Grapalat" w:cs="Times New Roman"/>
                <w:i/>
                <w:color w:val="000000"/>
                <w:sz w:val="24"/>
                <w:szCs w:val="24"/>
                <w:lang w:val="hy-AM"/>
              </w:rPr>
              <w:t>վարչական շրջանի աշխատակազմի աշխատողները, բացառությամբ վարչական շրջանի ղեկավարի տեղակալի, տեխնիկական սպասարկում իրականացնող անձանց, համայնքային ծառայողներ են:</w:t>
            </w:r>
            <w:r w:rsidRPr="00B96384">
              <w:rPr>
                <w:rFonts w:ascii="GHEA Grapalat" w:eastAsia="Times New Roman" w:hAnsi="GHEA Grapalat" w:cs="Times New Roman"/>
                <w:color w:val="000000"/>
                <w:sz w:val="24"/>
                <w:szCs w:val="24"/>
                <w:lang w:val="hy-AM"/>
              </w:rPr>
              <w:t xml:space="preserve"> Հաշվի առնելով, որ վարչական շրջանի աշխատակազմում նույնպես կարող են նախատեսվել քաղաքացիական աշխատանք կատարող անձանց հաստիքներ, ուստի առաջարկում են վերոնշյալ կետում </w:t>
            </w:r>
            <w:r w:rsidRPr="00B96384">
              <w:rPr>
                <w:rFonts w:ascii="GHEA Grapalat" w:eastAsia="Times New Roman" w:hAnsi="GHEA Grapalat" w:cs="Times New Roman"/>
                <w:i/>
                <w:color w:val="000000"/>
                <w:sz w:val="24"/>
                <w:szCs w:val="24"/>
                <w:lang w:val="hy-AM"/>
              </w:rPr>
              <w:t xml:space="preserve">«տեխնիկական սպասարկում իրականացնող անձանց» </w:t>
            </w:r>
            <w:r w:rsidRPr="00B96384">
              <w:rPr>
                <w:rFonts w:ascii="GHEA Grapalat" w:eastAsia="Times New Roman" w:hAnsi="GHEA Grapalat" w:cs="Times New Roman"/>
                <w:color w:val="000000"/>
                <w:sz w:val="24"/>
                <w:szCs w:val="24"/>
                <w:lang w:val="hy-AM"/>
              </w:rPr>
              <w:t>բառերից հետո  լրացնել նաև</w:t>
            </w:r>
            <w:r w:rsidRPr="00B96384">
              <w:rPr>
                <w:rFonts w:ascii="GHEA Grapalat" w:eastAsia="Times New Roman" w:hAnsi="GHEA Grapalat" w:cs="Times New Roman"/>
                <w:i/>
                <w:color w:val="000000"/>
                <w:sz w:val="24"/>
                <w:szCs w:val="24"/>
                <w:lang w:val="hy-AM"/>
              </w:rPr>
              <w:t xml:space="preserve"> «քաղաքացիական աշխատանք կատարող անձինք» բառերը։</w:t>
            </w:r>
          </w:p>
          <w:p w14:paraId="2003BD20" w14:textId="55BF30AF" w:rsidR="000B72E2" w:rsidRPr="00B96384" w:rsidRDefault="000B72E2" w:rsidP="000B72E2">
            <w:pPr>
              <w:shd w:val="clear" w:color="auto" w:fill="FFFFFF"/>
              <w:spacing w:line="276" w:lineRule="auto"/>
              <w:ind w:firstLine="720"/>
              <w:jc w:val="both"/>
              <w:rPr>
                <w:rFonts w:ascii="GHEA Grapalat" w:hAnsi="GHEA Grapalat" w:cs="Arial Unicode"/>
                <w:bCs/>
                <w:sz w:val="24"/>
                <w:szCs w:val="24"/>
                <w:shd w:val="clear" w:color="auto" w:fill="FFFFFF"/>
                <w:lang w:val="hy-AM"/>
              </w:rPr>
            </w:pPr>
            <w:r w:rsidRPr="00B96384">
              <w:rPr>
                <w:rFonts w:ascii="GHEA Grapalat" w:eastAsia="Times New Roman" w:hAnsi="GHEA Grapalat" w:cs="Times New Roman"/>
                <w:color w:val="000000"/>
                <w:sz w:val="24"/>
                <w:szCs w:val="24"/>
                <w:lang w:val="hy-AM"/>
              </w:rPr>
              <w:t xml:space="preserve">8. Նախագծի 7-րդ գլխի եզրափակիչ մասի և անցումային դրույթների 3-րդ մասի և հարակից օրենքներում փոփոխություններ կատարելու մասին օրենքների նախագծերի անցումային դրույթների համաձայն՝ </w:t>
            </w:r>
            <w:r w:rsidRPr="00B96384">
              <w:rPr>
                <w:rFonts w:ascii="GHEA Grapalat" w:hAnsi="GHEA Grapalat"/>
                <w:i/>
                <w:color w:val="000000"/>
                <w:sz w:val="24"/>
                <w:szCs w:val="24"/>
                <w:lang w:val="hy-AM"/>
              </w:rPr>
              <w:t xml:space="preserve">օրենքի ուժի </w:t>
            </w:r>
            <w:r w:rsidRPr="00B96384">
              <w:rPr>
                <w:rFonts w:ascii="GHEA Grapalat" w:hAnsi="GHEA Grapalat"/>
                <w:i/>
                <w:color w:val="000000"/>
                <w:sz w:val="24"/>
                <w:szCs w:val="24"/>
                <w:lang w:val="hy-AM"/>
              </w:rPr>
              <w:lastRenderedPageBreak/>
              <w:t xml:space="preserve">մեջ մտնելուց հետո </w:t>
            </w:r>
            <w:r w:rsidRPr="00B96384">
              <w:rPr>
                <w:rFonts w:ascii="GHEA Grapalat" w:hAnsi="GHEA Grapalat"/>
                <w:bCs/>
                <w:i/>
                <w:color w:val="000000"/>
                <w:sz w:val="24"/>
                <w:szCs w:val="24"/>
                <w:lang w:val="hy-AM"/>
              </w:rPr>
              <w:t xml:space="preserve">Երևանի քաղաքապետարանի </w:t>
            </w:r>
            <w:r w:rsidRPr="00B96384">
              <w:rPr>
                <w:rFonts w:ascii="GHEA Grapalat" w:hAnsi="GHEA Grapalat"/>
                <w:b/>
                <w:bCs/>
                <w:i/>
                <w:color w:val="000000"/>
                <w:sz w:val="24"/>
                <w:szCs w:val="24"/>
                <w:lang w:val="hy-AM"/>
              </w:rPr>
              <w:t>աշխատակազմի քարտուղարը</w:t>
            </w:r>
            <w:r w:rsidRPr="00B96384">
              <w:rPr>
                <w:rFonts w:ascii="GHEA Grapalat" w:hAnsi="GHEA Grapalat"/>
                <w:bCs/>
                <w:i/>
                <w:color w:val="000000"/>
                <w:sz w:val="24"/>
                <w:szCs w:val="24"/>
                <w:lang w:val="hy-AM"/>
              </w:rPr>
              <w:t xml:space="preserve"> </w:t>
            </w:r>
            <w:r w:rsidRPr="00B96384">
              <w:rPr>
                <w:rFonts w:ascii="GHEA Grapalat" w:hAnsi="GHEA Grapalat" w:cs="Arial Unicode"/>
                <w:bCs/>
                <w:i/>
                <w:sz w:val="24"/>
                <w:szCs w:val="24"/>
                <w:shd w:val="clear" w:color="auto" w:fill="FFFFFF"/>
                <w:lang w:val="hy-AM"/>
              </w:rPr>
              <w:t xml:space="preserve">մեկ ամիս շարունակում է պաշտոնավարել որպես աշխատակազմի ղեկավարի ժամանակավոր պաշտոնակատար, բայց ոչ ավել քան </w:t>
            </w:r>
            <w:r w:rsidRPr="00B96384">
              <w:rPr>
                <w:rFonts w:ascii="GHEA Grapalat" w:hAnsi="GHEA Grapalat" w:cs="Arial Unicode"/>
                <w:b/>
                <w:bCs/>
                <w:i/>
                <w:sz w:val="24"/>
                <w:szCs w:val="24"/>
                <w:shd w:val="clear" w:color="auto" w:fill="FFFFFF"/>
                <w:lang w:val="hy-AM"/>
              </w:rPr>
              <w:t>մինչև տվյալ պաշտոնում վերանշանակում կամ նոր նշանակում կատարելը</w:t>
            </w:r>
            <w:r w:rsidRPr="00B96384">
              <w:rPr>
                <w:rFonts w:ascii="GHEA Grapalat" w:hAnsi="GHEA Grapalat" w:cs="Arial Unicode"/>
                <w:b/>
                <w:bCs/>
                <w:sz w:val="24"/>
                <w:szCs w:val="24"/>
                <w:shd w:val="clear" w:color="auto" w:fill="FFFFFF"/>
                <w:lang w:val="hy-AM"/>
              </w:rPr>
              <w:t>:</w:t>
            </w:r>
            <w:r w:rsidRPr="00B96384">
              <w:rPr>
                <w:rFonts w:ascii="GHEA Grapalat" w:hAnsi="GHEA Grapalat" w:cs="Arial Unicode"/>
                <w:bCs/>
                <w:sz w:val="24"/>
                <w:szCs w:val="24"/>
                <w:shd w:val="clear" w:color="auto" w:fill="FFFFFF"/>
                <w:lang w:val="hy-AM"/>
              </w:rPr>
              <w:t xml:space="preserve"> </w:t>
            </w:r>
          </w:p>
          <w:p w14:paraId="4A7B2601" w14:textId="77777777" w:rsidR="000B72E2" w:rsidRPr="00B96384" w:rsidRDefault="000B72E2" w:rsidP="000B72E2">
            <w:pPr>
              <w:pStyle w:val="NormalWeb"/>
              <w:spacing w:before="0" w:beforeAutospacing="0" w:after="0" w:afterAutospacing="0" w:line="276" w:lineRule="auto"/>
              <w:ind w:firstLine="720"/>
              <w:jc w:val="both"/>
              <w:rPr>
                <w:rFonts w:ascii="GHEA Grapalat" w:hAnsi="GHEA Grapalat" w:cs="Arial Unicode"/>
                <w:b/>
                <w:bCs/>
                <w:i/>
                <w:shd w:val="clear" w:color="auto" w:fill="FFFFFF"/>
                <w:lang w:val="hy-AM"/>
              </w:rPr>
            </w:pPr>
            <w:r w:rsidRPr="00B96384">
              <w:rPr>
                <w:rFonts w:ascii="GHEA Grapalat" w:hAnsi="GHEA Grapalat" w:cs="Arial Unicode"/>
                <w:bCs/>
                <w:shd w:val="clear" w:color="auto" w:fill="FFFFFF"/>
                <w:lang w:val="hy-AM"/>
              </w:rPr>
              <w:t xml:space="preserve">«Համայնքային կառավարչական հիմնարկների մասին» օրենքի նախագծի 2-րդ հոդվածի անցումային դրույթներով սահմանվում է, որ </w:t>
            </w:r>
            <w:r w:rsidRPr="00B96384">
              <w:rPr>
                <w:rFonts w:ascii="GHEA Grapalat" w:hAnsi="GHEA Grapalat" w:cs="Arial Unicode"/>
                <w:bCs/>
                <w:i/>
                <w:shd w:val="clear" w:color="auto" w:fill="FFFFFF"/>
                <w:lang w:val="hy-AM"/>
              </w:rPr>
              <w:t xml:space="preserve">օրենքի ուժի մեջ մտնելուց հետո համայնքապետարանի (Երևանի դեպքում՝ Երևանի քաղաքապետարանի) աշխատակազմի քարտուղարները սույն օրենքի ուժով համարվում են համայնքապետարանի (Երևանի դեպքում՝ Երևանի քաղաքապետարանի) աշխատակազմի ղեկավարներ՝ </w:t>
            </w:r>
            <w:r w:rsidRPr="00B96384">
              <w:rPr>
                <w:rFonts w:ascii="GHEA Grapalat" w:hAnsi="GHEA Grapalat" w:cs="Arial Unicode"/>
                <w:b/>
                <w:bCs/>
                <w:i/>
                <w:shd w:val="clear" w:color="auto" w:fill="FFFFFF"/>
                <w:lang w:val="hy-AM"/>
              </w:rPr>
              <w:t>առանց պաշտոններից ազատման:</w:t>
            </w:r>
          </w:p>
          <w:p w14:paraId="716DC2BC" w14:textId="77777777" w:rsidR="000B72E2" w:rsidRPr="00B96384" w:rsidRDefault="000B72E2" w:rsidP="000B72E2">
            <w:pPr>
              <w:pStyle w:val="NormalWeb"/>
              <w:spacing w:before="0" w:beforeAutospacing="0" w:after="0" w:afterAutospacing="0" w:line="276" w:lineRule="auto"/>
              <w:ind w:firstLine="720"/>
              <w:jc w:val="both"/>
              <w:rPr>
                <w:rFonts w:ascii="GHEA Grapalat" w:hAnsi="GHEA Grapalat" w:cs="Arial Unicode"/>
                <w:bCs/>
                <w:shd w:val="clear" w:color="auto" w:fill="FFFFFF"/>
                <w:lang w:val="hy-AM"/>
              </w:rPr>
            </w:pPr>
            <w:r w:rsidRPr="00B96384">
              <w:rPr>
                <w:rFonts w:ascii="GHEA Grapalat" w:hAnsi="GHEA Grapalat"/>
                <w:color w:val="000000"/>
                <w:shd w:val="clear" w:color="auto" w:fill="FFFFFF"/>
                <w:lang w:val="hy-AM"/>
              </w:rPr>
              <w:t xml:space="preserve">Վերոգրյալի հաշվառմամբ պարզ է դառնում, որ մի շարք նախագծերի անցումային դրույթների համաձայն՝ աշխատակազմի քարտուղարը </w:t>
            </w:r>
            <w:r w:rsidRPr="00B96384">
              <w:rPr>
                <w:rFonts w:ascii="GHEA Grapalat" w:hAnsi="GHEA Grapalat" w:cs="Arial Unicode"/>
                <w:bCs/>
                <w:shd w:val="clear" w:color="auto" w:fill="FFFFFF"/>
                <w:lang w:val="hy-AM"/>
              </w:rPr>
              <w:t>կարող է մեկ ամիս պաշտոնավարել որպես աշխատակազմի ղեկավարի ժամանակավոր պաշտոնակատար, սակայն մեկ ամսից հետո չվերանշանակվել աշխատակազմի ղեկավարի պաշտոնին կամ այդ պաշտոնին այլ անձ նշանակվել, հետևաբար աշխատակազմի քարտուղարը ազատվելու է զբաղեցրած պաշտոնից, իսկ «Համայնքային կառավարչական հիմնարկների մասին» օրենքի նախագծի անցումային դրույթների համաձայն՝ նույն աշխատակազմի քարտուղարները համարվելու են աշխատակազմի ղեկավարներ՝ առանց պաշտոններից ազատման:</w:t>
            </w:r>
          </w:p>
          <w:p w14:paraId="1AD4A65A"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hAnsi="GHEA Grapalat" w:cs="Arial Unicode"/>
                <w:bCs/>
                <w:sz w:val="24"/>
                <w:szCs w:val="24"/>
                <w:shd w:val="clear" w:color="auto" w:fill="FFFFFF"/>
                <w:lang w:val="hy-AM"/>
              </w:rPr>
              <w:t xml:space="preserve">Այս կապակցությամբ հարկ է նշել, որ նախ՝ նախագծերի անցումային դրույթների միջև առկա են ներքին հակասություններ նույն աշխատակազմի քարտուղարների պաշտոնավարման հետ կապված, բացի այդ, «Համայնքային ծառայության մասին» օրենքի 35.3-րդ հոդվածի համաձայն՝ աշխատակազմի քարտուղարը համայնքային ծառայող է, իսկ նույն օրենքի 29-րդ հոդվածի 1-ին մասով սահմանված է, որ </w:t>
            </w:r>
            <w:r w:rsidRPr="00B96384">
              <w:rPr>
                <w:rFonts w:ascii="GHEA Grapalat" w:hAnsi="GHEA Grapalat"/>
                <w:i/>
                <w:color w:val="000000"/>
                <w:sz w:val="24"/>
                <w:szCs w:val="24"/>
                <w:shd w:val="clear" w:color="auto" w:fill="FFFFFF"/>
                <w:lang w:val="hy-AM"/>
              </w:rPr>
              <w:t xml:space="preserve">աշխատակազմի </w:t>
            </w:r>
            <w:r w:rsidRPr="00B96384">
              <w:rPr>
                <w:rFonts w:ascii="GHEA Grapalat" w:hAnsi="GHEA Grapalat"/>
                <w:i/>
                <w:color w:val="000000"/>
                <w:sz w:val="24"/>
                <w:szCs w:val="24"/>
                <w:shd w:val="clear" w:color="auto" w:fill="FFFFFF"/>
                <w:lang w:val="hy-AM"/>
              </w:rPr>
              <w:lastRenderedPageBreak/>
              <w:t>վերակազմակերպումը, անվանափոխությունը և կառուցվածքային փոփոխությունը, ինչպես նաև աշխատակազմի կառուցվածքային կամ առանձնացված ստորաբաժանումների անվանափոխությունը</w:t>
            </w:r>
            <w:r w:rsidRPr="00B96384">
              <w:rPr>
                <w:rFonts w:ascii="GHEA Grapalat" w:hAnsi="GHEA Grapalat" w:cs="Calibri"/>
                <w:i/>
                <w:color w:val="000000"/>
                <w:sz w:val="24"/>
                <w:szCs w:val="24"/>
                <w:shd w:val="clear" w:color="auto" w:fill="FFFFFF"/>
                <w:lang w:val="hy-AM"/>
              </w:rPr>
              <w:t xml:space="preserve"> </w:t>
            </w:r>
            <w:r w:rsidRPr="00B96384">
              <w:rPr>
                <w:rFonts w:ascii="GHEA Grapalat" w:hAnsi="GHEA Grapalat" w:cs="Calibri"/>
                <w:b/>
                <w:i/>
                <w:color w:val="000000"/>
                <w:sz w:val="24"/>
                <w:szCs w:val="24"/>
                <w:shd w:val="clear" w:color="auto" w:fill="FFFFFF"/>
                <w:lang w:val="hy-AM"/>
              </w:rPr>
              <w:t xml:space="preserve">համայնքային </w:t>
            </w:r>
            <w:r w:rsidRPr="00B96384">
              <w:rPr>
                <w:rFonts w:ascii="GHEA Grapalat" w:hAnsi="GHEA Grapalat"/>
                <w:b/>
                <w:i/>
                <w:color w:val="000000"/>
                <w:sz w:val="24"/>
                <w:szCs w:val="24"/>
                <w:shd w:val="clear" w:color="auto" w:fill="FFFFFF"/>
                <w:lang w:val="hy-AM"/>
              </w:rPr>
              <w:t>ծառայողին պաշտոնից</w:t>
            </w:r>
            <w:r w:rsidRPr="00B96384">
              <w:rPr>
                <w:rFonts w:ascii="GHEA Grapalat" w:hAnsi="GHEA Grapalat"/>
                <w:i/>
                <w:color w:val="000000"/>
                <w:sz w:val="24"/>
                <w:szCs w:val="24"/>
                <w:shd w:val="clear" w:color="auto" w:fill="FFFFFF"/>
                <w:lang w:val="hy-AM"/>
              </w:rPr>
              <w:t xml:space="preserve"> </w:t>
            </w:r>
            <w:r w:rsidRPr="00B96384">
              <w:rPr>
                <w:rFonts w:ascii="GHEA Grapalat" w:hAnsi="GHEA Grapalat"/>
                <w:b/>
                <w:i/>
                <w:color w:val="000000"/>
                <w:sz w:val="24"/>
                <w:szCs w:val="24"/>
                <w:shd w:val="clear" w:color="auto" w:fill="FFFFFF"/>
                <w:lang w:val="hy-AM"/>
              </w:rPr>
              <w:t>ազատելու հիմք չէ</w:t>
            </w:r>
            <w:r w:rsidRPr="00B96384">
              <w:rPr>
                <w:rFonts w:ascii="GHEA Grapalat" w:hAnsi="GHEA Grapalat"/>
                <w:i/>
                <w:color w:val="000000"/>
                <w:sz w:val="24"/>
                <w:szCs w:val="24"/>
                <w:shd w:val="clear" w:color="auto" w:fill="FFFFFF"/>
                <w:lang w:val="hy-AM"/>
              </w:rPr>
              <w:t>, բացառությամբ այն դեպքերի, երբ տեղի է ունենում հաստիքների կրճատում:</w:t>
            </w:r>
          </w:p>
          <w:p w14:paraId="6AFE8E81" w14:textId="77777777" w:rsidR="000B72E2" w:rsidRPr="00B96384" w:rsidRDefault="000B72E2" w:rsidP="000B72E2">
            <w:pPr>
              <w:pStyle w:val="NormalWeb"/>
              <w:spacing w:before="0" w:beforeAutospacing="0" w:after="0" w:afterAutospacing="0" w:line="276" w:lineRule="auto"/>
              <w:ind w:firstLine="72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Հաշվի առնելով վերոգրյալը՝ անհրաժեշտ է վերանայել </w:t>
            </w:r>
            <w:r w:rsidRPr="00B96384">
              <w:rPr>
                <w:rFonts w:ascii="GHEA Grapalat" w:hAnsi="GHEA Grapalat"/>
                <w:color w:val="000000"/>
                <w:lang w:val="hy-AM"/>
              </w:rPr>
              <w:t>Նախագծի 7-րդ գլխի եզրափակիչ մասի և անցումային դրույթների 3-րդ մասի, ինչպես նաև հարակից օրենքներում փոփոխություններ կատարելու մասին օրենքների նախագծերի անցումային դրույթներով առաջարկվող կարգավորումները:</w:t>
            </w:r>
          </w:p>
          <w:p w14:paraId="42ADD377"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sz w:val="24"/>
                <w:szCs w:val="24"/>
                <w:lang w:val="hy-AM" w:eastAsia="ru-RU"/>
              </w:rPr>
            </w:pPr>
            <w:r w:rsidRPr="00B96384">
              <w:rPr>
                <w:rFonts w:ascii="GHEA Grapalat" w:hAnsi="GHEA Grapalat" w:cs="Arial Unicode"/>
                <w:bCs/>
                <w:sz w:val="24"/>
                <w:szCs w:val="24"/>
                <w:shd w:val="clear" w:color="auto" w:fill="FFFFFF"/>
                <w:lang w:val="hy-AM"/>
              </w:rPr>
              <w:t>9.</w:t>
            </w:r>
            <w:r w:rsidRPr="00B96384">
              <w:rPr>
                <w:rFonts w:ascii="GHEA Grapalat" w:hAnsi="GHEA Grapalat" w:cs="Arial Unicode"/>
                <w:b/>
                <w:bCs/>
                <w:sz w:val="24"/>
                <w:szCs w:val="24"/>
                <w:shd w:val="clear" w:color="auto" w:fill="FFFFFF"/>
                <w:lang w:val="hy-AM"/>
              </w:rPr>
              <w:t xml:space="preserve"> </w:t>
            </w:r>
            <w:r w:rsidRPr="00B96384">
              <w:rPr>
                <w:rFonts w:ascii="GHEA Grapalat" w:hAnsi="GHEA Grapalat" w:cs="Arial Unicode"/>
                <w:bCs/>
                <w:sz w:val="24"/>
                <w:szCs w:val="24"/>
                <w:shd w:val="clear" w:color="auto" w:fill="FFFFFF"/>
                <w:lang w:val="hy-AM"/>
              </w:rPr>
              <w:t xml:space="preserve">«Հանրային ծառայության մասին» օրենքում փոփոխություններ կատարելու մասին» օրենքի </w:t>
            </w:r>
            <w:r w:rsidRPr="00B96384">
              <w:rPr>
                <w:rFonts w:ascii="GHEA Grapalat" w:eastAsia="Times New Roman" w:hAnsi="GHEA Grapalat" w:cs="Times New Roman"/>
                <w:sz w:val="24"/>
                <w:szCs w:val="24"/>
                <w:lang w:val="hy-AM" w:eastAsia="ru-RU"/>
              </w:rPr>
              <w:t xml:space="preserve">նախագծով </w:t>
            </w:r>
            <w:r w:rsidRPr="00B96384">
              <w:rPr>
                <w:rFonts w:ascii="GHEA Grapalat" w:eastAsia="Calibri" w:hAnsi="GHEA Grapalat"/>
                <w:sz w:val="24"/>
                <w:szCs w:val="24"/>
                <w:lang w:val="fr-FR"/>
              </w:rPr>
              <w:t>(</w:t>
            </w:r>
            <w:r w:rsidRPr="00B96384">
              <w:rPr>
                <w:rFonts w:ascii="GHEA Grapalat" w:eastAsia="Calibri" w:hAnsi="GHEA Grapalat"/>
                <w:sz w:val="24"/>
                <w:szCs w:val="24"/>
                <w:lang w:val="hy-AM"/>
              </w:rPr>
              <w:t>այսուհետ՝</w:t>
            </w:r>
            <w:r w:rsidRPr="00B96384">
              <w:rPr>
                <w:rFonts w:ascii="GHEA Grapalat" w:eastAsia="Calibri" w:hAnsi="GHEA Grapalat"/>
                <w:sz w:val="24"/>
                <w:szCs w:val="24"/>
                <w:lang w:val="fr-FR"/>
              </w:rPr>
              <w:t xml:space="preserve"> </w:t>
            </w:r>
            <w:r w:rsidRPr="00B96384">
              <w:rPr>
                <w:rFonts w:ascii="GHEA Grapalat" w:eastAsia="Calibri" w:hAnsi="GHEA Grapalat"/>
                <w:sz w:val="24"/>
                <w:szCs w:val="24"/>
                <w:lang w:val="hy-AM"/>
              </w:rPr>
              <w:t>Նախագիծ</w:t>
            </w:r>
            <w:r w:rsidRPr="00B96384">
              <w:rPr>
                <w:rFonts w:ascii="GHEA Grapalat" w:eastAsia="Calibri" w:hAnsi="GHEA Grapalat"/>
                <w:sz w:val="24"/>
                <w:szCs w:val="24"/>
                <w:lang w:val="fr-FR"/>
              </w:rPr>
              <w:t xml:space="preserve">) </w:t>
            </w:r>
            <w:r w:rsidRPr="00B96384">
              <w:rPr>
                <w:rFonts w:ascii="GHEA Grapalat" w:eastAsia="Times New Roman" w:hAnsi="GHEA Grapalat" w:cs="Times New Roman"/>
                <w:sz w:val="24"/>
                <w:szCs w:val="24"/>
                <w:lang w:val="hy-AM" w:eastAsia="ru-RU"/>
              </w:rPr>
              <w:t>առաջարկվող կարգավորումների վերաբերյալ հայտնում ենք հետևյալը՝</w:t>
            </w:r>
          </w:p>
          <w:p w14:paraId="21964596" w14:textId="77777777" w:rsidR="000B72E2" w:rsidRPr="00B96384" w:rsidRDefault="000B72E2" w:rsidP="000B72E2">
            <w:pPr>
              <w:shd w:val="clear" w:color="auto" w:fill="FFFFFF"/>
              <w:spacing w:line="276" w:lineRule="auto"/>
              <w:ind w:firstLine="720"/>
              <w:jc w:val="both"/>
              <w:rPr>
                <w:rFonts w:ascii="GHEA Grapalat" w:eastAsia="Times New Roman" w:hAnsi="GHEA Grapalat" w:cs="Calibri"/>
                <w:i/>
                <w:iCs/>
                <w:color w:val="000000"/>
                <w:sz w:val="24"/>
                <w:szCs w:val="24"/>
                <w:shd w:val="clear" w:color="auto" w:fill="FFFFFF"/>
                <w:lang w:val="hy-AM"/>
              </w:rPr>
            </w:pP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Times New Roman"/>
                <w:color w:val="000000"/>
                <w:sz w:val="24"/>
                <w:szCs w:val="24"/>
                <w:lang w:val="hy-AM"/>
              </w:rPr>
              <w:tab/>
              <w:t>Նախագծի 1-ին հոդվածի 2-րդ կետով</w:t>
            </w:r>
            <w:r w:rsidRPr="00B96384">
              <w:rPr>
                <w:rFonts w:ascii="Calibri" w:eastAsia="Times New Roman" w:hAnsi="Calibri" w:cs="Calibri"/>
                <w:color w:val="000000"/>
                <w:sz w:val="24"/>
                <w:szCs w:val="24"/>
                <w:lang w:val="hy-AM"/>
              </w:rPr>
              <w:t>  </w:t>
            </w:r>
            <w:r w:rsidRPr="00B96384">
              <w:rPr>
                <w:rFonts w:ascii="GHEA Grapalat" w:eastAsia="Times New Roman" w:hAnsi="GHEA Grapalat" w:cs="GHEA Grapalat"/>
                <w:color w:val="000000"/>
                <w:sz w:val="24"/>
                <w:szCs w:val="24"/>
                <w:lang w:val="hy-AM"/>
              </w:rPr>
              <w:t>առաջարկվում</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GHEA Grapalat"/>
                <w:color w:val="000000"/>
                <w:sz w:val="24"/>
                <w:szCs w:val="24"/>
                <w:lang w:val="hy-AM"/>
              </w:rPr>
              <w:t>է</w:t>
            </w:r>
            <w:r w:rsidRPr="00B96384">
              <w:rPr>
                <w:rFonts w:ascii="Calibri" w:eastAsia="Times New Roman" w:hAnsi="Calibri" w:cs="Calibri"/>
                <w:color w:val="000000"/>
                <w:sz w:val="24"/>
                <w:szCs w:val="24"/>
                <w:lang w:val="hy-AM"/>
              </w:rPr>
              <w:t> </w:t>
            </w:r>
            <w:r w:rsidRPr="00B96384">
              <w:rPr>
                <w:rFonts w:ascii="GHEA Grapalat" w:eastAsia="Times New Roman" w:hAnsi="GHEA Grapalat" w:cs="Times New Roman"/>
                <w:color w:val="000000"/>
                <w:sz w:val="24"/>
                <w:szCs w:val="24"/>
                <w:shd w:val="clear" w:color="auto" w:fill="FFFFFF"/>
                <w:lang w:val="hy-AM"/>
              </w:rPr>
              <w:t>«Հանրային ծառայության մասին» օրենքի 8-րդ հոդվածի 10-րդ մասում</w:t>
            </w:r>
            <w:r w:rsidRPr="00B96384">
              <w:rPr>
                <w:rFonts w:ascii="Calibri" w:eastAsia="Times New Roman" w:hAnsi="Calibri" w:cs="Calibri"/>
                <w:color w:val="000000"/>
                <w:sz w:val="24"/>
                <w:szCs w:val="24"/>
                <w:shd w:val="clear" w:color="auto" w:fill="FFFFFF"/>
                <w:lang w:val="hy-AM"/>
              </w:rPr>
              <w:t> </w:t>
            </w:r>
            <w:r w:rsidRPr="00B96384">
              <w:rPr>
                <w:rFonts w:ascii="GHEA Grapalat" w:eastAsia="Times New Roman" w:hAnsi="GHEA Grapalat" w:cs="GHEA Grapalat"/>
                <w:color w:val="000000"/>
                <w:sz w:val="24"/>
                <w:szCs w:val="24"/>
                <w:shd w:val="clear" w:color="auto" w:fill="FFFFFF"/>
                <w:lang w:val="hy-AM"/>
              </w:rPr>
              <w:t>կատարել</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լրացում</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որի</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համաձայն՝</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Երևանի</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քաղաքապետը</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նույնպես</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կարող</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է</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ունենալ</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հասարակական</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հիմունքներով</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նշանակված</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խորհրդականներ</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Միաժամանակ</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նույն</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հոդվածով</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առաջարկվում</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է</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սահմանել</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GHEA Grapalat"/>
                <w:color w:val="000000"/>
                <w:sz w:val="24"/>
                <w:szCs w:val="24"/>
                <w:shd w:val="clear" w:color="auto" w:fill="FFFFFF"/>
                <w:lang w:val="hy-AM"/>
              </w:rPr>
              <w:t>որ</w:t>
            </w:r>
            <w:r w:rsidRPr="00B96384">
              <w:rPr>
                <w:rFonts w:ascii="GHEA Grapalat" w:eastAsia="Times New Roman" w:hAnsi="GHEA Grapalat" w:cs="Calibri"/>
                <w:color w:val="000000"/>
                <w:sz w:val="24"/>
                <w:szCs w:val="24"/>
                <w:shd w:val="clear" w:color="auto" w:fill="FFFFFF"/>
                <w:lang w:val="hy-AM"/>
              </w:rPr>
              <w:t xml:space="preserve"> </w:t>
            </w:r>
            <w:r w:rsidRPr="00B96384">
              <w:rPr>
                <w:rFonts w:ascii="GHEA Grapalat" w:eastAsia="Times New Roman" w:hAnsi="GHEA Grapalat" w:cs="Times New Roman"/>
                <w:i/>
                <w:iCs/>
                <w:color w:val="000000"/>
                <w:sz w:val="24"/>
                <w:szCs w:val="24"/>
                <w:u w:val="single"/>
                <w:shd w:val="clear" w:color="auto" w:fill="FFFFFF"/>
                <w:lang w:val="hy-AM"/>
              </w:rPr>
              <w:t>պետական հայեցողական պաշտոն զբաղեցնող՝</w:t>
            </w:r>
            <w:r w:rsidRPr="00B96384">
              <w:rPr>
                <w:rFonts w:ascii="Calibri" w:eastAsia="Times New Roman" w:hAnsi="Calibri" w:cs="Calibri"/>
                <w:i/>
                <w:iCs/>
                <w:color w:val="000000"/>
                <w:sz w:val="24"/>
                <w:szCs w:val="24"/>
                <w:u w:val="single"/>
                <w:shd w:val="clear" w:color="auto" w:fill="FFFFFF"/>
                <w:lang w:val="hy-AM"/>
              </w:rPr>
              <w:t> </w:t>
            </w:r>
            <w:r w:rsidRPr="00B96384">
              <w:rPr>
                <w:rFonts w:ascii="GHEA Grapalat" w:eastAsia="Times New Roman" w:hAnsi="GHEA Grapalat" w:cs="GHEA Grapalat"/>
                <w:i/>
                <w:iCs/>
                <w:color w:val="000000"/>
                <w:sz w:val="24"/>
                <w:szCs w:val="24"/>
                <w:u w:val="single"/>
                <w:shd w:val="clear" w:color="auto" w:fill="FFFFFF"/>
                <w:lang w:val="hy-AM"/>
              </w:rPr>
              <w:t>հասարակական</w:t>
            </w:r>
            <w:r w:rsidRPr="00B96384">
              <w:rPr>
                <w:rFonts w:ascii="GHEA Grapalat" w:eastAsia="Times New Roman" w:hAnsi="GHEA Grapalat" w:cs="Times New Roman"/>
                <w:i/>
                <w:iCs/>
                <w:color w:val="000000"/>
                <w:sz w:val="24"/>
                <w:szCs w:val="24"/>
                <w:u w:val="single"/>
                <w:shd w:val="clear" w:color="auto" w:fill="FFFFFF"/>
                <w:lang w:val="hy-AM"/>
              </w:rPr>
              <w:t xml:space="preserve"> </w:t>
            </w:r>
            <w:r w:rsidRPr="00B96384">
              <w:rPr>
                <w:rFonts w:ascii="GHEA Grapalat" w:eastAsia="Times New Roman" w:hAnsi="GHEA Grapalat" w:cs="GHEA Grapalat"/>
                <w:i/>
                <w:iCs/>
                <w:color w:val="000000"/>
                <w:sz w:val="24"/>
                <w:szCs w:val="24"/>
                <w:u w:val="single"/>
                <w:shd w:val="clear" w:color="auto" w:fill="FFFFFF"/>
                <w:lang w:val="hy-AM"/>
              </w:rPr>
              <w:t>հիմունքներով</w:t>
            </w:r>
            <w:r w:rsidRPr="00B96384">
              <w:rPr>
                <w:rFonts w:ascii="GHEA Grapalat" w:eastAsia="Times New Roman" w:hAnsi="GHEA Grapalat" w:cs="Times New Roman"/>
                <w:i/>
                <w:iCs/>
                <w:color w:val="000000"/>
                <w:sz w:val="24"/>
                <w:szCs w:val="24"/>
                <w:u w:val="single"/>
                <w:shd w:val="clear" w:color="auto" w:fill="FFFFFF"/>
                <w:lang w:val="hy-AM"/>
              </w:rPr>
              <w:t xml:space="preserve"> </w:t>
            </w:r>
            <w:r w:rsidRPr="00B96384">
              <w:rPr>
                <w:rFonts w:ascii="GHEA Grapalat" w:eastAsia="Times New Roman" w:hAnsi="GHEA Grapalat" w:cs="GHEA Grapalat"/>
                <w:i/>
                <w:iCs/>
                <w:color w:val="000000"/>
                <w:sz w:val="24"/>
                <w:szCs w:val="24"/>
                <w:u w:val="single"/>
                <w:shd w:val="clear" w:color="auto" w:fill="FFFFFF"/>
                <w:lang w:val="hy-AM"/>
              </w:rPr>
              <w:t>նշանակված</w:t>
            </w:r>
            <w:r w:rsidRPr="00B96384">
              <w:rPr>
                <w:rFonts w:ascii="GHEA Grapalat" w:eastAsia="Times New Roman" w:hAnsi="GHEA Grapalat" w:cs="Times New Roman"/>
                <w:i/>
                <w:iCs/>
                <w:color w:val="000000"/>
                <w:sz w:val="24"/>
                <w:szCs w:val="24"/>
                <w:u w:val="single"/>
                <w:shd w:val="clear" w:color="auto" w:fill="FFFFFF"/>
                <w:lang w:val="hy-AM"/>
              </w:rPr>
              <w:t xml:space="preserve"> </w:t>
            </w:r>
            <w:r w:rsidRPr="00B96384">
              <w:rPr>
                <w:rFonts w:ascii="GHEA Grapalat" w:eastAsia="Times New Roman" w:hAnsi="GHEA Grapalat" w:cs="GHEA Grapalat"/>
                <w:i/>
                <w:iCs/>
                <w:color w:val="000000"/>
                <w:sz w:val="24"/>
                <w:szCs w:val="24"/>
                <w:u w:val="single"/>
                <w:shd w:val="clear" w:color="auto" w:fill="FFFFFF"/>
                <w:lang w:val="hy-AM"/>
              </w:rPr>
              <w:t>խորհրդականները</w:t>
            </w:r>
            <w:r w:rsidRPr="00B96384">
              <w:rPr>
                <w:rFonts w:ascii="GHEA Grapalat" w:eastAsia="Times New Roman" w:hAnsi="GHEA Grapalat" w:cs="Times New Roman"/>
                <w:b/>
                <w:i/>
                <w:iCs/>
                <w:color w:val="000000"/>
                <w:sz w:val="24"/>
                <w:szCs w:val="24"/>
                <w:shd w:val="clear" w:color="auto" w:fill="FFFFFF"/>
                <w:lang w:val="hy-AM"/>
              </w:rPr>
              <w:t xml:space="preserve"> </w:t>
            </w:r>
            <w:r w:rsidRPr="00B96384">
              <w:rPr>
                <w:rFonts w:ascii="GHEA Grapalat" w:eastAsia="Times New Roman" w:hAnsi="GHEA Grapalat" w:cs="GHEA Grapalat"/>
                <w:i/>
                <w:iCs/>
                <w:color w:val="000000"/>
                <w:sz w:val="24"/>
                <w:szCs w:val="24"/>
                <w:shd w:val="clear" w:color="auto" w:fill="FFFFFF"/>
                <w:lang w:val="hy-AM"/>
              </w:rPr>
              <w:t>չեն</w:t>
            </w:r>
            <w:r w:rsidRPr="00B96384">
              <w:rPr>
                <w:rFonts w:ascii="GHEA Grapalat" w:eastAsia="Times New Roman" w:hAnsi="GHEA Grapalat" w:cs="Times New Roman"/>
                <w:i/>
                <w:iCs/>
                <w:color w:val="000000"/>
                <w:sz w:val="24"/>
                <w:szCs w:val="24"/>
                <w:shd w:val="clear" w:color="auto" w:fill="FFFFFF"/>
                <w:lang w:val="hy-AM"/>
              </w:rPr>
              <w:t xml:space="preserve"> </w:t>
            </w:r>
            <w:r w:rsidRPr="00B96384">
              <w:rPr>
                <w:rFonts w:ascii="GHEA Grapalat" w:eastAsia="Times New Roman" w:hAnsi="GHEA Grapalat" w:cs="GHEA Grapalat"/>
                <w:i/>
                <w:iCs/>
                <w:color w:val="000000"/>
                <w:sz w:val="24"/>
                <w:szCs w:val="24"/>
                <w:shd w:val="clear" w:color="auto" w:fill="FFFFFF"/>
                <w:lang w:val="hy-AM"/>
              </w:rPr>
              <w:t>կարող</w:t>
            </w:r>
            <w:r w:rsidRPr="00B96384">
              <w:rPr>
                <w:rFonts w:ascii="GHEA Grapalat" w:eastAsia="Times New Roman" w:hAnsi="GHEA Grapalat" w:cs="Times New Roman"/>
                <w:i/>
                <w:iCs/>
                <w:color w:val="000000"/>
                <w:sz w:val="24"/>
                <w:szCs w:val="24"/>
                <w:shd w:val="clear" w:color="auto" w:fill="FFFFFF"/>
                <w:lang w:val="hy-AM"/>
              </w:rPr>
              <w:t xml:space="preserve"> </w:t>
            </w:r>
            <w:r w:rsidRPr="00B96384">
              <w:rPr>
                <w:rFonts w:ascii="GHEA Grapalat" w:eastAsia="Times New Roman" w:hAnsi="GHEA Grapalat" w:cs="GHEA Grapalat"/>
                <w:i/>
                <w:iCs/>
                <w:color w:val="000000"/>
                <w:sz w:val="24"/>
                <w:szCs w:val="24"/>
                <w:shd w:val="clear" w:color="auto" w:fill="FFFFFF"/>
                <w:lang w:val="hy-AM"/>
              </w:rPr>
              <w:t>կատարել</w:t>
            </w:r>
            <w:r w:rsidRPr="00B96384">
              <w:rPr>
                <w:rFonts w:ascii="GHEA Grapalat" w:eastAsia="Times New Roman" w:hAnsi="GHEA Grapalat" w:cs="Times New Roman"/>
                <w:i/>
                <w:iCs/>
                <w:color w:val="000000"/>
                <w:sz w:val="24"/>
                <w:szCs w:val="24"/>
                <w:shd w:val="clear" w:color="auto" w:fill="FFFFFF"/>
                <w:lang w:val="hy-AM"/>
              </w:rPr>
              <w:t xml:space="preserve"> </w:t>
            </w:r>
            <w:r w:rsidRPr="00B96384">
              <w:rPr>
                <w:rFonts w:ascii="GHEA Grapalat" w:eastAsia="Times New Roman" w:hAnsi="GHEA Grapalat" w:cs="GHEA Grapalat"/>
                <w:i/>
                <w:iCs/>
                <w:color w:val="000000"/>
                <w:sz w:val="24"/>
                <w:szCs w:val="24"/>
                <w:shd w:val="clear" w:color="auto" w:fill="FFFFFF"/>
                <w:lang w:val="hy-AM"/>
              </w:rPr>
              <w:t>«Կառա</w:t>
            </w:r>
            <w:r w:rsidRPr="00B96384">
              <w:rPr>
                <w:rFonts w:ascii="GHEA Grapalat" w:eastAsia="Times New Roman" w:hAnsi="GHEA Grapalat" w:cs="Times New Roman"/>
                <w:i/>
                <w:iCs/>
                <w:color w:val="000000"/>
                <w:sz w:val="24"/>
                <w:szCs w:val="24"/>
                <w:shd w:val="clear" w:color="auto" w:fill="FFFFFF"/>
                <w:lang w:val="hy-AM"/>
              </w:rPr>
              <w:t>վարչական իրավահարաբերությունների կարգավորման մասին» օրենքի 10-րդ հոդվածի 10-րդ մասով նախատեսված աշխատանքները</w:t>
            </w:r>
            <w:r w:rsidRPr="00B96384">
              <w:rPr>
                <w:rFonts w:ascii="GHEA Grapalat" w:eastAsia="Times New Roman" w:hAnsi="GHEA Grapalat" w:cs="Times New Roman"/>
                <w:i/>
                <w:color w:val="000000"/>
                <w:sz w:val="24"/>
                <w:szCs w:val="24"/>
                <w:shd w:val="clear" w:color="auto" w:fill="FFFFFF"/>
                <w:lang w:val="hy-AM"/>
              </w:rPr>
              <w:t>:</w:t>
            </w:r>
            <w:r w:rsidRPr="00B96384">
              <w:rPr>
                <w:rFonts w:ascii="Calibri" w:eastAsia="Times New Roman" w:hAnsi="Calibri" w:cs="Calibri"/>
                <w:i/>
                <w:iCs/>
                <w:color w:val="000000"/>
                <w:sz w:val="24"/>
                <w:szCs w:val="24"/>
                <w:shd w:val="clear" w:color="auto" w:fill="FFFFFF"/>
                <w:lang w:val="hy-AM"/>
              </w:rPr>
              <w:t> </w:t>
            </w:r>
          </w:p>
          <w:p w14:paraId="1CF85EAA" w14:textId="77777777" w:rsidR="000B72E2" w:rsidRPr="00B96384" w:rsidRDefault="000B72E2" w:rsidP="000B72E2">
            <w:pPr>
              <w:shd w:val="clear" w:color="auto" w:fill="FFFFFF"/>
              <w:spacing w:line="276" w:lineRule="auto"/>
              <w:ind w:firstLine="720"/>
              <w:jc w:val="both"/>
              <w:rPr>
                <w:rFonts w:ascii="GHEA Grapalat" w:hAnsi="GHEA Grapalat"/>
                <w:color w:val="000000"/>
                <w:sz w:val="24"/>
                <w:szCs w:val="24"/>
                <w:shd w:val="clear" w:color="auto" w:fill="FFFFFF"/>
                <w:lang w:val="hy-AM"/>
              </w:rPr>
            </w:pPr>
            <w:r w:rsidRPr="00B96384">
              <w:rPr>
                <w:rFonts w:ascii="GHEA Grapalat" w:eastAsia="Times New Roman" w:hAnsi="GHEA Grapalat" w:cs="Times New Roman"/>
                <w:color w:val="000000"/>
                <w:sz w:val="24"/>
                <w:szCs w:val="24"/>
                <w:shd w:val="clear" w:color="auto" w:fill="FFFFFF"/>
                <w:lang w:val="hy-AM"/>
              </w:rPr>
              <w:t xml:space="preserve">Այս կապակցությամբ հայտնում ենք, որ նախ՝ </w:t>
            </w:r>
            <w:r w:rsidRPr="00B96384">
              <w:rPr>
                <w:rFonts w:ascii="GHEA Grapalat" w:eastAsia="Times New Roman" w:hAnsi="GHEA Grapalat" w:cs="Times New Roman"/>
                <w:bCs/>
                <w:i/>
                <w:iCs/>
                <w:color w:val="000000"/>
                <w:sz w:val="24"/>
                <w:szCs w:val="24"/>
                <w:shd w:val="clear" w:color="auto" w:fill="FFFFFF"/>
                <w:lang w:val="hy-AM"/>
              </w:rPr>
              <w:t>հասարակական հիմունքներով նշանակված խորհրդականները</w:t>
            </w:r>
            <w:r w:rsidRPr="00B96384">
              <w:rPr>
                <w:rFonts w:ascii="GHEA Grapalat" w:eastAsia="Times New Roman" w:hAnsi="GHEA Grapalat" w:cs="Times New Roman"/>
                <w:color w:val="000000"/>
                <w:sz w:val="24"/>
                <w:szCs w:val="24"/>
                <w:shd w:val="clear" w:color="auto" w:fill="FFFFFF"/>
                <w:lang w:val="hy-AM"/>
              </w:rPr>
              <w:t xml:space="preserve"> </w:t>
            </w:r>
            <w:r w:rsidRPr="00B96384">
              <w:rPr>
                <w:rFonts w:ascii="GHEA Grapalat" w:hAnsi="GHEA Grapalat"/>
                <w:color w:val="000000"/>
                <w:sz w:val="24"/>
                <w:szCs w:val="24"/>
                <w:shd w:val="clear" w:color="auto" w:fill="FFFFFF"/>
                <w:lang w:val="hy-AM"/>
              </w:rPr>
              <w:t xml:space="preserve">պաշտոնատար անձինք չեն, </w:t>
            </w:r>
            <w:r w:rsidRPr="00B96384">
              <w:rPr>
                <w:rFonts w:ascii="GHEA Grapalat" w:eastAsia="Times New Roman" w:hAnsi="GHEA Grapalat" w:cs="Times New Roman"/>
                <w:color w:val="000000"/>
                <w:sz w:val="24"/>
                <w:szCs w:val="24"/>
                <w:shd w:val="clear" w:color="auto" w:fill="FFFFFF"/>
                <w:lang w:val="hy-AM"/>
              </w:rPr>
              <w:t xml:space="preserve">չեն զբաղեցնում պետական հայեցողական պաշտոններ, </w:t>
            </w:r>
            <w:r w:rsidRPr="00B96384">
              <w:rPr>
                <w:rFonts w:ascii="GHEA Grapalat" w:hAnsi="GHEA Grapalat"/>
                <w:color w:val="000000"/>
                <w:sz w:val="24"/>
                <w:szCs w:val="24"/>
                <w:shd w:val="clear" w:color="auto" w:fill="FFFFFF"/>
                <w:lang w:val="hy-AM"/>
              </w:rPr>
              <w:t xml:space="preserve">չեն վարձատրվում, չունեն նորմավորված աշխատանքի և աշխատաժամանակի ռեժիմ, միայն մասնագիտական խորհրդատվություն են տրամադրում հասարակական </w:t>
            </w:r>
            <w:r w:rsidRPr="00B96384">
              <w:rPr>
                <w:rFonts w:ascii="GHEA Grapalat" w:hAnsi="GHEA Grapalat"/>
                <w:color w:val="000000"/>
                <w:sz w:val="24"/>
                <w:szCs w:val="24"/>
                <w:shd w:val="clear" w:color="auto" w:fill="FFFFFF"/>
                <w:lang w:val="hy-AM"/>
              </w:rPr>
              <w:lastRenderedPageBreak/>
              <w:t xml:space="preserve">հարաբերությունների որոշակի բնագավառի վերաբերյալ, հետևաբար Նախագծով առաջարկվող կարգավորումը չի բխում </w:t>
            </w:r>
            <w:r w:rsidRPr="00B96384">
              <w:rPr>
                <w:rFonts w:ascii="GHEA Grapalat" w:eastAsia="Times New Roman" w:hAnsi="GHEA Grapalat" w:cs="Times New Roman"/>
                <w:color w:val="000000"/>
                <w:sz w:val="24"/>
                <w:szCs w:val="24"/>
                <w:shd w:val="clear" w:color="auto" w:fill="FFFFFF"/>
                <w:lang w:val="hy-AM"/>
              </w:rPr>
              <w:t>«Հանրային ծառայության մասին» օրենքի 8-րդ հոդվածի 10-րդ մասով սահմանված իրավական կարգավորումների նպատակներից և պահանջներից:</w:t>
            </w:r>
            <w:r w:rsidRPr="00B96384">
              <w:rPr>
                <w:rFonts w:ascii="GHEA Grapalat" w:hAnsi="GHEA Grapalat"/>
                <w:color w:val="000000"/>
                <w:sz w:val="24"/>
                <w:szCs w:val="24"/>
                <w:shd w:val="clear" w:color="auto" w:fill="FFFFFF"/>
                <w:lang w:val="hy-AM"/>
              </w:rPr>
              <w:t xml:space="preserve"> Բացի այդ, Նախագծին կից ներկայացված հիմնավորումից պարզ չէ առաջարկվող փոփոխության նպատակը և ակնկալվող արդյունքը, չի նշվում նաև, թե ինչ խնդիր է լուծվելու առաջարկվող փոփոխությամբ։</w:t>
            </w:r>
          </w:p>
          <w:p w14:paraId="7F546B0F" w14:textId="77777777" w:rsidR="000B72E2" w:rsidRPr="00B96384" w:rsidRDefault="000B72E2" w:rsidP="000B72E2">
            <w:pPr>
              <w:shd w:val="clear" w:color="auto" w:fill="FFFFFF"/>
              <w:spacing w:line="276" w:lineRule="auto"/>
              <w:ind w:firstLine="720"/>
              <w:jc w:val="both"/>
              <w:rPr>
                <w:rFonts w:ascii="GHEA Grapalat" w:eastAsia="Times New Roman" w:hAnsi="GHEA Grapalat" w:cs="Times New Roman"/>
                <w:sz w:val="24"/>
                <w:szCs w:val="24"/>
                <w:lang w:val="hy-AM"/>
              </w:rPr>
            </w:pPr>
            <w:r w:rsidRPr="00B96384">
              <w:rPr>
                <w:rFonts w:ascii="GHEA Grapalat" w:eastAsia="Times New Roman" w:hAnsi="GHEA Grapalat" w:cs="Times New Roman"/>
                <w:sz w:val="24"/>
                <w:szCs w:val="24"/>
                <w:shd w:val="clear" w:color="auto" w:fill="FFFFFF"/>
                <w:lang w:val="hy-AM"/>
              </w:rPr>
              <w:t>Հաշվի առնելով վերոգրյալը, գտնում ենք, որ</w:t>
            </w:r>
            <w:r w:rsidRPr="00B96384">
              <w:rPr>
                <w:rFonts w:ascii="Calibri" w:eastAsia="Times New Roman" w:hAnsi="Calibri" w:cs="Calibri"/>
                <w:b/>
                <w:sz w:val="24"/>
                <w:szCs w:val="24"/>
                <w:shd w:val="clear" w:color="auto" w:fill="FFFFFF"/>
                <w:lang w:val="hy-AM"/>
              </w:rPr>
              <w:t> </w:t>
            </w:r>
            <w:r w:rsidRPr="00B96384">
              <w:rPr>
                <w:rFonts w:ascii="GHEA Grapalat" w:eastAsia="Times New Roman" w:hAnsi="GHEA Grapalat" w:cs="Calibri"/>
                <w:b/>
                <w:sz w:val="24"/>
                <w:szCs w:val="24"/>
                <w:shd w:val="clear" w:color="auto" w:fill="FFFFFF"/>
                <w:lang w:val="hy-AM"/>
              </w:rPr>
              <w:t xml:space="preserve"> </w:t>
            </w:r>
            <w:r w:rsidRPr="00B96384">
              <w:rPr>
                <w:rFonts w:ascii="GHEA Grapalat" w:hAnsi="GHEA Grapalat" w:cs="Sylfaen"/>
                <w:bCs/>
                <w:sz w:val="24"/>
                <w:szCs w:val="24"/>
                <w:lang w:val="hy-AM"/>
              </w:rPr>
              <w:t>օրենքների նախագծերը</w:t>
            </w:r>
            <w:r w:rsidRPr="00B96384">
              <w:rPr>
                <w:rFonts w:ascii="GHEA Grapalat" w:eastAsia="Times New Roman" w:hAnsi="GHEA Grapalat" w:cs="Times New Roman"/>
                <w:sz w:val="24"/>
                <w:szCs w:val="24"/>
                <w:lang w:val="hy-AM"/>
              </w:rPr>
              <w:t xml:space="preserve"> և կից ներկայացված հիմնավորումն ունեն վերանայման անհրաժեշտություն:</w:t>
            </w:r>
          </w:p>
          <w:p w14:paraId="1EE3B9C3" w14:textId="22BB7C5F" w:rsidR="000B72E2" w:rsidRPr="00B96384" w:rsidRDefault="000B72E2" w:rsidP="004920A8">
            <w:pPr>
              <w:shd w:val="clear" w:color="auto" w:fill="FFFFFF"/>
              <w:spacing w:line="276"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sz w:val="24"/>
                <w:szCs w:val="24"/>
                <w:lang w:val="hy-AM"/>
              </w:rPr>
              <w:t>Միաժամանակ հայտնում ենք, որ նախագծերի փաթեթում ներառված հարակից օրենքների նախագծերի վերաբերյալ առաջարկություններ և (կամ) դիտողություններ չունենք:</w:t>
            </w:r>
          </w:p>
        </w:tc>
        <w:tc>
          <w:tcPr>
            <w:tcW w:w="6660" w:type="dxa"/>
            <w:gridSpan w:val="3"/>
          </w:tcPr>
          <w:p w14:paraId="796E8FE2"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p w14:paraId="1D5C2BAB" w14:textId="77777777" w:rsidR="002D2F69" w:rsidRPr="00B96384" w:rsidRDefault="002D2F69" w:rsidP="000B72E2">
            <w:pPr>
              <w:tabs>
                <w:tab w:val="left" w:pos="7800"/>
              </w:tabs>
              <w:jc w:val="both"/>
              <w:rPr>
                <w:rFonts w:ascii="GHEA Grapalat" w:eastAsia="Times New Roman" w:hAnsi="GHEA Grapalat" w:cs="Times New Roman"/>
                <w:color w:val="000000" w:themeColor="text1"/>
                <w:sz w:val="24"/>
                <w:szCs w:val="24"/>
                <w:lang w:val="hy-AM"/>
              </w:rPr>
            </w:pPr>
          </w:p>
          <w:p w14:paraId="41B19873" w14:textId="1FBD8494" w:rsidR="002D2F69" w:rsidRPr="00B96384" w:rsidRDefault="002D2F69" w:rsidP="002D2F6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 մասնակի:</w:t>
            </w:r>
          </w:p>
          <w:p w14:paraId="3F449288" w14:textId="77777777" w:rsidR="002D2F69" w:rsidRPr="00B96384" w:rsidRDefault="002D2F69" w:rsidP="002D2F6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 և նշվել է Երևանի քաղաքապետարանի կանոնադրությունը հաստատելու մասին:</w:t>
            </w:r>
          </w:p>
          <w:p w14:paraId="4F6232A4" w14:textId="4AFEA7F0" w:rsidR="002D2F69" w:rsidRPr="00B96384" w:rsidRDefault="002D2F69"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Ինչ վերաբերվում է քաղաքապետարանի աշխատակազմի կառուցվածքի վերաբերյալ ներկայացված դիտարկմանը՝ հայտնում ենք, որ քաղաքապետարանի կառուցվածքին և հաստիքացուցակին ներկայացվող պահանջները սահմանվելու են Երևանի քաղաքապետարանի կանոնադր</w:t>
            </w:r>
            <w:r w:rsidR="000D1599" w:rsidRPr="00B96384">
              <w:rPr>
                <w:rFonts w:ascii="GHEA Grapalat" w:eastAsia="Times New Roman" w:hAnsi="GHEA Grapalat" w:cs="Times New Roman"/>
                <w:color w:val="000000" w:themeColor="text1"/>
                <w:sz w:val="24"/>
                <w:szCs w:val="24"/>
                <w:lang w:val="hy-AM"/>
              </w:rPr>
              <w:t>ությամբ, իսկ կառուցվածքը և հաս</w:t>
            </w:r>
            <w:r w:rsidRPr="00B96384">
              <w:rPr>
                <w:rFonts w:ascii="GHEA Grapalat" w:eastAsia="Times New Roman" w:hAnsi="GHEA Grapalat" w:cs="Times New Roman"/>
                <w:color w:val="000000" w:themeColor="text1"/>
                <w:sz w:val="24"/>
                <w:szCs w:val="24"/>
                <w:lang w:val="hy-AM"/>
              </w:rPr>
              <w:t>տիքացուցակը հաստատվե</w:t>
            </w:r>
            <w:r w:rsidR="000D1599" w:rsidRPr="00B96384">
              <w:rPr>
                <w:rFonts w:ascii="GHEA Grapalat" w:eastAsia="Times New Roman" w:hAnsi="GHEA Grapalat" w:cs="Times New Roman"/>
                <w:color w:val="000000" w:themeColor="text1"/>
                <w:sz w:val="24"/>
                <w:szCs w:val="24"/>
                <w:lang w:val="hy-AM"/>
              </w:rPr>
              <w:t>լու է Երևանի քաղաքապետի կողմից:</w:t>
            </w:r>
          </w:p>
          <w:p w14:paraId="267D77AF" w14:textId="77777777" w:rsidR="000D1599" w:rsidRPr="00B96384" w:rsidRDefault="000D1599"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նույնաբովանդակ կարգավորումներ առկա են նաև գործող «Երևան քաղաքում տեղական ինքնակառավարման մասին» օրենքում, որոնք փոփոխության չեն ենթարկվել:</w:t>
            </w:r>
          </w:p>
          <w:p w14:paraId="366531B7" w14:textId="77777777" w:rsidR="000D1599" w:rsidRPr="00B96384" w:rsidRDefault="000D1599"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63311BB6" w14:textId="77777777" w:rsidR="000D1599" w:rsidRPr="00B96384" w:rsidRDefault="000D1599"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5868DD45"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49FD8DB0"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1F3168D0"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458EBF2A"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104892AA"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4B2F4685"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6FB13015"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7B8E98AD"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highlight w:val="yellow"/>
                <w:lang w:val="hy-AM"/>
              </w:rPr>
            </w:pPr>
          </w:p>
          <w:p w14:paraId="61A37976" w14:textId="77777777" w:rsidR="000D1599" w:rsidRPr="00B96384" w:rsidRDefault="000D1599"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189671AD" w14:textId="77777777" w:rsidR="000D1599" w:rsidRPr="00B96384" w:rsidRDefault="000D1599" w:rsidP="000D1599">
            <w:pPr>
              <w:tabs>
                <w:tab w:val="left" w:pos="7800"/>
              </w:tabs>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«Նվազագույն ամսական աշխատավարձի մասին» օրենքի 3-րդ հոդվածի համաձայն՝ </w:t>
            </w:r>
            <w:r w:rsidRPr="00B96384">
              <w:rPr>
                <w:rFonts w:ascii="GHEA Grapalat" w:hAnsi="GHEA Grapalat"/>
                <w:color w:val="000000" w:themeColor="text1"/>
                <w:sz w:val="24"/>
                <w:szCs w:val="24"/>
                <w:lang w:val="hy-AM"/>
              </w:rPr>
              <w:t>Հայաստանի Հանրապետության օրենսգրքերի (բացառությամբ Հայաստանի Հանրապետության քրեական օրենսգրքի</w:t>
            </w:r>
            <w:r w:rsidRPr="00B96384">
              <w:rPr>
                <w:rFonts w:ascii="GHEA Grapalat" w:hAnsi="GHEA Grapalat"/>
                <w:b/>
                <w:i/>
                <w:color w:val="000000" w:themeColor="text1"/>
                <w:sz w:val="24"/>
                <w:szCs w:val="24"/>
                <w:lang w:val="hy-AM"/>
              </w:rPr>
              <w:t>), օրենքների</w:t>
            </w:r>
            <w:r w:rsidRPr="00B96384">
              <w:rPr>
                <w:rFonts w:ascii="GHEA Grapalat" w:hAnsi="GHEA Grapalat"/>
                <w:color w:val="000000" w:themeColor="text1"/>
                <w:sz w:val="24"/>
                <w:szCs w:val="24"/>
                <w:lang w:val="hy-AM"/>
              </w:rPr>
              <w:t xml:space="preserve">, Հայաստանի Հանրապետության Նախագահի հրամանագրերի, Հայաստանի Հանրապետության կառավարության և վարչապետի որոշումների, նախարարությունների և գերատեսչությունների, տեղական ինքնակառավարման մարմինների, առանձին իրավաբանական անձանց ակտերի իմաստով </w:t>
            </w:r>
            <w:r w:rsidRPr="00B96384">
              <w:rPr>
                <w:rFonts w:ascii="GHEA Grapalat" w:hAnsi="GHEA Grapalat"/>
                <w:b/>
                <w:i/>
                <w:color w:val="000000" w:themeColor="text1"/>
                <w:sz w:val="24"/>
                <w:szCs w:val="24"/>
                <w:lang w:val="hy-AM"/>
              </w:rPr>
              <w:t>որպես հաշվարկային հիմք չի կարող ընդունվել սույն օրենքով սահմանված նվազագույն ամսական աշխատավարձը:</w:t>
            </w:r>
          </w:p>
          <w:p w14:paraId="5E93B50A" w14:textId="77777777" w:rsidR="000D1599" w:rsidRPr="00B96384" w:rsidRDefault="000D1599" w:rsidP="000D1599">
            <w:pPr>
              <w:tabs>
                <w:tab w:val="left" w:pos="7800"/>
              </w:tabs>
              <w:jc w:val="center"/>
              <w:rPr>
                <w:rFonts w:ascii="GHEA Grapalat" w:eastAsia="Times New Roman" w:hAnsi="GHEA Grapalat" w:cs="Times New Roman"/>
                <w:b/>
                <w:i/>
                <w:color w:val="000000" w:themeColor="text1"/>
                <w:sz w:val="24"/>
                <w:szCs w:val="24"/>
                <w:lang w:val="hy-AM"/>
              </w:rPr>
            </w:pPr>
            <w:r w:rsidRPr="00B96384">
              <w:rPr>
                <w:rFonts w:ascii="GHEA Grapalat" w:eastAsia="Times New Roman" w:hAnsi="GHEA Grapalat" w:cs="Times New Roman"/>
                <w:b/>
                <w:i/>
                <w:color w:val="000000" w:themeColor="text1"/>
                <w:sz w:val="24"/>
                <w:szCs w:val="24"/>
                <w:lang w:val="hy-AM"/>
              </w:rPr>
              <w:t>Նշված ակտերում որպես հաշվարկային հիմք սահմանվում է 1000 դրամը:</w:t>
            </w:r>
          </w:p>
          <w:p w14:paraId="578E3317" w14:textId="555EA3CB" w:rsidR="000D1599" w:rsidRPr="00B96384" w:rsidRDefault="00912B63"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Վերոգրյալի համատեքստում  անդրադառնալով</w:t>
            </w:r>
            <w:r w:rsidR="000D1599" w:rsidRPr="00B96384">
              <w:rPr>
                <w:rFonts w:ascii="GHEA Grapalat" w:eastAsia="Times New Roman" w:hAnsi="GHEA Grapalat" w:cs="Times New Roman"/>
                <w:color w:val="000000" w:themeColor="text1"/>
                <w:sz w:val="24"/>
                <w:szCs w:val="24"/>
                <w:lang w:val="hy-AM"/>
              </w:rPr>
              <w:t xml:space="preserve"> այն եզրահանգման</w:t>
            </w:r>
            <w:r w:rsidRPr="00B96384">
              <w:rPr>
                <w:rFonts w:ascii="GHEA Grapalat" w:eastAsia="Times New Roman" w:hAnsi="GHEA Grapalat" w:cs="Times New Roman"/>
                <w:color w:val="000000" w:themeColor="text1"/>
                <w:sz w:val="24"/>
                <w:szCs w:val="24"/>
                <w:lang w:val="hy-AM"/>
              </w:rPr>
              <w:t>ը</w:t>
            </w:r>
            <w:r w:rsidR="000D1599" w:rsidRPr="00B96384">
              <w:rPr>
                <w:rFonts w:ascii="GHEA Grapalat" w:eastAsia="Times New Roman" w:hAnsi="GHEA Grapalat" w:cs="Times New Roman"/>
                <w:color w:val="000000" w:themeColor="text1"/>
                <w:sz w:val="24"/>
                <w:szCs w:val="24"/>
                <w:lang w:val="hy-AM"/>
              </w:rPr>
              <w:t xml:space="preserve">, որ «Նվազագույն ամսական աշխատավարձի մասին» </w:t>
            </w:r>
            <w:r w:rsidRPr="00B96384">
              <w:rPr>
                <w:rFonts w:ascii="GHEA Grapalat" w:eastAsia="Times New Roman" w:hAnsi="GHEA Grapalat" w:cs="Times New Roman"/>
                <w:color w:val="000000" w:themeColor="text1"/>
                <w:sz w:val="24"/>
                <w:szCs w:val="24"/>
                <w:lang w:val="hy-AM"/>
              </w:rPr>
              <w:t>օրենքի 3-րդ հոդվածը վերաբերվում է միայն</w:t>
            </w:r>
            <w:r w:rsidR="000D1599" w:rsidRPr="00B96384">
              <w:rPr>
                <w:rFonts w:ascii="GHEA Grapalat" w:eastAsia="Times New Roman" w:hAnsi="GHEA Grapalat" w:cs="Times New Roman"/>
                <w:color w:val="000000" w:themeColor="text1"/>
                <w:sz w:val="24"/>
                <w:szCs w:val="24"/>
                <w:lang w:val="hy-AM"/>
              </w:rPr>
              <w:t xml:space="preserve"> տարատեսակ տույժերի չափի որոշման հաշվարկային</w:t>
            </w:r>
            <w:r w:rsidRPr="00B96384">
              <w:rPr>
                <w:rFonts w:ascii="GHEA Grapalat" w:eastAsia="Times New Roman" w:hAnsi="GHEA Grapalat" w:cs="Times New Roman"/>
                <w:color w:val="000000" w:themeColor="text1"/>
                <w:sz w:val="24"/>
                <w:szCs w:val="24"/>
                <w:lang w:val="hy-AM"/>
              </w:rPr>
              <w:t xml:space="preserve"> հիմքին՝ հայտնում ենք, որ նման եզրահանգումները նույն օրենքի կարգավորման առարկայի և դրանում սահմանված իրավանորմերի բովանդակության շրջանակներում հիմնավորված չեն, և հակառակը հիմնավորող իրավանորմեր օրենքում առկա չեն:</w:t>
            </w:r>
          </w:p>
          <w:p w14:paraId="2195BB1C" w14:textId="2ABE941D" w:rsidR="000D1599" w:rsidRPr="00B96384" w:rsidRDefault="000D1599"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նշվածը՝ Նախագծերի փաթեթով փոփոխություն է կատարվել նաև «Նվազագույն ամսական աշխատավարձի մասին» օրենքում</w:t>
            </w:r>
            <w:r w:rsidR="00912B63" w:rsidRPr="00B96384">
              <w:rPr>
                <w:rFonts w:ascii="GHEA Grapalat" w:eastAsia="Times New Roman" w:hAnsi="GHEA Grapalat" w:cs="Times New Roman"/>
                <w:color w:val="000000" w:themeColor="text1"/>
                <w:sz w:val="24"/>
                <w:szCs w:val="24"/>
                <w:lang w:val="hy-AM"/>
              </w:rPr>
              <w:t>:</w:t>
            </w:r>
          </w:p>
          <w:p w14:paraId="6C44EF8E"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lang w:val="hy-AM"/>
              </w:rPr>
            </w:pPr>
          </w:p>
          <w:p w14:paraId="2BA6FE51" w14:textId="77777777"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lang w:val="hy-AM"/>
              </w:rPr>
            </w:pPr>
          </w:p>
          <w:p w14:paraId="40773A46" w14:textId="0BED3A1C" w:rsidR="00912B63" w:rsidRPr="00B96384" w:rsidRDefault="00912B63"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26DB02BD" w14:textId="097C128E" w:rsidR="00912B63"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Քաղաքապետարանի /համայնքի/ կանոնադրության հասկացությունը գործող ներպետական տեղական </w:t>
            </w:r>
            <w:r w:rsidRPr="00B96384">
              <w:rPr>
                <w:rFonts w:ascii="GHEA Grapalat" w:eastAsia="Times New Roman" w:hAnsi="GHEA Grapalat" w:cs="Times New Roman"/>
                <w:color w:val="000000" w:themeColor="text1"/>
                <w:sz w:val="24"/>
                <w:szCs w:val="24"/>
                <w:lang w:val="hy-AM"/>
              </w:rPr>
              <w:lastRenderedPageBreak/>
              <w:t xml:space="preserve">ինքնակառավարման օրենսդրությամբ սահմանված չէ: Իրավաբանական գրականության մեջ այն սահմանվում է, որ </w:t>
            </w:r>
            <w:r w:rsidRPr="00B96384">
              <w:rPr>
                <w:rFonts w:ascii="GHEA Grapalat" w:eastAsia="Times New Roman" w:hAnsi="GHEA Grapalat" w:cs="Times New Roman"/>
                <w:b/>
                <w:bCs/>
                <w:color w:val="000000" w:themeColor="text1"/>
                <w:sz w:val="24"/>
                <w:szCs w:val="24"/>
                <w:lang w:val="hy-AM"/>
              </w:rPr>
              <w:t>հիմնարար իրավական փաստաթուղթ</w:t>
            </w:r>
            <w:r w:rsidRPr="00B96384">
              <w:rPr>
                <w:rFonts w:ascii="GHEA Grapalat" w:eastAsia="Times New Roman" w:hAnsi="GHEA Grapalat" w:cs="Times New Roman"/>
                <w:color w:val="000000" w:themeColor="text1"/>
                <w:sz w:val="24"/>
                <w:szCs w:val="24"/>
                <w:lang w:val="hy-AM"/>
              </w:rPr>
              <w:t xml:space="preserve">, որը սահմանում է տվյալ համայնքի (քաղաքի կամ գյուղի) </w:t>
            </w:r>
            <w:r w:rsidRPr="00B96384">
              <w:rPr>
                <w:rFonts w:ascii="GHEA Grapalat" w:eastAsia="Times New Roman" w:hAnsi="GHEA Grapalat" w:cs="Times New Roman"/>
                <w:b/>
                <w:bCs/>
                <w:color w:val="000000" w:themeColor="text1"/>
                <w:sz w:val="24"/>
                <w:szCs w:val="24"/>
                <w:lang w:val="hy-AM"/>
              </w:rPr>
              <w:t>ինքնակառավարման կարգը, կառուցվածքը, լիազորությունները, վարչական սահմանները</w:t>
            </w:r>
            <w:r w:rsidRPr="00B96384">
              <w:rPr>
                <w:rFonts w:ascii="GHEA Grapalat" w:eastAsia="Times New Roman" w:hAnsi="GHEA Grapalat" w:cs="Times New Roman"/>
                <w:color w:val="000000" w:themeColor="text1"/>
                <w:sz w:val="24"/>
                <w:szCs w:val="24"/>
                <w:lang w:val="hy-AM"/>
              </w:rPr>
              <w:t>, ինչպես նաև համայնքի ու նրա մարմինների աշխատանքի հիմնական կանոնները։</w:t>
            </w:r>
          </w:p>
          <w:p w14:paraId="758B259E" w14:textId="77777777" w:rsidR="000D1599"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նշվածը՝ գտնում ենք, որ ներկայացված դիտողությունը հիմնավորված չէ:</w:t>
            </w:r>
          </w:p>
          <w:p w14:paraId="3126FD9A" w14:textId="77777777" w:rsidR="00A5477A" w:rsidRPr="00B96384" w:rsidRDefault="0051381D" w:rsidP="0051381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մարմինների՝ համայնքի ղեկավարի և համայնքի ավագանու լիազորությունները սահմանված են Սահմանադրությամբ և օրենքներով: Վարչական շրջանի ղեկավարը հանդիսանում  աշխատակազմի առանձնացված ստորաբաժանման ղեկավար, ուստի վերջինիս գործունեությունը, ինչպես նաև համայնքի ղեկավարի տեղակալների գործունեությունը միտված են համայնքի ղեկավարի լիազորությունների իրականացմանը և վերջիններիս նոր՝ օրենքով չնախատեսված լիազորություններ չեն </w:t>
            </w:r>
          </w:p>
          <w:p w14:paraId="1C89BFE3" w14:textId="3FDBBB5C" w:rsidR="0051381D" w:rsidRPr="00B96384" w:rsidRDefault="0051381D" w:rsidP="0051381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վերապահվելու: (Ներկայումս նույն սկզբունքով են սահմանված նաև օրինակ՝ նախարարների տեղակալների, վարչության պետերի և այլ պաշտոնատար անձանց լիազորությունները:)</w:t>
            </w:r>
          </w:p>
          <w:p w14:paraId="72C3D6BC"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p>
          <w:p w14:paraId="153EFE7A"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5E11E6E7"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Քաղաքապետարանի կառուցվածքին և հաստիքացուցակին ներկայացվող պահանջները սահմանվելու են Երևանի քաղաքապետարանի կանոնադրությամբ, իսկ կառուցվածքը և հաստիքացուցակը հաստատվելու է Երևանի քաղաքապետի կողմից:</w:t>
            </w:r>
          </w:p>
          <w:p w14:paraId="6FD40874"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p>
          <w:p w14:paraId="3455307E"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p>
          <w:p w14:paraId="43323068"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p>
          <w:p w14:paraId="2DEA40D8" w14:textId="77777777" w:rsidR="0051381D" w:rsidRPr="00B96384" w:rsidRDefault="0051381D" w:rsidP="000D1599">
            <w:pPr>
              <w:tabs>
                <w:tab w:val="left" w:pos="7800"/>
              </w:tabs>
              <w:jc w:val="center"/>
              <w:rPr>
                <w:rFonts w:ascii="GHEA Grapalat" w:eastAsia="Times New Roman" w:hAnsi="GHEA Grapalat" w:cs="Times New Roman"/>
                <w:color w:val="000000" w:themeColor="text1"/>
                <w:sz w:val="24"/>
                <w:szCs w:val="24"/>
                <w:lang w:val="hy-AM"/>
              </w:rPr>
            </w:pPr>
          </w:p>
          <w:p w14:paraId="0EC6744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6E67075A"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0191FFCF"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590F624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3E39C22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48D9B28C"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27883A11"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42B41B15"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առանձնահատկությունները սահմանվոմ են «Երևան քաղաքում տեղական ինքնակառավարման մասին» օրենքով:</w:t>
            </w:r>
          </w:p>
          <w:p w14:paraId="274FA66D"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փաթեթով Քաղաքապետարանի կառուցվածքին և հաստիքացուցակին ներկայացվող պահանջները սահմանվելու են Երևանի քաղաքապետարանի կանոնադրությամբ, իսկ կառուցվածքը և հաստիքացուցակը հաստատվելու է Երևանի քաղաքապետի կողմից:</w:t>
            </w:r>
          </w:p>
          <w:p w14:paraId="35B07A2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4E4A890D"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1C7886A0"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56D165DD"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3A3DC2E6"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6E6AD5CE"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1399416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796E4F0C"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p>
          <w:p w14:paraId="344D89A4" w14:textId="77777777" w:rsidR="003D7588" w:rsidRPr="00B96384" w:rsidRDefault="003D7588" w:rsidP="000D1599">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DE778D" w:rsidRPr="00B96384">
              <w:rPr>
                <w:rFonts w:ascii="GHEA Grapalat" w:eastAsia="Times New Roman" w:hAnsi="GHEA Grapalat" w:cs="Times New Roman"/>
                <w:color w:val="000000" w:themeColor="text1"/>
                <w:sz w:val="24"/>
                <w:szCs w:val="24"/>
                <w:lang w:val="hy-AM"/>
              </w:rPr>
              <w:t xml:space="preserve">Ընդունվել է: </w:t>
            </w:r>
          </w:p>
          <w:p w14:paraId="503F6D1B"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փաթեթով փոփոխություն է կատարվել նաև «Հանրային ծառայության մասին» օրենքի 6-րդ հոդվածում:</w:t>
            </w:r>
          </w:p>
          <w:p w14:paraId="1958E5D1"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027548EA"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687ADF25"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4CCF79BE"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4E7E3CB3"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5BEB6E3A"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71F080AF"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32859CB5"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4AD98B38"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16BEB76B"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2D8F2FB5"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6925F031"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6F7C85E7"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1729E3A9"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3D0F7DDF"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165CA5B0"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highlight w:val="yellow"/>
                <w:lang w:val="hy-AM"/>
              </w:rPr>
            </w:pPr>
          </w:p>
          <w:p w14:paraId="2A86F58B" w14:textId="77777777" w:rsidR="00DE778D" w:rsidRPr="00B96384" w:rsidRDefault="00DE778D" w:rsidP="00DE778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7. Ընդունվել է:</w:t>
            </w:r>
          </w:p>
          <w:p w14:paraId="66B65836" w14:textId="77777777" w:rsidR="00E602D5" w:rsidRPr="00B96384" w:rsidRDefault="00DE778D" w:rsidP="00DE778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Կատարվել են համապատասխան փոփոխություններ:</w:t>
            </w:r>
          </w:p>
          <w:p w14:paraId="7D8E490A"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56950F06"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2F6E45E7"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347C77E6"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26108940"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636E15CB"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1146F9C5"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6AE8B90E"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7D103AA7"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72A72083"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10972792"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p>
          <w:p w14:paraId="5E23BBB7" w14:textId="77777777" w:rsidR="00E602D5" w:rsidRPr="00B96384" w:rsidRDefault="00E602D5" w:rsidP="00DE778D">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8. Ընդունվել է:</w:t>
            </w:r>
          </w:p>
          <w:p w14:paraId="1C38583A" w14:textId="77777777" w:rsidR="00DE778D"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փաթեթում կատարվել են համապատասխան փոփոխություններ:</w:t>
            </w:r>
          </w:p>
          <w:p w14:paraId="389D5AA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7AC5BC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7A493B8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67D9543"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7AD428D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82FC9D3"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1C5E7819"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F3225C1"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71DF52A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1F73908A"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F7CC1F2"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029232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536588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0EEDFDA"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570E797F"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157EC0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506C228"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F532470"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3A9C77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355CD91"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DBBE309"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7C017BF3"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5FFD1582"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B2EFC5D"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49430F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4280C09"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F62A2F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612B493"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6A632F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0FDCCC1"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13A4C33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2E2945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9618248"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CCFD23B"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7BC1059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7012C5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30E79B1"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1D5F59B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E016FD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82D3578"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B48F78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9. Ընդունվել է:</w:t>
            </w:r>
          </w:p>
          <w:p w14:paraId="7B2F653A"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փաթեթում կատարվել են համապատասխան փոփոխություններ:</w:t>
            </w:r>
          </w:p>
          <w:p w14:paraId="644B5E8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3A762FA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30E952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17D96B8"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A0BF39A"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78D1DD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BBF3C44"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277D12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99F6D7B"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437D6E4"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D3B8CB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09248E9"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703D303"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58C2CEB0"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44802368"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02DB351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E903A7A"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E20179D"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036C2D7"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2FDDA60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hy-AM"/>
              </w:rPr>
            </w:pPr>
          </w:p>
          <w:p w14:paraId="6536E794" w14:textId="3A8F1CC4"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lang w:val="ru-RU"/>
              </w:rPr>
            </w:pPr>
            <w:r w:rsidRPr="00B96384">
              <w:rPr>
                <w:rFonts w:ascii="GHEA Grapalat" w:eastAsia="Times New Roman" w:hAnsi="GHEA Grapalat" w:cs="Times New Roman"/>
                <w:color w:val="000000" w:themeColor="text1"/>
                <w:sz w:val="24"/>
                <w:szCs w:val="24"/>
                <w:lang w:val="hy-AM"/>
              </w:rPr>
              <w:t>Ընդունվել է ի գիտություն</w:t>
            </w:r>
            <w:r w:rsidRPr="00B96384">
              <w:rPr>
                <w:rFonts w:ascii="GHEA Grapalat" w:eastAsia="Times New Roman" w:hAnsi="GHEA Grapalat" w:cs="Times New Roman"/>
                <w:color w:val="000000" w:themeColor="text1"/>
                <w:sz w:val="24"/>
                <w:szCs w:val="24"/>
                <w:lang w:val="ru-RU"/>
              </w:rPr>
              <w:t>:</w:t>
            </w:r>
          </w:p>
          <w:p w14:paraId="065F09D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07090DE5"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0166B1AF"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5BBB2F7C"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371988A2"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699B72F6"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0B96257B"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1A28988F"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22715442" w14:textId="7777777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p w14:paraId="628CE222" w14:textId="5CF341C7" w:rsidR="00EF405B" w:rsidRPr="00B96384" w:rsidRDefault="00EF405B" w:rsidP="00EF405B">
            <w:pPr>
              <w:tabs>
                <w:tab w:val="left" w:pos="7800"/>
              </w:tabs>
              <w:jc w:val="center"/>
              <w:rPr>
                <w:rFonts w:ascii="GHEA Grapalat" w:eastAsia="Times New Roman" w:hAnsi="GHEA Grapalat" w:cs="Times New Roman"/>
                <w:color w:val="000000" w:themeColor="text1"/>
                <w:sz w:val="24"/>
                <w:szCs w:val="24"/>
              </w:rPr>
            </w:pPr>
          </w:p>
        </w:tc>
      </w:tr>
      <w:tr w:rsidR="000B72E2" w:rsidRPr="00B96384" w14:paraId="38801091" w14:textId="75B697B7" w:rsidTr="000B72E2">
        <w:tblPrEx>
          <w:tblLook w:val="0000" w:firstRow="0" w:lastRow="0" w:firstColumn="0" w:lastColumn="0" w:noHBand="0" w:noVBand="0"/>
        </w:tblPrEx>
        <w:trPr>
          <w:trHeight w:val="330"/>
        </w:trPr>
        <w:tc>
          <w:tcPr>
            <w:tcW w:w="8640" w:type="dxa"/>
            <w:vMerge w:val="restart"/>
            <w:shd w:val="clear" w:color="auto" w:fill="A6A6A6" w:themeFill="background1" w:themeFillShade="A6"/>
          </w:tcPr>
          <w:p w14:paraId="32C4871C" w14:textId="06C48225" w:rsidR="000B72E2" w:rsidRPr="00B96384" w:rsidRDefault="000B72E2" w:rsidP="000B72E2">
            <w:pPr>
              <w:tabs>
                <w:tab w:val="left" w:pos="7800"/>
              </w:tabs>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28. ՀՀ ՎԱՐՉԱՊԵՏԻ ԱՇԽԱՏԱԿԱԶՄԻ </w:t>
            </w:r>
            <w:r w:rsidRPr="00B96384">
              <w:rPr>
                <w:rFonts w:ascii="GHEA Grapalat" w:hAnsi="GHEA Grapalat" w:cs="Times New Roman"/>
                <w:b/>
                <w:bCs/>
                <w:lang w:val="hy-AM"/>
              </w:rPr>
              <w:t>ՍՈՑԻԱԼԱԿԱՆ ՀԱՐՑԵՐԻ ՎԱՐՉՈՒԹՅՈՒՆ</w:t>
            </w:r>
          </w:p>
        </w:tc>
        <w:tc>
          <w:tcPr>
            <w:tcW w:w="6660" w:type="dxa"/>
            <w:gridSpan w:val="3"/>
            <w:shd w:val="clear" w:color="auto" w:fill="A6A6A6" w:themeFill="background1" w:themeFillShade="A6"/>
          </w:tcPr>
          <w:p w14:paraId="78E73E63"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r w:rsidR="000B72E2" w:rsidRPr="00B96384" w14:paraId="447A54EF" w14:textId="77777777" w:rsidTr="000B72E2">
        <w:tblPrEx>
          <w:tblLook w:val="0000" w:firstRow="0" w:lastRow="0" w:firstColumn="0" w:lastColumn="0" w:noHBand="0" w:noVBand="0"/>
        </w:tblPrEx>
        <w:trPr>
          <w:trHeight w:val="300"/>
        </w:trPr>
        <w:tc>
          <w:tcPr>
            <w:tcW w:w="8640" w:type="dxa"/>
            <w:vMerge/>
            <w:shd w:val="clear" w:color="auto" w:fill="A6A6A6" w:themeFill="background1" w:themeFillShade="A6"/>
          </w:tcPr>
          <w:p w14:paraId="0141CAA4"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shd w:val="clear" w:color="auto" w:fill="A6A6A6" w:themeFill="background1" w:themeFillShade="A6"/>
          </w:tcPr>
          <w:p w14:paraId="5407A60E"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r w:rsidR="000B72E2" w:rsidRPr="00B96384" w14:paraId="362E5C52" w14:textId="6B0F5A79" w:rsidTr="000B72E2">
        <w:tblPrEx>
          <w:tblLook w:val="0000" w:firstRow="0" w:lastRow="0" w:firstColumn="0" w:lastColumn="0" w:noHBand="0" w:noVBand="0"/>
        </w:tblPrEx>
        <w:trPr>
          <w:trHeight w:val="765"/>
        </w:trPr>
        <w:tc>
          <w:tcPr>
            <w:tcW w:w="8640" w:type="dxa"/>
          </w:tcPr>
          <w:p w14:paraId="68FE2BC5" w14:textId="77777777" w:rsidR="000B72E2" w:rsidRPr="00B96384" w:rsidRDefault="000B72E2" w:rsidP="000B72E2">
            <w:pPr>
              <w:shd w:val="clear" w:color="auto" w:fill="FFFFFF"/>
              <w:spacing w:line="276" w:lineRule="auto"/>
              <w:ind w:firstLine="446"/>
              <w:jc w:val="both"/>
              <w:rPr>
                <w:rFonts w:ascii="GHEA Grapalat" w:hAnsi="GHEA Grapalat"/>
                <w:sz w:val="24"/>
                <w:szCs w:val="24"/>
                <w:lang w:val="hy-AM"/>
              </w:rPr>
            </w:pPr>
            <w:r w:rsidRPr="00B96384">
              <w:rPr>
                <w:rFonts w:ascii="GHEA Grapalat" w:hAnsi="GHEA Grapalat"/>
                <w:sz w:val="24"/>
                <w:szCs w:val="24"/>
                <w:lang w:val="hy-AM"/>
              </w:rPr>
              <w:t>««Երևան քաղաքում տեղական ինքնակառավարման մասին» օրենքում փոփոխություն կատարելու մասին» օրենքի նախագծի հետ կապված առկա են հետևյալ դիտարկումները.</w:t>
            </w:r>
          </w:p>
          <w:p w14:paraId="79E21794" w14:textId="77777777" w:rsidR="000B72E2" w:rsidRPr="00B96384" w:rsidRDefault="000B72E2" w:rsidP="000B72E2">
            <w:pPr>
              <w:pStyle w:val="ListParagraph"/>
              <w:numPr>
                <w:ilvl w:val="0"/>
                <w:numId w:val="26"/>
              </w:numPr>
              <w:shd w:val="clear" w:color="auto" w:fill="FFFFFF"/>
              <w:spacing w:line="276" w:lineRule="auto"/>
              <w:ind w:left="0" w:firstLine="446"/>
              <w:jc w:val="both"/>
              <w:rPr>
                <w:rFonts w:ascii="GHEA Grapalat" w:eastAsia="Times New Roman" w:hAnsi="GHEA Grapalat" w:cs="Times New Roman"/>
                <w:color w:val="000000"/>
                <w:sz w:val="24"/>
                <w:szCs w:val="24"/>
                <w:lang w:val="hy-AM"/>
              </w:rPr>
            </w:pPr>
            <w:r w:rsidRPr="00B96384">
              <w:rPr>
                <w:rFonts w:ascii="GHEA Grapalat" w:hAnsi="GHEA Grapalat"/>
                <w:sz w:val="24"/>
                <w:szCs w:val="24"/>
                <w:lang w:val="hy-AM"/>
              </w:rPr>
              <w:t xml:space="preserve"> 44-րդ հոդվածի 1-ին մասի 7-րդ կետում և 47-րդ հոդվածի 1-ին մասի 4-րդ կետում կիրառվում է «</w:t>
            </w:r>
            <w:r w:rsidRPr="00B96384">
              <w:rPr>
                <w:rFonts w:ascii="GHEA Grapalat" w:eastAsia="Times New Roman" w:hAnsi="GHEA Grapalat" w:cs="Times New Roman"/>
                <w:color w:val="000000"/>
                <w:sz w:val="24"/>
                <w:szCs w:val="24"/>
                <w:lang w:val="hy-AM"/>
              </w:rPr>
              <w:t>հաշմանդամություն ունեցող անձանց և բնակչության սակավաշարժ խմբերի» ձևակերպումը: Անհրաժեշտ է ընդունել ի գիտություն, որ հաշմանդամության ոլորտում իրականացված բարեփոխումների արդյունքում և «Հաշմանդամություն ունեցող անձանց իրավունքների մասին» օրենքի շրջանակներում «հաշմանդամություն ունեցող անձ» հասկացությունն արդեն իսկ իր մեջ ներառում է բնակչության սակավաշարժ խմբերին և այն որպես առանձին կատեգորիա այլևս չի կիրառվում:</w:t>
            </w:r>
          </w:p>
          <w:p w14:paraId="71AF81FF" w14:textId="77777777" w:rsidR="000B72E2" w:rsidRPr="00B96384" w:rsidRDefault="000B72E2" w:rsidP="000B72E2">
            <w:pPr>
              <w:pStyle w:val="ListParagraph"/>
              <w:numPr>
                <w:ilvl w:val="0"/>
                <w:numId w:val="27"/>
              </w:numPr>
              <w:shd w:val="clear" w:color="auto" w:fill="FFFFFF"/>
              <w:spacing w:line="276" w:lineRule="auto"/>
              <w:ind w:left="0" w:firstLine="446"/>
              <w:jc w:val="both"/>
              <w:rPr>
                <w:rFonts w:ascii="GHEA Grapalat" w:hAnsi="GHEA Grapalat"/>
                <w:sz w:val="24"/>
                <w:szCs w:val="24"/>
                <w:lang w:val="hy-AM"/>
              </w:rPr>
            </w:pPr>
            <w:r w:rsidRPr="00B96384">
              <w:rPr>
                <w:rFonts w:ascii="GHEA Grapalat" w:hAnsi="GHEA Grapalat"/>
                <w:sz w:val="24"/>
                <w:szCs w:val="24"/>
                <w:lang w:val="hy-AM"/>
              </w:rPr>
              <w:t xml:space="preserve">50-րդ հոդվածի 1-ին մասի 1-ին կետի համաձայն՝ կրթության ոլորտում քաղաքապետի լիազորություն նախատեսվում է Երևանի ենթակայության դպրոցների, մանկապարտեզների, ակումբների, մշակույթի տների, </w:t>
            </w:r>
            <w:r w:rsidRPr="00B96384">
              <w:rPr>
                <w:rFonts w:ascii="GHEA Grapalat" w:hAnsi="GHEA Grapalat"/>
                <w:sz w:val="24"/>
                <w:szCs w:val="24"/>
                <w:lang w:val="hy-AM"/>
              </w:rPr>
              <w:lastRenderedPageBreak/>
              <w:t>գրադարանների, կրթական, երիտասարդական և մշակութային այլ կազմակերպությունների գործունեության կազմակերպումը, ինչը դպրոցների մասով հակասում է 16.03.2024թ. Կենտրոնական բանկի Դիլիջանի ուսումնահետազոտական կենտրոնում կայացած՝ տնտեսական քաղաքականության խորհրդի երրորդ նիստի Վ/40-2024 արձանագրության օրակարգի 1-ին հարցի 6.1.2 կետով սահմանված՝ «...հնարավորինս սեղմ ժամկետներում աշխատանքներ իրականացնել բոլոր դպրոցների՝ կրթության, գիտության, մշակույթի և սպորտի նախարարության ենթակայությամբ գործելու ուղղությամբ», ինչպես նաև Կառավարության 28.11.2024թ. N 48 նիստի արձանագրության 2-րդ հարցի «բ» կետով սահմանված՝ «դպրոցների համապատասխան բովանդակային կառավարումը կրթության, գիտության, մշակույթի և սպորտի նախարարությանը, իսկ տնտեսական մասը մարզպետարաններին հանձնելու ուղղությամբ» հանձնարարականների պահանջին: Հարկ է նաև նկատի ունենալ, որ ի կատարումն վերոհիշյալ հանձնարարականների ներկայումս</w:t>
            </w:r>
            <w:r w:rsidRPr="00B96384">
              <w:rPr>
                <w:rFonts w:ascii="Calibri" w:hAnsi="Calibri" w:cs="Calibri"/>
                <w:sz w:val="24"/>
                <w:szCs w:val="24"/>
                <w:lang w:val="hy-AM"/>
              </w:rPr>
              <w:t> </w:t>
            </w:r>
            <w:r w:rsidRPr="00B96384">
              <w:rPr>
                <w:rFonts w:ascii="GHEA Grapalat" w:hAnsi="GHEA Grapalat"/>
                <w:sz w:val="24"/>
                <w:szCs w:val="24"/>
                <w:lang w:val="hy-AM"/>
              </w:rPr>
              <w:t xml:space="preserve"> վարչապետի աշխատակազմում շրջանառվում է ԿԳՄՍ նախարարության ներկայացրած ««Կրթության մասին» օրենքում փոփոխություններ և լրացումներ», «Հանրակրթության մասին» օրենքում փոփոխություններ և լրացումներ», «Տարածքային կառավարման մասին» օրենքում փոփոխություններ և լրացումներ», «Տեղական ինքնակառավարման մասին» օրենքում լրացումներ կատարելու մասին» օրենքների նախագծերի փաթեթը, որոնց վերաբերելի կարգավորումներն ուղղակիորեն հակասում են սույն նախագծի համապատասխան դրույթին:</w:t>
            </w:r>
          </w:p>
          <w:p w14:paraId="038C3DE0"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c>
          <w:tcPr>
            <w:tcW w:w="6660" w:type="dxa"/>
            <w:gridSpan w:val="3"/>
          </w:tcPr>
          <w:p w14:paraId="2AAA0C50"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p w14:paraId="58A73586" w14:textId="77777777" w:rsidR="00A704F4" w:rsidRPr="00B96384" w:rsidRDefault="00A704F4" w:rsidP="000B72E2">
            <w:pPr>
              <w:tabs>
                <w:tab w:val="left" w:pos="7800"/>
              </w:tabs>
              <w:jc w:val="both"/>
              <w:rPr>
                <w:rFonts w:ascii="GHEA Grapalat" w:eastAsia="Times New Roman" w:hAnsi="GHEA Grapalat" w:cs="Times New Roman"/>
                <w:color w:val="000000" w:themeColor="text1"/>
                <w:sz w:val="24"/>
                <w:szCs w:val="24"/>
                <w:lang w:val="hy-AM"/>
              </w:rPr>
            </w:pPr>
          </w:p>
          <w:p w14:paraId="21BD3511" w14:textId="77777777" w:rsidR="00A704F4" w:rsidRPr="00B96384" w:rsidRDefault="00A704F4" w:rsidP="000B72E2">
            <w:pPr>
              <w:tabs>
                <w:tab w:val="left" w:pos="7800"/>
              </w:tabs>
              <w:jc w:val="both"/>
              <w:rPr>
                <w:rFonts w:ascii="GHEA Grapalat" w:eastAsia="Times New Roman" w:hAnsi="GHEA Grapalat" w:cs="Times New Roman"/>
                <w:color w:val="000000" w:themeColor="text1"/>
                <w:sz w:val="24"/>
                <w:szCs w:val="24"/>
                <w:lang w:val="hy-AM"/>
              </w:rPr>
            </w:pPr>
          </w:p>
          <w:p w14:paraId="75A53FF8" w14:textId="77777777" w:rsidR="00A704F4" w:rsidRPr="00B96384" w:rsidRDefault="00A704F4" w:rsidP="000B72E2">
            <w:pPr>
              <w:tabs>
                <w:tab w:val="left" w:pos="7800"/>
              </w:tabs>
              <w:jc w:val="both"/>
              <w:rPr>
                <w:rFonts w:ascii="GHEA Grapalat" w:eastAsia="Times New Roman" w:hAnsi="GHEA Grapalat" w:cs="Times New Roman"/>
                <w:color w:val="000000" w:themeColor="text1"/>
                <w:sz w:val="24"/>
                <w:szCs w:val="24"/>
                <w:lang w:val="hy-AM"/>
              </w:rPr>
            </w:pPr>
          </w:p>
          <w:p w14:paraId="5F9401C1" w14:textId="77777777" w:rsidR="00A704F4" w:rsidRPr="00B96384" w:rsidRDefault="00A704F4" w:rsidP="000B72E2">
            <w:pPr>
              <w:tabs>
                <w:tab w:val="left" w:pos="7800"/>
              </w:tabs>
              <w:jc w:val="both"/>
              <w:rPr>
                <w:rFonts w:ascii="GHEA Grapalat" w:eastAsia="Times New Roman" w:hAnsi="GHEA Grapalat" w:cs="Times New Roman"/>
                <w:color w:val="000000" w:themeColor="text1"/>
                <w:sz w:val="24"/>
                <w:szCs w:val="24"/>
                <w:lang w:val="hy-AM"/>
              </w:rPr>
            </w:pPr>
          </w:p>
          <w:p w14:paraId="7200D5C6" w14:textId="2CFE53DB"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w:t>
            </w:r>
          </w:p>
          <w:p w14:paraId="33E3C25D"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համախատասխան փոփոխություններ:</w:t>
            </w:r>
          </w:p>
          <w:p w14:paraId="43A44067"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33735C3B"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6BA60DD6"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5C6DB2BE"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6700E80F"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28D3693B"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p>
          <w:p w14:paraId="453BECCB" w14:textId="01DFFD6B"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w:t>
            </w:r>
            <w:r w:rsidR="00CB3F74" w:rsidRPr="00B96384">
              <w:rPr>
                <w:rFonts w:ascii="GHEA Grapalat" w:eastAsia="Times New Roman" w:hAnsi="GHEA Grapalat" w:cs="Times New Roman"/>
                <w:color w:val="000000" w:themeColor="text1"/>
                <w:sz w:val="24"/>
                <w:szCs w:val="24"/>
                <w:lang w:val="hy-AM"/>
              </w:rPr>
              <w:t>դ</w:t>
            </w:r>
            <w:r w:rsidRPr="00B96384">
              <w:rPr>
                <w:rFonts w:ascii="GHEA Grapalat" w:eastAsia="Times New Roman" w:hAnsi="GHEA Grapalat" w:cs="Times New Roman"/>
                <w:color w:val="000000" w:themeColor="text1"/>
                <w:sz w:val="24"/>
                <w:szCs w:val="24"/>
                <w:lang w:val="hy-AM"/>
              </w:rPr>
              <w:t>ունվել:</w:t>
            </w:r>
          </w:p>
          <w:p w14:paraId="15AB9714" w14:textId="77777777"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Հարցին հնարավոր է անդրադառնալ միայն ԿԳՄՍ նախարարության ներկայացրած ««Կրթության մասին» </w:t>
            </w:r>
            <w:r w:rsidRPr="00B96384">
              <w:rPr>
                <w:rFonts w:ascii="GHEA Grapalat" w:eastAsia="Times New Roman" w:hAnsi="GHEA Grapalat" w:cs="Times New Roman"/>
                <w:color w:val="000000" w:themeColor="text1"/>
                <w:sz w:val="24"/>
                <w:szCs w:val="24"/>
                <w:lang w:val="hy-AM"/>
              </w:rPr>
              <w:lastRenderedPageBreak/>
              <w:t>օրենքում փոփոխություններ և լրացումներ», «Հանրակրթության մասին» օրենքում փոփոխություններ և լրացումներ», «Տարածքային կառավարման մասին» օրենքում փոփոխություններ և լրացումներ», «Տեղական ինքնակառավարման մասին» օրենքում լրացումներ կատարելու մասին» օրենքների նախագծերի փաթեթի ընդունման և ուժի մեջ մտնելու դեպքում, քանի որ գործող օրենսդրությամբ Երևան համայնքի ենթակայությամբ առկա են բազմաթիվ դպրոցներ:</w:t>
            </w:r>
          </w:p>
          <w:p w14:paraId="470ECC4B" w14:textId="10494C4D" w:rsidR="00A704F4" w:rsidRPr="00B96384" w:rsidRDefault="00A704F4" w:rsidP="00A704F4">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հայտնում ենք, որ Երևանի քաղաքապետարանը բազմիցս իր անհամաձայնությունն է հայտնել շրջանառվող նախագծին, որը ամբողջությամբ խնդրահարույց է:</w:t>
            </w:r>
          </w:p>
        </w:tc>
      </w:tr>
      <w:tr w:rsidR="000B72E2" w:rsidRPr="00B96384" w14:paraId="7F9A846A" w14:textId="6F7631A0" w:rsidTr="000B72E2">
        <w:tblPrEx>
          <w:tblLook w:val="0000" w:firstRow="0" w:lastRow="0" w:firstColumn="0" w:lastColumn="0" w:noHBand="0" w:noVBand="0"/>
        </w:tblPrEx>
        <w:trPr>
          <w:trHeight w:val="375"/>
        </w:trPr>
        <w:tc>
          <w:tcPr>
            <w:tcW w:w="8760" w:type="dxa"/>
            <w:gridSpan w:val="2"/>
            <w:vMerge w:val="restart"/>
            <w:shd w:val="clear" w:color="auto" w:fill="A6A6A6" w:themeFill="background1" w:themeFillShade="A6"/>
          </w:tcPr>
          <w:p w14:paraId="2A77F9CC" w14:textId="55675E96" w:rsidR="000B72E2" w:rsidRPr="00B96384" w:rsidRDefault="000B72E2" w:rsidP="000B72E2">
            <w:pPr>
              <w:spacing w:line="254" w:lineRule="auto"/>
              <w:ind w:firstLine="567"/>
              <w:jc w:val="center"/>
              <w:rPr>
                <w:rFonts w:ascii="GHEA Grapalat" w:hAnsi="GHEA Grapalat" w:cs="Sylfaen"/>
                <w:b/>
                <w:bCs/>
                <w:color w:val="000000"/>
                <w:lang w:val="hy-AM"/>
              </w:rPr>
            </w:pPr>
            <w:r w:rsidRPr="00B96384">
              <w:rPr>
                <w:rFonts w:ascii="GHEA Grapalat" w:eastAsia="Times New Roman" w:hAnsi="GHEA Grapalat" w:cs="Times New Roman"/>
                <w:b/>
                <w:color w:val="000000" w:themeColor="text1"/>
                <w:sz w:val="24"/>
                <w:szCs w:val="24"/>
                <w:lang w:val="hy-AM"/>
              </w:rPr>
              <w:lastRenderedPageBreak/>
              <w:t xml:space="preserve">29. ՀՀ </w:t>
            </w:r>
            <w:r w:rsidRPr="00B96384">
              <w:rPr>
                <w:rFonts w:ascii="GHEA Grapalat" w:eastAsia="Calibri" w:hAnsi="GHEA Grapalat" w:cs="Arial"/>
                <w:b/>
                <w:lang w:val="hy-AM"/>
              </w:rPr>
              <w:t>ՎԱՐՉԱՊԵՏԻ</w:t>
            </w:r>
            <w:r w:rsidRPr="00B96384">
              <w:rPr>
                <w:rFonts w:ascii="GHEA Grapalat" w:eastAsia="Calibri" w:hAnsi="GHEA Grapalat" w:cs="GHEA Grapalat"/>
                <w:b/>
                <w:lang w:val="hy-AM"/>
              </w:rPr>
              <w:t xml:space="preserve"> </w:t>
            </w:r>
            <w:r w:rsidRPr="00B96384">
              <w:rPr>
                <w:rFonts w:ascii="GHEA Grapalat" w:eastAsia="Calibri" w:hAnsi="GHEA Grapalat" w:cs="Arial"/>
                <w:b/>
                <w:lang w:val="hy-AM"/>
              </w:rPr>
              <w:t>ԱՇԽԱՏԱԿԱԶՄԻ</w:t>
            </w:r>
            <w:r w:rsidRPr="00B96384">
              <w:rPr>
                <w:rFonts w:ascii="GHEA Grapalat" w:eastAsia="Calibri" w:hAnsi="GHEA Grapalat" w:cs="GHEA Grapalat"/>
                <w:b/>
                <w:lang w:val="hy-AM"/>
              </w:rPr>
              <w:t xml:space="preserve"> </w:t>
            </w:r>
            <w:r w:rsidRPr="00B96384">
              <w:rPr>
                <w:rFonts w:ascii="GHEA Grapalat" w:hAnsi="GHEA Grapalat" w:cs="Arial"/>
                <w:b/>
                <w:bCs/>
                <w:color w:val="000000"/>
                <w:lang w:val="hy-AM"/>
              </w:rPr>
              <w:t>ՏԵՍՉԱԿԱՆ</w:t>
            </w:r>
            <w:r w:rsidRPr="00B96384">
              <w:rPr>
                <w:rFonts w:ascii="GHEA Grapalat" w:hAnsi="GHEA Grapalat" w:cs="Sylfaen"/>
                <w:b/>
                <w:bCs/>
                <w:color w:val="000000"/>
                <w:lang w:val="hy-AM"/>
              </w:rPr>
              <w:t xml:space="preserve"> </w:t>
            </w:r>
            <w:r w:rsidRPr="00B96384">
              <w:rPr>
                <w:rFonts w:ascii="GHEA Grapalat" w:hAnsi="GHEA Grapalat" w:cs="Arial"/>
                <w:b/>
                <w:bCs/>
                <w:color w:val="000000"/>
                <w:lang w:val="hy-AM"/>
              </w:rPr>
              <w:t>ՄԱՐՄԻՆՆԵՐԻ</w:t>
            </w:r>
            <w:r w:rsidRPr="00B96384">
              <w:rPr>
                <w:rFonts w:ascii="GHEA Grapalat" w:hAnsi="GHEA Grapalat" w:cs="Sylfaen"/>
                <w:b/>
                <w:bCs/>
                <w:color w:val="000000"/>
                <w:lang w:val="hy-AM"/>
              </w:rPr>
              <w:t xml:space="preserve"> </w:t>
            </w:r>
            <w:r w:rsidRPr="00B96384">
              <w:rPr>
                <w:rFonts w:ascii="GHEA Grapalat" w:hAnsi="GHEA Grapalat" w:cs="Arial"/>
                <w:b/>
                <w:bCs/>
                <w:color w:val="000000"/>
                <w:lang w:val="hy-AM"/>
              </w:rPr>
              <w:t>ԱՇԽԱՏԱՆՔՆԵՐԻ</w:t>
            </w:r>
            <w:r w:rsidRPr="00B96384">
              <w:rPr>
                <w:rFonts w:ascii="GHEA Grapalat" w:hAnsi="GHEA Grapalat" w:cs="Sylfaen"/>
                <w:b/>
                <w:bCs/>
                <w:color w:val="000000"/>
                <w:lang w:val="hy-AM"/>
              </w:rPr>
              <w:t xml:space="preserve"> </w:t>
            </w:r>
            <w:r w:rsidRPr="00B96384">
              <w:rPr>
                <w:rFonts w:ascii="GHEA Grapalat" w:hAnsi="GHEA Grapalat" w:cs="Arial"/>
                <w:b/>
                <w:bCs/>
                <w:color w:val="000000"/>
                <w:lang w:val="hy-AM"/>
              </w:rPr>
              <w:t>ՀԱՄԱԿԱՐԳՄԱՆ</w:t>
            </w:r>
            <w:r w:rsidRPr="00B96384">
              <w:rPr>
                <w:rFonts w:ascii="GHEA Grapalat" w:hAnsi="GHEA Grapalat" w:cs="Sylfaen"/>
                <w:b/>
                <w:bCs/>
                <w:color w:val="000000"/>
                <w:lang w:val="hy-AM"/>
              </w:rPr>
              <w:t xml:space="preserve"> ԳՐԱՍԵՆՅԱԿ</w:t>
            </w:r>
          </w:p>
          <w:p w14:paraId="25105BB2" w14:textId="20A93941" w:rsidR="000B72E2" w:rsidRPr="00B96384" w:rsidRDefault="000B72E2" w:rsidP="000B72E2">
            <w:pPr>
              <w:tabs>
                <w:tab w:val="left" w:pos="7800"/>
              </w:tabs>
              <w:jc w:val="both"/>
              <w:rPr>
                <w:rFonts w:ascii="GHEA Grapalat" w:eastAsia="Times New Roman" w:hAnsi="GHEA Grapalat" w:cs="Times New Roman"/>
                <w:b/>
                <w:color w:val="000000" w:themeColor="text1"/>
                <w:sz w:val="24"/>
                <w:szCs w:val="24"/>
                <w:lang w:val="hy-AM"/>
              </w:rPr>
            </w:pPr>
          </w:p>
        </w:tc>
        <w:tc>
          <w:tcPr>
            <w:tcW w:w="6540" w:type="dxa"/>
            <w:gridSpan w:val="2"/>
            <w:shd w:val="clear" w:color="auto" w:fill="A6A6A6" w:themeFill="background1" w:themeFillShade="A6"/>
          </w:tcPr>
          <w:p w14:paraId="245AC47B"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r w:rsidR="000B72E2" w:rsidRPr="00B96384" w14:paraId="465316B2" w14:textId="77777777" w:rsidTr="000B72E2">
        <w:tblPrEx>
          <w:tblLook w:val="0000" w:firstRow="0" w:lastRow="0" w:firstColumn="0" w:lastColumn="0" w:noHBand="0" w:noVBand="0"/>
        </w:tblPrEx>
        <w:trPr>
          <w:trHeight w:val="285"/>
        </w:trPr>
        <w:tc>
          <w:tcPr>
            <w:tcW w:w="8760" w:type="dxa"/>
            <w:gridSpan w:val="2"/>
            <w:vMerge/>
            <w:shd w:val="clear" w:color="auto" w:fill="A6A6A6" w:themeFill="background1" w:themeFillShade="A6"/>
          </w:tcPr>
          <w:p w14:paraId="22DB426E"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c>
          <w:tcPr>
            <w:tcW w:w="6540" w:type="dxa"/>
            <w:gridSpan w:val="2"/>
            <w:shd w:val="clear" w:color="auto" w:fill="A6A6A6" w:themeFill="background1" w:themeFillShade="A6"/>
          </w:tcPr>
          <w:p w14:paraId="50902E75" w14:textId="77777777" w:rsidR="000B72E2" w:rsidRPr="00B96384" w:rsidRDefault="000B72E2" w:rsidP="000B72E2">
            <w:pPr>
              <w:tabs>
                <w:tab w:val="left" w:pos="7800"/>
              </w:tabs>
              <w:jc w:val="both"/>
              <w:rPr>
                <w:rFonts w:ascii="GHEA Grapalat" w:eastAsia="Times New Roman" w:hAnsi="GHEA Grapalat" w:cs="Times New Roman"/>
                <w:color w:val="000000" w:themeColor="text1"/>
                <w:sz w:val="24"/>
                <w:szCs w:val="24"/>
                <w:lang w:val="hy-AM"/>
              </w:rPr>
            </w:pPr>
          </w:p>
        </w:tc>
      </w:tr>
    </w:tbl>
    <w:tbl>
      <w:tblPr>
        <w:tblW w:w="154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gridCol w:w="6540"/>
        <w:gridCol w:w="90"/>
        <w:gridCol w:w="15"/>
      </w:tblGrid>
      <w:tr w:rsidR="000B72E2" w:rsidRPr="00B96384" w14:paraId="271EA558" w14:textId="1696A07D" w:rsidTr="00B00A67">
        <w:trPr>
          <w:gridAfter w:val="2"/>
          <w:wAfter w:w="105" w:type="dxa"/>
          <w:trHeight w:val="1695"/>
        </w:trPr>
        <w:tc>
          <w:tcPr>
            <w:tcW w:w="8760" w:type="dxa"/>
          </w:tcPr>
          <w:p w14:paraId="290735CD" w14:textId="77777777" w:rsidR="000B72E2" w:rsidRPr="00B96384" w:rsidRDefault="000B72E2" w:rsidP="000B72E2">
            <w:pPr>
              <w:ind w:firstLine="562"/>
              <w:jc w:val="both"/>
              <w:rPr>
                <w:rFonts w:ascii="GHEA Grapalat" w:hAnsi="GHEA Grapalat"/>
                <w:sz w:val="24"/>
                <w:szCs w:val="24"/>
                <w:lang w:val="hy-AM"/>
              </w:rPr>
            </w:pPr>
            <w:r w:rsidRPr="00B96384">
              <w:rPr>
                <w:rFonts w:ascii="GHEA Grapalat" w:hAnsi="GHEA Grapalat"/>
                <w:bCs/>
                <w:color w:val="000000"/>
                <w:lang w:val="hy-AM"/>
              </w:rPr>
              <w:lastRenderedPageBreak/>
              <w:t xml:space="preserve"> </w:t>
            </w:r>
            <w:r w:rsidRPr="00B96384">
              <w:rPr>
                <w:rFonts w:ascii="GHEA Grapalat" w:hAnsi="GHEA Grapalat"/>
                <w:sz w:val="24"/>
                <w:szCs w:val="24"/>
                <w:lang w:val="hy-AM"/>
              </w:rPr>
              <w:t xml:space="preserve">Քննության առնելով </w:t>
            </w:r>
            <w:r w:rsidRPr="00B96384">
              <w:rPr>
                <w:rFonts w:ascii="GHEA Grapalat" w:hAnsi="GHEA Grapalat" w:cs="Sylfaen"/>
                <w:spacing w:val="-6"/>
                <w:sz w:val="24"/>
                <w:szCs w:val="24"/>
                <w:lang w:val="hy-AM"/>
              </w:rPr>
              <w:t>«Երևան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փաթեթը՝</w:t>
            </w:r>
            <w:r w:rsidRPr="00B96384">
              <w:rPr>
                <w:rFonts w:ascii="GHEA Grapalat" w:hAnsi="GHEA Grapalat"/>
                <w:sz w:val="24"/>
                <w:szCs w:val="24"/>
                <w:lang w:val="hy-AM"/>
              </w:rPr>
              <w:t xml:space="preserve"> հայտնում եմ հետևյալը.</w:t>
            </w:r>
          </w:p>
          <w:p w14:paraId="14A7BAE3" w14:textId="77777777" w:rsidR="000B72E2" w:rsidRPr="00B96384" w:rsidRDefault="000B72E2" w:rsidP="000B72E2">
            <w:pPr>
              <w:pStyle w:val="ListParagraph"/>
              <w:numPr>
                <w:ilvl w:val="0"/>
                <w:numId w:val="28"/>
              </w:numPr>
              <w:shd w:val="clear" w:color="auto" w:fill="FFFFFF"/>
              <w:spacing w:after="0"/>
              <w:ind w:left="0" w:firstLine="562"/>
              <w:jc w:val="both"/>
              <w:rPr>
                <w:rFonts w:ascii="GHEA Grapalat" w:hAnsi="GHEA Grapalat"/>
                <w:color w:val="000000"/>
                <w:sz w:val="24"/>
                <w:szCs w:val="24"/>
                <w:lang w:val="hy-AM"/>
              </w:rPr>
            </w:pPr>
            <w:r w:rsidRPr="00B96384">
              <w:rPr>
                <w:rFonts w:ascii="GHEA Grapalat" w:hAnsi="GHEA Grapalat" w:cs="Sylfaen"/>
                <w:spacing w:val="-6"/>
                <w:sz w:val="24"/>
                <w:szCs w:val="24"/>
                <w:lang w:val="hy-AM"/>
              </w:rPr>
              <w:t xml:space="preserve">«Երևան քաղաքում տեղական ինքնակառավարման մասին» օրենքի նախագծի (այսուհետ՝ Նախագիծ 1) 9-րդ հոդվածի 1-ին մասի 10-րդ կետի համաձայն՝ Ավագանին՝ </w:t>
            </w:r>
            <w:r w:rsidRPr="00B96384">
              <w:rPr>
                <w:rFonts w:ascii="GHEA Grapalat" w:eastAsia="Times New Roman" w:hAnsi="GHEA Grapalat"/>
                <w:color w:val="000000"/>
                <w:sz w:val="24"/>
                <w:szCs w:val="24"/>
                <w:lang w:val="hy-AM"/>
              </w:rPr>
              <w:t xml:space="preserve">ի լրումն քաղաքաշինական նորմատիվատեխնիկական փաստաթղթերով սահմանված նորմերի` սահմանում է Երևանում գործող նորմերի </w:t>
            </w:r>
            <w:r w:rsidRPr="00B96384">
              <w:rPr>
                <w:rFonts w:ascii="GHEA Grapalat" w:hAnsi="GHEA Grapalat"/>
                <w:color w:val="000000"/>
                <w:sz w:val="24"/>
                <w:szCs w:val="24"/>
                <w:lang w:val="hy-AM"/>
              </w:rPr>
              <w:t>իրականացման լրացուցիչ պայմանները:</w:t>
            </w:r>
          </w:p>
          <w:p w14:paraId="01B95FE6" w14:textId="77777777" w:rsidR="000B72E2" w:rsidRPr="00B96384" w:rsidRDefault="000B72E2" w:rsidP="000B72E2">
            <w:pPr>
              <w:shd w:val="clear" w:color="auto" w:fill="FFFFFF"/>
              <w:ind w:firstLine="562"/>
              <w:jc w:val="both"/>
              <w:rPr>
                <w:rFonts w:ascii="GHEA Grapalat" w:hAnsi="GHEA Grapalat"/>
                <w:color w:val="000000"/>
                <w:sz w:val="24"/>
                <w:szCs w:val="24"/>
                <w:lang w:val="hy-AM"/>
              </w:rPr>
            </w:pPr>
            <w:r w:rsidRPr="00B96384">
              <w:rPr>
                <w:rFonts w:ascii="GHEA Grapalat" w:hAnsi="GHEA Grapalat"/>
                <w:color w:val="000000"/>
                <w:sz w:val="24"/>
                <w:szCs w:val="24"/>
                <w:lang w:val="hy-AM"/>
              </w:rPr>
              <w:t xml:space="preserve">Նկատի ունենալով, որ «Քաղաքաշինության մասին» օրենքի 10.1 հոդվածի 3-րդ մասի 5.1 կետի համաձայն՝ </w:t>
            </w:r>
            <w:r w:rsidRPr="00B96384">
              <w:rPr>
                <w:rFonts w:ascii="GHEA Grapalat" w:hAnsi="GHEA Grapalat"/>
                <w:b/>
                <w:i/>
                <w:color w:val="000000"/>
                <w:sz w:val="24"/>
                <w:szCs w:val="24"/>
                <w:lang w:val="hy-AM"/>
              </w:rPr>
              <w:t xml:space="preserve">Կոմիտեն՝ </w:t>
            </w:r>
            <w:r w:rsidRPr="00B96384">
              <w:rPr>
                <w:rFonts w:ascii="GHEA Grapalat" w:hAnsi="GHEA Grapalat" w:cs="Arial"/>
                <w:b/>
                <w:i/>
                <w:color w:val="333333"/>
                <w:sz w:val="24"/>
                <w:szCs w:val="24"/>
                <w:shd w:val="clear" w:color="auto" w:fill="FFFFFF"/>
                <w:lang w:val="hy-AM"/>
              </w:rPr>
              <w:t>հաստատում է</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 xml:space="preserve">քաղաքաշինական նորմատիվատեխնիկական փաստաթղթերը, </w:t>
            </w:r>
            <w:r w:rsidRPr="00B96384">
              <w:rPr>
                <w:rFonts w:ascii="GHEA Grapalat" w:hAnsi="GHEA Grapalat" w:cs="Arial"/>
                <w:color w:val="333333"/>
                <w:sz w:val="24"/>
                <w:szCs w:val="24"/>
                <w:shd w:val="clear" w:color="auto" w:fill="FFFFFF"/>
                <w:lang w:val="hy-AM"/>
              </w:rPr>
              <w:t xml:space="preserve">իսկ նույն օրենքի 26-րդ հոդվածի 3-րդ մասի «ա» կետի համաձայն՝ </w:t>
            </w:r>
            <w:r w:rsidRPr="00B96384">
              <w:rPr>
                <w:rFonts w:ascii="GHEA Grapalat" w:hAnsi="GHEA Grapalat" w:cs="Arial"/>
                <w:b/>
                <w:i/>
                <w:color w:val="333333"/>
                <w:sz w:val="24"/>
                <w:szCs w:val="24"/>
                <w:shd w:val="clear" w:color="auto" w:fill="FFFFFF"/>
                <w:lang w:val="hy-AM"/>
              </w:rPr>
              <w:t>Տեսչական մարմինը՝</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վերահսկում է</w:t>
            </w:r>
            <w:r w:rsidRPr="00B96384">
              <w:rPr>
                <w:rFonts w:ascii="GHEA Grapalat" w:hAnsi="GHEA Grapalat" w:cs="Arial"/>
                <w:color w:val="333333"/>
                <w:sz w:val="24"/>
                <w:szCs w:val="24"/>
                <w:shd w:val="clear" w:color="auto" w:fill="FFFFFF"/>
                <w:lang w:val="hy-AM"/>
              </w:rPr>
              <w:t xml:space="preserve"> քաղաքաշինական գործունեության բնագավառում իրավական ակտերի, քաղաքաշինական փաստաթղթերի, </w:t>
            </w:r>
            <w:r w:rsidRPr="00B96384">
              <w:rPr>
                <w:rFonts w:ascii="GHEA Grapalat" w:hAnsi="GHEA Grapalat" w:cs="Arial"/>
                <w:b/>
                <w:color w:val="333333"/>
                <w:sz w:val="24"/>
                <w:szCs w:val="24"/>
                <w:shd w:val="clear" w:color="auto" w:fill="FFFFFF"/>
                <w:lang w:val="hy-AM"/>
              </w:rPr>
              <w:t>նորմատիվատեխնիկական փաստաթղթերի</w:t>
            </w:r>
            <w:r w:rsidRPr="00B96384">
              <w:rPr>
                <w:rFonts w:ascii="GHEA Grapalat" w:hAnsi="GHEA Grapalat" w:cs="Arial"/>
                <w:color w:val="333333"/>
                <w:sz w:val="24"/>
                <w:szCs w:val="24"/>
                <w:shd w:val="clear" w:color="auto" w:fill="FFFFFF"/>
                <w:lang w:val="hy-AM"/>
              </w:rPr>
              <w:t xml:space="preserve"> պահանջների կատարումը, ուստի առաջարկում եմ Նախագիծ 1-ի 9-րդ հոդվածի 1-ին մասի 10-րդ կետը </w:t>
            </w:r>
            <w:r w:rsidRPr="00B96384">
              <w:rPr>
                <w:rFonts w:ascii="GHEA Grapalat" w:hAnsi="GHEA Grapalat"/>
                <w:color w:val="000000"/>
                <w:sz w:val="24"/>
                <w:szCs w:val="24"/>
                <w:lang w:val="hy-AM"/>
              </w:rPr>
              <w:t>հանել:</w:t>
            </w:r>
          </w:p>
          <w:p w14:paraId="3FA0AE55" w14:textId="77777777" w:rsidR="000B72E2" w:rsidRPr="00B96384" w:rsidRDefault="000B72E2" w:rsidP="000B72E2">
            <w:pPr>
              <w:shd w:val="clear" w:color="auto" w:fill="FFFFFF"/>
              <w:ind w:firstLine="562"/>
              <w:jc w:val="both"/>
              <w:rPr>
                <w:rFonts w:ascii="GHEA Grapalat" w:hAnsi="GHEA Grapalat"/>
                <w:color w:val="000000"/>
                <w:sz w:val="24"/>
                <w:szCs w:val="24"/>
                <w:lang w:val="hy-AM"/>
              </w:rPr>
            </w:pPr>
            <w:r w:rsidRPr="00B96384">
              <w:rPr>
                <w:rFonts w:ascii="GHEA Grapalat" w:hAnsi="GHEA Grapalat"/>
                <w:color w:val="000000"/>
                <w:sz w:val="24"/>
                <w:szCs w:val="24"/>
                <w:lang w:val="hy-AM"/>
              </w:rPr>
              <w:t xml:space="preserve">Նույն դիտարկումը վերաբերում է նաև </w:t>
            </w:r>
            <w:r w:rsidRPr="00B96384">
              <w:rPr>
                <w:rFonts w:ascii="GHEA Grapalat" w:hAnsi="GHEA Grapalat"/>
                <w:sz w:val="24"/>
                <w:szCs w:val="24"/>
                <w:lang w:val="hy-AM"/>
              </w:rPr>
              <w:t>«Վարչական իրավախախտումների վերաբերյալ Հայաստանի Հանրապետության օրենսգրքում լրացումներ և փոփոխություններ կատարելու մասին» օրենքի նախագծի (այսուհետ՝ Նախագիծ 5) 8-րդ հոդվածով առաջարկվող՝ Օրենսգրքի 157.15-րդ հոդվածին:</w:t>
            </w:r>
          </w:p>
          <w:p w14:paraId="124CBA11" w14:textId="77777777" w:rsidR="000B72E2" w:rsidRPr="00B96384" w:rsidRDefault="000B72E2" w:rsidP="000B72E2">
            <w:pPr>
              <w:pStyle w:val="ListParagraph"/>
              <w:numPr>
                <w:ilvl w:val="0"/>
                <w:numId w:val="28"/>
              </w:numPr>
              <w:shd w:val="clear" w:color="auto" w:fill="FFFFFF"/>
              <w:spacing w:after="0"/>
              <w:ind w:left="0" w:firstLine="562"/>
              <w:jc w:val="both"/>
              <w:rPr>
                <w:rFonts w:ascii="GHEA Grapalat" w:hAnsi="GHEA Grapalat"/>
                <w:color w:val="000000"/>
                <w:sz w:val="24"/>
                <w:szCs w:val="24"/>
                <w:lang w:val="hy-AM"/>
              </w:rPr>
            </w:pPr>
            <w:r w:rsidRPr="00B96384">
              <w:rPr>
                <w:rFonts w:ascii="GHEA Grapalat" w:hAnsi="GHEA Grapalat" w:cs="Sylfaen"/>
                <w:spacing w:val="-6"/>
                <w:sz w:val="24"/>
                <w:szCs w:val="24"/>
                <w:lang w:val="hy-AM"/>
              </w:rPr>
              <w:t xml:space="preserve">Նախագիծ 1-ի 9-րդ հոդվածի 1-ին մասի 20-րդ կետի համաձայն՝ Ավագանին՝ </w:t>
            </w:r>
            <w:r w:rsidRPr="00B96384">
              <w:rPr>
                <w:rFonts w:ascii="GHEA Grapalat" w:hAnsi="GHEA Grapalat"/>
                <w:color w:val="000000"/>
                <w:sz w:val="24"/>
                <w:szCs w:val="24"/>
                <w:lang w:val="hy-AM"/>
              </w:rPr>
              <w:t xml:space="preserve">ի լրումն </w:t>
            </w:r>
            <w:r w:rsidRPr="00B96384">
              <w:rPr>
                <w:rFonts w:ascii="GHEA Grapalat" w:hAnsi="GHEA Grapalat"/>
                <w:b/>
                <w:i/>
                <w:color w:val="000000"/>
                <w:sz w:val="24"/>
                <w:szCs w:val="24"/>
                <w:lang w:val="hy-AM"/>
              </w:rPr>
              <w:t>աղմուկի</w:t>
            </w:r>
            <w:r w:rsidRPr="00B96384">
              <w:rPr>
                <w:rFonts w:ascii="GHEA Grapalat" w:hAnsi="GHEA Grapalat"/>
                <w:color w:val="000000"/>
                <w:sz w:val="24"/>
                <w:szCs w:val="24"/>
                <w:lang w:val="hy-AM"/>
              </w:rPr>
              <w:t xml:space="preserve"> և փոշու արտանետումների օրենսդրությամբ ամրագրված թույլատրելի չափերի` սահմանում է Երևանում լրացուցիչ չափեր, </w:t>
            </w:r>
            <w:r w:rsidRPr="00B96384">
              <w:rPr>
                <w:rFonts w:ascii="GHEA Grapalat" w:hAnsi="GHEA Grapalat"/>
                <w:color w:val="000000"/>
                <w:sz w:val="24"/>
                <w:szCs w:val="24"/>
                <w:lang w:val="hy-AM"/>
              </w:rPr>
              <w:lastRenderedPageBreak/>
              <w:t xml:space="preserve">դրանց նվազեցման համար լրացուցիչ պայմաններ և կանոններ՝ ըստ առանձին վայրերի: </w:t>
            </w:r>
          </w:p>
          <w:p w14:paraId="248AD7B9" w14:textId="77777777" w:rsidR="000B72E2" w:rsidRPr="00B96384" w:rsidRDefault="000B72E2" w:rsidP="000B72E2">
            <w:pPr>
              <w:pStyle w:val="ListParagraph"/>
              <w:shd w:val="clear" w:color="auto" w:fill="FFFFFF"/>
              <w:spacing w:after="0"/>
              <w:ind w:left="0" w:firstLine="562"/>
              <w:jc w:val="both"/>
              <w:rPr>
                <w:rFonts w:ascii="GHEA Grapalat" w:hAnsi="GHEA Grapalat" w:cs="Sylfaen"/>
                <w:spacing w:val="-6"/>
                <w:sz w:val="24"/>
                <w:szCs w:val="24"/>
                <w:lang w:val="hy-AM"/>
              </w:rPr>
            </w:pPr>
            <w:r w:rsidRPr="00B96384">
              <w:rPr>
                <w:rFonts w:ascii="GHEA Grapalat" w:hAnsi="GHEA Grapalat" w:cs="Sylfaen"/>
                <w:spacing w:val="-6"/>
                <w:sz w:val="24"/>
                <w:szCs w:val="24"/>
                <w:lang w:val="hy-AM"/>
              </w:rPr>
              <w:t xml:space="preserve">Հաշվի առնելով, որ «Հանրային առողջապահության մասին» օրենքի 3-րդ հոդվածի 1-ին մասի 3-րդ կետի համաձայն՝ հանրային առողջապահական նորմատիվներ սահմանելու լիազորությունը վերապահված է՝ </w:t>
            </w:r>
            <w:r w:rsidRPr="00B96384">
              <w:rPr>
                <w:rFonts w:ascii="GHEA Grapalat" w:hAnsi="GHEA Grapalat" w:cs="Sylfaen"/>
                <w:b/>
                <w:i/>
                <w:spacing w:val="-6"/>
                <w:sz w:val="24"/>
                <w:szCs w:val="24"/>
                <w:lang w:val="hy-AM"/>
              </w:rPr>
              <w:t>առողջապահության բնագավառի պետական կառավարման համակարգի լիազոր մարմնի ղեկավարին,</w:t>
            </w:r>
            <w:r w:rsidRPr="00B96384">
              <w:rPr>
                <w:rFonts w:ascii="GHEA Grapalat" w:hAnsi="GHEA Grapalat" w:cs="Sylfaen"/>
                <w:spacing w:val="-6"/>
                <w:sz w:val="24"/>
                <w:szCs w:val="24"/>
                <w:lang w:val="hy-AM"/>
              </w:rPr>
              <w:t xml:space="preserve"> իսկ նույն օրենքի 8-րդ հոդվածի 1-ին մասի 1-ին կետի համաձայն՝ </w:t>
            </w:r>
            <w:r w:rsidRPr="00B96384">
              <w:rPr>
                <w:rFonts w:ascii="GHEA Grapalat" w:hAnsi="GHEA Grapalat"/>
                <w:color w:val="000000"/>
                <w:sz w:val="24"/>
                <w:szCs w:val="24"/>
                <w:shd w:val="clear" w:color="auto" w:fill="FFFFFF"/>
                <w:lang w:val="hy-AM"/>
              </w:rPr>
              <w:t xml:space="preserve">Հայաստանի Հանրապետության տարածքում հանրային առողջության ապահովման մասին </w:t>
            </w:r>
            <w:r w:rsidRPr="00B96384">
              <w:rPr>
                <w:rFonts w:ascii="GHEA Grapalat" w:hAnsi="GHEA Grapalat"/>
                <w:b/>
                <w:i/>
                <w:color w:val="000000"/>
                <w:sz w:val="24"/>
                <w:szCs w:val="24"/>
                <w:shd w:val="clear" w:color="auto" w:fill="FFFFFF"/>
                <w:lang w:val="hy-AM"/>
              </w:rPr>
              <w:t xml:space="preserve">նորմատիվ իրավական ակտերի պահանջների նկատմամբ վերահսկողություն իրականացնելու լիազորությունը վերապահված է </w:t>
            </w:r>
            <w:r w:rsidRPr="00B96384">
              <w:rPr>
                <w:rFonts w:ascii="GHEA Grapalat" w:hAnsi="GHEA Grapalat" w:cs="Sylfaen"/>
                <w:b/>
                <w:i/>
                <w:spacing w:val="-6"/>
                <w:sz w:val="24"/>
                <w:szCs w:val="24"/>
                <w:lang w:val="hy-AM"/>
              </w:rPr>
              <w:t>Առողջապահական և աշխատանքի տեսչական մարմնին,</w:t>
            </w:r>
            <w:r w:rsidRPr="00B96384">
              <w:rPr>
                <w:rFonts w:ascii="GHEA Grapalat" w:hAnsi="GHEA Grapalat" w:cs="Sylfaen"/>
                <w:spacing w:val="-6"/>
                <w:sz w:val="24"/>
                <w:szCs w:val="24"/>
                <w:lang w:val="hy-AM"/>
              </w:rPr>
              <w:t xml:space="preserve"> առաջարկում եմ Նախագիծ 1-ի 9-րդ հոդվածի 1-ին մասի 20-րդ կետը հանել:</w:t>
            </w:r>
          </w:p>
          <w:p w14:paraId="7D829ADC" w14:textId="77777777" w:rsidR="000B72E2" w:rsidRPr="00B96384" w:rsidRDefault="000B72E2" w:rsidP="000B72E2">
            <w:pPr>
              <w:shd w:val="clear" w:color="auto" w:fill="FFFFFF"/>
              <w:ind w:firstLine="562"/>
              <w:jc w:val="both"/>
              <w:rPr>
                <w:rFonts w:ascii="GHEA Grapalat" w:hAnsi="GHEA Grapalat"/>
                <w:sz w:val="24"/>
                <w:szCs w:val="24"/>
                <w:lang w:val="hy-AM"/>
              </w:rPr>
            </w:pPr>
            <w:r w:rsidRPr="00B96384">
              <w:rPr>
                <w:rFonts w:ascii="GHEA Grapalat" w:hAnsi="GHEA Grapalat" w:cs="Sylfaen"/>
                <w:spacing w:val="-6"/>
                <w:sz w:val="24"/>
                <w:szCs w:val="24"/>
                <w:lang w:val="hy-AM"/>
              </w:rPr>
              <w:t xml:space="preserve">Նույն դիտարկումը վերաբերում է նաև </w:t>
            </w:r>
            <w:r w:rsidRPr="00B96384">
              <w:rPr>
                <w:rFonts w:ascii="GHEA Grapalat" w:hAnsi="GHEA Grapalat"/>
                <w:sz w:val="24"/>
                <w:szCs w:val="24"/>
                <w:lang w:val="hy-AM"/>
              </w:rPr>
              <w:t>Նախագիծ 5-ի 11-րդ հոդվածով առաջարկվող՝ Օրենսգրքի 180-րդ հոդվածին:</w:t>
            </w:r>
          </w:p>
          <w:p w14:paraId="167BF524" w14:textId="77777777" w:rsidR="000B72E2" w:rsidRPr="00B96384" w:rsidRDefault="000B72E2" w:rsidP="000B72E2">
            <w:pPr>
              <w:pStyle w:val="ListParagraph"/>
              <w:numPr>
                <w:ilvl w:val="0"/>
                <w:numId w:val="28"/>
              </w:numPr>
              <w:shd w:val="clear" w:color="auto" w:fill="FFFFFF"/>
              <w:ind w:left="0" w:firstLine="562"/>
              <w:jc w:val="both"/>
              <w:rPr>
                <w:rFonts w:ascii="GHEA Grapalat" w:hAnsi="GHEA Grapalat"/>
                <w:bCs/>
                <w:sz w:val="24"/>
                <w:szCs w:val="24"/>
                <w:lang w:val="hy-AM"/>
              </w:rPr>
            </w:pPr>
            <w:r w:rsidRPr="00B96384">
              <w:rPr>
                <w:rFonts w:ascii="GHEA Grapalat" w:hAnsi="GHEA Grapalat" w:cs="Sylfaen"/>
                <w:spacing w:val="-6"/>
                <w:sz w:val="24"/>
                <w:szCs w:val="24"/>
                <w:lang w:val="hy-AM"/>
              </w:rPr>
              <w:t xml:space="preserve">Նախագիծ 1-ի 9-րդ հոդվածի 1-ին մասի 40-րդ կետի համաձայն՝ ավագանին՝ </w:t>
            </w:r>
            <w:r w:rsidRPr="00B96384">
              <w:rPr>
                <w:rFonts w:ascii="GHEA Grapalat" w:hAnsi="GHEA Grapalat"/>
                <w:sz w:val="24"/>
                <w:szCs w:val="24"/>
                <w:lang w:val="hy-AM"/>
              </w:rPr>
              <w:t xml:space="preserve">սահմանում է Երևանի վարչական տարածքում տրանսպորտային միջոցների շահագործման և բեռնափոխադրման (այդ թվում՝ շինանյութի) և մատակարարման կազմակերպման լրացուցիչ պահանջները, պայմանները, սահմանափակումները: </w:t>
            </w:r>
          </w:p>
          <w:p w14:paraId="2C782C70" w14:textId="77777777" w:rsidR="000B72E2" w:rsidRPr="00B96384" w:rsidRDefault="000B72E2" w:rsidP="000B72E2">
            <w:pPr>
              <w:pStyle w:val="ListParagraph"/>
              <w:shd w:val="clear" w:color="auto" w:fill="FFFFFF"/>
              <w:spacing w:after="0"/>
              <w:ind w:left="0" w:firstLine="562"/>
              <w:jc w:val="both"/>
              <w:rPr>
                <w:rFonts w:ascii="GHEA Grapalat" w:hAnsi="GHEA Grapalat"/>
                <w:sz w:val="24"/>
                <w:szCs w:val="24"/>
                <w:lang w:val="hy-AM"/>
              </w:rPr>
            </w:pPr>
            <w:r w:rsidRPr="00B96384">
              <w:rPr>
                <w:rFonts w:ascii="GHEA Grapalat" w:hAnsi="GHEA Grapalat"/>
                <w:sz w:val="24"/>
                <w:szCs w:val="24"/>
                <w:lang w:val="hy-AM"/>
              </w:rPr>
              <w:t xml:space="preserve">Նկատի ունենալով, որ «Տրանսպորտի մասին» օրենքի 28-րդ հոդվածի 1-ին մասի համաձայն՝ </w:t>
            </w:r>
            <w:r w:rsidRPr="00B96384">
              <w:rPr>
                <w:rFonts w:ascii="GHEA Grapalat" w:hAnsi="GHEA Grapalat" w:cs="Arial"/>
                <w:color w:val="333333"/>
                <w:sz w:val="24"/>
                <w:szCs w:val="24"/>
                <w:shd w:val="clear" w:color="auto" w:fill="FFFFFF"/>
                <w:lang w:val="hy-AM"/>
              </w:rPr>
              <w:t xml:space="preserve">տրանսպորտային գործունեության մասնակիցների կողմից տրանսպորտի մասին օրենսդրության պահանջների կատարման նկատմամբ </w:t>
            </w:r>
            <w:r w:rsidRPr="00B96384">
              <w:rPr>
                <w:rFonts w:ascii="GHEA Grapalat" w:hAnsi="GHEA Grapalat" w:cs="Arial"/>
                <w:b/>
                <w:i/>
                <w:color w:val="333333"/>
                <w:sz w:val="24"/>
                <w:szCs w:val="24"/>
                <w:shd w:val="clear" w:color="auto" w:fill="FFFFFF"/>
                <w:lang w:val="hy-AM"/>
              </w:rPr>
              <w:t>վերահսկողությունն իրականացնում է Քաղաքաշինության, տեխնիկական և հրդեհային անվտանգության տեսչական մարմինը</w:t>
            </w:r>
            <w:r w:rsidRPr="00B96384">
              <w:rPr>
                <w:rFonts w:ascii="GHEA Grapalat" w:hAnsi="GHEA Grapalat" w:cs="Arial"/>
                <w:color w:val="333333"/>
                <w:sz w:val="24"/>
                <w:szCs w:val="24"/>
                <w:shd w:val="clear" w:color="auto" w:fill="FFFFFF"/>
                <w:lang w:val="hy-AM"/>
              </w:rPr>
              <w:t xml:space="preserve"> (այսուհետ՝ Տեսչական մարմին), </w:t>
            </w:r>
            <w:r w:rsidRPr="00B96384">
              <w:rPr>
                <w:rFonts w:ascii="GHEA Grapalat" w:hAnsi="GHEA Grapalat"/>
                <w:sz w:val="24"/>
                <w:szCs w:val="24"/>
                <w:lang w:val="hy-AM"/>
              </w:rPr>
              <w:t>ուստի անհրաժեշտ է պարզաբանել առաջարկվող կարգավորման նպատակը՝ Տեսչական մարմնին վերապահված լիազորությունների հետ դրանք չհատվելու իմաստով:</w:t>
            </w:r>
          </w:p>
          <w:p w14:paraId="194D8DAC" w14:textId="77777777" w:rsidR="000B72E2" w:rsidRPr="00B96384" w:rsidRDefault="000B72E2" w:rsidP="000B72E2">
            <w:pPr>
              <w:pStyle w:val="ListParagraph"/>
              <w:shd w:val="clear" w:color="auto" w:fill="FFFFFF"/>
              <w:spacing w:after="0"/>
              <w:ind w:left="0" w:firstLine="562"/>
              <w:jc w:val="both"/>
              <w:rPr>
                <w:rFonts w:ascii="GHEA Grapalat" w:hAnsi="GHEA Grapalat"/>
                <w:sz w:val="24"/>
                <w:szCs w:val="24"/>
                <w:lang w:val="hy-AM"/>
              </w:rPr>
            </w:pPr>
            <w:r w:rsidRPr="00B96384">
              <w:rPr>
                <w:rFonts w:ascii="GHEA Grapalat" w:hAnsi="GHEA Grapalat"/>
                <w:sz w:val="24"/>
                <w:szCs w:val="24"/>
                <w:lang w:val="hy-AM"/>
              </w:rPr>
              <w:lastRenderedPageBreak/>
              <w:t>Նույն դիտարկումը վերաբերում է նաև Նախագիծ 5-ի 6-րդ հոդվածով առաջարկվող 137.9-րդ հոդվածին:</w:t>
            </w:r>
          </w:p>
          <w:p w14:paraId="4F40AFD0" w14:textId="77777777" w:rsidR="000B72E2" w:rsidRPr="00B96384" w:rsidRDefault="000B72E2" w:rsidP="000B72E2">
            <w:pPr>
              <w:pStyle w:val="ListParagraph"/>
              <w:numPr>
                <w:ilvl w:val="0"/>
                <w:numId w:val="28"/>
              </w:numPr>
              <w:shd w:val="clear" w:color="auto" w:fill="FFFFFF"/>
              <w:ind w:left="0" w:firstLine="562"/>
              <w:jc w:val="both"/>
              <w:rPr>
                <w:rFonts w:ascii="GHEA Grapalat" w:hAnsi="GHEA Grapalat"/>
                <w:color w:val="000000"/>
                <w:sz w:val="24"/>
                <w:szCs w:val="24"/>
                <w:lang w:val="hy-AM"/>
              </w:rPr>
            </w:pPr>
            <w:r w:rsidRPr="00B96384">
              <w:rPr>
                <w:rFonts w:ascii="GHEA Grapalat" w:hAnsi="GHEA Grapalat" w:cs="Sylfaen"/>
                <w:spacing w:val="-6"/>
                <w:sz w:val="24"/>
                <w:szCs w:val="24"/>
                <w:lang w:val="hy-AM"/>
              </w:rPr>
              <w:t xml:space="preserve">Նախագիծ 1-ի 9-րդ հոդվածի 1-ին մասի 47-րդ կետի համաձայն՝ ավագանին՝ </w:t>
            </w:r>
            <w:r w:rsidRPr="00B96384">
              <w:rPr>
                <w:rFonts w:ascii="GHEA Grapalat" w:hAnsi="GHEA Grapalat"/>
                <w:color w:val="000000"/>
                <w:sz w:val="24"/>
                <w:szCs w:val="24"/>
                <w:lang w:val="hy-AM"/>
              </w:rPr>
              <w:t>սահմանում է Երևանի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թույլատրելի դեպքերը, կարգը, պահանջները, պայմանները, սահմանափակումները:</w:t>
            </w:r>
          </w:p>
          <w:p w14:paraId="7FA59E78" w14:textId="77777777" w:rsidR="000B72E2" w:rsidRPr="00B96384" w:rsidRDefault="000B72E2" w:rsidP="000B72E2">
            <w:pPr>
              <w:pStyle w:val="ListParagraph"/>
              <w:shd w:val="clear" w:color="auto" w:fill="FFFFFF"/>
              <w:spacing w:after="0"/>
              <w:ind w:left="0" w:firstLine="562"/>
              <w:jc w:val="both"/>
              <w:rPr>
                <w:rFonts w:ascii="GHEA Grapalat" w:hAnsi="GHEA Grapalat"/>
                <w:sz w:val="24"/>
                <w:szCs w:val="24"/>
                <w:lang w:val="hy-AM"/>
              </w:rPr>
            </w:pPr>
            <w:r w:rsidRPr="00B96384">
              <w:rPr>
                <w:rFonts w:ascii="GHEA Grapalat" w:hAnsi="GHEA Grapalat" w:cs="Arial"/>
                <w:color w:val="333333"/>
                <w:sz w:val="24"/>
                <w:szCs w:val="24"/>
                <w:shd w:val="clear" w:color="auto" w:fill="FFFFFF"/>
                <w:lang w:val="hy-AM"/>
              </w:rPr>
              <w:t xml:space="preserve">Խնդրում եմ պարզաբանել առաջարկվող կարգավորման նպատակը՝ </w:t>
            </w:r>
            <w:r w:rsidRPr="00B96384">
              <w:rPr>
                <w:rFonts w:ascii="GHEA Grapalat" w:hAnsi="GHEA Grapalat"/>
                <w:sz w:val="24"/>
                <w:szCs w:val="24"/>
                <w:lang w:val="hy-AM"/>
              </w:rPr>
              <w:t>ն</w:t>
            </w:r>
            <w:r w:rsidRPr="00B96384">
              <w:rPr>
                <w:rFonts w:ascii="GHEA Grapalat" w:hAnsi="GHEA Grapalat" w:cs="Sylfaen"/>
                <w:spacing w:val="-6"/>
                <w:sz w:val="24"/>
                <w:szCs w:val="24"/>
                <w:lang w:val="hy-AM"/>
              </w:rPr>
              <w:t xml:space="preserve">կատի ունենալով, որ Հողային օրենսգրքի 40-րդ հոդվածի 1-ին մասի համաձայն՝ </w:t>
            </w:r>
            <w:r w:rsidRPr="00B96384">
              <w:rPr>
                <w:rFonts w:ascii="GHEA Grapalat" w:hAnsi="GHEA Grapalat" w:cs="Arial"/>
                <w:color w:val="333333"/>
                <w:sz w:val="24"/>
                <w:szCs w:val="24"/>
                <w:shd w:val="clear" w:color="auto" w:fill="FFFFFF"/>
                <w:lang w:val="hy-AM"/>
              </w:rPr>
              <w:t xml:space="preserve">հողային օրենսդրության կիրառման, հողերի օգտագործման և պահպանման նկատմամբ </w:t>
            </w:r>
            <w:r w:rsidRPr="00B96384">
              <w:rPr>
                <w:rFonts w:ascii="GHEA Grapalat" w:hAnsi="GHEA Grapalat" w:cs="Arial"/>
                <w:b/>
                <w:i/>
                <w:color w:val="333333"/>
                <w:sz w:val="24"/>
                <w:szCs w:val="24"/>
                <w:shd w:val="clear" w:color="auto" w:fill="FFFFFF"/>
                <w:lang w:val="hy-AM"/>
              </w:rPr>
              <w:t>վերահսկողությունն անմիջականորեն իրականացնում են հողօգտագործման ոլորտում վերահսկողություն իրականացնող տեսչական մարմինը</w:t>
            </w:r>
            <w:r w:rsidRPr="00B96384">
              <w:rPr>
                <w:rFonts w:ascii="GHEA Grapalat" w:hAnsi="GHEA Grapalat" w:cs="Arial"/>
                <w:color w:val="333333"/>
                <w:sz w:val="24"/>
                <w:szCs w:val="24"/>
                <w:shd w:val="clear" w:color="auto" w:fill="FFFFFF"/>
                <w:lang w:val="hy-AM"/>
              </w:rPr>
              <w:t xml:space="preserve"> (...)։ </w:t>
            </w:r>
          </w:p>
          <w:p w14:paraId="0FBD4E9E" w14:textId="77777777" w:rsidR="000B72E2" w:rsidRPr="00B96384" w:rsidRDefault="000B72E2" w:rsidP="000B72E2">
            <w:pPr>
              <w:pStyle w:val="ListParagraph"/>
              <w:numPr>
                <w:ilvl w:val="0"/>
                <w:numId w:val="28"/>
              </w:numPr>
              <w:shd w:val="clear" w:color="auto" w:fill="FFFFFF"/>
              <w:ind w:left="0" w:firstLine="562"/>
              <w:jc w:val="both"/>
              <w:rPr>
                <w:rFonts w:ascii="GHEA Grapalat" w:hAnsi="GHEA Grapalat"/>
                <w:color w:val="000000"/>
                <w:sz w:val="24"/>
                <w:szCs w:val="24"/>
                <w:lang w:val="hy-AM"/>
              </w:rPr>
            </w:pPr>
            <w:r w:rsidRPr="00B96384">
              <w:rPr>
                <w:rFonts w:ascii="GHEA Grapalat" w:hAnsi="GHEA Grapalat" w:cs="Sylfaen"/>
                <w:spacing w:val="-6"/>
                <w:sz w:val="24"/>
                <w:szCs w:val="24"/>
                <w:lang w:val="hy-AM"/>
              </w:rPr>
              <w:t xml:space="preserve">Նախագիծ 1-ի 9-րդ հոդվածի 1-ին մասի 49-րդ հոդվածի համաձայն՝ ավագանին՝ </w:t>
            </w:r>
            <w:r w:rsidRPr="00B96384">
              <w:rPr>
                <w:rFonts w:ascii="GHEA Grapalat" w:hAnsi="GHEA Grapalat"/>
                <w:color w:val="000000"/>
                <w:sz w:val="24"/>
                <w:szCs w:val="24"/>
                <w:lang w:val="hy-AM"/>
              </w:rPr>
              <w:t xml:space="preserve">սահմանում է Երևանի վարչական տարածքում գործող բազմաբնակարան շենքերի կառավարման մարմինների գործունեության նկատմամբ </w:t>
            </w:r>
            <w:r w:rsidRPr="00B96384">
              <w:rPr>
                <w:rFonts w:ascii="GHEA Grapalat" w:hAnsi="GHEA Grapalat"/>
                <w:b/>
                <w:i/>
                <w:color w:val="000000"/>
                <w:sz w:val="24"/>
                <w:szCs w:val="24"/>
                <w:lang w:val="hy-AM"/>
              </w:rPr>
              <w:t>վերահսկողության</w:t>
            </w:r>
            <w:r w:rsidRPr="00B96384">
              <w:rPr>
                <w:rFonts w:ascii="GHEA Grapalat" w:hAnsi="GHEA Grapalat"/>
                <w:color w:val="000000"/>
                <w:sz w:val="24"/>
                <w:szCs w:val="24"/>
                <w:lang w:val="hy-AM"/>
              </w:rPr>
              <w:t xml:space="preserve"> իրականացման կարգը, պահանջները, պայմանները:</w:t>
            </w:r>
          </w:p>
          <w:p w14:paraId="6C7DC1F6" w14:textId="77777777" w:rsidR="000B72E2" w:rsidRPr="00B96384" w:rsidRDefault="000B72E2" w:rsidP="000B72E2">
            <w:pPr>
              <w:pStyle w:val="ListParagraph"/>
              <w:shd w:val="clear" w:color="auto" w:fill="FFFFFF"/>
              <w:spacing w:after="0"/>
              <w:ind w:left="0" w:firstLine="562"/>
              <w:jc w:val="both"/>
              <w:rPr>
                <w:rFonts w:ascii="GHEA Grapalat" w:hAnsi="GHEA Grapalat" w:cs="Sylfaen"/>
                <w:b/>
                <w:i/>
                <w:spacing w:val="-6"/>
                <w:sz w:val="24"/>
                <w:szCs w:val="24"/>
                <w:lang w:val="hy-AM"/>
              </w:rPr>
            </w:pPr>
            <w:r w:rsidRPr="00B96384">
              <w:rPr>
                <w:rFonts w:ascii="GHEA Grapalat" w:hAnsi="GHEA Grapalat" w:cs="Sylfaen"/>
                <w:spacing w:val="-6"/>
                <w:sz w:val="24"/>
                <w:szCs w:val="24"/>
                <w:lang w:val="hy-AM"/>
              </w:rPr>
              <w:t xml:space="preserve">Հաշվի առնելով, որ Վարչական իրավախախտումների վերաբերյալ օրենսգրքի 152-րդ հոդվածով սահմանված՝ բազմաբնակարան շենքի ընդհանուր բաժնային սեփականության պահպանման պարտադիր նորմերի պահանջները չկատարելու վերաբերյալ վարչական իրավախախտման գործերը քննելու լիազորությունը Օրենսգրքի 230-րդ հոդվածի 1-ին մասով վերապահված է </w:t>
            </w:r>
            <w:r w:rsidRPr="00B96384">
              <w:rPr>
                <w:rFonts w:ascii="GHEA Grapalat" w:hAnsi="GHEA Grapalat" w:cs="Sylfaen"/>
                <w:b/>
                <w:i/>
                <w:spacing w:val="-6"/>
                <w:sz w:val="24"/>
                <w:szCs w:val="24"/>
                <w:lang w:val="hy-AM"/>
              </w:rPr>
              <w:t>Առողջապահության և աշխատանքի տեսչական մարմնին</w:t>
            </w:r>
            <w:r w:rsidRPr="00B96384">
              <w:rPr>
                <w:rFonts w:ascii="GHEA Grapalat" w:hAnsi="GHEA Grapalat" w:cs="Sylfaen"/>
                <w:spacing w:val="-6"/>
                <w:sz w:val="24"/>
                <w:szCs w:val="24"/>
                <w:lang w:val="hy-AM"/>
              </w:rPr>
              <w:t>, իսկ 244</w:t>
            </w:r>
            <w:r w:rsidRPr="00B96384">
              <w:rPr>
                <w:rFonts w:ascii="GHEA Grapalat" w:hAnsi="GHEA Grapalat" w:cs="Sylfaen"/>
                <w:spacing w:val="-6"/>
                <w:sz w:val="24"/>
                <w:szCs w:val="24"/>
                <w:vertAlign w:val="superscript"/>
                <w:lang w:val="hy-AM"/>
              </w:rPr>
              <w:t>11</w:t>
            </w:r>
            <w:r w:rsidRPr="00B96384">
              <w:rPr>
                <w:rFonts w:ascii="GHEA Grapalat" w:hAnsi="GHEA Grapalat" w:cs="Sylfaen"/>
                <w:spacing w:val="-6"/>
                <w:sz w:val="24"/>
                <w:szCs w:val="24"/>
                <w:lang w:val="hy-AM"/>
              </w:rPr>
              <w:t xml:space="preserve"> հոդվածի 1-ին մասով՝ Քաղաքաշինության, տեխնիկական և հրդեհային անվտանգության </w:t>
            </w:r>
            <w:r w:rsidRPr="00B96384">
              <w:rPr>
                <w:rFonts w:ascii="GHEA Grapalat" w:hAnsi="GHEA Grapalat" w:cs="Sylfaen"/>
                <w:b/>
                <w:i/>
                <w:spacing w:val="-6"/>
                <w:sz w:val="24"/>
                <w:szCs w:val="24"/>
                <w:lang w:val="hy-AM"/>
              </w:rPr>
              <w:t>տեսչական մարմնին</w:t>
            </w:r>
            <w:r w:rsidRPr="00B96384">
              <w:rPr>
                <w:rFonts w:ascii="GHEA Grapalat" w:hAnsi="GHEA Grapalat" w:cs="Sylfaen"/>
                <w:spacing w:val="-6"/>
                <w:sz w:val="24"/>
                <w:szCs w:val="24"/>
                <w:lang w:val="hy-AM"/>
              </w:rPr>
              <w:t xml:space="preserve">, ուստի անհրաժեշտ է դրույթում հստակեցնել, որ Ավագանու </w:t>
            </w:r>
            <w:r w:rsidRPr="00B96384">
              <w:rPr>
                <w:rFonts w:ascii="GHEA Grapalat" w:hAnsi="GHEA Grapalat" w:cs="Sylfaen"/>
                <w:spacing w:val="-6"/>
                <w:sz w:val="24"/>
                <w:szCs w:val="24"/>
                <w:lang w:val="hy-AM"/>
              </w:rPr>
              <w:lastRenderedPageBreak/>
              <w:t xml:space="preserve">կողմից սահմանվող կարգը, պահանջները և պայմանները վերաբերելու են </w:t>
            </w:r>
            <w:r w:rsidRPr="00B96384">
              <w:rPr>
                <w:rFonts w:ascii="GHEA Grapalat" w:hAnsi="GHEA Grapalat" w:cs="Sylfaen"/>
                <w:b/>
                <w:i/>
                <w:spacing w:val="-6"/>
                <w:sz w:val="24"/>
                <w:szCs w:val="24"/>
                <w:lang w:val="hy-AM"/>
              </w:rPr>
              <w:t xml:space="preserve">Քաղաքապետարանի կողմից իրականացվող վերահսկողությանը:    </w:t>
            </w:r>
          </w:p>
          <w:p w14:paraId="2F86EDE8" w14:textId="77777777" w:rsidR="000B72E2" w:rsidRPr="00B96384" w:rsidRDefault="000B72E2" w:rsidP="000B72E2">
            <w:pPr>
              <w:shd w:val="clear" w:color="auto" w:fill="FFFFFF"/>
              <w:ind w:firstLine="562"/>
              <w:jc w:val="both"/>
              <w:rPr>
                <w:rFonts w:ascii="GHEA Grapalat" w:eastAsia="Microsoft JhengHei" w:hAnsi="GHEA Grapalat" w:cs="Microsoft JhengHei"/>
                <w:iCs/>
                <w:color w:val="000000"/>
                <w:sz w:val="24"/>
                <w:szCs w:val="24"/>
                <w:lang w:val="hy-AM"/>
              </w:rPr>
            </w:pPr>
            <w:r w:rsidRPr="00B96384">
              <w:rPr>
                <w:rFonts w:ascii="GHEA Grapalat" w:hAnsi="GHEA Grapalat" w:cs="Sylfaen"/>
                <w:spacing w:val="-6"/>
                <w:sz w:val="24"/>
                <w:szCs w:val="24"/>
                <w:lang w:val="hy-AM"/>
              </w:rPr>
              <w:t xml:space="preserve">6. Նախագիծ 1-ի 9-րդ հոդվածի 1-ին մասի 52-րդ կետի համաձայն՝ ավագանին՝ </w:t>
            </w:r>
            <w:r w:rsidRPr="00B96384">
              <w:rPr>
                <w:rFonts w:ascii="GHEA Grapalat" w:hAnsi="GHEA Grapalat"/>
                <w:iCs/>
                <w:color w:val="000000"/>
                <w:sz w:val="24"/>
                <w:szCs w:val="24"/>
                <w:lang w:val="hy-AM"/>
              </w:rPr>
              <w:t>սահմանում է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ժամանակավորապես ամբողջովին կամ մասնակիորեն դադարեցնելու կարգը</w:t>
            </w:r>
            <w:r w:rsidRPr="00B96384">
              <w:rPr>
                <w:rFonts w:ascii="GHEA Grapalat" w:eastAsia="Microsoft JhengHei" w:hAnsi="GHEA Grapalat" w:cs="Microsoft JhengHei"/>
                <w:iCs/>
                <w:color w:val="000000"/>
                <w:sz w:val="24"/>
                <w:szCs w:val="24"/>
                <w:lang w:val="hy-AM"/>
              </w:rPr>
              <w:t>:</w:t>
            </w:r>
          </w:p>
          <w:p w14:paraId="6661BAB7" w14:textId="77777777" w:rsidR="000B72E2" w:rsidRPr="00B96384" w:rsidRDefault="000B72E2" w:rsidP="000B72E2">
            <w:pPr>
              <w:shd w:val="clear" w:color="auto" w:fill="FFFFFF"/>
              <w:ind w:firstLine="562"/>
              <w:jc w:val="both"/>
              <w:rPr>
                <w:rFonts w:ascii="GHEA Grapalat" w:hAnsi="GHEA Grapalat"/>
                <w:iCs/>
                <w:color w:val="000000"/>
                <w:sz w:val="24"/>
                <w:szCs w:val="24"/>
                <w:lang w:val="hy-AM"/>
              </w:rPr>
            </w:pPr>
            <w:r w:rsidRPr="00B96384">
              <w:rPr>
                <w:rFonts w:ascii="GHEA Grapalat" w:eastAsia="Microsoft JhengHei" w:hAnsi="GHEA Grapalat" w:cs="Microsoft JhengHei"/>
                <w:iCs/>
                <w:color w:val="000000"/>
                <w:sz w:val="24"/>
                <w:szCs w:val="24"/>
                <w:lang w:val="hy-AM"/>
              </w:rPr>
              <w:t xml:space="preserve">Նշված դրույթը, իրավական որոշակիության սկզբունքի ապահովման նպատակով, կարիք ունի հստակեցման, ինչպես նաև պարզաբանման, նկատի ունենալով, որ դրույթի առկա շարադրանքից հետևում է, որ ավագանին, ի թիվս այլնի, սահմանելու է </w:t>
            </w:r>
            <w:r w:rsidRPr="00B96384">
              <w:rPr>
                <w:rFonts w:ascii="GHEA Grapalat" w:hAnsi="GHEA Grapalat"/>
                <w:iCs/>
                <w:color w:val="000000"/>
                <w:sz w:val="24"/>
                <w:szCs w:val="24"/>
                <w:lang w:val="hy-AM"/>
              </w:rPr>
              <w:t xml:space="preserve">Երևանի վարչական տարածքում պարզապես </w:t>
            </w:r>
            <w:r w:rsidRPr="00B96384">
              <w:rPr>
                <w:rFonts w:ascii="GHEA Grapalat" w:hAnsi="GHEA Grapalat"/>
                <w:b/>
                <w:i/>
                <w:iCs/>
                <w:color w:val="000000"/>
                <w:sz w:val="24"/>
                <w:szCs w:val="24"/>
                <w:lang w:val="hy-AM"/>
              </w:rPr>
              <w:t>շենքերի, շինությունների շինարարության վերակառուցման, վերականգնման, ուժեղացման, արդիականացման աշխատանքները, առանձին ագրեգատների (սարքերի, սարքավորումների և այլն) աշխատանքը ժամանակավորապես ամբողջովին կամ մասնակիորեն դադարեցնելու կարգը</w:t>
            </w:r>
            <w:r w:rsidRPr="00B96384">
              <w:rPr>
                <w:rFonts w:ascii="GHEA Grapalat" w:eastAsia="Microsoft JhengHei" w:hAnsi="GHEA Grapalat" w:cs="Microsoft JhengHei"/>
                <w:iCs/>
                <w:color w:val="000000"/>
                <w:sz w:val="24"/>
                <w:szCs w:val="24"/>
                <w:lang w:val="hy-AM"/>
              </w:rPr>
              <w:t>:</w:t>
            </w:r>
          </w:p>
          <w:p w14:paraId="4E44EBBA" w14:textId="77777777" w:rsidR="000B72E2" w:rsidRPr="00B96384" w:rsidRDefault="000B72E2" w:rsidP="000B72E2">
            <w:pPr>
              <w:ind w:firstLine="562"/>
              <w:jc w:val="both"/>
              <w:rPr>
                <w:rFonts w:ascii="GHEA Grapalat" w:hAnsi="GHEA Grapalat"/>
                <w:sz w:val="24"/>
                <w:szCs w:val="24"/>
                <w:lang w:val="hy-AM"/>
              </w:rPr>
            </w:pPr>
            <w:r w:rsidRPr="00B96384">
              <w:rPr>
                <w:rFonts w:ascii="GHEA Grapalat" w:hAnsi="GHEA Grapalat"/>
                <w:sz w:val="24"/>
                <w:szCs w:val="24"/>
                <w:lang w:val="hy-AM"/>
              </w:rPr>
              <w:t>Նույն դիտարկումը վերաբերում է նաև Նախագիծ 1-ի 45-րդ հոդվածի 1-ին մասի 6-րդ կետին:</w:t>
            </w:r>
          </w:p>
          <w:p w14:paraId="451411F7" w14:textId="77777777" w:rsidR="000B72E2" w:rsidRPr="00B96384" w:rsidRDefault="000B72E2" w:rsidP="000B72E2">
            <w:pPr>
              <w:ind w:firstLine="562"/>
              <w:jc w:val="both"/>
              <w:rPr>
                <w:rFonts w:ascii="GHEA Grapalat" w:hAnsi="GHEA Grapalat"/>
                <w:color w:val="000000"/>
                <w:sz w:val="24"/>
                <w:szCs w:val="24"/>
                <w:lang w:val="hy-AM"/>
              </w:rPr>
            </w:pPr>
            <w:r w:rsidRPr="00B96384">
              <w:rPr>
                <w:rFonts w:ascii="GHEA Grapalat" w:hAnsi="GHEA Grapalat" w:cs="Sylfaen"/>
                <w:spacing w:val="-6"/>
                <w:sz w:val="24"/>
                <w:szCs w:val="24"/>
                <w:lang w:val="hy-AM"/>
              </w:rPr>
              <w:lastRenderedPageBreak/>
              <w:t xml:space="preserve">7. Նախագիծ 1-ի 12-րդ հոդվածի </w:t>
            </w:r>
            <w:r w:rsidRPr="00B96384">
              <w:rPr>
                <w:rFonts w:ascii="GHEA Grapalat" w:hAnsi="GHEA Grapalat"/>
                <w:sz w:val="24"/>
                <w:szCs w:val="24"/>
                <w:lang w:val="hy-AM"/>
              </w:rPr>
              <w:t xml:space="preserve">1-ին մասի 5-րդ կետի </w:t>
            </w:r>
            <w:r w:rsidRPr="00B96384">
              <w:rPr>
                <w:rFonts w:ascii="GHEA Grapalat" w:hAnsi="GHEA Grapalat"/>
                <w:b/>
                <w:i/>
                <w:sz w:val="24"/>
                <w:szCs w:val="24"/>
                <w:lang w:val="hy-AM"/>
              </w:rPr>
              <w:t>«կամ գործողությունները»</w:t>
            </w:r>
            <w:r w:rsidRPr="00B96384">
              <w:rPr>
                <w:rFonts w:ascii="GHEA Grapalat" w:hAnsi="GHEA Grapalat"/>
                <w:sz w:val="24"/>
                <w:szCs w:val="24"/>
                <w:lang w:val="hy-AM"/>
              </w:rPr>
              <w:t xml:space="preserve"> բառերից հետո առաջարակում եմ լրացնել </w:t>
            </w:r>
            <w:r w:rsidRPr="00B96384">
              <w:rPr>
                <w:rFonts w:ascii="GHEA Grapalat" w:hAnsi="GHEA Grapalat"/>
                <w:b/>
                <w:i/>
                <w:sz w:val="24"/>
                <w:szCs w:val="24"/>
                <w:lang w:val="hy-AM"/>
              </w:rPr>
              <w:t xml:space="preserve">«կամ անգործությունը» </w:t>
            </w:r>
            <w:r w:rsidRPr="00B96384">
              <w:rPr>
                <w:rFonts w:ascii="GHEA Grapalat" w:hAnsi="GHEA Grapalat"/>
                <w:sz w:val="24"/>
                <w:szCs w:val="24"/>
                <w:lang w:val="hy-AM"/>
              </w:rPr>
              <w:t>բառերը:</w:t>
            </w:r>
          </w:p>
          <w:p w14:paraId="2E0210F1" w14:textId="77777777" w:rsidR="000B72E2" w:rsidRPr="00B96384" w:rsidRDefault="000B72E2" w:rsidP="000B72E2">
            <w:pPr>
              <w:ind w:firstLine="562"/>
              <w:jc w:val="both"/>
              <w:rPr>
                <w:rFonts w:ascii="GHEA Grapalat" w:hAnsi="GHEA Grapalat"/>
                <w:sz w:val="24"/>
                <w:szCs w:val="24"/>
                <w:lang w:val="hy-AM"/>
              </w:rPr>
            </w:pPr>
            <w:r w:rsidRPr="00B96384">
              <w:rPr>
                <w:rFonts w:ascii="GHEA Grapalat" w:hAnsi="GHEA Grapalat"/>
                <w:sz w:val="24"/>
                <w:szCs w:val="24"/>
                <w:lang w:val="hy-AM"/>
              </w:rPr>
              <w:t xml:space="preserve">8. Նկատի ունենալով, որ Նախագիծ 1-ի 41-րդ հոդվածի 3-րդ մասի համաձայն՝ </w:t>
            </w:r>
            <w:r w:rsidRPr="00B96384">
              <w:rPr>
                <w:rFonts w:ascii="GHEA Grapalat" w:hAnsi="GHEA Grapalat"/>
                <w:b/>
                <w:i/>
                <w:sz w:val="24"/>
                <w:szCs w:val="24"/>
                <w:lang w:val="hy-AM"/>
              </w:rPr>
              <w:t>դեպարտամենտն ունի</w:t>
            </w:r>
            <w:r w:rsidRPr="00B96384">
              <w:rPr>
                <w:rFonts w:ascii="GHEA Grapalat" w:hAnsi="GHEA Grapalat"/>
                <w:sz w:val="24"/>
                <w:szCs w:val="24"/>
                <w:lang w:val="hy-AM"/>
              </w:rPr>
              <w:t xml:space="preserve"> </w:t>
            </w:r>
            <w:r w:rsidRPr="00B96384">
              <w:rPr>
                <w:rFonts w:ascii="GHEA Grapalat" w:hAnsi="GHEA Grapalat"/>
                <w:b/>
                <w:i/>
                <w:sz w:val="24"/>
                <w:szCs w:val="24"/>
                <w:lang w:val="hy-AM"/>
              </w:rPr>
              <w:t>կառուցվածքային ստորաբաժանման կարգավիճակ</w:t>
            </w:r>
            <w:r w:rsidRPr="00B96384">
              <w:rPr>
                <w:rFonts w:ascii="GHEA Grapalat" w:hAnsi="GHEA Grapalat"/>
                <w:sz w:val="24"/>
                <w:szCs w:val="24"/>
                <w:lang w:val="hy-AM"/>
              </w:rPr>
              <w:t xml:space="preserve">, ուստի առաջարկում եմ լրացուցիչ քննարկման առարկա դարձնել Նախագիծ 1-ի 42-րդ 1-ին մասի 2-րդ կետի կարգավորումը՝ </w:t>
            </w:r>
            <w:r w:rsidRPr="00B96384">
              <w:rPr>
                <w:rFonts w:ascii="GHEA Grapalat" w:hAnsi="GHEA Grapalat"/>
                <w:b/>
                <w:i/>
                <w:color w:val="000000"/>
                <w:sz w:val="24"/>
                <w:szCs w:val="24"/>
                <w:lang w:val="hy-AM"/>
              </w:rPr>
              <w:t>կառուցվածքային ստորաբաժանումների,</w:t>
            </w:r>
            <w:r w:rsidRPr="00B96384">
              <w:rPr>
                <w:rFonts w:ascii="GHEA Grapalat" w:hAnsi="GHEA Grapalat"/>
                <w:color w:val="000000"/>
                <w:sz w:val="24"/>
                <w:szCs w:val="24"/>
                <w:lang w:val="hy-AM"/>
              </w:rPr>
              <w:t xml:space="preserve"> համայնքային կազմակերպությունների և հիմնարկների </w:t>
            </w:r>
            <w:r w:rsidRPr="00B96384">
              <w:rPr>
                <w:rFonts w:ascii="GHEA Grapalat" w:hAnsi="GHEA Grapalat"/>
                <w:b/>
                <w:i/>
                <w:color w:val="000000"/>
                <w:sz w:val="24"/>
                <w:szCs w:val="24"/>
                <w:lang w:val="hy-AM"/>
              </w:rPr>
              <w:t>գործունեությունը համակարգելու լիազորությունը</w:t>
            </w:r>
            <w:r w:rsidRPr="00B96384">
              <w:rPr>
                <w:rFonts w:ascii="GHEA Grapalat" w:hAnsi="GHEA Grapalat"/>
                <w:sz w:val="24"/>
                <w:szCs w:val="24"/>
                <w:lang w:val="hy-AM"/>
              </w:rPr>
              <w:t xml:space="preserve"> </w:t>
            </w:r>
            <w:r w:rsidRPr="00B96384">
              <w:rPr>
                <w:rFonts w:ascii="GHEA Grapalat" w:hAnsi="GHEA Grapalat"/>
                <w:b/>
                <w:i/>
                <w:sz w:val="24"/>
                <w:szCs w:val="24"/>
                <w:lang w:val="hy-AM"/>
              </w:rPr>
              <w:t>դեպարտամենտի ղեկավարին</w:t>
            </w:r>
            <w:r w:rsidRPr="00B96384">
              <w:rPr>
                <w:rFonts w:ascii="GHEA Grapalat" w:hAnsi="GHEA Grapalat"/>
                <w:sz w:val="24"/>
                <w:szCs w:val="24"/>
                <w:lang w:val="hy-AM"/>
              </w:rPr>
              <w:t xml:space="preserve"> վերապահելու մասով: </w:t>
            </w:r>
          </w:p>
          <w:p w14:paraId="2050A9B8" w14:textId="77777777" w:rsidR="000B72E2" w:rsidRPr="00B96384" w:rsidRDefault="000B72E2" w:rsidP="000B72E2">
            <w:pPr>
              <w:ind w:firstLine="562"/>
              <w:jc w:val="both"/>
              <w:rPr>
                <w:rFonts w:ascii="GHEA Grapalat" w:hAnsi="GHEA Grapalat"/>
                <w:color w:val="000000"/>
                <w:sz w:val="24"/>
                <w:szCs w:val="24"/>
                <w:lang w:val="hy-AM"/>
              </w:rPr>
            </w:pPr>
            <w:r w:rsidRPr="00B96384">
              <w:rPr>
                <w:rFonts w:ascii="GHEA Grapalat" w:hAnsi="GHEA Grapalat"/>
                <w:sz w:val="24"/>
                <w:szCs w:val="24"/>
                <w:lang w:val="hy-AM"/>
              </w:rPr>
              <w:t xml:space="preserve">9. Նախագիծ 1-ի 42-րդ հոդվածի 3-րդ մասի 2-րդ կետով առաջարկվում է Քաղաքապետին պատվիրակել՝ </w:t>
            </w:r>
            <w:r w:rsidRPr="00B96384">
              <w:rPr>
                <w:rFonts w:ascii="GHEA Grapalat" w:hAnsi="GHEA Grapalat"/>
                <w:color w:val="000000"/>
                <w:sz w:val="24"/>
                <w:szCs w:val="24"/>
                <w:lang w:val="hy-AM"/>
              </w:rPr>
              <w:t xml:space="preserve">մարզպետի կարգավիճակ ունեցող Երևանի քաղաքապետի, Երևան քաղաքի շրջանային խորհուրդների և նրանց գործադիր մարմինների, Երևանի քաղաքային խորհուրդների ընդունած և </w:t>
            </w:r>
            <w:r w:rsidRPr="00B96384">
              <w:rPr>
                <w:rFonts w:ascii="GHEA Grapalat" w:hAnsi="GHEA Grapalat"/>
                <w:b/>
                <w:i/>
                <w:color w:val="000000"/>
                <w:sz w:val="24"/>
                <w:szCs w:val="24"/>
                <w:lang w:val="hy-AM"/>
              </w:rPr>
              <w:t xml:space="preserve">իրենց իրավական ուժը պահպանած </w:t>
            </w:r>
            <w:r w:rsidRPr="00B96384">
              <w:rPr>
                <w:rFonts w:ascii="GHEA Grapalat" w:hAnsi="GHEA Grapalat"/>
                <w:color w:val="000000"/>
                <w:sz w:val="24"/>
                <w:szCs w:val="24"/>
                <w:lang w:val="hy-AM"/>
              </w:rPr>
              <w:t xml:space="preserve">համապատասխան ակտերում </w:t>
            </w:r>
            <w:r w:rsidRPr="00B96384">
              <w:rPr>
                <w:rFonts w:ascii="GHEA Grapalat" w:hAnsi="GHEA Grapalat"/>
                <w:b/>
                <w:i/>
                <w:color w:val="000000"/>
                <w:sz w:val="24"/>
                <w:szCs w:val="24"/>
                <w:lang w:val="hy-AM"/>
              </w:rPr>
              <w:t xml:space="preserve">փոփոխություններ և լրացումներ </w:t>
            </w:r>
            <w:r w:rsidRPr="00B96384">
              <w:rPr>
                <w:rFonts w:ascii="GHEA Grapalat" w:hAnsi="GHEA Grapalat"/>
                <w:color w:val="000000"/>
                <w:sz w:val="24"/>
                <w:szCs w:val="24"/>
                <w:lang w:val="hy-AM"/>
              </w:rPr>
              <w:t xml:space="preserve"> կատարելու (...) լիազորություն:</w:t>
            </w:r>
          </w:p>
          <w:p w14:paraId="518BCC36" w14:textId="6102827C" w:rsidR="000B72E2" w:rsidRPr="00B96384" w:rsidRDefault="000B72E2" w:rsidP="000B72E2">
            <w:pPr>
              <w:shd w:val="clear" w:color="auto" w:fill="FFFFFF"/>
              <w:ind w:firstLine="562"/>
              <w:jc w:val="both"/>
              <w:rPr>
                <w:rFonts w:ascii="GHEA Grapalat" w:hAnsi="GHEA Grapalat"/>
                <w:color w:val="000000"/>
                <w:sz w:val="24"/>
                <w:szCs w:val="24"/>
                <w:lang w:val="hy-AM"/>
              </w:rPr>
            </w:pPr>
            <w:r w:rsidRPr="00B96384">
              <w:rPr>
                <w:rFonts w:ascii="GHEA Grapalat" w:hAnsi="GHEA Grapalat"/>
                <w:color w:val="000000"/>
                <w:sz w:val="24"/>
                <w:szCs w:val="24"/>
                <w:lang w:val="hy-AM"/>
              </w:rPr>
              <w:t xml:space="preserve">Առաջարկվող դրույթը հակասում է «Նորմատիվ իրավական ակտերի մասին» օրենքի 34-րդ հոդվածի 1-ին մասի կարգավարմանը, ըստ որի՝ </w:t>
            </w:r>
            <w:r w:rsidRPr="00B96384">
              <w:rPr>
                <w:rFonts w:ascii="GHEA Grapalat" w:hAnsi="GHEA Grapalat" w:cs="Arial"/>
                <w:color w:val="333333"/>
                <w:sz w:val="24"/>
                <w:szCs w:val="24"/>
                <w:shd w:val="clear" w:color="auto" w:fill="FFFFFF"/>
                <w:lang w:val="hy-AM"/>
              </w:rPr>
              <w:t xml:space="preserve">նորմատիվ իրավական ակտերում </w:t>
            </w:r>
            <w:r w:rsidRPr="00B96384">
              <w:rPr>
                <w:rFonts w:ascii="GHEA Grapalat" w:hAnsi="GHEA Grapalat" w:cs="Arial"/>
                <w:b/>
                <w:i/>
                <w:color w:val="333333"/>
                <w:sz w:val="24"/>
                <w:szCs w:val="24"/>
                <w:shd w:val="clear" w:color="auto" w:fill="FFFFFF"/>
                <w:lang w:val="hy-AM"/>
              </w:rPr>
              <w:t>փոփոխություն կամ լրացում</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կատարում է</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միայն</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 xml:space="preserve">այդ նորմատիվ իրավական ակտն ընդունած մարմինը կամ նրա իրավահաջորդը: </w:t>
            </w:r>
            <w:r w:rsidRPr="00B96384">
              <w:rPr>
                <w:rFonts w:ascii="GHEA Grapalat" w:hAnsi="GHEA Grapalat"/>
                <w:color w:val="000000"/>
                <w:sz w:val="24"/>
                <w:szCs w:val="24"/>
                <w:lang w:val="hy-AM"/>
              </w:rPr>
              <w:t xml:space="preserve">Ուստի, նկատի ունենալով, որ Երևան համայնքը չի հանդիսանում ինչպես իրավաստեղծ մարմինը, այնպես էլ քննարկվող դրույթում նշված մարմինների իրավահաջորդը, առաջարկում եմ Նախագիծ 1-ի 42-րդ հոդվածի 3-րդ մասի  2-րդ կետով նախատեսված դրույթը խմբագրել՝ դրանում նշված մարմինների ակտերում </w:t>
            </w:r>
            <w:r w:rsidRPr="00B96384">
              <w:rPr>
                <w:rFonts w:ascii="GHEA Grapalat" w:hAnsi="GHEA Grapalat"/>
                <w:b/>
                <w:i/>
                <w:color w:val="000000"/>
                <w:sz w:val="24"/>
                <w:szCs w:val="24"/>
                <w:lang w:val="hy-AM"/>
              </w:rPr>
              <w:t xml:space="preserve">փոփոխություններ և լրացումներ </w:t>
            </w:r>
            <w:r w:rsidRPr="00B96384">
              <w:rPr>
                <w:rFonts w:ascii="GHEA Grapalat" w:hAnsi="GHEA Grapalat"/>
                <w:b/>
                <w:i/>
                <w:color w:val="000000"/>
                <w:sz w:val="24"/>
                <w:szCs w:val="24"/>
                <w:lang w:val="hy-AM"/>
              </w:rPr>
              <w:lastRenderedPageBreak/>
              <w:t>կատարելու վերաբերյալ Քաղաքապետին լիազորություն պատվիրակելու մասը, հանել</w:t>
            </w:r>
            <w:r w:rsidRPr="00B96384">
              <w:rPr>
                <w:rFonts w:ascii="GHEA Grapalat" w:hAnsi="GHEA Grapalat"/>
                <w:color w:val="000000"/>
                <w:sz w:val="24"/>
                <w:szCs w:val="24"/>
                <w:lang w:val="hy-AM"/>
              </w:rPr>
              <w:t>:</w:t>
            </w:r>
          </w:p>
          <w:p w14:paraId="7B2621AF" w14:textId="77777777" w:rsidR="000B72E2" w:rsidRPr="00B96384" w:rsidRDefault="000B72E2" w:rsidP="000B72E2">
            <w:pPr>
              <w:shd w:val="clear" w:color="auto" w:fill="FFFFFF"/>
              <w:ind w:firstLine="562"/>
              <w:jc w:val="both"/>
              <w:rPr>
                <w:rFonts w:ascii="GHEA Grapalat" w:hAnsi="GHEA Grapalat"/>
                <w:color w:val="000000"/>
                <w:sz w:val="24"/>
                <w:szCs w:val="24"/>
                <w:lang w:val="hy-AM"/>
              </w:rPr>
            </w:pPr>
            <w:r w:rsidRPr="00B96384">
              <w:rPr>
                <w:rFonts w:ascii="GHEA Grapalat" w:hAnsi="GHEA Grapalat"/>
                <w:sz w:val="24"/>
                <w:szCs w:val="24"/>
                <w:lang w:val="hy-AM"/>
              </w:rPr>
              <w:t xml:space="preserve">10. Նախագիծ 1-ի 44-րդ հոդվածի 1-ին մասի 9-րդ կետի համաձայն՝ </w:t>
            </w:r>
            <w:r w:rsidRPr="00B96384">
              <w:rPr>
                <w:rFonts w:ascii="GHEA Grapalat" w:hAnsi="GHEA Grapalat"/>
                <w:color w:val="000000"/>
                <w:sz w:val="24"/>
                <w:szCs w:val="24"/>
                <w:lang w:val="hy-AM"/>
              </w:rPr>
              <w:t xml:space="preserve">քաղաքաշինության և կոմունալ տնտեսության բնագավառներում </w:t>
            </w:r>
            <w:r w:rsidRPr="00B96384">
              <w:rPr>
                <w:rFonts w:ascii="GHEA Grapalat" w:hAnsi="GHEA Grapalat"/>
                <w:b/>
                <w:i/>
                <w:color w:val="000000"/>
                <w:sz w:val="24"/>
                <w:szCs w:val="24"/>
                <w:lang w:val="hy-AM"/>
              </w:rPr>
              <w:t>քաղաքապետը կազմակերպում է</w:t>
            </w:r>
            <w:r w:rsidRPr="00B96384">
              <w:rPr>
                <w:rFonts w:ascii="GHEA Grapalat" w:hAnsi="GHEA Grapalat"/>
                <w:color w:val="000000"/>
                <w:sz w:val="24"/>
                <w:szCs w:val="24"/>
                <w:lang w:val="hy-AM"/>
              </w:rPr>
              <w:t xml:space="preserve"> ինքնակամ շինարարության կասեցման և ինքնակամ կառույցների վերացման ուղղությամբ կատարվող աշխատանքները:</w:t>
            </w:r>
          </w:p>
          <w:p w14:paraId="00E73043" w14:textId="77777777" w:rsidR="000B72E2" w:rsidRPr="00B96384" w:rsidRDefault="000B72E2" w:rsidP="000B72E2">
            <w:pPr>
              <w:shd w:val="clear" w:color="auto" w:fill="FFFFFF"/>
              <w:ind w:firstLine="562"/>
              <w:jc w:val="both"/>
              <w:rPr>
                <w:rFonts w:ascii="GHEA Grapalat" w:hAnsi="GHEA Grapalat"/>
                <w:color w:val="000000"/>
                <w:sz w:val="24"/>
                <w:szCs w:val="24"/>
                <w:lang w:val="hy-AM"/>
              </w:rPr>
            </w:pPr>
            <w:r w:rsidRPr="00B96384">
              <w:rPr>
                <w:rFonts w:ascii="GHEA Grapalat" w:hAnsi="GHEA Grapalat"/>
                <w:color w:val="000000"/>
                <w:sz w:val="24"/>
                <w:szCs w:val="24"/>
                <w:lang w:val="hy-AM"/>
              </w:rPr>
              <w:t xml:space="preserve">Նկատի ունենալով, որ Քաղաքացիական օրենսգրքի 188-րդ հոդվածի 3-րդ մասի համաձայն՝ </w:t>
            </w:r>
            <w:r w:rsidRPr="00B96384">
              <w:rPr>
                <w:rFonts w:ascii="GHEA Grapalat" w:hAnsi="GHEA Grapalat" w:cs="Arial"/>
                <w:color w:val="333333"/>
                <w:sz w:val="24"/>
                <w:szCs w:val="24"/>
                <w:shd w:val="clear" w:color="auto" w:fill="FFFFFF"/>
                <w:lang w:val="hy-AM"/>
              </w:rPr>
              <w:t xml:space="preserve">պետական կամ համայնքային սեփականություն հանդիսացող հողամասում գտնվող ինքնակամ կառույցի քանդման (ապամոնտաժման) մասին որոշում կայացնում են օրենքով սահմանված </w:t>
            </w:r>
            <w:r w:rsidRPr="00B96384">
              <w:rPr>
                <w:rFonts w:ascii="GHEA Grapalat" w:hAnsi="GHEA Grapalat" w:cs="Arial"/>
                <w:b/>
                <w:i/>
                <w:color w:val="333333"/>
                <w:sz w:val="24"/>
                <w:szCs w:val="24"/>
                <w:shd w:val="clear" w:color="auto" w:fill="FFFFFF"/>
                <w:lang w:val="hy-AM"/>
              </w:rPr>
              <w:t>իրավասու մարմինները</w:t>
            </w:r>
            <w:r w:rsidRPr="00B96384">
              <w:rPr>
                <w:rFonts w:ascii="GHEA Grapalat" w:hAnsi="GHEA Grapalat" w:cs="Arial"/>
                <w:color w:val="333333"/>
                <w:sz w:val="24"/>
                <w:szCs w:val="24"/>
                <w:shd w:val="clear" w:color="auto" w:fill="FFFFFF"/>
                <w:lang w:val="hy-AM"/>
              </w:rPr>
              <w:t xml:space="preserve">, իսկ «Քաղաքաշինության մասին» օրենքի      26-րդ հոդվածի 3-րդ մասի «զ» կետի համաձայն՝ Տեսչական մարմինը՝ կայացնում է համայնքի վարչական սահմաններում գտնվող պետական սեփականություն հանդիսացող հողամասում ինքնակամ կառույցի քանդման (ապամոնտաժման) մասին վարչական ակտ, </w:t>
            </w:r>
            <w:r w:rsidRPr="00B96384">
              <w:rPr>
                <w:rFonts w:ascii="GHEA Grapalat" w:hAnsi="GHEA Grapalat" w:cs="Arial"/>
                <w:b/>
                <w:i/>
                <w:color w:val="333333"/>
                <w:sz w:val="24"/>
                <w:szCs w:val="24"/>
                <w:shd w:val="clear" w:color="auto" w:fill="FFFFFF"/>
                <w:lang w:val="hy-AM"/>
              </w:rPr>
              <w:t>եթե համայնքի ղեկավարը</w:t>
            </w:r>
            <w:r w:rsidRPr="00B96384">
              <w:rPr>
                <w:rFonts w:ascii="GHEA Grapalat" w:hAnsi="GHEA Grapalat" w:cs="Arial"/>
                <w:color w:val="333333"/>
                <w:sz w:val="24"/>
                <w:szCs w:val="24"/>
                <w:shd w:val="clear" w:color="auto" w:fill="FFFFFF"/>
                <w:lang w:val="hy-AM"/>
              </w:rPr>
              <w:t xml:space="preserve"> տեսչական մարմնի կայացրած՝ խախտումները վերացնելու վերաբերյալ ուժի մեջ մտած վարչական ակտում նշված ժամկետում </w:t>
            </w:r>
            <w:r w:rsidRPr="00B96384">
              <w:rPr>
                <w:rFonts w:ascii="GHEA Grapalat" w:hAnsi="GHEA Grapalat" w:cs="Arial"/>
                <w:b/>
                <w:i/>
                <w:color w:val="333333"/>
                <w:sz w:val="24"/>
                <w:szCs w:val="24"/>
                <w:shd w:val="clear" w:color="auto" w:fill="FFFFFF"/>
                <w:lang w:val="hy-AM"/>
              </w:rPr>
              <w:t xml:space="preserve">չի կայացրել համայնքի վարչական սահմաններում գտնվող պետական սեփականություն հանդիսացող հողամասում ինքնակամ կառույցի քանդման (ապամոնտաժման) մասին որոշում կամ իր լիազորությունների շրջանակներում չի ապահովել ինքնակամ կառույցի քանդման (ապամոնտաժման) մասին որոշման կատարումը, </w:t>
            </w:r>
            <w:r w:rsidRPr="00B96384">
              <w:rPr>
                <w:rFonts w:ascii="GHEA Grapalat" w:hAnsi="GHEA Grapalat" w:cs="Arial"/>
                <w:color w:val="333333"/>
                <w:sz w:val="24"/>
                <w:szCs w:val="24"/>
                <w:shd w:val="clear" w:color="auto" w:fill="FFFFFF"/>
                <w:lang w:val="hy-AM"/>
              </w:rPr>
              <w:t xml:space="preserve">գտնում եմ, որ անհրաժեշտ է Քաղաքապետին վերապահել ոչ թե ինքնակամ շինարարության կասեցման և ինքնակամ կառույցների վերացման ուղղությամբ կատարվող աշխատանքները </w:t>
            </w:r>
            <w:r w:rsidRPr="00B96384">
              <w:rPr>
                <w:rFonts w:ascii="GHEA Grapalat" w:hAnsi="GHEA Grapalat" w:cs="Arial"/>
                <w:b/>
                <w:i/>
                <w:color w:val="333333"/>
                <w:sz w:val="24"/>
                <w:szCs w:val="24"/>
                <w:shd w:val="clear" w:color="auto" w:fill="FFFFFF"/>
                <w:lang w:val="hy-AM"/>
              </w:rPr>
              <w:t>կազմակերպելու,</w:t>
            </w:r>
            <w:r w:rsidRPr="00B96384">
              <w:rPr>
                <w:rFonts w:ascii="GHEA Grapalat" w:hAnsi="GHEA Grapalat" w:cs="Arial"/>
                <w:color w:val="333333"/>
                <w:sz w:val="24"/>
                <w:szCs w:val="24"/>
                <w:shd w:val="clear" w:color="auto" w:fill="FFFFFF"/>
                <w:lang w:val="hy-AM"/>
              </w:rPr>
              <w:t xml:space="preserve"> այլ դրանք </w:t>
            </w:r>
            <w:r w:rsidRPr="00B96384">
              <w:rPr>
                <w:rFonts w:ascii="GHEA Grapalat" w:hAnsi="GHEA Grapalat" w:cs="Arial"/>
                <w:b/>
                <w:i/>
                <w:color w:val="333333"/>
                <w:sz w:val="24"/>
                <w:szCs w:val="24"/>
                <w:shd w:val="clear" w:color="auto" w:fill="FFFFFF"/>
                <w:lang w:val="hy-AM"/>
              </w:rPr>
              <w:t xml:space="preserve">իրականացնելու </w:t>
            </w:r>
            <w:r w:rsidRPr="00B96384">
              <w:rPr>
                <w:rFonts w:ascii="GHEA Grapalat" w:hAnsi="GHEA Grapalat" w:cs="Arial"/>
                <w:color w:val="333333"/>
                <w:sz w:val="24"/>
                <w:szCs w:val="24"/>
                <w:shd w:val="clear" w:color="auto" w:fill="FFFFFF"/>
                <w:lang w:val="hy-AM"/>
              </w:rPr>
              <w:t xml:space="preserve">լիազորություն: </w:t>
            </w:r>
          </w:p>
          <w:p w14:paraId="40332D37" w14:textId="77777777" w:rsidR="000B72E2" w:rsidRPr="00B96384" w:rsidRDefault="000B72E2" w:rsidP="000B72E2">
            <w:pPr>
              <w:shd w:val="clear" w:color="auto" w:fill="FFFFFF"/>
              <w:ind w:firstLine="562"/>
              <w:jc w:val="both"/>
              <w:rPr>
                <w:rFonts w:ascii="GHEA Grapalat" w:hAnsi="GHEA Grapalat"/>
                <w:sz w:val="24"/>
                <w:szCs w:val="24"/>
                <w:lang w:val="hy-AM"/>
              </w:rPr>
            </w:pPr>
            <w:r w:rsidRPr="00B96384">
              <w:rPr>
                <w:rFonts w:ascii="GHEA Grapalat" w:hAnsi="GHEA Grapalat"/>
                <w:sz w:val="24"/>
                <w:szCs w:val="24"/>
                <w:lang w:val="hy-AM"/>
              </w:rPr>
              <w:lastRenderedPageBreak/>
              <w:t xml:space="preserve">11. Նախագիծ 1-ի 44-րդ հոդվածի 2-րդ մասի համաձայն՝ հոդվածով նախատեսված պահանջները ներկայացվում են գրավոր կերպով, </w:t>
            </w:r>
            <w:r w:rsidRPr="00B96384">
              <w:rPr>
                <w:rFonts w:ascii="GHEA Grapalat" w:hAnsi="GHEA Grapalat"/>
                <w:b/>
                <w:i/>
                <w:sz w:val="24"/>
                <w:szCs w:val="24"/>
                <w:lang w:val="hy-AM"/>
              </w:rPr>
              <w:t>առանց վարչական վարույթի հարուցման,</w:t>
            </w:r>
            <w:r w:rsidRPr="00B96384">
              <w:rPr>
                <w:rFonts w:ascii="GHEA Grapalat" w:hAnsi="GHEA Grapalat"/>
                <w:sz w:val="24"/>
                <w:szCs w:val="24"/>
                <w:lang w:val="hy-AM"/>
              </w:rPr>
              <w:t xml:space="preserve"> Երևանի քաղաքապետի կամ նրա որոշմամբ սահմանված պաշտոնատար անձի (անձանց) կողմից և ենթակա են կատարման գրավոր պահանջը ստանալու օրվանից 15 օրվա ընթացքում, եթե օրենքով կամ գրավոր ներկայացված պահանջով ավելի երկար ժամանակ սահմանված չէ: Պահանջները փոստային առաքմամբ ուղարկվում են՝ իրավաբանական անձի գրանցման կամ ֆիզիկական անձի հաշվառման հասցեով և միաժամանակ տեղադրվում են նաև Հայաստանի Հանրապետության հրապարակային ծանուցումների պաշտոնական ինտերնետային կայքում, որից հետո՝ հինգերորդ օրը, համապատասխան պահանջները համարվում են հանձնված (ստացված):</w:t>
            </w:r>
          </w:p>
          <w:p w14:paraId="065A7DA3" w14:textId="77777777" w:rsidR="000B72E2" w:rsidRPr="00B96384" w:rsidRDefault="000B72E2" w:rsidP="000B72E2">
            <w:pPr>
              <w:ind w:firstLine="562"/>
              <w:jc w:val="both"/>
              <w:rPr>
                <w:rFonts w:ascii="GHEA Grapalat" w:hAnsi="GHEA Grapalat"/>
                <w:sz w:val="24"/>
                <w:szCs w:val="24"/>
                <w:lang w:val="hy-AM"/>
              </w:rPr>
            </w:pPr>
            <w:r w:rsidRPr="00B96384">
              <w:rPr>
                <w:rFonts w:ascii="GHEA Grapalat" w:hAnsi="GHEA Grapalat"/>
                <w:sz w:val="24"/>
                <w:szCs w:val="24"/>
                <w:lang w:val="hy-AM"/>
              </w:rPr>
              <w:t xml:space="preserve">Գտնում եմ, որ քննարկվող դրույթը  խնդրահարույց է՝ </w:t>
            </w:r>
            <w:r w:rsidRPr="00B96384">
              <w:rPr>
                <w:rFonts w:ascii="GHEA Grapalat" w:hAnsi="GHEA Grapalat"/>
                <w:b/>
                <w:i/>
                <w:sz w:val="24"/>
                <w:szCs w:val="24"/>
                <w:lang w:val="hy-AM"/>
              </w:rPr>
              <w:t>վարչական վարույթ չհարուցելու</w:t>
            </w:r>
            <w:r w:rsidRPr="00B96384">
              <w:rPr>
                <w:rFonts w:ascii="GHEA Grapalat" w:hAnsi="GHEA Grapalat"/>
                <w:sz w:val="24"/>
                <w:szCs w:val="24"/>
                <w:lang w:val="hy-AM"/>
              </w:rPr>
              <w:t xml:space="preserve"> </w:t>
            </w:r>
            <w:r w:rsidRPr="00B96384">
              <w:rPr>
                <w:rFonts w:ascii="GHEA Grapalat" w:hAnsi="GHEA Grapalat"/>
                <w:b/>
                <w:i/>
                <w:sz w:val="24"/>
                <w:szCs w:val="24"/>
                <w:lang w:val="hy-AM"/>
              </w:rPr>
              <w:t>պայմաններում պահանջ ներկայացնելու մասով,</w:t>
            </w:r>
            <w:r w:rsidRPr="00B96384">
              <w:rPr>
                <w:rFonts w:ascii="GHEA Grapalat" w:hAnsi="GHEA Grapalat"/>
                <w:sz w:val="24"/>
                <w:szCs w:val="24"/>
                <w:lang w:val="hy-AM"/>
              </w:rPr>
              <w:t xml:space="preserve"> նկատի ունենալով, որ «Վարչական իրավախախտումների վերաբերյալ Հայաստանի Հանրապետության օրենսգրքում լրացումներ և փոփոխություններ կատարելու մասին» օրենքի խախագծի (այսուհետ՝ Նախագիծ 5) 7-րդ հոդվածով առաջարկվող՝ 154.5-րդ հոդվածով նախատեսվել է </w:t>
            </w:r>
            <w:r w:rsidRPr="00B96384">
              <w:rPr>
                <w:rFonts w:ascii="GHEA Grapalat" w:hAnsi="GHEA Grapalat"/>
                <w:b/>
                <w:i/>
                <w:sz w:val="24"/>
                <w:szCs w:val="24"/>
                <w:lang w:val="hy-AM"/>
              </w:rPr>
              <w:t xml:space="preserve">վարչական պատասխանատվություն </w:t>
            </w:r>
            <w:r w:rsidRPr="00B96384">
              <w:rPr>
                <w:rFonts w:ascii="GHEA Grapalat" w:hAnsi="GHEA Grapalat"/>
                <w:sz w:val="24"/>
                <w:szCs w:val="24"/>
                <w:lang w:val="hy-AM"/>
              </w:rPr>
              <w:t>Նախագիծ 1-ի 44-րդ հոդվածի 2-րդ մասով նախատեսված պահանջը չկատարելու համար:</w:t>
            </w:r>
          </w:p>
          <w:p w14:paraId="58928F4F" w14:textId="77777777" w:rsidR="000B72E2" w:rsidRPr="00B96384" w:rsidRDefault="000B72E2" w:rsidP="000B72E2">
            <w:pPr>
              <w:ind w:firstLine="562"/>
              <w:jc w:val="both"/>
              <w:rPr>
                <w:rFonts w:ascii="GHEA Grapalat" w:hAnsi="GHEA Grapalat"/>
                <w:sz w:val="24"/>
                <w:szCs w:val="24"/>
                <w:lang w:val="hy-AM"/>
              </w:rPr>
            </w:pPr>
            <w:r w:rsidRPr="00B96384">
              <w:rPr>
                <w:rFonts w:ascii="GHEA Grapalat" w:hAnsi="GHEA Grapalat"/>
                <w:sz w:val="24"/>
                <w:szCs w:val="24"/>
                <w:lang w:val="hy-AM"/>
              </w:rPr>
              <w:t xml:space="preserve">Հարկ է նկատի ունենալ, որ քանդելու վերաբերյալ պահաջը բոլոր դեպքերում միջամտող վարչական ակտ է, իսկ վարչական ակտը միշտ ընդունվում է վարչական վարույթի արդյունքում՝ անկախ նրանից իրարականացվում են վարույթի բոլոր փուլերը (հարուցման, ընթացիկ և եզրափակիչ), թե վարույթը եզարափակվում է միայն եզրափակիչ փուլով՝ վարչական ակտի ընդունմամբ։ Ուստի, առաջարկում եմ Նախագիծ 1-ի 44-րդ հոդվածի 2-րդ մասից հանել «, </w:t>
            </w:r>
            <w:r w:rsidRPr="00B96384">
              <w:rPr>
                <w:rFonts w:ascii="GHEA Grapalat" w:hAnsi="GHEA Grapalat"/>
                <w:b/>
                <w:i/>
                <w:sz w:val="24"/>
                <w:szCs w:val="24"/>
                <w:lang w:val="hy-AM"/>
              </w:rPr>
              <w:t>առանց վարչական վարույթի հարուցման,</w:t>
            </w:r>
            <w:r w:rsidRPr="00B96384">
              <w:rPr>
                <w:rFonts w:ascii="GHEA Grapalat" w:hAnsi="GHEA Grapalat"/>
                <w:sz w:val="24"/>
                <w:szCs w:val="24"/>
                <w:lang w:val="hy-AM"/>
              </w:rPr>
              <w:t xml:space="preserve">» </w:t>
            </w:r>
            <w:r w:rsidRPr="00B96384">
              <w:rPr>
                <w:rFonts w:ascii="GHEA Grapalat" w:hAnsi="GHEA Grapalat"/>
                <w:sz w:val="24"/>
                <w:szCs w:val="24"/>
                <w:lang w:val="hy-AM"/>
              </w:rPr>
              <w:lastRenderedPageBreak/>
              <w:t xml:space="preserve">բառերն ու կետադրական նշանը, միաժամանակ նախատեսելով կարգավորում՝ Սահմանադրության 50-րդ հոդվածի 3-րդ մասով նախատեսված՝ անձի լսված լինելու իրավունքն ապահովելու վերաբերյալ: </w:t>
            </w:r>
          </w:p>
          <w:p w14:paraId="0990B347" w14:textId="5DA2E741" w:rsidR="000B72E2" w:rsidRPr="00B96384" w:rsidRDefault="000B72E2" w:rsidP="000B72E2">
            <w:pPr>
              <w:shd w:val="clear" w:color="auto" w:fill="FFFFFF"/>
              <w:tabs>
                <w:tab w:val="left" w:pos="720"/>
              </w:tabs>
              <w:ind w:firstLine="562"/>
              <w:jc w:val="both"/>
              <w:rPr>
                <w:rFonts w:ascii="GHEA Grapalat" w:hAnsi="GHEA Grapalat"/>
                <w:sz w:val="24"/>
                <w:szCs w:val="24"/>
                <w:lang w:val="hy-AM"/>
              </w:rPr>
            </w:pPr>
            <w:r w:rsidRPr="00B96384">
              <w:rPr>
                <w:rFonts w:ascii="GHEA Grapalat" w:hAnsi="GHEA Grapalat" w:cs="Sylfaen"/>
                <w:spacing w:val="-6"/>
                <w:sz w:val="24"/>
                <w:szCs w:val="24"/>
                <w:lang w:val="hy-AM"/>
              </w:rPr>
              <w:t xml:space="preserve">12. </w:t>
            </w:r>
            <w:r w:rsidRPr="00B96384">
              <w:rPr>
                <w:rFonts w:ascii="GHEA Grapalat" w:hAnsi="GHEA Grapalat"/>
                <w:sz w:val="24"/>
                <w:szCs w:val="24"/>
                <w:lang w:val="hy-AM"/>
              </w:rPr>
              <w:t xml:space="preserve">Առաջարկում եմ </w:t>
            </w:r>
            <w:r w:rsidRPr="00B96384">
              <w:rPr>
                <w:rFonts w:ascii="GHEA Grapalat" w:hAnsi="GHEA Grapalat" w:cs="Sylfaen"/>
                <w:spacing w:val="-6"/>
                <w:sz w:val="24"/>
                <w:szCs w:val="24"/>
                <w:lang w:val="hy-AM"/>
              </w:rPr>
              <w:t>Նախագիծ 1-ի 45-րդ հոդվածի 1-ին մասի 6-րդ կետի «բ» ենթակետը հստակեցնել, նկատի ունենալով, որ առկա</w:t>
            </w:r>
            <w:r w:rsidRPr="00B96384">
              <w:rPr>
                <w:rFonts w:ascii="GHEA Grapalat" w:hAnsi="GHEA Grapalat"/>
                <w:sz w:val="24"/>
                <w:szCs w:val="24"/>
                <w:lang w:val="hy-AM"/>
              </w:rPr>
              <w:t xml:space="preserve"> շարադրանքից պարզ չէ, թե ինչո՞վ կարող է նախատեսվել համապատասխան ագրեգատը, շենքը, շինությունը կամ այլ օբյեկտը կապարակնքելը:</w:t>
            </w:r>
          </w:p>
          <w:p w14:paraId="0F3A5BA6" w14:textId="77777777" w:rsidR="000B72E2" w:rsidRPr="00B96384" w:rsidRDefault="000B72E2" w:rsidP="000B72E2">
            <w:pPr>
              <w:ind w:firstLine="562"/>
              <w:jc w:val="both"/>
              <w:rPr>
                <w:rFonts w:ascii="GHEA Grapalat" w:hAnsi="GHEA Grapalat" w:cs="Arial"/>
                <w:color w:val="333333"/>
                <w:sz w:val="24"/>
                <w:szCs w:val="24"/>
                <w:shd w:val="clear" w:color="auto" w:fill="FFFFFF"/>
                <w:lang w:val="hy-AM"/>
              </w:rPr>
            </w:pPr>
            <w:r w:rsidRPr="00B96384">
              <w:rPr>
                <w:rFonts w:ascii="GHEA Grapalat" w:hAnsi="GHEA Grapalat"/>
                <w:sz w:val="24"/>
                <w:szCs w:val="24"/>
                <w:lang w:val="hy-AM"/>
              </w:rPr>
              <w:t xml:space="preserve">13. «Ավտոտրանսպորտային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(այսուհետ՝ Նախագիծ 2)  4-րդ հոդվածում առաջարկում եմ սահմանել՝ Նախագիծ 2-ի 2-րդ հոդվածի ուժի մեջ մտնելու ավելի ուշ ժամկետ, նկատի ունենալով, որ առաջարկվող իրավակարգավորումը՝ </w:t>
            </w:r>
            <w:r w:rsidRPr="00B96384">
              <w:rPr>
                <w:rFonts w:ascii="GHEA Grapalat" w:hAnsi="GHEA Grapalat"/>
                <w:b/>
                <w:i/>
                <w:sz w:val="24"/>
                <w:szCs w:val="24"/>
                <w:lang w:val="hy-AM"/>
              </w:rPr>
              <w:t>ավտոտրանսպորտային միջոցների կայանատեղերի տեղական վճարի չափի բարձրացման մասով</w:t>
            </w:r>
            <w:r w:rsidRPr="00B96384">
              <w:rPr>
                <w:rFonts w:ascii="GHEA Grapalat" w:hAnsi="GHEA Grapalat"/>
                <w:sz w:val="24"/>
                <w:szCs w:val="24"/>
                <w:lang w:val="hy-AM"/>
              </w:rPr>
              <w:t xml:space="preserve">, վատթարացնում է անձի իրավական վիճակը, մինչդեռ «Նորմատիվ իրավական ակտերի մասին» օրենքի 23-րդ հոդվածի 2-րդ մասի համաձայն՝ </w:t>
            </w:r>
            <w:r w:rsidRPr="00B96384">
              <w:rPr>
                <w:rFonts w:ascii="Calibri" w:hAnsi="Calibri" w:cs="Calibri"/>
                <w:color w:val="333333"/>
                <w:sz w:val="24"/>
                <w:szCs w:val="24"/>
                <w:shd w:val="clear" w:color="auto" w:fill="FFFFFF"/>
                <w:lang w:val="hy-AM"/>
              </w:rPr>
              <w:t> </w:t>
            </w:r>
            <w:r w:rsidRPr="00B96384">
              <w:rPr>
                <w:rFonts w:ascii="GHEA Grapalat" w:hAnsi="GHEA Grapalat" w:cs="Arial"/>
                <w:color w:val="333333"/>
                <w:sz w:val="24"/>
                <w:szCs w:val="24"/>
                <w:shd w:val="clear" w:color="auto" w:fill="FFFFFF"/>
                <w:lang w:val="hy-AM"/>
              </w:rPr>
              <w:t xml:space="preserve">նորմատիվ իրավական ակտն ընդունելու իրավասություն ունեցող մարմինը </w:t>
            </w:r>
            <w:r w:rsidRPr="00B96384">
              <w:rPr>
                <w:rFonts w:ascii="GHEA Grapalat" w:hAnsi="GHEA Grapalat" w:cs="Arial"/>
                <w:b/>
                <w:i/>
                <w:color w:val="333333"/>
                <w:sz w:val="24"/>
                <w:szCs w:val="24"/>
                <w:shd w:val="clear" w:color="auto" w:fill="FFFFFF"/>
                <w:lang w:val="hy-AM"/>
              </w:rPr>
              <w:t>պարտավոր է նախատեսել նորմատիվ իրավական ակտի ուժի մեջ մտնելու ավելի ուշ ողջամիտ ժամկետ,</w:t>
            </w:r>
            <w:r w:rsidRPr="00B96384">
              <w:rPr>
                <w:rFonts w:ascii="GHEA Grapalat" w:hAnsi="GHEA Grapalat" w:cs="Arial"/>
                <w:color w:val="333333"/>
                <w:sz w:val="24"/>
                <w:szCs w:val="24"/>
                <w:shd w:val="clear" w:color="auto" w:fill="FFFFFF"/>
                <w:lang w:val="hy-AM"/>
              </w:rPr>
              <w:t xml:space="preserve">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4CDAB344" w14:textId="77777777" w:rsidR="000B72E2" w:rsidRPr="00B96384" w:rsidRDefault="000B72E2" w:rsidP="000B72E2">
            <w:pPr>
              <w:ind w:firstLine="562"/>
              <w:jc w:val="both"/>
              <w:rPr>
                <w:rFonts w:ascii="GHEA Grapalat" w:hAnsi="GHEA Grapalat" w:cs="Arial"/>
                <w:color w:val="333333"/>
                <w:sz w:val="24"/>
                <w:szCs w:val="24"/>
                <w:shd w:val="clear" w:color="auto" w:fill="FFFFFF"/>
                <w:lang w:val="hy-AM"/>
              </w:rPr>
            </w:pPr>
            <w:r w:rsidRPr="00B96384">
              <w:rPr>
                <w:rFonts w:ascii="GHEA Grapalat" w:hAnsi="GHEA Grapalat" w:cs="Arial"/>
                <w:color w:val="333333"/>
                <w:sz w:val="24"/>
                <w:szCs w:val="24"/>
                <w:shd w:val="clear" w:color="auto" w:fill="FFFFFF"/>
                <w:lang w:val="hy-AM"/>
              </w:rPr>
              <w:t xml:space="preserve">14. «Վարչարարության հիմունքների և վարչական վարույթի մասին» օրենքում փոփոխություններ և լրացումներ կատարելու մասին» օրենքի նախագծի (այսուհետ՝ Նախագիծ 3) 2-րդ հոդվածով առաջարկվող 1.1-ին </w:t>
            </w:r>
            <w:r w:rsidRPr="00B96384">
              <w:rPr>
                <w:rFonts w:ascii="GHEA Grapalat" w:hAnsi="GHEA Grapalat" w:cs="Arial"/>
                <w:color w:val="333333"/>
                <w:sz w:val="24"/>
                <w:szCs w:val="24"/>
                <w:shd w:val="clear" w:color="auto" w:fill="FFFFFF"/>
                <w:lang w:val="hy-AM"/>
              </w:rPr>
              <w:lastRenderedPageBreak/>
              <w:t xml:space="preserve">մասով նախատեսված՝ </w:t>
            </w:r>
            <w:r w:rsidRPr="00B96384">
              <w:rPr>
                <w:rFonts w:ascii="GHEA Grapalat" w:hAnsi="GHEA Grapalat" w:cs="Arial"/>
                <w:b/>
                <w:i/>
                <w:color w:val="333333"/>
                <w:sz w:val="24"/>
                <w:szCs w:val="24"/>
                <w:shd w:val="clear" w:color="auto" w:fill="FFFFFF"/>
                <w:lang w:val="hy-AM"/>
              </w:rPr>
              <w:t>«մինչև մեկշաբաթյա»</w:t>
            </w:r>
            <w:r w:rsidRPr="00B96384">
              <w:rPr>
                <w:rFonts w:ascii="GHEA Grapalat" w:hAnsi="GHEA Grapalat" w:cs="Arial"/>
                <w:color w:val="333333"/>
                <w:sz w:val="24"/>
                <w:szCs w:val="24"/>
                <w:shd w:val="clear" w:color="auto" w:fill="FFFFFF"/>
                <w:lang w:val="hy-AM"/>
              </w:rPr>
              <w:t xml:space="preserve"> ժամկետը երկարաձգելու հարցն առաջարկում եմ դարձնել լրացուցիչ քննարկման առարկա, նկատի ունենալով, որ վարույթի մասնակցի միջնորդությամբ կարող են նշվել այնպիսի հանգամանքներ, որոնք կարող են բացառել </w:t>
            </w:r>
            <w:r w:rsidRPr="00B96384">
              <w:rPr>
                <w:rFonts w:ascii="GHEA Grapalat" w:hAnsi="GHEA Grapalat" w:cs="Arial"/>
                <w:b/>
                <w:i/>
                <w:color w:val="333333"/>
                <w:sz w:val="24"/>
                <w:szCs w:val="24"/>
                <w:shd w:val="clear" w:color="auto" w:fill="FFFFFF"/>
                <w:lang w:val="hy-AM"/>
              </w:rPr>
              <w:t>մինչև մեկշաբաթյա</w:t>
            </w:r>
            <w:r w:rsidRPr="00B96384">
              <w:rPr>
                <w:rFonts w:ascii="GHEA Grapalat" w:hAnsi="GHEA Grapalat" w:cs="Arial"/>
                <w:color w:val="333333"/>
                <w:sz w:val="24"/>
                <w:szCs w:val="24"/>
                <w:shd w:val="clear" w:color="auto" w:fill="FFFFFF"/>
                <w:lang w:val="hy-AM"/>
              </w:rPr>
              <w:t xml:space="preserve"> ժամկետով վարույթի երկարաձգման դեպքում դիրքորոշում և այն հիմնավորող ապացույցներ ներկայացնելու օբյեկտիվ հնարավորությունը, հատկապես այն պարագայում, երբ Նախագիծ 3-ի 3-րդ հոդվածով կատարվող փոփոխության արդյունքում առաջարկվում է ընդհանուր ժամկետից նախատեսել  բացառություն՝ </w:t>
            </w:r>
            <w:r w:rsidRPr="00B96384">
              <w:rPr>
                <w:rFonts w:ascii="GHEA Grapalat" w:eastAsia="Merriweather" w:hAnsi="GHEA Grapalat" w:cs="Merriweather"/>
                <w:sz w:val="24"/>
                <w:szCs w:val="24"/>
                <w:lang w:val="hy-AM"/>
              </w:rPr>
              <w:t xml:space="preserve">հարկային և ոչ հարկային պարտավորությունների կատարումն ապահովելու նպատակով հարուցված վարչական վարույթների իրականացման մասով սահմանելով առավելագույնը </w:t>
            </w:r>
            <w:r w:rsidRPr="00B96384">
              <w:rPr>
                <w:rFonts w:ascii="GHEA Grapalat" w:eastAsia="Merriweather" w:hAnsi="GHEA Grapalat" w:cs="Merriweather"/>
                <w:b/>
                <w:i/>
                <w:sz w:val="24"/>
                <w:szCs w:val="24"/>
                <w:lang w:val="hy-AM"/>
              </w:rPr>
              <w:t>60 օրյա</w:t>
            </w:r>
            <w:r w:rsidRPr="00B96384">
              <w:rPr>
                <w:rFonts w:ascii="GHEA Grapalat" w:eastAsia="Merriweather" w:hAnsi="GHEA Grapalat" w:cs="Merriweather"/>
                <w:sz w:val="24"/>
                <w:szCs w:val="24"/>
                <w:lang w:val="hy-AM"/>
              </w:rPr>
              <w:t xml:space="preserve"> ժամկետ: </w:t>
            </w:r>
          </w:p>
          <w:p w14:paraId="7D1C07DF" w14:textId="77777777" w:rsidR="000B72E2" w:rsidRPr="00B96384" w:rsidRDefault="000B72E2" w:rsidP="000B72E2">
            <w:pPr>
              <w:ind w:firstLine="562"/>
              <w:jc w:val="both"/>
              <w:rPr>
                <w:rFonts w:ascii="GHEA Grapalat" w:eastAsia="Merriweather" w:hAnsi="GHEA Grapalat" w:cs="Merriweather"/>
                <w:sz w:val="24"/>
                <w:szCs w:val="24"/>
                <w:lang w:val="hy-AM"/>
              </w:rPr>
            </w:pPr>
            <w:r w:rsidRPr="00B96384">
              <w:rPr>
                <w:rFonts w:ascii="GHEA Grapalat" w:hAnsi="GHEA Grapalat" w:cs="Arial"/>
                <w:color w:val="333333"/>
                <w:sz w:val="24"/>
                <w:szCs w:val="24"/>
                <w:shd w:val="clear" w:color="auto" w:fill="FFFFFF"/>
                <w:lang w:val="hy-AM"/>
              </w:rPr>
              <w:t xml:space="preserve">Միևնույն ժամանակ, առաջարկում եմ դիտարկել Նախագիծ 3-ի 1.2 կետով Վարչական մարմնի կողմից </w:t>
            </w:r>
            <w:r w:rsidRPr="00B96384">
              <w:rPr>
                <w:rFonts w:ascii="GHEA Grapalat" w:hAnsi="GHEA Grapalat" w:cs="Arial"/>
                <w:b/>
                <w:i/>
                <w:color w:val="333333"/>
                <w:sz w:val="24"/>
                <w:szCs w:val="24"/>
                <w:shd w:val="clear" w:color="auto" w:fill="FFFFFF"/>
                <w:lang w:val="hy-AM"/>
              </w:rPr>
              <w:t>գրավոր</w:t>
            </w:r>
            <w:r w:rsidRPr="00B96384">
              <w:rPr>
                <w:rFonts w:ascii="GHEA Grapalat" w:hAnsi="GHEA Grapalat" w:cs="Arial"/>
                <w:color w:val="333333"/>
                <w:sz w:val="24"/>
                <w:szCs w:val="24"/>
                <w:shd w:val="clear" w:color="auto" w:fill="FFFFFF"/>
                <w:lang w:val="hy-AM"/>
              </w:rPr>
              <w:t xml:space="preserve"> ընթացակարգով քննվող վարչական վարույթի քննությունը </w:t>
            </w:r>
            <w:r w:rsidRPr="00B96384">
              <w:rPr>
                <w:rFonts w:ascii="GHEA Grapalat" w:hAnsi="GHEA Grapalat" w:cs="Arial"/>
                <w:b/>
                <w:i/>
                <w:color w:val="333333"/>
                <w:sz w:val="24"/>
                <w:szCs w:val="24"/>
                <w:shd w:val="clear" w:color="auto" w:fill="FFFFFF"/>
                <w:lang w:val="hy-AM"/>
              </w:rPr>
              <w:t>բանավոր</w:t>
            </w:r>
            <w:r w:rsidRPr="00B96384">
              <w:rPr>
                <w:rFonts w:ascii="GHEA Grapalat" w:hAnsi="GHEA Grapalat" w:cs="Arial"/>
                <w:color w:val="333333"/>
                <w:sz w:val="24"/>
                <w:szCs w:val="24"/>
                <w:shd w:val="clear" w:color="auto" w:fill="FFFFFF"/>
                <w:lang w:val="hy-AM"/>
              </w:rPr>
              <w:t xml:space="preserve"> ընթացակարգով իրականացնելու մասին </w:t>
            </w:r>
            <w:r w:rsidRPr="00B96384">
              <w:rPr>
                <w:rFonts w:ascii="GHEA Grapalat" w:hAnsi="GHEA Grapalat" w:cs="Arial"/>
                <w:b/>
                <w:i/>
                <w:color w:val="333333"/>
                <w:sz w:val="24"/>
                <w:szCs w:val="24"/>
                <w:shd w:val="clear" w:color="auto" w:fill="FFFFFF"/>
                <w:lang w:val="hy-AM"/>
              </w:rPr>
              <w:t>որոշում</w:t>
            </w:r>
            <w:r w:rsidRPr="00B96384">
              <w:rPr>
                <w:rFonts w:ascii="GHEA Grapalat" w:hAnsi="GHEA Grapalat" w:cs="Arial"/>
                <w:color w:val="333333"/>
                <w:sz w:val="24"/>
                <w:szCs w:val="24"/>
                <w:shd w:val="clear" w:color="auto" w:fill="FFFFFF"/>
                <w:lang w:val="hy-AM"/>
              </w:rPr>
              <w:t xml:space="preserve"> կայացնելու և այն </w:t>
            </w:r>
            <w:r w:rsidRPr="00B96384">
              <w:rPr>
                <w:rFonts w:ascii="GHEA Grapalat" w:hAnsi="GHEA Grapalat" w:cs="Arial"/>
                <w:b/>
                <w:i/>
                <w:color w:val="333333"/>
                <w:sz w:val="24"/>
                <w:szCs w:val="24"/>
                <w:shd w:val="clear" w:color="auto" w:fill="FFFFFF"/>
                <w:lang w:val="hy-AM"/>
              </w:rPr>
              <w:t>եռօրյա ժամկետում</w:t>
            </w:r>
            <w:r w:rsidRPr="00B96384">
              <w:rPr>
                <w:rFonts w:ascii="GHEA Grapalat" w:hAnsi="GHEA Grapalat" w:cs="Arial"/>
                <w:color w:val="333333"/>
                <w:sz w:val="24"/>
                <w:szCs w:val="24"/>
                <w:shd w:val="clear" w:color="auto" w:fill="FFFFFF"/>
                <w:lang w:val="hy-AM"/>
              </w:rPr>
              <w:t xml:space="preserve"> վարույթի մասնակիցներին </w:t>
            </w:r>
            <w:r w:rsidRPr="00B96384">
              <w:rPr>
                <w:rFonts w:ascii="GHEA Grapalat" w:eastAsia="Merriweather" w:hAnsi="GHEA Grapalat" w:cs="Merriweather"/>
                <w:sz w:val="24"/>
                <w:szCs w:val="24"/>
                <w:lang w:val="hy-AM"/>
              </w:rPr>
              <w:t>և, ըստ անհրաժեշտության, այլ անձանց ուղարկելու վերաբերյալ կարգավորում նախատեսելու հարցը:</w:t>
            </w:r>
          </w:p>
          <w:p w14:paraId="376703DA" w14:textId="77777777" w:rsidR="000B72E2" w:rsidRPr="00B96384" w:rsidRDefault="000B72E2" w:rsidP="000B72E2">
            <w:pPr>
              <w:shd w:val="clear" w:color="auto" w:fill="FFFFFF"/>
              <w:ind w:firstLine="562"/>
              <w:jc w:val="both"/>
              <w:rPr>
                <w:rFonts w:ascii="GHEA Grapalat" w:hAnsi="GHEA Grapalat" w:cs="Arial"/>
                <w:b/>
                <w:i/>
                <w:color w:val="333333"/>
                <w:sz w:val="24"/>
                <w:szCs w:val="24"/>
                <w:lang w:val="hy-AM"/>
              </w:rPr>
            </w:pPr>
            <w:r w:rsidRPr="00B96384">
              <w:rPr>
                <w:rFonts w:ascii="GHEA Grapalat" w:eastAsia="Merriweather" w:hAnsi="GHEA Grapalat" w:cs="Merriweather"/>
                <w:sz w:val="24"/>
                <w:szCs w:val="24"/>
                <w:lang w:val="hy-AM"/>
              </w:rPr>
              <w:t xml:space="preserve">15. Նախագիծ 3-ի 4-րդ հոդվածով առաջարկվող 48-րդ հոդվածի 2-րդ մասի կարգավորումը՝ </w:t>
            </w:r>
            <w:r w:rsidRPr="00B96384">
              <w:rPr>
                <w:rFonts w:ascii="GHEA Grapalat" w:eastAsia="Merriweather" w:hAnsi="GHEA Grapalat" w:cs="Merriweather"/>
                <w:bCs/>
                <w:sz w:val="24"/>
                <w:szCs w:val="24"/>
                <w:lang w:val="hy-AM"/>
              </w:rPr>
              <w:t xml:space="preserve">դիմումի քննարկման համար սահմանված ժամկետի խախտումը </w:t>
            </w:r>
            <w:r w:rsidRPr="00B96384">
              <w:rPr>
                <w:rFonts w:ascii="GHEA Grapalat" w:eastAsia="Merriweather" w:hAnsi="GHEA Grapalat" w:cs="Merriweather"/>
                <w:b/>
                <w:bCs/>
                <w:i/>
                <w:sz w:val="24"/>
                <w:szCs w:val="24"/>
                <w:lang w:val="hy-AM"/>
              </w:rPr>
              <w:t>դիմումի մերժում</w:t>
            </w:r>
            <w:r w:rsidRPr="00B96384">
              <w:rPr>
                <w:rFonts w:ascii="GHEA Grapalat" w:eastAsia="Merriweather" w:hAnsi="GHEA Grapalat" w:cs="Merriweather"/>
                <w:bCs/>
                <w:sz w:val="24"/>
                <w:szCs w:val="24"/>
                <w:lang w:val="hy-AM"/>
              </w:rPr>
              <w:t xml:space="preserve"> համարվելու մասով, առաջարկում եմ հանել, նկատի ունենալով, որ կարգավորումը հակասում է «Վարչարարության հիմունքների և վարչական վարույթի մասին» օրենքով սահմանված դրական ֆիկիցիայի տրամաբանությանը։ Բոլոր դեպքերում պետք է նկատի ունենալ, որ բացասական ֆիկցիա նախատեսելու դեպքում էլ չեն կարգավորվել մերժման վերաբերյալ միջամտող վարչական ակտի բողոքարկման հետ կապված հարցերը, մասնավորապես, ե՞րբ է այդ վարչական ակտն ուժի մեջ մտնելու, ինչ ժամկետում և ինչ կարգով է այն բողոքարկվելու, եթե վարչական </w:t>
            </w:r>
            <w:r w:rsidRPr="00B96384">
              <w:rPr>
                <w:rFonts w:ascii="GHEA Grapalat" w:eastAsia="Merriweather" w:hAnsi="GHEA Grapalat" w:cs="Merriweather"/>
                <w:bCs/>
                <w:sz w:val="24"/>
                <w:szCs w:val="24"/>
                <w:lang w:val="hy-AM"/>
              </w:rPr>
              <w:lastRenderedPageBreak/>
              <w:t xml:space="preserve">ակտի հասեցատերը փաստորեն չի ստանալու </w:t>
            </w:r>
            <w:r w:rsidRPr="00B96384">
              <w:rPr>
                <w:rFonts w:ascii="GHEA Grapalat" w:eastAsia="Merriweather" w:hAnsi="GHEA Grapalat" w:cs="Merriweather"/>
                <w:b/>
                <w:bCs/>
                <w:sz w:val="24"/>
                <w:szCs w:val="24"/>
                <w:lang w:val="hy-AM"/>
              </w:rPr>
              <w:t>գրավոր</w:t>
            </w:r>
            <w:r w:rsidRPr="00B96384">
              <w:rPr>
                <w:rFonts w:ascii="GHEA Grapalat" w:eastAsia="Merriweather" w:hAnsi="GHEA Grapalat" w:cs="Merriweather"/>
                <w:bCs/>
                <w:sz w:val="24"/>
                <w:szCs w:val="24"/>
                <w:lang w:val="hy-AM"/>
              </w:rPr>
              <w:t xml:space="preserve"> վարչական ակտ, որի կապակցությամբ պետք է վարչական բողոք կամ հայցադիմում ներկայացնի։</w:t>
            </w:r>
          </w:p>
          <w:p w14:paraId="060B9632" w14:textId="0C2D511F" w:rsidR="000B72E2" w:rsidRPr="00B96384" w:rsidRDefault="000B72E2" w:rsidP="000B72E2">
            <w:pPr>
              <w:ind w:firstLine="562"/>
              <w:jc w:val="both"/>
              <w:rPr>
                <w:rFonts w:ascii="GHEA Grapalat" w:eastAsia="Merriweather" w:hAnsi="GHEA Grapalat" w:cs="Merriweather"/>
                <w:bCs/>
                <w:sz w:val="24"/>
                <w:szCs w:val="24"/>
                <w:lang w:val="hy-AM"/>
              </w:rPr>
            </w:pPr>
            <w:r w:rsidRPr="00B96384">
              <w:rPr>
                <w:rFonts w:ascii="GHEA Grapalat" w:eastAsia="Merriweather" w:hAnsi="GHEA Grapalat" w:cs="Merriweather"/>
                <w:bCs/>
                <w:sz w:val="24"/>
                <w:szCs w:val="24"/>
                <w:lang w:val="hy-AM"/>
              </w:rPr>
              <w:t xml:space="preserve">16. Նկատի ունենալով, որ «Քաղաքացիական օրենսգրքում փոփոխություններ և լրացում կատարելու մասին» օրենքի նախագծի (այսուհետ՝ Նախագիծ 4) 1-ին հոդվածի 3-րդ կետով՝ Օրենսգրքի 205-րդ հոդվածի 3-րդ մասը, համաձայն որի՝ </w:t>
            </w:r>
            <w:r w:rsidRPr="00B96384">
              <w:rPr>
                <w:rFonts w:ascii="GHEA Grapalat" w:hAnsi="GHEA Grapalat" w:cs="Arial"/>
                <w:color w:val="333333"/>
                <w:sz w:val="24"/>
                <w:szCs w:val="24"/>
                <w:shd w:val="clear" w:color="auto" w:fill="FFFFFF"/>
                <w:lang w:val="hy-AM"/>
              </w:rPr>
              <w:t>օրենսգրքի 207 հոդվածի 1-ին կետով նախատեսված դեպքում հողամասի օգտագործման իրավունք կարող է ձեռք բերել նաև շենքի, շինության և այլ անշարժ գույքի սեփականատերը,</w:t>
            </w:r>
            <w:r w:rsidRPr="00B96384">
              <w:rPr>
                <w:rFonts w:ascii="GHEA Grapalat" w:eastAsia="Merriweather" w:hAnsi="GHEA Grapalat" w:cs="Merriweather"/>
                <w:bCs/>
                <w:sz w:val="24"/>
                <w:szCs w:val="24"/>
                <w:lang w:val="hy-AM"/>
              </w:rPr>
              <w:t xml:space="preserve"> ուժը կորցրած ճանաչելու վերաբերյալ դրույթը </w:t>
            </w:r>
            <w:r w:rsidRPr="00B96384">
              <w:rPr>
                <w:rFonts w:ascii="GHEA Grapalat" w:eastAsia="Merriweather" w:hAnsi="GHEA Grapalat" w:cs="Merriweather"/>
                <w:b/>
                <w:bCs/>
                <w:i/>
                <w:sz w:val="24"/>
                <w:szCs w:val="24"/>
                <w:lang w:val="hy-AM"/>
              </w:rPr>
              <w:t>հիմնավորված չէ</w:t>
            </w:r>
            <w:r w:rsidRPr="00B96384">
              <w:rPr>
                <w:rFonts w:ascii="GHEA Grapalat" w:eastAsia="Merriweather" w:hAnsi="GHEA Grapalat" w:cs="Merriweather"/>
                <w:bCs/>
                <w:sz w:val="24"/>
                <w:szCs w:val="24"/>
                <w:lang w:val="hy-AM"/>
              </w:rPr>
              <w:t xml:space="preserve">, իսկ Օրենսգրքի 207-րդ հոդվածի 1-ին մասը, ըստ որի՝ </w:t>
            </w:r>
            <w:r w:rsidRPr="00B96384">
              <w:rPr>
                <w:rFonts w:ascii="GHEA Grapalat" w:hAnsi="GHEA Grapalat" w:cs="Arial"/>
                <w:color w:val="333333"/>
                <w:sz w:val="24"/>
                <w:szCs w:val="24"/>
                <w:shd w:val="clear" w:color="auto" w:fill="FFFFFF"/>
                <w:lang w:val="hy-AM"/>
              </w:rPr>
              <w:t>այլ անձի պատկանող հողամասում գտնվող անշարժ գույքի սեփականատերն իրավունք ունի օգտագործել այդ հողամասի այն մասը, որում ամրակայված է անշարժ գույքը,</w:t>
            </w:r>
            <w:r w:rsidRPr="00B96384">
              <w:rPr>
                <w:rFonts w:ascii="GHEA Grapalat" w:eastAsia="Merriweather" w:hAnsi="GHEA Grapalat" w:cs="Merriweather"/>
                <w:bCs/>
                <w:sz w:val="24"/>
                <w:szCs w:val="24"/>
                <w:lang w:val="hy-AM"/>
              </w:rPr>
              <w:t xml:space="preserve"> ուժը կորցրած ճանաչելու մասին դրույթը, </w:t>
            </w:r>
            <w:r w:rsidRPr="00B96384">
              <w:rPr>
                <w:rFonts w:ascii="GHEA Grapalat" w:eastAsia="Merriweather" w:hAnsi="GHEA Grapalat" w:cs="Merriweather"/>
                <w:b/>
                <w:bCs/>
                <w:i/>
                <w:sz w:val="24"/>
                <w:szCs w:val="24"/>
                <w:lang w:val="hy-AM"/>
              </w:rPr>
              <w:t>բավարար հիմնավորված չէ</w:t>
            </w:r>
            <w:r w:rsidRPr="00B96384">
              <w:rPr>
                <w:rFonts w:ascii="GHEA Grapalat" w:eastAsia="Merriweather" w:hAnsi="GHEA Grapalat" w:cs="Merriweather"/>
                <w:bCs/>
                <w:sz w:val="24"/>
                <w:szCs w:val="24"/>
                <w:lang w:val="hy-AM"/>
              </w:rPr>
              <w:t xml:space="preserve">, ուստի անհրաժեշտ է դրանք ուժը կորցրած ճանաչելու անհրաժեշտությունը հիմնավորել, մասնավորապես հաշվի առնելով, որ օրենսդրական նորմերի </w:t>
            </w:r>
            <w:r w:rsidRPr="00B96384">
              <w:rPr>
                <w:rFonts w:ascii="GHEA Grapalat" w:eastAsia="Merriweather" w:hAnsi="GHEA Grapalat" w:cs="Merriweather"/>
                <w:b/>
                <w:bCs/>
                <w:i/>
                <w:sz w:val="24"/>
                <w:szCs w:val="24"/>
                <w:lang w:val="hy-AM"/>
              </w:rPr>
              <w:t>տարընթերցման, տարաբնույթ ընկալման</w:t>
            </w:r>
            <w:r w:rsidRPr="00B96384">
              <w:rPr>
                <w:rFonts w:ascii="GHEA Grapalat" w:eastAsia="Merriweather" w:hAnsi="GHEA Grapalat" w:cs="Merriweather"/>
                <w:bCs/>
                <w:sz w:val="24"/>
                <w:szCs w:val="24"/>
                <w:lang w:val="hy-AM"/>
              </w:rPr>
              <w:t xml:space="preserve"> (ինչպես որ նշվել է հիմնավորման մեջ) և այլ դեպքերի համար «Նորմատիվ իրավական ակտերի մասին» օրենքի 42-րդ հոդվածով նախատեսված է՝ </w:t>
            </w:r>
            <w:r w:rsidRPr="00B96384">
              <w:rPr>
                <w:rFonts w:ascii="GHEA Grapalat" w:eastAsia="Merriweather" w:hAnsi="GHEA Grapalat" w:cs="Merriweather"/>
                <w:b/>
                <w:bCs/>
                <w:i/>
                <w:sz w:val="24"/>
                <w:szCs w:val="24"/>
                <w:lang w:val="hy-AM"/>
              </w:rPr>
              <w:t>պաշտոնական պարզաբանում ստանալու վերաբերյալ կարգավորումներ:</w:t>
            </w:r>
          </w:p>
          <w:p w14:paraId="058DA108" w14:textId="77777777" w:rsidR="000B72E2" w:rsidRPr="00B96384" w:rsidRDefault="000B72E2" w:rsidP="000B72E2">
            <w:pPr>
              <w:autoSpaceDE w:val="0"/>
              <w:autoSpaceDN w:val="0"/>
              <w:adjustRightInd w:val="0"/>
              <w:ind w:firstLine="562"/>
              <w:jc w:val="both"/>
              <w:rPr>
                <w:rFonts w:ascii="GHEA Grapalat" w:hAnsi="GHEA Grapalat" w:cs="Arial"/>
                <w:color w:val="333333"/>
                <w:sz w:val="24"/>
                <w:szCs w:val="24"/>
                <w:shd w:val="clear" w:color="auto" w:fill="FFFFFF"/>
                <w:lang w:val="hy-AM"/>
              </w:rPr>
            </w:pPr>
            <w:r w:rsidRPr="00B96384">
              <w:rPr>
                <w:rFonts w:ascii="GHEA Grapalat" w:eastAsia="Merriweather" w:hAnsi="GHEA Grapalat" w:cs="Merriweather"/>
                <w:bCs/>
                <w:sz w:val="24"/>
                <w:szCs w:val="24"/>
                <w:lang w:val="hy-AM"/>
              </w:rPr>
              <w:t xml:space="preserve">17. Նկատի ունենալով, որ «Մթնոլորտային օդի պահպանության մասին» օրենքի 17-րդ հոդվածի 2-րդ մասի համաձայն՝ </w:t>
            </w:r>
            <w:r w:rsidRPr="00B96384">
              <w:rPr>
                <w:rFonts w:ascii="GHEA Grapalat" w:hAnsi="GHEA Grapalat" w:cs="Arial"/>
                <w:color w:val="333333"/>
                <w:sz w:val="24"/>
                <w:szCs w:val="24"/>
                <w:shd w:val="clear" w:color="auto" w:fill="FFFFFF"/>
                <w:lang w:val="hy-AM"/>
              </w:rPr>
              <w:t xml:space="preserve">մթնոլորտային օդի պահպանության </w:t>
            </w:r>
            <w:r w:rsidRPr="00B96384">
              <w:rPr>
                <w:rFonts w:ascii="GHEA Grapalat" w:hAnsi="GHEA Grapalat" w:cs="Arial"/>
                <w:b/>
                <w:i/>
                <w:color w:val="333333"/>
                <w:sz w:val="24"/>
                <w:szCs w:val="24"/>
                <w:shd w:val="clear" w:color="auto" w:fill="FFFFFF"/>
                <w:lang w:val="hy-AM"/>
              </w:rPr>
              <w:t>վերահսկողությունն իրականացնում է</w:t>
            </w:r>
            <w:r w:rsidRPr="00B96384">
              <w:rPr>
                <w:rFonts w:ascii="GHEA Grapalat" w:hAnsi="GHEA Grapalat" w:cs="Arial"/>
                <w:color w:val="333333"/>
                <w:sz w:val="24"/>
                <w:szCs w:val="24"/>
                <w:shd w:val="clear" w:color="auto" w:fill="FFFFFF"/>
                <w:lang w:val="hy-AM"/>
              </w:rPr>
              <w:t xml:space="preserve"> </w:t>
            </w:r>
            <w:r w:rsidRPr="00B96384">
              <w:rPr>
                <w:rFonts w:ascii="GHEA Grapalat" w:hAnsi="GHEA Grapalat" w:cs="Arial"/>
                <w:b/>
                <w:i/>
                <w:color w:val="333333"/>
                <w:sz w:val="24"/>
                <w:szCs w:val="24"/>
                <w:shd w:val="clear" w:color="auto" w:fill="FFFFFF"/>
                <w:lang w:val="hy-AM"/>
              </w:rPr>
              <w:t xml:space="preserve">մթնոլորտային օդի պահպանության ոլորտում վերահսկողություն իրականացնող տեսչական մարմինը, </w:t>
            </w:r>
            <w:r w:rsidRPr="00B96384">
              <w:rPr>
                <w:rFonts w:ascii="GHEA Grapalat" w:hAnsi="GHEA Grapalat" w:cs="Arial"/>
                <w:color w:val="333333"/>
                <w:sz w:val="24"/>
                <w:szCs w:val="24"/>
                <w:shd w:val="clear" w:color="auto" w:fill="FFFFFF"/>
                <w:lang w:val="hy-AM"/>
              </w:rPr>
              <w:t>առաջարկում եմ</w:t>
            </w:r>
            <w:r w:rsidRPr="00B96384">
              <w:rPr>
                <w:rFonts w:ascii="GHEA Grapalat" w:hAnsi="GHEA Grapalat" w:cs="Arial"/>
                <w:b/>
                <w:i/>
                <w:color w:val="333333"/>
                <w:sz w:val="24"/>
                <w:szCs w:val="24"/>
                <w:shd w:val="clear" w:color="auto" w:fill="FFFFFF"/>
                <w:lang w:val="hy-AM"/>
              </w:rPr>
              <w:t xml:space="preserve"> </w:t>
            </w:r>
            <w:r w:rsidRPr="00B96384">
              <w:rPr>
                <w:rFonts w:ascii="GHEA Grapalat" w:eastAsia="Merriweather" w:hAnsi="GHEA Grapalat" w:cs="Merriweather"/>
                <w:bCs/>
                <w:sz w:val="24"/>
                <w:szCs w:val="24"/>
                <w:lang w:val="hy-AM"/>
              </w:rPr>
              <w:t>Նախագիծ 5-ի 2-րդ հոդվածով լրացվող 81.3-րդ հոդվածը՝ ի լրումն</w:t>
            </w:r>
            <w:r w:rsidRPr="00B96384">
              <w:rPr>
                <w:rFonts w:ascii="GHEA Grapalat" w:hAnsi="GHEA Grapalat"/>
                <w:bCs/>
                <w:sz w:val="24"/>
                <w:szCs w:val="24"/>
                <w:lang w:val="hy-AM"/>
              </w:rPr>
              <w:t xml:space="preserve"> փոշու արտանետումների՝ օրենսդրությամբ ամրագրված թույլատրելի չափերի` համայնքի ավագանու կողմից սահմանված լրացուցիչ չափերը, դրանց նվազեցման համար լրացուցիչ պայմանները և կանոնները </w:t>
            </w:r>
            <w:r w:rsidRPr="00B96384">
              <w:rPr>
                <w:rFonts w:ascii="GHEA Grapalat" w:hAnsi="GHEA Grapalat"/>
                <w:bCs/>
                <w:sz w:val="24"/>
                <w:szCs w:val="24"/>
                <w:lang w:val="hy-AM"/>
              </w:rPr>
              <w:lastRenderedPageBreak/>
              <w:t>խախտելու համար վարչական պատասխանատվություն նախատեսելու մասին,</w:t>
            </w:r>
            <w:r w:rsidRPr="00B96384">
              <w:rPr>
                <w:rFonts w:ascii="GHEA Grapalat" w:eastAsia="Merriweather" w:hAnsi="GHEA Grapalat" w:cs="Merriweather"/>
                <w:b/>
                <w:bCs/>
                <w:i/>
                <w:sz w:val="24"/>
                <w:szCs w:val="24"/>
                <w:lang w:val="hy-AM"/>
              </w:rPr>
              <w:t xml:space="preserve"> հանել</w:t>
            </w:r>
            <w:r w:rsidRPr="00B96384">
              <w:rPr>
                <w:rFonts w:ascii="GHEA Grapalat" w:eastAsia="Merriweather" w:hAnsi="GHEA Grapalat" w:cs="Merriweather"/>
                <w:bCs/>
                <w:sz w:val="24"/>
                <w:szCs w:val="24"/>
                <w:lang w:val="hy-AM"/>
              </w:rPr>
              <w:t xml:space="preserve">: Բացի այդ, առաջարկում եմ հանել </w:t>
            </w:r>
            <w:r w:rsidRPr="00B96384">
              <w:rPr>
                <w:rFonts w:ascii="GHEA Grapalat" w:hAnsi="GHEA Grapalat" w:cs="Arial"/>
                <w:color w:val="333333"/>
                <w:sz w:val="24"/>
                <w:szCs w:val="24"/>
                <w:shd w:val="clear" w:color="auto" w:fill="FFFFFF"/>
                <w:lang w:val="hy-AM"/>
              </w:rPr>
              <w:t>Նախագիծ 1-ի 9-րդ հոդվածի 1-ին մասի 20-րդ կետը, նկատի ունենալով, որ</w:t>
            </w:r>
            <w:r w:rsidRPr="00B96384">
              <w:rPr>
                <w:rFonts w:ascii="GHEA Grapalat" w:eastAsia="Merriweather" w:hAnsi="GHEA Grapalat" w:cs="Merriweather"/>
                <w:bCs/>
                <w:sz w:val="24"/>
                <w:szCs w:val="24"/>
                <w:lang w:val="hy-AM"/>
              </w:rPr>
              <w:t xml:space="preserve"> «Մթնոլորտային օդի պահպանության մասին» օրենքի 6-րդ հոդվածի 1-ին մասի 2-րդ կետով Լիազոր մարմնին է վերապահված՝ </w:t>
            </w:r>
            <w:r w:rsidRPr="00B96384">
              <w:rPr>
                <w:rFonts w:ascii="GHEA Grapalat" w:hAnsi="GHEA Grapalat" w:cs="Arial"/>
                <w:color w:val="333333"/>
                <w:sz w:val="24"/>
                <w:szCs w:val="24"/>
                <w:shd w:val="clear" w:color="auto" w:fill="FFFFFF"/>
                <w:lang w:val="hy-AM"/>
              </w:rPr>
              <w:t xml:space="preserve">մթնոլորտային օդն աղտոտող (վնասակար) նյութերի </w:t>
            </w:r>
            <w:r w:rsidRPr="00B96384">
              <w:rPr>
                <w:rFonts w:ascii="GHEA Grapalat" w:hAnsi="GHEA Grapalat" w:cs="Arial"/>
                <w:b/>
                <w:i/>
                <w:color w:val="333333"/>
                <w:sz w:val="24"/>
                <w:szCs w:val="24"/>
                <w:shd w:val="clear" w:color="auto" w:fill="FFFFFF"/>
                <w:lang w:val="hy-AM"/>
              </w:rPr>
              <w:t>սահմանային թույլատրելի կոնցենտրացիաները մշակելու լիազորությունը</w:t>
            </w:r>
            <w:r w:rsidRPr="00B96384">
              <w:rPr>
                <w:rFonts w:ascii="GHEA Grapalat" w:hAnsi="GHEA Grapalat" w:cs="Arial"/>
                <w:color w:val="333333"/>
                <w:sz w:val="24"/>
                <w:szCs w:val="24"/>
                <w:shd w:val="clear" w:color="auto" w:fill="FFFFFF"/>
                <w:lang w:val="hy-AM"/>
              </w:rPr>
              <w:t xml:space="preserve">: </w:t>
            </w:r>
          </w:p>
          <w:p w14:paraId="25677178" w14:textId="780DF6B5" w:rsidR="000B72E2" w:rsidRPr="00B96384" w:rsidRDefault="000B72E2" w:rsidP="000B72E2">
            <w:pPr>
              <w:autoSpaceDE w:val="0"/>
              <w:autoSpaceDN w:val="0"/>
              <w:adjustRightInd w:val="0"/>
              <w:ind w:firstLine="562"/>
              <w:jc w:val="both"/>
              <w:rPr>
                <w:rFonts w:ascii="GHEA Grapalat" w:hAnsi="GHEA Grapalat"/>
                <w:b/>
                <w:i/>
                <w:sz w:val="24"/>
                <w:szCs w:val="24"/>
                <w:lang w:val="hy-AM"/>
              </w:rPr>
            </w:pPr>
            <w:r w:rsidRPr="00B96384">
              <w:rPr>
                <w:rFonts w:ascii="GHEA Grapalat" w:hAnsi="GHEA Grapalat" w:cs="Arial"/>
                <w:color w:val="333333"/>
                <w:sz w:val="24"/>
                <w:szCs w:val="24"/>
                <w:shd w:val="clear" w:color="auto" w:fill="FFFFFF"/>
                <w:lang w:val="hy-AM"/>
              </w:rPr>
              <w:t xml:space="preserve">18. Նկատի ունենալով, որ Նախագիծ 5-ի </w:t>
            </w:r>
            <w:r w:rsidRPr="00B96384">
              <w:rPr>
                <w:rFonts w:ascii="GHEA Grapalat" w:eastAsia="Merriweather" w:hAnsi="GHEA Grapalat" w:cs="Merriweather"/>
                <w:bCs/>
                <w:sz w:val="24"/>
                <w:szCs w:val="24"/>
                <w:lang w:val="hy-AM"/>
              </w:rPr>
              <w:t xml:space="preserve">7-րդ հոդվածով առաջարկվող 154.3-րդ հոդվածով </w:t>
            </w:r>
            <w:r w:rsidRPr="00B96384">
              <w:rPr>
                <w:rFonts w:ascii="GHEA Grapalat" w:hAnsi="GHEA Grapalat"/>
                <w:sz w:val="24"/>
                <w:szCs w:val="24"/>
                <w:lang w:val="hy-AM"/>
              </w:rPr>
              <w:t>նախատեսված իրավախախտումներն իրենց բնույթով, լրջությամբ, վտանգավորության աստիճանով և այլ հատկանիշներով կարող են տարբեր լինել, գտնում եմ, որ նշված իրավախախտումների համար բացարձակ որոշակի սանկցիա նախատեսելը խնդրահարույց է՝ համաչափության, պատասխանատվության անհատականացման սկզբունքների և Սահմանադրական դատարանի 2010 թվականի նոյեմբերի 16-ի ՍԴՈ–924 որոշմամբ արտահայտած դիրքորոշման համատեքստում,</w:t>
            </w:r>
            <w:r w:rsidRPr="00B96384">
              <w:rPr>
                <w:rFonts w:ascii="GHEA Grapalat" w:eastAsia="Merriweather" w:hAnsi="GHEA Grapalat" w:cs="Merriweather"/>
                <w:bCs/>
                <w:sz w:val="24"/>
                <w:szCs w:val="24"/>
                <w:lang w:val="hy-AM"/>
              </w:rPr>
              <w:t xml:space="preserve"> </w:t>
            </w:r>
            <w:r w:rsidRPr="00B96384">
              <w:rPr>
                <w:rFonts w:ascii="GHEA Grapalat" w:hAnsi="GHEA Grapalat"/>
                <w:sz w:val="24"/>
                <w:szCs w:val="24"/>
                <w:lang w:val="hy-AM"/>
              </w:rPr>
              <w:t xml:space="preserve">համաձայն որի՝ իրավաբանական պատասխանատվության հիմքում ընկած համաչափության սահմանադրական սկզբունքը պահանջում է նաև, որ սահմանված պատասխանատվության </w:t>
            </w:r>
            <w:r w:rsidRPr="00B96384">
              <w:rPr>
                <w:rFonts w:ascii="GHEA Grapalat" w:hAnsi="GHEA Grapalat"/>
                <w:b/>
                <w:i/>
                <w:sz w:val="24"/>
                <w:szCs w:val="24"/>
                <w:lang w:val="hy-AM"/>
              </w:rPr>
              <w:t>չափը լինի տարբերակված` ելնելով կատարված արարքի ծանրությունից, հանրային վտանգավորության աստիճանից, պատճառված վնասից, մեղքի աստիճանից և այլ էական հանգամանքներից։</w:t>
            </w:r>
            <w:r w:rsidRPr="00B96384">
              <w:rPr>
                <w:rFonts w:ascii="GHEA Grapalat" w:hAnsi="GHEA Grapalat"/>
                <w:sz w:val="24"/>
                <w:szCs w:val="24"/>
                <w:lang w:val="hy-AM"/>
              </w:rPr>
              <w:t xml:space="preserve"> Ըստ այդմ, օրենսդրից պահանջվում է սահմանել պատասխանատվության այնպիսի իրավակարգավորում, որը պատասխանատվության ենթարկող իրավասու մարմնին հնարավորություն ընձեռի որոշելու նշանակվող պատասխանատվության կոնկրետ չափը` ելնելով զանցանքի բնույթից և լրջությունից։ </w:t>
            </w:r>
            <w:r w:rsidRPr="00B96384">
              <w:rPr>
                <w:rFonts w:ascii="GHEA Grapalat" w:hAnsi="GHEA Grapalat"/>
                <w:b/>
                <w:i/>
                <w:sz w:val="24"/>
                <w:szCs w:val="24"/>
                <w:lang w:val="hy-AM"/>
              </w:rPr>
              <w:t xml:space="preserve">Վարչական իրավախախտման համար բացարձակ որոշակի սանկցիայի նախատեսումը հակասում է պատասխանատվության անհատականացման սկզբունքին և անհնար է դարձնում պատասխանատվության տեսակը և չափը որոշելիս արարքի </w:t>
            </w:r>
            <w:r w:rsidRPr="00B96384">
              <w:rPr>
                <w:rFonts w:ascii="GHEA Grapalat" w:hAnsi="GHEA Grapalat"/>
                <w:b/>
                <w:i/>
                <w:sz w:val="24"/>
                <w:szCs w:val="24"/>
                <w:lang w:val="hy-AM"/>
              </w:rPr>
              <w:lastRenderedPageBreak/>
              <w:t>պատասխանատվությունը մեղմացնող և ծանրացնող հանգամանքները հաշվի առնելը։</w:t>
            </w:r>
          </w:p>
          <w:p w14:paraId="0C78DFF7" w14:textId="77777777" w:rsidR="000B72E2" w:rsidRPr="00B96384" w:rsidRDefault="000B72E2" w:rsidP="000B72E2">
            <w:pPr>
              <w:autoSpaceDE w:val="0"/>
              <w:autoSpaceDN w:val="0"/>
              <w:adjustRightInd w:val="0"/>
              <w:ind w:firstLine="562"/>
              <w:jc w:val="both"/>
              <w:rPr>
                <w:rFonts w:ascii="GHEA Grapalat" w:hAnsi="GHEA Grapalat"/>
                <w:b/>
                <w:i/>
                <w:sz w:val="24"/>
                <w:szCs w:val="24"/>
                <w:lang w:val="hy-AM"/>
              </w:rPr>
            </w:pPr>
            <w:r w:rsidRPr="00B96384">
              <w:rPr>
                <w:rFonts w:ascii="GHEA Grapalat" w:hAnsi="GHEA Grapalat"/>
                <w:sz w:val="24"/>
                <w:szCs w:val="24"/>
                <w:lang w:val="hy-AM"/>
              </w:rPr>
              <w:t xml:space="preserve">Նշվածը հաշվի առնելով առաջարկում եմ իրավադրույթում նախատեսել </w:t>
            </w:r>
            <w:r w:rsidRPr="00B96384">
              <w:rPr>
                <w:rFonts w:ascii="GHEA Grapalat" w:hAnsi="GHEA Grapalat"/>
                <w:b/>
                <w:i/>
                <w:sz w:val="24"/>
                <w:szCs w:val="24"/>
                <w:lang w:val="hy-AM"/>
              </w:rPr>
              <w:t>հարաբերական որոշակի սանկցիա:</w:t>
            </w:r>
          </w:p>
          <w:p w14:paraId="1434B244" w14:textId="77777777" w:rsidR="000B72E2" w:rsidRPr="00B96384" w:rsidRDefault="000B72E2" w:rsidP="000B72E2">
            <w:pPr>
              <w:autoSpaceDE w:val="0"/>
              <w:autoSpaceDN w:val="0"/>
              <w:adjustRightInd w:val="0"/>
              <w:ind w:firstLine="562"/>
              <w:jc w:val="both"/>
              <w:rPr>
                <w:rFonts w:ascii="GHEA Grapalat" w:hAnsi="GHEA Grapalat"/>
                <w:sz w:val="24"/>
                <w:szCs w:val="24"/>
                <w:lang w:val="hy-AM"/>
              </w:rPr>
            </w:pPr>
            <w:r w:rsidRPr="00B96384">
              <w:rPr>
                <w:rFonts w:ascii="GHEA Grapalat" w:hAnsi="GHEA Grapalat"/>
                <w:sz w:val="24"/>
                <w:szCs w:val="24"/>
                <w:lang w:val="hy-AM"/>
              </w:rPr>
              <w:t>Նույն դիտարկումը վերաբերում է նաև Նախագիծ 5-ի 7-րդ հոդվածով առաջարկվող 154.4-րդ հոդվածին:</w:t>
            </w:r>
          </w:p>
          <w:p w14:paraId="44A7A2A2" w14:textId="77777777" w:rsidR="000B72E2" w:rsidRPr="00B96384" w:rsidRDefault="000B72E2" w:rsidP="000B72E2">
            <w:pPr>
              <w:shd w:val="clear" w:color="auto" w:fill="FFFFFF"/>
              <w:ind w:firstLine="562"/>
              <w:jc w:val="both"/>
              <w:rPr>
                <w:rFonts w:ascii="GHEA Grapalat" w:hAnsi="GHEA Grapalat"/>
                <w:sz w:val="24"/>
                <w:szCs w:val="24"/>
                <w:lang w:val="hy-AM"/>
              </w:rPr>
            </w:pPr>
            <w:r w:rsidRPr="00B96384">
              <w:rPr>
                <w:rFonts w:ascii="GHEA Grapalat" w:eastAsia="Merriweather" w:hAnsi="GHEA Grapalat" w:cs="Merriweather"/>
                <w:bCs/>
                <w:sz w:val="24"/>
                <w:szCs w:val="24"/>
                <w:lang w:val="hy-AM"/>
              </w:rPr>
              <w:t xml:space="preserve">19.Նախագիծ 5-ի 7-րդ հոդվածով առաջարկվող՝ 154.5-րդ հոդվածով նախատեսված կարգավորումը, սանկցիայի չափի </w:t>
            </w:r>
            <w:r w:rsidRPr="00B96384">
              <w:rPr>
                <w:rFonts w:ascii="GHEA Grapalat" w:eastAsia="Merriweather" w:hAnsi="GHEA Grapalat" w:cs="Merriweather"/>
                <w:b/>
                <w:bCs/>
                <w:i/>
                <w:sz w:val="24"/>
                <w:szCs w:val="24"/>
                <w:lang w:val="hy-AM"/>
              </w:rPr>
              <w:t>մեծության մասով,</w:t>
            </w:r>
            <w:r w:rsidRPr="00B96384">
              <w:rPr>
                <w:rFonts w:ascii="GHEA Grapalat" w:eastAsia="Merriweather" w:hAnsi="GHEA Grapalat" w:cs="Merriweather"/>
                <w:bCs/>
                <w:sz w:val="24"/>
                <w:szCs w:val="24"/>
                <w:lang w:val="hy-AM"/>
              </w:rPr>
              <w:t xml:space="preserve"> կարիք ունի հիմնավորման, հաշվի առնելով </w:t>
            </w:r>
            <w:r w:rsidRPr="00B96384">
              <w:rPr>
                <w:rStyle w:val="Heading1Char"/>
                <w:rFonts w:ascii="GHEA Grapalat" w:eastAsiaTheme="minorHAnsi" w:hAnsi="GHEA Grapalat" w:cs="Arial"/>
                <w:sz w:val="24"/>
                <w:szCs w:val="24"/>
                <w:lang w:val="hy-AM"/>
              </w:rPr>
              <w:t xml:space="preserve">Սահմանադրության 71-րդ հոդվածի 2-րդ մասն, համաձայն որի՝ </w:t>
            </w:r>
            <w:r w:rsidRPr="00B96384">
              <w:rPr>
                <w:rFonts w:ascii="GHEA Grapalat" w:hAnsi="GHEA Grapalat"/>
                <w:sz w:val="24"/>
                <w:szCs w:val="24"/>
                <w:lang w:val="hy-AM"/>
              </w:rPr>
              <w:t>օրենքով սահմանված պատիժը, ինչպես նաև նշանակված պատժատեսակը և պատժաչափը պետք է համաչափ լինեն կատարված արարքին:</w:t>
            </w:r>
            <w:r w:rsidRPr="00B96384">
              <w:rPr>
                <w:rFonts w:ascii="GHEA Grapalat" w:hAnsi="GHEA Grapalat"/>
                <w:b/>
                <w:i/>
                <w:sz w:val="24"/>
                <w:szCs w:val="24"/>
                <w:lang w:val="hy-AM"/>
              </w:rPr>
              <w:t xml:space="preserve">  </w:t>
            </w:r>
            <w:r w:rsidRPr="00B96384">
              <w:rPr>
                <w:rFonts w:ascii="GHEA Grapalat" w:hAnsi="GHEA Grapalat"/>
                <w:sz w:val="24"/>
                <w:szCs w:val="24"/>
                <w:lang w:val="hy-AM"/>
              </w:rPr>
              <w:t>Բացի այդ, հարկ է նկատի ունենալ, որ</w:t>
            </w:r>
            <w:r w:rsidRPr="00B96384">
              <w:rPr>
                <w:rStyle w:val="Heading1Char"/>
                <w:rFonts w:ascii="GHEA Grapalat" w:eastAsiaTheme="minorHAnsi" w:hAnsi="GHEA Grapalat" w:cs="Arial"/>
                <w:sz w:val="24"/>
                <w:szCs w:val="24"/>
                <w:lang w:val="hy-AM"/>
              </w:rPr>
              <w:t xml:space="preserve"> Սահմանադրական դատարանը 18</w:t>
            </w:r>
            <w:r w:rsidRPr="00B96384">
              <w:rPr>
                <w:rStyle w:val="Heading1Char"/>
                <w:rFonts w:ascii="MS Mincho" w:eastAsia="MS Mincho" w:hAnsi="MS Mincho" w:cs="MS Mincho" w:hint="eastAsia"/>
                <w:sz w:val="24"/>
                <w:szCs w:val="24"/>
                <w:lang w:val="hy-AM"/>
              </w:rPr>
              <w:t>․</w:t>
            </w:r>
            <w:r w:rsidRPr="00B96384">
              <w:rPr>
                <w:rStyle w:val="Heading1Char"/>
                <w:rFonts w:ascii="GHEA Grapalat" w:eastAsiaTheme="minorHAnsi" w:hAnsi="GHEA Grapalat" w:cs="Arial"/>
                <w:sz w:val="24"/>
                <w:szCs w:val="24"/>
                <w:lang w:val="hy-AM"/>
              </w:rPr>
              <w:t>06</w:t>
            </w:r>
            <w:r w:rsidRPr="00B96384">
              <w:rPr>
                <w:rStyle w:val="Heading1Char"/>
                <w:rFonts w:ascii="MS Mincho" w:eastAsia="MS Mincho" w:hAnsi="MS Mincho" w:cs="MS Mincho" w:hint="eastAsia"/>
                <w:sz w:val="24"/>
                <w:szCs w:val="24"/>
                <w:lang w:val="hy-AM"/>
              </w:rPr>
              <w:t>․</w:t>
            </w:r>
            <w:r w:rsidRPr="00B96384">
              <w:rPr>
                <w:rStyle w:val="Heading1Char"/>
                <w:rFonts w:ascii="GHEA Grapalat" w:eastAsiaTheme="minorHAnsi" w:hAnsi="GHEA Grapalat" w:cs="Arial"/>
                <w:sz w:val="24"/>
                <w:szCs w:val="24"/>
                <w:lang w:val="hy-AM"/>
              </w:rPr>
              <w:t xml:space="preserve">2020 թվականի N ՍԴՈ-1546 որոշմամբ անդրադառնալով համաչափության սկզբունքին նշել է, որ </w:t>
            </w:r>
            <w:r w:rsidRPr="00B96384">
              <w:rPr>
                <w:rFonts w:ascii="GHEA Grapalat" w:hAnsi="GHEA Grapalat"/>
                <w:sz w:val="24"/>
                <w:szCs w:val="24"/>
                <w:lang w:val="hy-AM"/>
              </w:rPr>
              <w:t>համաչափության սկզբունքն առաջին հերթին պահանջում է ապահովել արդարացի հավասարակշռություն սահմանվող պատասխանատվության</w:t>
            </w:r>
            <w:r w:rsidRPr="00B96384">
              <w:rPr>
                <w:rFonts w:ascii="GHEA Grapalat" w:hAnsi="GHEA Grapalat"/>
                <w:b/>
                <w:i/>
                <w:sz w:val="24"/>
                <w:szCs w:val="24"/>
                <w:lang w:val="hy-AM"/>
              </w:rPr>
              <w:t xml:space="preserve"> միջոցի ու չափի և պատասխանատվության սահմանմամբ հետապնդվող իրավաչափ նպատակի միջև</w:t>
            </w:r>
            <w:r w:rsidRPr="00B96384">
              <w:rPr>
                <w:rFonts w:ascii="GHEA Grapalat" w:hAnsi="GHEA Grapalat"/>
                <w:sz w:val="24"/>
                <w:szCs w:val="24"/>
                <w:lang w:val="hy-AM"/>
              </w:rPr>
              <w:t>։</w:t>
            </w:r>
          </w:p>
          <w:p w14:paraId="6E170913" w14:textId="63FEDE0A" w:rsidR="000B72E2" w:rsidRPr="00B96384" w:rsidRDefault="000B72E2" w:rsidP="000B72E2">
            <w:pPr>
              <w:shd w:val="clear" w:color="auto" w:fill="FFFFFF"/>
              <w:ind w:firstLine="562"/>
              <w:jc w:val="both"/>
              <w:rPr>
                <w:rFonts w:ascii="GHEA Grapalat" w:hAnsi="GHEA Grapalat"/>
                <w:sz w:val="24"/>
                <w:szCs w:val="24"/>
                <w:lang w:val="hy-AM"/>
              </w:rPr>
            </w:pPr>
            <w:r w:rsidRPr="00B96384">
              <w:rPr>
                <w:rFonts w:ascii="GHEA Grapalat" w:hAnsi="GHEA Grapalat"/>
                <w:sz w:val="24"/>
                <w:szCs w:val="24"/>
                <w:lang w:val="hy-AM"/>
              </w:rPr>
              <w:t>Նույն դիտարկումը վերաբերում է նաև Նախագիծ 5-ի 8-րդ հոդվածով փոփոխվող</w:t>
            </w:r>
            <w:r w:rsidR="009A19AF" w:rsidRPr="00B96384">
              <w:rPr>
                <w:rFonts w:ascii="GHEA Grapalat" w:hAnsi="GHEA Grapalat"/>
                <w:sz w:val="24"/>
                <w:szCs w:val="24"/>
                <w:lang w:val="hy-AM"/>
              </w:rPr>
              <w:t xml:space="preserve"> </w:t>
            </w:r>
            <w:r w:rsidRPr="00B96384">
              <w:rPr>
                <w:rFonts w:ascii="GHEA Grapalat" w:hAnsi="GHEA Grapalat"/>
                <w:sz w:val="24"/>
                <w:szCs w:val="24"/>
                <w:lang w:val="hy-AM"/>
              </w:rPr>
              <w:t xml:space="preserve">157.15-րդ հոդվածին, 11-րդ հոդվածով նախատեսված 180-րդ հոդվածում լրացվող 7-րդ և 8-րդ կետերին:  </w:t>
            </w:r>
          </w:p>
          <w:p w14:paraId="04C41125" w14:textId="77777777" w:rsidR="000B72E2" w:rsidRPr="00B96384" w:rsidRDefault="000B72E2" w:rsidP="000B72E2">
            <w:pPr>
              <w:ind w:firstLine="562"/>
              <w:jc w:val="both"/>
              <w:rPr>
                <w:rFonts w:ascii="GHEA Grapalat" w:eastAsia="Merriweather" w:hAnsi="GHEA Grapalat" w:cs="Merriweather"/>
                <w:bCs/>
                <w:sz w:val="24"/>
                <w:szCs w:val="24"/>
                <w:lang w:val="hy-AM"/>
              </w:rPr>
            </w:pPr>
            <w:r w:rsidRPr="00B96384">
              <w:rPr>
                <w:rFonts w:ascii="GHEA Grapalat" w:eastAsia="Merriweather" w:hAnsi="GHEA Grapalat" w:cs="Merriweather"/>
                <w:bCs/>
                <w:sz w:val="24"/>
                <w:szCs w:val="24"/>
                <w:lang w:val="hy-AM"/>
              </w:rPr>
              <w:t xml:space="preserve">20. Նախագիծ 5-ի 10-րդ հոդվածով առաջարկվող 169.16-րդ հոդված 19-րդ մասի </w:t>
            </w:r>
            <w:r w:rsidRPr="00B96384">
              <w:rPr>
                <w:rFonts w:ascii="GHEA Grapalat" w:eastAsia="Merriweather" w:hAnsi="GHEA Grapalat" w:cs="Merriweather"/>
                <w:b/>
                <w:bCs/>
                <w:i/>
                <w:sz w:val="24"/>
                <w:szCs w:val="24"/>
                <w:lang w:val="hy-AM"/>
              </w:rPr>
              <w:t>«առարկաների»</w:t>
            </w:r>
            <w:r w:rsidRPr="00B96384">
              <w:rPr>
                <w:rFonts w:ascii="GHEA Grapalat" w:eastAsia="Merriweather" w:hAnsi="GHEA Grapalat" w:cs="Merriweather"/>
                <w:bCs/>
                <w:sz w:val="24"/>
                <w:szCs w:val="24"/>
                <w:lang w:val="hy-AM"/>
              </w:rPr>
              <w:t xml:space="preserve"> բառից առաջ առաջարկում եմ լրացնել </w:t>
            </w:r>
            <w:r w:rsidRPr="00B96384">
              <w:rPr>
                <w:rFonts w:ascii="GHEA Grapalat" w:eastAsia="Merriweather" w:hAnsi="GHEA Grapalat" w:cs="Merriweather"/>
                <w:b/>
                <w:bCs/>
                <w:i/>
                <w:sz w:val="24"/>
                <w:szCs w:val="24"/>
                <w:lang w:val="hy-AM"/>
              </w:rPr>
              <w:t>«իրավախախտում կատարելու անմիջական օբյեկտ հանդիսացող»</w:t>
            </w:r>
            <w:r w:rsidRPr="00B96384">
              <w:rPr>
                <w:rFonts w:ascii="GHEA Grapalat" w:eastAsia="Merriweather" w:hAnsi="GHEA Grapalat" w:cs="Merriweather"/>
                <w:bCs/>
                <w:sz w:val="24"/>
                <w:szCs w:val="24"/>
                <w:lang w:val="hy-AM"/>
              </w:rPr>
              <w:t xml:space="preserve"> բառերը, նկատի ունենալով, որ Վարչական իրավախախտումների </w:t>
            </w:r>
            <w:r w:rsidRPr="00B96384">
              <w:rPr>
                <w:rFonts w:ascii="GHEA Grapalat" w:eastAsia="Merriweather" w:hAnsi="GHEA Grapalat" w:cs="Merriweather"/>
                <w:bCs/>
                <w:sz w:val="24"/>
                <w:szCs w:val="24"/>
                <w:lang w:val="hy-AM"/>
              </w:rPr>
              <w:lastRenderedPageBreak/>
              <w:t xml:space="preserve">վերաբերյալ Հայաստանի Հանրապետության օրենսգրքի 23-րդ հոդվածով՝ </w:t>
            </w:r>
            <w:r w:rsidRPr="00B96384">
              <w:rPr>
                <w:rFonts w:ascii="GHEA Grapalat" w:hAnsi="GHEA Grapalat"/>
                <w:b/>
                <w:bCs/>
                <w:i/>
                <w:sz w:val="24"/>
                <w:szCs w:val="24"/>
                <w:lang w:val="hy-AM"/>
              </w:rPr>
              <w:t>առարկաներ</w:t>
            </w:r>
            <w:r w:rsidRPr="00B96384">
              <w:rPr>
                <w:rFonts w:ascii="GHEA Grapalat" w:hAnsi="GHEA Grapalat"/>
                <w:bCs/>
                <w:sz w:val="24"/>
                <w:szCs w:val="24"/>
                <w:lang w:val="hy-AM"/>
              </w:rPr>
              <w:t xml:space="preserve"> բռնագանձելու տույժի տեսակ նախատեսված չէ</w:t>
            </w:r>
            <w:r w:rsidRPr="00B96384">
              <w:rPr>
                <w:rFonts w:ascii="GHEA Grapalat" w:eastAsia="Merriweather" w:hAnsi="GHEA Grapalat" w:cs="Merriweather"/>
                <w:bCs/>
                <w:sz w:val="24"/>
                <w:szCs w:val="24"/>
                <w:lang w:val="hy-AM"/>
              </w:rPr>
              <w:t xml:space="preserve">: </w:t>
            </w:r>
          </w:p>
          <w:p w14:paraId="70D27A00" w14:textId="77777777" w:rsidR="000B72E2" w:rsidRPr="00B96384" w:rsidRDefault="000B72E2" w:rsidP="000B72E2">
            <w:pPr>
              <w:shd w:val="clear" w:color="auto" w:fill="FFFFFF"/>
              <w:ind w:firstLine="562"/>
              <w:jc w:val="both"/>
              <w:rPr>
                <w:rFonts w:ascii="GHEA Grapalat" w:eastAsia="Merriweather" w:hAnsi="GHEA Grapalat" w:cs="Merriweather"/>
                <w:bCs/>
                <w:sz w:val="24"/>
                <w:szCs w:val="24"/>
                <w:lang w:val="hy-AM"/>
              </w:rPr>
            </w:pPr>
            <w:r w:rsidRPr="00B96384">
              <w:rPr>
                <w:rFonts w:ascii="GHEA Grapalat" w:eastAsia="Merriweather" w:hAnsi="GHEA Grapalat" w:cs="Merriweather"/>
                <w:bCs/>
                <w:sz w:val="24"/>
                <w:szCs w:val="24"/>
                <w:lang w:val="hy-AM"/>
              </w:rPr>
              <w:t xml:space="preserve">21. Միևնույն ժամանակ, նկատի ունենալով, որ Նախագիծ 1-ով նախատեսված 44-րդ հոդվածի 1-ին մասի 16-րդ կետով առաջարկվում է </w:t>
            </w:r>
            <w:r w:rsidRPr="00B96384">
              <w:rPr>
                <w:rFonts w:ascii="GHEA Grapalat" w:hAnsi="GHEA Grapalat"/>
                <w:color w:val="000000"/>
                <w:sz w:val="24"/>
                <w:szCs w:val="24"/>
                <w:lang w:val="hy-AM"/>
              </w:rPr>
              <w:t xml:space="preserve">քաղաքաշինության և կոմունալ տնտեսության բնագավառներում </w:t>
            </w:r>
            <w:r w:rsidRPr="00B96384">
              <w:rPr>
                <w:rFonts w:ascii="GHEA Grapalat" w:eastAsia="Merriweather" w:hAnsi="GHEA Grapalat" w:cs="Merriweather"/>
                <w:bCs/>
                <w:sz w:val="24"/>
                <w:szCs w:val="24"/>
                <w:lang w:val="hy-AM"/>
              </w:rPr>
              <w:t xml:space="preserve">Քաղաքապետին վերապահել նոր լիազորություն՝ </w:t>
            </w:r>
            <w:r w:rsidRPr="00B96384">
              <w:rPr>
                <w:rFonts w:ascii="GHEA Grapalat" w:hAnsi="GHEA Grapalat"/>
                <w:bCs/>
                <w:color w:val="000000"/>
                <w:sz w:val="24"/>
                <w:szCs w:val="24"/>
                <w:lang w:val="hy-AM"/>
              </w:rPr>
              <w:t>ֆիզիկական և (կամ) իրավաբանական անձանց սեփականության իրավունքով պատկանող հողամասերում կառուցված չօրինականացված ինքնակամ շինությունների կամ օրինական շինություններին կից ինքնակամ կառուցված և չօրինականացված հատվածների, այդ թվում՝ բազմաբնակարան և ստորաբաժանված շենքերում, շենքերի ընդհանուր բաժնային uեփականության գույքում ֆիզիկական կամ իրավաբանական անձանց կողմից ինքնակամ կառուցված և չօրինականացված ինքնակամ շինությունների քանդման (ապամոնտաժման) և նախկին վիճակի վերականգնման նպատակով պահանջներ</w:t>
            </w:r>
            <w:r w:rsidRPr="00B96384">
              <w:rPr>
                <w:rFonts w:ascii="GHEA Grapalat" w:hAnsi="GHEA Grapalat"/>
                <w:color w:val="000000"/>
                <w:sz w:val="24"/>
                <w:szCs w:val="24"/>
                <w:lang w:val="hy-AM"/>
              </w:rPr>
              <w:t xml:space="preserve"> ներկայացնելու վերաբերյալ</w:t>
            </w:r>
            <w:r w:rsidRPr="00B96384">
              <w:rPr>
                <w:rFonts w:ascii="GHEA Grapalat" w:hAnsi="GHEA Grapalat"/>
                <w:bCs/>
                <w:color w:val="000000"/>
                <w:sz w:val="24"/>
                <w:szCs w:val="24"/>
                <w:lang w:val="hy-AM"/>
              </w:rPr>
              <w:t xml:space="preserve">, ուստի հաշվի առնելով «Քաղաքաշինության մասին» օրենքի 26-րդ հոդվածի 3-րդ մասի «ե» և «զ» կետերի, ինչպես նաև «Վարչական իրավախախտումների վերաբերյալ Հայաստանի Հանրապետության օրենսգրքի» 157.17-րդ հոդվածի կարգավորումներով Տեսչական մարմնին վերապահված լիազորությունները, առաջարկում եմ օրենսդրական նախագծերի փաթեթով ներկայացնել «Քաղաքաշինության մասին» օրենքի 26-րդ հոդվածի 3-րդ մասում լրացում կատարելու մասին նախագիծ՝ Տեսչական մարմնին՝ ֆիզիկական և (կամ) իրավաբանական անձանց սեփականության իրավունքով պատկանող հողամասերում կառուցված չօրինականացված ինքնակամ շինությունների կամ օրինական շինություններին կից ինքնակամ կառուցված և չօրինականացված հատվածների, այդ թվում՝ բազմաբնակարան և ստորաբաժանված շենքերում, շենքերի ընդհանուր բաժնային uեփականության գույքում ֆիզիկական կամ իրավաբանական անձանց </w:t>
            </w:r>
            <w:r w:rsidRPr="00B96384">
              <w:rPr>
                <w:rFonts w:ascii="GHEA Grapalat" w:hAnsi="GHEA Grapalat"/>
                <w:bCs/>
                <w:color w:val="000000"/>
                <w:sz w:val="24"/>
                <w:szCs w:val="24"/>
                <w:lang w:val="hy-AM"/>
              </w:rPr>
              <w:lastRenderedPageBreak/>
              <w:t>կողմից ինքնակամ կառուցված և չօրինականացված ինքնակամ շինությունների քանդման (ապամոնտաժման) և նախկին վիճակի վերականգնման նպատակով պահանջներ</w:t>
            </w:r>
            <w:r w:rsidRPr="00B96384">
              <w:rPr>
                <w:rFonts w:ascii="GHEA Grapalat" w:hAnsi="GHEA Grapalat"/>
                <w:color w:val="000000"/>
                <w:sz w:val="24"/>
                <w:szCs w:val="24"/>
                <w:lang w:val="hy-AM"/>
              </w:rPr>
              <w:t xml:space="preserve"> ներկայացնելու վերաբերյալ լիազորություն վերապահելու մասին՝ համայնքի կողմից </w:t>
            </w:r>
            <w:r w:rsidRPr="00B96384">
              <w:rPr>
                <w:rFonts w:ascii="GHEA Grapalat" w:hAnsi="GHEA Grapalat"/>
                <w:b/>
                <w:i/>
                <w:color w:val="000000"/>
                <w:sz w:val="24"/>
                <w:szCs w:val="24"/>
                <w:lang w:val="hy-AM"/>
              </w:rPr>
              <w:t>պահանջ չներկայացնելու</w:t>
            </w:r>
            <w:r w:rsidRPr="00B96384">
              <w:rPr>
                <w:rFonts w:ascii="GHEA Grapalat" w:hAnsi="GHEA Grapalat"/>
                <w:color w:val="000000"/>
                <w:sz w:val="24"/>
                <w:szCs w:val="24"/>
                <w:lang w:val="hy-AM"/>
              </w:rPr>
              <w:t xml:space="preserve"> դեպքում: Միևնույն ժամանակ, ներկայացնել Վարչական իրավախախտումների վերաբերյալ Հայաստանի Հանրապետության օրենսգրքի 157.17-րդ հոդվածում լրացում կատարելու մասին նախագիծ՝ համայնքի կողմից՝ </w:t>
            </w:r>
            <w:r w:rsidRPr="00B96384">
              <w:rPr>
                <w:rFonts w:ascii="GHEA Grapalat" w:eastAsia="Merriweather" w:hAnsi="GHEA Grapalat" w:cs="Merriweather"/>
                <w:bCs/>
                <w:sz w:val="24"/>
                <w:szCs w:val="24"/>
                <w:lang w:val="hy-AM"/>
              </w:rPr>
              <w:t xml:space="preserve">Նախագիծ 1-ով առաջարկվող 44-րդ հոդվածի 1-ին մասի 16-րդ կետով սահմանված </w:t>
            </w:r>
            <w:r w:rsidRPr="00B96384">
              <w:rPr>
                <w:rFonts w:ascii="GHEA Grapalat" w:eastAsia="Merriweather" w:hAnsi="GHEA Grapalat" w:cs="Merriweather"/>
                <w:b/>
                <w:bCs/>
                <w:i/>
                <w:sz w:val="24"/>
                <w:szCs w:val="24"/>
                <w:lang w:val="hy-AM"/>
              </w:rPr>
              <w:t>պահանջը</w:t>
            </w:r>
            <w:r w:rsidRPr="00B96384">
              <w:rPr>
                <w:rFonts w:ascii="GHEA Grapalat" w:eastAsia="Merriweather" w:hAnsi="GHEA Grapalat" w:cs="Merriweather"/>
                <w:bCs/>
                <w:sz w:val="24"/>
                <w:szCs w:val="24"/>
                <w:lang w:val="hy-AM"/>
              </w:rPr>
              <w:t xml:space="preserve"> </w:t>
            </w:r>
            <w:r w:rsidRPr="00B96384">
              <w:rPr>
                <w:rFonts w:ascii="GHEA Grapalat" w:eastAsia="Merriweather" w:hAnsi="GHEA Grapalat" w:cs="Merriweather"/>
                <w:b/>
                <w:bCs/>
                <w:i/>
                <w:sz w:val="24"/>
                <w:szCs w:val="24"/>
                <w:lang w:val="hy-AM"/>
              </w:rPr>
              <w:t xml:space="preserve">չներկայացնելու </w:t>
            </w:r>
            <w:r w:rsidRPr="00B96384">
              <w:rPr>
                <w:rFonts w:ascii="GHEA Grapalat" w:eastAsia="Merriweather" w:hAnsi="GHEA Grapalat" w:cs="Merriweather"/>
                <w:bCs/>
                <w:sz w:val="24"/>
                <w:szCs w:val="24"/>
                <w:lang w:val="hy-AM"/>
              </w:rPr>
              <w:t>իրավախախտման վերաբերյալ:</w:t>
            </w:r>
          </w:p>
          <w:p w14:paraId="559F4FBB" w14:textId="77777777" w:rsidR="000B72E2" w:rsidRPr="00B96384" w:rsidRDefault="000B72E2" w:rsidP="000B72E2">
            <w:pPr>
              <w:shd w:val="clear" w:color="auto" w:fill="FFFFFF"/>
              <w:ind w:firstLine="562"/>
              <w:jc w:val="both"/>
              <w:rPr>
                <w:rFonts w:ascii="GHEA Grapalat" w:eastAsia="Merriweather" w:hAnsi="GHEA Grapalat" w:cs="Merriweather"/>
                <w:bCs/>
                <w:sz w:val="24"/>
                <w:szCs w:val="24"/>
                <w:lang w:val="hy-AM"/>
              </w:rPr>
            </w:pPr>
            <w:r w:rsidRPr="00B96384">
              <w:rPr>
                <w:rFonts w:ascii="GHEA Grapalat" w:eastAsia="Merriweather" w:hAnsi="GHEA Grapalat" w:cs="Merriweather"/>
                <w:bCs/>
                <w:sz w:val="24"/>
                <w:szCs w:val="24"/>
                <w:lang w:val="hy-AM"/>
              </w:rPr>
              <w:t xml:space="preserve">22. Նախագիծ 5-ի 14-րդ հոդվածով սահմանված՝ Օրենսգրքի 255-րդ հոդվածի 1-ին մասում առաջարկում եմ լրացնել Օրենսգրքի 267-րդ հոդվածով նախատեսված իրավունքները, միևնույն ժամանակ նախատեսելով՝ իրավախախտում կատարած անձին՝ արձանագրությունն ուղարկելու (ծանուցելու) վերաբերյալ դրույթ: </w:t>
            </w:r>
          </w:p>
          <w:p w14:paraId="5BC28AFB" w14:textId="77777777" w:rsidR="000B72E2" w:rsidRPr="00B96384" w:rsidRDefault="000B72E2" w:rsidP="000B72E2">
            <w:pPr>
              <w:shd w:val="clear" w:color="auto" w:fill="FFFFFF"/>
              <w:ind w:firstLine="562"/>
              <w:jc w:val="both"/>
              <w:rPr>
                <w:rFonts w:ascii="GHEA Grapalat" w:hAnsi="GHEA Grapalat"/>
                <w:bCs/>
                <w:color w:val="000000"/>
                <w:sz w:val="24"/>
                <w:szCs w:val="24"/>
                <w:lang w:val="hy-AM" w:eastAsia="ru-RU"/>
              </w:rPr>
            </w:pPr>
            <w:r w:rsidRPr="00B96384">
              <w:rPr>
                <w:rFonts w:ascii="GHEA Grapalat" w:hAnsi="GHEA Grapalat"/>
                <w:bCs/>
                <w:color w:val="000000"/>
                <w:sz w:val="24"/>
                <w:szCs w:val="24"/>
                <w:lang w:val="hy-AM" w:eastAsia="ru-RU"/>
              </w:rPr>
              <w:t xml:space="preserve">23. «Հողային օրենսգրքում փոփոխություններ և լրացումներ կատարելու մասին» օրենքի նախագծի (այսուհետ՝ Նախագիծ 6) 2-րդ հոդվածով առաջարկվում է լրացնել Օրենսգրքի 57-րդ հոդվածը 8-րդ և 9-րդ մասերով, համաձայն որոնց՝ </w:t>
            </w:r>
          </w:p>
          <w:p w14:paraId="515A950D" w14:textId="77777777" w:rsidR="000B72E2" w:rsidRPr="00B96384" w:rsidRDefault="000B72E2" w:rsidP="000B72E2">
            <w:pPr>
              <w:shd w:val="clear" w:color="auto" w:fill="FFFFFF"/>
              <w:ind w:firstLine="562"/>
              <w:jc w:val="both"/>
              <w:rPr>
                <w:rFonts w:ascii="GHEA Grapalat" w:hAnsi="GHEA Grapalat" w:cs="Arial Unicode"/>
                <w:b/>
                <w:bCs/>
                <w:i/>
                <w:sz w:val="24"/>
                <w:szCs w:val="24"/>
                <w:shd w:val="clear" w:color="auto" w:fill="FFFFFF"/>
                <w:lang w:val="hy-AM" w:eastAsia="ru-RU"/>
              </w:rPr>
            </w:pPr>
            <w:r w:rsidRPr="00B96384">
              <w:rPr>
                <w:rFonts w:ascii="GHEA Grapalat" w:hAnsi="GHEA Grapalat" w:cs="Arial Unicode"/>
                <w:bCs/>
                <w:sz w:val="24"/>
                <w:szCs w:val="24"/>
                <w:shd w:val="clear" w:color="auto" w:fill="FFFFFF"/>
                <w:lang w:val="hy-AM" w:eastAsia="ru-RU"/>
              </w:rPr>
              <w:t>8</w:t>
            </w:r>
            <w:r w:rsidRPr="00B96384">
              <w:rPr>
                <w:rFonts w:ascii="GHEA Grapalat" w:hAnsi="GHEA Grapalat" w:cs="Arial Unicode"/>
                <w:b/>
                <w:bCs/>
                <w:i/>
                <w:sz w:val="24"/>
                <w:szCs w:val="24"/>
                <w:shd w:val="clear" w:color="auto" w:fill="FFFFFF"/>
                <w:lang w:val="hy-AM" w:eastAsia="ru-RU"/>
              </w:rPr>
              <w:t>.</w:t>
            </w:r>
            <w:r w:rsidRPr="00B96384">
              <w:rPr>
                <w:rFonts w:ascii="GHEA Grapalat" w:hAnsi="GHEA Grapalat"/>
                <w:b/>
                <w:i/>
                <w:sz w:val="24"/>
                <w:szCs w:val="24"/>
                <w:lang w:val="hy-AM" w:eastAsia="ru-RU"/>
              </w:rPr>
              <w:t xml:space="preserve"> </w:t>
            </w:r>
            <w:r w:rsidRPr="00B96384">
              <w:rPr>
                <w:rFonts w:ascii="GHEA Grapalat" w:hAnsi="GHEA Grapalat" w:cs="Arial Unicode"/>
                <w:b/>
                <w:bCs/>
                <w:i/>
                <w:sz w:val="24"/>
                <w:szCs w:val="24"/>
                <w:shd w:val="clear" w:color="auto" w:fill="FFFFFF"/>
                <w:lang w:val="hy-AM" w:eastAsia="ru-RU"/>
              </w:rPr>
              <w:t>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պետական կամ համայնքային սեփականություն հանդիսացող հողամասերի տիրապետման թույլատրելի դեպքերը, կարգը, պահանջները, պայմանները, սահմանափակումները սահմանում է համայնքի ավագանին:</w:t>
            </w:r>
          </w:p>
          <w:p w14:paraId="1B14F3B5" w14:textId="77777777" w:rsidR="000B72E2" w:rsidRPr="00B96384" w:rsidRDefault="000B72E2" w:rsidP="000B72E2">
            <w:pPr>
              <w:pStyle w:val="NormalWeb"/>
              <w:spacing w:before="0" w:beforeAutospacing="0" w:after="0" w:afterAutospacing="0" w:line="276" w:lineRule="auto"/>
              <w:ind w:firstLine="562"/>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lastRenderedPageBreak/>
              <w:t xml:space="preserve">9. Սույն հոդվածի 8-րդ մասի իմաստով՝ պետական կամ համայնքային  սեփականություն հանդիսացող հողամասի </w:t>
            </w:r>
            <w:r w:rsidRPr="00B96384">
              <w:rPr>
                <w:rFonts w:ascii="GHEA Grapalat" w:hAnsi="GHEA Grapalat" w:cs="Arial Unicode"/>
                <w:b/>
                <w:bCs/>
                <w:i/>
                <w:shd w:val="clear" w:color="auto" w:fill="FFFFFF"/>
                <w:lang w:val="hy-AM"/>
              </w:rPr>
              <w:t>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փաստացի տիրապետելու իրավաբանորեն ապահովված հնարավորությունն է:</w:t>
            </w:r>
            <w:r w:rsidRPr="00B96384">
              <w:rPr>
                <w:rFonts w:ascii="GHEA Grapalat" w:hAnsi="GHEA Grapalat" w:cs="Arial Unicode"/>
                <w:bCs/>
                <w:shd w:val="clear" w:color="auto" w:fill="FFFFFF"/>
                <w:lang w:val="hy-AM"/>
              </w:rPr>
              <w:t xml:space="preserve"> Սույն հոդվածով նախատեսված </w:t>
            </w:r>
            <w:r w:rsidRPr="00B96384">
              <w:rPr>
                <w:rFonts w:ascii="GHEA Grapalat" w:hAnsi="GHEA Grapalat" w:cs="Arial Unicode"/>
                <w:b/>
                <w:bCs/>
                <w:i/>
                <w:shd w:val="clear" w:color="auto" w:fill="FFFFFF"/>
                <w:lang w:val="hy-AM"/>
              </w:rPr>
              <w:t>հողամասի տիրապետման իրավունքը ենթակա չէ պետական գրանցման</w:t>
            </w:r>
            <w:r w:rsidRPr="00B96384">
              <w:rPr>
                <w:rFonts w:ascii="GHEA Grapalat" w:hAnsi="GHEA Grapalat" w:cs="Arial Unicode"/>
                <w:bCs/>
                <w:shd w:val="clear" w:color="auto" w:fill="FFFFFF"/>
                <w:lang w:val="hy-AM"/>
              </w:rPr>
              <w:t xml:space="preserve"> և դադարում է համայնքի ավագանու կամ համայնքի ղեկավարի կողմից կայացրած՝ հողամասի փաստացի տիրապետման համար հիմք հանդիսացած վարչական ակտերի գործողության ժամկետի ավարտման պահից:</w:t>
            </w:r>
          </w:p>
          <w:p w14:paraId="0DD63462" w14:textId="77777777" w:rsidR="000B72E2" w:rsidRPr="00B96384" w:rsidRDefault="000B72E2" w:rsidP="000B72E2">
            <w:pPr>
              <w:pStyle w:val="NormalWeb"/>
              <w:spacing w:before="0" w:beforeAutospacing="0" w:after="0" w:afterAutospacing="0" w:line="276" w:lineRule="auto"/>
              <w:ind w:firstLine="562"/>
              <w:jc w:val="both"/>
              <w:rPr>
                <w:rFonts w:ascii="GHEA Grapalat" w:hAnsi="GHEA Grapalat" w:cs="Arial Unicode"/>
                <w:bCs/>
                <w:shd w:val="clear" w:color="auto" w:fill="FFFFFF"/>
                <w:lang w:val="hy-AM"/>
              </w:rPr>
            </w:pPr>
            <w:r w:rsidRPr="00B96384">
              <w:rPr>
                <w:rFonts w:ascii="GHEA Grapalat" w:hAnsi="GHEA Grapalat"/>
                <w:bCs/>
                <w:color w:val="000000"/>
                <w:lang w:val="hy-AM"/>
              </w:rPr>
              <w:t xml:space="preserve">Հաշվի առնելով, որ առաջարկվող կարգավորումները բովանդակային և նպատակային առումով պարզ չեն, իսկ Հողային օրենսգրքի 40-րդ հոդվածի 1-ին մասի համաձայն՝ </w:t>
            </w:r>
            <w:r w:rsidRPr="00B96384">
              <w:rPr>
                <w:rFonts w:ascii="GHEA Grapalat" w:hAnsi="GHEA Grapalat" w:cs="Arial"/>
                <w:color w:val="333333"/>
                <w:shd w:val="clear" w:color="auto" w:fill="FFFFFF"/>
                <w:lang w:val="hy-AM"/>
              </w:rPr>
              <w:t xml:space="preserve">հողային օրենսդրության կիրառման, հողերի օգտագործման և պահպանման նկատմամբ վերահսկողությունն անմիջականորեն իրականացնում են հողօգտագործման ոլորտում </w:t>
            </w:r>
            <w:r w:rsidRPr="00B96384">
              <w:rPr>
                <w:rFonts w:ascii="GHEA Grapalat" w:hAnsi="GHEA Grapalat" w:cs="Arial"/>
                <w:b/>
                <w:i/>
                <w:color w:val="333333"/>
                <w:shd w:val="clear" w:color="auto" w:fill="FFFFFF"/>
                <w:lang w:val="hy-AM"/>
              </w:rPr>
              <w:t>վերահսկողություն իրականացնող</w:t>
            </w:r>
            <w:r w:rsidRPr="00B96384">
              <w:rPr>
                <w:rFonts w:ascii="GHEA Grapalat" w:hAnsi="GHEA Grapalat" w:cs="Arial"/>
                <w:color w:val="333333"/>
                <w:shd w:val="clear" w:color="auto" w:fill="FFFFFF"/>
                <w:lang w:val="hy-AM"/>
              </w:rPr>
              <w:t xml:space="preserve"> </w:t>
            </w:r>
            <w:r w:rsidRPr="00B96384">
              <w:rPr>
                <w:rFonts w:ascii="GHEA Grapalat" w:hAnsi="GHEA Grapalat" w:cs="Arial"/>
                <w:b/>
                <w:i/>
                <w:color w:val="333333"/>
                <w:shd w:val="clear" w:color="auto" w:fill="FFFFFF"/>
                <w:lang w:val="hy-AM"/>
              </w:rPr>
              <w:t>տեսչական մարմինը</w:t>
            </w:r>
            <w:r w:rsidRPr="00B96384">
              <w:rPr>
                <w:rFonts w:ascii="GHEA Grapalat" w:hAnsi="GHEA Grapalat" w:cs="Arial"/>
                <w:color w:val="333333"/>
                <w:shd w:val="clear" w:color="auto" w:fill="FFFFFF"/>
                <w:lang w:val="hy-AM"/>
              </w:rPr>
              <w:t xml:space="preserve"> (...), ուստի անհրաժեշտ է պարզաբանել, միաժամանակ, իրավական որոշակիության սկզբունքի ապահովման նպատակով, հստակեցնել դրույթները: Բացի այդ, հարկ է նկատի ունենալ, որ Նախագիծ 6-ի   </w:t>
            </w:r>
            <w:r w:rsidRPr="00B96384">
              <w:rPr>
                <w:rFonts w:ascii="GHEA Grapalat" w:hAnsi="GHEA Grapalat"/>
                <w:bCs/>
                <w:color w:val="000000"/>
                <w:lang w:val="hy-AM"/>
              </w:rPr>
              <w:t xml:space="preserve">2-րդ հոդվածով առաջարկվող՝ Օրենսգրքի 57-րդ հոդվածի 9-րդ մասը հակասում է Քաղաքացիական օրենսգրքի 301-րդ հոդվածի 1-ին մասի կարգավորմանը, համաձայն որի՝ </w:t>
            </w:r>
            <w:r w:rsidRPr="00B96384">
              <w:rPr>
                <w:rFonts w:ascii="GHEA Grapalat" w:hAnsi="GHEA Grapalat" w:cs="Arial"/>
                <w:b/>
                <w:i/>
                <w:color w:val="333333"/>
                <w:shd w:val="clear" w:color="auto" w:fill="FFFFFF"/>
                <w:lang w:val="hy-AM"/>
              </w:rPr>
              <w:t>անշարժ գույքի հետ կատարվող գործարքներից ծագող իրավունքները ենթակա են պետական գրանցման:</w:t>
            </w:r>
            <w:r w:rsidRPr="00B96384">
              <w:rPr>
                <w:rFonts w:ascii="GHEA Grapalat" w:hAnsi="GHEA Grapalat"/>
                <w:bCs/>
                <w:color w:val="000000"/>
                <w:lang w:val="hy-AM"/>
              </w:rPr>
              <w:t xml:space="preserve">  </w:t>
            </w:r>
          </w:p>
          <w:p w14:paraId="324F20C7" w14:textId="4AC54586" w:rsidR="000B72E2" w:rsidRPr="00B96384" w:rsidRDefault="000B72E2" w:rsidP="000B72E2">
            <w:pPr>
              <w:pStyle w:val="NormalWeb"/>
              <w:spacing w:before="0" w:beforeAutospacing="0" w:after="0" w:afterAutospacing="0" w:line="360" w:lineRule="auto"/>
              <w:ind w:firstLine="567"/>
              <w:jc w:val="both"/>
              <w:rPr>
                <w:rFonts w:ascii="GHEA Grapalat" w:hAnsi="GHEA Grapalat"/>
                <w:color w:val="000000" w:themeColor="text1"/>
                <w:lang w:val="hy-AM"/>
              </w:rPr>
            </w:pPr>
          </w:p>
        </w:tc>
        <w:tc>
          <w:tcPr>
            <w:tcW w:w="6540" w:type="dxa"/>
          </w:tcPr>
          <w:p w14:paraId="14855E73" w14:textId="77777777" w:rsidR="000B72E2" w:rsidRPr="00B96384" w:rsidRDefault="000B72E2" w:rsidP="000B72E2">
            <w:pPr>
              <w:shd w:val="clear" w:color="auto" w:fill="FFFFFF"/>
              <w:tabs>
                <w:tab w:val="left" w:pos="7800"/>
              </w:tabs>
              <w:spacing w:after="0"/>
              <w:jc w:val="both"/>
              <w:rPr>
                <w:rFonts w:ascii="GHEA Grapalat" w:eastAsia="Times New Roman" w:hAnsi="GHEA Grapalat" w:cs="Times New Roman"/>
                <w:color w:val="000000" w:themeColor="text1"/>
                <w:sz w:val="24"/>
                <w:szCs w:val="24"/>
                <w:lang w:val="hy-AM"/>
              </w:rPr>
            </w:pPr>
          </w:p>
          <w:p w14:paraId="5B852D01" w14:textId="77777777" w:rsidR="00251BD6" w:rsidRPr="00B96384" w:rsidRDefault="00251BD6" w:rsidP="000B72E2">
            <w:pPr>
              <w:shd w:val="clear" w:color="auto" w:fill="FFFFFF"/>
              <w:tabs>
                <w:tab w:val="left" w:pos="7800"/>
              </w:tabs>
              <w:spacing w:after="0"/>
              <w:jc w:val="both"/>
              <w:rPr>
                <w:rFonts w:ascii="GHEA Grapalat" w:eastAsia="Times New Roman" w:hAnsi="GHEA Grapalat" w:cs="Times New Roman"/>
                <w:color w:val="000000" w:themeColor="text1"/>
                <w:sz w:val="24"/>
                <w:szCs w:val="24"/>
                <w:lang w:val="hy-AM"/>
              </w:rPr>
            </w:pPr>
          </w:p>
          <w:p w14:paraId="1F1C674B" w14:textId="77777777" w:rsidR="00251BD6" w:rsidRPr="00B96384" w:rsidRDefault="00251BD6" w:rsidP="000B72E2">
            <w:pPr>
              <w:shd w:val="clear" w:color="auto" w:fill="FFFFFF"/>
              <w:tabs>
                <w:tab w:val="left" w:pos="7800"/>
              </w:tabs>
              <w:spacing w:after="0"/>
              <w:jc w:val="both"/>
              <w:rPr>
                <w:rFonts w:ascii="GHEA Grapalat" w:eastAsia="Times New Roman" w:hAnsi="GHEA Grapalat" w:cs="Times New Roman"/>
                <w:color w:val="000000" w:themeColor="text1"/>
                <w:sz w:val="24"/>
                <w:szCs w:val="24"/>
                <w:lang w:val="hy-AM"/>
              </w:rPr>
            </w:pPr>
          </w:p>
          <w:p w14:paraId="1FB35940" w14:textId="77777777" w:rsidR="00251BD6" w:rsidRPr="00B96384" w:rsidRDefault="00251BD6" w:rsidP="000B72E2">
            <w:pPr>
              <w:shd w:val="clear" w:color="auto" w:fill="FFFFFF"/>
              <w:tabs>
                <w:tab w:val="left" w:pos="7800"/>
              </w:tabs>
              <w:spacing w:after="0"/>
              <w:jc w:val="both"/>
              <w:rPr>
                <w:rFonts w:ascii="GHEA Grapalat" w:eastAsia="Times New Roman" w:hAnsi="GHEA Grapalat" w:cs="Times New Roman"/>
                <w:color w:val="000000" w:themeColor="text1"/>
                <w:sz w:val="24"/>
                <w:szCs w:val="24"/>
                <w:lang w:val="hy-AM"/>
              </w:rPr>
            </w:pPr>
          </w:p>
          <w:p w14:paraId="3E73BE26" w14:textId="77777777" w:rsidR="00251BD6" w:rsidRPr="00B96384" w:rsidRDefault="00251BD6" w:rsidP="000B72E2">
            <w:pPr>
              <w:shd w:val="clear" w:color="auto" w:fill="FFFFFF"/>
              <w:tabs>
                <w:tab w:val="left" w:pos="7800"/>
              </w:tabs>
              <w:spacing w:after="0"/>
              <w:jc w:val="both"/>
              <w:rPr>
                <w:rFonts w:ascii="GHEA Grapalat" w:eastAsia="Times New Roman" w:hAnsi="GHEA Grapalat" w:cs="Times New Roman"/>
                <w:color w:val="000000" w:themeColor="text1"/>
                <w:sz w:val="24"/>
                <w:szCs w:val="24"/>
                <w:lang w:val="hy-AM"/>
              </w:rPr>
            </w:pPr>
          </w:p>
          <w:p w14:paraId="7FE04640" w14:textId="77777777" w:rsidR="00251BD6" w:rsidRPr="00B96384" w:rsidRDefault="00251BD6" w:rsidP="00251BD6">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59F3EF33" w14:textId="77777777" w:rsidR="00251BD6" w:rsidRPr="00B96384" w:rsidRDefault="00251BD6"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Գործող «Երևան քաղաքում տեղական ինքնակառավարման մասին» օրենքի համաձայն՝ ավագանին,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քաղաքաշինական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նորմատիվ</w:t>
            </w: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GHEA Grapalat"/>
                <w:color w:val="000000" w:themeColor="text1"/>
                <w:sz w:val="24"/>
                <w:szCs w:val="24"/>
                <w:lang w:val="hy-AM"/>
              </w:rPr>
              <w:t>տեխնիկական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փաստաթղթերով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կարող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սահմանել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առևտրի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հասարակական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սննդի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սպասարկման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ոլորտում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գործունեության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այդ</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կիրառման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ինչպես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Հայաստանի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Հանրապետությունում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ոգելից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խմիչքների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ծխախոտի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վաճառքի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w:t>
            </w:r>
            <w:r w:rsidRPr="00B96384">
              <w:rPr>
                <w:rFonts w:ascii="GHEA Grapalat" w:eastAsia="Times New Roman" w:hAnsi="GHEA Grapalat" w:cs="Times New Roman"/>
                <w:color w:val="000000" w:themeColor="text1"/>
                <w:sz w:val="24"/>
                <w:szCs w:val="24"/>
                <w:lang w:val="hy-AM"/>
              </w:rPr>
              <w:t>խան` որոշում է ընդունում Երևանում ոգելից խմիչքների և ծխախոտի արտադրանքի վաճառքի թույլտվության լրացուցիչ պայմանների վերաբերյալ, որոշում է ընդունում Երևանում տոնավաճառներ կազմակերպելու, ինչպես նաև բացօթյա վաճառք կազմակերպելու լրացուցիչ պայմանների վերաբերյալ:</w:t>
            </w:r>
          </w:p>
          <w:p w14:paraId="7E2C4B5E" w14:textId="39955815" w:rsidR="00251BD6" w:rsidRPr="00B96384" w:rsidRDefault="00251BD6"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Վերոգրյալ նորմերի հիման վրա ավագանին ընդունել է մի շարք ենթաօրենսդրական ակտեր, որոնցով սահմանել է լրացուցիչ պայմաններ և կանոններ՝ հաշվի </w:t>
            </w:r>
            <w:r w:rsidRPr="00B96384">
              <w:rPr>
                <w:rFonts w:ascii="GHEA Grapalat" w:eastAsia="Times New Roman" w:hAnsi="GHEA Grapalat" w:cs="Times New Roman"/>
                <w:color w:val="000000" w:themeColor="text1"/>
                <w:sz w:val="24"/>
                <w:szCs w:val="24"/>
                <w:lang w:val="hy-AM"/>
              </w:rPr>
              <w:lastRenderedPageBreak/>
              <w:t>առնելով Երևան քաղաքում տեղական ինքնակառավարման առանձնահատկությունները:</w:t>
            </w:r>
          </w:p>
          <w:p w14:paraId="3160F106" w14:textId="77777777" w:rsidR="00251BD6" w:rsidRPr="00B96384" w:rsidRDefault="00251BD6" w:rsidP="00251BD6">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6F0B5363" w14:textId="77777777" w:rsidR="00251BD6" w:rsidRPr="00B96384" w:rsidRDefault="00251BD6" w:rsidP="00251BD6">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05E61461" w14:textId="77777777" w:rsidR="00C05312" w:rsidRPr="00B96384" w:rsidRDefault="00251BD6" w:rsidP="00251BD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C05312" w:rsidRPr="00B96384">
              <w:rPr>
                <w:rFonts w:ascii="GHEA Grapalat" w:eastAsia="Times New Roman" w:hAnsi="GHEA Grapalat" w:cs="Times New Roman"/>
                <w:color w:val="000000" w:themeColor="text1"/>
                <w:sz w:val="24"/>
                <w:szCs w:val="24"/>
                <w:lang w:val="hy-AM"/>
              </w:rPr>
              <w:t>Չի ընդունվել:</w:t>
            </w:r>
          </w:p>
          <w:p w14:paraId="536C5CA6" w14:textId="1C9A78FF" w:rsidR="000950C5" w:rsidRPr="00B96384" w:rsidRDefault="000950C5" w:rsidP="00251BD6">
            <w:pPr>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Տես 1-ին կետում ներկայացված վերլուծությունը:</w:t>
            </w:r>
          </w:p>
          <w:p w14:paraId="6D20A2EE" w14:textId="77777777" w:rsidR="000950C5" w:rsidRPr="00B96384" w:rsidRDefault="000950C5"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18176B91" w14:textId="77777777" w:rsidR="000950C5" w:rsidRPr="00B96384" w:rsidRDefault="000950C5"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55864AC1" w14:textId="77777777" w:rsidR="000950C5" w:rsidRPr="00B96384" w:rsidRDefault="000950C5"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1BEEA6FB" w14:textId="77777777" w:rsidR="000950C5" w:rsidRPr="00B96384" w:rsidRDefault="000950C5"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2D88AEFF" w14:textId="77777777" w:rsidR="000950C5" w:rsidRPr="00B96384" w:rsidRDefault="000950C5"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46446582" w14:textId="77777777" w:rsidR="00C05312" w:rsidRPr="00B96384" w:rsidRDefault="00C05312"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 ի գիտություն:</w:t>
            </w:r>
          </w:p>
          <w:p w14:paraId="76BCB72F" w14:textId="48F7174D" w:rsidR="00251BD6" w:rsidRPr="00B96384" w:rsidRDefault="00251BD6"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Գործող «Երևան քաղաքում տեղական ինքնակառավարման մասին» օրենքի համաձայն՝ ավագանին,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քաղաքաշինական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նորմատիվ</w:t>
            </w: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GHEA Grapalat"/>
                <w:color w:val="000000" w:themeColor="text1"/>
                <w:sz w:val="24"/>
                <w:szCs w:val="24"/>
                <w:lang w:val="hy-AM"/>
              </w:rPr>
              <w:t>տեխնիկական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փաստաթղթերով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կարող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սահմանել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առևտրի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հասարակական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սննդի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սպասարկման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ոլորտում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գործունեության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այդ</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կիրառման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ինչպես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Հայաստանի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Հանրապետությունում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ոգելից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խմիչքների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ծխախոտի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վաճառքի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w:t>
            </w:r>
            <w:r w:rsidRPr="00B96384">
              <w:rPr>
                <w:rFonts w:ascii="GHEA Grapalat" w:eastAsia="Times New Roman" w:hAnsi="GHEA Grapalat" w:cs="Times New Roman"/>
                <w:color w:val="000000" w:themeColor="text1"/>
                <w:sz w:val="24"/>
                <w:szCs w:val="24"/>
                <w:lang w:val="hy-AM"/>
              </w:rPr>
              <w:t xml:space="preserve">խան` որոշում է ընդունում Երևանում ոգելից խմիչքների և ծխախոտի արտադրանքի վաճառքի թույլտվության լրացուցիչ պայմանների վերաբերյալ, </w:t>
            </w:r>
            <w:r w:rsidRPr="00B96384">
              <w:rPr>
                <w:rFonts w:ascii="GHEA Grapalat" w:eastAsia="Times New Roman" w:hAnsi="GHEA Grapalat" w:cs="Times New Roman"/>
                <w:color w:val="000000" w:themeColor="text1"/>
                <w:sz w:val="24"/>
                <w:szCs w:val="24"/>
                <w:lang w:val="hy-AM"/>
              </w:rPr>
              <w:lastRenderedPageBreak/>
              <w:t>որոշում է ընդունում Երևանում տոնավաճառներ կազմակերպելու, ինչպես նաև բացօթյա վաճառք կազմակերպելու լրացուցիչ պայմանների վերաբերյալ:</w:t>
            </w:r>
          </w:p>
          <w:p w14:paraId="40CC798A" w14:textId="4EF4EAF8" w:rsidR="00251BD6" w:rsidRPr="00B96384" w:rsidRDefault="00251BD6"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Վերոգրյալ նորմերի հիման վրա ավագանին ընդունել է մի շարք ենթաօրենսդրական ակտեր, որոնցով սահմանել է լրացուցիչ պայմաններ և կանոններ, տվյալ պարագայում Նախագծով նախատեսվում է ընդլայնել ավագանու լիազորությունները հնարավորություն տալով առանձին հարցերի կարգավորման վերաբերյալ նույնպես սահմանելու լրացուցիչ պայմաններ և կանոններ՝ հաշվի առնելով Երևան քաղաքում տեղական ինքնակառավարման առանձնահատկությունները:</w:t>
            </w:r>
            <w:r w:rsidR="00C05312" w:rsidRPr="00B96384">
              <w:rPr>
                <w:rFonts w:ascii="GHEA Grapalat" w:eastAsia="Times New Roman" w:hAnsi="GHEA Grapalat" w:cs="Times New Roman"/>
                <w:color w:val="000000" w:themeColor="text1"/>
                <w:sz w:val="24"/>
                <w:szCs w:val="24"/>
                <w:lang w:val="hy-AM"/>
              </w:rPr>
              <w:t xml:space="preserve"> </w:t>
            </w:r>
          </w:p>
          <w:p w14:paraId="4B4AD202" w14:textId="6B4E1BFB" w:rsidR="00251BD6" w:rsidRPr="00B96384" w:rsidRDefault="00251BD6"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առաջարկվող կարգավորման  հիմնավորումը մանրամասն ներկայացված է Նախագծի հիմնավորման մեջ</w:t>
            </w:r>
            <w:r w:rsidR="00C05312" w:rsidRPr="00B96384">
              <w:rPr>
                <w:rFonts w:ascii="GHEA Grapalat" w:eastAsia="Times New Roman" w:hAnsi="GHEA Grapalat" w:cs="Times New Roman"/>
                <w:color w:val="000000" w:themeColor="text1"/>
                <w:sz w:val="24"/>
                <w:szCs w:val="24"/>
                <w:lang w:val="hy-AM"/>
              </w:rPr>
              <w:t>: Խ</w:t>
            </w:r>
            <w:r w:rsidRPr="00B96384">
              <w:rPr>
                <w:rFonts w:ascii="GHEA Grapalat" w:eastAsia="Times New Roman" w:hAnsi="GHEA Grapalat" w:cs="Times New Roman"/>
                <w:color w:val="000000" w:themeColor="text1"/>
                <w:sz w:val="24"/>
                <w:szCs w:val="24"/>
                <w:lang w:val="hy-AM"/>
              </w:rPr>
              <w:t xml:space="preserve">ոսքը վերաբերվում է օրինակ, առանձին ժամային </w:t>
            </w:r>
            <w:r w:rsidR="000950C5" w:rsidRPr="00B96384">
              <w:rPr>
                <w:rFonts w:ascii="GHEA Grapalat" w:eastAsia="Times New Roman" w:hAnsi="GHEA Grapalat" w:cs="Times New Roman"/>
                <w:color w:val="000000" w:themeColor="text1"/>
                <w:sz w:val="24"/>
                <w:szCs w:val="24"/>
                <w:lang w:val="hy-AM"/>
              </w:rPr>
              <w:t>սահմանափակումների</w:t>
            </w:r>
            <w:r w:rsidRPr="00B96384">
              <w:rPr>
                <w:rFonts w:ascii="GHEA Grapalat" w:eastAsia="Times New Roman" w:hAnsi="GHEA Grapalat" w:cs="Times New Roman"/>
                <w:color w:val="000000" w:themeColor="text1"/>
                <w:sz w:val="24"/>
                <w:szCs w:val="24"/>
                <w:lang w:val="hy-AM"/>
              </w:rPr>
              <w:t xml:space="preserve"> սահմանմանը</w:t>
            </w:r>
            <w:r w:rsidR="00C05312" w:rsidRPr="00B96384">
              <w:rPr>
                <w:rFonts w:ascii="GHEA Grapalat" w:eastAsia="Times New Roman" w:hAnsi="GHEA Grapalat" w:cs="Times New Roman"/>
                <w:color w:val="000000" w:themeColor="text1"/>
                <w:sz w:val="24"/>
                <w:szCs w:val="24"/>
                <w:lang w:val="hy-AM"/>
              </w:rPr>
              <w:t>, առանձին փողոոցներում մուտքի արգելքի սահմանափակումներին</w:t>
            </w:r>
            <w:r w:rsidRPr="00B96384">
              <w:rPr>
                <w:rFonts w:ascii="GHEA Grapalat" w:eastAsia="Times New Roman" w:hAnsi="GHEA Grapalat" w:cs="Times New Roman"/>
                <w:color w:val="000000" w:themeColor="text1"/>
                <w:sz w:val="24"/>
                <w:szCs w:val="24"/>
                <w:lang w:val="hy-AM"/>
              </w:rPr>
              <w:t xml:space="preserve"> և այլն/</w:t>
            </w:r>
            <w:r w:rsidR="00C05312" w:rsidRPr="00B96384">
              <w:rPr>
                <w:rFonts w:ascii="GHEA Grapalat" w:eastAsia="Times New Roman" w:hAnsi="GHEA Grapalat" w:cs="Times New Roman"/>
                <w:color w:val="000000" w:themeColor="text1"/>
                <w:sz w:val="24"/>
                <w:szCs w:val="24"/>
                <w:lang w:val="hy-AM"/>
              </w:rPr>
              <w:t>:</w:t>
            </w:r>
          </w:p>
          <w:p w14:paraId="24586364" w14:textId="77777777" w:rsidR="00C05312" w:rsidRPr="00B96384" w:rsidRDefault="00C05312" w:rsidP="00251BD6">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57FFDC07" w14:textId="77777777" w:rsidR="00C05312" w:rsidRPr="00B96384" w:rsidRDefault="00C05312" w:rsidP="00251BD6">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 ի գիտություն:</w:t>
            </w:r>
          </w:p>
          <w:p w14:paraId="5338AEAA" w14:textId="77777777" w:rsidR="00C05312" w:rsidRPr="00B96384" w:rsidRDefault="00C05312"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Նախագծերի փաթեթով նախատեսվել է, որ </w:t>
            </w:r>
            <w:r w:rsidRPr="00B96384">
              <w:rPr>
                <w:rFonts w:ascii="GHEA Grapalat" w:eastAsia="Times New Roman" w:hAnsi="GHEA Grapalat" w:cs="Times New Roman"/>
                <w:bCs/>
                <w:color w:val="000000" w:themeColor="text1"/>
                <w:sz w:val="24"/>
                <w:szCs w:val="24"/>
                <w:lang w:val="hy-AM"/>
              </w:rPr>
              <w:t xml:space="preserve">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w:t>
            </w:r>
            <w:r w:rsidRPr="00B96384">
              <w:rPr>
                <w:rFonts w:ascii="GHEA Grapalat" w:eastAsia="Times New Roman" w:hAnsi="GHEA Grapalat" w:cs="Times New Roman"/>
                <w:bCs/>
                <w:color w:val="000000" w:themeColor="text1"/>
                <w:sz w:val="24"/>
                <w:szCs w:val="24"/>
                <w:lang w:val="hy-AM"/>
              </w:rPr>
              <w:lastRenderedPageBreak/>
              <w:t>փաստացի տիրապետելու իրավաբանորեն ապահովված հնարավորությունն է:</w:t>
            </w:r>
          </w:p>
          <w:p w14:paraId="0B4A4AEC" w14:textId="2E94571C" w:rsidR="00A40A86" w:rsidRPr="00B96384" w:rsidRDefault="00C05312"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կարգավորումները վերաբերվում են այն դեպքերին, որոնցով համայնքի կողմից կայացված վարչական ակտերով հողամասի նկատմամբ </w:t>
            </w:r>
            <w:r w:rsidR="000950C5" w:rsidRPr="00B96384">
              <w:rPr>
                <w:rFonts w:ascii="GHEA Grapalat" w:eastAsia="Times New Roman" w:hAnsi="GHEA Grapalat" w:cs="Times New Roman"/>
                <w:color w:val="000000" w:themeColor="text1"/>
                <w:sz w:val="24"/>
                <w:szCs w:val="24"/>
                <w:lang w:val="hy-AM"/>
              </w:rPr>
              <w:t xml:space="preserve">առանձին գույքային </w:t>
            </w:r>
            <w:r w:rsidRPr="00B96384">
              <w:rPr>
                <w:rFonts w:ascii="GHEA Grapalat" w:eastAsia="Times New Roman" w:hAnsi="GHEA Grapalat" w:cs="Times New Roman"/>
                <w:color w:val="000000" w:themeColor="text1"/>
                <w:sz w:val="24"/>
                <w:szCs w:val="24"/>
                <w:lang w:val="hy-AM"/>
              </w:rPr>
              <w:t xml:space="preserve">իրավունք չի տրամադրվում, սակայն, այն ենթադրում է նաև հողամասի փաստացի տիրապետում: Հողամասերի տիրապետման թույլատրելի դեպքերը, </w:t>
            </w:r>
          </w:p>
          <w:p w14:paraId="73252486" w14:textId="77777777" w:rsidR="000950C5" w:rsidRPr="00B96384" w:rsidRDefault="00C05312" w:rsidP="000950C5">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կարգը սահմանվելու են համայնքի ավագանու որոշմամբ:</w:t>
            </w:r>
          </w:p>
          <w:p w14:paraId="179E3445" w14:textId="72F721D6" w:rsidR="00251BD6" w:rsidRPr="00B96384" w:rsidRDefault="00A40A86" w:rsidP="000950C5">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hAnsi="GHEA Grapalat"/>
                <w:sz w:val="24"/>
                <w:szCs w:val="24"/>
                <w:lang w:val="hy-AM"/>
              </w:rPr>
              <w:t xml:space="preserve">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w:t>
            </w:r>
            <w:r w:rsidR="0095133F" w:rsidRPr="00B96384">
              <w:rPr>
                <w:rFonts w:ascii="GHEA Grapalat" w:hAnsi="GHEA Grapalat"/>
                <w:sz w:val="24"/>
                <w:szCs w:val="24"/>
                <w:lang w:val="hy-AM"/>
              </w:rPr>
              <w:t>համաձայն</w:t>
            </w:r>
            <w:r w:rsidRPr="00B96384">
              <w:rPr>
                <w:rFonts w:ascii="GHEA Grapalat" w:hAnsi="GHEA Grapalat"/>
                <w:sz w:val="24"/>
                <w:szCs w:val="24"/>
                <w:lang w:val="hy-AM"/>
              </w:rPr>
              <w:t xml:space="preserve">, պետք է առանձնացվի առանձին հողամաս, այն տրամադրվի որևէ օգտագործման իրավունքով (պայմանագիր, հասցեի տրամադրում, նոտար, կադաստր), </w:t>
            </w:r>
            <w:r w:rsidR="0095133F" w:rsidRPr="00B96384">
              <w:rPr>
                <w:rFonts w:ascii="GHEA Grapalat" w:hAnsi="GHEA Grapalat"/>
                <w:sz w:val="24"/>
                <w:szCs w:val="24"/>
                <w:lang w:val="hy-AM"/>
              </w:rPr>
              <w:t xml:space="preserve">ինչը գործնականում առաջացնում է խնդիրներ՝ անհնարին դարձնելով հողամասի որևէ իրավունքով տրամադրումը: </w:t>
            </w:r>
            <w:r w:rsidR="00C05312" w:rsidRPr="00B96384">
              <w:rPr>
                <w:rFonts w:ascii="GHEA Grapalat" w:eastAsia="Times New Roman" w:hAnsi="GHEA Grapalat" w:cs="Times New Roman"/>
                <w:color w:val="000000" w:themeColor="text1"/>
                <w:sz w:val="24"/>
                <w:szCs w:val="24"/>
                <w:lang w:val="hy-AM"/>
              </w:rPr>
              <w:t xml:space="preserve">Միաժամանակ, տեղեկացնում ենք, որ Հողային օրենսդրության կիրառման, հողերի օգտագործման և պահպանման նկատմամբ վերահսկողությունն անմիջականորեն իրականացնում են ոչ միայն հողօգտագործման ոլորտում վերահսկողություն իրականացնող տեսչական մարմինները, այլ նաև տարածքային կառավարման և տեղական </w:t>
            </w:r>
            <w:r w:rsidR="00C05312" w:rsidRPr="00B96384">
              <w:rPr>
                <w:rFonts w:ascii="GHEA Grapalat" w:eastAsia="Times New Roman" w:hAnsi="GHEA Grapalat" w:cs="Times New Roman"/>
                <w:color w:val="000000" w:themeColor="text1"/>
                <w:sz w:val="24"/>
                <w:szCs w:val="24"/>
                <w:lang w:val="hy-AM"/>
              </w:rPr>
              <w:lastRenderedPageBreak/>
              <w:t>ինքնակառավարման մարմինները: Հողերի օգտագործման և պահպանման նկատմամբ վերահսկողության կարգը սահմանվում է Հայաստանի Հանրապետության հողային օրենսգրքով:</w:t>
            </w:r>
          </w:p>
          <w:p w14:paraId="2B47EF25" w14:textId="77777777" w:rsidR="002A1523" w:rsidRPr="00B96384" w:rsidRDefault="002A1523"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09CB74B7" w14:textId="58C7DDCE" w:rsidR="00F917E2" w:rsidRPr="00B96384" w:rsidRDefault="002A1523" w:rsidP="00F917E2">
            <w:pPr>
              <w:shd w:val="clear" w:color="auto" w:fill="FFFFFF"/>
              <w:tabs>
                <w:tab w:val="left" w:pos="7800"/>
              </w:tabs>
              <w:spacing w:after="0"/>
              <w:jc w:val="center"/>
              <w:rPr>
                <w:rFonts w:ascii="GHEA Grapalat" w:hAnsi="GHEA Grapalat" w:cs="Sylfaen"/>
                <w:spacing w:val="-6"/>
                <w:sz w:val="24"/>
                <w:szCs w:val="24"/>
                <w:lang w:val="hy-AM"/>
              </w:rPr>
            </w:pPr>
            <w:r w:rsidRPr="00B96384">
              <w:rPr>
                <w:rFonts w:ascii="GHEA Grapalat" w:eastAsia="Times New Roman" w:hAnsi="GHEA Grapalat" w:cs="Times New Roman"/>
                <w:color w:val="000000" w:themeColor="text1"/>
                <w:sz w:val="24"/>
                <w:szCs w:val="24"/>
                <w:lang w:val="hy-AM"/>
              </w:rPr>
              <w:t>5.</w:t>
            </w:r>
            <w:r w:rsidR="00F917E2" w:rsidRPr="00B96384">
              <w:rPr>
                <w:rFonts w:ascii="GHEA Grapalat" w:hAnsi="GHEA Grapalat" w:cs="Sylfaen"/>
                <w:spacing w:val="-6"/>
                <w:sz w:val="24"/>
                <w:szCs w:val="24"/>
                <w:lang w:val="hy-AM"/>
              </w:rPr>
              <w:t xml:space="preserve"> </w:t>
            </w:r>
            <w:r w:rsidR="00F23D8F" w:rsidRPr="00B96384">
              <w:rPr>
                <w:rFonts w:ascii="GHEA Grapalat" w:hAnsi="GHEA Grapalat" w:cs="Sylfaen"/>
                <w:spacing w:val="-6"/>
                <w:sz w:val="24"/>
                <w:szCs w:val="24"/>
                <w:lang w:val="hy-AM"/>
              </w:rPr>
              <w:t>Ընդունվել է մասնակի:</w:t>
            </w:r>
          </w:p>
          <w:p w14:paraId="0694FDC8" w14:textId="6DA4FDA8" w:rsidR="00F23D8F" w:rsidRPr="00B96384" w:rsidRDefault="00F23D8F" w:rsidP="002E60B4">
            <w:pPr>
              <w:shd w:val="clear" w:color="auto" w:fill="FFFFFF"/>
              <w:tabs>
                <w:tab w:val="left" w:pos="7800"/>
              </w:tabs>
              <w:spacing w:after="0"/>
              <w:jc w:val="center"/>
              <w:rPr>
                <w:rFonts w:ascii="GHEA Grapalat" w:hAnsi="GHEA Grapalat" w:cs="Sylfaen"/>
                <w:spacing w:val="-6"/>
                <w:sz w:val="24"/>
                <w:szCs w:val="24"/>
                <w:lang w:val="hy-AM"/>
              </w:rPr>
            </w:pPr>
            <w:r w:rsidRPr="00B96384">
              <w:rPr>
                <w:rFonts w:ascii="GHEA Grapalat" w:hAnsi="GHEA Grapalat" w:cs="Sylfaen"/>
                <w:spacing w:val="-6"/>
                <w:sz w:val="24"/>
                <w:szCs w:val="24"/>
                <w:lang w:val="hy-AM"/>
              </w:rPr>
              <w:t>Նախագծում կատարվել է համապատասխան փոփոխություն և նորմը հստակեցվել է:</w:t>
            </w:r>
          </w:p>
          <w:p w14:paraId="6E79244F" w14:textId="4E44F292" w:rsidR="00F23D8F" w:rsidRPr="00B96384" w:rsidRDefault="00F23D8F" w:rsidP="002E60B4">
            <w:pPr>
              <w:tabs>
                <w:tab w:val="left" w:pos="7800"/>
              </w:tabs>
              <w:jc w:val="center"/>
              <w:rPr>
                <w:rFonts w:ascii="GHEA Grapalat" w:hAnsi="GHEA Grapalat" w:cs="Arial"/>
                <w:color w:val="333333"/>
                <w:sz w:val="24"/>
                <w:szCs w:val="24"/>
                <w:lang w:val="hy-AM"/>
              </w:rPr>
            </w:pPr>
            <w:r w:rsidRPr="00B96384">
              <w:rPr>
                <w:rFonts w:ascii="GHEA Grapalat" w:hAnsi="GHEA Grapalat" w:cs="Sylfaen"/>
                <w:spacing w:val="-6"/>
                <w:sz w:val="24"/>
                <w:szCs w:val="24"/>
                <w:lang w:val="hy-AM"/>
              </w:rPr>
              <w:t xml:space="preserve">Միաժամանակ, հայտնում ենք, որ </w:t>
            </w:r>
            <w:r w:rsidRPr="00B96384">
              <w:rPr>
                <w:rFonts w:ascii="GHEA Grapalat" w:hAnsi="GHEA Grapalat" w:cs="Arial"/>
                <w:color w:val="333333"/>
                <w:sz w:val="24"/>
                <w:szCs w:val="24"/>
                <w:lang w:val="hy-AM"/>
              </w:rPr>
              <w:t>տեղական ինքնակառավարման մարմինների իրավասությունները հստակ սահմանված են բազմաբնակարան շենքի կառավարման մասին օրենսդրությամբ, որի համաձայն՝ շենքում պարտադիր նորմերի պահպանման ընդհանուր վերահսկողությունն իրականացնում է տվյալ համայնքի ղեկավարը:</w:t>
            </w:r>
          </w:p>
          <w:p w14:paraId="1268D80B" w14:textId="3BDBE781" w:rsidR="00F23D8F"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 Չի ընդունվել:</w:t>
            </w:r>
          </w:p>
          <w:p w14:paraId="7E4D2217" w14:textId="3F290A7C"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դիտարկումը հիմնավորված և հասկանալի չէ:</w:t>
            </w:r>
          </w:p>
          <w:p w14:paraId="314400DC" w14:textId="77777777"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70E622A1" w14:textId="11FD013C"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7. Ընդունվել է:</w:t>
            </w:r>
          </w:p>
          <w:p w14:paraId="3225117F" w14:textId="33928AD0"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18E1C28E" w14:textId="77777777"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2563FC21" w14:textId="47C9C102"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8. Չի ընդունվել.</w:t>
            </w:r>
          </w:p>
          <w:p w14:paraId="21FE4BE3" w14:textId="60763109" w:rsidR="00C23861" w:rsidRPr="00B96384" w:rsidRDefault="00C23861" w:rsidP="00F917E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Ներկայացված առաջարկն ընդունելի չէ:</w:t>
            </w:r>
          </w:p>
          <w:p w14:paraId="27F171C4" w14:textId="77777777" w:rsidR="002A1523" w:rsidRPr="00B96384" w:rsidRDefault="002A1523"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1FD6C0CF" w14:textId="77777777" w:rsidR="00C23861" w:rsidRPr="00B96384" w:rsidRDefault="00C23861"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9. Չի ընդունվել:</w:t>
            </w:r>
          </w:p>
          <w:p w14:paraId="18835778" w14:textId="77777777" w:rsidR="00C23861" w:rsidRPr="00B96384" w:rsidRDefault="00C23861"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Կարգավորումը առկա է նաև գործող «Երևան քաղաքում տեղական ինքնակառավարման մասին» օրենքով:</w:t>
            </w:r>
          </w:p>
          <w:p w14:paraId="01BF681F" w14:textId="77777777" w:rsidR="00C23861" w:rsidRPr="00B96384" w:rsidRDefault="00C23861" w:rsidP="00C05312">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5CF1FC06" w14:textId="34921734" w:rsidR="001E0680" w:rsidRPr="00B96384" w:rsidRDefault="00C23861" w:rsidP="001E068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10.</w:t>
            </w:r>
            <w:r w:rsidR="001E0680" w:rsidRPr="00B96384">
              <w:rPr>
                <w:rFonts w:ascii="GHEA Grapalat" w:eastAsia="Times New Roman" w:hAnsi="GHEA Grapalat" w:cs="Times New Roman"/>
                <w:color w:val="000000" w:themeColor="text1"/>
                <w:sz w:val="24"/>
                <w:szCs w:val="24"/>
                <w:lang w:val="hy-AM"/>
              </w:rPr>
              <w:t xml:space="preserve"> Ընդունվել է:</w:t>
            </w:r>
          </w:p>
          <w:p w14:paraId="639104F9" w14:textId="681335C5" w:rsidR="001E0680" w:rsidRPr="00B96384" w:rsidRDefault="001E0680" w:rsidP="001E068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4402AA72" w14:textId="77777777" w:rsidR="001E0680" w:rsidRPr="00B96384" w:rsidRDefault="001E0680" w:rsidP="001E068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24FEFACE" w14:textId="77777777" w:rsidR="001E0680" w:rsidRPr="00B96384" w:rsidRDefault="001E068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11. Չի ընդունվել:</w:t>
            </w:r>
          </w:p>
          <w:p w14:paraId="178E36C1" w14:textId="18C52180" w:rsidR="008D76B3" w:rsidRPr="00B96384" w:rsidRDefault="001E068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կարգավորումները վերաբերվում են գրավոր պահանջ, ծանուցում ներկայացնելուն, ինչը չի կարգավորվում Վարչարարության հիմունքների և վարչական վարույթի մասին» օրենքով:</w:t>
            </w:r>
          </w:p>
          <w:p w14:paraId="0056B0B1" w14:textId="77777777" w:rsidR="00C25FE0" w:rsidRPr="00B96384" w:rsidRDefault="00C25FE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4ADB8662" w14:textId="256CE27D" w:rsidR="002042B0" w:rsidRPr="00B96384" w:rsidRDefault="002042B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12. Չի ընդունվել:</w:t>
            </w:r>
          </w:p>
          <w:p w14:paraId="40ADA417" w14:textId="1686D783" w:rsidR="002042B0" w:rsidRPr="00B96384" w:rsidRDefault="002042B0" w:rsidP="00791414">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45-րդ հոդվածի 1-ին մասի 6-րդ կետի «բ» ենթակետով նախատեսված է, որ նույն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որ համապատասխան ագրեգատը, շենքը, շինությունը կամ այլ օբյեկտը կարող են կապարակնքվել (կնքվել):</w:t>
            </w:r>
          </w:p>
          <w:p w14:paraId="4863CB3D" w14:textId="77777777" w:rsidR="00C25FE0" w:rsidRPr="00B96384" w:rsidRDefault="00C25FE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1A2656F6" w14:textId="4BA30781" w:rsidR="002042B0" w:rsidRPr="00B96384" w:rsidRDefault="002042B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13. Չի ընդունվել.</w:t>
            </w:r>
          </w:p>
          <w:p w14:paraId="02C459F8" w14:textId="466B33EA" w:rsidR="002042B0" w:rsidRPr="00B96384" w:rsidRDefault="002042B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ընդունումը ինքնին չի վատթարացնում անձի իրավական վիճակը:</w:t>
            </w:r>
          </w:p>
          <w:p w14:paraId="19B3742C" w14:textId="147C7F7F" w:rsidR="00C25FE0" w:rsidRPr="00B96384" w:rsidRDefault="00C25FE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p>
          <w:p w14:paraId="2A5AFDD9" w14:textId="210F4CC2" w:rsidR="002042B0" w:rsidRPr="00B96384" w:rsidRDefault="002042B0"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14. </w:t>
            </w:r>
            <w:r w:rsidR="00BB292B" w:rsidRPr="00B96384">
              <w:rPr>
                <w:rFonts w:ascii="GHEA Grapalat" w:eastAsia="Times New Roman" w:hAnsi="GHEA Grapalat" w:cs="Times New Roman"/>
                <w:color w:val="000000" w:themeColor="text1"/>
                <w:sz w:val="24"/>
                <w:szCs w:val="24"/>
                <w:lang w:val="hy-AM"/>
              </w:rPr>
              <w:t>Ընդունվել է:</w:t>
            </w:r>
          </w:p>
          <w:p w14:paraId="17028173" w14:textId="288A07D5" w:rsidR="008A3F4C" w:rsidRPr="00B96384" w:rsidRDefault="008A3F4C" w:rsidP="002042B0">
            <w:pPr>
              <w:shd w:val="clear" w:color="auto" w:fill="FFFFFF"/>
              <w:tabs>
                <w:tab w:val="left" w:pos="7800"/>
              </w:tabs>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նախատեսվել է բանավոր ընթացակարգով իրականացնելու մասին որոշում կայացնելու և այն եռօրյա ժամկետում ծանուցելու մասին</w:t>
            </w:r>
            <w:r w:rsidR="00BB292B" w:rsidRPr="00B96384">
              <w:rPr>
                <w:rFonts w:ascii="GHEA Grapalat" w:eastAsia="Times New Roman" w:hAnsi="GHEA Grapalat" w:cs="Times New Roman"/>
                <w:color w:val="000000" w:themeColor="text1"/>
                <w:sz w:val="24"/>
                <w:szCs w:val="24"/>
                <w:lang w:val="hy-AM"/>
              </w:rPr>
              <w:t xml:space="preserve"> կարգավորում:</w:t>
            </w:r>
          </w:p>
          <w:p w14:paraId="17471DB6" w14:textId="0AD7E858" w:rsidR="00BB292B" w:rsidRPr="00B96384" w:rsidRDefault="00BB292B" w:rsidP="00791414">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w:t>
            </w:r>
            <w:r w:rsidR="008D76B3" w:rsidRPr="00B96384">
              <w:rPr>
                <w:rFonts w:ascii="GHEA Grapalat" w:eastAsia="Times New Roman" w:hAnsi="GHEA Grapalat" w:cs="Times New Roman"/>
                <w:color w:val="000000" w:themeColor="text1"/>
                <w:sz w:val="24"/>
                <w:szCs w:val="24"/>
                <w:lang w:val="hy-AM"/>
              </w:rPr>
              <w:t>վերանայվել է վարույթում քննարկվող հարցերի վերաբերյալ</w:t>
            </w:r>
            <w:r w:rsidR="008D76B3" w:rsidRPr="00B96384">
              <w:rPr>
                <w:rFonts w:ascii="Calibri" w:eastAsia="Times New Roman" w:hAnsi="Calibri" w:cs="Calibri"/>
                <w:color w:val="000000" w:themeColor="text1"/>
                <w:sz w:val="24"/>
                <w:szCs w:val="24"/>
                <w:lang w:val="hy-AM"/>
              </w:rPr>
              <w:t> </w:t>
            </w:r>
            <w:r w:rsidR="008D76B3" w:rsidRPr="00B96384">
              <w:rPr>
                <w:rFonts w:ascii="GHEA Grapalat" w:eastAsia="Times New Roman" w:hAnsi="GHEA Grapalat" w:cs="GHEA Grapalat"/>
                <w:color w:val="000000" w:themeColor="text1"/>
                <w:sz w:val="24"/>
                <w:szCs w:val="24"/>
                <w:lang w:val="hy-AM"/>
              </w:rPr>
              <w:t>դիրքորոշում</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և</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այն</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հիմնավորող</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ապացույցներ</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ներկայացնելու</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համար</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Նախագծով</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նախատեսված</w:t>
            </w:r>
            <w:r w:rsidR="008D76B3" w:rsidRPr="00B96384">
              <w:rPr>
                <w:rFonts w:ascii="GHEA Grapalat" w:eastAsia="Times New Roman" w:hAnsi="GHEA Grapalat" w:cs="Times New Roman"/>
                <w:color w:val="000000" w:themeColor="text1"/>
                <w:sz w:val="24"/>
                <w:szCs w:val="24"/>
                <w:lang w:val="hy-AM"/>
              </w:rPr>
              <w:t xml:space="preserve"> </w:t>
            </w:r>
            <w:r w:rsidR="008D76B3" w:rsidRPr="00B96384">
              <w:rPr>
                <w:rFonts w:ascii="GHEA Grapalat" w:eastAsia="Times New Roman" w:hAnsi="GHEA Grapalat" w:cs="GHEA Grapalat"/>
                <w:color w:val="000000" w:themeColor="text1"/>
                <w:sz w:val="24"/>
                <w:szCs w:val="24"/>
                <w:lang w:val="hy-AM"/>
              </w:rPr>
              <w:t>ժամկետը</w:t>
            </w:r>
            <w:r w:rsidR="008D76B3" w:rsidRPr="00B96384">
              <w:rPr>
                <w:rFonts w:ascii="GHEA Grapalat" w:eastAsia="Times New Roman" w:hAnsi="GHEA Grapalat" w:cs="Times New Roman"/>
                <w:color w:val="000000" w:themeColor="text1"/>
                <w:sz w:val="24"/>
                <w:szCs w:val="24"/>
                <w:lang w:val="hy-AM"/>
              </w:rPr>
              <w:t>:</w:t>
            </w:r>
          </w:p>
          <w:p w14:paraId="7CB32370" w14:textId="77777777" w:rsidR="00791414" w:rsidRPr="00B96384" w:rsidRDefault="00791414" w:rsidP="00791414">
            <w:pPr>
              <w:shd w:val="clear" w:color="auto" w:fill="FFFFFF"/>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0C7FAA5A" w14:textId="76FDABC2" w:rsidR="00BB292B" w:rsidRPr="00B96384" w:rsidRDefault="00BB292B" w:rsidP="00791414">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15. Չի ընդունվել:</w:t>
            </w:r>
          </w:p>
          <w:p w14:paraId="5E569AEE" w14:textId="72D42F99" w:rsidR="00E609DC" w:rsidRPr="00B96384" w:rsidRDefault="00BB292B"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Համանման կարգավորում առկա է նաև Հայաստանի Հանրապետության հողային օրենսգրքի 58-րդ հոդվածում:</w:t>
            </w:r>
            <w:r w:rsidR="00C25FE0" w:rsidRPr="00B96384">
              <w:rPr>
                <w:rFonts w:ascii="GHEA Grapalat" w:eastAsia="Times New Roman" w:hAnsi="GHEA Grapalat" w:cs="Times New Roman"/>
                <w:color w:val="000000" w:themeColor="text1"/>
                <w:sz w:val="24"/>
                <w:szCs w:val="24"/>
                <w:lang w:val="hy-AM"/>
              </w:rPr>
              <w:t xml:space="preserve"> </w:t>
            </w:r>
            <w:r w:rsidR="00E609DC" w:rsidRPr="00B96384">
              <w:rPr>
                <w:rFonts w:ascii="GHEA Grapalat" w:eastAsia="Times New Roman" w:hAnsi="GHEA Grapalat" w:cs="Times New Roman"/>
                <w:color w:val="000000" w:themeColor="text1"/>
                <w:sz w:val="24"/>
                <w:szCs w:val="24"/>
                <w:lang w:val="hy-AM"/>
              </w:rPr>
              <w:t>Ինչ վերաբերվում է վարչական ակտի բողոքարկմանը, այն ենթակա է կարգավորման «Վարչարարության հիմունքների և վարչական վարույթի մասին» օրենքով ՝ գրավոր վարչական ակտի բողոքարկման  համար սահմանված ընդհանուր դրույթներով</w:t>
            </w:r>
            <w:r w:rsidR="00791414" w:rsidRPr="00B96384">
              <w:rPr>
                <w:rFonts w:ascii="GHEA Grapalat" w:eastAsia="Times New Roman" w:hAnsi="GHEA Grapalat" w:cs="Times New Roman"/>
                <w:color w:val="000000" w:themeColor="text1"/>
                <w:sz w:val="24"/>
                <w:szCs w:val="24"/>
                <w:lang w:val="hy-AM"/>
              </w:rPr>
              <w:t>, ինչպես նաև վարչական դատավարության օրենսգրքի համապատասխան նորմերով:</w:t>
            </w:r>
          </w:p>
          <w:p w14:paraId="45F65C18" w14:textId="77777777" w:rsidR="00BB292B" w:rsidRPr="00B96384" w:rsidRDefault="00BB292B" w:rsidP="002042B0">
            <w:pPr>
              <w:shd w:val="clear" w:color="auto" w:fill="FFFFFF"/>
              <w:tabs>
                <w:tab w:val="left" w:pos="7800"/>
              </w:tabs>
              <w:jc w:val="center"/>
              <w:rPr>
                <w:rFonts w:ascii="GHEA Grapalat" w:eastAsia="Times New Roman" w:hAnsi="GHEA Grapalat" w:cs="Times New Roman"/>
                <w:color w:val="000000" w:themeColor="text1"/>
                <w:sz w:val="24"/>
                <w:szCs w:val="24"/>
                <w:highlight w:val="yellow"/>
                <w:lang w:val="hy-AM"/>
              </w:rPr>
            </w:pPr>
          </w:p>
          <w:p w14:paraId="7AC1480C" w14:textId="2BD39C48" w:rsidR="00BB292B" w:rsidRPr="00B96384" w:rsidRDefault="00BB292B" w:rsidP="00C25FE0">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16. </w:t>
            </w:r>
            <w:r w:rsidR="00E609DC" w:rsidRPr="00B96384">
              <w:rPr>
                <w:rFonts w:ascii="GHEA Grapalat" w:eastAsia="Times New Roman" w:hAnsi="GHEA Grapalat" w:cs="Times New Roman"/>
                <w:color w:val="000000" w:themeColor="text1"/>
                <w:sz w:val="24"/>
                <w:szCs w:val="24"/>
                <w:lang w:val="hy-AM"/>
              </w:rPr>
              <w:t>Ընդունվել է ի գիտություն.</w:t>
            </w:r>
          </w:p>
          <w:p w14:paraId="2A05CA26" w14:textId="42A67A3F" w:rsidR="00E609DC" w:rsidRPr="00B96384" w:rsidRDefault="00791414" w:rsidP="00791414">
            <w:pPr>
              <w:shd w:val="clear" w:color="auto" w:fill="FFFFFF"/>
              <w:tabs>
                <w:tab w:val="left" w:pos="720"/>
              </w:tabs>
              <w:spacing w:after="0" w:line="240" w:lineRule="auto"/>
              <w:jc w:val="center"/>
              <w:rPr>
                <w:rFonts w:ascii="GHEA Grapalat" w:hAnsi="GHEA Grapalat"/>
                <w:sz w:val="24"/>
                <w:szCs w:val="24"/>
                <w:lang w:val="hy-AM"/>
              </w:rPr>
            </w:pPr>
            <w:r w:rsidRPr="00B96384">
              <w:rPr>
                <w:rFonts w:ascii="GHEA Grapalat" w:hAnsi="GHEA Grapalat"/>
                <w:sz w:val="24"/>
                <w:szCs w:val="24"/>
                <w:lang w:val="hy-AM"/>
              </w:rPr>
              <w:t xml:space="preserve">Համապատասխան հիմնավորումները </w:t>
            </w:r>
            <w:r w:rsidR="00742207" w:rsidRPr="00B96384">
              <w:rPr>
                <w:rFonts w:ascii="GHEA Grapalat" w:hAnsi="GHEA Grapalat"/>
                <w:sz w:val="24"/>
                <w:szCs w:val="24"/>
                <w:lang w:val="hy-AM"/>
              </w:rPr>
              <w:t>ներկայացված</w:t>
            </w:r>
            <w:r w:rsidRPr="00B96384">
              <w:rPr>
                <w:rFonts w:ascii="GHEA Grapalat" w:hAnsi="GHEA Grapalat"/>
                <w:sz w:val="24"/>
                <w:szCs w:val="24"/>
                <w:lang w:val="hy-AM"/>
              </w:rPr>
              <w:t xml:space="preserve"> են նախագծի ընդունման անհրաժեշտության վերաբերյալ կազմված տեղական-հիմնավորմամբ:</w:t>
            </w:r>
          </w:p>
          <w:p w14:paraId="3B28DC90" w14:textId="77777777" w:rsidR="00E609DC" w:rsidRPr="00B96384" w:rsidRDefault="00E609DC" w:rsidP="00E609DC">
            <w:pPr>
              <w:shd w:val="clear" w:color="auto" w:fill="FFFFFF"/>
              <w:tabs>
                <w:tab w:val="left" w:pos="720"/>
              </w:tabs>
              <w:spacing w:after="0"/>
              <w:ind w:firstLine="720"/>
              <w:jc w:val="both"/>
              <w:rPr>
                <w:rFonts w:ascii="GHEA Grapalat" w:hAnsi="GHEA Grapalat"/>
                <w:sz w:val="24"/>
                <w:szCs w:val="24"/>
                <w:lang w:val="hy-AM"/>
              </w:rPr>
            </w:pPr>
          </w:p>
          <w:p w14:paraId="11E0CED4" w14:textId="798B0564" w:rsidR="00E43FDD" w:rsidRPr="00B96384" w:rsidRDefault="00E43FDD"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w:t>
            </w:r>
            <w:r w:rsidR="00224D31" w:rsidRPr="00B96384">
              <w:rPr>
                <w:rFonts w:ascii="GHEA Grapalat" w:eastAsia="Times New Roman" w:hAnsi="GHEA Grapalat" w:cs="Times New Roman"/>
                <w:color w:val="000000" w:themeColor="text1"/>
                <w:sz w:val="24"/>
                <w:szCs w:val="24"/>
                <w:lang w:val="hy-AM"/>
              </w:rPr>
              <w:t xml:space="preserve">7. </w:t>
            </w:r>
            <w:r w:rsidRPr="00B96384">
              <w:rPr>
                <w:rFonts w:ascii="GHEA Grapalat" w:eastAsia="Times New Roman" w:hAnsi="GHEA Grapalat" w:cs="Times New Roman"/>
                <w:color w:val="000000" w:themeColor="text1"/>
                <w:sz w:val="24"/>
                <w:szCs w:val="24"/>
                <w:lang w:val="hy-AM"/>
              </w:rPr>
              <w:t>Չի ընդունվել:</w:t>
            </w:r>
          </w:p>
          <w:p w14:paraId="0B75F194" w14:textId="786B52FC" w:rsidR="00224D31" w:rsidRPr="00B96384" w:rsidRDefault="00224D31"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Գործող «Երևան քաղաքում տեղական ինքնակառավարման մասին» օրենքի համաձայն՝ ավագանին,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քաղաքաշինական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նորմատիվ</w:t>
            </w:r>
            <w:r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GHEA Grapalat"/>
                <w:color w:val="000000" w:themeColor="text1"/>
                <w:sz w:val="24"/>
                <w:szCs w:val="24"/>
                <w:lang w:val="hy-AM"/>
              </w:rPr>
              <w:t>տեխնիկական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փաստաթղթերով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կարող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սահմանել</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գործող</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նորմերի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լրումն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առևտրի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հասարակական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սննդի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սպասարկման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ոլորտում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գործունեության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սահմանում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Երևանում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այդ</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կիրառման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պայմանները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ինչպես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լրացուցիչ</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Հայաստանի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Հանրապետությունում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ոգելից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խմիչքների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ծխախոտի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արտադրանքի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վաճառքի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կանոններին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համապատաս</w:t>
            </w:r>
            <w:r w:rsidRPr="00B96384">
              <w:rPr>
                <w:rFonts w:ascii="GHEA Grapalat" w:eastAsia="Times New Roman" w:hAnsi="GHEA Grapalat" w:cs="Times New Roman"/>
                <w:color w:val="000000" w:themeColor="text1"/>
                <w:sz w:val="24"/>
                <w:szCs w:val="24"/>
                <w:lang w:val="hy-AM"/>
              </w:rPr>
              <w:t>խան` որոշում է ընդունում Երևանում ոգելից խմիչքների և ծխախոտի արտադրանքի վաճառքի թույլտվության լրացուցիչ պայմանների վերաբերյալ, որոշում է ընդունում Երևանում տոնավաճառներ կազմակերպելու, ինչպես նաև բացօթյա վաճառք կազմակերպելու լրացուցիչ պայմանների վերաբերյալ:</w:t>
            </w:r>
          </w:p>
          <w:p w14:paraId="46C16254" w14:textId="77777777" w:rsidR="00224D31" w:rsidRPr="00B96384" w:rsidRDefault="00224D31"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Վերոգրյալ նորմերի հիման վրա ավագանին ընդունել է մի շարք ենթաօրենսդրական ակտեր, որոնցով սահմանել է լրացուցիչ պայմաններ և կանոններ, տվյալ պարագայում Նախագծով նախատեսվում է ընդլայնել ավագանու լիազորությունները հնարավորություն տալով </w:t>
            </w:r>
            <w:r w:rsidRPr="00B96384">
              <w:rPr>
                <w:rFonts w:ascii="GHEA Grapalat" w:eastAsia="Times New Roman" w:hAnsi="GHEA Grapalat" w:cs="Times New Roman"/>
                <w:color w:val="000000" w:themeColor="text1"/>
                <w:sz w:val="24"/>
                <w:szCs w:val="24"/>
                <w:lang w:val="hy-AM"/>
              </w:rPr>
              <w:lastRenderedPageBreak/>
              <w:t xml:space="preserve">առանձին հարցերի կարգավորման վերաբերյալ նույնպես սահմանելու լրացուցիչ պայմաններ և կանոններ՝ հաշվի առնելով Երևան քաղաքում տեղական ինքնակառավարման առանձնահատկությունները: </w:t>
            </w:r>
          </w:p>
          <w:p w14:paraId="3C9F5448" w14:textId="77777777" w:rsidR="00E43FDD" w:rsidRPr="00B96384" w:rsidRDefault="00E43FDD" w:rsidP="00224D31">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47713183" w14:textId="77777777" w:rsidR="00E43FDD" w:rsidRPr="00B96384" w:rsidRDefault="00E43FDD" w:rsidP="00224D31">
            <w:pPr>
              <w:tabs>
                <w:tab w:val="left" w:pos="7800"/>
              </w:tabs>
              <w:spacing w:after="0"/>
              <w:jc w:val="center"/>
              <w:rPr>
                <w:rFonts w:ascii="GHEA Grapalat" w:eastAsia="Times New Roman" w:hAnsi="GHEA Grapalat" w:cs="Times New Roman"/>
                <w:color w:val="000000" w:themeColor="text1"/>
                <w:sz w:val="24"/>
                <w:szCs w:val="24"/>
                <w:highlight w:val="yellow"/>
                <w:lang w:val="hy-AM"/>
              </w:rPr>
            </w:pPr>
          </w:p>
          <w:p w14:paraId="5C8542E2" w14:textId="0F6BDDA8" w:rsidR="00E43FDD" w:rsidRPr="00B96384" w:rsidRDefault="00E43FDD"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18. Չի ընդունվել:</w:t>
            </w:r>
          </w:p>
          <w:p w14:paraId="655ABFF7" w14:textId="7EF562C6" w:rsidR="00E43FDD" w:rsidRPr="00B96384" w:rsidRDefault="00E43FDD"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Վարչական իրավախախտումների վերաբերյալ Հայաստանի Հանրապետության օրենսգրքի հոդվածներում սանկցիաները մեծամասամբ սահմանված են հենց բացարձակ որոշակի սանկցիայի տեսքով:</w:t>
            </w:r>
          </w:p>
          <w:p w14:paraId="26DB45AF" w14:textId="18CC39CC" w:rsidR="00E43FDD" w:rsidRPr="00B96384" w:rsidRDefault="00043E63" w:rsidP="00224D31">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Բացարձակ և հարաբերակ</w:t>
            </w:r>
            <w:r w:rsidR="00126DEF" w:rsidRPr="00B96384">
              <w:rPr>
                <w:rFonts w:ascii="GHEA Grapalat" w:eastAsia="Times New Roman" w:hAnsi="GHEA Grapalat" w:cs="Times New Roman"/>
                <w:color w:val="000000" w:themeColor="text1"/>
                <w:sz w:val="24"/>
                <w:szCs w:val="24"/>
                <w:lang w:val="hy-AM"/>
              </w:rPr>
              <w:t>ան սանկցիաները սանկցիայի</w:t>
            </w:r>
            <w:r w:rsidR="00526B04" w:rsidRPr="00B96384">
              <w:rPr>
                <w:rFonts w:ascii="GHEA Grapalat" w:eastAsia="Times New Roman" w:hAnsi="GHEA Grapalat" w:cs="Times New Roman"/>
                <w:color w:val="000000" w:themeColor="text1"/>
                <w:sz w:val="24"/>
                <w:szCs w:val="24"/>
                <w:lang w:val="hy-AM"/>
              </w:rPr>
              <w:t xml:space="preserve"> տեսակ են, որոնց</w:t>
            </w:r>
            <w:r w:rsidRPr="00B96384">
              <w:rPr>
                <w:rFonts w:ascii="GHEA Grapalat" w:eastAsia="Times New Roman" w:hAnsi="GHEA Grapalat" w:cs="Times New Roman"/>
                <w:color w:val="000000" w:themeColor="text1"/>
                <w:sz w:val="24"/>
                <w:szCs w:val="24"/>
                <w:lang w:val="hy-AM"/>
              </w:rPr>
              <w:t xml:space="preserve"> կիրառման կամ չկիրառման վերաբերյալ Վարչական իրավախախտումների վերաբերյալ Հայաստանի Հանրապետության օրենսգրքում որևէ արգելք նախատեսված չէ:</w:t>
            </w:r>
          </w:p>
          <w:p w14:paraId="5A4E6EB7" w14:textId="14CF8A7F" w:rsidR="00224D31" w:rsidRPr="00B96384" w:rsidRDefault="00526B04" w:rsidP="00526B04">
            <w:pPr>
              <w:tabs>
                <w:tab w:val="left" w:pos="7800"/>
              </w:tabs>
              <w:spacing w:after="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Միաժամանակ, հայտնում ենք, որ բացարձակ որոշակի սանկցիայի շրջանակներում պատասխանատվությունը մեղմացնող և ծանրացնող հանգամանքներին անդրադարձ կատարելու խնդրի վերաբերյալ առկա է Հայաստանի Հանրապետության վճռաբեկ դատարանի 2022 թվականի մայիսի 13-ին կայացված թիվ </w:t>
            </w:r>
            <w:r w:rsidRPr="00B96384">
              <w:rPr>
                <w:rFonts w:ascii="GHEA Grapalat" w:eastAsia="Times New Roman" w:hAnsi="GHEA Grapalat" w:cs="Times New Roman"/>
                <w:bCs/>
                <w:color w:val="000000" w:themeColor="text1"/>
                <w:sz w:val="24"/>
                <w:szCs w:val="24"/>
                <w:lang w:val="hy-AM"/>
              </w:rPr>
              <w:t>թիվ</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bCs/>
                <w:color w:val="000000" w:themeColor="text1"/>
                <w:sz w:val="24"/>
                <w:szCs w:val="24"/>
                <w:lang w:val="hy-AM"/>
              </w:rPr>
              <w:t>ՎԴ</w:t>
            </w:r>
            <w:r w:rsidRPr="00B96384">
              <w:rPr>
                <w:rFonts w:ascii="GHEA Grapalat" w:eastAsia="Times New Roman" w:hAnsi="GHEA Grapalat" w:cs="Times New Roman"/>
                <w:bCs/>
                <w:color w:val="000000" w:themeColor="text1"/>
                <w:sz w:val="24"/>
                <w:szCs w:val="24"/>
                <w:lang w:val="de-DE"/>
              </w:rPr>
              <w:t>/</w:t>
            </w:r>
            <w:r w:rsidRPr="00B96384">
              <w:rPr>
                <w:rFonts w:ascii="GHEA Grapalat" w:eastAsia="Times New Roman" w:hAnsi="GHEA Grapalat" w:cs="Times New Roman"/>
                <w:bCs/>
                <w:color w:val="000000" w:themeColor="text1"/>
                <w:sz w:val="24"/>
                <w:szCs w:val="24"/>
                <w:lang w:val="hy-AM"/>
              </w:rPr>
              <w:t>11707</w:t>
            </w:r>
            <w:r w:rsidRPr="00B96384">
              <w:rPr>
                <w:rFonts w:ascii="GHEA Grapalat" w:eastAsia="Times New Roman" w:hAnsi="GHEA Grapalat" w:cs="Times New Roman"/>
                <w:bCs/>
                <w:color w:val="000000" w:themeColor="text1"/>
                <w:sz w:val="24"/>
                <w:szCs w:val="24"/>
                <w:lang w:val="de-DE"/>
              </w:rPr>
              <w:t>/05/1</w:t>
            </w:r>
            <w:r w:rsidR="00695BC1" w:rsidRPr="00B96384">
              <w:rPr>
                <w:rFonts w:ascii="GHEA Grapalat" w:eastAsia="Times New Roman" w:hAnsi="GHEA Grapalat" w:cs="Times New Roman"/>
                <w:bCs/>
                <w:color w:val="000000" w:themeColor="text1"/>
                <w:sz w:val="24"/>
                <w:szCs w:val="24"/>
                <w:lang w:val="hy-AM"/>
              </w:rPr>
              <w:t>7 որոշումը, և դրանք անկախ սանկցիայի տեսակից ենթակա են քննարկման:</w:t>
            </w:r>
          </w:p>
          <w:p w14:paraId="0739F0E4" w14:textId="77777777" w:rsidR="00526B04" w:rsidRPr="00B96384" w:rsidRDefault="00526B04" w:rsidP="00526B04">
            <w:pPr>
              <w:tabs>
                <w:tab w:val="left" w:pos="7800"/>
              </w:tabs>
              <w:spacing w:after="0"/>
              <w:jc w:val="center"/>
              <w:rPr>
                <w:rFonts w:ascii="GHEA Grapalat" w:eastAsia="Times New Roman" w:hAnsi="GHEA Grapalat" w:cs="Times New Roman"/>
                <w:bCs/>
                <w:color w:val="000000" w:themeColor="text1"/>
                <w:sz w:val="24"/>
                <w:szCs w:val="24"/>
                <w:highlight w:val="yellow"/>
                <w:lang w:val="hy-AM"/>
              </w:rPr>
            </w:pPr>
          </w:p>
          <w:p w14:paraId="675843CF" w14:textId="77777777" w:rsidR="00526B04" w:rsidRPr="00B96384" w:rsidRDefault="00526B04" w:rsidP="00371A44">
            <w:pPr>
              <w:tabs>
                <w:tab w:val="left" w:pos="7800"/>
              </w:tabs>
              <w:spacing w:after="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 xml:space="preserve">19. </w:t>
            </w:r>
            <w:r w:rsidR="00371A44" w:rsidRPr="00B96384">
              <w:rPr>
                <w:rFonts w:ascii="GHEA Grapalat" w:eastAsia="Times New Roman" w:hAnsi="GHEA Grapalat" w:cs="Times New Roman"/>
                <w:bCs/>
                <w:color w:val="000000" w:themeColor="text1"/>
                <w:sz w:val="24"/>
                <w:szCs w:val="24"/>
                <w:lang w:val="hy-AM"/>
              </w:rPr>
              <w:t>Ընդունվել է ի գիտություն:</w:t>
            </w:r>
          </w:p>
          <w:p w14:paraId="2867E78B" w14:textId="16D11AAB" w:rsidR="00371A44" w:rsidRPr="00B96384" w:rsidRDefault="00371A44" w:rsidP="00371A44">
            <w:pPr>
              <w:tabs>
                <w:tab w:val="left" w:pos="7800"/>
              </w:tabs>
              <w:spacing w:after="0"/>
              <w:jc w:val="center"/>
              <w:rPr>
                <w:rFonts w:ascii="GHEA Grapalat" w:eastAsia="Times New Roman" w:hAnsi="GHEA Grapalat" w:cs="Times New Roman"/>
                <w:bCs/>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lastRenderedPageBreak/>
              <w:t>Առաջարկվող 154.5-րդ</w:t>
            </w:r>
            <w:r w:rsidR="00056B7E" w:rsidRPr="00B96384">
              <w:rPr>
                <w:rFonts w:ascii="GHEA Grapalat" w:eastAsia="Times New Roman" w:hAnsi="GHEA Grapalat" w:cs="Times New Roman"/>
                <w:bCs/>
                <w:color w:val="000000" w:themeColor="text1"/>
                <w:sz w:val="24"/>
                <w:szCs w:val="24"/>
                <w:lang w:val="hy-AM"/>
              </w:rPr>
              <w:t xml:space="preserve"> և</w:t>
            </w:r>
            <w:r w:rsidRPr="00B96384">
              <w:rPr>
                <w:rFonts w:ascii="GHEA Grapalat" w:eastAsia="Times New Roman" w:hAnsi="GHEA Grapalat" w:cs="Times New Roman"/>
                <w:bCs/>
                <w:color w:val="000000" w:themeColor="text1"/>
                <w:sz w:val="24"/>
                <w:szCs w:val="24"/>
                <w:lang w:val="hy-AM"/>
              </w:rPr>
              <w:t xml:space="preserve"> </w:t>
            </w:r>
            <w:r w:rsidR="00056B7E" w:rsidRPr="00B96384">
              <w:rPr>
                <w:rFonts w:ascii="GHEA Grapalat" w:eastAsia="Times New Roman" w:hAnsi="GHEA Grapalat" w:cs="Times New Roman"/>
                <w:bCs/>
                <w:color w:val="000000" w:themeColor="text1"/>
                <w:sz w:val="24"/>
                <w:szCs w:val="24"/>
                <w:lang w:val="hy-AM"/>
              </w:rPr>
              <w:t>180-րդ հոդվածներով նախատեսված կարգավորումների</w:t>
            </w:r>
            <w:r w:rsidRPr="00B96384">
              <w:rPr>
                <w:rFonts w:ascii="GHEA Grapalat" w:eastAsia="Times New Roman" w:hAnsi="GHEA Grapalat" w:cs="Times New Roman"/>
                <w:bCs/>
                <w:color w:val="000000" w:themeColor="text1"/>
                <w:sz w:val="24"/>
                <w:szCs w:val="24"/>
                <w:lang w:val="hy-AM"/>
              </w:rPr>
              <w:t xml:space="preserve"> սանկցիայի չափը սահմանելիս հաշվի է առնվել նույնաբովանդակ արարքների կատարման համար օրենսգրքով արդեն իսկ սահմանված սանկցիաների չափը/օրինակ 154.4-րդ հոդված/:</w:t>
            </w:r>
          </w:p>
          <w:p w14:paraId="1725F8BF" w14:textId="02F9D7FA" w:rsidR="00D67DF7" w:rsidRPr="00B96384" w:rsidRDefault="00D67DF7" w:rsidP="009A19AF">
            <w:pPr>
              <w:spacing w:after="0" w:line="240" w:lineRule="auto"/>
              <w:ind w:firstLine="720"/>
              <w:jc w:val="center"/>
              <w:rPr>
                <w:rFonts w:ascii="GHEA Grapalat" w:hAnsi="GHEA Grapalat"/>
                <w:sz w:val="24"/>
                <w:szCs w:val="24"/>
                <w:lang w:val="hy-AM"/>
              </w:rPr>
            </w:pPr>
            <w:r w:rsidRPr="00B96384">
              <w:rPr>
                <w:rFonts w:ascii="GHEA Grapalat" w:hAnsi="GHEA Grapalat"/>
                <w:sz w:val="24"/>
                <w:szCs w:val="24"/>
                <w:lang w:val="hy-AM"/>
              </w:rPr>
              <w:t>Միաժամանակ, Երևան քաղաքի բարեկարգման և քաղաքում համակեցության ապահովման հարցում էական նշանակություն ունի վարչական իրավախախտումների դեմ պայքարը</w:t>
            </w:r>
            <w:r w:rsidR="00742207" w:rsidRPr="00B96384">
              <w:rPr>
                <w:rFonts w:ascii="GHEA Grapalat" w:hAnsi="GHEA Grapalat"/>
                <w:sz w:val="24"/>
                <w:szCs w:val="24"/>
                <w:lang w:val="hy-AM"/>
              </w:rPr>
              <w:t xml:space="preserve">  և դրանց կանխարգելմանն ուղղված արդյունավետ քայլերի ձեռնարկումը, այդ թվում՝ տուգանքների չափերի բարձրացումը:</w:t>
            </w:r>
          </w:p>
          <w:p w14:paraId="45DF437F" w14:textId="63BD7EC4" w:rsidR="00742207" w:rsidRPr="00B96384" w:rsidRDefault="00742207" w:rsidP="009A19AF">
            <w:pPr>
              <w:spacing w:after="0" w:line="240" w:lineRule="auto"/>
              <w:ind w:firstLine="720"/>
              <w:jc w:val="center"/>
              <w:rPr>
                <w:rFonts w:ascii="GHEA Grapalat" w:hAnsi="GHEA Grapalat"/>
                <w:sz w:val="24"/>
                <w:szCs w:val="24"/>
                <w:lang w:val="hy-AM"/>
              </w:rPr>
            </w:pPr>
            <w:r w:rsidRPr="00B96384">
              <w:rPr>
                <w:rFonts w:ascii="GHEA Grapalat" w:hAnsi="GHEA Grapalat"/>
                <w:sz w:val="24"/>
                <w:szCs w:val="24"/>
                <w:lang w:val="hy-AM"/>
              </w:rPr>
              <w:t>Առանց օրենսդրական փոփոխությունների և տուգանքների չափերի վերանայման կարծում ենք հնարավոր չէ ապահովել ցանկալի արդյունքը, քանի որ վարչական տուգանքի քիչ, նվազ չափ նախատեսված լինելու դեպքում, իրավախախտում կատարած անձինք շարունակում են կատարել իրավախախտումը՝ նախընտրելով վճարել տուգանքը:</w:t>
            </w:r>
          </w:p>
          <w:p w14:paraId="7D67EE18" w14:textId="77777777" w:rsidR="00D67DF7" w:rsidRPr="00B96384" w:rsidRDefault="00D67DF7" w:rsidP="00D67DF7">
            <w:pPr>
              <w:tabs>
                <w:tab w:val="left" w:pos="7800"/>
              </w:tabs>
              <w:spacing w:after="0"/>
              <w:jc w:val="right"/>
              <w:rPr>
                <w:rFonts w:ascii="GHEA Grapalat" w:eastAsia="Times New Roman" w:hAnsi="GHEA Grapalat" w:cs="Times New Roman"/>
                <w:bCs/>
                <w:color w:val="000000" w:themeColor="text1"/>
                <w:sz w:val="24"/>
                <w:szCs w:val="24"/>
                <w:highlight w:val="yellow"/>
                <w:lang w:val="hy-AM"/>
              </w:rPr>
            </w:pPr>
          </w:p>
          <w:p w14:paraId="7ADB94B7" w14:textId="77777777" w:rsidR="00371A44" w:rsidRPr="00B96384" w:rsidRDefault="00371A44" w:rsidP="00371A44">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20. Չի ընդունվել:</w:t>
            </w:r>
          </w:p>
          <w:p w14:paraId="17ED3D6B" w14:textId="3C814833" w:rsidR="00371A44" w:rsidRPr="00B96384" w:rsidRDefault="00371A44" w:rsidP="00371A44">
            <w:pPr>
              <w:tabs>
                <w:tab w:val="left" w:pos="7800"/>
              </w:tabs>
              <w:spacing w:after="0"/>
              <w:jc w:val="center"/>
              <w:rPr>
                <w:rFonts w:ascii="GHEA Grapalat" w:hAnsi="GHEA Grapalat"/>
                <w:bCs/>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Նախագծում արդեն իսկ նշված է </w:t>
            </w:r>
            <w:r w:rsidRPr="00B96384">
              <w:rPr>
                <w:rFonts w:ascii="GHEA Grapalat" w:hAnsi="GHEA Grapalat"/>
                <w:bCs/>
                <w:color w:val="000000" w:themeColor="text1"/>
                <w:sz w:val="24"/>
                <w:szCs w:val="24"/>
                <w:lang w:val="hy-AM"/>
              </w:rPr>
              <w:t xml:space="preserve">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բռնագրավման մասին, ինչից ենթադրվում է, որ խոսքը իրավախախտում կատարելու անմիջական օբյեկտ հանդիսացող </w:t>
            </w:r>
            <w:r w:rsidR="00D67DF7" w:rsidRPr="00B96384">
              <w:rPr>
                <w:rFonts w:ascii="GHEA Grapalat" w:hAnsi="GHEA Grapalat"/>
                <w:bCs/>
                <w:color w:val="000000" w:themeColor="text1"/>
                <w:sz w:val="24"/>
                <w:szCs w:val="24"/>
                <w:lang w:val="hy-AM"/>
              </w:rPr>
              <w:t>առարկայ</w:t>
            </w:r>
            <w:r w:rsidRPr="00B96384">
              <w:rPr>
                <w:rFonts w:ascii="GHEA Grapalat" w:hAnsi="GHEA Grapalat"/>
                <w:bCs/>
                <w:color w:val="000000" w:themeColor="text1"/>
                <w:sz w:val="24"/>
                <w:szCs w:val="24"/>
                <w:lang w:val="hy-AM"/>
              </w:rPr>
              <w:t>ի բռնագրավման մասին է:</w:t>
            </w:r>
          </w:p>
          <w:p w14:paraId="0359FD8D" w14:textId="77777777" w:rsidR="00FB3CAE" w:rsidRPr="00B96384" w:rsidRDefault="00FB3CAE" w:rsidP="00371A44">
            <w:pPr>
              <w:tabs>
                <w:tab w:val="left" w:pos="7800"/>
              </w:tabs>
              <w:spacing w:after="0"/>
              <w:jc w:val="center"/>
              <w:rPr>
                <w:rFonts w:ascii="GHEA Grapalat" w:hAnsi="GHEA Grapalat"/>
                <w:bCs/>
                <w:color w:val="000000" w:themeColor="text1"/>
                <w:sz w:val="24"/>
                <w:szCs w:val="24"/>
                <w:highlight w:val="yellow"/>
                <w:lang w:val="hy-AM"/>
              </w:rPr>
            </w:pPr>
          </w:p>
          <w:p w14:paraId="2E60CF3C" w14:textId="77777777" w:rsidR="00FB3CAE" w:rsidRPr="00B96384" w:rsidRDefault="00FB3CAE" w:rsidP="00371A44">
            <w:pPr>
              <w:tabs>
                <w:tab w:val="left" w:pos="7800"/>
              </w:tabs>
              <w:spacing w:after="0"/>
              <w:jc w:val="center"/>
              <w:rPr>
                <w:rFonts w:ascii="GHEA Grapalat" w:hAnsi="GHEA Grapalat"/>
                <w:bCs/>
                <w:color w:val="000000" w:themeColor="text1"/>
                <w:sz w:val="24"/>
                <w:szCs w:val="24"/>
                <w:highlight w:val="yellow"/>
                <w:lang w:val="hy-AM"/>
              </w:rPr>
            </w:pPr>
          </w:p>
          <w:p w14:paraId="69B7D7AA" w14:textId="780DB310" w:rsidR="0087705F" w:rsidRPr="00B96384" w:rsidRDefault="002342C9" w:rsidP="002342C9">
            <w:pPr>
              <w:tabs>
                <w:tab w:val="left" w:pos="7800"/>
              </w:tabs>
              <w:spacing w:after="0"/>
              <w:jc w:val="center"/>
              <w:rPr>
                <w:rFonts w:ascii="GHEA Grapalat" w:hAnsi="GHEA Grapalat"/>
                <w:bCs/>
                <w:color w:val="000000" w:themeColor="text1"/>
                <w:sz w:val="24"/>
                <w:szCs w:val="24"/>
                <w:lang w:val="hy-AM"/>
              </w:rPr>
            </w:pPr>
            <w:r w:rsidRPr="00B96384">
              <w:rPr>
                <w:rFonts w:ascii="GHEA Grapalat" w:hAnsi="GHEA Grapalat"/>
                <w:bCs/>
                <w:color w:val="000000" w:themeColor="text1"/>
                <w:sz w:val="24"/>
                <w:szCs w:val="24"/>
                <w:lang w:val="hy-AM"/>
              </w:rPr>
              <w:t>21.Ընդունվել է ի գիտություն:</w:t>
            </w:r>
          </w:p>
          <w:p w14:paraId="08CC7383" w14:textId="1EDCBDA5" w:rsidR="002342C9" w:rsidRPr="00B96384" w:rsidRDefault="002342C9" w:rsidP="00371A44">
            <w:pPr>
              <w:tabs>
                <w:tab w:val="left" w:pos="7800"/>
              </w:tabs>
              <w:spacing w:after="0"/>
              <w:jc w:val="center"/>
              <w:rPr>
                <w:rFonts w:ascii="GHEA Grapalat" w:hAnsi="GHEA Grapalat"/>
                <w:bCs/>
                <w:color w:val="000000" w:themeColor="text1"/>
                <w:sz w:val="24"/>
                <w:szCs w:val="24"/>
                <w:lang w:val="hy-AM"/>
              </w:rPr>
            </w:pPr>
            <w:r w:rsidRPr="00B96384">
              <w:rPr>
                <w:rFonts w:ascii="GHEA Grapalat" w:hAnsi="GHEA Grapalat"/>
                <w:bCs/>
                <w:color w:val="000000" w:themeColor="text1"/>
                <w:sz w:val="24"/>
                <w:szCs w:val="24"/>
                <w:lang w:val="hy-AM"/>
              </w:rPr>
              <w:t>Հաշվի առնելով Նախագծերի փաթեթի ծավալը՝ առաջարկությանը ըստ անհրաժեշտության անդրադարձ կկատարվի առանձին օրենսդրական փոփոխության շրջանակներում՝ համապատասխան քննարկումներից հետո:</w:t>
            </w:r>
          </w:p>
          <w:p w14:paraId="6A0FFBE1" w14:textId="77777777" w:rsidR="002342C9" w:rsidRPr="00B96384" w:rsidRDefault="002342C9" w:rsidP="00371A44">
            <w:pPr>
              <w:tabs>
                <w:tab w:val="left" w:pos="7800"/>
              </w:tabs>
              <w:spacing w:after="0"/>
              <w:jc w:val="center"/>
              <w:rPr>
                <w:rFonts w:ascii="GHEA Grapalat" w:hAnsi="GHEA Grapalat"/>
                <w:bCs/>
                <w:color w:val="000000" w:themeColor="text1"/>
                <w:sz w:val="24"/>
                <w:szCs w:val="24"/>
                <w:lang w:val="hy-AM"/>
              </w:rPr>
            </w:pPr>
          </w:p>
          <w:p w14:paraId="48E1990B" w14:textId="77777777" w:rsidR="0087705F" w:rsidRPr="00B96384" w:rsidRDefault="0087705F" w:rsidP="00371A44">
            <w:pPr>
              <w:tabs>
                <w:tab w:val="left" w:pos="7800"/>
              </w:tabs>
              <w:spacing w:after="0"/>
              <w:jc w:val="center"/>
              <w:rPr>
                <w:rFonts w:ascii="GHEA Grapalat" w:hAnsi="GHEA Grapalat"/>
                <w:bCs/>
                <w:color w:val="000000" w:themeColor="text1"/>
                <w:sz w:val="24"/>
                <w:szCs w:val="24"/>
                <w:lang w:val="hy-AM"/>
              </w:rPr>
            </w:pPr>
            <w:r w:rsidRPr="00B96384">
              <w:rPr>
                <w:rFonts w:ascii="GHEA Grapalat" w:hAnsi="GHEA Grapalat"/>
                <w:bCs/>
                <w:color w:val="000000" w:themeColor="text1"/>
                <w:sz w:val="24"/>
                <w:szCs w:val="24"/>
                <w:lang w:val="hy-AM"/>
              </w:rPr>
              <w:t xml:space="preserve">22. </w:t>
            </w:r>
            <w:r w:rsidR="008050CE" w:rsidRPr="00B96384">
              <w:rPr>
                <w:rFonts w:ascii="GHEA Grapalat" w:hAnsi="GHEA Grapalat"/>
                <w:bCs/>
                <w:color w:val="000000" w:themeColor="text1"/>
                <w:sz w:val="24"/>
                <w:szCs w:val="24"/>
                <w:lang w:val="hy-AM"/>
              </w:rPr>
              <w:t xml:space="preserve">Ընդունվել է: </w:t>
            </w:r>
          </w:p>
          <w:p w14:paraId="3715A7F8" w14:textId="77777777" w:rsidR="008050CE" w:rsidRPr="00B96384" w:rsidRDefault="008050CE" w:rsidP="00371A44">
            <w:pPr>
              <w:tabs>
                <w:tab w:val="left" w:pos="7800"/>
              </w:tabs>
              <w:spacing w:after="0"/>
              <w:jc w:val="center"/>
              <w:rPr>
                <w:rFonts w:ascii="GHEA Grapalat" w:hAnsi="GHEA Grapalat"/>
                <w:bCs/>
                <w:color w:val="000000" w:themeColor="text1"/>
                <w:sz w:val="24"/>
                <w:szCs w:val="24"/>
                <w:lang w:val="hy-AM"/>
              </w:rPr>
            </w:pPr>
            <w:r w:rsidRPr="00B96384">
              <w:rPr>
                <w:rFonts w:ascii="GHEA Grapalat" w:hAnsi="GHEA Grapalat"/>
                <w:bCs/>
                <w:color w:val="000000" w:themeColor="text1"/>
                <w:sz w:val="24"/>
                <w:szCs w:val="24"/>
                <w:lang w:val="hy-AM"/>
              </w:rPr>
              <w:t>Նախագծում կատարվել է համապատասխան փոփոխություն:</w:t>
            </w:r>
          </w:p>
          <w:p w14:paraId="1EF793B0" w14:textId="77777777" w:rsidR="008050CE" w:rsidRPr="00B96384" w:rsidRDefault="008050CE" w:rsidP="00371A44">
            <w:pPr>
              <w:tabs>
                <w:tab w:val="left" w:pos="7800"/>
              </w:tabs>
              <w:spacing w:after="0"/>
              <w:jc w:val="center"/>
              <w:rPr>
                <w:rFonts w:ascii="GHEA Grapalat" w:hAnsi="GHEA Grapalat"/>
                <w:bCs/>
                <w:color w:val="000000" w:themeColor="text1"/>
                <w:sz w:val="24"/>
                <w:szCs w:val="24"/>
                <w:highlight w:val="yellow"/>
                <w:lang w:val="hy-AM"/>
              </w:rPr>
            </w:pPr>
          </w:p>
          <w:p w14:paraId="2BA3E75A" w14:textId="77777777" w:rsidR="008050CE" w:rsidRPr="00B96384" w:rsidRDefault="008050CE" w:rsidP="00FE74B5">
            <w:pPr>
              <w:tabs>
                <w:tab w:val="left" w:pos="7800"/>
              </w:tabs>
              <w:spacing w:after="0"/>
              <w:jc w:val="center"/>
              <w:rPr>
                <w:rFonts w:ascii="GHEA Grapalat" w:hAnsi="GHEA Grapalat"/>
                <w:bCs/>
                <w:color w:val="000000" w:themeColor="text1"/>
                <w:sz w:val="24"/>
                <w:szCs w:val="24"/>
                <w:lang w:val="hy-AM"/>
              </w:rPr>
            </w:pPr>
            <w:r w:rsidRPr="00B96384">
              <w:rPr>
                <w:rFonts w:ascii="GHEA Grapalat" w:hAnsi="GHEA Grapalat"/>
                <w:bCs/>
                <w:color w:val="000000" w:themeColor="text1"/>
                <w:sz w:val="24"/>
                <w:szCs w:val="24"/>
                <w:lang w:val="hy-AM"/>
              </w:rPr>
              <w:t>23. Չի ընդունվել:</w:t>
            </w:r>
          </w:p>
          <w:p w14:paraId="661749E7" w14:textId="49EF236A" w:rsidR="008050CE" w:rsidRPr="00B96384" w:rsidRDefault="008050CE" w:rsidP="008050CE">
            <w:pPr>
              <w:tabs>
                <w:tab w:val="left" w:pos="7800"/>
              </w:tabs>
              <w:spacing w:after="0"/>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Հայաստանի Հանրապետության քաղաքացիական օրենսգրքի 301-րդ հոդվածի 1-ին մասի համաձայն՝ անշարժ գույքի հետ կատարվող գործարքներից ծագող իրավունքները ենթակա են պետական գրանցման: Նույն օրենսգրքի 135-րդ հոդվածի համաձայն՝ </w:t>
            </w:r>
            <w:r w:rsidRPr="00B96384">
              <w:rPr>
                <w:rFonts w:ascii="GHEA Grapalat" w:hAnsi="GHEA Grapalat"/>
                <w:color w:val="000000" w:themeColor="text1"/>
                <w:sz w:val="24"/>
                <w:szCs w:val="24"/>
                <w:lang w:val="hy-AM"/>
              </w:rPr>
              <w:t>անշարժ գույքի նկատմամբ սեփականության իրավունքը և այլ գույքային իրավունքները, այդ իրավունքների սահմանափակումները, դրանց ծագումը, փոխանցումն ու դադարումը ենթակա են պետական գրանցման:</w:t>
            </w:r>
          </w:p>
          <w:p w14:paraId="267B0633" w14:textId="77777777" w:rsidR="008050CE" w:rsidRPr="00B96384" w:rsidRDefault="008050CE" w:rsidP="008050CE">
            <w:pPr>
              <w:tabs>
                <w:tab w:val="left" w:pos="7800"/>
              </w:tabs>
              <w:spacing w:after="0"/>
              <w:jc w:val="center"/>
              <w:rPr>
                <w:rFonts w:ascii="GHEA Grapalat" w:eastAsia="Times New Roman" w:hAnsi="GHEA Grapalat" w:cs="Times New Roman"/>
                <w:b/>
                <w:i/>
                <w:color w:val="000000" w:themeColor="text1"/>
                <w:sz w:val="24"/>
                <w:szCs w:val="24"/>
                <w:lang w:val="hy-AM"/>
              </w:rPr>
            </w:pPr>
            <w:r w:rsidRPr="00B96384">
              <w:rPr>
                <w:rFonts w:ascii="GHEA Grapalat" w:eastAsia="Times New Roman" w:hAnsi="GHEA Grapalat" w:cs="Times New Roman"/>
                <w:b/>
                <w:i/>
                <w:color w:val="000000" w:themeColor="text1"/>
                <w:sz w:val="24"/>
                <w:szCs w:val="24"/>
                <w:lang w:val="hy-AM"/>
              </w:rPr>
              <w:t>Գրանցման ենթակա են` անշարժ գույքի նկատմամբ սեփականության իրավունքը, օգտագործման իրավունքը, հիփոթեքը, սերվիտուտները, ինչպես նաև նույն օրենսգրքով և այլ օրենքներով նախատեսված դեպքերում` այլ իրավունքները:</w:t>
            </w:r>
          </w:p>
          <w:p w14:paraId="58A99FDA" w14:textId="77777777" w:rsidR="008050CE" w:rsidRPr="00B96384" w:rsidRDefault="008050CE" w:rsidP="008050CE">
            <w:pPr>
              <w:tabs>
                <w:tab w:val="left" w:pos="7800"/>
              </w:tabs>
              <w:spacing w:after="0"/>
              <w:jc w:val="center"/>
              <w:rPr>
                <w:rFonts w:ascii="GHEA Grapalat" w:eastAsia="Times New Roman" w:hAnsi="GHEA Grapalat" w:cs="Times New Roman"/>
                <w:b/>
                <w:i/>
                <w:color w:val="000000" w:themeColor="text1"/>
                <w:sz w:val="24"/>
                <w:szCs w:val="24"/>
                <w:lang w:val="hy-AM"/>
              </w:rPr>
            </w:pPr>
            <w:r w:rsidRPr="00B96384">
              <w:rPr>
                <w:rFonts w:ascii="GHEA Grapalat" w:eastAsia="Times New Roman" w:hAnsi="GHEA Grapalat" w:cs="Times New Roman"/>
                <w:b/>
                <w:i/>
                <w:color w:val="000000" w:themeColor="text1"/>
                <w:sz w:val="24"/>
                <w:szCs w:val="24"/>
                <w:lang w:val="hy-AM"/>
              </w:rPr>
              <w:lastRenderedPageBreak/>
              <w:t>Վերոգրյալից պարզ է դառնում, որ պարտադիր գրանցման ենթակա են անշարժ գույքի նկատմամբ սեփականության իրավունքը, օգտագործման իրավունքը, իսկ Նախագծով խոսքը ոչ թե հողամասի նկատմամբ օգտագործման իրավունքի տրամադրման, այլ հողամասը փաստացի տիրապետելու հնարավորության տրամադրման մասին է: Բացի այդ, Նախագծով նախատեսված դեպքում առկա չէ գործարքից ծագող իրավունք, այլ խոսքը վարչական ակտի հիման վրա հողամասի փաստացի տիրապետման մասին է, որը օրենսդրությամբ ենթակա չէ պետական գրանցման:</w:t>
            </w:r>
          </w:p>
          <w:p w14:paraId="25B75CA8" w14:textId="24C6C512" w:rsidR="008050CE" w:rsidRPr="00B96384" w:rsidRDefault="008050CE" w:rsidP="008050CE">
            <w:pPr>
              <w:tabs>
                <w:tab w:val="left" w:pos="7800"/>
              </w:tabs>
              <w:spacing w:after="0"/>
              <w:jc w:val="center"/>
              <w:rPr>
                <w:rFonts w:ascii="GHEA Grapalat" w:hAnsi="GHEA Grapalat"/>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«Գույքի նկատմամբ իրավունքների պետական գրանցման մասին» օրենքի 5-րդ հոդվածի վերաբերելի կարգավորման համաձայն՝ պ</w:t>
            </w:r>
            <w:r w:rsidRPr="00B96384">
              <w:rPr>
                <w:rFonts w:ascii="GHEA Grapalat" w:hAnsi="GHEA Grapalat"/>
                <w:color w:val="000000" w:themeColor="text1"/>
                <w:sz w:val="24"/>
                <w:szCs w:val="24"/>
                <w:lang w:val="hy-AM"/>
              </w:rPr>
              <w:t>ետական գրանցումն ընդգրկում է`</w:t>
            </w:r>
          </w:p>
          <w:p w14:paraId="15CE7649" w14:textId="066A6A2F" w:rsidR="008050CE" w:rsidRPr="00B96384" w:rsidRDefault="008050CE" w:rsidP="008050CE">
            <w:pPr>
              <w:tabs>
                <w:tab w:val="left" w:pos="7800"/>
              </w:tabs>
              <w:spacing w:after="0"/>
              <w:jc w:val="center"/>
              <w:rPr>
                <w:rFonts w:ascii="GHEA Grapalat" w:hAnsi="GHEA Grapalat"/>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t>1) գույքի նկատմամբ սեփականության, օգտագործման, հիփոթեքի, հողամասի կառուցապատման, սերվիտուտի, ինչպես նաև օրենքով նախատեսված այլ գույքային իրավունքների, այդ թվում՝ անշարժ գույքի նկատմամբ գույքային իրավունքների գրավի</w:t>
            </w:r>
            <w:r w:rsidRPr="00B96384">
              <w:rPr>
                <w:rFonts w:ascii="Calibri" w:eastAsia="Times New Roman" w:hAnsi="Calibri" w:cs="Calibri"/>
                <w:b/>
                <w:color w:val="000000" w:themeColor="text1"/>
                <w:sz w:val="24"/>
                <w:szCs w:val="24"/>
                <w:lang w:val="hy-AM"/>
              </w:rPr>
              <w:t> </w:t>
            </w:r>
            <w:r w:rsidRPr="00B96384">
              <w:rPr>
                <w:rFonts w:ascii="GHEA Grapalat" w:eastAsia="Times New Roman" w:hAnsi="GHEA Grapalat" w:cs="GHEA Grapalat"/>
                <w:b/>
                <w:color w:val="000000" w:themeColor="text1"/>
                <w:sz w:val="24"/>
                <w:szCs w:val="24"/>
                <w:lang w:val="hy-AM"/>
              </w:rPr>
              <w:t>ծագման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դադարման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փոխանցման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փոփոխման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պետական</w:t>
            </w:r>
            <w:r w:rsidRPr="00B96384">
              <w:rPr>
                <w:rFonts w:ascii="GHEA Grapalat" w:eastAsia="Times New Roman" w:hAnsi="GHEA Grapalat" w:cs="Times New Roman"/>
                <w:b/>
                <w:color w:val="000000" w:themeColor="text1"/>
                <w:sz w:val="24"/>
                <w:szCs w:val="24"/>
                <w:lang w:val="hy-AM"/>
              </w:rPr>
              <w:t xml:space="preserve"> </w:t>
            </w:r>
            <w:r w:rsidRPr="00B96384">
              <w:rPr>
                <w:rFonts w:ascii="GHEA Grapalat" w:eastAsia="Times New Roman" w:hAnsi="GHEA Grapalat" w:cs="GHEA Grapalat"/>
                <w:b/>
                <w:color w:val="000000" w:themeColor="text1"/>
                <w:sz w:val="24"/>
                <w:szCs w:val="24"/>
                <w:lang w:val="hy-AM"/>
              </w:rPr>
              <w:t>գրանցումը</w:t>
            </w:r>
            <w:r w:rsidRPr="00B96384">
              <w:rPr>
                <w:rFonts w:ascii="GHEA Grapalat" w:eastAsia="Times New Roman" w:hAnsi="GHEA Grapalat" w:cs="Times New Roman"/>
                <w:b/>
                <w:color w:val="000000" w:themeColor="text1"/>
                <w:sz w:val="24"/>
                <w:szCs w:val="24"/>
                <w:lang w:val="hy-AM"/>
              </w:rPr>
              <w:t>, ինչը ենթադրում է, որ տիրապետման իրավունքը  ենթակա չէ պետական գրանցման:</w:t>
            </w:r>
          </w:p>
          <w:p w14:paraId="2C9C9A80" w14:textId="3D01A9EE" w:rsidR="008050CE" w:rsidRPr="00B96384" w:rsidRDefault="008050CE" w:rsidP="008050CE">
            <w:pPr>
              <w:shd w:val="clear" w:color="auto" w:fill="FFFFFF"/>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կարգավորումները վերաբերվում են այն դեպքերին, որոնցով համայնքի կողմից կայացված վարչական ակտերով հողամասի նկատմամբ</w:t>
            </w:r>
            <w:r w:rsidR="002342C9" w:rsidRPr="00B96384">
              <w:rPr>
                <w:rFonts w:ascii="GHEA Grapalat" w:eastAsia="Times New Roman" w:hAnsi="GHEA Grapalat" w:cs="Times New Roman"/>
                <w:color w:val="000000" w:themeColor="text1"/>
                <w:sz w:val="24"/>
                <w:szCs w:val="24"/>
                <w:lang w:val="hy-AM"/>
              </w:rPr>
              <w:t xml:space="preserve"> գույքային</w:t>
            </w:r>
            <w:r w:rsidRPr="00B96384">
              <w:rPr>
                <w:rFonts w:ascii="GHEA Grapalat" w:eastAsia="Times New Roman" w:hAnsi="GHEA Grapalat" w:cs="Times New Roman"/>
                <w:color w:val="000000" w:themeColor="text1"/>
                <w:sz w:val="24"/>
                <w:szCs w:val="24"/>
                <w:lang w:val="hy-AM"/>
              </w:rPr>
              <w:t xml:space="preserve"> իրավունք չի տրամադրվում, </w:t>
            </w:r>
            <w:r w:rsidRPr="00B96384">
              <w:rPr>
                <w:rFonts w:ascii="GHEA Grapalat" w:eastAsia="Times New Roman" w:hAnsi="GHEA Grapalat" w:cs="Times New Roman"/>
                <w:color w:val="000000" w:themeColor="text1"/>
                <w:sz w:val="24"/>
                <w:szCs w:val="24"/>
                <w:lang w:val="hy-AM"/>
              </w:rPr>
              <w:lastRenderedPageBreak/>
              <w:t>սակայն, այն ենթադրում է նաև հողամասի փաստացի տիրապետում: Հողամասերի տիրապետման թույլատրելի դեպքերը, կարգը սահմանվելու են համայնքի ավագանու որոշմամբ:</w:t>
            </w:r>
          </w:p>
          <w:p w14:paraId="2B978BD1" w14:textId="03E0E389" w:rsidR="008050CE" w:rsidRPr="00B96384" w:rsidRDefault="00A40A86" w:rsidP="002342C9">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hAnsi="GHEA Grapalat"/>
                <w:sz w:val="24"/>
                <w:szCs w:val="24"/>
                <w:lang w:val="hy-AM"/>
              </w:rPr>
              <w:t xml:space="preserve">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w:t>
            </w:r>
            <w:r w:rsidR="0095133F" w:rsidRPr="00B96384">
              <w:rPr>
                <w:rFonts w:ascii="GHEA Grapalat" w:hAnsi="GHEA Grapalat"/>
                <w:sz w:val="24"/>
                <w:szCs w:val="24"/>
                <w:lang w:val="hy-AM"/>
              </w:rPr>
              <w:t>համաձայն</w:t>
            </w:r>
            <w:r w:rsidRPr="00B96384">
              <w:rPr>
                <w:rFonts w:ascii="GHEA Grapalat" w:hAnsi="GHEA Grapalat"/>
                <w:sz w:val="24"/>
                <w:szCs w:val="24"/>
                <w:lang w:val="hy-AM"/>
              </w:rPr>
              <w:t xml:space="preserve">, պետք է առանձնացվի առանձին հողամաս, այն տրամադրվի որևէ օգտագործման իրավունքով (պայմանագիր, հասցեի տրամադրում, նոտար, կադաստր), </w:t>
            </w:r>
            <w:r w:rsidR="0095133F" w:rsidRPr="00B96384">
              <w:rPr>
                <w:rFonts w:ascii="GHEA Grapalat" w:hAnsi="GHEA Grapalat"/>
                <w:sz w:val="24"/>
                <w:szCs w:val="24"/>
                <w:lang w:val="hy-AM"/>
              </w:rPr>
              <w:t xml:space="preserve">ինչը գործնականում առաջացնում է խնդիրներ՝ անհնարին դարձնելով հողամասի որևէ իրավունքով տրամադրումը: </w:t>
            </w:r>
          </w:p>
        </w:tc>
      </w:tr>
      <w:tr w:rsidR="00B00A67" w:rsidRPr="00B96384" w14:paraId="3E2E1F69" w14:textId="239FB37D" w:rsidTr="00B00A67">
        <w:trPr>
          <w:gridAfter w:val="1"/>
          <w:wAfter w:w="15" w:type="dxa"/>
          <w:trHeight w:val="375"/>
        </w:trPr>
        <w:tc>
          <w:tcPr>
            <w:tcW w:w="8760" w:type="dxa"/>
            <w:vMerge w:val="restart"/>
            <w:shd w:val="clear" w:color="auto" w:fill="A6A6A6" w:themeFill="background1" w:themeFillShade="A6"/>
          </w:tcPr>
          <w:p w14:paraId="688F19BA" w14:textId="78D1A365" w:rsidR="00B00A67" w:rsidRPr="00B96384" w:rsidRDefault="00B00A67" w:rsidP="00B00A67">
            <w:pPr>
              <w:tabs>
                <w:tab w:val="left" w:pos="7800"/>
              </w:tabs>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lang w:val="hy-AM"/>
              </w:rPr>
              <w:lastRenderedPageBreak/>
              <w:t xml:space="preserve">30. </w:t>
            </w:r>
            <w:r w:rsidR="00AB70F5" w:rsidRPr="00B96384">
              <w:rPr>
                <w:rFonts w:ascii="GHEA Grapalat" w:eastAsia="Times New Roman" w:hAnsi="GHEA Grapalat" w:cs="Times New Roman"/>
                <w:b/>
                <w:color w:val="000000" w:themeColor="text1"/>
                <w:sz w:val="24"/>
                <w:szCs w:val="24"/>
                <w:lang w:val="hy-AM"/>
              </w:rPr>
              <w:t>ՀՀ</w:t>
            </w:r>
            <w:r w:rsidR="00AB70F5"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b/>
                <w:color w:val="000000" w:themeColor="text1"/>
                <w:sz w:val="24"/>
                <w:szCs w:val="24"/>
                <w:lang w:val="hy-AM"/>
              </w:rPr>
              <w:t>ՎԱՐՉԱՊԵՏԻ ԱՇԽԱՏԱԿԱԶՄԻ ՏԱՐԱԾՔԱՅԻՆ ԶԱՐԳԱՑՄԱՆ ԵՎ ՇՐՋԱԿԱ ՄԻՋԱՎԱՅՐԻ ՀԱՐՑԵՐԻ ՎԱՐՉՈՒԹՅՈՒՆ</w:t>
            </w:r>
          </w:p>
          <w:p w14:paraId="02F2F859" w14:textId="20816CA9" w:rsidR="00B00A67" w:rsidRPr="00B96384" w:rsidRDefault="00B00A67" w:rsidP="000B72E2">
            <w:pPr>
              <w:tabs>
                <w:tab w:val="left" w:pos="7800"/>
              </w:tabs>
              <w:spacing w:after="0"/>
              <w:jc w:val="both"/>
              <w:rPr>
                <w:rFonts w:ascii="GHEA Grapalat" w:eastAsia="Times New Roman" w:hAnsi="GHEA Grapalat" w:cs="Times New Roman"/>
                <w:color w:val="000000" w:themeColor="text1"/>
                <w:sz w:val="24"/>
                <w:szCs w:val="24"/>
                <w:lang w:val="hy-AM"/>
              </w:rPr>
            </w:pPr>
          </w:p>
        </w:tc>
        <w:tc>
          <w:tcPr>
            <w:tcW w:w="6630" w:type="dxa"/>
            <w:gridSpan w:val="2"/>
            <w:shd w:val="clear" w:color="auto" w:fill="A6A6A6" w:themeFill="background1" w:themeFillShade="A6"/>
          </w:tcPr>
          <w:p w14:paraId="40B5895E" w14:textId="77777777" w:rsidR="00B00A67" w:rsidRPr="00B96384" w:rsidRDefault="00B00A67" w:rsidP="000B72E2">
            <w:pPr>
              <w:tabs>
                <w:tab w:val="left" w:pos="7800"/>
              </w:tabs>
              <w:spacing w:after="0"/>
              <w:jc w:val="both"/>
              <w:rPr>
                <w:rFonts w:ascii="GHEA Grapalat" w:eastAsia="Times New Roman" w:hAnsi="GHEA Grapalat" w:cs="Times New Roman"/>
                <w:color w:val="000000" w:themeColor="text1"/>
                <w:sz w:val="24"/>
                <w:szCs w:val="24"/>
                <w:lang w:val="hy-AM"/>
              </w:rPr>
            </w:pPr>
          </w:p>
        </w:tc>
      </w:tr>
      <w:tr w:rsidR="00B00A67" w:rsidRPr="00B96384" w14:paraId="5312BFD5" w14:textId="77777777" w:rsidTr="00B00A67">
        <w:trPr>
          <w:gridAfter w:val="1"/>
          <w:wAfter w:w="15" w:type="dxa"/>
          <w:trHeight w:val="495"/>
        </w:trPr>
        <w:tc>
          <w:tcPr>
            <w:tcW w:w="8760" w:type="dxa"/>
            <w:vMerge/>
            <w:shd w:val="clear" w:color="auto" w:fill="A6A6A6" w:themeFill="background1" w:themeFillShade="A6"/>
          </w:tcPr>
          <w:p w14:paraId="056C55C2" w14:textId="77777777" w:rsidR="00B00A67" w:rsidRPr="00B96384" w:rsidRDefault="00B00A67" w:rsidP="000B72E2">
            <w:pPr>
              <w:tabs>
                <w:tab w:val="left" w:pos="7800"/>
              </w:tabs>
              <w:spacing w:after="0"/>
              <w:jc w:val="both"/>
              <w:rPr>
                <w:rFonts w:ascii="GHEA Grapalat" w:eastAsia="Times New Roman" w:hAnsi="GHEA Grapalat" w:cs="Times New Roman"/>
                <w:color w:val="000000" w:themeColor="text1"/>
                <w:sz w:val="24"/>
                <w:szCs w:val="24"/>
                <w:lang w:val="hy-AM"/>
              </w:rPr>
            </w:pPr>
          </w:p>
        </w:tc>
        <w:tc>
          <w:tcPr>
            <w:tcW w:w="6630" w:type="dxa"/>
            <w:gridSpan w:val="2"/>
            <w:shd w:val="clear" w:color="auto" w:fill="A6A6A6" w:themeFill="background1" w:themeFillShade="A6"/>
          </w:tcPr>
          <w:p w14:paraId="28229DF6" w14:textId="77777777" w:rsidR="00B00A67" w:rsidRPr="00B96384" w:rsidRDefault="00B00A67" w:rsidP="000B72E2">
            <w:pPr>
              <w:tabs>
                <w:tab w:val="left" w:pos="7800"/>
              </w:tabs>
              <w:spacing w:after="0"/>
              <w:jc w:val="both"/>
              <w:rPr>
                <w:rFonts w:ascii="GHEA Grapalat" w:eastAsia="Times New Roman" w:hAnsi="GHEA Grapalat" w:cs="Times New Roman"/>
                <w:color w:val="000000" w:themeColor="text1"/>
                <w:sz w:val="24"/>
                <w:szCs w:val="24"/>
                <w:lang w:val="hy-AM"/>
              </w:rPr>
            </w:pPr>
          </w:p>
        </w:tc>
      </w:tr>
      <w:tr w:rsidR="00B00A67" w:rsidRPr="00B96384" w14:paraId="74AFA731" w14:textId="491BE787" w:rsidTr="00B00A67">
        <w:trPr>
          <w:trHeight w:val="2700"/>
        </w:trPr>
        <w:tc>
          <w:tcPr>
            <w:tcW w:w="8760" w:type="dxa"/>
          </w:tcPr>
          <w:p w14:paraId="19CC34AE" w14:textId="77777777" w:rsidR="00B00A67" w:rsidRPr="00B96384" w:rsidRDefault="00B00A67" w:rsidP="00B00A67">
            <w:pPr>
              <w:pStyle w:val="ListParagraph"/>
              <w:numPr>
                <w:ilvl w:val="0"/>
                <w:numId w:val="29"/>
              </w:numPr>
              <w:tabs>
                <w:tab w:val="left" w:pos="540"/>
              </w:tabs>
              <w:spacing w:after="0"/>
              <w:ind w:left="-108" w:right="192" w:firstLine="270"/>
              <w:jc w:val="both"/>
              <w:rPr>
                <w:rFonts w:ascii="GHEA Grapalat" w:hAnsi="GHEA Grapalat" w:cs="Arial"/>
                <w:b/>
                <w:color w:val="333333"/>
                <w:sz w:val="24"/>
                <w:szCs w:val="24"/>
                <w:lang w:val="hy-AM"/>
              </w:rPr>
            </w:pPr>
            <w:r w:rsidRPr="00B96384">
              <w:rPr>
                <w:rFonts w:ascii="GHEA Grapalat" w:eastAsia="Calibri" w:hAnsi="GHEA Grapalat" w:cs="Sylfaen"/>
                <w:sz w:val="24"/>
                <w:szCs w:val="24"/>
                <w:lang w:val="hy-AM"/>
              </w:rPr>
              <w:lastRenderedPageBreak/>
              <w:t>Նախագծի 2-րդ հոդվածի 7-րդ մասով սահմանվում է, որ «</w:t>
            </w:r>
            <w:r w:rsidRPr="00B96384">
              <w:rPr>
                <w:rFonts w:ascii="GHEA Grapalat" w:eastAsia="Times New Roman" w:hAnsi="GHEA Grapalat" w:cs="Times New Roman"/>
                <w:color w:val="000000"/>
                <w:sz w:val="24"/>
                <w:szCs w:val="24"/>
                <w:lang w:val="hy-AM"/>
              </w:rPr>
              <w:t xml:space="preserve">Երևանի վարչական շրջանների սահմանները սահմանվում են </w:t>
            </w:r>
            <w:r w:rsidRPr="00B96384">
              <w:rPr>
                <w:rFonts w:ascii="GHEA Grapalat" w:eastAsia="Times New Roman" w:hAnsi="GHEA Grapalat" w:cs="Times New Roman"/>
                <w:b/>
                <w:i/>
                <w:color w:val="000000"/>
                <w:sz w:val="24"/>
                <w:szCs w:val="24"/>
                <w:u w:val="single"/>
                <w:lang w:val="hy-AM"/>
              </w:rPr>
              <w:t>Երևան քաղաքի ավագանու որոշմամբ»</w:t>
            </w:r>
            <w:r w:rsidRPr="00B96384">
              <w:rPr>
                <w:rFonts w:ascii="GHEA Grapalat" w:eastAsia="Times New Roman" w:hAnsi="GHEA Grapalat" w:cs="Times New Roman"/>
                <w:color w:val="000000"/>
                <w:sz w:val="24"/>
                <w:szCs w:val="24"/>
                <w:lang w:val="hy-AM"/>
              </w:rPr>
              <w:t>: Հարկ է նշել, որ Երևանի վարչական շրջանների սահմանների նկարագրությունը սահմանված է «Երևան քաղաքում տեղական ինքնակառավարման մասին օրենքով (այսուհետ՝ գործող օրենք) և պարզ չէ, թե նշված օրենսդրական գործառույթը ավագանուն վերապահելը ի՞նչ խնդիր է լուծում, այն դեպքում, որ ՀՀ մյուս համայնքների և բնակավայրերի սահմանները սահմանված են «Վարչատարածքային բաժանման մասին» օրենքով: Բացի այդ, հարկ է նկատել, որ նախագծի հիմնավորմամբ որևէ անդրադարձ կատարված չէ նշված կարգավորման անհրաժեշտությանը, ինչը գտնում ենք, որ խնդրահարույց է և լրացուցիչ պարզաբանման անհրաժեշտություն ունի:</w:t>
            </w:r>
          </w:p>
          <w:p w14:paraId="4A0DB9F9" w14:textId="77777777" w:rsidR="00B00A67" w:rsidRPr="00B96384" w:rsidRDefault="00B00A67" w:rsidP="00B00A67">
            <w:pPr>
              <w:pStyle w:val="ListParagraph"/>
              <w:numPr>
                <w:ilvl w:val="0"/>
                <w:numId w:val="29"/>
              </w:numPr>
              <w:tabs>
                <w:tab w:val="left" w:pos="540"/>
              </w:tabs>
              <w:spacing w:after="0"/>
              <w:ind w:left="-18" w:right="192" w:firstLine="270"/>
              <w:jc w:val="both"/>
              <w:rPr>
                <w:rFonts w:ascii="GHEA Grapalat" w:hAnsi="GHEA Grapalat" w:cs="Arial"/>
                <w:b/>
                <w:color w:val="333333"/>
                <w:sz w:val="24"/>
                <w:szCs w:val="24"/>
                <w:lang w:val="hy-AM"/>
              </w:rPr>
            </w:pPr>
            <w:r w:rsidRPr="00B96384">
              <w:rPr>
                <w:rFonts w:ascii="GHEA Grapalat" w:hAnsi="GHEA Grapalat" w:cs="Arial"/>
                <w:color w:val="333333"/>
                <w:sz w:val="24"/>
                <w:szCs w:val="24"/>
                <w:lang w:val="hy-AM"/>
              </w:rPr>
              <w:t>Նախագծի 4-րդ հոդվածի 7-րդ մասով սահմանվում է, որ</w:t>
            </w:r>
            <w:r w:rsidRPr="00B96384">
              <w:rPr>
                <w:rFonts w:ascii="GHEA Grapalat" w:hAnsi="GHEA Grapalat" w:cs="Arial"/>
                <w:b/>
                <w:color w:val="333333"/>
                <w:sz w:val="24"/>
                <w:szCs w:val="24"/>
                <w:lang w:val="hy-AM"/>
              </w:rPr>
              <w:t xml:space="preserve"> «</w:t>
            </w:r>
            <w:r w:rsidRPr="00B96384">
              <w:rPr>
                <w:rFonts w:ascii="GHEA Grapalat" w:eastAsia="Times New Roman" w:hAnsi="GHEA Grapalat" w:cs="Times New Roman"/>
                <w:b/>
                <w:i/>
                <w:color w:val="000000"/>
                <w:sz w:val="24"/>
                <w:szCs w:val="24"/>
                <w:u w:val="single"/>
                <w:lang w:val="hy-AM"/>
              </w:rPr>
              <w:t>Ավագանու անդամը չի կարող միաժամանակ</w:t>
            </w:r>
            <w:r w:rsidRPr="00B96384">
              <w:rPr>
                <w:rFonts w:ascii="GHEA Grapalat" w:hAnsi="GHEA Grapalat"/>
                <w:b/>
                <w:i/>
                <w:color w:val="000000"/>
                <w:sz w:val="24"/>
                <w:szCs w:val="24"/>
                <w:u w:val="single"/>
                <w:shd w:val="clear" w:color="auto" w:fill="FFFFFF"/>
                <w:lang w:val="hy-AM"/>
              </w:rPr>
              <w:t xml:space="preserve"> </w:t>
            </w:r>
            <w:r w:rsidRPr="00B96384">
              <w:rPr>
                <w:rFonts w:ascii="GHEA Grapalat" w:eastAsia="Times New Roman" w:hAnsi="GHEA Grapalat" w:cs="Times New Roman"/>
                <w:color w:val="000000"/>
                <w:sz w:val="24"/>
                <w:szCs w:val="24"/>
                <w:lang w:val="hy-AM"/>
              </w:rPr>
              <w:t xml:space="preserve">աշխատել քաղաքապետարանի կամ որևէ վարչական շրջանի ղեկավարի աշխատակազմում, զբաղեցնել պաշտոն Երևանի ենթակայության կազմակերպություններում, </w:t>
            </w:r>
            <w:r w:rsidRPr="00B96384">
              <w:rPr>
                <w:rFonts w:ascii="GHEA Grapalat" w:eastAsia="Times New Roman" w:hAnsi="GHEA Grapalat" w:cs="Times New Roman"/>
                <w:b/>
                <w:i/>
                <w:color w:val="000000"/>
                <w:sz w:val="24"/>
                <w:szCs w:val="24"/>
                <w:u w:val="single"/>
                <w:lang w:val="hy-AM"/>
              </w:rPr>
              <w:t>պետական և տեղական ինքնակառավարման մարմիններում զբաղեցնել իր կարգավիճակով չպայմանավորված hանրային պաշտոններ կամ հանրային ծառայության պաշտոններ</w:t>
            </w:r>
            <w:r w:rsidRPr="00B96384">
              <w:rPr>
                <w:rFonts w:ascii="GHEA Grapalat" w:eastAsia="Times New Roman" w:hAnsi="GHEA Grapalat" w:cs="Times New Roman"/>
                <w:color w:val="000000"/>
                <w:sz w:val="24"/>
                <w:szCs w:val="24"/>
                <w:lang w:val="hy-AM"/>
              </w:rPr>
              <w:t xml:space="preserve">, զբաղեցնել պետական ոչ առևտրային կազմակերպության գործադիր մարմնի պաշտոնը»: Չնայած այն հանգամանքի, որ նշված կարգավորումը սահմանված է նաև գործող օրենքով, որը ընդունվել է 22.05.2024թ-ի N ՀՕ-228-Ն օրենքով, գտնում ենք, որ նախագծում ներառված նշված կարգավորումը իրավական որոշակիության տեսանկյունից լրացուցիչ հստակեցման և պարզաբանման կարիք ունի, քանի որ պարզ չէ, թե ավագանու անդամը իր կարգավիճակով պայմանավորված </w:t>
            </w:r>
            <w:r w:rsidRPr="00B96384">
              <w:rPr>
                <w:rFonts w:ascii="GHEA Grapalat" w:eastAsia="Times New Roman" w:hAnsi="GHEA Grapalat" w:cs="Times New Roman"/>
                <w:b/>
                <w:i/>
                <w:color w:val="000000"/>
                <w:sz w:val="24"/>
                <w:szCs w:val="24"/>
                <w:u w:val="single"/>
                <w:lang w:val="hy-AM"/>
              </w:rPr>
              <w:t>հանրային ծառայության ո՞ր պաշտոնները կարող է զբաղեցնել</w:t>
            </w:r>
            <w:r w:rsidRPr="00B96384">
              <w:rPr>
                <w:rFonts w:ascii="GHEA Grapalat" w:eastAsia="Times New Roman" w:hAnsi="GHEA Grapalat" w:cs="Times New Roman"/>
                <w:color w:val="000000"/>
                <w:sz w:val="24"/>
                <w:szCs w:val="24"/>
                <w:lang w:val="hy-AM"/>
              </w:rPr>
              <w:t xml:space="preserve">: Հարկ է նշել, որ համաձայն «Հանրային ծառայության մասին» </w:t>
            </w:r>
            <w:r w:rsidRPr="00B96384">
              <w:rPr>
                <w:rFonts w:ascii="GHEA Grapalat" w:eastAsia="Times New Roman" w:hAnsi="GHEA Grapalat" w:cs="Times New Roman"/>
                <w:color w:val="000000"/>
                <w:sz w:val="24"/>
                <w:szCs w:val="24"/>
                <w:lang w:val="hy-AM"/>
              </w:rPr>
              <w:lastRenderedPageBreak/>
              <w:t>օրենքի 4-րդ հոդվածի՝ համայնքի ավագանու պաշտոնը հանրային պաշտոնների դասակարգման խմբում է՝ որպես համայնքային:</w:t>
            </w:r>
          </w:p>
          <w:p w14:paraId="0BA4593B" w14:textId="77777777" w:rsidR="00B00A67" w:rsidRPr="00B96384" w:rsidRDefault="00B00A67" w:rsidP="00B00A67">
            <w:pPr>
              <w:pStyle w:val="ListParagraph"/>
              <w:numPr>
                <w:ilvl w:val="0"/>
                <w:numId w:val="29"/>
              </w:numPr>
              <w:tabs>
                <w:tab w:val="left" w:pos="540"/>
              </w:tabs>
              <w:spacing w:after="0"/>
              <w:ind w:left="-18"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5-րդ հոդվածի 1-ին մասով սահմանվում է, որ «</w:t>
            </w:r>
            <w:r w:rsidRPr="00B96384">
              <w:rPr>
                <w:rFonts w:ascii="GHEA Grapalat" w:eastAsia="Times New Roman" w:hAnsi="GHEA Grapalat" w:cs="GHEA Grapalat"/>
                <w:color w:val="000000"/>
                <w:sz w:val="24"/>
                <w:szCs w:val="24"/>
                <w:lang w:val="hy-AM"/>
              </w:rPr>
              <w:t>Երևանում</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GHEA Grapalat"/>
                <w:color w:val="000000"/>
                <w:sz w:val="24"/>
                <w:szCs w:val="24"/>
                <w:lang w:val="hy-AM"/>
              </w:rPr>
              <w:t>տեղական</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GHEA Grapalat"/>
                <w:color w:val="000000"/>
                <w:sz w:val="24"/>
                <w:szCs w:val="24"/>
                <w:lang w:val="hy-AM"/>
              </w:rPr>
              <w:t>ինքնակառավարման</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GHEA Grapalat"/>
                <w:color w:val="000000"/>
                <w:sz w:val="24"/>
                <w:szCs w:val="24"/>
                <w:lang w:val="hy-AM"/>
              </w:rPr>
              <w:t>մարմինների</w:t>
            </w:r>
            <w:r w:rsidRPr="00B96384">
              <w:rPr>
                <w:rFonts w:ascii="GHEA Grapalat" w:eastAsia="Times New Roman" w:hAnsi="GHEA Grapalat" w:cs="Times New Roman"/>
                <w:color w:val="000000"/>
                <w:sz w:val="24"/>
                <w:szCs w:val="24"/>
                <w:lang w:val="hy-AM"/>
              </w:rPr>
              <w:t xml:space="preserve"> </w:t>
            </w:r>
            <w:r w:rsidRPr="00B96384">
              <w:rPr>
                <w:rFonts w:ascii="GHEA Grapalat" w:eastAsia="Times New Roman" w:hAnsi="GHEA Grapalat" w:cs="GHEA Grapalat"/>
                <w:color w:val="000000"/>
                <w:sz w:val="24"/>
                <w:szCs w:val="24"/>
                <w:lang w:val="hy-AM"/>
              </w:rPr>
              <w:t>լիազորությունները</w:t>
            </w:r>
            <w:r w:rsidRPr="00B96384">
              <w:rPr>
                <w:rFonts w:ascii="GHEA Grapalat" w:eastAsia="Times New Roman" w:hAnsi="GHEA Grapalat" w:cs="Times New Roman"/>
                <w:color w:val="000000"/>
                <w:sz w:val="24"/>
                <w:szCs w:val="24"/>
                <w:lang w:val="hy-AM"/>
              </w:rPr>
              <w:t xml:space="preserve"> և </w:t>
            </w:r>
            <w:r w:rsidRPr="00B96384">
              <w:rPr>
                <w:rFonts w:ascii="GHEA Grapalat" w:eastAsia="Times New Roman" w:hAnsi="GHEA Grapalat" w:cs="Times New Roman"/>
                <w:b/>
                <w:i/>
                <w:color w:val="000000"/>
                <w:sz w:val="24"/>
                <w:szCs w:val="24"/>
                <w:u w:val="single"/>
                <w:lang w:val="hy-AM"/>
              </w:rPr>
              <w:t>դրանց իրականացման կարգը սահմանվում են սույն օրենքով»</w:t>
            </w:r>
            <w:r w:rsidRPr="00B96384">
              <w:rPr>
                <w:rFonts w:ascii="GHEA Grapalat" w:eastAsia="Times New Roman" w:hAnsi="GHEA Grapalat" w:cs="Times New Roman"/>
                <w:color w:val="000000"/>
                <w:sz w:val="24"/>
                <w:szCs w:val="24"/>
                <w:lang w:val="hy-AM"/>
              </w:rPr>
              <w:t xml:space="preserve">: Ներկայացված դրույթից պարզ է դառնում, որ լիազորությունների </w:t>
            </w:r>
            <w:r w:rsidRPr="00B96384">
              <w:rPr>
                <w:rFonts w:ascii="GHEA Grapalat" w:eastAsia="Times New Roman" w:hAnsi="GHEA Grapalat" w:cs="Times New Roman"/>
                <w:b/>
                <w:i/>
                <w:color w:val="000000"/>
                <w:sz w:val="24"/>
                <w:szCs w:val="24"/>
                <w:u w:val="single"/>
                <w:lang w:val="hy-AM"/>
              </w:rPr>
              <w:t>իրականացման կարգը նույնպես պետք է սահմանվի քննարկվող օրենքով</w:t>
            </w:r>
            <w:r w:rsidRPr="00B96384">
              <w:rPr>
                <w:rFonts w:ascii="GHEA Grapalat" w:eastAsia="Times New Roman" w:hAnsi="GHEA Grapalat" w:cs="Times New Roman"/>
                <w:color w:val="000000"/>
                <w:sz w:val="24"/>
                <w:szCs w:val="24"/>
                <w:lang w:val="hy-AM"/>
              </w:rPr>
              <w:t xml:space="preserve">: Մինչդեռ, նախագծի 9-րդ հոդվածով ավագանուն վերապահվել է մի շարք կարգերի ընդունման լիազորություն (օրինակ՝ 9-րդ հոդվածի 1-ին մասի 7-րդ կետով սահմանվում է, որ քաղաքապետի ներկայացմամբ </w:t>
            </w:r>
            <w:r w:rsidRPr="00B96384">
              <w:rPr>
                <w:rFonts w:ascii="GHEA Grapalat" w:eastAsia="Times New Roman" w:hAnsi="GHEA Grapalat" w:cs="Times New Roman"/>
                <w:b/>
                <w:color w:val="000000"/>
                <w:sz w:val="24"/>
                <w:szCs w:val="24"/>
                <w:u w:val="single"/>
                <w:lang w:val="hy-AM"/>
              </w:rPr>
              <w:t>որոշում է ընդունում</w:t>
            </w:r>
            <w:r w:rsidRPr="00B96384">
              <w:rPr>
                <w:rFonts w:ascii="GHEA Grapalat" w:eastAsia="Times New Roman" w:hAnsi="GHEA Grapalat" w:cs="Times New Roman"/>
                <w:color w:val="000000"/>
                <w:sz w:val="24"/>
                <w:szCs w:val="24"/>
                <w:lang w:val="hy-AM"/>
              </w:rPr>
              <w:t xml:space="preserve"> Երևանի սեփականություն համարվող գույքի </w:t>
            </w:r>
            <w:r w:rsidRPr="00B96384">
              <w:rPr>
                <w:rFonts w:ascii="GHEA Grapalat" w:eastAsia="Times New Roman" w:hAnsi="GHEA Grapalat" w:cs="Times New Roman"/>
                <w:b/>
                <w:i/>
                <w:color w:val="000000"/>
                <w:sz w:val="24"/>
                <w:szCs w:val="24"/>
                <w:u w:val="single"/>
                <w:lang w:val="hy-AM"/>
              </w:rPr>
              <w:t>գույքագրման և կառավարման կարգի վերաբերյալ</w:t>
            </w:r>
            <w:r w:rsidRPr="00B96384">
              <w:rPr>
                <w:rFonts w:ascii="GHEA Grapalat" w:eastAsia="Times New Roman" w:hAnsi="GHEA Grapalat" w:cs="Times New Roman"/>
                <w:color w:val="000000"/>
                <w:sz w:val="24"/>
                <w:szCs w:val="24"/>
                <w:lang w:val="hy-AM"/>
              </w:rPr>
              <w:t>, և մի շարք այլ կարգեր ընդունելու իրավասություն): Ուստի, գտնում ենք, որ այն լրացուցիչ վերանայման կարիք ունի:</w:t>
            </w:r>
          </w:p>
          <w:p w14:paraId="3AFFE2C2"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7-րդ հոդվածով սահմանվում է տարածքային կառավարումը Երևանում և նշված հոդվածի 1-ին մասով սահմանվում է, որ «</w:t>
            </w:r>
            <w:r w:rsidRPr="00B96384">
              <w:rPr>
                <w:rFonts w:ascii="GHEA Grapalat" w:eastAsia="Times New Roman" w:hAnsi="GHEA Grapalat" w:cs="Times New Roman"/>
                <w:color w:val="000000"/>
                <w:sz w:val="24"/>
                <w:szCs w:val="24"/>
                <w:lang w:val="hy-AM"/>
              </w:rPr>
              <w:t xml:space="preserve">Տարածքային կառավարումը Երևանում իրականացնում է Հայաստանի Հանրապետության կառավարության կողմից </w:t>
            </w:r>
            <w:r w:rsidRPr="00B96384">
              <w:rPr>
                <w:rFonts w:ascii="GHEA Grapalat" w:eastAsia="Times New Roman" w:hAnsi="GHEA Grapalat" w:cs="Times New Roman"/>
                <w:b/>
                <w:i/>
                <w:color w:val="000000"/>
                <w:sz w:val="24"/>
                <w:szCs w:val="24"/>
                <w:u w:val="single"/>
                <w:lang w:val="hy-AM"/>
              </w:rPr>
              <w:t>լիազորված մարմինը</w:t>
            </w:r>
            <w:r w:rsidRPr="00B96384">
              <w:rPr>
                <w:rFonts w:ascii="GHEA Grapalat" w:eastAsia="Times New Roman" w:hAnsi="GHEA Grapalat" w:cs="Times New Roman"/>
                <w:color w:val="000000"/>
                <w:sz w:val="24"/>
                <w:szCs w:val="24"/>
                <w:lang w:val="hy-AM"/>
              </w:rPr>
              <w:t>: Հայաստանի Հանրապետության այլ օրենքներով, իրավական ակտերով մարզպետներին վերապահված լիազորություններն իրականացնում է Հայաստանի Հանրապետության կառավարության կողմից լիազորված մարմինն այնքանով, որքանով դրանք չեն հակասում սույն օրենքին»։ Հարկ է նշել, որ գործող օրենքի 9-րդ հոդվածի 2-րդ մասով նաև սահմանված է, որ «</w:t>
            </w:r>
            <w:r w:rsidRPr="00B96384">
              <w:rPr>
                <w:rFonts w:ascii="GHEA Grapalat" w:hAnsi="GHEA Grapalat" w:cs="Arial"/>
                <w:color w:val="000000"/>
                <w:sz w:val="24"/>
                <w:szCs w:val="24"/>
                <w:shd w:val="clear" w:color="auto" w:fill="FFFFFF"/>
                <w:lang w:val="hy-AM"/>
              </w:rPr>
              <w:t>Կառավարության</w:t>
            </w:r>
            <w:r w:rsidRPr="00B96384">
              <w:rPr>
                <w:rFonts w:ascii="GHEA Grapalat" w:hAnsi="GHEA Grapalat"/>
                <w:color w:val="000000"/>
                <w:sz w:val="24"/>
                <w:szCs w:val="24"/>
                <w:shd w:val="clear" w:color="auto" w:fill="FFFFFF"/>
                <w:lang w:val="hy-AM"/>
              </w:rPr>
              <w:t xml:space="preserve"> որոշմամբ Երևանում տարածքային կառավարման որոշակի գործառույթներ </w:t>
            </w:r>
            <w:r w:rsidRPr="00B96384">
              <w:rPr>
                <w:rFonts w:ascii="GHEA Grapalat" w:hAnsi="GHEA Grapalat"/>
                <w:b/>
                <w:i/>
                <w:color w:val="000000"/>
                <w:sz w:val="24"/>
                <w:szCs w:val="24"/>
                <w:u w:val="single"/>
                <w:shd w:val="clear" w:color="auto" w:fill="FFFFFF"/>
                <w:lang w:val="hy-AM"/>
              </w:rPr>
              <w:t>կարող են փոխանցվել պետական կառավարման համակարգի այլ մարմինների</w:t>
            </w:r>
            <w:r w:rsidRPr="00B96384">
              <w:rPr>
                <w:rFonts w:ascii="GHEA Grapalat" w:hAnsi="GHEA Grapalat"/>
                <w:color w:val="000000"/>
                <w:sz w:val="24"/>
                <w:szCs w:val="24"/>
                <w:shd w:val="clear" w:color="auto" w:fill="FFFFFF"/>
                <w:lang w:val="hy-AM"/>
              </w:rPr>
              <w:t xml:space="preserve">»։ Այսինքն՝ գործող օրենքով նաև նախատեսվել է մեկից ավել մարմնի վերապահման հնարավորություն: Սակայն, նախագծով չի նախատեսվել գործող օրենքի նշված դրույթը, ինչը կարծում ենք՝ </w:t>
            </w:r>
            <w:r w:rsidRPr="00B96384">
              <w:rPr>
                <w:rFonts w:ascii="GHEA Grapalat" w:hAnsi="GHEA Grapalat"/>
                <w:color w:val="000000"/>
                <w:sz w:val="24"/>
                <w:szCs w:val="24"/>
                <w:shd w:val="clear" w:color="auto" w:fill="FFFFFF"/>
                <w:lang w:val="hy-AM"/>
              </w:rPr>
              <w:lastRenderedPageBreak/>
              <w:t>լրացուցիչ պարզաբանման կարիք ունի, քանի որ մարզպետի աշխատակազմում, օրինակ, ըստ էության առկա են տարբեր ոլորտների կառուցվածքային ստորաբաժանումներ (օրինակ՝ կրթության, մշակույթի, տեղական ինքնակառավարման, քաղաքաշինության և այլն), իսկ տվյալ դեպքում, օրինակ Տարածքային կառավարման և ենթակառուցվածքների նախարարությունում ոչ բոլոր ոլորտային կառուցվածքային ստորաբաժանումներ են առկա:</w:t>
            </w:r>
          </w:p>
          <w:p w14:paraId="05AAFA68"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4-րդ կետով սահմանվում է, որ ավագանին «</w:t>
            </w:r>
            <w:r w:rsidRPr="00B96384">
              <w:rPr>
                <w:rFonts w:ascii="GHEA Grapalat" w:eastAsia="Times New Roman" w:hAnsi="GHEA Grapalat" w:cs="Times New Roman"/>
                <w:color w:val="000000"/>
                <w:sz w:val="24"/>
                <w:szCs w:val="24"/>
                <w:lang w:val="hy-AM"/>
              </w:rPr>
              <w:t>քաղաքապետի ներկայացմամբ որոշում է ընդունում Երևանի քաղաքապետարանի (այսուհետ` քաղաքապետարան) կանոնադրության վերաբերյալ»: Նախագծի 42-րդ հոդվածի 1-ին մասի 8-րդ կետով Երևանի քաղաքապետարանի աշխատակազմի կառուցվածքի և հաստիքացուցակի հաստատման լիազորությունը վերապահվել է քաղաքապետին: Հարկ է նշել, որ «Տեղական ինքնակառավարման մասին» օրենքով համապատասխան գործառույթը վերապահված է համայնքի ավագանուն: Ուստի, գտնում ենք, որ Երևան քաղաքի դեպքում գործող օրենքով ավագանուն վերապահված գործառույթը քաղաքապետին վերապահելու անհրաժեշտությունը լրացուցիչ հիմնավորման կարիք ունի: Նախագծի հիմնավորմամբ լոկ անդրադարձ է կատարվել առաջարկությանը, սակայն դրա հիմնավորումը բացակայում է:</w:t>
            </w:r>
          </w:p>
          <w:p w14:paraId="0B5517AA"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7-րդ կետով սահմանվում է, որ ավագանին «</w:t>
            </w:r>
            <w:r w:rsidRPr="00B96384">
              <w:rPr>
                <w:rFonts w:ascii="GHEA Grapalat" w:eastAsia="Times New Roman" w:hAnsi="GHEA Grapalat" w:cs="Times New Roman"/>
                <w:color w:val="000000"/>
                <w:sz w:val="24"/>
                <w:szCs w:val="24"/>
                <w:lang w:val="hy-AM"/>
              </w:rPr>
              <w:t xml:space="preserve">քաղաքապետի ներկայացմամբ որոշում է ընդունում Երևանի սեփականություն համարվող գույքի գույքագրման և կառավարման կարգի վերաբերյալ, որում պետք է նշվեն Երևանի սեփականությունը համարվող գույքի օտարման կամ օգտագործման տրամադրման եղանակը, նպատակը, օգտագործման տրամադրման դեպքում՝ օգտագործման ժամկետը և վճարի չափը, ուղղակի վաճառքի </w:t>
            </w:r>
            <w:r w:rsidRPr="00B96384">
              <w:rPr>
                <w:rFonts w:ascii="GHEA Grapalat" w:eastAsia="Times New Roman" w:hAnsi="GHEA Grapalat" w:cs="Times New Roman"/>
                <w:color w:val="000000"/>
                <w:sz w:val="24"/>
                <w:szCs w:val="24"/>
                <w:lang w:val="hy-AM"/>
              </w:rPr>
              <w:lastRenderedPageBreak/>
              <w:t>դեպքում՝ վաճառքի գինը, իսկ հրապարակային սակարկությունների դեպքում` մեկնարկային գինը, ընդ որում՝ որոշմամբ օտարման առաջարկվող հողամասերի դեպքում պետք է նշվեն նաև հողամասերի գտնվելու վայրը, ծածկագրերը</w:t>
            </w:r>
            <w:r w:rsidRPr="00B96384">
              <w:rPr>
                <w:rFonts w:ascii="GHEA Grapalat" w:eastAsia="Microsoft JhengHei" w:hAnsi="GHEA Grapalat" w:cs="Microsoft JhengHei"/>
                <w:color w:val="000000"/>
                <w:sz w:val="24"/>
                <w:szCs w:val="24"/>
                <w:lang w:val="hy-AM"/>
              </w:rPr>
              <w:t xml:space="preserve">»: Ներկայացված կետով և ընդհանրապես նախագծով արծարծված չէ գույքի  </w:t>
            </w:r>
            <w:r w:rsidRPr="00B96384">
              <w:rPr>
                <w:rFonts w:ascii="GHEA Grapalat" w:eastAsia="Microsoft JhengHei" w:hAnsi="GHEA Grapalat" w:cs="Microsoft JhengHei"/>
                <w:b/>
                <w:i/>
                <w:color w:val="000000"/>
                <w:sz w:val="24"/>
                <w:szCs w:val="24"/>
                <w:u w:val="single"/>
                <w:lang w:val="hy-AM"/>
              </w:rPr>
              <w:t>օտարման տարեկան ծրագրին</w:t>
            </w:r>
            <w:r w:rsidRPr="00B96384">
              <w:rPr>
                <w:rFonts w:ascii="GHEA Grapalat" w:eastAsia="Microsoft JhengHei" w:hAnsi="GHEA Grapalat" w:cs="Microsoft JhengHei"/>
                <w:color w:val="000000"/>
                <w:sz w:val="24"/>
                <w:szCs w:val="24"/>
                <w:lang w:val="hy-AM"/>
              </w:rPr>
              <w:t xml:space="preserve">: </w:t>
            </w:r>
            <w:r w:rsidRPr="00B96384">
              <w:rPr>
                <w:rFonts w:ascii="GHEA Grapalat" w:hAnsi="GHEA Grapalat" w:cs="Arial"/>
                <w:sz w:val="24"/>
                <w:szCs w:val="24"/>
                <w:lang w:val="hy-AM"/>
              </w:rPr>
              <w:t xml:space="preserve">Անհրաժեշտ է հստակեցնել, թե օտարման տարեկան ծրագրի պահանջ չներառելը ի՞նչ խնդիր է լուծում: Հարկ է նշել, որ գործող օրենքով հստակ սահմանված է, որ ավագանին հաստատում է գույքի օտարման տարեկան ծրագիրը, որը ըստ էության նաև համայնքի տվյալ տարվա բյուջեի մուտքերի </w:t>
            </w:r>
            <w:r w:rsidRPr="00B96384">
              <w:rPr>
                <w:rFonts w:ascii="GHEA Grapalat" w:hAnsi="GHEA Grapalat" w:cs="Arial"/>
                <w:i/>
                <w:sz w:val="24"/>
                <w:szCs w:val="24"/>
                <w:u w:val="single"/>
                <w:lang w:val="hy-AM"/>
              </w:rPr>
              <w:t>որոշակի կանխատեսման հնարավորություն է</w:t>
            </w:r>
            <w:r w:rsidRPr="00B96384">
              <w:rPr>
                <w:rFonts w:ascii="GHEA Grapalat" w:hAnsi="GHEA Grapalat" w:cs="Arial"/>
                <w:sz w:val="24"/>
                <w:szCs w:val="24"/>
                <w:lang w:val="hy-AM"/>
              </w:rPr>
              <w:t xml:space="preserve">: Բացի այդ, լրացուցիչ հիմնավորման կարիք ունի համապատասխան գործընթացը </w:t>
            </w:r>
            <w:r w:rsidRPr="00B96384">
              <w:rPr>
                <w:rFonts w:ascii="GHEA Grapalat" w:hAnsi="GHEA Grapalat"/>
                <w:color w:val="000000"/>
                <w:sz w:val="24"/>
                <w:szCs w:val="24"/>
                <w:shd w:val="clear" w:color="auto" w:fill="FFFFFF"/>
                <w:lang w:val="hy-AM"/>
              </w:rPr>
              <w:t>Երևանի գլխավոր հատակագծով սահմանված նպատակների շրջանակներում իրականացնելու իմպերատիվ պահանջի չնախատեսման հանգամանքը, որի պահանջը սահմանված է գործող օրենքով:</w:t>
            </w:r>
          </w:p>
          <w:p w14:paraId="5A798ADB"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41-րդ կետով սահմանվում է, որ ավագանին «</w:t>
            </w:r>
            <w:r w:rsidRPr="00B96384">
              <w:rPr>
                <w:rFonts w:ascii="GHEA Grapalat" w:hAnsi="GHEA Grapalat" w:cs="Times New Roman"/>
                <w:sz w:val="24"/>
                <w:szCs w:val="24"/>
                <w:lang w:val="hy-AM"/>
              </w:rPr>
              <w:t>սահմանում է Երևանում շենքերից, շինություններից դուրս ավտոմատ ինքնասպասարկող սարքերի</w:t>
            </w:r>
            <w:r w:rsidRPr="00B96384" w:rsidDel="001A3A93">
              <w:rPr>
                <w:rFonts w:ascii="GHEA Grapalat" w:hAnsi="GHEA Grapalat" w:cs="Times New Roman"/>
                <w:sz w:val="24"/>
                <w:szCs w:val="24"/>
                <w:lang w:val="hy-AM"/>
              </w:rPr>
              <w:t xml:space="preserve"> </w:t>
            </w:r>
            <w:r w:rsidRPr="00B96384">
              <w:rPr>
                <w:rFonts w:ascii="GHEA Grapalat" w:hAnsi="GHEA Grapalat" w:cs="Times New Roman"/>
                <w:sz w:val="24"/>
                <w:szCs w:val="24"/>
                <w:lang w:val="hy-AM"/>
              </w:rPr>
              <w:t xml:space="preserve">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 Նախագծի 49-րդ հոդվածի 1-ին մասի 4-րդ կետով էլ համապատասխան թույլտվության տրամադրումը վերապահվել է քաղաքապետին: Սակայն, ա</w:t>
            </w:r>
            <w:r w:rsidRPr="00B96384">
              <w:rPr>
                <w:rFonts w:ascii="GHEA Grapalat" w:hAnsi="GHEA Grapalat" w:cs="Sylfaen"/>
                <w:bCs/>
                <w:iCs/>
                <w:sz w:val="24"/>
                <w:szCs w:val="24"/>
                <w:lang w:val="hy-AM"/>
              </w:rPr>
              <w:t xml:space="preserve">ռաջարկվող կարգավորումներից պարզ չէ՝ </w:t>
            </w:r>
            <w:r w:rsidRPr="00B96384">
              <w:rPr>
                <w:rFonts w:ascii="GHEA Grapalat" w:hAnsi="GHEA Grapalat" w:cs="Sylfaen"/>
                <w:b/>
                <w:bCs/>
                <w:i/>
                <w:iCs/>
                <w:sz w:val="24"/>
                <w:szCs w:val="24"/>
                <w:u w:val="single"/>
                <w:lang w:val="hy-AM"/>
              </w:rPr>
              <w:t>արդյո՞ք հիշյալ գործընթացը տարածվելու է նաև մասնավոր անձանց պատկանող հողամասերում</w:t>
            </w:r>
            <w:r w:rsidRPr="00B96384">
              <w:rPr>
                <w:rFonts w:ascii="GHEA Grapalat" w:hAnsi="GHEA Grapalat" w:cs="Sylfaen"/>
                <w:bCs/>
                <w:iCs/>
                <w:sz w:val="24"/>
                <w:szCs w:val="24"/>
                <w:lang w:val="hy-AM"/>
              </w:rPr>
              <w:t xml:space="preserve"> ինքնասպասարկվող սարքերի տեղադրման վրա նույնպես, թե՝ այն ներառելու է միայն համայնքային նշանակության հողատարածքները:</w:t>
            </w:r>
          </w:p>
          <w:p w14:paraId="03D0D2F2" w14:textId="77777777" w:rsidR="00B00A67" w:rsidRPr="00B96384" w:rsidRDefault="00B00A67" w:rsidP="00B00A67">
            <w:pPr>
              <w:tabs>
                <w:tab w:val="left" w:pos="540"/>
              </w:tabs>
              <w:spacing w:after="0"/>
              <w:ind w:left="360" w:right="192" w:firstLine="270"/>
              <w:jc w:val="both"/>
              <w:rPr>
                <w:rFonts w:ascii="GHEA Grapalat" w:hAnsi="GHEA Grapalat" w:cs="Sylfaen"/>
                <w:bCs/>
                <w:iCs/>
                <w:sz w:val="24"/>
                <w:szCs w:val="24"/>
                <w:lang w:val="hy-AM"/>
              </w:rPr>
            </w:pPr>
            <w:r w:rsidRPr="00B96384">
              <w:rPr>
                <w:rFonts w:ascii="GHEA Grapalat" w:hAnsi="GHEA Grapalat" w:cs="Sylfaen"/>
                <w:bCs/>
                <w:iCs/>
                <w:sz w:val="24"/>
                <w:szCs w:val="24"/>
                <w:lang w:val="hy-AM"/>
              </w:rPr>
              <w:lastRenderedPageBreak/>
              <w:t xml:space="preserve">Բացի այդ, լիազորությունը խնդրահարույց է նաև, քանի որ ներկայացված կարգավորումներից պարզ չէ, թե համայնքային սեփականության տվյալ տարածքը (հողատարածքը, որի վրա տեղադրվելու է տվյալ սարքավորումը) ինչպիսի ընթացակարգով է տրամադրվելու համապատասխան անձանց: Ինքնասպասարկվող սարքավորման տեղադրումը իրենից ենթադրում է տվյալ տարածքի նկատմամբ, օրինակ, վարձակալության իրավունքի ձեռքբերում, այլ ոչ թե </w:t>
            </w:r>
            <w:r w:rsidRPr="00B96384">
              <w:rPr>
                <w:rFonts w:ascii="GHEA Grapalat" w:hAnsi="GHEA Grapalat" w:cs="Sylfaen"/>
                <w:b/>
                <w:bCs/>
                <w:iCs/>
                <w:sz w:val="24"/>
                <w:szCs w:val="24"/>
                <w:lang w:val="hy-AM"/>
              </w:rPr>
              <w:t>կամայական</w:t>
            </w:r>
            <w:r w:rsidRPr="00B96384">
              <w:rPr>
                <w:rFonts w:ascii="GHEA Grapalat" w:hAnsi="GHEA Grapalat" w:cs="Sylfaen"/>
                <w:bCs/>
                <w:iCs/>
                <w:sz w:val="24"/>
                <w:szCs w:val="24"/>
                <w:lang w:val="hy-AM"/>
              </w:rPr>
              <w:t xml:space="preserve"> որևէ հողատարածքի վրա դրա տեղադրում և օգտագործում (օրինակ՝ պրակտիկայում խնդրահարույց իրավիճակ ստեղծվել է գովազդի թույլտվության և գովազդային վահանակների տեղադրման գործընթացում): Հաշվի առնելով հողային օրենսդրության պահանջը, համաձայն որի՝ </w:t>
            </w:r>
            <w:r w:rsidRPr="00B96384">
              <w:rPr>
                <w:rFonts w:ascii="GHEA Grapalat" w:hAnsi="GHEA Grapalat"/>
                <w:color w:val="000000"/>
                <w:sz w:val="24"/>
                <w:szCs w:val="24"/>
                <w:shd w:val="clear" w:color="auto" w:fill="FFFFFF"/>
                <w:lang w:val="hy-AM"/>
              </w:rPr>
              <w:t>պետության և համայնքների սեփականությանը պատկանող հողամասերը վարձակալության կամ կառուցապատման իրավունքով տրամադրվում են մրցույթով,</w:t>
            </w:r>
            <w:r w:rsidRPr="00B96384">
              <w:rPr>
                <w:rFonts w:ascii="GHEA Grapalat" w:hAnsi="GHEA Grapalat" w:cs="Sylfaen"/>
                <w:bCs/>
                <w:iCs/>
                <w:sz w:val="24"/>
                <w:szCs w:val="24"/>
                <w:lang w:val="hy-AM"/>
              </w:rPr>
              <w:t xml:space="preserve"> գտնում ենք, որ </w:t>
            </w:r>
            <w:r w:rsidRPr="00B96384">
              <w:rPr>
                <w:rFonts w:ascii="GHEA Grapalat" w:hAnsi="GHEA Grapalat" w:cs="Sylfaen"/>
                <w:b/>
                <w:bCs/>
                <w:iCs/>
                <w:sz w:val="24"/>
                <w:szCs w:val="24"/>
                <w:lang w:val="hy-AM"/>
              </w:rPr>
              <w:t>նախագծերում</w:t>
            </w:r>
            <w:r w:rsidRPr="00B96384">
              <w:rPr>
                <w:rFonts w:ascii="GHEA Grapalat" w:hAnsi="GHEA Grapalat" w:cs="Sylfaen"/>
                <w:bCs/>
                <w:iCs/>
                <w:sz w:val="24"/>
                <w:szCs w:val="24"/>
                <w:lang w:val="hy-AM"/>
              </w:rPr>
              <w:t xml:space="preserve"> անհրաժեշտ է ներառել տվյալ տարածքի </w:t>
            </w:r>
            <w:r w:rsidRPr="00B96384">
              <w:rPr>
                <w:rFonts w:ascii="GHEA Grapalat" w:hAnsi="GHEA Grapalat" w:cs="Sylfaen"/>
                <w:b/>
                <w:bCs/>
                <w:iCs/>
                <w:sz w:val="24"/>
                <w:szCs w:val="24"/>
                <w:lang w:val="hy-AM"/>
              </w:rPr>
              <w:t>մրցույթային կարգով հատկացման իմպերատիվ պահանջը</w:t>
            </w:r>
            <w:r w:rsidRPr="00B96384">
              <w:rPr>
                <w:rFonts w:ascii="GHEA Grapalat" w:hAnsi="GHEA Grapalat" w:cs="Sylfaen"/>
                <w:bCs/>
                <w:iCs/>
                <w:sz w:val="24"/>
                <w:szCs w:val="24"/>
                <w:lang w:val="hy-AM"/>
              </w:rPr>
              <w:t xml:space="preserve">: </w:t>
            </w:r>
          </w:p>
          <w:p w14:paraId="7D394A27" w14:textId="77777777" w:rsidR="00B00A67" w:rsidRPr="00B96384" w:rsidRDefault="00B00A67" w:rsidP="00B00A67">
            <w:pPr>
              <w:tabs>
                <w:tab w:val="left" w:pos="540"/>
              </w:tabs>
              <w:spacing w:after="0"/>
              <w:ind w:left="360" w:right="192" w:firstLine="270"/>
              <w:jc w:val="both"/>
              <w:rPr>
                <w:rStyle w:val="Strong"/>
                <w:rFonts w:ascii="GHEA Grapalat" w:hAnsi="GHEA Grapalat"/>
                <w:color w:val="000000"/>
                <w:sz w:val="24"/>
                <w:szCs w:val="24"/>
                <w:shd w:val="clear" w:color="auto" w:fill="FFFFFF"/>
                <w:lang w:val="hy-AM"/>
              </w:rPr>
            </w:pPr>
            <w:r w:rsidRPr="00B96384">
              <w:rPr>
                <w:rFonts w:ascii="GHEA Grapalat" w:hAnsi="GHEA Grapalat" w:cs="Arial"/>
                <w:color w:val="333333"/>
                <w:sz w:val="24"/>
                <w:szCs w:val="24"/>
                <w:lang w:val="hy-AM"/>
              </w:rPr>
              <w:t>Զուգահեռաբար նաև նշենք, որ ն</w:t>
            </w:r>
            <w:r w:rsidRPr="00B96384">
              <w:rPr>
                <w:rFonts w:ascii="GHEA Grapalat" w:hAnsi="GHEA Grapalat" w:cs="Sylfaen"/>
                <w:bCs/>
                <w:iCs/>
                <w:sz w:val="24"/>
                <w:szCs w:val="24"/>
                <w:lang w:val="hy-AM"/>
              </w:rPr>
              <w:t>ախագծերի փաթեթի հիմնավորումներում նշվել է, որ «</w:t>
            </w:r>
            <w:r w:rsidRPr="00B96384">
              <w:rPr>
                <w:rFonts w:ascii="GHEA Grapalat" w:hAnsi="GHEA Grapalat" w:cs="Sylfaen"/>
                <w:sz w:val="24"/>
                <w:szCs w:val="24"/>
                <w:lang w:val="hy-AM"/>
              </w:rPr>
              <w:t xml:space="preserve">ոլորտի կարգավորված չլինելու արդյունքում նշված գործունեությունը դուրս է մնացել որևէ հսկողություն իրականացնելու հնարավորությունից, իսկ տնտեսվարողների կողմից </w:t>
            </w:r>
            <w:r w:rsidRPr="00B96384">
              <w:rPr>
                <w:rFonts w:ascii="GHEA Grapalat" w:hAnsi="GHEA Grapalat" w:cs="Sylfaen"/>
                <w:b/>
                <w:sz w:val="24"/>
                <w:szCs w:val="24"/>
                <w:lang w:val="hy-AM"/>
              </w:rPr>
              <w:t>ցանկացած վայրում</w:t>
            </w:r>
            <w:r w:rsidRPr="00B96384">
              <w:rPr>
                <w:rFonts w:ascii="GHEA Grapalat" w:hAnsi="GHEA Grapalat" w:cs="Sylfaen"/>
                <w:sz w:val="24"/>
                <w:szCs w:val="24"/>
                <w:lang w:val="hy-AM"/>
              </w:rPr>
              <w:t xml:space="preserve"> սարքավորումներ տեղադրելը առաջացնում է համայնքի բնակիչների և մյուս տնտեսվարողների դժգոհությունը»: Մինչդեռ, հարկ ենք համարում նշել, որ օրենսդրությամբ արդեն իսկ կարգավորված են հողամասերի</w:t>
            </w:r>
            <w:r w:rsidRPr="00B96384">
              <w:rPr>
                <w:rStyle w:val="Strong"/>
                <w:rFonts w:ascii="GHEA Grapalat" w:hAnsi="GHEA Grapalat"/>
                <w:color w:val="000000"/>
                <w:sz w:val="24"/>
                <w:szCs w:val="24"/>
                <w:shd w:val="clear" w:color="auto" w:fill="FFFFFF"/>
                <w:lang w:val="hy-AM"/>
              </w:rPr>
              <w:t xml:space="preserve"> ինքնակամ զավթելու</w:t>
            </w:r>
            <w:r w:rsidRPr="00B96384">
              <w:rPr>
                <w:rStyle w:val="Strong"/>
                <w:rFonts w:ascii="Calibri" w:hAnsi="Calibri" w:cs="Calibri"/>
                <w:color w:val="000000"/>
                <w:sz w:val="24"/>
                <w:szCs w:val="24"/>
                <w:shd w:val="clear" w:color="auto" w:fill="FFFFFF"/>
                <w:lang w:val="hy-AM"/>
              </w:rPr>
              <w:t> </w:t>
            </w:r>
            <w:r w:rsidRPr="00B96384">
              <w:rPr>
                <w:rStyle w:val="Strong"/>
                <w:rFonts w:ascii="GHEA Grapalat" w:hAnsi="GHEA Grapalat"/>
                <w:color w:val="000000"/>
                <w:sz w:val="24"/>
                <w:szCs w:val="24"/>
                <w:shd w:val="clear" w:color="auto" w:fill="FFFFFF"/>
                <w:lang w:val="hy-AM"/>
              </w:rPr>
              <w:t>և դրա հետևանքները չվերացնելու վերաբերելի դրույթները (</w:t>
            </w:r>
            <w:r w:rsidRPr="00B96384">
              <w:rPr>
                <w:rFonts w:ascii="GHEA Grapalat" w:hAnsi="GHEA Grapalat"/>
                <w:sz w:val="24"/>
                <w:szCs w:val="24"/>
                <w:lang w:val="hy-AM"/>
              </w:rPr>
              <w:t>տե՛ս Վարչական իրավախախտումների վերաբերյալ օրենսգրքի 6-րդ գլուխը</w:t>
            </w:r>
            <w:r w:rsidRPr="00B96384">
              <w:rPr>
                <w:rStyle w:val="Strong"/>
                <w:rFonts w:ascii="GHEA Grapalat" w:hAnsi="GHEA Grapalat"/>
                <w:color w:val="000000"/>
                <w:sz w:val="24"/>
                <w:szCs w:val="24"/>
                <w:shd w:val="clear" w:color="auto" w:fill="FFFFFF"/>
                <w:lang w:val="hy-AM"/>
              </w:rPr>
              <w:t>):</w:t>
            </w:r>
          </w:p>
          <w:p w14:paraId="19DEBBDF"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45-րդ կետով սահմանվում է, որ ավագանին «</w:t>
            </w:r>
            <w:r w:rsidRPr="00B96384">
              <w:rPr>
                <w:rFonts w:ascii="GHEA Grapalat" w:eastAsia="Times New Roman" w:hAnsi="GHEA Grapalat" w:cs="Times New Roman"/>
                <w:color w:val="000000"/>
                <w:sz w:val="24"/>
                <w:szCs w:val="24"/>
                <w:lang w:val="hy-AM"/>
              </w:rPr>
              <w:t xml:space="preserve">սահմանում է Երևանի վարչական տարածքում </w:t>
            </w:r>
            <w:r w:rsidRPr="00B96384">
              <w:rPr>
                <w:rFonts w:ascii="GHEA Grapalat" w:eastAsia="Times New Roman" w:hAnsi="GHEA Grapalat" w:cs="Times New Roman"/>
                <w:b/>
                <w:i/>
                <w:color w:val="000000"/>
                <w:sz w:val="24"/>
                <w:szCs w:val="24"/>
                <w:u w:val="single"/>
                <w:lang w:val="hy-AM"/>
              </w:rPr>
              <w:lastRenderedPageBreak/>
              <w:t>ինքնակամ կառույցներ</w:t>
            </w:r>
            <w:r w:rsidRPr="00B96384">
              <w:rPr>
                <w:rFonts w:ascii="GHEA Grapalat" w:eastAsia="Times New Roman" w:hAnsi="GHEA Grapalat" w:cs="Times New Roman"/>
                <w:color w:val="000000"/>
                <w:sz w:val="24"/>
                <w:szCs w:val="24"/>
                <w:lang w:val="hy-AM"/>
              </w:rPr>
              <w:t xml:space="preserve"> իրականացրած անձանց </w:t>
            </w:r>
            <w:r w:rsidRPr="00B96384">
              <w:rPr>
                <w:rFonts w:ascii="GHEA Grapalat" w:eastAsia="Times New Roman" w:hAnsi="GHEA Grapalat" w:cs="Times New Roman"/>
                <w:b/>
                <w:i/>
                <w:color w:val="000000"/>
                <w:sz w:val="24"/>
                <w:szCs w:val="24"/>
                <w:u w:val="single"/>
                <w:lang w:val="hy-AM"/>
              </w:rPr>
              <w:t>սեփական նախաձեռնությամբ դրանց քանդման</w:t>
            </w:r>
            <w:r w:rsidRPr="00B96384">
              <w:rPr>
                <w:rFonts w:ascii="GHEA Grapalat" w:eastAsia="Times New Roman" w:hAnsi="GHEA Grapalat" w:cs="Times New Roman"/>
                <w:color w:val="000000"/>
                <w:sz w:val="24"/>
                <w:szCs w:val="24"/>
                <w:lang w:val="hy-AM"/>
              </w:rPr>
              <w:t xml:space="preserve"> (ապամոնտաժման) դեպքում քանդման ծախսերի իրականացման համար </w:t>
            </w:r>
            <w:r w:rsidRPr="00B96384">
              <w:rPr>
                <w:rFonts w:ascii="GHEA Grapalat" w:eastAsia="Times New Roman" w:hAnsi="GHEA Grapalat" w:cs="Times New Roman"/>
                <w:b/>
                <w:i/>
                <w:color w:val="000000"/>
                <w:sz w:val="24"/>
                <w:szCs w:val="24"/>
                <w:u w:val="single"/>
                <w:lang w:val="hy-AM"/>
              </w:rPr>
              <w:t>օժանդակության տրամադրման</w:t>
            </w:r>
            <w:r w:rsidRPr="00B96384">
              <w:rPr>
                <w:rFonts w:ascii="GHEA Grapalat" w:eastAsia="Times New Roman" w:hAnsi="GHEA Grapalat" w:cs="Times New Roman"/>
                <w:color w:val="000000"/>
                <w:sz w:val="24"/>
                <w:szCs w:val="24"/>
                <w:lang w:val="hy-AM"/>
              </w:rPr>
              <w:t xml:space="preserve"> չափը և կարգը»: Ներկայացված </w:t>
            </w:r>
            <w:r w:rsidRPr="00B96384">
              <w:rPr>
                <w:rFonts w:ascii="GHEA Grapalat" w:hAnsi="GHEA Grapalat" w:cs="Arial"/>
                <w:sz w:val="24"/>
                <w:szCs w:val="24"/>
                <w:lang w:val="hy-AM"/>
              </w:rPr>
              <w:t xml:space="preserve">դրույթից պարզ է դառնում, որ ինքնակամ կառույցներ իրականացրած անձիք իրենց նախաձեռնությամբ դրանք քանդելու դեպքում վերջիններիս տրամադրվելու է որոշակի </w:t>
            </w:r>
            <w:r w:rsidRPr="00B96384">
              <w:rPr>
                <w:rFonts w:ascii="GHEA Grapalat" w:hAnsi="GHEA Grapalat" w:cs="Arial"/>
                <w:b/>
                <w:i/>
                <w:sz w:val="24"/>
                <w:szCs w:val="24"/>
                <w:u w:val="single"/>
                <w:lang w:val="hy-AM"/>
              </w:rPr>
              <w:t>օժանդակություն համայնքի միջոցներից</w:t>
            </w:r>
            <w:r w:rsidRPr="00B96384">
              <w:rPr>
                <w:rFonts w:ascii="GHEA Grapalat" w:hAnsi="GHEA Grapalat" w:cs="Arial"/>
                <w:sz w:val="24"/>
                <w:szCs w:val="24"/>
                <w:lang w:val="hy-AM"/>
              </w:rPr>
              <w:t xml:space="preserve">: Գտնում ենք, որ խնդրահարույց է նման կարգավորումը և լրացուցիչ պարզաբանման և հիմնավորման կարիք ունի, քանի որ ինքնակամ կառույցների դեպքում օրենսդրությամբ </w:t>
            </w:r>
            <w:r w:rsidRPr="00B96384">
              <w:rPr>
                <w:rFonts w:ascii="GHEA Grapalat" w:hAnsi="GHEA Grapalat" w:cs="Arial"/>
                <w:b/>
                <w:i/>
                <w:sz w:val="24"/>
                <w:szCs w:val="24"/>
                <w:u w:val="single"/>
                <w:lang w:val="hy-AM"/>
              </w:rPr>
              <w:t>պատասխանատվություն է սահմանված դրանց կառուցողների նկատմամբ</w:t>
            </w:r>
            <w:r w:rsidRPr="00B96384">
              <w:rPr>
                <w:rFonts w:ascii="GHEA Grapalat" w:hAnsi="GHEA Grapalat" w:cs="Arial"/>
                <w:sz w:val="24"/>
                <w:szCs w:val="24"/>
                <w:lang w:val="hy-AM"/>
              </w:rPr>
              <w:t xml:space="preserve">: Հատկանշական է, որ նախագծի 44-րդ հոդվածի 1-ին մասի 16-րդ կետով նաև համայնքի ղեկավարին վերապահվում է </w:t>
            </w:r>
            <w:r w:rsidRPr="00B96384">
              <w:rPr>
                <w:rFonts w:ascii="GHEA Grapalat" w:hAnsi="GHEA Grapalat" w:cs="Arial"/>
                <w:b/>
                <w:bCs/>
                <w:i/>
                <w:sz w:val="24"/>
                <w:szCs w:val="24"/>
                <w:u w:val="single"/>
                <w:lang w:val="hy-AM"/>
              </w:rPr>
              <w:t>ֆ</w:t>
            </w:r>
            <w:r w:rsidRPr="00B96384">
              <w:rPr>
                <w:rFonts w:ascii="GHEA Grapalat" w:hAnsi="GHEA Grapalat"/>
                <w:b/>
                <w:bCs/>
                <w:i/>
                <w:sz w:val="24"/>
                <w:szCs w:val="24"/>
                <w:u w:val="single"/>
                <w:lang w:val="hy-AM"/>
              </w:rPr>
              <w:t>իզիկական և իրավաբանական անձանց սեփականության իրավունքով պատկանող հողամասերում կառուցված</w:t>
            </w:r>
            <w:r w:rsidRPr="00B96384">
              <w:rPr>
                <w:rFonts w:ascii="GHEA Grapalat" w:hAnsi="GHEA Grapalat"/>
                <w:bCs/>
                <w:sz w:val="24"/>
                <w:szCs w:val="24"/>
                <w:lang w:val="hy-AM"/>
              </w:rPr>
              <w:t xml:space="preserve"> ինքնակամ շինությունների քանդման պահանջի ներկայացման լիազորություն և</w:t>
            </w:r>
            <w:r w:rsidRPr="00B96384">
              <w:rPr>
                <w:rFonts w:ascii="GHEA Grapalat" w:hAnsi="GHEA Grapalat"/>
                <w:b/>
                <w:bCs/>
                <w:sz w:val="24"/>
                <w:szCs w:val="24"/>
                <w:lang w:val="hy-AM"/>
              </w:rPr>
              <w:t xml:space="preserve"> «</w:t>
            </w:r>
            <w:r w:rsidRPr="00B96384">
              <w:rPr>
                <w:rFonts w:ascii="GHEA Grapalat" w:hAnsi="GHEA Grapalat" w:cs="Arial"/>
                <w:sz w:val="24"/>
                <w:szCs w:val="24"/>
                <w:lang w:val="hy-AM"/>
              </w:rPr>
              <w:t xml:space="preserve">Վարչական իրավախախտումների վերաբերյալ  օրենսգրքում փոփոխություններ և լրացումներ կատարելու մասին» օրենքի նախագծի 7-րդ հոդվածով լրացվող 154.5-րդ հոդվածով էլ սահմանվում է </w:t>
            </w:r>
            <w:r w:rsidRPr="00B96384">
              <w:rPr>
                <w:rFonts w:ascii="GHEA Grapalat" w:hAnsi="GHEA Grapalat"/>
                <w:b/>
                <w:bCs/>
                <w:sz w:val="24"/>
                <w:szCs w:val="24"/>
                <w:lang w:val="hy-AM"/>
              </w:rPr>
              <w:t xml:space="preserve">համայնքի ղեկավարի կողմից ներկայացված գրավոր պահանջը չկատարելու դեպքում համապատասխան վարչական պատասխանատվության միջոցներ: </w:t>
            </w:r>
          </w:p>
          <w:p w14:paraId="10DA1DAD"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47-րդ կետով սահմանվում է, որ ավագանի «</w:t>
            </w:r>
            <w:r w:rsidRPr="00B96384">
              <w:rPr>
                <w:rFonts w:ascii="GHEA Grapalat" w:eastAsia="Times New Roman" w:hAnsi="GHEA Grapalat" w:cs="Times New Roman"/>
                <w:color w:val="000000"/>
                <w:sz w:val="24"/>
                <w:szCs w:val="24"/>
                <w:lang w:val="hy-AM"/>
              </w:rPr>
              <w:t xml:space="preserve">սահմանում է Երևանի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w:t>
            </w:r>
            <w:r w:rsidRPr="00B96384">
              <w:rPr>
                <w:rFonts w:ascii="GHEA Grapalat" w:eastAsia="Times New Roman" w:hAnsi="GHEA Grapalat" w:cs="Times New Roman"/>
                <w:b/>
                <w:i/>
                <w:color w:val="000000"/>
                <w:sz w:val="24"/>
                <w:szCs w:val="24"/>
                <w:u w:val="single"/>
                <w:lang w:val="hy-AM"/>
              </w:rPr>
              <w:t>հողամասերի տիրապետման</w:t>
            </w:r>
            <w:r w:rsidRPr="00B96384">
              <w:rPr>
                <w:rFonts w:ascii="GHEA Grapalat" w:eastAsia="Times New Roman" w:hAnsi="GHEA Grapalat" w:cs="Times New Roman"/>
                <w:color w:val="000000"/>
                <w:sz w:val="24"/>
                <w:szCs w:val="24"/>
                <w:lang w:val="hy-AM"/>
              </w:rPr>
              <w:t xml:space="preserve"> թույլատրելի դեպքերը, կարգը, պահանջները, պայմանները, սահմանափակումները»: </w:t>
            </w:r>
            <w:r w:rsidRPr="00B96384">
              <w:rPr>
                <w:rFonts w:ascii="GHEA Grapalat" w:eastAsia="Times New Roman" w:hAnsi="GHEA Grapalat" w:cs="Times New Roman"/>
                <w:color w:val="000000"/>
                <w:sz w:val="24"/>
                <w:szCs w:val="24"/>
                <w:lang w:val="hy-AM"/>
              </w:rPr>
              <w:lastRenderedPageBreak/>
              <w:t xml:space="preserve">Համապատասխան դրույթ է սահմանվում նաև նախագծերի փաթեթում ներառված «Հողային օրենսգրքում փոփոխություններ և լրացումներ կատարելու մասին» օրենքի 2-րդ հոդվածում, համաձայն որի՝ գործող օրենսգրքի </w:t>
            </w:r>
            <w:r w:rsidRPr="00B96384">
              <w:rPr>
                <w:rFonts w:ascii="GHEA Grapalat" w:eastAsia="Times New Roman" w:hAnsi="GHEA Grapalat" w:cs="Times New Roman"/>
                <w:b/>
                <w:i/>
                <w:color w:val="000000"/>
                <w:sz w:val="24"/>
                <w:szCs w:val="24"/>
                <w:u w:val="single"/>
                <w:lang w:val="hy-AM"/>
              </w:rPr>
              <w:t>57-րդ հոդվածը լրացվում է նշված կարգավորմամբ</w:t>
            </w:r>
            <w:r w:rsidRPr="00B96384">
              <w:rPr>
                <w:rFonts w:ascii="GHEA Grapalat" w:eastAsia="Times New Roman" w:hAnsi="GHEA Grapalat" w:cs="Times New Roman"/>
                <w:color w:val="000000"/>
                <w:sz w:val="24"/>
                <w:szCs w:val="24"/>
                <w:lang w:val="hy-AM"/>
              </w:rPr>
              <w:t>: Նախագծի հիմնավորման համաձայն՝ «</w:t>
            </w:r>
            <w:r w:rsidRPr="00B96384">
              <w:rPr>
                <w:rFonts w:ascii="GHEA Grapalat" w:hAnsi="GHEA Grapalat" w:cs="Sylfaen"/>
                <w:bCs/>
                <w:color w:val="000000"/>
                <w:sz w:val="24"/>
                <w:szCs w:val="24"/>
                <w:lang w:val="hy-AM"/>
              </w:rPr>
              <w:t xml:space="preserve">Նախագծերի փաթեթով առաջարկվում է սահմանել, որ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w:t>
            </w:r>
            <w:r w:rsidRPr="00B96384">
              <w:rPr>
                <w:rFonts w:ascii="GHEA Grapalat" w:hAnsi="GHEA Grapalat" w:cs="Sylfaen"/>
                <w:bCs/>
                <w:i/>
                <w:color w:val="000000"/>
                <w:sz w:val="24"/>
                <w:szCs w:val="24"/>
                <w:u w:val="single"/>
                <w:lang w:val="hy-AM"/>
              </w:rPr>
              <w:t>առանց կառուցապատման կամ օգտագործման իրավունքի տրամադրման</w:t>
            </w:r>
            <w:r w:rsidRPr="00B96384">
              <w:rPr>
                <w:rFonts w:ascii="GHEA Grapalat" w:hAnsi="GHEA Grapalat" w:cs="Sylfaen"/>
                <w:bCs/>
                <w:color w:val="000000"/>
                <w:sz w:val="24"/>
                <w:szCs w:val="24"/>
                <w:lang w:val="hy-AM"/>
              </w:rPr>
              <w:t xml:space="preserve">՝ հողամասը փաստացի տիրապետելու </w:t>
            </w:r>
            <w:r w:rsidRPr="00B96384">
              <w:rPr>
                <w:rFonts w:ascii="GHEA Grapalat" w:hAnsi="GHEA Grapalat" w:cs="Sylfaen"/>
                <w:bCs/>
                <w:i/>
                <w:color w:val="000000"/>
                <w:sz w:val="24"/>
                <w:szCs w:val="24"/>
                <w:u w:val="single"/>
                <w:lang w:val="hy-AM"/>
              </w:rPr>
              <w:t>իրավաբանորեն ապահովված հնարավորությունն է</w:t>
            </w:r>
            <w:r w:rsidRPr="00B96384">
              <w:rPr>
                <w:rFonts w:ascii="GHEA Grapalat" w:hAnsi="GHEA Grapalat" w:cs="Sylfaen"/>
                <w:bCs/>
                <w:color w:val="000000"/>
                <w:sz w:val="24"/>
                <w:szCs w:val="24"/>
                <w:lang w:val="hy-AM"/>
              </w:rPr>
              <w:t>, որը դադարում է համայնքի ավագանու կամ համայնքի ղեկավարի կողմից կայացրած՝ հողամասի փաստացի տիրապետման համար հիմք հանդիսացած վարչական ակտերի գործողության ժամկետի ավարտման պահից»: Մինչդեռ, Հողային օրենսգրքի 57-րդ հոդվածի 1-ին մասով հստակ սահմանված է, որ «</w:t>
            </w:r>
            <w:r w:rsidRPr="00B96384">
              <w:rPr>
                <w:rFonts w:ascii="GHEA Grapalat" w:hAnsi="GHEA Grapalat" w:cs="Arial"/>
                <w:b/>
                <w:i/>
                <w:color w:val="000000"/>
                <w:sz w:val="24"/>
                <w:szCs w:val="24"/>
                <w:u w:val="single"/>
                <w:shd w:val="clear" w:color="auto" w:fill="FFFFFF"/>
                <w:lang w:val="hy-AM"/>
              </w:rPr>
              <w:t>Պե</w:t>
            </w:r>
            <w:r w:rsidRPr="00B96384">
              <w:rPr>
                <w:rFonts w:ascii="GHEA Grapalat" w:hAnsi="GHEA Grapalat"/>
                <w:b/>
                <w:i/>
                <w:color w:val="000000"/>
                <w:sz w:val="24"/>
                <w:szCs w:val="24"/>
                <w:u w:val="single"/>
                <w:shd w:val="clear" w:color="auto" w:fill="FFFFFF"/>
                <w:lang w:val="hy-AM"/>
              </w:rPr>
              <w:t>տության և համայնքների սեփականության հողամասերը տրամադրվում են սեփականության, կառուցապատման կամ օգտագործման իրավունքով</w:t>
            </w:r>
            <w:r w:rsidRPr="00B96384">
              <w:rPr>
                <w:rFonts w:ascii="GHEA Grapalat" w:hAnsi="GHEA Grapalat"/>
                <w:color w:val="000000"/>
                <w:sz w:val="24"/>
                <w:szCs w:val="24"/>
                <w:shd w:val="clear" w:color="auto" w:fill="FFFFFF"/>
                <w:lang w:val="hy-AM"/>
              </w:rPr>
              <w:t xml:space="preserve">»: Այսինքն՝ </w:t>
            </w:r>
            <w:r w:rsidRPr="00B96384">
              <w:rPr>
                <w:rFonts w:ascii="GHEA Grapalat" w:hAnsi="GHEA Grapalat"/>
                <w:b/>
                <w:color w:val="000000"/>
                <w:sz w:val="24"/>
                <w:szCs w:val="24"/>
                <w:u w:val="single"/>
                <w:shd w:val="clear" w:color="auto" w:fill="FFFFFF"/>
                <w:lang w:val="hy-AM"/>
              </w:rPr>
              <w:t>հողամասի տիրապետման իրավունքով տրամադրման որպես առանձին կարգավորում հողային օրենսդրությամբ առկա չէ</w:t>
            </w:r>
            <w:r w:rsidRPr="00B96384">
              <w:rPr>
                <w:rFonts w:ascii="GHEA Grapalat" w:hAnsi="GHEA Grapalat"/>
                <w:color w:val="000000"/>
                <w:sz w:val="24"/>
                <w:szCs w:val="24"/>
                <w:shd w:val="clear" w:color="auto" w:fill="FFFFFF"/>
                <w:lang w:val="hy-AM"/>
              </w:rPr>
              <w:t>: Ուստի, գտնում ենք, որ նախագծերով ներկայացված կարգավորումը ամբողջությամբ վերանայման, պարզաբանման, հիմնավորման և հստակեցման անհրաժեշտություն ունի, քանի որ նախ այն չի բխում հողային օրենսդրության կարգավորումների տրամաբանությունից, բացի այդ պարզ չէ, թե այն գործնականում ինչ խնդիր է լուծում:</w:t>
            </w:r>
          </w:p>
          <w:p w14:paraId="1AB12A26"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sz w:val="24"/>
                <w:szCs w:val="24"/>
                <w:lang w:val="hy-AM"/>
              </w:rPr>
            </w:pPr>
            <w:r w:rsidRPr="00B96384">
              <w:rPr>
                <w:rFonts w:ascii="GHEA Grapalat" w:hAnsi="GHEA Grapalat" w:cs="Arial"/>
                <w:sz w:val="24"/>
                <w:szCs w:val="24"/>
                <w:lang w:val="hy-AM"/>
              </w:rPr>
              <w:t>Նախագծի 9-րդ հոդվածի 1-ին մասի 48-րդ կետով սահմանվում է, որ ավագանին «</w:t>
            </w:r>
            <w:r w:rsidRPr="00B96384">
              <w:rPr>
                <w:rFonts w:ascii="GHEA Grapalat" w:eastAsia="Times New Roman" w:hAnsi="GHEA Grapalat" w:cs="Times New Roman"/>
                <w:sz w:val="24"/>
                <w:szCs w:val="24"/>
                <w:lang w:val="hy-AM"/>
              </w:rPr>
              <w:t xml:space="preserve">սահմանում է Երևանի վարչական տարածքում գտնվող </w:t>
            </w:r>
            <w:r w:rsidRPr="00B96384">
              <w:rPr>
                <w:rFonts w:ascii="GHEA Grapalat" w:eastAsia="Times New Roman" w:hAnsi="GHEA Grapalat" w:cs="Times New Roman"/>
                <w:sz w:val="24"/>
                <w:szCs w:val="24"/>
                <w:lang w:val="hy-AM"/>
              </w:rPr>
              <w:lastRenderedPageBreak/>
              <w:t xml:space="preserve">շենքերի կամ շինությունների առանց շինարարության իրականացման </w:t>
            </w:r>
            <w:r w:rsidRPr="00B96384">
              <w:rPr>
                <w:rFonts w:ascii="GHEA Grapalat" w:eastAsia="Times New Roman" w:hAnsi="GHEA Grapalat" w:cs="Times New Roman"/>
                <w:b/>
                <w:i/>
                <w:sz w:val="24"/>
                <w:szCs w:val="24"/>
                <w:u w:val="single"/>
                <w:lang w:val="hy-AM"/>
              </w:rPr>
              <w:t>նպատակային նշանակության</w:t>
            </w:r>
            <w:r w:rsidRPr="00B96384">
              <w:rPr>
                <w:rFonts w:ascii="GHEA Grapalat" w:eastAsia="Times New Roman" w:hAnsi="GHEA Grapalat" w:cs="Times New Roman"/>
                <w:sz w:val="24"/>
                <w:szCs w:val="24"/>
                <w:lang w:val="hy-AM"/>
              </w:rPr>
              <w:t xml:space="preserve"> փոփոխության լրացուցիչ պայմանները, պահանջները և սահմանափակումները»: Սակայն, պարզ չէ, թե ինչու՞ չի դիտարկվել նաև նշված իրավահարաբերություններում </w:t>
            </w:r>
            <w:r w:rsidRPr="00B96384">
              <w:rPr>
                <w:rFonts w:ascii="GHEA Grapalat" w:eastAsia="Times New Roman" w:hAnsi="GHEA Grapalat" w:cs="Times New Roman"/>
                <w:b/>
                <w:i/>
                <w:sz w:val="24"/>
                <w:szCs w:val="24"/>
                <w:u w:val="single"/>
                <w:lang w:val="hy-AM"/>
              </w:rPr>
              <w:t>գործառնական նշանակության</w:t>
            </w:r>
            <w:r w:rsidRPr="00B96384">
              <w:rPr>
                <w:rFonts w:ascii="GHEA Grapalat" w:eastAsia="Times New Roman" w:hAnsi="GHEA Grapalat" w:cs="Times New Roman"/>
                <w:sz w:val="24"/>
                <w:szCs w:val="24"/>
                <w:lang w:val="hy-AM"/>
              </w:rPr>
              <w:t xml:space="preserve"> հետ կապված կարգավորումներ նույնպես:</w:t>
            </w:r>
          </w:p>
          <w:p w14:paraId="19AAC567"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49-րդ կետով սահմանվում է, որ ավագանին «</w:t>
            </w:r>
            <w:r w:rsidRPr="00B96384">
              <w:rPr>
                <w:rFonts w:ascii="GHEA Grapalat" w:eastAsia="Times New Roman" w:hAnsi="GHEA Grapalat" w:cs="Times New Roman"/>
                <w:color w:val="000000"/>
                <w:sz w:val="24"/>
                <w:szCs w:val="24"/>
                <w:lang w:val="hy-AM"/>
              </w:rPr>
              <w:t xml:space="preserve">սահմանում է Երևանի վարչական տարածքում գործող </w:t>
            </w:r>
            <w:r w:rsidRPr="00B96384">
              <w:rPr>
                <w:rFonts w:ascii="GHEA Grapalat" w:eastAsia="Times New Roman" w:hAnsi="GHEA Grapalat" w:cs="Times New Roman"/>
                <w:b/>
                <w:i/>
                <w:color w:val="000000"/>
                <w:sz w:val="24"/>
                <w:szCs w:val="24"/>
                <w:u w:val="single"/>
                <w:lang w:val="hy-AM"/>
              </w:rPr>
              <w:t>բազմաբնակարան շենքերի կառավարման մարմինների գործունեության նկատմամբ վերահսկողության իրականացման կարգը, պահանջները, պայմանները</w:t>
            </w:r>
            <w:r w:rsidRPr="00B96384">
              <w:rPr>
                <w:rFonts w:ascii="GHEA Grapalat" w:eastAsia="Times New Roman" w:hAnsi="GHEA Grapalat" w:cs="Times New Roman"/>
                <w:color w:val="000000"/>
                <w:sz w:val="24"/>
                <w:szCs w:val="24"/>
                <w:lang w:val="hy-AM"/>
              </w:rPr>
              <w:t>»: Մինչդեռ, ն</w:t>
            </w:r>
            <w:r w:rsidRPr="00B96384">
              <w:rPr>
                <w:rFonts w:ascii="GHEA Grapalat" w:hAnsi="GHEA Grapalat" w:cs="Arial"/>
                <w:sz w:val="24"/>
                <w:szCs w:val="24"/>
                <w:lang w:val="hy-AM"/>
              </w:rPr>
              <w:t xml:space="preserve">երկայացված դրույթը գտնում ենք, որ վերանայման անհրաժեշտություն ունի «Համատիրությունների մասին» և «Բազմաբնակարան շենքերի կառավարման մասին» օրենքների կարգավորումների տիրույթում, քանի որ  ուսումնասիրելով նշված օրենքները, պարզ է դառնում, որ բազմաբնակարան շենքերի կառավարման </w:t>
            </w:r>
            <w:r w:rsidRPr="00B96384">
              <w:rPr>
                <w:rFonts w:ascii="GHEA Grapalat" w:hAnsi="GHEA Grapalat" w:cs="Arial"/>
                <w:b/>
                <w:i/>
                <w:sz w:val="24"/>
                <w:szCs w:val="24"/>
                <w:u w:val="single"/>
                <w:lang w:val="hy-AM"/>
              </w:rPr>
              <w:t>բնագավառում տեղական ինքնակառավարման մարմինների իրավասություններում</w:t>
            </w:r>
            <w:r w:rsidRPr="00B96384">
              <w:rPr>
                <w:rFonts w:ascii="GHEA Grapalat" w:hAnsi="GHEA Grapalat" w:cs="Arial"/>
                <w:sz w:val="24"/>
                <w:szCs w:val="24"/>
                <w:lang w:val="hy-AM"/>
              </w:rPr>
              <w:t xml:space="preserve"> դրանց նկատմամբ </w:t>
            </w:r>
            <w:r w:rsidRPr="00B96384">
              <w:rPr>
                <w:rFonts w:ascii="GHEA Grapalat" w:hAnsi="GHEA Grapalat" w:cs="Arial"/>
                <w:b/>
                <w:i/>
                <w:sz w:val="24"/>
                <w:szCs w:val="24"/>
                <w:u w:val="single"/>
                <w:lang w:val="hy-AM"/>
              </w:rPr>
              <w:t>վերահսկողության նորմեր նախատեսված չեն</w:t>
            </w:r>
            <w:r w:rsidRPr="00B96384">
              <w:rPr>
                <w:rFonts w:ascii="GHEA Grapalat" w:hAnsi="GHEA Grapalat" w:cs="Arial"/>
                <w:sz w:val="24"/>
                <w:szCs w:val="24"/>
                <w:lang w:val="hy-AM"/>
              </w:rPr>
              <w:t>, որի պարագայում հնարավոր կլիներ ավագանու կողմից սահմանել վերահսկողության համապատասխան կարգ: Հատկանշական է, որ նախագծերի փաթեթում ներառված չեն նշված օրենքների վերաբերյալ նախագծեր:</w:t>
            </w:r>
          </w:p>
          <w:p w14:paraId="4763D2D7"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9-րդ հոդվածի 1-ին մասի 51-րդ կետով ավագանուն վերապահված  լիազորությունը (որ </w:t>
            </w:r>
            <w:r w:rsidRPr="00B96384">
              <w:rPr>
                <w:rFonts w:ascii="GHEA Grapalat" w:eastAsia="Times New Roman" w:hAnsi="GHEA Grapalat" w:cs="Times New Roman"/>
                <w:sz w:val="24"/>
                <w:szCs w:val="24"/>
                <w:lang w:val="hy-AM"/>
              </w:rPr>
              <w:t>սահմանում է քաղաքապետի կողմից</w:t>
            </w:r>
            <w:r w:rsidRPr="00B96384">
              <w:rPr>
                <w:rFonts w:ascii="GHEA Grapalat" w:eastAsia="Times New Roman" w:hAnsi="GHEA Grapalat" w:cs="Times New Roman"/>
                <w:color w:val="FF0000"/>
                <w:sz w:val="24"/>
                <w:szCs w:val="24"/>
                <w:lang w:val="hy-AM"/>
              </w:rPr>
              <w:t xml:space="preserve"> </w:t>
            </w:r>
            <w:r w:rsidRPr="00B96384">
              <w:rPr>
                <w:rFonts w:ascii="GHEA Grapalat" w:eastAsia="Times New Roman" w:hAnsi="GHEA Grapalat" w:cs="Times New Roman"/>
                <w:color w:val="000000"/>
                <w:sz w:val="24"/>
                <w:szCs w:val="24"/>
                <w:lang w:val="hy-AM"/>
              </w:rPr>
              <w:t xml:space="preserve">քաղաքապետին կից համապատասխան բնագավառի խորհրդակցական խորհրդի եզրակացության հիման </w:t>
            </w:r>
            <w:r w:rsidRPr="00B96384">
              <w:rPr>
                <w:rFonts w:ascii="GHEA Grapalat" w:eastAsia="Times New Roman" w:hAnsi="GHEA Grapalat" w:cs="Times New Roman"/>
                <w:i/>
                <w:iCs/>
                <w:color w:val="000000"/>
                <w:sz w:val="24"/>
                <w:szCs w:val="24"/>
                <w:u w:val="single"/>
                <w:lang w:val="hy-AM"/>
              </w:rPr>
              <w:t>ավագանու կողմից հաստատված</w:t>
            </w:r>
            <w:r w:rsidRPr="00B96384">
              <w:rPr>
                <w:rFonts w:ascii="GHEA Grapalat" w:eastAsia="Times New Roman" w:hAnsi="GHEA Grapalat" w:cs="Times New Roman"/>
                <w:iCs/>
                <w:color w:val="000000"/>
                <w:sz w:val="24"/>
                <w:szCs w:val="24"/>
                <w:lang w:val="hy-AM"/>
              </w:rPr>
              <w:t xml:space="preserve"> չափորոշիչներից, կանոններից, պահանջներից և սահմանափակումներից </w:t>
            </w:r>
            <w:r w:rsidRPr="00B96384">
              <w:rPr>
                <w:rFonts w:ascii="GHEA Grapalat" w:eastAsia="Times New Roman" w:hAnsi="GHEA Grapalat" w:cs="Times New Roman"/>
                <w:i/>
                <w:iCs/>
                <w:color w:val="000000"/>
                <w:sz w:val="24"/>
                <w:szCs w:val="24"/>
                <w:u w:val="single"/>
                <w:lang w:val="hy-AM"/>
              </w:rPr>
              <w:t>բացառություն նախատեսող թույլտվություններ տրամադրելու</w:t>
            </w:r>
            <w:r w:rsidRPr="00B96384">
              <w:rPr>
                <w:rFonts w:ascii="GHEA Grapalat" w:eastAsia="Times New Roman" w:hAnsi="GHEA Grapalat" w:cs="Times New Roman"/>
                <w:iCs/>
                <w:color w:val="000000"/>
                <w:sz w:val="24"/>
                <w:szCs w:val="24"/>
                <w:lang w:val="hy-AM"/>
              </w:rPr>
              <w:t xml:space="preserve"> կարգը.</w:t>
            </w:r>
            <w:r w:rsidRPr="00B96384">
              <w:rPr>
                <w:rFonts w:ascii="GHEA Grapalat" w:hAnsi="GHEA Grapalat" w:cs="Arial"/>
                <w:color w:val="333333"/>
                <w:sz w:val="24"/>
                <w:szCs w:val="24"/>
                <w:lang w:val="hy-AM"/>
              </w:rPr>
              <w:t xml:space="preserve">) լրացուցիչ պարզաբանման կարիք ունի, քանի որ </w:t>
            </w:r>
            <w:r w:rsidRPr="00B96384">
              <w:rPr>
                <w:rFonts w:ascii="GHEA Grapalat" w:hAnsi="GHEA Grapalat" w:cs="Arial"/>
                <w:color w:val="333333"/>
                <w:sz w:val="24"/>
                <w:szCs w:val="24"/>
                <w:lang w:val="hy-AM"/>
              </w:rPr>
              <w:lastRenderedPageBreak/>
              <w:t>նախ նախագծի հիմնավորմամբ անդրադարձ կատարված չէ տվյալ կարգավորմանը, բացի այդ նշված ձևակերպմամբ դրույթի իրագործման նպատակը անհասկանալի է:</w:t>
            </w:r>
          </w:p>
          <w:p w14:paraId="5B9C5473"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9-րդ հոդվածի 1-ին մասի 53-րդ կետում առկա է տեխնիկական վրիպակ («</w:t>
            </w:r>
            <w:r w:rsidRPr="00B96384">
              <w:rPr>
                <w:rFonts w:ascii="GHEA Grapalat" w:eastAsia="Times New Roman" w:hAnsi="GHEA Grapalat" w:cs="Times New Roman"/>
                <w:color w:val="000000"/>
                <w:sz w:val="24"/>
                <w:szCs w:val="24"/>
                <w:lang w:val="hy-AM"/>
              </w:rPr>
              <w:t>ենքակա» բառի հետ կապված</w:t>
            </w:r>
            <w:r w:rsidRPr="00B96384">
              <w:rPr>
                <w:rFonts w:ascii="GHEA Grapalat" w:hAnsi="GHEA Grapalat" w:cs="Arial"/>
                <w:color w:val="333333"/>
                <w:sz w:val="24"/>
                <w:szCs w:val="24"/>
                <w:lang w:val="hy-AM"/>
              </w:rPr>
              <w:t>):</w:t>
            </w:r>
          </w:p>
          <w:p w14:paraId="1760B185"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12-րդ հոդվածի 1-ին մասով սահմանվում են ավագանու անդամի իրավունքները, սակայն ի տարբերություն գործող օրենքի՝ ավագանու իրավունքների մեջ չի նախատեսվել ավագանու նիստի օրակարգի և քննարկվող հարցերի վերաբերյալ առաջարկություններ ներկայացնելու իրավունքը: Հաշվի առնելով, որ նախագծի հիմնավորմամբ նշյալ կարգավորման բացառմանը անդրադարձ կատարված չէ, առաջարկում ենք հիմնավորման մեջ անդրադարձ կատարել նշյալ փոփոխությանը նույնպես:</w:t>
            </w:r>
          </w:p>
          <w:p w14:paraId="73870AD0"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000000" w:themeColor="text1"/>
                <w:sz w:val="24"/>
                <w:szCs w:val="24"/>
                <w:lang w:val="hy-AM"/>
              </w:rPr>
              <w:t>Նախագծի 14-րդ հոդվածի 4-րդ մասով սահմանվում է, որ «ս</w:t>
            </w:r>
            <w:r w:rsidRPr="00B96384">
              <w:rPr>
                <w:rFonts w:ascii="GHEA Grapalat" w:eastAsia="Times New Roman" w:hAnsi="GHEA Grapalat" w:cs="Times New Roman"/>
                <w:color w:val="000000" w:themeColor="text1"/>
                <w:sz w:val="24"/>
                <w:szCs w:val="24"/>
                <w:lang w:val="hy-AM"/>
              </w:rPr>
              <w:t xml:space="preserve">ույն հոդվածի 1-ին մասով նախատեսված դեպքերում, բացառությամբ 1-ին կետով նախատեսված </w:t>
            </w:r>
            <w:r w:rsidRPr="00B96384">
              <w:rPr>
                <w:rFonts w:ascii="GHEA Grapalat" w:eastAsia="Times New Roman" w:hAnsi="GHEA Grapalat" w:cs="Times New Roman"/>
                <w:color w:val="000000"/>
                <w:sz w:val="24"/>
                <w:szCs w:val="24"/>
                <w:lang w:val="hy-AM"/>
              </w:rPr>
              <w:t xml:space="preserve">դեպքի, համապատասխան հիմնավորող փաստաթղթերի հիման վրա քաղաքապետը, </w:t>
            </w:r>
            <w:r w:rsidRPr="00B96384">
              <w:rPr>
                <w:rFonts w:ascii="GHEA Grapalat" w:eastAsia="Times New Roman" w:hAnsi="GHEA Grapalat" w:cs="Times New Roman"/>
                <w:b/>
                <w:color w:val="000000"/>
                <w:sz w:val="24"/>
                <w:szCs w:val="24"/>
                <w:u w:val="single"/>
                <w:lang w:val="hy-AM"/>
              </w:rPr>
              <w:t>իսկ սույն հոդվածի 5-րդ մասով սահմանված դեպքերում քաղաքապետի պաշտոնակատարը կամ աշխատակազմի ղեկավարը</w:t>
            </w:r>
            <w:r w:rsidRPr="00B96384">
              <w:rPr>
                <w:rFonts w:ascii="GHEA Grapalat" w:eastAsia="Times New Roman" w:hAnsi="GHEA Grapalat" w:cs="Times New Roman"/>
                <w:color w:val="000000"/>
                <w:sz w:val="24"/>
                <w:szCs w:val="24"/>
                <w:lang w:val="hy-AM"/>
              </w:rPr>
              <w:t xml:space="preserve"> կազմում են ավագանու անդամի լիազորությունները վաղաժամկետ դադարեցնելու մասին արձանագրություն (...)», իսկ </w:t>
            </w:r>
            <w:r w:rsidRPr="00B96384">
              <w:rPr>
                <w:rFonts w:ascii="GHEA Grapalat" w:eastAsia="Times New Roman" w:hAnsi="GHEA Grapalat" w:cs="Times New Roman"/>
                <w:b/>
                <w:i/>
                <w:color w:val="000000"/>
                <w:sz w:val="24"/>
                <w:szCs w:val="24"/>
                <w:u w:val="single"/>
                <w:lang w:val="hy-AM"/>
              </w:rPr>
              <w:t>5-րդ մասի համաձայն</w:t>
            </w:r>
            <w:r w:rsidRPr="00B96384">
              <w:rPr>
                <w:rFonts w:ascii="GHEA Grapalat" w:eastAsia="Times New Roman" w:hAnsi="GHEA Grapalat" w:cs="Times New Roman"/>
                <w:color w:val="000000"/>
                <w:sz w:val="24"/>
                <w:szCs w:val="24"/>
                <w:lang w:val="hy-AM"/>
              </w:rPr>
              <w:t>՝ «</w:t>
            </w:r>
            <w:r w:rsidRPr="00B96384">
              <w:rPr>
                <w:rFonts w:ascii="GHEA Grapalat" w:eastAsia="Times New Roman" w:hAnsi="GHEA Grapalat" w:cs="Times New Roman"/>
                <w:b/>
                <w:i/>
                <w:color w:val="000000"/>
                <w:sz w:val="24"/>
                <w:szCs w:val="24"/>
                <w:u w:val="single"/>
                <w:lang w:val="hy-AM"/>
              </w:rPr>
              <w:t>Ավագանու անդամը հրաժարականի մասին իր դիմումն անձամբ ներկայացնում է քաղաքապետին</w:t>
            </w:r>
            <w:r w:rsidRPr="00B96384">
              <w:rPr>
                <w:rFonts w:ascii="GHEA Grapalat" w:eastAsia="Times New Roman" w:hAnsi="GHEA Grapalat" w:cs="Times New Roman"/>
                <w:color w:val="000000"/>
                <w:sz w:val="24"/>
                <w:szCs w:val="24"/>
                <w:lang w:val="hy-AM"/>
              </w:rPr>
              <w:t xml:space="preserve"> կամ քաղաքապետի պաշտոնակատարին, որն այն հրապարակում է ավագանու առաջիկա նիստում: Քաղաքապետի կամ պաշտոնակատարի բացակայության դեպքում ավագանու անդամը հրաժարականի մասին իր դիմումն անձամբ ներկայացնում է քաղաքապետարանի աշխատակազմի ղեկավարին»։ Ներկայացվածից պարզ է դառնում, որ քննարկվող հոդվածի 5-րդ մասով նույնպես </w:t>
            </w:r>
            <w:r w:rsidRPr="00B96384">
              <w:rPr>
                <w:rFonts w:ascii="GHEA Grapalat" w:eastAsia="Times New Roman" w:hAnsi="GHEA Grapalat" w:cs="Times New Roman"/>
                <w:color w:val="000000"/>
                <w:sz w:val="24"/>
                <w:szCs w:val="24"/>
                <w:lang w:val="hy-AM"/>
              </w:rPr>
              <w:lastRenderedPageBreak/>
              <w:t>նախատեսվել է քաղաքապետին դիմում ներկայացնելու կարգավորում, մինչդեռ 4-րդ մասով քաղաքապետի կողմից արձանագրություն կազմելու դրույթ չի նախատեսվել, ինչը գտնում ենք, որ վերանայման կարիք ունի:</w:t>
            </w:r>
          </w:p>
          <w:p w14:paraId="1EB6C30D"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20-րդ հոդվածի 1-ին մասի համաձայն՝ «</w:t>
            </w:r>
            <w:r w:rsidRPr="00B96384">
              <w:rPr>
                <w:rFonts w:ascii="GHEA Grapalat" w:eastAsia="Times New Roman" w:hAnsi="GHEA Grapalat" w:cs="Times New Roman"/>
                <w:b/>
                <w:i/>
                <w:color w:val="000000"/>
                <w:sz w:val="24"/>
                <w:szCs w:val="24"/>
                <w:u w:val="single"/>
                <w:lang w:val="hy-AM"/>
              </w:rPr>
              <w:t>Ավագանու նիստերի օրակարգը</w:t>
            </w:r>
            <w:r w:rsidRPr="00B96384">
              <w:rPr>
                <w:rFonts w:ascii="GHEA Grapalat" w:eastAsia="Times New Roman" w:hAnsi="GHEA Grapalat" w:cs="Times New Roman"/>
                <w:color w:val="000000"/>
                <w:sz w:val="24"/>
                <w:szCs w:val="24"/>
                <w:lang w:val="hy-AM"/>
              </w:rPr>
              <w:t xml:space="preserve"> նիստից առնվազն երկու շաբաթ առաջ կազմում և </w:t>
            </w:r>
            <w:r w:rsidRPr="00B96384">
              <w:rPr>
                <w:rFonts w:ascii="GHEA Grapalat" w:eastAsia="Times New Roman" w:hAnsi="GHEA Grapalat" w:cs="Times New Roman"/>
                <w:b/>
                <w:i/>
                <w:color w:val="000000"/>
                <w:sz w:val="24"/>
                <w:szCs w:val="24"/>
                <w:u w:val="single"/>
                <w:lang w:val="hy-AM"/>
              </w:rPr>
              <w:t>հաստատում է քաղաքապետը</w:t>
            </w:r>
            <w:r w:rsidRPr="00B96384">
              <w:rPr>
                <w:rFonts w:ascii="GHEA Grapalat" w:eastAsia="Times New Roman" w:hAnsi="GHEA Grapalat" w:cs="Times New Roman"/>
                <w:color w:val="000000"/>
                <w:sz w:val="24"/>
                <w:szCs w:val="24"/>
                <w:lang w:val="hy-AM"/>
              </w:rPr>
              <w:t>»: Հարկ է նշել, որ գործող օրենքի 27-րդ հոդվածի 4-րդ մասով սահմանված է, որ նիստի օրակարգը հաստատում է ավագանու որոշմամբ: Հաշվի առնելով, որ ավագանին ըստ էության կոլեգիալ մարմին է, գտնում ենք, որ նշված գործառույթի վերապահումը քաղաքապետին հիմնավորման և պարզաբանման կարիք ունի:</w:t>
            </w:r>
          </w:p>
          <w:p w14:paraId="64659C5E"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21-րդ հոդվածի 2-րդ մասով սահմանվում է, որ «ա</w:t>
            </w:r>
            <w:r w:rsidRPr="00B96384">
              <w:rPr>
                <w:rFonts w:ascii="GHEA Grapalat" w:eastAsia="Times New Roman" w:hAnsi="GHEA Grapalat" w:cs="Times New Roman"/>
                <w:color w:val="000000"/>
                <w:sz w:val="24"/>
                <w:szCs w:val="24"/>
                <w:lang w:val="hy-AM"/>
              </w:rPr>
              <w:t xml:space="preserve">վագանու օրենքի ուժով գումարվող նիստն անցկացվում է սույն օրենքով և </w:t>
            </w:r>
            <w:r w:rsidRPr="00B96384">
              <w:rPr>
                <w:rFonts w:ascii="GHEA Grapalat" w:eastAsia="Times New Roman" w:hAnsi="GHEA Grapalat" w:cs="Times New Roman"/>
                <w:b/>
                <w:i/>
                <w:color w:val="000000"/>
                <w:sz w:val="24"/>
                <w:szCs w:val="24"/>
                <w:u w:val="single"/>
                <w:lang w:val="hy-AM"/>
              </w:rPr>
              <w:t>այլ օրենքներով</w:t>
            </w:r>
            <w:r w:rsidRPr="00B96384">
              <w:rPr>
                <w:rFonts w:ascii="GHEA Grapalat" w:eastAsia="Times New Roman" w:hAnsi="GHEA Grapalat" w:cs="Times New Roman"/>
                <w:color w:val="000000"/>
                <w:sz w:val="24"/>
                <w:szCs w:val="24"/>
                <w:lang w:val="hy-AM"/>
              </w:rPr>
              <w:t xml:space="preserve">՝ տվյալ նիստի անցկացման համար սահմանված ժամկետներում»: Քննարկվող հովածի 1-ին մասով էլ սահմանված է, որ «Ավագանու </w:t>
            </w:r>
            <w:r w:rsidRPr="00B96384">
              <w:rPr>
                <w:rFonts w:ascii="GHEA Grapalat" w:eastAsia="Times New Roman" w:hAnsi="GHEA Grapalat" w:cs="Times New Roman"/>
                <w:b/>
                <w:i/>
                <w:color w:val="000000"/>
                <w:sz w:val="24"/>
                <w:szCs w:val="24"/>
                <w:u w:val="single"/>
                <w:lang w:val="hy-AM"/>
              </w:rPr>
              <w:t>օրենքի ուժով գումարվող նիստեր են համարվում</w:t>
            </w:r>
            <w:r w:rsidRPr="00B96384">
              <w:rPr>
                <w:rFonts w:ascii="GHEA Grapalat" w:eastAsia="Times New Roman" w:hAnsi="GHEA Grapalat" w:cs="Times New Roman"/>
                <w:color w:val="000000"/>
                <w:sz w:val="24"/>
                <w:szCs w:val="24"/>
                <w:lang w:val="hy-AM"/>
              </w:rPr>
              <w:t xml:space="preserve"> նորընտիր ավագանու առաջին, նստաշրջանների առաջին նիստերը, քաղաքապետի ընտրության նիստը </w:t>
            </w:r>
            <w:r w:rsidRPr="00B96384">
              <w:rPr>
                <w:rFonts w:ascii="GHEA Grapalat" w:eastAsia="Times New Roman" w:hAnsi="GHEA Grapalat" w:cs="Times New Roman"/>
                <w:b/>
                <w:i/>
                <w:color w:val="000000"/>
                <w:sz w:val="24"/>
                <w:szCs w:val="24"/>
                <w:u w:val="single"/>
                <w:lang w:val="hy-AM"/>
              </w:rPr>
              <w:t>և սույն օրենքով նախատեսված օրենքի ուժով գումարվող այլ նիստերը»</w:t>
            </w:r>
            <w:r w:rsidRPr="00B96384">
              <w:rPr>
                <w:rFonts w:ascii="GHEA Grapalat" w:eastAsia="Times New Roman" w:hAnsi="GHEA Grapalat" w:cs="Times New Roman"/>
                <w:color w:val="000000"/>
                <w:sz w:val="24"/>
                <w:szCs w:val="24"/>
                <w:lang w:val="hy-AM"/>
              </w:rPr>
              <w:t>: Այսինքն՝ ըստ էության օրենքի ուժով նիստերի անցկացման դեպքերը ներկայացված են նախագծով, և պարզ չէ, թե այլ օրենքներով ի՞նչ դեպքեր են նկարագված: Ուստի, առաջարկում ենք վերանայել այն:</w:t>
            </w:r>
          </w:p>
          <w:p w14:paraId="292CA967"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23-րդ հոդվածով սահմանվում է ավագանու նիստը, որտեղ բացի օրենքի ուժով հրավիրվող նիստերից, </w:t>
            </w:r>
            <w:r w:rsidRPr="00B96384">
              <w:rPr>
                <w:rFonts w:ascii="GHEA Grapalat" w:hAnsi="GHEA Grapalat" w:cs="Arial"/>
                <w:sz w:val="24"/>
                <w:szCs w:val="24"/>
                <w:lang w:val="hy-AM"/>
              </w:rPr>
              <w:t>կարգավորված չէ, թե ավագանու մյուս նիստերի հրավիրումը ու՞մ կողմից է իրականացվում:</w:t>
            </w:r>
          </w:p>
          <w:p w14:paraId="316B936F"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23-րդ հոդվածի 2-րդ մասով սահմանվում է, որ «</w:t>
            </w:r>
            <w:r w:rsidRPr="00B96384">
              <w:rPr>
                <w:rFonts w:ascii="GHEA Grapalat" w:eastAsia="Times New Roman" w:hAnsi="GHEA Grapalat" w:cs="Times New Roman"/>
                <w:color w:val="000000"/>
                <w:sz w:val="24"/>
                <w:szCs w:val="24"/>
                <w:lang w:val="hy-AM"/>
              </w:rPr>
              <w:t xml:space="preserve">Ավագանու նիստը վարում է քաղաքապետը, իսկ նրա բացակայության ժամանակ` քաղաքապետի առաջին տեղակալը: Եթե կես ժամվա ընթացքում նիստին չի ներկայանում քաղաքապետը կամ նրա առաջին </w:t>
            </w:r>
            <w:r w:rsidRPr="00B96384">
              <w:rPr>
                <w:rFonts w:ascii="GHEA Grapalat" w:eastAsia="Times New Roman" w:hAnsi="GHEA Grapalat" w:cs="Times New Roman"/>
                <w:color w:val="000000"/>
                <w:sz w:val="24"/>
                <w:szCs w:val="24"/>
                <w:lang w:val="hy-AM"/>
              </w:rPr>
              <w:lastRenderedPageBreak/>
              <w:t xml:space="preserve">տեղակալը, ապա նիստը վարողի չներկայանալու մասին </w:t>
            </w:r>
            <w:r w:rsidRPr="00B96384">
              <w:rPr>
                <w:rFonts w:ascii="GHEA Grapalat" w:eastAsia="Times New Roman" w:hAnsi="GHEA Grapalat" w:cs="Times New Roman"/>
                <w:b/>
                <w:i/>
                <w:color w:val="000000"/>
                <w:sz w:val="24"/>
                <w:szCs w:val="24"/>
                <w:u w:val="single"/>
                <w:lang w:val="hy-AM"/>
              </w:rPr>
              <w:t>կազմվում է արձանագրություն</w:t>
            </w:r>
            <w:r w:rsidRPr="00B96384">
              <w:rPr>
                <w:rFonts w:ascii="GHEA Grapalat" w:eastAsia="Times New Roman" w:hAnsi="GHEA Grapalat" w:cs="Times New Roman"/>
                <w:color w:val="000000"/>
                <w:sz w:val="24"/>
                <w:szCs w:val="24"/>
                <w:lang w:val="hy-AM"/>
              </w:rPr>
              <w:t>, որը ստորագրում են ավագանու նիստին ներկայացած անդամները, որից հետո նիստը վարում է ավագանու նիստին ներկա տարիքով ավագ անդամը»: Սակայն նախագծի հետագա կարգավորումից պարզ չէ, թե տվյալ պարագայում արձանագրություննը ու՞մ կողմից է կազմվում:</w:t>
            </w:r>
          </w:p>
          <w:p w14:paraId="0703D9F3"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sz w:val="24"/>
                <w:szCs w:val="24"/>
                <w:lang w:val="hy-AM"/>
              </w:rPr>
            </w:pPr>
            <w:r w:rsidRPr="00B96384">
              <w:rPr>
                <w:rFonts w:ascii="GHEA Grapalat" w:hAnsi="GHEA Grapalat" w:cs="Arial"/>
                <w:sz w:val="24"/>
                <w:szCs w:val="24"/>
                <w:lang w:val="hy-AM"/>
              </w:rPr>
              <w:t>Նախագծի 23-րդ հոդվածի 7-րդ մասով սահմանվում է, որ «</w:t>
            </w:r>
            <w:r w:rsidRPr="00B96384">
              <w:rPr>
                <w:rFonts w:ascii="GHEA Grapalat" w:eastAsia="Times New Roman" w:hAnsi="GHEA Grapalat" w:cs="Times New Roman"/>
                <w:i/>
                <w:sz w:val="24"/>
                <w:szCs w:val="24"/>
                <w:lang w:val="hy-AM"/>
              </w:rPr>
              <w:t xml:space="preserve">Ավագանու օրենքի ուժով հրավիրվող </w:t>
            </w:r>
            <w:r w:rsidRPr="00B96384">
              <w:rPr>
                <w:rFonts w:ascii="GHEA Grapalat" w:eastAsia="Times New Roman" w:hAnsi="GHEA Grapalat" w:cs="Times New Roman"/>
                <w:b/>
                <w:i/>
                <w:sz w:val="24"/>
                <w:szCs w:val="24"/>
                <w:u w:val="single"/>
                <w:lang w:val="hy-AM"/>
              </w:rPr>
              <w:t>նիստը իրավազոր է</w:t>
            </w:r>
            <w:r w:rsidRPr="00B96384">
              <w:rPr>
                <w:rFonts w:ascii="GHEA Grapalat" w:eastAsia="Times New Roman" w:hAnsi="GHEA Grapalat" w:cs="Times New Roman"/>
                <w:i/>
                <w:sz w:val="24"/>
                <w:szCs w:val="24"/>
                <w:lang w:val="hy-AM"/>
              </w:rPr>
              <w:t xml:space="preserve">, </w:t>
            </w:r>
            <w:r w:rsidRPr="00B96384">
              <w:rPr>
                <w:rFonts w:ascii="GHEA Grapalat" w:hAnsi="GHEA Grapalat"/>
                <w:i/>
                <w:sz w:val="24"/>
                <w:szCs w:val="24"/>
                <w:shd w:val="clear" w:color="auto" w:fill="FFFFFF"/>
                <w:lang w:val="hy-AM"/>
              </w:rPr>
              <w:t xml:space="preserve">եթե նիստի սկզբում սահմանված կարգով գրանցվել է </w:t>
            </w:r>
            <w:r w:rsidRPr="00B96384">
              <w:rPr>
                <w:rFonts w:ascii="GHEA Grapalat" w:hAnsi="GHEA Grapalat"/>
                <w:b/>
                <w:i/>
                <w:sz w:val="24"/>
                <w:szCs w:val="24"/>
                <w:u w:val="single"/>
                <w:shd w:val="clear" w:color="auto" w:fill="FFFFFF"/>
                <w:lang w:val="hy-AM"/>
              </w:rPr>
              <w:t xml:space="preserve">ավագանու անդամների օրենքով սահմանված ընդհանուր թվի </w:t>
            </w:r>
            <w:r w:rsidRPr="00B96384">
              <w:rPr>
                <w:rFonts w:ascii="GHEA Grapalat" w:eastAsia="Times New Roman" w:hAnsi="GHEA Grapalat" w:cs="Times New Roman"/>
                <w:b/>
                <w:i/>
                <w:sz w:val="24"/>
                <w:szCs w:val="24"/>
                <w:u w:val="single"/>
                <w:lang w:val="hy-AM"/>
              </w:rPr>
              <w:t>մեկ երրորդից</w:t>
            </w:r>
            <w:r w:rsidRPr="00B96384">
              <w:rPr>
                <w:rFonts w:ascii="GHEA Grapalat" w:eastAsia="Times New Roman" w:hAnsi="GHEA Grapalat" w:cs="Times New Roman"/>
                <w:i/>
                <w:sz w:val="24"/>
                <w:szCs w:val="24"/>
                <w:lang w:val="hy-AM"/>
              </w:rPr>
              <w:t xml:space="preserve"> ավելին</w:t>
            </w:r>
            <w:r w:rsidRPr="00B96384">
              <w:rPr>
                <w:rFonts w:ascii="GHEA Grapalat" w:hAnsi="GHEA Grapalat"/>
                <w:sz w:val="24"/>
                <w:szCs w:val="24"/>
                <w:shd w:val="clear" w:color="auto" w:fill="FFFFFF"/>
                <w:lang w:val="hy-AM"/>
              </w:rPr>
              <w:t>»:</w:t>
            </w:r>
            <w:r w:rsidRPr="00B96384">
              <w:rPr>
                <w:rFonts w:ascii="GHEA Grapalat" w:eastAsia="Times New Roman" w:hAnsi="GHEA Grapalat" w:cs="Times New Roman"/>
                <w:sz w:val="24"/>
                <w:szCs w:val="24"/>
                <w:lang w:val="hy-AM"/>
              </w:rPr>
              <w:t xml:space="preserve"> </w:t>
            </w:r>
            <w:r w:rsidRPr="00B96384">
              <w:rPr>
                <w:rFonts w:ascii="GHEA Grapalat" w:hAnsi="GHEA Grapalat" w:cs="Arial"/>
                <w:sz w:val="24"/>
                <w:szCs w:val="24"/>
                <w:lang w:val="hy-AM"/>
              </w:rPr>
              <w:t xml:space="preserve">Նկատի ունենալով բոլոր կոլեգիալ մարմինների գործունեության և որոշումների կայացման սկզբունքը, կարծում ենք խնդրահարույց է ավագանու նիստը համարել իրավազոր՝ առանց ավագանու անդամների </w:t>
            </w:r>
            <w:r w:rsidRPr="00B96384">
              <w:rPr>
                <w:rFonts w:ascii="GHEA Grapalat" w:hAnsi="GHEA Grapalat" w:cs="Arial"/>
                <w:b/>
                <w:i/>
                <w:sz w:val="24"/>
                <w:szCs w:val="24"/>
                <w:u w:val="single"/>
                <w:lang w:val="hy-AM"/>
              </w:rPr>
              <w:t>օրենքով սահմանված թվի կեսից ավելի քվոտայի</w:t>
            </w:r>
            <w:r w:rsidRPr="00B96384">
              <w:rPr>
                <w:rFonts w:ascii="GHEA Grapalat" w:hAnsi="GHEA Grapalat" w:cs="Arial"/>
                <w:sz w:val="24"/>
                <w:szCs w:val="24"/>
                <w:lang w:val="hy-AM"/>
              </w:rPr>
              <w:t xml:space="preserve">: Հարկ է նշել, որ «Տեղական ինքնակառավարման մասին» օրենքի թե 16-րդ հոդվածով, և թե՛ 64-րդ հոդվածով սահմանված է, որ </w:t>
            </w:r>
            <w:r w:rsidRPr="00B96384">
              <w:rPr>
                <w:rFonts w:ascii="GHEA Grapalat" w:hAnsi="GHEA Grapalat"/>
                <w:sz w:val="24"/>
                <w:szCs w:val="24"/>
                <w:shd w:val="clear" w:color="auto" w:fill="FFFFFF"/>
                <w:lang w:val="hy-AM"/>
              </w:rPr>
              <w:t>ավագանու նիստն իրավազոր է, եթե նիստին ներկա է ավագանու անդամների՝ օրենքով սահմանված թվի կեսից ավելին: Հատկանշական է նաև, որպես կոլեգիալ մարմին Ազգային ժողովի կանոնակարգ Սահմանադրական օրենքի կարգավորումները, համաձայն նշված օրենքի 51-րդ հոդվածի 1-ին մասի՝ Ազգային ժողովի նիստն իրավազոր է, եթե նիստի սկզբում սահմանված կարգով գրանցվել է պատգամավորների ընդհանուր թվի կեսից ավելին:</w:t>
            </w:r>
          </w:p>
          <w:p w14:paraId="39CD03D6"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eastAsia="Times New Roman" w:hAnsi="GHEA Grapalat" w:cs="Times New Roman"/>
                <w:color w:val="000000"/>
                <w:sz w:val="24"/>
                <w:szCs w:val="24"/>
                <w:lang w:val="hy-AM"/>
              </w:rPr>
              <w:t xml:space="preserve">Նախագծի 23-րդ հոդվածի 5-րդ մասի համաձայն՝ «Ավագանու անդամը գրանցվում է անձամբ: </w:t>
            </w:r>
            <w:r w:rsidRPr="00B96384">
              <w:rPr>
                <w:rFonts w:ascii="GHEA Grapalat" w:eastAsia="Times New Roman" w:hAnsi="GHEA Grapalat" w:cs="Times New Roman"/>
                <w:b/>
                <w:i/>
                <w:color w:val="000000"/>
                <w:sz w:val="24"/>
                <w:szCs w:val="24"/>
                <w:u w:val="single"/>
                <w:lang w:val="hy-AM"/>
              </w:rPr>
              <w:t>Գրանցումը համազոր է քվեարկությանը</w:t>
            </w:r>
            <w:r w:rsidRPr="00B96384">
              <w:rPr>
                <w:rFonts w:ascii="GHEA Grapalat" w:eastAsia="Times New Roman" w:hAnsi="GHEA Grapalat" w:cs="Times New Roman"/>
                <w:color w:val="000000"/>
                <w:sz w:val="24"/>
                <w:szCs w:val="24"/>
                <w:lang w:val="hy-AM"/>
              </w:rPr>
              <w:t xml:space="preserve"> և գրանցմանն ավագանու անդամի մասնակցությունը </w:t>
            </w:r>
            <w:r w:rsidRPr="00B96384">
              <w:rPr>
                <w:rFonts w:ascii="GHEA Grapalat" w:eastAsia="Times New Roman" w:hAnsi="GHEA Grapalat" w:cs="Times New Roman"/>
                <w:b/>
                <w:color w:val="000000"/>
                <w:sz w:val="24"/>
                <w:szCs w:val="24"/>
                <w:u w:val="single"/>
                <w:lang w:val="hy-AM"/>
              </w:rPr>
              <w:t>հաշվառվում է քվեարկությունների թվում»</w:t>
            </w:r>
            <w:r w:rsidRPr="00B96384">
              <w:rPr>
                <w:rFonts w:ascii="GHEA Grapalat" w:eastAsia="Times New Roman" w:hAnsi="GHEA Grapalat" w:cs="Times New Roman"/>
                <w:color w:val="000000"/>
                <w:sz w:val="24"/>
                <w:szCs w:val="24"/>
                <w:lang w:val="hy-AM"/>
              </w:rPr>
              <w:t xml:space="preserve">: </w:t>
            </w:r>
            <w:r w:rsidRPr="00B96384">
              <w:rPr>
                <w:rFonts w:ascii="GHEA Grapalat" w:hAnsi="GHEA Grapalat" w:cs="Arial"/>
                <w:sz w:val="24"/>
                <w:szCs w:val="24"/>
                <w:lang w:val="hy-AM"/>
              </w:rPr>
              <w:t xml:space="preserve">Նշված հանգամանքը լրացուցիչ հստակեցման կարիք ունի, քանի որ եթե ավագանու անդամը գրանցվել է, սակայն հետագայում այդ նիստի հարցերի </w:t>
            </w:r>
            <w:r w:rsidRPr="00B96384">
              <w:rPr>
                <w:rFonts w:ascii="GHEA Grapalat" w:hAnsi="GHEA Grapalat" w:cs="Arial"/>
                <w:b/>
                <w:sz w:val="24"/>
                <w:szCs w:val="24"/>
                <w:u w:val="single"/>
                <w:lang w:val="hy-AM"/>
              </w:rPr>
              <w:t xml:space="preserve">քվեարկությանը </w:t>
            </w:r>
            <w:r w:rsidRPr="00B96384">
              <w:rPr>
                <w:rFonts w:ascii="GHEA Grapalat" w:hAnsi="GHEA Grapalat" w:cs="Arial"/>
                <w:b/>
                <w:sz w:val="24"/>
                <w:szCs w:val="24"/>
                <w:u w:val="single"/>
                <w:lang w:val="hy-AM"/>
              </w:rPr>
              <w:lastRenderedPageBreak/>
              <w:t>չի մասնակցել</w:t>
            </w:r>
            <w:r w:rsidRPr="00B96384">
              <w:rPr>
                <w:rFonts w:ascii="GHEA Grapalat" w:hAnsi="GHEA Grapalat" w:cs="Arial"/>
                <w:sz w:val="24"/>
                <w:szCs w:val="24"/>
                <w:lang w:val="hy-AM"/>
              </w:rPr>
              <w:t xml:space="preserve">, այն քվեաթերթիկների թվում </w:t>
            </w:r>
            <w:r w:rsidRPr="00B96384">
              <w:rPr>
                <w:rFonts w:ascii="GHEA Grapalat" w:hAnsi="GHEA Grapalat" w:cs="Arial"/>
                <w:i/>
                <w:sz w:val="24"/>
                <w:szCs w:val="24"/>
                <w:u w:val="single"/>
                <w:lang w:val="hy-AM"/>
              </w:rPr>
              <w:t>ի՞նչ կարգավիճակով է հաշվարկվելու (կողմ է համարվելու, թե՞ դեմ, թե՞ ձեռնպահ)</w:t>
            </w:r>
            <w:r w:rsidRPr="00B96384">
              <w:rPr>
                <w:rFonts w:ascii="GHEA Grapalat" w:hAnsi="GHEA Grapalat" w:cs="Arial"/>
                <w:sz w:val="24"/>
                <w:szCs w:val="24"/>
                <w:lang w:val="hy-AM"/>
              </w:rPr>
              <w:t>:</w:t>
            </w:r>
          </w:p>
          <w:p w14:paraId="09190A4D"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41-րդ հոդվածի 3-րդ և 4-րդ մասերով սահմանվում է, որ քաղաքապետարանի աշխատակազմում կարող են </w:t>
            </w:r>
            <w:r w:rsidRPr="00B96384">
              <w:rPr>
                <w:rFonts w:ascii="GHEA Grapalat" w:hAnsi="GHEA Grapalat" w:cs="Arial"/>
                <w:b/>
                <w:i/>
                <w:color w:val="333333"/>
                <w:sz w:val="24"/>
                <w:szCs w:val="24"/>
                <w:u w:val="single"/>
                <w:lang w:val="hy-AM"/>
              </w:rPr>
              <w:t>նախատեսվել դեպարտամենտներ</w:t>
            </w:r>
            <w:r w:rsidRPr="00B96384">
              <w:rPr>
                <w:rFonts w:ascii="GHEA Grapalat" w:hAnsi="GHEA Grapalat" w:cs="Arial"/>
                <w:color w:val="333333"/>
                <w:sz w:val="24"/>
                <w:szCs w:val="24"/>
                <w:lang w:val="hy-AM"/>
              </w:rPr>
              <w:t xml:space="preserve">: </w:t>
            </w:r>
            <w:r w:rsidRPr="00B96384">
              <w:rPr>
                <w:rFonts w:ascii="GHEA Grapalat" w:hAnsi="GHEA Grapalat" w:cs="Arial"/>
                <w:sz w:val="24"/>
                <w:szCs w:val="24"/>
                <w:lang w:val="hy-AM"/>
              </w:rPr>
              <w:t>Քանի որ նախագծերի հիմնավորմամբ պարզաբանված չէ նշյալ կարգավորման անհրաժեշտությունը, առաջարկում ենք լրացուցիչ պարզաբանել թե այն ի՞նչ գործառույթներ իրականացնելու համար է նախատեսվել, որոնք հնարավոր չէ իրականացնել վարչությունների, բաժինների կամ ծառայության միջոցով:</w:t>
            </w:r>
          </w:p>
          <w:p w14:paraId="20ACF27B"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41-րդ հոդվածի 7-րդ մասով սահմանվում է քաղաքապետարանի աշխատակազմի ղեկավարի լիազորությունները: Առաջարկում ենք առանձին դրույթով անդրադառնալ նաև քաղաքապետարանի աշխատակազմում փաստաթղթաշրջանառության հսկողության իրականացմանը:</w:t>
            </w:r>
          </w:p>
          <w:p w14:paraId="25DF2F9A"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42-րդ հոդվածով ներկայացվում է քաղաքապետի լիազորությունների ընդհանուր բնութագիրը և 1-ին մասի 15-րդ կետով սահմանվում է, որ </w:t>
            </w:r>
            <w:r w:rsidRPr="00B96384">
              <w:rPr>
                <w:rFonts w:ascii="GHEA Grapalat" w:hAnsi="GHEA Grapalat" w:cs="Arial"/>
                <w:b/>
                <w:i/>
                <w:color w:val="333333"/>
                <w:sz w:val="24"/>
                <w:szCs w:val="24"/>
                <w:u w:val="single"/>
                <w:lang w:val="hy-AM"/>
              </w:rPr>
              <w:t xml:space="preserve">քաղաքապետը </w:t>
            </w:r>
            <w:r w:rsidRPr="00B96384">
              <w:rPr>
                <w:rFonts w:ascii="GHEA Grapalat" w:eastAsia="Times New Roman" w:hAnsi="GHEA Grapalat" w:cs="Times New Roman"/>
                <w:b/>
                <w:i/>
                <w:color w:val="000000"/>
                <w:sz w:val="24"/>
                <w:szCs w:val="24"/>
                <w:u w:val="single"/>
                <w:lang w:val="hy-AM"/>
              </w:rPr>
              <w:t>Հայաստանի Հանրապետության վարչապետին է առաջարկում օրենքների և այլ իրավական ակտերի նախագծեր</w:t>
            </w:r>
            <w:r w:rsidRPr="00B96384">
              <w:rPr>
                <w:rFonts w:ascii="GHEA Grapalat" w:eastAsia="Times New Roman" w:hAnsi="GHEA Grapalat" w:cs="Times New Roman"/>
                <w:color w:val="000000"/>
                <w:sz w:val="24"/>
                <w:szCs w:val="24"/>
                <w:lang w:val="hy-AM"/>
              </w:rPr>
              <w:t xml:space="preserve">: </w:t>
            </w:r>
            <w:r w:rsidRPr="00B96384">
              <w:rPr>
                <w:rFonts w:ascii="GHEA Grapalat" w:hAnsi="GHEA Grapalat" w:cs="Arial"/>
                <w:sz w:val="24"/>
                <w:szCs w:val="24"/>
                <w:lang w:val="hy-AM"/>
              </w:rPr>
              <w:t xml:space="preserve">Առաջարկվող կարգավորմանը սկզբունքորեն դեմ չլինելով, սակայն գտնում ենք, որ այն լրացուցիչ քննարկման անհրաժեշտություն ունի՝ նկատի ունենալով պետական և տեղական ինքնակառավարման մարմինների փոխհարաբերությունները: Մասնավորապես՝ ոլորտային քաղաքականությունների մշակման և իրագործման գործառույթը գործող օրենսդրությամբ վերապահված է համապատասխան ոլորտների </w:t>
            </w:r>
            <w:r w:rsidRPr="00B96384">
              <w:rPr>
                <w:rFonts w:ascii="GHEA Grapalat" w:hAnsi="GHEA Grapalat" w:cs="Arial"/>
                <w:b/>
                <w:i/>
                <w:sz w:val="24"/>
                <w:szCs w:val="24"/>
                <w:u w:val="single"/>
                <w:lang w:val="hy-AM"/>
              </w:rPr>
              <w:t>պետական կառավարման համակարգի մարմիններին</w:t>
            </w:r>
            <w:r w:rsidRPr="00B96384">
              <w:rPr>
                <w:rFonts w:ascii="GHEA Grapalat" w:hAnsi="GHEA Grapalat" w:cs="Arial"/>
                <w:sz w:val="24"/>
                <w:szCs w:val="24"/>
                <w:lang w:val="hy-AM"/>
              </w:rPr>
              <w:t xml:space="preserve"> և որևէ կարգավորման առաջադրումը նախ և առաջ </w:t>
            </w:r>
            <w:r w:rsidRPr="00B96384">
              <w:rPr>
                <w:rFonts w:ascii="GHEA Grapalat" w:hAnsi="GHEA Grapalat" w:cs="Arial"/>
                <w:b/>
                <w:i/>
                <w:sz w:val="24"/>
                <w:szCs w:val="24"/>
                <w:u w:val="single"/>
                <w:lang w:val="hy-AM"/>
              </w:rPr>
              <w:t>պետք է գնահատվի այդ ոլորտի քաղաքականությունը մշակող մարմնի կողմից</w:t>
            </w:r>
            <w:r w:rsidRPr="00B96384">
              <w:rPr>
                <w:rFonts w:ascii="GHEA Grapalat" w:hAnsi="GHEA Grapalat" w:cs="Arial"/>
                <w:sz w:val="24"/>
                <w:szCs w:val="24"/>
                <w:lang w:val="hy-AM"/>
              </w:rPr>
              <w:t xml:space="preserve">, որի </w:t>
            </w:r>
            <w:r w:rsidRPr="00B96384">
              <w:rPr>
                <w:rFonts w:ascii="GHEA Grapalat" w:hAnsi="GHEA Grapalat" w:cs="Arial"/>
                <w:sz w:val="24"/>
                <w:szCs w:val="24"/>
                <w:lang w:val="hy-AM"/>
              </w:rPr>
              <w:lastRenderedPageBreak/>
              <w:t xml:space="preserve">նպատակահարմարության դեպքում՝ ապահովվում է համապատասխան ընթացքը: </w:t>
            </w:r>
          </w:p>
          <w:p w14:paraId="7E31F564" w14:textId="77777777" w:rsidR="00B00A67" w:rsidRPr="00B96384" w:rsidRDefault="00B00A67" w:rsidP="00B00A67">
            <w:pPr>
              <w:tabs>
                <w:tab w:val="left" w:pos="540"/>
              </w:tabs>
              <w:spacing w:after="0"/>
              <w:ind w:left="360" w:right="192" w:firstLine="270"/>
              <w:jc w:val="both"/>
              <w:rPr>
                <w:rFonts w:ascii="GHEA Grapalat" w:hAnsi="GHEA Grapalat" w:cs="Arial"/>
                <w:sz w:val="24"/>
                <w:szCs w:val="24"/>
                <w:lang w:val="hy-AM"/>
              </w:rPr>
            </w:pPr>
            <w:r w:rsidRPr="00B96384">
              <w:rPr>
                <w:rFonts w:ascii="GHEA Grapalat" w:hAnsi="GHEA Grapalat" w:cs="Arial"/>
                <w:sz w:val="24"/>
                <w:szCs w:val="24"/>
                <w:lang w:val="hy-AM"/>
              </w:rPr>
              <w:t>Նույն դիտարկումը վերաբերվում է նաև «Կ</w:t>
            </w:r>
            <w:r w:rsidRPr="00B96384">
              <w:rPr>
                <w:rFonts w:ascii="GHEA Grapalat" w:hAnsi="GHEA Grapalat"/>
                <w:bCs/>
                <w:sz w:val="24"/>
                <w:szCs w:val="24"/>
                <w:lang w:val="hy-AM"/>
              </w:rPr>
              <w:t>առավարության կառուցվածքի և գործունեության մասին» օրենքում փոփոխություններ կատարելու մասին» օրենքով առաջարկվող համանման կարգավորմանը</w:t>
            </w:r>
            <w:r w:rsidRPr="00B96384">
              <w:rPr>
                <w:rFonts w:ascii="GHEA Grapalat" w:hAnsi="GHEA Grapalat"/>
                <w:b/>
                <w:bCs/>
                <w:sz w:val="24"/>
                <w:szCs w:val="24"/>
                <w:lang w:val="hy-AM"/>
              </w:rPr>
              <w:t>:</w:t>
            </w:r>
          </w:p>
          <w:p w14:paraId="5DA00459"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42-րդ հոդվածի 1-ին մասի 6-րդ կետով սահմանվում է, որ քաղաքապետը «</w:t>
            </w:r>
            <w:r w:rsidRPr="00B96384">
              <w:rPr>
                <w:rFonts w:ascii="GHEA Grapalat" w:eastAsia="Times New Roman" w:hAnsi="GHEA Grapalat" w:cs="Times New Roman"/>
                <w:color w:val="000000"/>
                <w:sz w:val="24"/>
                <w:szCs w:val="24"/>
                <w:lang w:val="hy-AM"/>
              </w:rPr>
              <w:t xml:space="preserve">պաշտոնի նշանակում և պաշտոնից ազատում է </w:t>
            </w:r>
            <w:r w:rsidRPr="00B96384">
              <w:rPr>
                <w:rFonts w:ascii="GHEA Grapalat" w:eastAsia="Times New Roman" w:hAnsi="GHEA Grapalat" w:cs="Times New Roman"/>
                <w:b/>
                <w:i/>
                <w:color w:val="000000"/>
                <w:sz w:val="24"/>
                <w:szCs w:val="24"/>
                <w:u w:val="single"/>
                <w:lang w:val="hy-AM"/>
              </w:rPr>
              <w:t>քաղաքային կազմակերպությունների ղեկավարներին</w:t>
            </w:r>
            <w:r w:rsidRPr="00B96384">
              <w:rPr>
                <w:rFonts w:ascii="GHEA Grapalat" w:eastAsia="Times New Roman" w:hAnsi="GHEA Grapalat" w:cs="Times New Roman"/>
                <w:color w:val="000000"/>
                <w:sz w:val="24"/>
                <w:szCs w:val="24"/>
                <w:lang w:val="hy-AM"/>
              </w:rPr>
              <w:t xml:space="preserve"> և հաստատում է նրանց հետ կնքվող պայմանագրերի օրինակելի ձևերը»: Քանի որ նախագծերի փաթեթով միայն նշված դրույթով է հիշատակված «քաղաքային կազմակերպություն» ձևակերպումը, ուստի՝ առաջարկում ենք հստակեցնել քաղաքային կազմակերպության իրավական կարգավիճակը, արդյո՞ք այն համայնքային ոչ առևտրային կազմակերպություն է և այլն:</w:t>
            </w:r>
          </w:p>
          <w:p w14:paraId="5ED3B075"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42-րդ հոդվածի 1-ին մասի 20-րդ կետով սահմանվում է, որ քաղաքապետը «</w:t>
            </w:r>
            <w:r w:rsidRPr="00B96384">
              <w:rPr>
                <w:rFonts w:ascii="GHEA Grapalat" w:eastAsia="Times New Roman" w:hAnsi="GHEA Grapalat" w:cs="Times New Roman"/>
                <w:color w:val="000000"/>
                <w:sz w:val="24"/>
                <w:szCs w:val="24"/>
                <w:lang w:val="hy-AM"/>
              </w:rPr>
              <w:t xml:space="preserve">իրականացնում է </w:t>
            </w:r>
            <w:r w:rsidRPr="00B96384">
              <w:rPr>
                <w:rFonts w:ascii="GHEA Grapalat" w:eastAsia="Times New Roman" w:hAnsi="GHEA Grapalat" w:cs="Times New Roman"/>
                <w:b/>
                <w:i/>
                <w:color w:val="000000"/>
                <w:sz w:val="24"/>
                <w:szCs w:val="24"/>
                <w:u w:val="single"/>
                <w:lang w:val="hy-AM"/>
              </w:rPr>
              <w:t>սույն օրենքով սահմանված այլ լիազորություններ»</w:t>
            </w:r>
            <w:r w:rsidRPr="00B96384">
              <w:rPr>
                <w:rFonts w:ascii="GHEA Grapalat" w:eastAsia="Times New Roman" w:hAnsi="GHEA Grapalat" w:cs="Times New Roman"/>
                <w:color w:val="000000"/>
                <w:sz w:val="24"/>
                <w:szCs w:val="24"/>
                <w:lang w:val="hy-AM"/>
              </w:rPr>
              <w:t>: Ներկայացված կետից պարզ է դառնում, որ այլ օրենքներով քաղաքապետին չի կարող վերապահվել լիազորություններ, ինչը գտնում ենք, որ լրացուցիչ հստակեցման կարիք ունի: Միաժամանակ, այն հակասության մեջ է նույն հոդվածի 2-րդ մասի հետ, որտեղ դիտարկվել է նաև այլ օրենքներով լիազորություն վերապահելու հնարավորություն:</w:t>
            </w:r>
          </w:p>
          <w:p w14:paraId="7A256872"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eastAsia="Times New Roman" w:hAnsi="GHEA Grapalat" w:cs="Times New Roman"/>
                <w:color w:val="000000"/>
                <w:sz w:val="24"/>
                <w:szCs w:val="24"/>
                <w:lang w:val="hy-AM"/>
              </w:rPr>
              <w:t xml:space="preserve">Նախագծի 42-րդ հոդվածի 2-րդ մասի համաձայն՝ «Քաղաքապետի սույն օրենքով և այլ օրենքներով տրված լիազորությունները լիակատար և բացառիկ են: Դրանք կարող վերացվել կամ սահմանափակվել՝ </w:t>
            </w:r>
            <w:r w:rsidRPr="00B96384">
              <w:rPr>
                <w:rFonts w:ascii="GHEA Grapalat" w:eastAsia="Times New Roman" w:hAnsi="GHEA Grapalat" w:cs="Times New Roman"/>
                <w:b/>
                <w:i/>
                <w:color w:val="000000"/>
                <w:sz w:val="24"/>
                <w:szCs w:val="24"/>
                <w:u w:val="single"/>
                <w:lang w:val="hy-AM"/>
              </w:rPr>
              <w:t>նախատեսվել համաձայնություններ և թույլտվություններ ստանալու ընթացակարգեր և պայմաններ, միայն օրենքով»</w:t>
            </w:r>
            <w:r w:rsidRPr="00B96384">
              <w:rPr>
                <w:rFonts w:ascii="GHEA Grapalat" w:eastAsia="Times New Roman" w:hAnsi="GHEA Grapalat" w:cs="Times New Roman"/>
                <w:color w:val="000000"/>
                <w:sz w:val="24"/>
                <w:szCs w:val="24"/>
                <w:lang w:val="hy-AM"/>
              </w:rPr>
              <w:t>: Հարկ է նշել, որ տ</w:t>
            </w:r>
            <w:r w:rsidRPr="00B96384">
              <w:rPr>
                <w:rFonts w:ascii="GHEA Grapalat" w:hAnsi="GHEA Grapalat" w:cs="Arial"/>
                <w:color w:val="000000"/>
                <w:sz w:val="24"/>
                <w:szCs w:val="24"/>
                <w:shd w:val="clear" w:color="auto" w:fill="FFFFFF"/>
                <w:lang w:val="hy-AM"/>
              </w:rPr>
              <w:t>եղական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ինքնակառավարման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մարմինների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lastRenderedPageBreak/>
              <w:t>լիազորությունները</w:t>
            </w:r>
            <w:r w:rsidRPr="00B96384">
              <w:rPr>
                <w:rFonts w:ascii="GHEA Grapalat" w:hAnsi="GHEA Grapalat"/>
                <w:color w:val="000000"/>
                <w:sz w:val="24"/>
                <w:szCs w:val="24"/>
                <w:shd w:val="clear" w:color="auto" w:fill="FFFFFF"/>
                <w:lang w:val="hy-AM"/>
              </w:rPr>
              <w:t xml:space="preserve"> օրենքով սահմանելու դրույթը </w:t>
            </w:r>
            <w:r w:rsidRPr="00B96384">
              <w:rPr>
                <w:rFonts w:ascii="GHEA Grapalat" w:hAnsi="GHEA Grapalat" w:cs="Arial"/>
                <w:color w:val="000000"/>
                <w:sz w:val="24"/>
                <w:szCs w:val="24"/>
                <w:shd w:val="clear" w:color="auto" w:fill="FFFFFF"/>
                <w:lang w:val="hy-AM"/>
              </w:rPr>
              <w:t xml:space="preserve">սահմանված է նաև Սահմանադրության 182-րդ հոդվածի 5-րդ մասով։ Այդուհանդերձ, նախագծի նշված կարգավորումները՝ </w:t>
            </w:r>
            <w:r w:rsidRPr="00B96384">
              <w:rPr>
                <w:rFonts w:ascii="GHEA Grapalat" w:eastAsia="Times New Roman" w:hAnsi="GHEA Grapalat" w:cs="Times New Roman"/>
                <w:b/>
                <w:i/>
                <w:color w:val="000000"/>
                <w:sz w:val="24"/>
                <w:szCs w:val="24"/>
                <w:u w:val="single"/>
                <w:lang w:val="hy-AM"/>
              </w:rPr>
              <w:t xml:space="preserve">համաձայնություններ և թույլտվություններ ստանալու ընթացակարգեր և պայմանները </w:t>
            </w:r>
            <w:r w:rsidRPr="00B96384">
              <w:rPr>
                <w:rFonts w:ascii="GHEA Grapalat" w:eastAsia="Times New Roman" w:hAnsi="GHEA Grapalat" w:cs="Times New Roman"/>
                <w:color w:val="000000"/>
                <w:sz w:val="24"/>
                <w:szCs w:val="24"/>
                <w:lang w:val="hy-AM"/>
              </w:rPr>
              <w:t>միայն օրենքով սահմանելու հանգամանքը գտնում ենք, որ խնդրահարույց է և լրացուցիչ պարզաբանման և հիմնավորման կարիք ունի, քանի որ տվյալ պարագայում պարզ չէ, թե օրինակ Կառավարության 19.03.2015թ-ի N 596-Ն որոշմամբ սահմանված ընթացակարգերը արդյո՞ք իմպերատիվ պահանջ են լինելու Երևանի քաղաքապետի համար, և մի շարք այլ ենթաօրենսդրական իրավական ակտերով սահմանված թույլտվություններ տալու և պայմաններ սահմանելու ընթացակարգեր:</w:t>
            </w:r>
          </w:p>
          <w:p w14:paraId="0824C57E"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43-րդ հոդվածի 1-ին մասի 4-րդ կետով սահմանվում է, որ քաղաքապետը </w:t>
            </w:r>
            <w:r w:rsidRPr="00B96384">
              <w:rPr>
                <w:rFonts w:ascii="GHEA Grapalat" w:eastAsia="Times New Roman" w:hAnsi="GHEA Grapalat" w:cs="Times New Roman"/>
                <w:color w:val="000000"/>
                <w:sz w:val="24"/>
                <w:szCs w:val="24"/>
                <w:lang w:val="hy-AM"/>
              </w:rPr>
              <w:t xml:space="preserve">օրենքով սահմանված կարգով կազմակերպում է </w:t>
            </w:r>
            <w:r w:rsidRPr="00B96384">
              <w:rPr>
                <w:rFonts w:ascii="GHEA Grapalat" w:eastAsia="Times New Roman" w:hAnsi="GHEA Grapalat" w:cs="Times New Roman"/>
                <w:b/>
                <w:i/>
                <w:color w:val="000000"/>
                <w:sz w:val="24"/>
                <w:szCs w:val="24"/>
                <w:u w:val="single"/>
                <w:lang w:val="hy-AM"/>
              </w:rPr>
              <w:t>գույքահարկի ու հողի հարկի</w:t>
            </w:r>
            <w:r w:rsidRPr="00B96384">
              <w:rPr>
                <w:rFonts w:ascii="GHEA Grapalat" w:eastAsia="Times New Roman" w:hAnsi="GHEA Grapalat" w:cs="Times New Roman"/>
                <w:color w:val="000000"/>
                <w:sz w:val="24"/>
                <w:szCs w:val="24"/>
                <w:lang w:val="hy-AM"/>
              </w:rPr>
              <w:t xml:space="preserve"> գանձումը: Հաշվի առնելով, որ հարկային օրենսդրությամբ հողի հարկ հասկացություն որպես այդպիսին առանձին սահմանված չէ, ուստի՝ առաջարկում ենք այն վերանայել:</w:t>
            </w:r>
          </w:p>
          <w:p w14:paraId="05B931CB" w14:textId="77777777" w:rsidR="00B00A67" w:rsidRPr="00B96384" w:rsidRDefault="00B00A67" w:rsidP="00B00A67">
            <w:p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eastAsia="Times New Roman" w:hAnsi="GHEA Grapalat" w:cs="Times New Roman"/>
                <w:color w:val="000000"/>
                <w:sz w:val="24"/>
                <w:szCs w:val="24"/>
                <w:lang w:val="hy-AM"/>
              </w:rPr>
              <w:t>Նույն դիտարկումը վերաբերվում է նաև նախագծի 63-րդ հոդվածով սահմանվող Երևանի բյուջեին ձևավորման աղբյուրներին, որտեղ 1-ին մասի 1-ին կետով որպես աղբյուր նշվել է հողի հարկը:</w:t>
            </w:r>
          </w:p>
          <w:p w14:paraId="2CB7E302"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44-րդ հոդվածով սահմանվում է ք</w:t>
            </w:r>
            <w:r w:rsidRPr="00B96384">
              <w:rPr>
                <w:rFonts w:ascii="GHEA Grapalat" w:eastAsia="Times New Roman" w:hAnsi="GHEA Grapalat" w:cs="Times New Roman"/>
                <w:bCs/>
                <w:color w:val="000000"/>
                <w:sz w:val="24"/>
                <w:szCs w:val="24"/>
                <w:lang w:val="hy-AM"/>
              </w:rPr>
              <w:t xml:space="preserve">աղաքապետի լիազորությունները քաղաքաշինության և կոմունալ տնտեսության բնագավառներում և նախագծում ներառվել են մի շարք նոր կարգավորումներ, որոնք իրենցից ենթադրում են քաղաքապետի կողմից ներկայացնող պահանջի կատարում և չկատարման դեպքում՝ համապատասխան պատասխանատվության միջոցի կիրառում: Սակայն, նախագծերի փաթեթում ներառված «Վարչական իրավախախտումների մասին օրենքում փոփոխություններ կատարելու մասին» օրենքի նախագծում ոչ բոլոր դեպքերն են ներառված (օրինակ՝ բացակայում է </w:t>
            </w:r>
            <w:r w:rsidRPr="00B96384">
              <w:rPr>
                <w:rFonts w:ascii="GHEA Grapalat" w:eastAsia="Times New Roman" w:hAnsi="GHEA Grapalat" w:cs="Times New Roman"/>
                <w:bCs/>
                <w:color w:val="000000"/>
                <w:sz w:val="24"/>
                <w:szCs w:val="24"/>
                <w:lang w:val="hy-AM"/>
              </w:rPr>
              <w:lastRenderedPageBreak/>
              <w:t xml:space="preserve">նախագծի 44-րդ հոդվածի 1-ին մասի 18-րդ կետով սահմանված՝ </w:t>
            </w:r>
            <w:r w:rsidRPr="00B96384">
              <w:rPr>
                <w:rFonts w:ascii="GHEA Grapalat" w:eastAsia="Times New Roman" w:hAnsi="GHEA Grapalat" w:cs="Times New Roman"/>
                <w:color w:val="000000"/>
                <w:sz w:val="24"/>
                <w:szCs w:val="24"/>
                <w:lang w:val="hy-AM"/>
              </w:rPr>
              <w:t xml:space="preserve">ներկայացնում է ֆիզիկական և </w:t>
            </w:r>
            <w:r w:rsidRPr="00B96384">
              <w:rPr>
                <w:rFonts w:ascii="GHEA Grapalat" w:hAnsi="GHEA Grapalat"/>
                <w:sz w:val="24"/>
                <w:szCs w:val="24"/>
                <w:lang w:val="hy-AM"/>
              </w:rPr>
              <w:t xml:space="preserve">(կամ) </w:t>
            </w:r>
            <w:r w:rsidRPr="00B96384">
              <w:rPr>
                <w:rFonts w:ascii="GHEA Grapalat" w:eastAsia="Times New Roman" w:hAnsi="GHEA Grapalat" w:cs="Times New Roman"/>
                <w:color w:val="000000"/>
                <w:sz w:val="24"/>
                <w:szCs w:val="24"/>
                <w:lang w:val="hy-AM"/>
              </w:rPr>
              <w:t xml:space="preserve">իրավաբանական անձանց </w:t>
            </w:r>
            <w:r w:rsidRPr="00B96384">
              <w:rPr>
                <w:rFonts w:ascii="GHEA Grapalat" w:hAnsi="GHEA Grapalat"/>
                <w:sz w:val="24"/>
                <w:szCs w:val="24"/>
                <w:lang w:val="hy-AM"/>
              </w:rPr>
              <w:t>սեփականության իրավունքով պատկանող շենքերի, շինությունների, բազմաբնակարան կամ ստորաբաժանված շենքերի առանձին շինությունների արտաքին պատերի ձևափոխումները, այդ թվում՝ երեսպատման, փոփոխելու և նախկին տեսքին բերելու պահանջների ներկայացման դեպքը, և այլն</w:t>
            </w:r>
            <w:r w:rsidRPr="00B96384">
              <w:rPr>
                <w:rFonts w:ascii="GHEA Grapalat" w:eastAsia="Times New Roman" w:hAnsi="GHEA Grapalat" w:cs="Times New Roman"/>
                <w:bCs/>
                <w:color w:val="000000"/>
                <w:sz w:val="24"/>
                <w:szCs w:val="24"/>
                <w:lang w:val="hy-AM"/>
              </w:rPr>
              <w:t>):</w:t>
            </w:r>
          </w:p>
          <w:p w14:paraId="258C884A"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eastAsia="Times New Roman" w:hAnsi="GHEA Grapalat" w:cs="Times New Roman"/>
                <w:bCs/>
                <w:color w:val="000000"/>
                <w:sz w:val="24"/>
                <w:szCs w:val="24"/>
                <w:lang w:val="hy-AM"/>
              </w:rPr>
              <w:t>Նախագծի 44-րդ հոդվածի 1-ին մասի քաղաքապետը «</w:t>
            </w:r>
            <w:r w:rsidRPr="00B96384">
              <w:rPr>
                <w:rFonts w:ascii="GHEA Grapalat" w:eastAsia="Times New Roman" w:hAnsi="GHEA Grapalat" w:cs="Times New Roman"/>
                <w:color w:val="000000"/>
                <w:sz w:val="24"/>
                <w:szCs w:val="24"/>
                <w:lang w:val="hy-AM"/>
              </w:rPr>
              <w:t xml:space="preserve">ընդունում է համայնքային սեփականություն հանդիսացող հողամասում </w:t>
            </w:r>
            <w:r w:rsidRPr="00B96384">
              <w:rPr>
                <w:rFonts w:ascii="GHEA Grapalat" w:eastAsia="Times New Roman" w:hAnsi="GHEA Grapalat" w:cs="Times New Roman"/>
                <w:b/>
                <w:i/>
                <w:color w:val="000000"/>
                <w:sz w:val="24"/>
                <w:szCs w:val="24"/>
                <w:u w:val="single"/>
                <w:lang w:val="hy-AM"/>
              </w:rPr>
              <w:t>ինքնակամ կառույցի քանդման (ապամոնտաժման) մասին որոշում</w:t>
            </w:r>
            <w:r w:rsidRPr="00B96384">
              <w:rPr>
                <w:rFonts w:ascii="GHEA Grapalat" w:eastAsia="Times New Roman" w:hAnsi="GHEA Grapalat" w:cs="Times New Roman"/>
                <w:color w:val="000000"/>
                <w:sz w:val="24"/>
                <w:szCs w:val="24"/>
                <w:lang w:val="hy-AM"/>
              </w:rPr>
              <w:t xml:space="preserve"> և իր լիազորությունների շրջանակներում օրենսդրությամբ սահմանված կարգով ապահովում է ինքնակամ կառույցի քանդման (ապամոնտաժման) մասին որոշման կատարումը»: Ներկայացված կարգավորմանը դեմ չլինելով հանդերձ, անհրաժեշտ է նկատել, որ Քաղաքացիական օրենսգրքի 188-րդ հոդվածի 1.1-ին մասով սահմանվել է, որ «</w:t>
            </w:r>
            <w:r w:rsidRPr="00B96384">
              <w:rPr>
                <w:rFonts w:ascii="GHEA Grapalat" w:hAnsi="GHEA Grapalat"/>
                <w:i/>
                <w:color w:val="000000"/>
                <w:sz w:val="24"/>
                <w:szCs w:val="24"/>
                <w:shd w:val="clear" w:color="auto" w:fill="FFFFFF"/>
                <w:lang w:val="hy-AM"/>
              </w:rPr>
              <w:t xml:space="preserve">Ինքնակամ կառույցը չի կարող ճանաչվել օրինական և ենթակա է քանդման (ապամոնտաժման): </w:t>
            </w:r>
            <w:r w:rsidRPr="00B96384">
              <w:rPr>
                <w:rFonts w:ascii="GHEA Grapalat" w:hAnsi="GHEA Grapalat"/>
                <w:b/>
                <w:i/>
                <w:color w:val="000000"/>
                <w:sz w:val="24"/>
                <w:szCs w:val="24"/>
                <w:u w:val="single"/>
                <w:shd w:val="clear" w:color="auto" w:fill="FFFFFF"/>
                <w:lang w:val="hy-AM"/>
              </w:rPr>
              <w:t>Նման կառույցի քանդման (ապամոնտաժման) կարգը և ժամկետները սահմանվում են Կառավարության որոշմամբ</w:t>
            </w:r>
            <w:r w:rsidRPr="00B96384">
              <w:rPr>
                <w:rFonts w:ascii="GHEA Grapalat" w:hAnsi="GHEA Grapalat"/>
                <w:color w:val="000000"/>
                <w:sz w:val="24"/>
                <w:szCs w:val="24"/>
                <w:shd w:val="clear" w:color="auto" w:fill="FFFFFF"/>
                <w:lang w:val="hy-AM"/>
              </w:rPr>
              <w:t>»: Սակայն, Կառավարության նշված որոշումը մինչև այժմ ընդունված չէ և առաջարկում ենք բարձրացված հարցը լրացուցիչ քննարկման առարկա դարձնել Քաղաքաշինության կոմիտեի հետ:</w:t>
            </w:r>
            <w:r w:rsidRPr="00B96384">
              <w:rPr>
                <w:rFonts w:ascii="Calibri" w:eastAsia="Times New Roman" w:hAnsi="Calibri" w:cs="Calibri"/>
                <w:color w:val="000000"/>
                <w:sz w:val="24"/>
                <w:szCs w:val="24"/>
                <w:lang w:val="hy-AM"/>
              </w:rPr>
              <w:t> </w:t>
            </w:r>
          </w:p>
          <w:p w14:paraId="1B553A14"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44-րդ հոդվածով, ի տարբերություն գործող օրենքի, նախատեսված չէ համայնքի </w:t>
            </w:r>
            <w:r w:rsidRPr="00B96384">
              <w:rPr>
                <w:rFonts w:ascii="GHEA Grapalat" w:hAnsi="GHEA Grapalat" w:cs="Arial"/>
                <w:color w:val="000000"/>
                <w:sz w:val="24"/>
                <w:szCs w:val="24"/>
                <w:shd w:val="clear" w:color="auto" w:fill="FFFFFF"/>
                <w:lang w:val="hy-AM"/>
              </w:rPr>
              <w:t>կառավարմանը</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հանձնված</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պետական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սեփականություն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համարվող</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ներհամայնքային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հաղորդակցության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ուղիների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ջրմուղի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կոյուղու</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գազի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ոռոգման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ու</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ջեռուցման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ցանցերի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և</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ճարտարագիտական</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այլ</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կառույցների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s="Arial"/>
                <w:color w:val="000000"/>
                <w:sz w:val="24"/>
                <w:szCs w:val="24"/>
                <w:shd w:val="clear" w:color="auto" w:fill="FFFFFF"/>
                <w:lang w:val="hy-AM"/>
              </w:rPr>
              <w:t xml:space="preserve">շահագործման կարգավորում, և պարզ չէ, թե արդյո՞ք գործող իրավիճակում բացակայում է նման </w:t>
            </w:r>
            <w:r w:rsidRPr="00B96384">
              <w:rPr>
                <w:rFonts w:ascii="GHEA Grapalat" w:hAnsi="GHEA Grapalat" w:cs="Arial"/>
                <w:color w:val="000000"/>
                <w:sz w:val="24"/>
                <w:szCs w:val="24"/>
                <w:shd w:val="clear" w:color="auto" w:fill="FFFFFF"/>
                <w:lang w:val="hy-AM"/>
              </w:rPr>
              <w:lastRenderedPageBreak/>
              <w:t>կարգավորում նախատեսելու անհրաժեշտությունը: Ուստի, առաջարկում ենք լրացուցիչ հիմնավորել այն:</w:t>
            </w:r>
          </w:p>
          <w:p w14:paraId="2FA1D7C6"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45-րդ հոդվածի 1-ին մասի 6-րդ կետով սահմանվում է, որ քաղաքապետն </w:t>
            </w:r>
            <w:r w:rsidRPr="00B96384">
              <w:rPr>
                <w:rFonts w:ascii="GHEA Grapalat" w:hAnsi="GHEA Grapalat" w:cs="Arial"/>
                <w:sz w:val="24"/>
                <w:szCs w:val="24"/>
                <w:lang w:val="hy-AM"/>
              </w:rPr>
              <w:t>իրավասու</w:t>
            </w:r>
            <w:r w:rsidRPr="00B96384">
              <w:rPr>
                <w:rFonts w:ascii="GHEA Grapalat" w:hAnsi="GHEA Grapalat"/>
                <w:sz w:val="24"/>
                <w:szCs w:val="24"/>
                <w:lang w:val="hy-AM"/>
              </w:rPr>
              <w:t xml:space="preserve"> է ժամանակավորապես ամբողջովին կամ մասնակիորեն </w:t>
            </w:r>
            <w:r w:rsidRPr="00B96384">
              <w:rPr>
                <w:rFonts w:ascii="GHEA Grapalat" w:eastAsia="Times New Roman" w:hAnsi="GHEA Grapalat" w:cs="Times New Roman"/>
                <w:color w:val="000000"/>
                <w:sz w:val="24"/>
                <w:szCs w:val="24"/>
                <w:lang w:val="hy-AM"/>
              </w:rPr>
              <w:t xml:space="preserve">դադարեցնելու </w:t>
            </w:r>
            <w:r w:rsidRPr="00B96384">
              <w:rPr>
                <w:rFonts w:ascii="GHEA Grapalat" w:hAnsi="GHEA Grapalat"/>
                <w:sz w:val="24"/>
                <w:szCs w:val="24"/>
                <w:lang w:val="hy-AM"/>
              </w:rPr>
              <w:t xml:space="preserve">Երևանի վարչական տարածքում </w:t>
            </w:r>
            <w:r w:rsidRPr="00B96384">
              <w:rPr>
                <w:rFonts w:ascii="GHEA Grapalat" w:eastAsia="Times New Roman" w:hAnsi="GHEA Grapalat" w:cs="Times New Roman"/>
                <w:color w:val="000000"/>
                <w:sz w:val="24"/>
                <w:szCs w:val="24"/>
                <w:lang w:val="hy-AM"/>
              </w:rPr>
              <w:t xml:space="preserve">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w:t>
            </w:r>
            <w:r w:rsidRPr="00B96384">
              <w:rPr>
                <w:rFonts w:ascii="GHEA Grapalat" w:hAnsi="GHEA Grapalat"/>
                <w:sz w:val="24"/>
                <w:szCs w:val="24"/>
                <w:lang w:val="hy-AM"/>
              </w:rPr>
              <w:t xml:space="preserve">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ընդ որում՝ (...) </w:t>
            </w:r>
            <w:r w:rsidRPr="00B96384">
              <w:rPr>
                <w:rFonts w:ascii="GHEA Grapalat" w:hAnsi="GHEA Grapalat" w:cs="Arial"/>
                <w:sz w:val="24"/>
                <w:szCs w:val="24"/>
                <w:lang w:val="hy-AM"/>
              </w:rPr>
              <w:t>համապատասխան</w:t>
            </w:r>
            <w:r w:rsidRPr="00B96384">
              <w:rPr>
                <w:rFonts w:ascii="GHEA Grapalat" w:hAnsi="GHEA Grapalat"/>
                <w:sz w:val="24"/>
                <w:szCs w:val="24"/>
                <w:lang w:val="hy-AM"/>
              </w:rPr>
              <w:t xml:space="preserve"> ագրեգատը, </w:t>
            </w:r>
            <w:r w:rsidRPr="00B96384">
              <w:rPr>
                <w:rFonts w:ascii="GHEA Grapalat" w:hAnsi="GHEA Grapalat"/>
                <w:b/>
                <w:i/>
                <w:sz w:val="24"/>
                <w:szCs w:val="24"/>
                <w:u w:val="single"/>
                <w:lang w:val="hy-AM"/>
              </w:rPr>
              <w:t>շենքը, շինությունը</w:t>
            </w:r>
            <w:r w:rsidRPr="00B96384">
              <w:rPr>
                <w:rFonts w:ascii="GHEA Grapalat" w:hAnsi="GHEA Grapalat"/>
                <w:sz w:val="24"/>
                <w:szCs w:val="24"/>
                <w:lang w:val="hy-AM"/>
              </w:rPr>
              <w:t xml:space="preserve"> կամ այլ օբյեկտը </w:t>
            </w:r>
            <w:r w:rsidRPr="00B96384">
              <w:rPr>
                <w:rFonts w:ascii="GHEA Grapalat" w:hAnsi="GHEA Grapalat"/>
                <w:b/>
                <w:i/>
                <w:sz w:val="24"/>
                <w:szCs w:val="24"/>
                <w:u w:val="single"/>
                <w:lang w:val="hy-AM"/>
              </w:rPr>
              <w:t>կարող են կապարակնքվել</w:t>
            </w:r>
            <w:r w:rsidRPr="00B96384">
              <w:rPr>
                <w:rFonts w:ascii="GHEA Grapalat" w:hAnsi="GHEA Grapalat"/>
                <w:sz w:val="24"/>
                <w:szCs w:val="24"/>
                <w:lang w:val="hy-AM"/>
              </w:rPr>
              <w:t xml:space="preserve"> (կնքվել)»: Կարծում ենք, եթե խնդիր է դրվել համապատասխան կապարակնքելու գործառույթը տարածել </w:t>
            </w:r>
            <w:r w:rsidRPr="00B96384">
              <w:rPr>
                <w:rFonts w:ascii="GHEA Grapalat" w:hAnsi="GHEA Grapalat"/>
                <w:b/>
                <w:i/>
                <w:sz w:val="24"/>
                <w:szCs w:val="24"/>
                <w:u w:val="single"/>
                <w:lang w:val="hy-AM"/>
              </w:rPr>
              <w:t>նաև բնակելի շինությունների վրա (</w:t>
            </w:r>
            <w:r w:rsidRPr="00B96384">
              <w:rPr>
                <w:rFonts w:ascii="GHEA Grapalat" w:hAnsi="GHEA Grapalat"/>
                <w:sz w:val="24"/>
                <w:szCs w:val="24"/>
                <w:lang w:val="hy-AM"/>
              </w:rPr>
              <w:t>այնտեղ, որտեղ բնակվում է քաղաքացին</w:t>
            </w:r>
            <w:r w:rsidRPr="00B96384">
              <w:rPr>
                <w:rFonts w:ascii="GHEA Grapalat" w:hAnsi="GHEA Grapalat"/>
                <w:b/>
                <w:i/>
                <w:sz w:val="24"/>
                <w:szCs w:val="24"/>
                <w:u w:val="single"/>
                <w:lang w:val="hy-AM"/>
              </w:rPr>
              <w:t>)</w:t>
            </w:r>
            <w:r w:rsidRPr="00B96384">
              <w:rPr>
                <w:rFonts w:ascii="GHEA Grapalat" w:hAnsi="GHEA Grapalat"/>
                <w:sz w:val="24"/>
                <w:szCs w:val="24"/>
                <w:lang w:val="hy-AM"/>
              </w:rPr>
              <w:t>, այն կարող է լինել խնդրահարույց և առաջարկում ենք լրացուցիչ վերանայել և բարձրացված հարցադրման տիրույթում հստակեցնել:</w:t>
            </w:r>
          </w:p>
          <w:p w14:paraId="6EDF9DD8" w14:textId="77777777" w:rsidR="00B00A67" w:rsidRPr="00B96384" w:rsidRDefault="00B00A67" w:rsidP="00B00A67">
            <w:pPr>
              <w:tabs>
                <w:tab w:val="left" w:pos="540"/>
              </w:tabs>
              <w:spacing w:after="0"/>
              <w:ind w:left="360" w:right="192" w:firstLine="270"/>
              <w:jc w:val="both"/>
              <w:rPr>
                <w:rFonts w:ascii="GHEA Grapalat" w:hAnsi="GHEA Grapalat"/>
                <w:sz w:val="24"/>
                <w:szCs w:val="24"/>
                <w:lang w:val="hy-AM"/>
              </w:rPr>
            </w:pPr>
            <w:r w:rsidRPr="00B96384">
              <w:rPr>
                <w:rFonts w:ascii="GHEA Grapalat" w:hAnsi="GHEA Grapalat" w:cs="Arial"/>
                <w:sz w:val="24"/>
                <w:szCs w:val="24"/>
                <w:lang w:val="hy-AM"/>
              </w:rPr>
              <w:t>Բացի</w:t>
            </w:r>
            <w:r w:rsidRPr="00B96384">
              <w:rPr>
                <w:rFonts w:ascii="GHEA Grapalat" w:hAnsi="GHEA Grapalat"/>
                <w:sz w:val="24"/>
                <w:szCs w:val="24"/>
                <w:lang w:val="hy-AM"/>
              </w:rPr>
              <w:t xml:space="preserve"> այդ, նշված կետի ա) ենթակետով սահմանվող ժամկետները (որ դադարեցումն առաջին անգամ կարող է իրականացվել 5 օր ժամկետով, երկրորդ անգամ՝ 10 օր ժամկետով, երրորդ և հաջորդ բոլոր դեպքերում 1 ամիս ժամկետով) նույնպես պարզաբանման կարիք ունեն, քանի որ պարզ չէ, թե օրինակ </w:t>
            </w:r>
            <w:r w:rsidRPr="00B96384">
              <w:rPr>
                <w:rFonts w:ascii="GHEA Grapalat" w:eastAsia="Times New Roman" w:hAnsi="GHEA Grapalat" w:cs="Times New Roman"/>
                <w:color w:val="000000"/>
                <w:sz w:val="24"/>
                <w:szCs w:val="24"/>
                <w:lang w:val="hy-AM"/>
              </w:rPr>
              <w:t xml:space="preserve">շենքերի, շինությունների շինարարության (այդ թվում՝ ինքնակամ), վերակառուցման, վերականգնման, ուժեղացման, արդիականացման աշխատանքները </w:t>
            </w:r>
            <w:r w:rsidRPr="00B96384">
              <w:rPr>
                <w:rFonts w:ascii="GHEA Grapalat" w:hAnsi="GHEA Grapalat"/>
                <w:sz w:val="24"/>
                <w:szCs w:val="24"/>
                <w:lang w:val="hy-AM"/>
              </w:rPr>
              <w:t xml:space="preserve">առանց տեղական </w:t>
            </w:r>
            <w:r w:rsidRPr="00B96384">
              <w:rPr>
                <w:rFonts w:ascii="GHEA Grapalat" w:hAnsi="GHEA Grapalat"/>
                <w:sz w:val="24"/>
                <w:szCs w:val="24"/>
                <w:lang w:val="hy-AM"/>
              </w:rPr>
              <w:lastRenderedPageBreak/>
              <w:t>ինքնակառավարման մարմինների կողմից տրամադրված թույլտվության իրականացնելու դեպքում 5-օրյա ժամկետով դադարեցումն ի՞նչ հարց է լուծում:</w:t>
            </w:r>
          </w:p>
          <w:p w14:paraId="13B75C49"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Նախագծի 45-րդ հոդվածի 3-րդ մասի համաձայն՝ </w:t>
            </w:r>
            <w:r w:rsidRPr="00B96384">
              <w:rPr>
                <w:rFonts w:ascii="GHEA Grapalat" w:hAnsi="GHEA Grapalat" w:cs="Arial"/>
                <w:sz w:val="24"/>
                <w:szCs w:val="24"/>
                <w:lang w:val="hy-AM"/>
              </w:rPr>
              <w:t>Երևանի</w:t>
            </w:r>
            <w:r w:rsidRPr="00B96384">
              <w:rPr>
                <w:rFonts w:ascii="GHEA Grapalat" w:hAnsi="GHEA Grapalat"/>
                <w:sz w:val="24"/>
                <w:szCs w:val="24"/>
                <w:lang w:val="hy-AM"/>
              </w:rPr>
              <w:t xml:space="preserve"> քաղաքապետը </w:t>
            </w:r>
            <w:r w:rsidRPr="00B96384">
              <w:rPr>
                <w:rFonts w:ascii="GHEA Grapalat" w:eastAsia="Times New Roman" w:hAnsi="GHEA Grapalat" w:cs="Times New Roman"/>
                <w:color w:val="000000"/>
                <w:sz w:val="24"/>
                <w:szCs w:val="24"/>
                <w:lang w:val="hy-AM"/>
              </w:rPr>
              <w:t xml:space="preserve">սույն օրենքով վերապահված լիազորությունների շրջանակներում </w:t>
            </w:r>
            <w:r w:rsidRPr="00B96384">
              <w:rPr>
                <w:rFonts w:ascii="GHEA Grapalat" w:eastAsia="Times New Roman" w:hAnsi="GHEA Grapalat" w:cs="Times New Roman"/>
                <w:b/>
                <w:i/>
                <w:color w:val="000000"/>
                <w:sz w:val="24"/>
                <w:szCs w:val="24"/>
                <w:u w:val="single"/>
                <w:lang w:val="hy-AM"/>
              </w:rPr>
              <w:t>Հայաստանի Հանրապետության կառավարության սահմանած կարգով</w:t>
            </w:r>
            <w:r w:rsidRPr="00B96384">
              <w:rPr>
                <w:rFonts w:ascii="GHEA Grapalat" w:eastAsia="Times New Roman" w:hAnsi="GHEA Grapalat" w:cs="Times New Roman"/>
                <w:color w:val="000000"/>
                <w:sz w:val="24"/>
                <w:szCs w:val="24"/>
                <w:lang w:val="hy-AM"/>
              </w:rPr>
              <w:t xml:space="preserve"> </w:t>
            </w:r>
            <w:r w:rsidRPr="00B96384">
              <w:rPr>
                <w:rFonts w:ascii="GHEA Grapalat" w:hAnsi="GHEA Grapalat"/>
                <w:b/>
                <w:i/>
                <w:sz w:val="24"/>
                <w:szCs w:val="24"/>
                <w:u w:val="single"/>
                <w:lang w:val="hy-AM"/>
              </w:rPr>
              <w:t xml:space="preserve">անհատույց և ազատ </w:t>
            </w:r>
            <w:r w:rsidRPr="00B96384">
              <w:rPr>
                <w:rFonts w:ascii="GHEA Grapalat" w:eastAsia="Times New Roman" w:hAnsi="GHEA Grapalat" w:cs="Times New Roman"/>
                <w:b/>
                <w:i/>
                <w:color w:val="000000"/>
                <w:sz w:val="24"/>
                <w:szCs w:val="24"/>
                <w:u w:val="single"/>
                <w:lang w:val="hy-AM"/>
              </w:rPr>
              <w:t>ստանում</w:t>
            </w:r>
            <w:r w:rsidRPr="00B96384">
              <w:rPr>
                <w:rFonts w:ascii="GHEA Grapalat" w:hAnsi="GHEA Grapalat"/>
                <w:b/>
                <w:i/>
                <w:sz w:val="24"/>
                <w:szCs w:val="24"/>
                <w:u w:val="single"/>
                <w:lang w:val="hy-AM"/>
              </w:rPr>
              <w:t xml:space="preserve"> է առցանց հասանելիություն պետական կառավարման համակարգի մարմինների մոտ գտնվող էլեկտրոնային տեղեկատվական շտեմարաններին ու համակարգերին, տեղեկություններին և փաստաթղթերին»</w:t>
            </w:r>
            <w:r w:rsidRPr="00B96384">
              <w:rPr>
                <w:rFonts w:ascii="GHEA Grapalat" w:hAnsi="GHEA Grapalat"/>
                <w:sz w:val="24"/>
                <w:szCs w:val="24"/>
                <w:lang w:val="hy-AM"/>
              </w:rPr>
              <w:t>: Հաշվի առնելով, որ նախագծի հիմնավորմամբ պարզաբանված չէ ներկայացված կարգավորումը, գտնում ենք, որ այն լրացուցիչ հստակեցման կարիք ունի, քանի որ պարզ չէ, թե տեղեկատվական ինչ շտեմարանների և համակարգերի մասին է խոսքը:</w:t>
            </w:r>
          </w:p>
          <w:p w14:paraId="7C5C16E3" w14:textId="77777777" w:rsidR="00B00A67" w:rsidRPr="00B96384" w:rsidRDefault="00B00A67" w:rsidP="00B00A67">
            <w:p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sz w:val="24"/>
                <w:szCs w:val="24"/>
                <w:lang w:val="hy-AM"/>
              </w:rPr>
              <w:t>Բացի</w:t>
            </w:r>
            <w:r w:rsidRPr="00B96384">
              <w:rPr>
                <w:rFonts w:ascii="GHEA Grapalat" w:hAnsi="GHEA Grapalat"/>
                <w:sz w:val="24"/>
                <w:szCs w:val="24"/>
                <w:lang w:val="hy-AM"/>
              </w:rPr>
              <w:t xml:space="preserve"> այդ, նկատի ունենալով նախագծի նշված հոդվածը, այն է քաղաքապետի լիազորությունները հ</w:t>
            </w:r>
            <w:r w:rsidRPr="00B96384">
              <w:rPr>
                <w:rFonts w:ascii="GHEA Grapalat" w:eastAsia="Times New Roman" w:hAnsi="GHEA Grapalat" w:cs="Times New Roman"/>
                <w:color w:val="000000"/>
                <w:sz w:val="24"/>
                <w:szCs w:val="24"/>
                <w:lang w:val="hy-AM"/>
              </w:rPr>
              <w:t>ասարակական կարգի պահպանության բնագավառում, առաջարկում ենք լրացուցիչ հստակեցնել՝ արդյո՞ք քննարկվող հոդվածի նշված մասի կիրառությունը միայն հասարակական կարգի պահպանության շրջանակներում է իրականացվելու, թե՞ այն որպես ընդհանրական նորմ սահմանող կարգավորում է նախատեսվել:</w:t>
            </w:r>
          </w:p>
          <w:p w14:paraId="73E6EF68"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48-րդ հոդվածի 1-ին մասի 1-ին կետի համաձայն՝ քաղաքապետը «</w:t>
            </w:r>
            <w:r w:rsidRPr="00B96384">
              <w:rPr>
                <w:rFonts w:ascii="GHEA Grapalat" w:eastAsia="Times New Roman" w:hAnsi="GHEA Grapalat" w:cs="Times New Roman"/>
                <w:b/>
                <w:i/>
                <w:color w:val="000000"/>
                <w:sz w:val="24"/>
                <w:szCs w:val="24"/>
                <w:u w:val="single"/>
                <w:lang w:val="hy-AM"/>
              </w:rPr>
              <w:t>սահմանված դեպքերում</w:t>
            </w:r>
            <w:r w:rsidRPr="00B96384">
              <w:rPr>
                <w:rFonts w:ascii="GHEA Grapalat" w:eastAsia="Times New Roman" w:hAnsi="GHEA Grapalat" w:cs="Times New Roman"/>
                <w:color w:val="000000"/>
                <w:sz w:val="24"/>
                <w:szCs w:val="24"/>
                <w:lang w:val="hy-AM"/>
              </w:rPr>
              <w:t xml:space="preserve"> և </w:t>
            </w:r>
            <w:r w:rsidRPr="00B96384">
              <w:rPr>
                <w:rFonts w:ascii="GHEA Grapalat" w:eastAsia="Times New Roman" w:hAnsi="GHEA Grapalat" w:cs="Times New Roman"/>
                <w:i/>
                <w:color w:val="000000"/>
                <w:sz w:val="24"/>
                <w:szCs w:val="24"/>
                <w:u w:val="single"/>
                <w:lang w:val="hy-AM"/>
              </w:rPr>
              <w:t>կարգով կանխարգելում, կասեցնում և վերացնում է ապօրինի հողօգտագործումները</w:t>
            </w:r>
            <w:r w:rsidRPr="00B96384">
              <w:rPr>
                <w:rFonts w:ascii="GHEA Grapalat" w:eastAsia="Times New Roman" w:hAnsi="GHEA Grapalat" w:cs="Times New Roman"/>
                <w:color w:val="000000"/>
                <w:sz w:val="24"/>
                <w:szCs w:val="24"/>
                <w:lang w:val="hy-AM"/>
              </w:rPr>
              <w:t>»: Ներկայացված կարգավորումը նշյալ ձևակերպմամբ լրացուցիչ հստակեցման կարիք ունի, քանի որ Հողային օրենսգրքի 43-րդ հոդվածի 2-րդ մասով հստակ սահմանված է, որ «</w:t>
            </w:r>
            <w:r w:rsidRPr="00B96384">
              <w:rPr>
                <w:rFonts w:ascii="GHEA Grapalat" w:hAnsi="GHEA Grapalat" w:cs="Arial"/>
                <w:b/>
                <w:i/>
                <w:color w:val="000000"/>
                <w:sz w:val="24"/>
                <w:szCs w:val="24"/>
                <w:u w:val="single"/>
                <w:shd w:val="clear" w:color="auto" w:fill="FFFFFF"/>
                <w:lang w:val="hy-AM"/>
              </w:rPr>
              <w:t>Համայնքի</w:t>
            </w:r>
            <w:r w:rsidRPr="00B96384">
              <w:rPr>
                <w:rFonts w:ascii="GHEA Grapalat" w:hAnsi="GHEA Grapalat"/>
                <w:b/>
                <w:i/>
                <w:color w:val="000000"/>
                <w:sz w:val="24"/>
                <w:szCs w:val="24"/>
                <w:u w:val="single"/>
                <w:shd w:val="clear" w:color="auto" w:fill="FFFFFF"/>
                <w:lang w:val="hy-AM"/>
              </w:rPr>
              <w:t xml:space="preserve"> ղեկավարը կանխարգելում, կասեցնում և վերացնում է ապօրինի </w:t>
            </w:r>
            <w:r w:rsidRPr="00B96384">
              <w:rPr>
                <w:rFonts w:ascii="GHEA Grapalat" w:hAnsi="GHEA Grapalat"/>
                <w:b/>
                <w:i/>
                <w:color w:val="000000"/>
                <w:sz w:val="24"/>
                <w:szCs w:val="24"/>
                <w:u w:val="single"/>
                <w:shd w:val="clear" w:color="auto" w:fill="FFFFFF"/>
                <w:lang w:val="hy-AM"/>
              </w:rPr>
              <w:lastRenderedPageBreak/>
              <w:t>հողօգտագործումը համայնքի վարչական սահմաններում</w:t>
            </w:r>
            <w:r w:rsidRPr="00B96384">
              <w:rPr>
                <w:rFonts w:ascii="GHEA Grapalat" w:hAnsi="GHEA Grapalat"/>
                <w:color w:val="000000"/>
                <w:sz w:val="24"/>
                <w:szCs w:val="24"/>
                <w:shd w:val="clear" w:color="auto" w:fill="FFFFFF"/>
                <w:lang w:val="hy-AM"/>
              </w:rPr>
              <w:t>, օրենքով սահմանված դեպքերում ու կարգով հողային օրենսդրության պահանջները խախտողների նկատմամբ կիրառում է վարչական տույժեր, ինչպես նաև իրավասու մարմիններ է ներկայացնում հաղորդումներ` իրավախախտում թույլ տված անձանց` օրենքով սահմանված պատասխանատվության ենթարկելու վերաբերյալ»: Այսինքն՝ Հողային օրենսգիրքը հստակ սահմանել է, որ ապօրինի հողօգտագործման կասեցման, կանխարգելման և վերացման պարտավորությունը կրում է համայնքի ղեկավարը՝ առանց որևէ դեպք սահմանելու: Մինչդեռ, նախագծով համապատասխան գործառույթի վերապահումը դիտարկվել է «սահմանված դեպքերում» եզրույթով և պարզ չէ, թե օրինակ ինչ դեպքերի մասին է խոսքը և արդյո՞ք կարող են լինել դեպքեր, որոնց կասեցման կամ կանխարգելման գործառույթը վերապահված չլինի քաղաքապետին:</w:t>
            </w:r>
          </w:p>
          <w:p w14:paraId="7D7B6D2D"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Գործող օրենքի 59-րդ հոդվածի 2-րդ մասի 4-րդ կետով քաղաքապետին որպես պատվիրակված լիազորություն սահմանվել է, որ «</w:t>
            </w:r>
            <w:r w:rsidRPr="00B96384">
              <w:rPr>
                <w:rFonts w:ascii="GHEA Grapalat" w:hAnsi="GHEA Grapalat" w:cs="Arial"/>
                <w:color w:val="000000"/>
                <w:sz w:val="24"/>
                <w:szCs w:val="24"/>
                <w:shd w:val="clear" w:color="auto" w:fill="FFFFFF"/>
                <w:lang w:val="hy-AM"/>
              </w:rPr>
              <w:t>սահմանված</w:t>
            </w:r>
            <w:r w:rsidRPr="00B96384">
              <w:rPr>
                <w:rFonts w:ascii="GHEA Grapalat" w:hAnsi="GHEA Grapalat"/>
                <w:color w:val="000000"/>
                <w:sz w:val="24"/>
                <w:szCs w:val="24"/>
                <w:shd w:val="clear" w:color="auto" w:fill="FFFFFF"/>
                <w:lang w:val="hy-AM"/>
              </w:rPr>
              <w:t xml:space="preserve"> կարգով ապահովում է Երևանի վարչական սահմաններում գտնվող </w:t>
            </w:r>
            <w:r w:rsidRPr="00B96384">
              <w:rPr>
                <w:rFonts w:ascii="GHEA Grapalat" w:hAnsi="GHEA Grapalat"/>
                <w:b/>
                <w:i/>
                <w:color w:val="000000"/>
                <w:sz w:val="24"/>
                <w:szCs w:val="24"/>
                <w:u w:val="single"/>
                <w:shd w:val="clear" w:color="auto" w:fill="FFFFFF"/>
                <w:lang w:val="hy-AM"/>
              </w:rPr>
              <w:t>գեոդեզիական կետերի և սահմանանիշերի պահպանությունը</w:t>
            </w:r>
            <w:r w:rsidRPr="00B96384">
              <w:rPr>
                <w:rFonts w:ascii="GHEA Grapalat" w:hAnsi="GHEA Grapalat"/>
                <w:color w:val="000000"/>
                <w:sz w:val="24"/>
                <w:szCs w:val="24"/>
                <w:shd w:val="clear" w:color="auto" w:fill="FFFFFF"/>
                <w:lang w:val="hy-AM"/>
              </w:rPr>
              <w:t>»: Մինչդեռ, նախագծով նշված լիազորությունը չի նախատեսվել, ինչը գտնում ենք, որ լրացուցիչ պարզաբանման կարիք ունի՝ նակատի ունենալով նաև այն հանգամանքը, որ տարածական տվյալների մասին օրենսդրությամբ համայնքի ղեկավարին է վերապահված նշյալ գործառույթը:</w:t>
            </w:r>
          </w:p>
          <w:p w14:paraId="0318560E" w14:textId="77777777" w:rsidR="00B00A67" w:rsidRPr="00B96384" w:rsidRDefault="00B00A67" w:rsidP="00B00A67">
            <w:pPr>
              <w:pStyle w:val="ListParagraph"/>
              <w:numPr>
                <w:ilvl w:val="0"/>
                <w:numId w:val="29"/>
              </w:numPr>
              <w:tabs>
                <w:tab w:val="left" w:pos="540"/>
              </w:tabs>
              <w:spacing w:after="0"/>
              <w:ind w:left="360" w:right="192" w:firstLine="270"/>
              <w:jc w:val="both"/>
              <w:rPr>
                <w:rStyle w:val="Emphasis"/>
                <w:rFonts w:ascii="GHEA Grapalat" w:hAnsi="GHEA Grapalat" w:cs="Arial"/>
                <w:i w:val="0"/>
                <w:iCs w:val="0"/>
                <w:color w:val="333333"/>
                <w:sz w:val="24"/>
                <w:szCs w:val="24"/>
                <w:lang w:val="hy-AM"/>
              </w:rPr>
            </w:pPr>
            <w:r w:rsidRPr="00B96384">
              <w:rPr>
                <w:rFonts w:ascii="GHEA Grapalat" w:hAnsi="GHEA Grapalat" w:cs="Arial"/>
                <w:color w:val="333333"/>
                <w:sz w:val="24"/>
                <w:szCs w:val="24"/>
                <w:lang w:val="hy-AM"/>
              </w:rPr>
              <w:t>Նախագծի 50-րդ հոդվածով սահմանվում են ք</w:t>
            </w:r>
            <w:r w:rsidRPr="00B96384">
              <w:rPr>
                <w:rFonts w:ascii="GHEA Grapalat" w:eastAsia="Times New Roman" w:hAnsi="GHEA Grapalat" w:cs="Times New Roman"/>
                <w:bCs/>
                <w:color w:val="000000"/>
                <w:sz w:val="24"/>
                <w:szCs w:val="24"/>
                <w:lang w:val="hy-AM"/>
              </w:rPr>
              <w:t xml:space="preserve">աղաքապետի լիազորությունները կրթության, մշակույթի և երիտասարդության հարցերի բնագավառում, սակայն նախագծում ներառված չեն Ազգային ժողովի կողմից </w:t>
            </w:r>
            <w:r w:rsidRPr="00B96384">
              <w:rPr>
                <w:rStyle w:val="Emphasis"/>
                <w:rFonts w:ascii="GHEA Grapalat" w:hAnsi="GHEA Grapalat"/>
                <w:color w:val="000000"/>
                <w:sz w:val="24"/>
                <w:szCs w:val="24"/>
                <w:shd w:val="clear" w:color="auto" w:fill="FFFFFF"/>
                <w:lang w:val="hy-AM"/>
              </w:rPr>
              <w:t>05.03.2025թ-ին ընդունված ՀՕ-60-Ն օրենքի կարգավորումները, ինչը կարծում ենք՝ վերանայման կարիք ունի:</w:t>
            </w:r>
          </w:p>
          <w:p w14:paraId="57AA108E"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lastRenderedPageBreak/>
              <w:t>Նախագծի 53-րդ հոդվածով սահմանվում են քաղաքապետի լիազորությունները շ</w:t>
            </w:r>
            <w:r w:rsidRPr="00B96384">
              <w:rPr>
                <w:rFonts w:ascii="GHEA Grapalat" w:eastAsia="Times New Roman" w:hAnsi="GHEA Grapalat" w:cs="Times New Roman"/>
                <w:color w:val="000000"/>
                <w:sz w:val="24"/>
                <w:szCs w:val="24"/>
                <w:lang w:val="hy-AM"/>
              </w:rPr>
              <w:t>րջակա միջավայրի պահպանության բնագավառում</w:t>
            </w:r>
            <w:r w:rsidRPr="00B96384">
              <w:rPr>
                <w:rFonts w:ascii="GHEA Grapalat" w:hAnsi="GHEA Grapalat" w:cs="Arial"/>
                <w:color w:val="333333"/>
                <w:sz w:val="24"/>
                <w:szCs w:val="24"/>
                <w:lang w:val="hy-AM"/>
              </w:rPr>
              <w:t xml:space="preserve">, սակայն դրանում բացակայում են </w:t>
            </w:r>
            <w:r w:rsidRPr="00B96384">
              <w:rPr>
                <w:rFonts w:ascii="GHEA Grapalat" w:hAnsi="GHEA Grapalat" w:cs="Arial"/>
                <w:sz w:val="24"/>
                <w:szCs w:val="24"/>
                <w:lang w:val="hy-AM"/>
              </w:rPr>
              <w:t xml:space="preserve">գործող օրենքով համայնքի ղեկավարին որպես եփական լիազորություն վերապահված՝ </w:t>
            </w:r>
            <w:r w:rsidRPr="00B96384">
              <w:rPr>
                <w:rFonts w:ascii="GHEA Grapalat" w:hAnsi="GHEA Grapalat"/>
                <w:color w:val="000000"/>
                <w:sz w:val="24"/>
                <w:szCs w:val="24"/>
                <w:shd w:val="clear" w:color="auto" w:fill="FFFFFF"/>
                <w:lang w:val="hy-AM"/>
              </w:rPr>
              <w:t>Երևանի սեփականություն համարվող հողերի պահպանությունը հողատարումից, ողողումներից, ճահճացումից, քիմիական, ռադիոակտիվ նյութերով և արտադրական թափոններով աղտոտումից և հողերում բույսերի հիվանդությունների և վնասատուների դեմ պայքարի աշխատանքների իրականացման գործառույթները: Ուստի, գտնում ենք, որ այն լրացուցիչ պարզաբանման անհրաժեշտություն ունի:</w:t>
            </w:r>
          </w:p>
          <w:p w14:paraId="3249FDA4"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57-րդ հոդվածով սահմանվում են ք</w:t>
            </w:r>
            <w:r w:rsidRPr="00B96384">
              <w:rPr>
                <w:rFonts w:ascii="GHEA Grapalat" w:eastAsia="Times New Roman" w:hAnsi="GHEA Grapalat" w:cs="Times New Roman"/>
                <w:bCs/>
                <w:color w:val="000000"/>
                <w:sz w:val="24"/>
                <w:szCs w:val="24"/>
                <w:lang w:val="hy-AM"/>
              </w:rPr>
              <w:t xml:space="preserve">աղաքապետի լիազորությունները պաշտպանության կազմակերպման բնագավառում, սակայն հոդվածից բացակայում է </w:t>
            </w:r>
            <w:r w:rsidRPr="00B96384">
              <w:rPr>
                <w:rFonts w:ascii="GHEA Grapalat" w:hAnsi="GHEA Grapalat" w:cs="Arial"/>
                <w:sz w:val="24"/>
                <w:szCs w:val="24"/>
                <w:lang w:val="hy-AM"/>
              </w:rPr>
              <w:t>գործող օրենքով սահմանված հետևյալ սեփական լիազորությունը. «</w:t>
            </w:r>
            <w:r w:rsidRPr="00B96384">
              <w:rPr>
                <w:rFonts w:ascii="Calibri" w:hAnsi="Calibri" w:cs="Calibri"/>
                <w:color w:val="000000"/>
                <w:sz w:val="24"/>
                <w:szCs w:val="24"/>
                <w:shd w:val="clear" w:color="auto" w:fill="FFFFFF"/>
                <w:lang w:val="hy-AM"/>
              </w:rPr>
              <w:t> </w:t>
            </w:r>
            <w:r w:rsidRPr="00B96384">
              <w:rPr>
                <w:rFonts w:ascii="GHEA Grapalat" w:hAnsi="GHEA Grapalat"/>
                <w:color w:val="000000"/>
                <w:sz w:val="24"/>
                <w:szCs w:val="24"/>
                <w:shd w:val="clear" w:color="auto" w:fill="FFFFFF"/>
                <w:lang w:val="hy-AM"/>
              </w:rPr>
              <w:t xml:space="preserve">օրենքով սահմանված կարգով վարում է համայնքի զինապարտների գրանցամատյան, նրանց վերաբերյալ ցուցակները, ինչպես նաև ըստ բնակության վայրի հաշվառումից հանվելու, աշխատանքի ընդունվելու և աշխատանքից ազատվելու վերաբերյալ տվյալները ներկայացնում է տարածքային զինվորական կոմիսարիատ»: Չնայած նախագծի նշված հոդվածի 1-ին մասի 3-րդ կետով սահմանվում է, որ </w:t>
            </w:r>
            <w:r w:rsidRPr="00B96384">
              <w:rPr>
                <w:rFonts w:ascii="GHEA Grapalat" w:eastAsia="Times New Roman" w:hAnsi="GHEA Grapalat" w:cs="Times New Roman"/>
                <w:color w:val="000000"/>
                <w:sz w:val="24"/>
                <w:szCs w:val="24"/>
                <w:lang w:val="hy-AM"/>
              </w:rPr>
              <w:t>իրականացնում է «Պաշտպանության մասին» օրենքով համայնքի ղեկավարին վերապահված այլ լիազորություններ, այնուամենայնիվ, գտնում ենք, որ այն ա</w:t>
            </w:r>
            <w:r w:rsidRPr="00B96384">
              <w:rPr>
                <w:rFonts w:ascii="GHEA Grapalat" w:hAnsi="GHEA Grapalat" w:cs="Arial"/>
                <w:color w:val="000000"/>
                <w:sz w:val="24"/>
                <w:szCs w:val="24"/>
                <w:shd w:val="clear" w:color="auto" w:fill="FFFFFF"/>
                <w:lang w:val="hy-AM"/>
              </w:rPr>
              <w:t>նհրաժեշտ</w:t>
            </w:r>
            <w:r w:rsidRPr="00B96384">
              <w:rPr>
                <w:rFonts w:ascii="GHEA Grapalat" w:hAnsi="GHEA Grapalat"/>
                <w:color w:val="000000"/>
                <w:sz w:val="24"/>
                <w:szCs w:val="24"/>
                <w:shd w:val="clear" w:color="auto" w:fill="FFFFFF"/>
                <w:lang w:val="hy-AM"/>
              </w:rPr>
              <w:t xml:space="preserve"> է լրացուցիչ պարզաբանել և հստակեցնել՝ արդյո՞ք նշված գործառույթը այլևս վերապահված չէ քաղաքապետին:</w:t>
            </w:r>
          </w:p>
          <w:p w14:paraId="5B945631"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b/>
                <w:color w:val="333333"/>
                <w:sz w:val="24"/>
                <w:szCs w:val="24"/>
                <w:lang w:val="hy-AM"/>
              </w:rPr>
            </w:pPr>
            <w:r w:rsidRPr="00B96384">
              <w:rPr>
                <w:rFonts w:ascii="GHEA Grapalat" w:hAnsi="GHEA Grapalat"/>
                <w:color w:val="000000"/>
                <w:sz w:val="24"/>
                <w:szCs w:val="24"/>
                <w:shd w:val="clear" w:color="auto" w:fill="FFFFFF"/>
                <w:lang w:val="hy-AM"/>
              </w:rPr>
              <w:t>Նախագծից բացակայում է քաղաքապետի լիազորությունները</w:t>
            </w:r>
            <w:r w:rsidRPr="00B96384">
              <w:rPr>
                <w:rStyle w:val="Strong"/>
                <w:rFonts w:ascii="GHEA Grapalat" w:hAnsi="GHEA Grapalat"/>
                <w:color w:val="000000"/>
                <w:sz w:val="24"/>
                <w:szCs w:val="24"/>
                <w:shd w:val="clear" w:color="auto" w:fill="FFFFFF"/>
                <w:lang w:val="hy-AM"/>
              </w:rPr>
              <w:t xml:space="preserve"> </w:t>
            </w:r>
            <w:r w:rsidRPr="00B96384">
              <w:rPr>
                <w:rStyle w:val="Strong"/>
                <w:rFonts w:ascii="GHEA Grapalat" w:hAnsi="GHEA Grapalat"/>
                <w:i/>
                <w:color w:val="000000"/>
                <w:sz w:val="24"/>
                <w:szCs w:val="24"/>
                <w:u w:val="single"/>
                <w:shd w:val="clear" w:color="auto" w:fill="FFFFFF"/>
                <w:lang w:val="hy-AM"/>
              </w:rPr>
              <w:t>անասնաբուժության և բուսասանիտարիայի բնագավառներում</w:t>
            </w:r>
            <w:r w:rsidRPr="00B96384">
              <w:rPr>
                <w:rStyle w:val="Strong"/>
                <w:rFonts w:ascii="GHEA Grapalat" w:hAnsi="GHEA Grapalat"/>
                <w:color w:val="000000"/>
                <w:sz w:val="24"/>
                <w:szCs w:val="24"/>
                <w:shd w:val="clear" w:color="auto" w:fill="FFFFFF"/>
                <w:lang w:val="hy-AM"/>
              </w:rPr>
              <w:t xml:space="preserve"> և պարզ չէ, թե արդյո՞ք դիտարկվել է, որ նման գործառույթների իրականացման անհրաժեշտություն չկա: Սակայն, հարկ է նկատել, որ </w:t>
            </w:r>
            <w:r w:rsidRPr="00B96384">
              <w:rPr>
                <w:rStyle w:val="Strong"/>
                <w:rFonts w:ascii="GHEA Grapalat" w:hAnsi="GHEA Grapalat"/>
                <w:color w:val="000000"/>
                <w:sz w:val="24"/>
                <w:szCs w:val="24"/>
                <w:shd w:val="clear" w:color="auto" w:fill="FFFFFF"/>
                <w:lang w:val="hy-AM"/>
              </w:rPr>
              <w:lastRenderedPageBreak/>
              <w:t>«Անասնաբուժության մասին» օրենքով շարունակում է համայնքներին վերապահվել համապատասխան գործառույթներ և նշված օրենքի 9-րդ հոդվածի 1-ին մասով սահմանված է, որ ա</w:t>
            </w:r>
            <w:r w:rsidRPr="00B96384">
              <w:rPr>
                <w:rFonts w:ascii="GHEA Grapalat" w:hAnsi="GHEA Grapalat"/>
                <w:color w:val="000000"/>
                <w:sz w:val="24"/>
                <w:szCs w:val="24"/>
                <w:shd w:val="clear" w:color="auto" w:fill="FFFFFF"/>
                <w:lang w:val="hy-AM"/>
              </w:rPr>
              <w:t>նասնաբուժության</w:t>
            </w:r>
            <w:r w:rsidRPr="00B96384">
              <w:rPr>
                <w:rFonts w:ascii="Calibri" w:hAnsi="Calibri" w:cs="Calibri"/>
                <w:color w:val="000000"/>
                <w:sz w:val="24"/>
                <w:szCs w:val="24"/>
                <w:shd w:val="clear" w:color="auto" w:fill="FFFFFF"/>
                <w:lang w:val="hy-AM"/>
              </w:rPr>
              <w:t> </w:t>
            </w:r>
            <w:r w:rsidRPr="00B96384">
              <w:rPr>
                <w:rFonts w:ascii="GHEA Grapalat" w:hAnsi="GHEA Grapalat"/>
                <w:color w:val="000000"/>
                <w:sz w:val="24"/>
                <w:szCs w:val="24"/>
                <w:shd w:val="clear" w:color="auto" w:fill="FFFFFF"/>
                <w:lang w:val="hy-AM"/>
              </w:rPr>
              <w:t>ոլորտում տեղական ինքնակառավարման մարմինների լիազորությունները սահմանվում են նաև «Երևան քաղաքում տեղական ինքնակառավարման մասին» օրենքով:</w:t>
            </w:r>
          </w:p>
          <w:p w14:paraId="64BB78EE"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63-րդ հոդվածի 1-ին մասի 24-րդ կետով որպես բյուջեի մուտքեր սահմանվում է «</w:t>
            </w:r>
            <w:r w:rsidRPr="00B96384">
              <w:rPr>
                <w:rFonts w:ascii="GHEA Grapalat" w:eastAsia="Times New Roman" w:hAnsi="GHEA Grapalat" w:cs="Times New Roman"/>
                <w:color w:val="000000"/>
                <w:sz w:val="24"/>
                <w:szCs w:val="24"/>
                <w:lang w:val="hy-AM"/>
              </w:rPr>
              <w:t xml:space="preserve">Երևանի վարչական տարածքում տեղաբաշխված իրավաբանական անձանց կանոնադրական կապիտալում պետական մասնակցության մասնավորեցումից (բացառությամբ մինչև 2014 թվականի հունվարի 31-ը բնական գազի ոլորտի գազամատակարարման համակարգի ենթակառուցվածքների զարգացման նպատակներով իրականացված գործարքների), պետական սեփականություն համարվող անշարժ գույքի, ներառյալ` անավարտ շինարարության օբյեկտների մասնավորեցումից և օտարումից ստացված միջոցներ` ստացվող մուտքերի 30 տոկոսի չափով, որոնք ուղղվում են Երևանի բյուջեի ֆոնդային մաս` համաքաղաքային կապիտալ բնույթի ծախսերի ֆինանսավորմանը»: Հարկ է նկատել, որ համապատասխան կարգավորում առկա է նաև գործող օրենքով: Սակայն նախագծով չի դիտարկվել, որ </w:t>
            </w:r>
            <w:r w:rsidRPr="00B96384">
              <w:rPr>
                <w:rFonts w:ascii="GHEA Grapalat" w:hAnsi="GHEA Grapalat" w:cs="Arial"/>
                <w:color w:val="000000"/>
                <w:sz w:val="24"/>
                <w:szCs w:val="24"/>
                <w:shd w:val="clear" w:color="auto" w:fill="FFFFFF"/>
                <w:lang w:val="hy-AM"/>
              </w:rPr>
              <w:t>նշված</w:t>
            </w:r>
            <w:r w:rsidRPr="00B96384">
              <w:rPr>
                <w:rFonts w:ascii="GHEA Grapalat" w:hAnsi="GHEA Grapalat"/>
                <w:color w:val="000000"/>
                <w:sz w:val="24"/>
                <w:szCs w:val="24"/>
                <w:shd w:val="clear" w:color="auto" w:fill="FFFFFF"/>
                <w:lang w:val="hy-AM"/>
              </w:rPr>
              <w:t xml:space="preserve"> միջոցները կարող են ուղղել բացառապես Կառավարության որոշմամբ հավանության արժանացած ծրագրերի ֆինանսավորմանը` Կառավարության սահմանած կարգով, ինչը կարիք ունի լրացուցիչ պարզաբանման: </w:t>
            </w:r>
          </w:p>
          <w:p w14:paraId="071B2838" w14:textId="77777777" w:rsidR="00B00A67" w:rsidRPr="00B96384" w:rsidRDefault="00B00A67" w:rsidP="00B00A67">
            <w:p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000000"/>
                <w:sz w:val="24"/>
                <w:szCs w:val="24"/>
                <w:shd w:val="clear" w:color="auto" w:fill="FFFFFF"/>
                <w:lang w:val="hy-AM"/>
              </w:rPr>
              <w:t>Բացի</w:t>
            </w:r>
            <w:r w:rsidRPr="00B96384">
              <w:rPr>
                <w:rFonts w:ascii="GHEA Grapalat" w:hAnsi="GHEA Grapalat"/>
                <w:color w:val="000000"/>
                <w:sz w:val="24"/>
                <w:szCs w:val="24"/>
                <w:shd w:val="clear" w:color="auto" w:fill="FFFFFF"/>
                <w:lang w:val="hy-AM"/>
              </w:rPr>
              <w:t xml:space="preserve"> այդ, եթե դիտարկվել է համապատասխան գործընթացն իրականացնել առանց Կառավարության համապատասխան որոշման, ապա հարկ է նշել, որ «Բյուջետային համակարգի մասին» օրենքի 28.2-րդ հոդվածի 1-ին բաժնի 2-րդ մասով այն շարունակում է մնալ կիրառելի:</w:t>
            </w:r>
          </w:p>
          <w:p w14:paraId="37E29315"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lastRenderedPageBreak/>
              <w:t>Նախագծի 70-րդ հոդվածի 1-ին մասով սահմանվում է, որ «</w:t>
            </w:r>
            <w:r w:rsidRPr="00B96384">
              <w:rPr>
                <w:rFonts w:ascii="GHEA Grapalat" w:eastAsia="Times New Roman" w:hAnsi="GHEA Grapalat" w:cs="Times New Roman"/>
                <w:color w:val="000000"/>
                <w:sz w:val="24"/>
                <w:szCs w:val="24"/>
                <w:lang w:val="hy-AM"/>
              </w:rPr>
              <w:t xml:space="preserve">Երևանի բյուջեի կատարման վերահսկողությունն իրականացնում են համայնքի ավագանին, </w:t>
            </w:r>
            <w:r w:rsidRPr="00B96384">
              <w:rPr>
                <w:rFonts w:ascii="GHEA Grapalat" w:eastAsia="Times New Roman" w:hAnsi="GHEA Grapalat" w:cs="Times New Roman"/>
                <w:b/>
                <w:color w:val="000000"/>
                <w:sz w:val="24"/>
                <w:szCs w:val="24"/>
                <w:u w:val="single"/>
                <w:lang w:val="hy-AM"/>
              </w:rPr>
              <w:t>Ազգային ժողովը</w:t>
            </w:r>
            <w:r w:rsidRPr="00B96384">
              <w:rPr>
                <w:rFonts w:ascii="GHEA Grapalat" w:eastAsia="Times New Roman" w:hAnsi="GHEA Grapalat" w:cs="Times New Roman"/>
                <w:color w:val="000000"/>
                <w:sz w:val="24"/>
                <w:szCs w:val="24"/>
                <w:lang w:val="hy-AM"/>
              </w:rPr>
              <w:t xml:space="preserve"> և Հայաստանի Հանրապետության կառավարությունը՝ օրենքով իրենց վերապահված լիազորությունների շրջանակում»: Գործող օրենքի 81-րդ հոդվածի 3-րդ մասի համաձայն՝ «</w:t>
            </w:r>
            <w:r w:rsidRPr="00B96384">
              <w:rPr>
                <w:rFonts w:ascii="GHEA Grapalat" w:hAnsi="GHEA Grapalat" w:cs="Arial"/>
                <w:color w:val="000000"/>
                <w:sz w:val="24"/>
                <w:szCs w:val="24"/>
                <w:shd w:val="clear" w:color="auto" w:fill="FFFFFF"/>
                <w:lang w:val="hy-AM"/>
              </w:rPr>
              <w:t>Պետությունը</w:t>
            </w:r>
            <w:r w:rsidRPr="00B96384">
              <w:rPr>
                <w:rFonts w:ascii="GHEA Grapalat" w:hAnsi="GHEA Grapalat"/>
                <w:color w:val="000000"/>
                <w:sz w:val="24"/>
                <w:szCs w:val="24"/>
                <w:shd w:val="clear" w:color="auto" w:fill="FFFFFF"/>
                <w:lang w:val="hy-AM"/>
              </w:rPr>
              <w:t xml:space="preserve"> Երևանի բյուջեի կատարման վերահսկողությունն իրականացնում է Հաշվեքննիչ պալատի և Հայաստանի Հանրապետության կառավարության միջոցով` օրենքով իրենց վերապահված լիազորությունների շրջանակում»: Նախ հարկ է նշել, որ Ազգային ժողովի կողմից 29.05.2025թ-ին ընդունված «Երևան քաղաքում տեղական ինքնակառավարման մասին» օրենքում փոփոխություն կատարելու մասին» </w:t>
            </w:r>
            <w:r w:rsidRPr="00B96384">
              <w:rPr>
                <w:rFonts w:ascii="GHEA Grapalat" w:hAnsi="GHEA Grapalat"/>
                <w:color w:val="000000"/>
                <w:sz w:val="24"/>
                <w:szCs w:val="24"/>
                <w:shd w:val="clear" w:color="auto" w:fill="F6F6F6"/>
                <w:lang w:val="hy-AM"/>
              </w:rPr>
              <w:t xml:space="preserve">ՀՕ-190-Ն օրենքով գործող օրենքի նշված մասում </w:t>
            </w:r>
            <w:r w:rsidRPr="00B96384">
              <w:rPr>
                <w:rFonts w:ascii="GHEA Grapalat" w:hAnsi="GHEA Grapalat"/>
                <w:color w:val="000000"/>
                <w:sz w:val="24"/>
                <w:szCs w:val="24"/>
                <w:shd w:val="clear" w:color="auto" w:fill="FFFFFF"/>
                <w:lang w:val="hy-AM"/>
              </w:rPr>
              <w:t>«Հայաստանի Հանրապետության կառավարության» բառերը փոխարինվել է «</w:t>
            </w:r>
            <w:r w:rsidRPr="00B96384">
              <w:rPr>
                <w:rFonts w:ascii="GHEA Grapalat" w:hAnsi="GHEA Grapalat" w:cs="Arial"/>
                <w:color w:val="000000"/>
                <w:sz w:val="24"/>
                <w:szCs w:val="24"/>
                <w:shd w:val="clear" w:color="auto" w:fill="FFFFFF"/>
                <w:lang w:val="hy-AM"/>
              </w:rPr>
              <w:t>պետական</w:t>
            </w:r>
            <w:r w:rsidRPr="00B96384">
              <w:rPr>
                <w:rFonts w:ascii="GHEA Grapalat" w:hAnsi="GHEA Grapalat" w:cs="Calibri"/>
                <w:color w:val="000000"/>
                <w:sz w:val="24"/>
                <w:szCs w:val="24"/>
                <w:shd w:val="clear" w:color="auto" w:fill="FFFFFF"/>
                <w:lang w:val="hy-AM"/>
              </w:rPr>
              <w:t xml:space="preserve"> </w:t>
            </w:r>
            <w:r w:rsidRPr="00B96384">
              <w:rPr>
                <w:rFonts w:ascii="GHEA Grapalat" w:hAnsi="GHEA Grapalat"/>
                <w:color w:val="000000"/>
                <w:sz w:val="24"/>
                <w:szCs w:val="24"/>
                <w:shd w:val="clear" w:color="auto" w:fill="FFFFFF"/>
                <w:lang w:val="hy-AM"/>
              </w:rPr>
              <w:t xml:space="preserve">վերահսկողական ծառայության» բառերով: </w:t>
            </w:r>
          </w:p>
          <w:p w14:paraId="0A3162F3" w14:textId="77777777" w:rsidR="00B00A67" w:rsidRPr="00B96384" w:rsidRDefault="00B00A67" w:rsidP="00B00A67">
            <w:pPr>
              <w:tabs>
                <w:tab w:val="left" w:pos="540"/>
              </w:tabs>
              <w:spacing w:after="0"/>
              <w:ind w:left="360" w:right="192" w:firstLine="270"/>
              <w:jc w:val="both"/>
              <w:rPr>
                <w:rFonts w:ascii="GHEA Grapalat" w:hAnsi="GHEA Grapalat"/>
                <w:color w:val="000000"/>
                <w:sz w:val="24"/>
                <w:szCs w:val="24"/>
                <w:shd w:val="clear" w:color="auto" w:fill="FFFFFF"/>
                <w:lang w:val="hy-AM"/>
              </w:rPr>
            </w:pPr>
            <w:r w:rsidRPr="00B96384">
              <w:rPr>
                <w:rFonts w:ascii="GHEA Grapalat" w:hAnsi="GHEA Grapalat" w:cs="Arial"/>
                <w:color w:val="000000"/>
                <w:sz w:val="24"/>
                <w:szCs w:val="24"/>
                <w:shd w:val="clear" w:color="auto" w:fill="FFFFFF"/>
                <w:lang w:val="hy-AM"/>
              </w:rPr>
              <w:t>Բացի</w:t>
            </w:r>
            <w:r w:rsidRPr="00B96384">
              <w:rPr>
                <w:rFonts w:ascii="GHEA Grapalat" w:hAnsi="GHEA Grapalat"/>
                <w:color w:val="000000"/>
                <w:sz w:val="24"/>
                <w:szCs w:val="24"/>
                <w:shd w:val="clear" w:color="auto" w:fill="FFFFFF"/>
                <w:lang w:val="hy-AM"/>
              </w:rPr>
              <w:t xml:space="preserve"> այդ, լրացուցիչ պարզաբանման անհրաժեշտություն ունի Հաշվեքննիչ պալատին չնախատեսելու հանգամանքը, քանի որ համաձայն «Հաշվեքննիչ պալատի մասին» օրենքի 8-րդ հոդվածի 1-ին մասի՝ «Հաշվեքննիչ</w:t>
            </w:r>
            <w:r w:rsidRPr="00B96384">
              <w:rPr>
                <w:rFonts w:ascii="Calibri" w:hAnsi="Calibri" w:cs="Calibri"/>
                <w:color w:val="000000"/>
                <w:sz w:val="24"/>
                <w:szCs w:val="24"/>
                <w:shd w:val="clear" w:color="auto" w:fill="FFFFFF"/>
                <w:lang w:val="hy-AM"/>
              </w:rPr>
              <w:t> </w:t>
            </w:r>
            <w:r w:rsidRPr="00B96384">
              <w:rPr>
                <w:rFonts w:ascii="GHEA Grapalat" w:hAnsi="GHEA Grapalat"/>
                <w:color w:val="000000"/>
                <w:sz w:val="24"/>
                <w:szCs w:val="24"/>
                <w:shd w:val="clear" w:color="auto" w:fill="FFFFFF"/>
                <w:lang w:val="hy-AM"/>
              </w:rPr>
              <w:t xml:space="preserve">պալատը </w:t>
            </w:r>
            <w:r w:rsidRPr="00B96384">
              <w:rPr>
                <w:rFonts w:ascii="GHEA Grapalat" w:hAnsi="GHEA Grapalat"/>
                <w:b/>
                <w:i/>
                <w:color w:val="000000"/>
                <w:sz w:val="24"/>
                <w:szCs w:val="24"/>
                <w:u w:val="single"/>
                <w:shd w:val="clear" w:color="auto" w:fill="FFFFFF"/>
                <w:lang w:val="hy-AM"/>
              </w:rPr>
              <w:t>հաշվեքննություն է իրականացնում</w:t>
            </w:r>
            <w:r w:rsidRPr="00B96384">
              <w:rPr>
                <w:rFonts w:ascii="GHEA Grapalat" w:hAnsi="GHEA Grapalat"/>
                <w:color w:val="000000"/>
                <w:sz w:val="24"/>
                <w:szCs w:val="24"/>
                <w:shd w:val="clear" w:color="auto" w:fill="FFFFFF"/>
                <w:lang w:val="hy-AM"/>
              </w:rPr>
              <w:t xml:space="preserve"> պետական և </w:t>
            </w:r>
            <w:r w:rsidRPr="00B96384">
              <w:rPr>
                <w:rFonts w:ascii="GHEA Grapalat" w:hAnsi="GHEA Grapalat"/>
                <w:b/>
                <w:i/>
                <w:color w:val="000000"/>
                <w:sz w:val="24"/>
                <w:szCs w:val="24"/>
                <w:u w:val="single"/>
                <w:shd w:val="clear" w:color="auto" w:fill="FFFFFF"/>
                <w:lang w:val="hy-AM"/>
              </w:rPr>
              <w:t>տեղական ինքնակառավարման մարմինների</w:t>
            </w:r>
            <w:r w:rsidRPr="00B96384">
              <w:rPr>
                <w:rFonts w:ascii="GHEA Grapalat" w:hAnsi="GHEA Grapalat"/>
                <w:color w:val="000000"/>
                <w:sz w:val="24"/>
                <w:szCs w:val="24"/>
                <w:shd w:val="clear" w:color="auto" w:fill="FFFFFF"/>
                <w:lang w:val="hy-AM"/>
              </w:rPr>
              <w:t xml:space="preserve"> ու հիմնարկների, ինչպես նաև Հայաստանի Հանրապետության հիմնադրած՝ պետական գործառույթներով օժտված այլ իրավաբանական անձանց նկատմամբ՝ անկախ դրանց գործունեությունն արտահայտող ֆինանսական գործառնությունների՝ պետական և </w:t>
            </w:r>
            <w:r w:rsidRPr="00B96384">
              <w:rPr>
                <w:rFonts w:ascii="GHEA Grapalat" w:hAnsi="GHEA Grapalat"/>
                <w:b/>
                <w:i/>
                <w:color w:val="000000"/>
                <w:sz w:val="24"/>
                <w:szCs w:val="24"/>
                <w:u w:val="single"/>
                <w:shd w:val="clear" w:color="auto" w:fill="FFFFFF"/>
                <w:lang w:val="hy-AM"/>
              </w:rPr>
              <w:t>համայնքային բյուջեներում</w:t>
            </w:r>
            <w:r w:rsidRPr="00B96384">
              <w:rPr>
                <w:rFonts w:ascii="GHEA Grapalat" w:hAnsi="GHEA Grapalat"/>
                <w:color w:val="000000"/>
                <w:sz w:val="24"/>
                <w:szCs w:val="24"/>
                <w:shd w:val="clear" w:color="auto" w:fill="FFFFFF"/>
                <w:lang w:val="hy-AM"/>
              </w:rPr>
              <w:t xml:space="preserve"> արտացոլված լինելու հանգամանքից կամ եղանակից»:</w:t>
            </w:r>
          </w:p>
          <w:p w14:paraId="23ADC159" w14:textId="77777777" w:rsidR="00B00A67" w:rsidRPr="00B96384" w:rsidRDefault="00B00A67" w:rsidP="00B00A67">
            <w:pPr>
              <w:tabs>
                <w:tab w:val="left" w:pos="540"/>
              </w:tabs>
              <w:spacing w:after="0"/>
              <w:ind w:left="360" w:right="192" w:firstLine="270"/>
              <w:jc w:val="both"/>
              <w:rPr>
                <w:rFonts w:ascii="GHEA Grapalat" w:hAnsi="GHEA Grapalat"/>
                <w:color w:val="000000"/>
                <w:sz w:val="24"/>
                <w:szCs w:val="24"/>
                <w:shd w:val="clear" w:color="auto" w:fill="FFFFFF"/>
                <w:lang w:val="hy-AM"/>
              </w:rPr>
            </w:pPr>
            <w:r w:rsidRPr="00B96384">
              <w:rPr>
                <w:rFonts w:ascii="GHEA Grapalat" w:hAnsi="GHEA Grapalat"/>
                <w:color w:val="000000"/>
                <w:sz w:val="24"/>
                <w:szCs w:val="24"/>
                <w:shd w:val="clear" w:color="auto" w:fill="FFFFFF"/>
                <w:lang w:val="hy-AM"/>
              </w:rPr>
              <w:t>Միաժամանակ, նախագծի ամփոփաթերթից պարզ է դառնում, որ այն համաձայնեցված չէ Հաշվեքննիչ պալատի հետ և առաջարկում ենք նախագիծը համաձայնեցնել նաև վերջինիս հետ:</w:t>
            </w:r>
          </w:p>
          <w:p w14:paraId="5BDF283B"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lastRenderedPageBreak/>
              <w:t>Նախագծի 75-րդ հոդվածի 2-րդ մասով սահմանվում է, որ «</w:t>
            </w:r>
            <w:r w:rsidRPr="00B96384">
              <w:rPr>
                <w:rFonts w:ascii="GHEA Grapalat" w:eastAsia="Times New Roman" w:hAnsi="GHEA Grapalat" w:cs="Times New Roman"/>
                <w:color w:val="000000"/>
                <w:sz w:val="24"/>
                <w:szCs w:val="24"/>
                <w:lang w:val="hy-AM"/>
              </w:rPr>
              <w:t xml:space="preserve">Ազգային ժողովի ընդունած օրենքներով և </w:t>
            </w:r>
            <w:r w:rsidRPr="00B96384">
              <w:rPr>
                <w:rFonts w:ascii="GHEA Grapalat" w:eastAsia="Times New Roman" w:hAnsi="GHEA Grapalat" w:cs="Times New Roman"/>
                <w:b/>
                <w:i/>
                <w:color w:val="000000"/>
                <w:sz w:val="24"/>
                <w:szCs w:val="24"/>
                <w:u w:val="single"/>
                <w:lang w:val="hy-AM"/>
              </w:rPr>
              <w:t>ՀՀ կառավարության որոշումներով</w:t>
            </w:r>
            <w:r w:rsidRPr="00B96384">
              <w:rPr>
                <w:rFonts w:ascii="GHEA Grapalat" w:eastAsia="Times New Roman" w:hAnsi="GHEA Grapalat" w:cs="Times New Roman"/>
                <w:color w:val="000000"/>
                <w:sz w:val="24"/>
                <w:szCs w:val="24"/>
                <w:lang w:val="hy-AM"/>
              </w:rPr>
              <w:t xml:space="preserve"> Երևանի եկամուտների նվազեցումը և ծախսերի ավելացումը պետք է փոխհատուցի պետությունը»: Այս առումով, հարկ է նշել, որ համաձայն «Տեղական ինքնակառավարման մասին» օրենքի 93-րդ հոդվածի 2-րդ մասի՝ «</w:t>
            </w:r>
            <w:r w:rsidRPr="00B96384">
              <w:rPr>
                <w:rFonts w:ascii="GHEA Grapalat" w:hAnsi="GHEA Grapalat" w:cs="Arial"/>
                <w:b/>
                <w:i/>
                <w:color w:val="000000"/>
                <w:sz w:val="24"/>
                <w:szCs w:val="24"/>
                <w:u w:val="single"/>
                <w:shd w:val="clear" w:color="auto" w:fill="FFFFFF"/>
                <w:lang w:val="hy-AM"/>
              </w:rPr>
              <w:t>Հայաստանի</w:t>
            </w:r>
            <w:r w:rsidRPr="00B96384">
              <w:rPr>
                <w:rFonts w:ascii="GHEA Grapalat" w:hAnsi="GHEA Grapalat"/>
                <w:b/>
                <w:i/>
                <w:color w:val="000000"/>
                <w:sz w:val="24"/>
                <w:szCs w:val="24"/>
                <w:u w:val="single"/>
                <w:shd w:val="clear" w:color="auto" w:fill="FFFFFF"/>
                <w:lang w:val="hy-AM"/>
              </w:rPr>
              <w:t xml:space="preserve"> Հանրապետության օրենքներով</w:t>
            </w:r>
            <w:r w:rsidRPr="00B96384">
              <w:rPr>
                <w:rFonts w:ascii="GHEA Grapalat" w:hAnsi="GHEA Grapalat"/>
                <w:color w:val="000000"/>
                <w:sz w:val="24"/>
                <w:szCs w:val="24"/>
                <w:shd w:val="clear" w:color="auto" w:fill="FFFFFF"/>
                <w:lang w:val="hy-AM"/>
              </w:rPr>
              <w:t xml:space="preserve"> համայնքների եկամուտների նվազեցումը և ծախսերի ավելացումը պետք է օրենքով սահմանված կարգով փոխհատուցի պետությունը (...)»: Այսինքն՝ ՀՀ մյուս բոլոր համայնքների դեպքում, ինչպես նաև գործող օրենքով, փոխհատուցման հանգամանքը դիտարկվել է բացառապես օրենքի շրջանակներում, մինչդեռ՝ նախագծով Երևան համայնքի դեպքում դիտարկվել է նաև Կառավարության որոշման հանգամանքը, ինչը գտնում ենք, որ լրացուցիչ պարզաբանման և հիմնավորման կարիք ունի:</w:t>
            </w:r>
          </w:p>
          <w:p w14:paraId="1B17426B"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6-րդ գլխով սահմանվում է վարչական հսկողությունը, սակայն ի տարբերություն գործող կարգավորման, նախագծով չի դիտարկվել ֆինանսական հսկողության վերաբերյալ կարգավորումներ, ինչը գտնում ենք, որ լրացուցիչ պարզաբանման և վերանայման կարիք ունի:</w:t>
            </w:r>
          </w:p>
          <w:p w14:paraId="665BB452" w14:textId="6CB7470F" w:rsidR="00B00A67" w:rsidRPr="00B96384" w:rsidRDefault="00B00A67" w:rsidP="00B00A67">
            <w:pPr>
              <w:pStyle w:val="ListParagraph"/>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 xml:space="preserve">Բացի այդ, գործող օրենքի 106-րդ հոդվածի 2-րդ մասով, ի թիվս այլնի, հստակ սահմանված է, որ </w:t>
            </w:r>
            <w:r w:rsidRPr="00B96384">
              <w:rPr>
                <w:rFonts w:ascii="GHEA Grapalat" w:hAnsi="GHEA Grapalat" w:cs="Arial"/>
                <w:color w:val="000000"/>
                <w:sz w:val="24"/>
                <w:szCs w:val="24"/>
                <w:shd w:val="clear" w:color="auto" w:fill="FFFFFF"/>
                <w:lang w:val="hy-AM"/>
              </w:rPr>
              <w:t>Իրավական</w:t>
            </w:r>
            <w:r w:rsidRPr="00B96384">
              <w:rPr>
                <w:rFonts w:ascii="GHEA Grapalat" w:hAnsi="GHEA Grapalat"/>
                <w:color w:val="000000"/>
                <w:sz w:val="24"/>
                <w:szCs w:val="24"/>
                <w:shd w:val="clear" w:color="auto" w:fill="FFFFFF"/>
                <w:lang w:val="hy-AM"/>
              </w:rPr>
              <w:t xml:space="preserve"> և մասնագիտական հսկողություն իրականացնող մարմինը «</w:t>
            </w:r>
            <w:r w:rsidRPr="00B96384">
              <w:rPr>
                <w:rFonts w:ascii="GHEA Grapalat" w:hAnsi="GHEA Grapalat"/>
                <w:b/>
                <w:i/>
                <w:color w:val="000000"/>
                <w:sz w:val="24"/>
                <w:szCs w:val="24"/>
                <w:u w:val="single"/>
                <w:shd w:val="clear" w:color="auto" w:fill="FFFFFF"/>
                <w:lang w:val="hy-AM"/>
              </w:rPr>
              <w:t>կարող է այցելել</w:t>
            </w:r>
            <w:r w:rsidR="00AF3EA3" w:rsidRPr="00B96384">
              <w:rPr>
                <w:rFonts w:ascii="GHEA Grapalat" w:hAnsi="GHEA Grapalat"/>
                <w:b/>
                <w:i/>
                <w:color w:val="000000"/>
                <w:sz w:val="24"/>
                <w:szCs w:val="24"/>
                <w:u w:val="single"/>
                <w:shd w:val="clear" w:color="auto" w:fill="FFFFFF"/>
                <w:lang w:val="hy-AM"/>
              </w:rPr>
              <w:t xml:space="preserve"> </w:t>
            </w:r>
            <w:r w:rsidRPr="00B96384">
              <w:rPr>
                <w:rFonts w:ascii="GHEA Grapalat" w:hAnsi="GHEA Grapalat"/>
                <w:b/>
                <w:i/>
                <w:color w:val="000000"/>
                <w:sz w:val="24"/>
                <w:szCs w:val="24"/>
                <w:u w:val="single"/>
                <w:shd w:val="clear" w:color="auto" w:fill="FFFFFF"/>
                <w:lang w:val="hy-AM"/>
              </w:rPr>
              <w:t>տեղական ինքնակառավարման մարմիններ</w:t>
            </w:r>
            <w:r w:rsidRPr="00B96384">
              <w:rPr>
                <w:rFonts w:ascii="GHEA Grapalat" w:hAnsi="GHEA Grapalat"/>
                <w:color w:val="000000"/>
                <w:sz w:val="24"/>
                <w:szCs w:val="24"/>
                <w:shd w:val="clear" w:color="auto" w:fill="FFFFFF"/>
                <w:lang w:val="hy-AM"/>
              </w:rPr>
              <w:t xml:space="preserve">, </w:t>
            </w:r>
            <w:r w:rsidRPr="00B96384">
              <w:rPr>
                <w:rFonts w:ascii="GHEA Grapalat" w:hAnsi="GHEA Grapalat"/>
                <w:b/>
                <w:i/>
                <w:color w:val="000000"/>
                <w:sz w:val="24"/>
                <w:szCs w:val="24"/>
                <w:u w:val="single"/>
                <w:shd w:val="clear" w:color="auto" w:fill="FFFFFF"/>
                <w:lang w:val="hy-AM"/>
              </w:rPr>
              <w:t>ստուգել նրանց գործողությունների, անգործության իրավաչափությունը</w:t>
            </w:r>
            <w:r w:rsidRPr="00B96384">
              <w:rPr>
                <w:rFonts w:ascii="GHEA Grapalat" w:hAnsi="GHEA Grapalat"/>
                <w:color w:val="000000"/>
                <w:sz w:val="24"/>
                <w:szCs w:val="24"/>
                <w:shd w:val="clear" w:color="auto" w:fill="FFFFFF"/>
                <w:lang w:val="hy-AM"/>
              </w:rPr>
              <w:t>, ինչպես նաև պահանջել դրա հետ կապված զեկույցներ և փաստաթղթեր (տեղեկատվություն ստանալու իրավունք)»: Մինչդեռ, նախագծով որևէ անդրադարձ կատարված չէ նշյալ կարգավորմանը, ինչը գտնում ենք, որ խնդրահարույց է և վերանայման կարիք ունի:</w:t>
            </w:r>
          </w:p>
          <w:p w14:paraId="6721A97E"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lastRenderedPageBreak/>
              <w:t>Նախագծի անցումային դրույթների 5-րդ մասով սահմանվում է, որ «</w:t>
            </w:r>
            <w:r w:rsidRPr="00B96384">
              <w:rPr>
                <w:rFonts w:ascii="GHEA Grapalat" w:eastAsia="Times New Roman" w:hAnsi="GHEA Grapalat" w:cs="Times New Roman"/>
                <w:color w:val="000000"/>
                <w:sz w:val="24"/>
                <w:szCs w:val="24"/>
                <w:lang w:val="hy-AM"/>
              </w:rPr>
              <w:t xml:space="preserve">Սույն օրենքից բխող ենթաօրենսդրական նորմատիվ իրավական ակտերն ընդունվում են, իսկ գործող ենթաօրենսդրական նորմատիվ իրավական ակտերը սույն օրենքին համապատասխանեցվում են սույն օրենքի ընդունումից հետո </w:t>
            </w:r>
            <w:r w:rsidRPr="00B96384">
              <w:rPr>
                <w:rFonts w:ascii="GHEA Grapalat" w:eastAsia="Times New Roman" w:hAnsi="GHEA Grapalat" w:cs="Times New Roman"/>
                <w:b/>
                <w:i/>
                <w:color w:val="000000"/>
                <w:sz w:val="24"/>
                <w:szCs w:val="24"/>
                <w:u w:val="single"/>
                <w:lang w:val="hy-AM"/>
              </w:rPr>
              <w:t>երեքամսյա ժամկետում»</w:t>
            </w:r>
            <w:r w:rsidRPr="00B96384">
              <w:rPr>
                <w:rFonts w:ascii="GHEA Grapalat" w:eastAsia="Times New Roman" w:hAnsi="GHEA Grapalat" w:cs="Times New Roman"/>
                <w:color w:val="000000"/>
                <w:sz w:val="24"/>
                <w:szCs w:val="24"/>
                <w:lang w:val="hy-AM"/>
              </w:rPr>
              <w:t>: Հաշվի առնելով նախագծով կարգավորվող իրավահարաբերությունների ծավալը, ինչպես նաև Կառավարության կողմից ընդունվող նախագծերի քննարկման ընթացակարգը Վարչապետի աշխատակազմում, առաջարկում ենք դիտարկել երեքամսյա ժամկետը առավել երկարաձգելու հնարավորության հարցը:</w:t>
            </w:r>
          </w:p>
          <w:p w14:paraId="117042B5" w14:textId="77777777" w:rsidR="00B00A67" w:rsidRPr="00B96384" w:rsidRDefault="00B00A67" w:rsidP="00B00A67">
            <w:pPr>
              <w:pStyle w:val="ListParagraph"/>
              <w:numPr>
                <w:ilvl w:val="0"/>
                <w:numId w:val="29"/>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eastAsia="Times New Roman" w:hAnsi="GHEA Grapalat" w:cs="Times New Roman"/>
                <w:color w:val="000000"/>
                <w:sz w:val="24"/>
                <w:szCs w:val="24"/>
                <w:lang w:val="hy-AM"/>
              </w:rPr>
              <w:t xml:space="preserve">Նախագծի «եզրափակիչ մաս և անցումային դրույթները» վերտառությամբ հոդվածի հետ կապված առկա է տեխնիկական խնդիր, </w:t>
            </w:r>
            <w:r w:rsidRPr="00B96384">
              <w:rPr>
                <w:rFonts w:ascii="GHEA Grapalat" w:hAnsi="GHEA Grapalat" w:cs="Arial"/>
                <w:color w:val="333333"/>
                <w:sz w:val="24"/>
                <w:szCs w:val="24"/>
                <w:lang w:val="hy-AM"/>
              </w:rPr>
              <w:t>հոդվածը կրկնվում է և թերի է:</w:t>
            </w:r>
          </w:p>
          <w:p w14:paraId="1ABBDDDE" w14:textId="77777777" w:rsidR="00B00A67" w:rsidRPr="00B96384" w:rsidRDefault="00B00A67" w:rsidP="00B00A67">
            <w:pPr>
              <w:tabs>
                <w:tab w:val="left" w:pos="540"/>
              </w:tabs>
              <w:spacing w:after="0"/>
              <w:ind w:left="360" w:right="192" w:firstLine="270"/>
              <w:jc w:val="both"/>
              <w:rPr>
                <w:rFonts w:ascii="GHEA Grapalat" w:hAnsi="GHEA Grapalat" w:cs="Arial"/>
                <w:color w:val="333333"/>
                <w:sz w:val="24"/>
                <w:szCs w:val="24"/>
                <w:lang w:val="hy-AM"/>
              </w:rPr>
            </w:pPr>
          </w:p>
          <w:p w14:paraId="0C80063B" w14:textId="77777777" w:rsidR="005E542A" w:rsidRPr="00B96384" w:rsidRDefault="005E542A" w:rsidP="00B00A67">
            <w:pPr>
              <w:pStyle w:val="NormalWeb"/>
              <w:spacing w:before="0" w:beforeAutospacing="0" w:after="0" w:afterAutospacing="0" w:line="276" w:lineRule="auto"/>
              <w:ind w:left="360" w:right="192" w:firstLine="270"/>
              <w:jc w:val="both"/>
              <w:rPr>
                <w:rFonts w:ascii="GHEA Grapalat" w:hAnsi="GHEA Grapalat" w:cs="Arial Unicode"/>
                <w:b/>
                <w:bCs/>
                <w:shd w:val="clear" w:color="auto" w:fill="FFFFFF"/>
                <w:lang w:val="hy-AM"/>
              </w:rPr>
            </w:pPr>
          </w:p>
          <w:p w14:paraId="343B4565" w14:textId="16C4871C" w:rsidR="00B00A67" w:rsidRPr="00B96384" w:rsidRDefault="00B00A67" w:rsidP="00B00A67">
            <w:pPr>
              <w:pStyle w:val="NormalWeb"/>
              <w:spacing w:before="0" w:beforeAutospacing="0" w:after="0" w:afterAutospacing="0" w:line="276" w:lineRule="auto"/>
              <w:ind w:left="360" w:right="192" w:firstLine="270"/>
              <w:jc w:val="both"/>
              <w:rPr>
                <w:rFonts w:ascii="GHEA Grapalat" w:hAnsi="GHEA Grapalat" w:cs="Arial Unicode"/>
                <w:b/>
                <w:bCs/>
                <w:shd w:val="clear" w:color="auto" w:fill="FFFFFF"/>
                <w:lang w:val="hy-AM"/>
              </w:rPr>
            </w:pPr>
            <w:r w:rsidRPr="00B96384">
              <w:rPr>
                <w:rFonts w:ascii="GHEA Grapalat" w:hAnsi="GHEA Grapalat" w:cs="Arial Unicode"/>
                <w:b/>
                <w:bCs/>
                <w:shd w:val="clear" w:color="auto" w:fill="FFFFFF"/>
                <w:lang w:val="hy-AM"/>
              </w:rPr>
              <w:t xml:space="preserve">«Տեղական տուրքերի և վճարների մասին» օրենքում լրացումներ և փոփոխություններ կատարելու մասին» օրենքի նախագծի (այսուհետ՝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60E212EC" w14:textId="77777777" w:rsidR="00B00A67" w:rsidRPr="00B96384" w:rsidRDefault="00B00A67" w:rsidP="00B00A67">
            <w:pPr>
              <w:pStyle w:val="NormalWeb"/>
              <w:spacing w:before="0" w:beforeAutospacing="0" w:after="0" w:afterAutospacing="0" w:line="276" w:lineRule="auto"/>
              <w:ind w:left="360" w:right="192" w:firstLine="270"/>
              <w:jc w:val="both"/>
              <w:rPr>
                <w:rFonts w:ascii="GHEA Grapalat" w:hAnsi="GHEA Grapalat" w:cs="Arial Unicode"/>
                <w:b/>
                <w:bCs/>
                <w:shd w:val="clear" w:color="auto" w:fill="FFFFFF"/>
                <w:lang w:val="hy-AM"/>
              </w:rPr>
            </w:pPr>
          </w:p>
          <w:p w14:paraId="5BFCE2C4" w14:textId="77777777" w:rsidR="00B00A67" w:rsidRPr="00B96384" w:rsidRDefault="00B00A67" w:rsidP="00B00A67">
            <w:pPr>
              <w:pStyle w:val="ListParagraph"/>
              <w:numPr>
                <w:ilvl w:val="0"/>
                <w:numId w:val="30"/>
              </w:num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Նախագծի 3-րդ հոդվածով, ի թիվս այլնի, նախատեսվում է ուժը կորցրած ճանաչել գործող օրենքի 11-րդ հոդվածի 5-րդ մասը, որով սահմանված է, որ «</w:t>
            </w:r>
            <w:r w:rsidRPr="00B96384">
              <w:rPr>
                <w:rFonts w:ascii="GHEA Grapalat" w:hAnsi="GHEA Grapalat" w:cs="Arial"/>
                <w:color w:val="000000"/>
                <w:sz w:val="24"/>
                <w:szCs w:val="24"/>
                <w:shd w:val="clear" w:color="auto" w:fill="FFFFFF"/>
                <w:lang w:val="hy-AM"/>
              </w:rPr>
              <w:t>Օրացուցային</w:t>
            </w:r>
            <w:r w:rsidRPr="00B96384">
              <w:rPr>
                <w:rFonts w:ascii="GHEA Grapalat" w:hAnsi="GHEA Grapalat"/>
                <w:color w:val="000000"/>
                <w:sz w:val="24"/>
                <w:szCs w:val="24"/>
                <w:shd w:val="clear" w:color="auto" w:fill="FFFFFF"/>
                <w:lang w:val="hy-AM"/>
              </w:rPr>
              <w:t xml:space="preserve"> տարվա համար ավագանու սահմանած</w:t>
            </w:r>
            <w:r w:rsidRPr="00B96384">
              <w:rPr>
                <w:rFonts w:ascii="Calibri" w:hAnsi="Calibri" w:cs="Calibri"/>
                <w:color w:val="000000"/>
                <w:sz w:val="24"/>
                <w:szCs w:val="24"/>
                <w:shd w:val="clear" w:color="auto" w:fill="FFFFFF"/>
                <w:lang w:val="hy-AM"/>
              </w:rPr>
              <w:t> </w:t>
            </w:r>
            <w:r w:rsidRPr="00B96384">
              <w:rPr>
                <w:rFonts w:ascii="GHEA Grapalat" w:hAnsi="GHEA Grapalat"/>
                <w:b/>
                <w:i/>
                <w:color w:val="000000"/>
                <w:sz w:val="24"/>
                <w:szCs w:val="24"/>
                <w:u w:val="single"/>
                <w:shd w:val="clear" w:color="auto" w:fill="FFFFFF"/>
                <w:lang w:val="hy-AM"/>
              </w:rPr>
              <w:t>տեղական</w:t>
            </w:r>
            <w:r w:rsidRPr="00B96384">
              <w:rPr>
                <w:rFonts w:ascii="Calibri" w:hAnsi="Calibri" w:cs="Calibri"/>
                <w:b/>
                <w:i/>
                <w:color w:val="000000"/>
                <w:sz w:val="24"/>
                <w:szCs w:val="24"/>
                <w:u w:val="single"/>
                <w:shd w:val="clear" w:color="auto" w:fill="FFFFFF"/>
                <w:lang w:val="hy-AM"/>
              </w:rPr>
              <w:t> </w:t>
            </w:r>
            <w:r w:rsidRPr="00B96384">
              <w:rPr>
                <w:rFonts w:ascii="GHEA Grapalat" w:hAnsi="GHEA Grapalat"/>
                <w:b/>
                <w:i/>
                <w:color w:val="000000"/>
                <w:sz w:val="24"/>
                <w:szCs w:val="24"/>
                <w:u w:val="single"/>
                <w:shd w:val="clear" w:color="auto" w:fill="FFFFFF"/>
                <w:lang w:val="hy-AM"/>
              </w:rPr>
              <w:t>տուրքի դրույքաչափերը</w:t>
            </w:r>
            <w:r w:rsidRPr="00B96384">
              <w:rPr>
                <w:rFonts w:ascii="GHEA Grapalat" w:hAnsi="GHEA Grapalat"/>
                <w:color w:val="000000"/>
                <w:sz w:val="24"/>
                <w:szCs w:val="24"/>
                <w:shd w:val="clear" w:color="auto" w:fill="FFFFFF"/>
                <w:lang w:val="hy-AM"/>
              </w:rPr>
              <w:t xml:space="preserve"> փոփոխության չեն կարող ենթարկվել»:</w:t>
            </w:r>
            <w:r w:rsidRPr="00B96384">
              <w:rPr>
                <w:rFonts w:ascii="Calibri" w:hAnsi="Calibri" w:cs="Calibri"/>
                <w:color w:val="000000"/>
                <w:sz w:val="24"/>
                <w:szCs w:val="24"/>
                <w:shd w:val="clear" w:color="auto" w:fill="FFFFFF"/>
                <w:lang w:val="hy-AM"/>
              </w:rPr>
              <w:t> </w:t>
            </w:r>
            <w:r w:rsidRPr="00B96384">
              <w:rPr>
                <w:rFonts w:ascii="GHEA Grapalat" w:hAnsi="GHEA Grapalat" w:cs="Arial"/>
                <w:color w:val="000000"/>
                <w:sz w:val="24"/>
                <w:szCs w:val="24"/>
                <w:shd w:val="clear" w:color="auto" w:fill="FFFFFF"/>
                <w:lang w:val="hy-AM"/>
              </w:rPr>
              <w:t>Նախագծի</w:t>
            </w:r>
            <w:r w:rsidRPr="00B96384">
              <w:rPr>
                <w:rFonts w:ascii="GHEA Grapalat" w:hAnsi="GHEA Grapalat"/>
                <w:color w:val="000000"/>
                <w:sz w:val="24"/>
                <w:szCs w:val="24"/>
                <w:shd w:val="clear" w:color="auto" w:fill="FFFFFF"/>
                <w:lang w:val="hy-AM"/>
              </w:rPr>
              <w:t xml:space="preserve"> հիմնավորմամբ ներկայացվել է, որ նման արգելքի հանումը պայմանավորված է տարվա ընթացքում համապատասխան փոփոխություններ իրականացնելու հանգամանքով՝ կախված ստեղծված իրավիճակից: Սակայն, այն գտնում ենք, որ խնդրահարույց է բյուջեի ձևավորման սկզբունքի հետ և նշված արգելքի </w:t>
            </w:r>
            <w:r w:rsidRPr="00B96384">
              <w:rPr>
                <w:rFonts w:ascii="GHEA Grapalat" w:hAnsi="GHEA Grapalat"/>
                <w:color w:val="000000"/>
                <w:sz w:val="24"/>
                <w:szCs w:val="24"/>
                <w:shd w:val="clear" w:color="auto" w:fill="FFFFFF"/>
                <w:lang w:val="hy-AM"/>
              </w:rPr>
              <w:lastRenderedPageBreak/>
              <w:t xml:space="preserve">հանումը կարող է առաջացնել ոլորտում կայունության որոշակի խաթարման, ուստի՝ առաջարկում ենք այս հանգամանքը լրացուցիչ քննարկման առարկա դարձնել, քանի օրենքով նշվում է, որ բյուջեն </w:t>
            </w:r>
            <w:r w:rsidRPr="00B96384">
              <w:rPr>
                <w:rFonts w:ascii="GHEA Grapalat" w:hAnsi="GHEA Grapalat"/>
                <w:b/>
                <w:i/>
                <w:color w:val="000000"/>
                <w:sz w:val="24"/>
                <w:szCs w:val="24"/>
                <w:u w:val="single"/>
                <w:shd w:val="clear" w:color="auto" w:fill="FFFFFF"/>
                <w:lang w:val="hy-AM"/>
              </w:rPr>
              <w:t>մեկ տարվա</w:t>
            </w:r>
            <w:r w:rsidRPr="00B96384">
              <w:rPr>
                <w:rFonts w:ascii="GHEA Grapalat" w:hAnsi="GHEA Grapalat"/>
                <w:color w:val="000000"/>
                <w:sz w:val="24"/>
                <w:szCs w:val="24"/>
                <w:shd w:val="clear" w:color="auto" w:fill="FFFFFF"/>
                <w:lang w:val="hy-AM"/>
              </w:rPr>
              <w:t xml:space="preserve"> ֆինանսական ծրագիր է:</w:t>
            </w:r>
          </w:p>
          <w:p w14:paraId="0F945CC9" w14:textId="77777777" w:rsidR="00B00A67" w:rsidRPr="00B96384" w:rsidRDefault="00B00A67" w:rsidP="00B00A67">
            <w:pPr>
              <w:tabs>
                <w:tab w:val="left" w:pos="540"/>
              </w:tabs>
              <w:spacing w:after="0"/>
              <w:ind w:left="360" w:right="192" w:firstLine="270"/>
              <w:jc w:val="both"/>
              <w:rPr>
                <w:rFonts w:ascii="GHEA Grapalat" w:hAnsi="GHEA Grapalat" w:cs="Arial"/>
                <w:color w:val="333333"/>
                <w:sz w:val="24"/>
                <w:szCs w:val="24"/>
                <w:lang w:val="hy-AM"/>
              </w:rPr>
            </w:pPr>
            <w:r w:rsidRPr="00B96384">
              <w:rPr>
                <w:rFonts w:ascii="GHEA Grapalat" w:hAnsi="GHEA Grapalat" w:cs="Arial"/>
                <w:color w:val="333333"/>
                <w:sz w:val="24"/>
                <w:szCs w:val="24"/>
                <w:lang w:val="hy-AM"/>
              </w:rPr>
              <w:t>Նույն դիտարկումը վերաբերվում է նաև տեղական վճարների համար նախագծով սահմանվող կարգավորումներին:</w:t>
            </w:r>
          </w:p>
          <w:p w14:paraId="49B84DDB" w14:textId="77777777" w:rsidR="00B00A67" w:rsidRPr="00B96384" w:rsidRDefault="00B00A67" w:rsidP="00B00A67">
            <w:pPr>
              <w:tabs>
                <w:tab w:val="left" w:pos="540"/>
              </w:tabs>
              <w:spacing w:after="0"/>
              <w:ind w:right="192" w:firstLine="270"/>
              <w:jc w:val="both"/>
              <w:rPr>
                <w:rFonts w:ascii="GHEA Grapalat" w:hAnsi="GHEA Grapalat" w:cs="Arial"/>
                <w:color w:val="333333"/>
                <w:sz w:val="24"/>
                <w:szCs w:val="24"/>
                <w:lang w:val="hy-AM"/>
              </w:rPr>
            </w:pPr>
          </w:p>
          <w:p w14:paraId="3E8FA54C" w14:textId="77777777" w:rsidR="00B00A67" w:rsidRPr="00B96384" w:rsidRDefault="00B00A67" w:rsidP="00B00A67">
            <w:pPr>
              <w:pStyle w:val="NormalWeb"/>
              <w:spacing w:before="0" w:beforeAutospacing="0" w:after="0" w:afterAutospacing="0" w:line="276" w:lineRule="auto"/>
              <w:ind w:left="360" w:right="192" w:firstLine="270"/>
              <w:jc w:val="both"/>
              <w:rPr>
                <w:rFonts w:ascii="GHEA Grapalat" w:hAnsi="GHEA Grapalat" w:cs="Arial Unicode"/>
                <w:b/>
                <w:bCs/>
                <w:shd w:val="clear" w:color="auto" w:fill="FFFFFF"/>
                <w:lang w:val="hy-AM"/>
              </w:rPr>
            </w:pPr>
            <w:r w:rsidRPr="00B96384">
              <w:rPr>
                <w:rFonts w:ascii="GHEA Grapalat" w:hAnsi="GHEA Grapalat" w:cs="Arial Unicode"/>
                <w:b/>
                <w:bCs/>
                <w:shd w:val="clear" w:color="auto" w:fill="FFFFFF"/>
                <w:lang w:val="hy-AM"/>
              </w:rPr>
              <w:t xml:space="preserve">«Ավտոտրանսպորտային միջոցների կայանատեղերի տեղական վճարի և վարչական վարույթի առանձնահատկությունների մասին» օրենքում փոփոխություններ կատարելու մասին» օրենքի նախագծի (այսուհետ՝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27C52D2D" w14:textId="77777777" w:rsidR="00B00A67" w:rsidRPr="00B96384" w:rsidRDefault="00B00A67" w:rsidP="00B00A67">
            <w:pPr>
              <w:pStyle w:val="NormalWeb"/>
              <w:spacing w:before="0" w:beforeAutospacing="0" w:after="0" w:afterAutospacing="0" w:line="276" w:lineRule="auto"/>
              <w:ind w:right="192" w:firstLine="270"/>
              <w:jc w:val="both"/>
              <w:rPr>
                <w:rFonts w:ascii="GHEA Grapalat" w:hAnsi="GHEA Grapalat" w:cs="Arial Unicode"/>
                <w:b/>
                <w:bCs/>
                <w:shd w:val="clear" w:color="auto" w:fill="FFFFFF"/>
                <w:lang w:val="hy-AM"/>
              </w:rPr>
            </w:pPr>
          </w:p>
          <w:p w14:paraId="5262E5A6" w14:textId="77777777" w:rsidR="00B00A67" w:rsidRPr="00B96384" w:rsidRDefault="00B00A67" w:rsidP="00B00A67">
            <w:pPr>
              <w:pStyle w:val="NormalWeb"/>
              <w:numPr>
                <w:ilvl w:val="0"/>
                <w:numId w:val="31"/>
              </w:numPr>
              <w:spacing w:before="0" w:beforeAutospacing="0" w:after="0" w:afterAutospacing="0" w:line="276" w:lineRule="auto"/>
              <w:ind w:left="36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Նախագծով, ի թիվս այլնի, նախատեսվում է ավտոտրանսպորտային միջոցն ավտոկայանատեղում կայանելու համար գանձվող վճարների դրույքաչափերը բազմապատիկ անգամ բարձրացնել, մինչդեռ՝ նախագծի հիմնավորմամբ որևէ անդրադարձ կատարված չէ նշյալ կարգավորման անհրաժեշտությանը, ինչը գտնում ենք, որ խնդրահարույց է և հիմնավորման կարիք ունի:</w:t>
            </w:r>
          </w:p>
          <w:p w14:paraId="3710E407" w14:textId="77777777" w:rsidR="00B00A67" w:rsidRPr="00B96384" w:rsidRDefault="00B00A67" w:rsidP="00B00A67">
            <w:pPr>
              <w:pStyle w:val="NormalWeb"/>
              <w:numPr>
                <w:ilvl w:val="0"/>
                <w:numId w:val="31"/>
              </w:numPr>
              <w:spacing w:before="0" w:beforeAutospacing="0" w:after="0" w:afterAutospacing="0" w:line="276" w:lineRule="auto"/>
              <w:ind w:left="36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Նախագծի 3-րդ հոդվածով սահմանվող ավտոկայանատեղի վճարի վճարված գումարները վերադարձնելու համար նախատեսվել է դիմումը ներկայացնելու օրվան հաջորդող </w:t>
            </w:r>
            <w:r w:rsidRPr="00B96384">
              <w:rPr>
                <w:rFonts w:ascii="GHEA Grapalat" w:hAnsi="GHEA Grapalat" w:cs="Arial Unicode"/>
                <w:b/>
                <w:bCs/>
                <w:i/>
                <w:u w:val="single"/>
                <w:shd w:val="clear" w:color="auto" w:fill="FFFFFF"/>
                <w:lang w:val="hy-AM"/>
              </w:rPr>
              <w:t xml:space="preserve">30 աշխատանքային օր </w:t>
            </w:r>
            <w:r w:rsidRPr="00B96384">
              <w:rPr>
                <w:rFonts w:ascii="GHEA Grapalat" w:hAnsi="GHEA Grapalat" w:cs="Arial Unicode"/>
                <w:bCs/>
                <w:shd w:val="clear" w:color="auto" w:fill="FFFFFF"/>
                <w:lang w:val="hy-AM"/>
              </w:rPr>
              <w:t>, ինչը գտնում ենք, որ վերանայման կարիք ունի և առաջարկում ենք դիտարկել առավել սեղմ ժամկետ նախատեսելու հնարավորությունը:</w:t>
            </w:r>
          </w:p>
          <w:p w14:paraId="1E08A867" w14:textId="77777777" w:rsidR="00B00A67" w:rsidRPr="00B96384" w:rsidRDefault="00B00A67" w:rsidP="00B00A67">
            <w:pPr>
              <w:pStyle w:val="NormalWeb"/>
              <w:spacing w:before="0" w:beforeAutospacing="0" w:after="0" w:afterAutospacing="0" w:line="276" w:lineRule="auto"/>
              <w:ind w:left="360" w:right="192" w:firstLine="270"/>
              <w:jc w:val="both"/>
              <w:rPr>
                <w:rFonts w:ascii="GHEA Grapalat" w:hAnsi="GHEA Grapalat" w:cs="Arial Unicode"/>
                <w:bCs/>
                <w:shd w:val="clear" w:color="auto" w:fill="FFFFFF"/>
                <w:lang w:val="hy-AM"/>
              </w:rPr>
            </w:pPr>
          </w:p>
          <w:p w14:paraId="4D313250"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cs="Arial Unicode"/>
                <w:b/>
                <w:bCs/>
                <w:shd w:val="clear" w:color="auto" w:fill="FFFFFF"/>
                <w:lang w:val="hy-AM"/>
              </w:rPr>
              <w:t xml:space="preserve">«Հայաստանի Հանրապետության հողային օրենսգրքում փոփոխություններ և լրացումներ կատարելու մասին» օրենքի նախագծի (այսուհետ՝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7363F80F" w14:textId="77777777" w:rsidR="00B00A67" w:rsidRPr="00B96384" w:rsidRDefault="00B00A67" w:rsidP="00B00A67">
            <w:pPr>
              <w:pStyle w:val="NormalWeb"/>
              <w:spacing w:before="0" w:beforeAutospacing="0" w:after="0" w:afterAutospacing="0" w:line="276" w:lineRule="auto"/>
              <w:ind w:right="192" w:firstLine="270"/>
              <w:jc w:val="both"/>
              <w:rPr>
                <w:rFonts w:ascii="GHEA Grapalat" w:hAnsi="GHEA Grapalat" w:cs="Arial Unicode"/>
                <w:b/>
                <w:bCs/>
                <w:shd w:val="clear" w:color="auto" w:fill="FFFFFF"/>
                <w:lang w:val="hy-AM"/>
              </w:rPr>
            </w:pPr>
          </w:p>
          <w:p w14:paraId="5D303ED9"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lastRenderedPageBreak/>
              <w:t>Նախագծի 1-ին հոդվածով նախատեսվում է գործող օրենսգրքի 48-րդ հոդվածից, որով սահմանված է հողամասի վարձակալության իրավունքը, հանել «</w:t>
            </w:r>
            <w:r w:rsidRPr="00B96384">
              <w:rPr>
                <w:rFonts w:ascii="GHEA Grapalat" w:hAnsi="GHEA Grapalat" w:cs="Arial Unicode"/>
                <w:b/>
                <w:bCs/>
                <w:i/>
                <w:u w:val="single"/>
                <w:shd w:val="clear" w:color="auto" w:fill="FFFFFF"/>
                <w:lang w:val="hy-AM"/>
              </w:rPr>
              <w:t>Հողամասերի՝ առանց մրցույթի տրամադրման դեպքերը սահմանում է կառավարությունը</w:t>
            </w:r>
            <w:r w:rsidRPr="00B96384">
              <w:rPr>
                <w:rFonts w:ascii="GHEA Grapalat" w:hAnsi="GHEA Grapalat" w:cs="Arial Unicode"/>
                <w:bCs/>
                <w:shd w:val="clear" w:color="auto" w:fill="FFFFFF"/>
                <w:lang w:val="hy-AM"/>
              </w:rPr>
              <w:t>» բառերը: Փոխարենը, նախագծի 8-րդ հոդվածով առաջարկվում է գործող օրենսգրքի 76-րդ հոդվածի 5-րդ մասը խմբագրել, համաձայն որի՝ «</w:t>
            </w:r>
            <w:r w:rsidRPr="00B96384">
              <w:rPr>
                <w:rFonts w:ascii="GHEA Grapalat" w:hAnsi="GHEA Grapalat"/>
                <w:bCs/>
                <w:lang w:val="hy-AM"/>
              </w:rPr>
              <w:t xml:space="preserve">Պետական սեփականություն հանդիսացող հողամասերն առանց մրցույթի վարձակալության կամ կառուցապատման իրավունքով տրամադրելու դեպքերը սահմանում է կառավարությունը, </w:t>
            </w:r>
            <w:r w:rsidRPr="00B96384">
              <w:rPr>
                <w:rFonts w:ascii="GHEA Grapalat" w:hAnsi="GHEA Grapalat"/>
                <w:b/>
                <w:bCs/>
                <w:i/>
                <w:u w:val="single"/>
                <w:lang w:val="hy-AM"/>
              </w:rPr>
              <w:t>իսկ համայնքային սեփականություն հանդիսացող հողամասերն</w:t>
            </w:r>
            <w:r w:rsidRPr="00B96384">
              <w:rPr>
                <w:rFonts w:ascii="GHEA Grapalat" w:hAnsi="GHEA Grapalat"/>
                <w:bCs/>
                <w:lang w:val="hy-AM"/>
              </w:rPr>
              <w:t xml:space="preserve"> առանց մրցույթի վարձակալության կամ կառուցապատման իրավունքով տրամադրման դեպքերը՝ </w:t>
            </w:r>
            <w:r w:rsidRPr="00B96384">
              <w:rPr>
                <w:rFonts w:ascii="GHEA Grapalat" w:hAnsi="GHEA Grapalat"/>
                <w:b/>
                <w:bCs/>
                <w:i/>
                <w:u w:val="single"/>
                <w:lang w:val="hy-AM"/>
              </w:rPr>
              <w:t>համայնքի ավագանին</w:t>
            </w:r>
            <w:r w:rsidRPr="00B96384">
              <w:rPr>
                <w:rFonts w:ascii="GHEA Grapalat" w:hAnsi="GHEA Grapalat"/>
                <w:bCs/>
                <w:lang w:val="hy-AM"/>
              </w:rPr>
              <w:t>»: Սակայն, ն</w:t>
            </w:r>
            <w:r w:rsidRPr="00B96384">
              <w:rPr>
                <w:rFonts w:ascii="GHEA Grapalat" w:hAnsi="GHEA Grapalat" w:cs="Arial Unicode"/>
                <w:bCs/>
                <w:i/>
                <w:u w:val="single"/>
                <w:shd w:val="clear" w:color="auto" w:fill="FFFFFF"/>
                <w:lang w:val="hy-AM"/>
              </w:rPr>
              <w:t>ախագծի հիմնավորմամբ որևէ անդրադարձ կատարված չէ նշյալ կարգավորմանը</w:t>
            </w:r>
            <w:r w:rsidRPr="00B96384">
              <w:rPr>
                <w:rFonts w:ascii="GHEA Grapalat" w:hAnsi="GHEA Grapalat" w:cs="Arial Unicode"/>
                <w:bCs/>
                <w:shd w:val="clear" w:color="auto" w:fill="FFFFFF"/>
                <w:lang w:val="hy-AM"/>
              </w:rPr>
              <w:t xml:space="preserve">, մասնավորապես՝ պարզ չէ, թե ի՞նչ հիմնավորմամբ է դիտարկվել համայնքային սեփականության հողամասերը առանց մրցույթի տրամադրման դեպքերը </w:t>
            </w:r>
            <w:r w:rsidRPr="00B96384">
              <w:rPr>
                <w:rFonts w:ascii="GHEA Grapalat" w:hAnsi="GHEA Grapalat" w:cs="Arial Unicode"/>
                <w:bCs/>
                <w:i/>
                <w:u w:val="single"/>
                <w:shd w:val="clear" w:color="auto" w:fill="FFFFFF"/>
                <w:lang w:val="hy-AM"/>
              </w:rPr>
              <w:t>չսահմանելու Կառավարության որոշմամբ</w:t>
            </w:r>
            <w:r w:rsidRPr="00B96384">
              <w:rPr>
                <w:rFonts w:ascii="GHEA Grapalat" w:hAnsi="GHEA Grapalat" w:cs="Arial Unicode"/>
                <w:bCs/>
                <w:shd w:val="clear" w:color="auto" w:fill="FFFFFF"/>
                <w:lang w:val="hy-AM"/>
              </w:rPr>
              <w:t xml:space="preserve"> և գործնականում ի՞նչ խնդիրներ են առաջացել, որոնք դարձել են նախագծով առաջարկվող կարգավորմամբ լուծում տալու առարկա: Հարկ է նշել, որ Կ</w:t>
            </w:r>
            <w:r w:rsidRPr="00B96384">
              <w:rPr>
                <w:rFonts w:ascii="GHEA Grapalat" w:hAnsi="GHEA Grapalat" w:cs="Sylfaen"/>
                <w:bCs/>
                <w:color w:val="000000"/>
                <w:lang w:val="hy-AM"/>
              </w:rPr>
              <w:t>առավարության 2001 թվականի ապրիլի 12-ի N 286 որոշմամբ հաստատված կարգի 44-րդ կետով նկարագրված են պետական և համայնքային հ</w:t>
            </w:r>
            <w:r w:rsidRPr="00B96384">
              <w:rPr>
                <w:rFonts w:ascii="GHEA Grapalat" w:hAnsi="GHEA Grapalat"/>
                <w:color w:val="000000"/>
                <w:shd w:val="clear" w:color="auto" w:fill="FFFFFF"/>
                <w:lang w:val="hy-AM"/>
              </w:rPr>
              <w:t>ողամասերը առանց մրցույթի տրամադրման դեպքերը: Ուստի, կարծում ենք, որ նախագծով ներկայացրած դրույթը խնդրահարույց է:</w:t>
            </w:r>
          </w:p>
          <w:p w14:paraId="1EE7FE26"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Նախագծի 2-րդ հոդվածով նախատեսվում է գործող օրենսգրքի 57-րդ հոդվածը լրացնել նոր կարգավորմամբ: Սակայն, ինչպես արդեն անդրադարձ կատարվեց սույն եզրակացության 1-ին մասի 9-րդ կետում, </w:t>
            </w:r>
            <w:r w:rsidRPr="00B96384">
              <w:rPr>
                <w:rFonts w:ascii="GHEA Grapalat" w:hAnsi="GHEA Grapalat"/>
                <w:color w:val="000000"/>
                <w:shd w:val="clear" w:color="auto" w:fill="FFFFFF"/>
                <w:lang w:val="hy-AM"/>
              </w:rPr>
              <w:t xml:space="preserve">գտնում ենք, որ ներկայացված կարգավորումը ամբողջությամբ վերանայման, պարզաբանման, հիմնավորման և </w:t>
            </w:r>
            <w:r w:rsidRPr="00B96384">
              <w:rPr>
                <w:rFonts w:ascii="GHEA Grapalat" w:hAnsi="GHEA Grapalat"/>
                <w:color w:val="000000"/>
                <w:shd w:val="clear" w:color="auto" w:fill="FFFFFF"/>
                <w:lang w:val="hy-AM"/>
              </w:rPr>
              <w:lastRenderedPageBreak/>
              <w:t xml:space="preserve">հստակեցման անհրաժեշտություն ունի, քանի որ նախ այն չի բխում հողային օրենսդրության կարգավորումների տրամաբանությունից, բացի այդ պարզ չէ, թե այն գործնականում ի՞նչ խնդիր է լուծում: </w:t>
            </w:r>
          </w:p>
          <w:p w14:paraId="450DC02F"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olor w:val="000000"/>
                <w:shd w:val="clear" w:color="auto" w:fill="FFFFFF"/>
                <w:lang w:val="hy-AM"/>
              </w:rPr>
              <w:t xml:space="preserve">Նախագծի 4-րդ հոդվածով նախատեսվում է գործող օրենսգրքի 65-րդ հոդվածի 6-րդ մասը վերաշարադրել, համաձայն որի՝ սահմանվում է, որ </w:t>
            </w:r>
            <w:r w:rsidRPr="00B96384">
              <w:rPr>
                <w:rFonts w:ascii="GHEA Grapalat" w:hAnsi="GHEA Grapalat"/>
                <w:b/>
                <w:i/>
                <w:color w:val="000000"/>
                <w:u w:val="single"/>
                <w:shd w:val="clear" w:color="auto" w:fill="FFFFFF"/>
                <w:lang w:val="hy-AM"/>
              </w:rPr>
              <w:t>Կառավարությունը այլևս չի կարող որոշում կայացնել համայնքային սեփականություն հանդիսացող հողամասերը անհատույց սեփականության իրավունքով տրամադրելու գործընթացում</w:t>
            </w:r>
            <w:r w:rsidRPr="00B96384">
              <w:rPr>
                <w:rFonts w:ascii="GHEA Grapalat" w:hAnsi="GHEA Grapalat"/>
                <w:color w:val="000000"/>
                <w:shd w:val="clear" w:color="auto" w:fill="FFFFFF"/>
                <w:lang w:val="hy-AM"/>
              </w:rPr>
              <w:t>: Նախ հարկ է նկատել, որ նախագծի հիմնավորմամբ չի բացահայտվել առաջարկվող փոփոխության անհրաժեշտությունը և պարզ չէ, թե գործնականում ինչ խոչընդոտներ են ստեղծվել Կառավարության կողմից համայնքային սեփականության հողամասերը գործող կարգավորման շրջանակներում տրամադրելու հետ կապված: Ուստի, նախագծով Կառավարության լիազորության վերացման ներկայացված դրույթը խնդրահարույց է և հիմնավորման և վերանայման կարիք ունի:</w:t>
            </w:r>
          </w:p>
          <w:p w14:paraId="3B92B6BF"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olor w:val="000000"/>
                <w:shd w:val="clear" w:color="auto" w:fill="FFFFFF"/>
                <w:lang w:val="hy-AM"/>
              </w:rPr>
              <w:t>Միաժամանակ, նույն դիտարկումը վերաբերվում է նաև նախագծի 5-րդ հոդվածով սահմանվող՝ հողամասերի ուղղակի վաճառքի դեպքերին:</w:t>
            </w:r>
          </w:p>
          <w:p w14:paraId="067997E7"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Նախագծի 5-րդ հոդվածի 2-րդ մասով նախատեսվում է գործող օրենսգրքի 66-րդ հոդվածի 2-րդ մասը խմբագրել, համաձայն որի՝ սահմանվում է, որ «Հողամասերի ուղղակի վաճառքի գինը, բացառությամբ սույն օրենսգրքի 64-րդ հոդվածի 3-րդ մասով և սույն հոդվածի 1-ին մասի 8-րդ կետով սահմանված դեպքերի, սահմանվում է տվյալ հողամասի </w:t>
            </w:r>
            <w:r w:rsidRPr="00B96384">
              <w:rPr>
                <w:rFonts w:ascii="GHEA Grapalat" w:hAnsi="GHEA Grapalat" w:cs="Arial Unicode"/>
                <w:b/>
                <w:bCs/>
                <w:i/>
                <w:u w:val="single"/>
                <w:shd w:val="clear" w:color="auto" w:fill="FFFFFF"/>
                <w:lang w:val="hy-AM"/>
              </w:rPr>
              <w:t>շուկայական արժեքի չափով</w:t>
            </w:r>
            <w:r w:rsidRPr="00B96384">
              <w:rPr>
                <w:rFonts w:ascii="GHEA Grapalat" w:hAnsi="GHEA Grapalat" w:cs="Arial Unicode"/>
                <w:bCs/>
                <w:shd w:val="clear" w:color="auto" w:fill="FFFFFF"/>
                <w:lang w:val="hy-AM"/>
              </w:rPr>
              <w:t xml:space="preserve"> (...)»: Ներկայացվածից պարզ չէ, թե շուկայական արժեքը տվյալ դեպքում «</w:t>
            </w:r>
            <w:r w:rsidRPr="00B96384">
              <w:rPr>
                <w:rFonts w:ascii="GHEA Grapalat" w:hAnsi="GHEA Grapalat"/>
                <w:color w:val="000000"/>
                <w:shd w:val="clear" w:color="auto" w:fill="FFFFFF"/>
                <w:lang w:val="hy-AM"/>
              </w:rPr>
              <w:t xml:space="preserve">Անշարժ գույքի հարկով հարկման նպատակով անշարժ գույքի շուկայական արժեքին մոտարկված կադաստրային գնահատման կարգը սահմանելու մասին» օրենքով հաշվարկված՝ անշարժ գույքի հարկով հարկման նպատակով </w:t>
            </w:r>
            <w:r w:rsidRPr="00B96384">
              <w:rPr>
                <w:rFonts w:ascii="GHEA Grapalat" w:hAnsi="GHEA Grapalat"/>
                <w:color w:val="000000"/>
                <w:shd w:val="clear" w:color="auto" w:fill="FFFFFF"/>
                <w:lang w:val="hy-AM"/>
              </w:rPr>
              <w:lastRenderedPageBreak/>
              <w:t>հողամասի շուկայական արժեքին մոտարկված կադաստրային արժեքն է՞, թե՝ այն իրենից ենթադրում է առանձին գնահատում:</w:t>
            </w:r>
          </w:p>
          <w:p w14:paraId="01C53C95"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color w:val="000000"/>
                <w:shd w:val="clear" w:color="auto" w:fill="FFFFFF"/>
                <w:lang w:val="hy-AM"/>
              </w:rPr>
              <w:t xml:space="preserve">Նախագծի 5-րդ հոդվածի 3-րդ մասով սահմանվում է, որ </w:t>
            </w:r>
            <w:r w:rsidRPr="00B96384">
              <w:rPr>
                <w:rFonts w:ascii="GHEA Grapalat" w:hAnsi="GHEA Grapalat" w:cs="Arial Unicode"/>
                <w:bCs/>
                <w:shd w:val="clear" w:color="auto" w:fill="FFFFFF"/>
                <w:lang w:val="hy-AM"/>
              </w:rPr>
              <w:t xml:space="preserve">«համայնքային սեփականություն հանդիսացող հողամասերի </w:t>
            </w:r>
            <w:r w:rsidRPr="00B96384">
              <w:rPr>
                <w:rFonts w:ascii="GHEA Grapalat" w:hAnsi="GHEA Grapalat" w:cs="Arial Unicode"/>
                <w:b/>
                <w:bCs/>
                <w:i/>
                <w:u w:val="single"/>
                <w:shd w:val="clear" w:color="auto" w:fill="FFFFFF"/>
                <w:lang w:val="hy-AM"/>
              </w:rPr>
              <w:t>ուղղակի վաճառքը կարող է իրականացվել տարաժամկետ վճարման պայմանով</w:t>
            </w:r>
            <w:r w:rsidRPr="00B96384">
              <w:rPr>
                <w:rFonts w:ascii="GHEA Grapalat" w:hAnsi="GHEA Grapalat" w:cs="Arial Unicode"/>
                <w:bCs/>
                <w:shd w:val="clear" w:color="auto" w:fill="FFFFFF"/>
                <w:lang w:val="hy-AM"/>
              </w:rPr>
              <w:t xml:space="preserve">՝ համայնքի ավագանու սահմանած դեպքերում և կարգով (...)»: Գտնում ենք, որ նշված կարգավորումը խնդրահարույց է ուղղակի վաճառքով իրականացման դեպքերում, քանի որ համաձայն օրենսդրության՝ ուղղակի վաճառքը </w:t>
            </w:r>
            <w:r w:rsidRPr="00B96384">
              <w:rPr>
                <w:rFonts w:ascii="GHEA Grapalat" w:hAnsi="GHEA Grapalat" w:cs="Arial Unicode"/>
                <w:b/>
                <w:bCs/>
                <w:u w:val="single"/>
                <w:shd w:val="clear" w:color="auto" w:fill="FFFFFF"/>
                <w:lang w:val="hy-AM"/>
              </w:rPr>
              <w:t>արդեն իսկ ենթադրում է որոշակի արտոնությամբ</w:t>
            </w:r>
            <w:r w:rsidRPr="00B96384">
              <w:rPr>
                <w:rFonts w:ascii="GHEA Grapalat" w:hAnsi="GHEA Grapalat" w:cs="Arial Unicode"/>
                <w:bCs/>
                <w:shd w:val="clear" w:color="auto" w:fill="FFFFFF"/>
                <w:lang w:val="hy-AM"/>
              </w:rPr>
              <w:t xml:space="preserve"> (աճուրդի դեպքում հողամասի գինը կարող է բարձրանալ և առավել բարձր վաճառվել) հողամասի օտարում, և առաջարկում ենք նշված կարգավորման անհրաժեշտությունը լրացուցիչ հիմնավորել:</w:t>
            </w:r>
          </w:p>
          <w:p w14:paraId="06B1D46F" w14:textId="77777777" w:rsidR="00B00A67" w:rsidRPr="00B96384" w:rsidRDefault="00B00A67" w:rsidP="00B00A67">
            <w:pPr>
              <w:pStyle w:val="NormalWeb"/>
              <w:numPr>
                <w:ilvl w:val="0"/>
                <w:numId w:val="32"/>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Նախագծի 7-րդ հոդվածով նախատեսվում է գործող օրենսգիրքը լրացնել նոր՝ 70.1-ին հոդվածով և սահմանել </w:t>
            </w:r>
            <w:r w:rsidRPr="00B96384">
              <w:rPr>
                <w:rFonts w:ascii="GHEA Grapalat" w:hAnsi="GHEA Grapalat"/>
                <w:bCs/>
                <w:lang w:val="hy-AM"/>
              </w:rPr>
              <w:t>Երևան համայնքի վարչական սահմաններում գտնվող հողամասերի վաճառքն էլեկտրոնային աճուրդով իրականացման դրույթ</w:t>
            </w:r>
            <w:r w:rsidRPr="00B96384">
              <w:rPr>
                <w:rFonts w:ascii="GHEA Grapalat" w:hAnsi="GHEA Grapalat"/>
                <w:b/>
                <w:bCs/>
                <w:lang w:val="hy-AM"/>
              </w:rPr>
              <w:t xml:space="preserve">. </w:t>
            </w:r>
          </w:p>
          <w:p w14:paraId="6F2F518F" w14:textId="77777777" w:rsidR="00B00A67" w:rsidRPr="00B96384" w:rsidRDefault="00B00A67" w:rsidP="00B00A67">
            <w:pPr>
              <w:pStyle w:val="NormalWeb"/>
              <w:numPr>
                <w:ilvl w:val="0"/>
                <w:numId w:val="33"/>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w:bCs/>
                <w:lang w:val="hy-AM"/>
              </w:rPr>
              <w:t>Նախագծի</w:t>
            </w:r>
            <w:r w:rsidRPr="00B96384">
              <w:rPr>
                <w:rFonts w:ascii="GHEA Grapalat" w:hAnsi="GHEA Grapalat"/>
                <w:bCs/>
                <w:lang w:val="hy-AM"/>
              </w:rPr>
              <w:t xml:space="preserve"> հիմնավորմաբ նշվում է, որ «</w:t>
            </w:r>
            <w:r w:rsidRPr="00B96384">
              <w:rPr>
                <w:rFonts w:ascii="GHEA Grapalat" w:hAnsi="GHEA Grapalat"/>
                <w:bCs/>
                <w:color w:val="0D0D0D" w:themeColor="text1" w:themeTint="F2"/>
                <w:lang w:val="hy-AM"/>
              </w:rPr>
              <w:t xml:space="preserve">հաշվի առնելով այն հանգամանքը, որ ներկայումս </w:t>
            </w:r>
            <w:r w:rsidRPr="00B96384">
              <w:rPr>
                <w:rFonts w:ascii="GHEA Grapalat" w:hAnsi="GHEA Grapalat"/>
                <w:b/>
                <w:bCs/>
                <w:i/>
                <w:color w:val="0D0D0D" w:themeColor="text1" w:themeTint="F2"/>
                <w:u w:val="single"/>
                <w:lang w:val="hy-AM"/>
              </w:rPr>
              <w:t>արդի տեխնոլոգիաների կիրառումը հնարավորություն է տալիս</w:t>
            </w:r>
            <w:r w:rsidRPr="00B96384">
              <w:rPr>
                <w:rFonts w:ascii="GHEA Grapalat" w:hAnsi="GHEA Grapalat"/>
                <w:bCs/>
                <w:color w:val="0D0D0D" w:themeColor="text1" w:themeTint="F2"/>
                <w:lang w:val="hy-AM"/>
              </w:rPr>
              <w:t xml:space="preserve"> «Հրապարակային սակարկությունների մասին» օրենքի կիրարկումն առավել արդյունավետ և դյուրին դարձնել՝ առաջարկվում է Երևան համայնքի վարչական սահմաններում գտնվող հողամասերի վաճառքն իրականացնել էլեկտրոնային աճուրդով: Հողամասերի էլեկտրոնային աճուրդով օտարման կիրառումը կնպաստի իրականացվող գործարքների թափանցիկությանը, հանրության իրազեկման բարձրացմանը, սպասարկման որակի, պետական և համայնքային սեփականություն հանդիսացող հողամասերի օտարման գործընթացի արդյունավետության բարձրացմանը</w:t>
            </w:r>
            <w:r w:rsidRPr="00B96384">
              <w:rPr>
                <w:rFonts w:ascii="GHEA Grapalat" w:hAnsi="GHEA Grapalat"/>
                <w:bCs/>
                <w:lang w:val="hy-AM"/>
              </w:rPr>
              <w:t xml:space="preserve">»:  Մինչդեռ, հարկ է </w:t>
            </w:r>
            <w:r w:rsidRPr="00B96384">
              <w:rPr>
                <w:rFonts w:ascii="GHEA Grapalat" w:hAnsi="GHEA Grapalat"/>
                <w:bCs/>
                <w:lang w:val="hy-AM"/>
              </w:rPr>
              <w:lastRenderedPageBreak/>
              <w:t xml:space="preserve">նշել, որ գործող կարգավորումների համաձայն՝ օրենսդրությամբ արդեն իսկ սահմանված են հողամասերի օտարումների էլեկտրոնային աճուրդով կազմակերպման համապատասխան ընթացակարգեր: Մասնավորապես՝ </w:t>
            </w:r>
            <w:r w:rsidRPr="00B96384">
              <w:rPr>
                <w:rFonts w:ascii="GHEA Grapalat" w:hAnsi="GHEA Grapalat"/>
                <w:bCs/>
                <w:color w:val="0D0D0D" w:themeColor="text1" w:themeTint="F2"/>
                <w:lang w:val="hy-AM"/>
              </w:rPr>
              <w:t xml:space="preserve">«Հրապարակային սակարկությունների մասին» օրենքի 4.1-ին գլուխը ամբողջությամբ </w:t>
            </w:r>
            <w:r w:rsidRPr="00B96384">
              <w:rPr>
                <w:rFonts w:ascii="GHEA Grapalat" w:hAnsi="GHEA Grapalat"/>
                <w:bCs/>
                <w:color w:val="000000"/>
                <w:lang w:val="hy-AM"/>
              </w:rPr>
              <w:t xml:space="preserve">էլեկտրոնային համակարգերի միջոցով կազմակերպվող սակարկությունների մասին է և համաձայն օրենսգրքի 67-րդ հոդվածի 4-րդ մասի՝ </w:t>
            </w:r>
            <w:r w:rsidRPr="00B96384">
              <w:rPr>
                <w:rFonts w:ascii="GHEA Grapalat" w:hAnsi="GHEA Grapalat"/>
                <w:color w:val="000000"/>
                <w:shd w:val="clear" w:color="auto" w:fill="FFFFFF"/>
                <w:lang w:val="hy-AM"/>
              </w:rPr>
              <w:t>աճուրդների կազմակերպման և իրականացման կարգը, ի թիվս այլնի սահմանվում է</w:t>
            </w:r>
            <w:r w:rsidRPr="00B96384">
              <w:rPr>
                <w:rFonts w:ascii="GHEA Grapalat" w:hAnsi="GHEA Grapalat"/>
                <w:bCs/>
                <w:color w:val="000000"/>
                <w:lang w:val="hy-AM"/>
              </w:rPr>
              <w:t xml:space="preserve"> «</w:t>
            </w:r>
            <w:r w:rsidRPr="00B96384">
              <w:rPr>
                <w:rFonts w:ascii="GHEA Grapalat" w:hAnsi="GHEA Grapalat"/>
                <w:bCs/>
                <w:color w:val="0D0D0D" w:themeColor="text1" w:themeTint="F2"/>
                <w:lang w:val="hy-AM"/>
              </w:rPr>
              <w:t xml:space="preserve">Հրապարակային սակարկությունների մասին» օրենքով: </w:t>
            </w:r>
          </w:p>
          <w:p w14:paraId="0558C45E" w14:textId="77777777" w:rsidR="00B00A67" w:rsidRPr="00B96384" w:rsidRDefault="00B00A67" w:rsidP="00B00A67">
            <w:pPr>
              <w:pStyle w:val="NormalWeb"/>
              <w:spacing w:before="0" w:beforeAutospacing="0" w:after="0" w:afterAutospacing="0" w:line="276" w:lineRule="auto"/>
              <w:ind w:left="450" w:right="192" w:firstLine="270"/>
              <w:jc w:val="both"/>
              <w:rPr>
                <w:rStyle w:val="Strong"/>
                <w:rFonts w:ascii="GHEA Grapalat" w:hAnsi="GHEA Grapalat"/>
                <w:i/>
                <w:color w:val="000000"/>
                <w:u w:val="single"/>
                <w:shd w:val="clear" w:color="auto" w:fill="FFFFFF"/>
                <w:lang w:val="hy-AM"/>
              </w:rPr>
            </w:pPr>
            <w:r w:rsidRPr="00B96384">
              <w:rPr>
                <w:rFonts w:ascii="GHEA Grapalat" w:hAnsi="GHEA Grapalat" w:cs="Arial"/>
                <w:bCs/>
                <w:lang w:val="hy-AM"/>
              </w:rPr>
              <w:t xml:space="preserve">Բացի այդ, </w:t>
            </w:r>
            <w:r w:rsidRPr="00B96384">
              <w:rPr>
                <w:rFonts w:ascii="GHEA Grapalat" w:hAnsi="GHEA Grapalat"/>
                <w:lang w:val="hy-AM"/>
              </w:rPr>
              <w:t>ՀՀ կառավարության 2001 թվականի ապրիլի 12-ի «</w:t>
            </w:r>
            <w:r w:rsidRPr="00B96384">
              <w:rPr>
                <w:rStyle w:val="Strong"/>
                <w:rFonts w:ascii="GHEA Grapalat" w:hAnsi="GHEA Grapalat"/>
                <w:caps/>
                <w:color w:val="000000"/>
                <w:shd w:val="clear" w:color="auto" w:fill="FFFFFF"/>
                <w:lang w:val="hy-AM"/>
              </w:rPr>
              <w:t>Պ</w:t>
            </w:r>
            <w:r w:rsidRPr="00B96384">
              <w:rPr>
                <w:rStyle w:val="Strong"/>
                <w:rFonts w:ascii="GHEA Grapalat" w:hAnsi="GHEA Grapalat"/>
                <w:color w:val="000000"/>
                <w:shd w:val="clear" w:color="auto" w:fill="FFFFFF"/>
                <w:lang w:val="hy-AM"/>
              </w:rPr>
              <w:t xml:space="preserve">ետական </w:t>
            </w:r>
            <w:r w:rsidRPr="00B96384">
              <w:rPr>
                <w:rStyle w:val="Strong"/>
                <w:rFonts w:ascii="GHEA Grapalat" w:hAnsi="GHEA Grapalat" w:cs="Calibri"/>
                <w:color w:val="000000"/>
                <w:shd w:val="clear" w:color="auto" w:fill="FFFFFF"/>
                <w:lang w:val="hy-AM"/>
              </w:rPr>
              <w:t>և</w:t>
            </w:r>
            <w:r w:rsidRPr="00B96384">
              <w:rPr>
                <w:rStyle w:val="Strong"/>
                <w:rFonts w:ascii="GHEA Grapalat" w:hAnsi="GHEA Grapalat"/>
                <w:color w:val="000000"/>
                <w:shd w:val="clear" w:color="auto" w:fill="FFFFFF"/>
                <w:lang w:val="hy-AM"/>
              </w:rPr>
              <w:t xml:space="preserve"> համայնքային սեփականություն հանդիսացող հողամասերի օտարման, կառուցապատման իրավունքի </w:t>
            </w:r>
            <w:r w:rsidRPr="00B96384">
              <w:rPr>
                <w:rStyle w:val="Strong"/>
                <w:rFonts w:ascii="GHEA Grapalat" w:hAnsi="GHEA Grapalat" w:cs="Calibri"/>
                <w:color w:val="000000"/>
                <w:shd w:val="clear" w:color="auto" w:fill="FFFFFF"/>
                <w:lang w:val="hy-AM"/>
              </w:rPr>
              <w:t>և</w:t>
            </w:r>
            <w:r w:rsidRPr="00B96384">
              <w:rPr>
                <w:rStyle w:val="Strong"/>
                <w:rFonts w:ascii="GHEA Grapalat" w:hAnsi="GHEA Grapalat"/>
                <w:color w:val="000000"/>
                <w:shd w:val="clear" w:color="auto" w:fill="FFFFFF"/>
                <w:lang w:val="hy-AM"/>
              </w:rPr>
              <w:t xml:space="preserve"> օգտագործման տրամադրման կարգը հաստատելու մասին</w:t>
            </w:r>
            <w:r w:rsidRPr="00B96384">
              <w:rPr>
                <w:rStyle w:val="Strong"/>
                <w:rFonts w:ascii="GHEA Grapalat" w:hAnsi="GHEA Grapalat"/>
                <w:caps/>
                <w:color w:val="000000"/>
                <w:shd w:val="clear" w:color="auto" w:fill="FFFFFF"/>
                <w:lang w:val="hy-AM"/>
              </w:rPr>
              <w:t xml:space="preserve">» </w:t>
            </w:r>
            <w:r w:rsidRPr="00B96384">
              <w:rPr>
                <w:rFonts w:ascii="GHEA Grapalat" w:hAnsi="GHEA Grapalat"/>
                <w:color w:val="000000"/>
                <w:shd w:val="clear" w:color="auto" w:fill="FFFFFF"/>
                <w:lang w:val="hy-AM"/>
              </w:rPr>
              <w:t xml:space="preserve">N 286 որոշման 1-ին կետով </w:t>
            </w:r>
            <w:r w:rsidRPr="00B96384">
              <w:rPr>
                <w:rStyle w:val="Strong"/>
                <w:rFonts w:ascii="GHEA Grapalat" w:hAnsi="GHEA Grapalat"/>
                <w:color w:val="000000"/>
                <w:shd w:val="clear" w:color="auto" w:fill="FFFFFF"/>
                <w:lang w:val="hy-AM"/>
              </w:rPr>
              <w:t>հաստատված կարգի 59.5-րդ կետով սահմանվել է, որ «</w:t>
            </w:r>
            <w:r w:rsidRPr="00B96384">
              <w:rPr>
                <w:rFonts w:ascii="GHEA Grapalat" w:hAnsi="GHEA Grapalat"/>
                <w:b/>
                <w:i/>
                <w:color w:val="000000"/>
                <w:u w:val="single"/>
                <w:shd w:val="clear" w:color="auto" w:fill="FFFFFF"/>
                <w:lang w:val="hy-AM"/>
              </w:rPr>
              <w:t>Երևան քաղաքում</w:t>
            </w:r>
            <w:r w:rsidRPr="00B96384">
              <w:rPr>
                <w:rFonts w:ascii="GHEA Grapalat" w:hAnsi="GHEA Grapalat"/>
                <w:i/>
                <w:color w:val="000000"/>
                <w:shd w:val="clear" w:color="auto" w:fill="FFFFFF"/>
                <w:lang w:val="hy-AM"/>
              </w:rPr>
              <w:t xml:space="preserve"> և քաղաքային այլ համայնքներում պետական կամ համայնքային սեփականություն հանդիսացող </w:t>
            </w:r>
            <w:r w:rsidRPr="00B96384">
              <w:rPr>
                <w:rFonts w:ascii="GHEA Grapalat" w:hAnsi="GHEA Grapalat"/>
                <w:b/>
                <w:i/>
                <w:color w:val="000000"/>
                <w:u w:val="single"/>
                <w:shd w:val="clear" w:color="auto" w:fill="FFFFFF"/>
                <w:lang w:val="hy-AM"/>
              </w:rPr>
              <w:t>հողամասերի օտարման</w:t>
            </w:r>
            <w:r w:rsidRPr="00B96384">
              <w:rPr>
                <w:rFonts w:ascii="GHEA Grapalat" w:hAnsi="GHEA Grapalat"/>
                <w:i/>
                <w:color w:val="000000"/>
                <w:shd w:val="clear" w:color="auto" w:fill="FFFFFF"/>
                <w:lang w:val="hy-AM"/>
              </w:rPr>
              <w:t xml:space="preserve">, օգտագործման կամ կառուցապատման իրավունքի տրամադրման </w:t>
            </w:r>
            <w:r w:rsidRPr="00B96384">
              <w:rPr>
                <w:rFonts w:ascii="GHEA Grapalat" w:hAnsi="GHEA Grapalat"/>
                <w:b/>
                <w:i/>
                <w:color w:val="000000"/>
                <w:shd w:val="clear" w:color="auto" w:fill="FFFFFF"/>
                <w:lang w:val="hy-AM"/>
              </w:rPr>
              <w:t xml:space="preserve">հրապարակային սակարկությունները կարող են անցկացվել նաև սույն կարգով սահմանված </w:t>
            </w:r>
            <w:r w:rsidRPr="00B96384">
              <w:rPr>
                <w:rFonts w:ascii="GHEA Grapalat" w:hAnsi="GHEA Grapalat"/>
                <w:b/>
                <w:i/>
                <w:color w:val="000000"/>
                <w:u w:val="single"/>
                <w:shd w:val="clear" w:color="auto" w:fill="FFFFFF"/>
                <w:lang w:val="hy-AM"/>
              </w:rPr>
              <w:t>էլեկտրոնային սակարկությունների միջոցով</w:t>
            </w:r>
            <w:r w:rsidRPr="00B96384">
              <w:rPr>
                <w:rStyle w:val="Strong"/>
                <w:rFonts w:ascii="GHEA Grapalat" w:hAnsi="GHEA Grapalat"/>
                <w:color w:val="000000"/>
                <w:shd w:val="clear" w:color="auto" w:fill="FFFFFF"/>
                <w:lang w:val="hy-AM"/>
              </w:rPr>
              <w:t xml:space="preserve">»: Իսկ նույն կարգի VIII.II-րդ բաժնով արդեն իսկ սահմանված է </w:t>
            </w:r>
            <w:r w:rsidRPr="00B96384">
              <w:rPr>
                <w:rStyle w:val="Strong"/>
                <w:rFonts w:ascii="GHEA Grapalat" w:hAnsi="GHEA Grapalat"/>
                <w:i/>
                <w:color w:val="000000"/>
                <w:u w:val="single"/>
                <w:shd w:val="clear" w:color="auto" w:fill="FFFFFF"/>
                <w:lang w:val="hy-AM"/>
              </w:rPr>
              <w:t>Երևան քաղաքում հողամասերի էլեկտրոնային սակարկությունների կազմակերպման ու անցկացման առանձնահատկությունները:</w:t>
            </w:r>
          </w:p>
          <w:p w14:paraId="39720438"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w:bCs/>
                <w:lang w:val="hy-AM"/>
              </w:rPr>
            </w:pPr>
            <w:r w:rsidRPr="00B96384">
              <w:rPr>
                <w:rFonts w:ascii="GHEA Grapalat" w:hAnsi="GHEA Grapalat" w:cs="Arial"/>
                <w:bCs/>
                <w:lang w:val="hy-AM"/>
              </w:rPr>
              <w:t>Արդյունքում, ներկայացված պարզ չէ, թե գործնականում ի՞նչ խնդիրներ են առկա, որոնք խոչընդոտ են հանդիսանում համապատասխան գործընթացը արդեն իսկ սահմանված էլեկտրոնային ընթացակարգով իրականացնելու համար:</w:t>
            </w:r>
          </w:p>
          <w:p w14:paraId="6618A96A" w14:textId="77777777" w:rsidR="00B00A67" w:rsidRPr="00B96384" w:rsidRDefault="00B00A67" w:rsidP="00B00A67">
            <w:pPr>
              <w:pStyle w:val="NormalWeb"/>
              <w:numPr>
                <w:ilvl w:val="0"/>
                <w:numId w:val="33"/>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bCs/>
                <w:color w:val="000000"/>
                <w:shd w:val="clear" w:color="auto" w:fill="FFFFFF"/>
                <w:lang w:val="hy-AM"/>
              </w:rPr>
              <w:lastRenderedPageBreak/>
              <w:t>Քննարկվող հոդվածի 4-րդ մասով սահմանվել է, որ «</w:t>
            </w:r>
            <w:r w:rsidRPr="00B96384">
              <w:rPr>
                <w:rFonts w:ascii="GHEA Grapalat" w:hAnsi="GHEA Grapalat" w:cs="Arial"/>
                <w:bCs/>
                <w:lang w:val="hy-AM"/>
              </w:rPr>
              <w:t>Էլեկտրոնային</w:t>
            </w:r>
            <w:r w:rsidRPr="00B96384">
              <w:rPr>
                <w:rFonts w:ascii="GHEA Grapalat" w:hAnsi="GHEA Grapalat"/>
                <w:bCs/>
                <w:lang w:val="hy-AM"/>
              </w:rPr>
              <w:t xml:space="preserve"> աճուրդի </w:t>
            </w:r>
            <w:r w:rsidRPr="00B96384">
              <w:rPr>
                <w:rFonts w:ascii="GHEA Grapalat" w:hAnsi="GHEA Grapalat"/>
                <w:b/>
                <w:bCs/>
                <w:i/>
                <w:u w:val="single"/>
                <w:lang w:val="hy-AM"/>
              </w:rPr>
              <w:t>լոտ կարող է լինել</w:t>
            </w:r>
            <w:r w:rsidRPr="00B96384">
              <w:rPr>
                <w:rFonts w:ascii="GHEA Grapalat" w:hAnsi="GHEA Grapalat"/>
                <w:bCs/>
                <w:lang w:val="hy-AM"/>
              </w:rPr>
              <w:t xml:space="preserve"> Երևան համայնքի վարչական  սահմաններում գտնվող համայնքային կամ պետական սեփականություն հանդիսացող հողամասը </w:t>
            </w:r>
            <w:r w:rsidRPr="00B96384">
              <w:rPr>
                <w:rFonts w:ascii="GHEA Grapalat" w:hAnsi="GHEA Grapalat"/>
                <w:b/>
                <w:bCs/>
                <w:i/>
                <w:u w:val="single"/>
                <w:lang w:val="hy-AM"/>
              </w:rPr>
              <w:t>կամ դրա առանձին հատվածը</w:t>
            </w:r>
            <w:r w:rsidRPr="00B96384">
              <w:rPr>
                <w:rFonts w:ascii="GHEA Grapalat" w:hAnsi="GHEA Grapalat"/>
                <w:bCs/>
                <w:color w:val="000000"/>
                <w:shd w:val="clear" w:color="auto" w:fill="FFFFFF"/>
                <w:lang w:val="hy-AM"/>
              </w:rPr>
              <w:t>»: Մինչդեռ, նախագծի հիմնավորմամբ բացահայտված չէ, թե ինչու՞ է դիտարկվել հողամասի առանձին հատվածը որպես էլեկտրոնային աճուրդի լոտ նույնպես և էլեկտրոնային աճուրդի դեպքում արդյո՞ք չի նախատեսվելու հրապարակել տվյալ հողամասի համար առանձին համապատասխան տվյալները (</w:t>
            </w:r>
            <w:r w:rsidRPr="00B96384">
              <w:rPr>
                <w:rFonts w:ascii="GHEA Grapalat" w:hAnsi="GHEA Grapalat"/>
                <w:b/>
                <w:bCs/>
                <w:i/>
                <w:color w:val="000000"/>
                <w:u w:val="single"/>
                <w:shd w:val="clear" w:color="auto" w:fill="FFFFFF"/>
                <w:lang w:val="hy-AM"/>
              </w:rPr>
              <w:t>որպես առանձին գույքային միավորի</w:t>
            </w:r>
            <w:r w:rsidRPr="00B96384">
              <w:rPr>
                <w:rFonts w:ascii="GHEA Grapalat" w:hAnsi="GHEA Grapalat"/>
                <w:bCs/>
                <w:color w:val="000000"/>
                <w:shd w:val="clear" w:color="auto" w:fill="FFFFFF"/>
                <w:lang w:val="hy-AM"/>
              </w:rPr>
              <w:t xml:space="preserve"> ծածկագիրը,  գրանցման տվյալներ և այլն): Չնայած այն հանգամանքին, որ գործող օրենսգրքի 67-րդ հոդվածի 3-րդ մասով նույնպես առկա է համանման ձևակերպում, այնուամենայնիվ, գտնում ենք, որ այն խնդրահարույց է և առաջարկում ենք ևս մեկ անգամ քննարկման առարկա դարձնել դրա հստակեցման հարցը:</w:t>
            </w:r>
          </w:p>
          <w:p w14:paraId="5B2835E0" w14:textId="77777777" w:rsidR="00B00A67" w:rsidRPr="00B96384" w:rsidRDefault="00B00A67" w:rsidP="00B00A67">
            <w:pPr>
              <w:pStyle w:val="NormalWeb"/>
              <w:spacing w:before="0" w:beforeAutospacing="0" w:after="0" w:afterAutospacing="0" w:line="276" w:lineRule="auto"/>
              <w:ind w:right="192" w:firstLine="270"/>
              <w:jc w:val="both"/>
              <w:rPr>
                <w:rFonts w:ascii="GHEA Grapalat" w:hAnsi="GHEA Grapalat" w:cs="Arial Unicode"/>
                <w:b/>
                <w:bCs/>
                <w:shd w:val="clear" w:color="auto" w:fill="FFFFFF"/>
                <w:lang w:val="hy-AM"/>
              </w:rPr>
            </w:pPr>
          </w:p>
          <w:p w14:paraId="30A7C192"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cs="Arial Unicode"/>
                <w:b/>
                <w:bCs/>
                <w:shd w:val="clear" w:color="auto" w:fill="FFFFFF"/>
                <w:lang w:val="hy-AM"/>
              </w:rPr>
              <w:t xml:space="preserve">«Համայնքային ծառայության մասին» օրենքում փոփոխություններ կատարելոի մասին» օրենքի նախագծի (այսուհետ՝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2EB9C6CC"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p>
          <w:p w14:paraId="280C41E6" w14:textId="77777777" w:rsidR="00B00A67" w:rsidRPr="00B96384" w:rsidRDefault="00B00A67" w:rsidP="00B00A67">
            <w:pPr>
              <w:pStyle w:val="NormalWeb"/>
              <w:numPr>
                <w:ilvl w:val="0"/>
                <w:numId w:val="34"/>
              </w:numPr>
              <w:spacing w:before="0" w:beforeAutospacing="0" w:after="0" w:afterAutospacing="0" w:line="276" w:lineRule="auto"/>
              <w:ind w:left="450" w:right="192" w:firstLine="270"/>
              <w:jc w:val="both"/>
              <w:rPr>
                <w:rFonts w:ascii="GHEA Grapalat" w:hAnsi="GHEA Grapalat" w:cs="Arial Unicode"/>
                <w:bCs/>
                <w:shd w:val="clear" w:color="auto" w:fill="FFFFFF"/>
                <w:lang w:val="hy-AM"/>
              </w:rPr>
            </w:pPr>
            <w:r w:rsidRPr="00B96384">
              <w:rPr>
                <w:rFonts w:ascii="GHEA Grapalat" w:hAnsi="GHEA Grapalat" w:cs="Arial Unicode"/>
                <w:bCs/>
                <w:shd w:val="clear" w:color="auto" w:fill="FFFFFF"/>
                <w:lang w:val="hy-AM"/>
              </w:rPr>
              <w:t xml:space="preserve">Նախագծով, ըստ էության, առաջարկվում է գործող օրենքի ամբողջ տեքստում «աշխատակազմի քարտուղար» բառերը՝ համապատասխան հոլովաձևերով փոխարինել «աշխատակազմի ղեկավար» բառերով: Սակայն, նախագծով որպես անցումային դրույթ սահմանվում է, որ «օրենքի ուժի մեջ մտնելուց հետո համայնքապետարանի (Երևանի դեպքում՝ Երևանի քաղաքապետարանի) աշխատակազմի քարտուղարները </w:t>
            </w:r>
            <w:r w:rsidRPr="00B96384">
              <w:rPr>
                <w:rFonts w:ascii="GHEA Grapalat" w:hAnsi="GHEA Grapalat" w:cs="Arial Unicode"/>
                <w:b/>
                <w:bCs/>
                <w:u w:val="single"/>
                <w:shd w:val="clear" w:color="auto" w:fill="FFFFFF"/>
                <w:lang w:val="hy-AM"/>
              </w:rPr>
              <w:t>մեկ ամիս</w:t>
            </w:r>
            <w:r w:rsidRPr="00B96384">
              <w:rPr>
                <w:rFonts w:ascii="GHEA Grapalat" w:hAnsi="GHEA Grapalat" w:cs="Arial Unicode"/>
                <w:bCs/>
                <w:shd w:val="clear" w:color="auto" w:fill="FFFFFF"/>
                <w:lang w:val="hy-AM"/>
              </w:rPr>
              <w:t xml:space="preserve"> </w:t>
            </w:r>
            <w:r w:rsidRPr="00B96384">
              <w:rPr>
                <w:rFonts w:ascii="GHEA Grapalat" w:hAnsi="GHEA Grapalat" w:cs="Arial Unicode"/>
                <w:b/>
                <w:bCs/>
                <w:i/>
                <w:u w:val="single"/>
                <w:shd w:val="clear" w:color="auto" w:fill="FFFFFF"/>
                <w:lang w:val="hy-AM"/>
              </w:rPr>
              <w:t>շարունակում են պաշտոնավարել որպես աշխատակազմի ղեկավարի ժամանակավոր պաշտոնակատարներ</w:t>
            </w:r>
            <w:r w:rsidRPr="00B96384">
              <w:rPr>
                <w:rFonts w:ascii="GHEA Grapalat" w:hAnsi="GHEA Grapalat" w:cs="Arial Unicode"/>
                <w:bCs/>
                <w:shd w:val="clear" w:color="auto" w:fill="FFFFFF"/>
                <w:lang w:val="hy-AM"/>
              </w:rPr>
              <w:t xml:space="preserve">, բայց ոչ ավել քան </w:t>
            </w:r>
            <w:r w:rsidRPr="00B96384">
              <w:rPr>
                <w:rFonts w:ascii="GHEA Grapalat" w:hAnsi="GHEA Grapalat" w:cs="Arial Unicode"/>
                <w:b/>
                <w:bCs/>
                <w:i/>
                <w:u w:val="single"/>
                <w:shd w:val="clear" w:color="auto" w:fill="FFFFFF"/>
                <w:lang w:val="hy-AM"/>
              </w:rPr>
              <w:t xml:space="preserve">մինչև իրենց </w:t>
            </w:r>
            <w:r w:rsidRPr="00B96384">
              <w:rPr>
                <w:rFonts w:ascii="GHEA Grapalat" w:hAnsi="GHEA Grapalat" w:cs="Arial Unicode"/>
                <w:b/>
                <w:bCs/>
                <w:i/>
                <w:u w:val="single"/>
                <w:shd w:val="clear" w:color="auto" w:fill="FFFFFF"/>
                <w:lang w:val="hy-AM"/>
              </w:rPr>
              <w:lastRenderedPageBreak/>
              <w:t>պաշտոնում վերանշանակում կամ նոր նշանակում կատարելը</w:t>
            </w:r>
            <w:r w:rsidRPr="00B96384">
              <w:rPr>
                <w:rFonts w:ascii="GHEA Grapalat" w:hAnsi="GHEA Grapalat" w:cs="Arial Unicode"/>
                <w:bCs/>
                <w:shd w:val="clear" w:color="auto" w:fill="FFFFFF"/>
                <w:lang w:val="hy-AM"/>
              </w:rPr>
              <w:t>»: Հարկ է նկատել, որ նախագծերի ողջ փաթեթով աշխատակազմի քարտուղարների մասով գործառույթային և էական որևէ կարգավորում չի նախատեսվել և պարզ չէ, թե բացի անվանափոխության կատարումից, այլ ի՞նչ կարգավորում կա, որի պարագայում համապատասխան անձինք օրենքի տրամաբանությամբ դառնում են ժամանակավոր պաշտոնակատարներ:Բացի այդ, հարկ է նշել, որ համաձայն գործող օրենքի՝ աշխատակազմի քարտուղարները համայնքային ծառայողներ են և վերջիններիս համար պաշտոնի զբաղեցման մրցութային ընթացակարգ է գործում, որի պարագայում պարզ չէ, թե գործող անձիք վերանշանակման համար արդյո՞ք անցնելու են մրցույթային ընթացակարգ:</w:t>
            </w:r>
          </w:p>
          <w:p w14:paraId="7948DA76" w14:textId="77777777" w:rsidR="00B00A67" w:rsidRPr="00B96384" w:rsidRDefault="00B00A67" w:rsidP="00B00A67">
            <w:pPr>
              <w:pStyle w:val="NormalWeb"/>
              <w:spacing w:before="0" w:beforeAutospacing="0" w:after="0" w:afterAutospacing="0" w:line="276" w:lineRule="auto"/>
              <w:ind w:left="1080" w:right="192" w:firstLine="270"/>
              <w:jc w:val="both"/>
              <w:rPr>
                <w:rFonts w:ascii="GHEA Grapalat" w:hAnsi="GHEA Grapalat" w:cs="Arial Unicode"/>
                <w:bCs/>
                <w:shd w:val="clear" w:color="auto" w:fill="FFFFFF"/>
                <w:lang w:val="hy-AM"/>
              </w:rPr>
            </w:pPr>
          </w:p>
          <w:p w14:paraId="7AF1CCC3" w14:textId="77777777" w:rsidR="00B00A67" w:rsidRPr="00B96384" w:rsidRDefault="00B00A67" w:rsidP="00B00A67">
            <w:pPr>
              <w:spacing w:after="0"/>
              <w:ind w:left="450" w:right="192" w:firstLine="270"/>
              <w:jc w:val="both"/>
              <w:rPr>
                <w:rFonts w:ascii="GHEA Grapalat" w:eastAsia="Merriweather" w:hAnsi="GHEA Grapalat" w:cs="Merriweather"/>
                <w:b/>
                <w:sz w:val="24"/>
                <w:szCs w:val="24"/>
                <w:lang w:val="hy-AM"/>
              </w:rPr>
            </w:pPr>
            <w:r w:rsidRPr="00B96384">
              <w:rPr>
                <w:rFonts w:ascii="GHEA Grapalat" w:eastAsia="Merriweather" w:hAnsi="GHEA Grapalat" w:cs="Merriweather"/>
                <w:b/>
                <w:sz w:val="24"/>
                <w:szCs w:val="24"/>
                <w:lang w:val="hy-AM"/>
              </w:rPr>
              <w:t xml:space="preserve">«Աղբահանության և սանիտարական մաքրման մասին» օրենքում փոփոխություններ կատարելու մասին» օրենքի նախագծի </w:t>
            </w:r>
            <w:r w:rsidRPr="00B96384">
              <w:rPr>
                <w:rFonts w:ascii="GHEA Grapalat" w:hAnsi="GHEA Grapalat" w:cs="Arial Unicode"/>
                <w:b/>
                <w:bCs/>
                <w:sz w:val="24"/>
                <w:szCs w:val="24"/>
                <w:shd w:val="clear" w:color="auto" w:fill="FFFFFF"/>
                <w:lang w:val="hy-AM"/>
              </w:rPr>
              <w:t xml:space="preserve">(այսուհետ՝ </w:t>
            </w:r>
            <w:r w:rsidRPr="00B96384">
              <w:rPr>
                <w:rFonts w:ascii="GHEA Grapalat" w:eastAsia="Calibri" w:hAnsi="GHEA Grapalat" w:cs="Sylfaen"/>
                <w:b/>
                <w:sz w:val="24"/>
                <w:szCs w:val="24"/>
                <w:lang w:val="hy-AM"/>
              </w:rPr>
              <w:t>սույն մասի իմաստով</w:t>
            </w:r>
            <w:r w:rsidRPr="00B96384">
              <w:rPr>
                <w:rFonts w:ascii="GHEA Grapalat" w:hAnsi="GHEA Grapalat" w:cs="Arial Unicode"/>
                <w:b/>
                <w:bCs/>
                <w:sz w:val="24"/>
                <w:szCs w:val="24"/>
                <w:shd w:val="clear" w:color="auto" w:fill="FFFFFF"/>
                <w:lang w:val="hy-AM"/>
              </w:rPr>
              <w:t xml:space="preserve"> նախագիծ)</w:t>
            </w:r>
            <w:r w:rsidRPr="00B96384">
              <w:rPr>
                <w:rFonts w:ascii="GHEA Grapalat" w:eastAsia="Merriweather" w:hAnsi="GHEA Grapalat" w:cs="Merriweather"/>
                <w:b/>
                <w:sz w:val="24"/>
                <w:szCs w:val="24"/>
                <w:lang w:val="hy-AM"/>
              </w:rPr>
              <w:t xml:space="preserve"> վերաբերյալ.</w:t>
            </w:r>
          </w:p>
          <w:p w14:paraId="29494443" w14:textId="77777777" w:rsidR="00B00A67" w:rsidRPr="00B96384" w:rsidRDefault="00B00A67" w:rsidP="00B00A67">
            <w:pPr>
              <w:spacing w:after="0"/>
              <w:ind w:left="450" w:right="192" w:firstLine="270"/>
              <w:jc w:val="both"/>
              <w:rPr>
                <w:rFonts w:ascii="GHEA Grapalat" w:eastAsia="Merriweather" w:hAnsi="GHEA Grapalat" w:cs="Merriweather"/>
                <w:b/>
                <w:sz w:val="24"/>
                <w:szCs w:val="24"/>
                <w:lang w:val="hy-AM"/>
              </w:rPr>
            </w:pPr>
          </w:p>
          <w:p w14:paraId="7ACC75B5" w14:textId="77777777" w:rsidR="00B00A67" w:rsidRPr="00B96384" w:rsidRDefault="00B00A67" w:rsidP="00B00A67">
            <w:pPr>
              <w:pStyle w:val="ListParagraph"/>
              <w:numPr>
                <w:ilvl w:val="0"/>
                <w:numId w:val="35"/>
              </w:numPr>
              <w:spacing w:after="0"/>
              <w:ind w:left="450" w:right="192" w:firstLine="270"/>
              <w:jc w:val="both"/>
              <w:rPr>
                <w:rFonts w:ascii="GHEA Grapalat" w:eastAsia="Merriweather" w:hAnsi="GHEA Grapalat" w:cs="Merriweather"/>
                <w:sz w:val="24"/>
                <w:szCs w:val="24"/>
                <w:lang w:val="hy-AM"/>
              </w:rPr>
            </w:pPr>
            <w:r w:rsidRPr="00B96384">
              <w:rPr>
                <w:rFonts w:ascii="GHEA Grapalat" w:eastAsia="Merriweather" w:hAnsi="GHEA Grapalat" w:cs="Merriweather"/>
                <w:sz w:val="24"/>
                <w:szCs w:val="24"/>
                <w:lang w:val="hy-AM"/>
              </w:rPr>
              <w:t>Նախագծով, ի թիվս այլնի, նախատեսվում է գործող օրենքից ուժը կորցրած ճանաչել բ</w:t>
            </w:r>
            <w:r w:rsidRPr="00B96384">
              <w:rPr>
                <w:rFonts w:ascii="GHEA Grapalat" w:hAnsi="GHEA Grapalat" w:cs="Arial"/>
                <w:color w:val="000000"/>
                <w:sz w:val="24"/>
                <w:szCs w:val="24"/>
                <w:shd w:val="clear" w:color="auto" w:fill="FFFFFF"/>
                <w:lang w:val="hy-AM"/>
              </w:rPr>
              <w:t>նակելի</w:t>
            </w:r>
            <w:r w:rsidRPr="00B96384">
              <w:rPr>
                <w:rFonts w:ascii="GHEA Grapalat" w:hAnsi="GHEA Grapalat"/>
                <w:color w:val="000000"/>
                <w:sz w:val="24"/>
                <w:szCs w:val="24"/>
                <w:shd w:val="clear" w:color="auto" w:fill="FFFFFF"/>
                <w:lang w:val="hy-AM"/>
              </w:rPr>
              <w:t xml:space="preserve"> նպատակային նշանակության շենքերում և (կամ) շինություններում կոշտ կենցաղային թափոնների համար աղբահանության վճարը </w:t>
            </w:r>
            <w:r w:rsidRPr="00B96384">
              <w:rPr>
                <w:rFonts w:ascii="GHEA Grapalat" w:hAnsi="GHEA Grapalat" w:cs="Arial"/>
                <w:color w:val="000000"/>
                <w:sz w:val="24"/>
                <w:szCs w:val="24"/>
                <w:shd w:val="clear" w:color="auto" w:fill="FFFFFF"/>
                <w:lang w:val="hy-AM"/>
              </w:rPr>
              <w:t>ըստ</w:t>
            </w:r>
            <w:r w:rsidRPr="00B96384">
              <w:rPr>
                <w:rFonts w:ascii="GHEA Grapalat" w:hAnsi="GHEA Grapalat"/>
                <w:color w:val="000000"/>
                <w:sz w:val="24"/>
                <w:szCs w:val="24"/>
                <w:shd w:val="clear" w:color="auto" w:fill="FFFFFF"/>
                <w:lang w:val="hy-AM"/>
              </w:rPr>
              <w:t xml:space="preserve"> հաշվառված անձանց քանակի՝ համայնքում անձնագրային հաշվառման կանոններով ըստ հասցեի հաշվառում ունեցող և (կամ) բնակվող յուրաքանչյուր բնակչի համար՝ ամսական հիսունից մինչև չորս հարյուր դրամ սահմանելու մասի դրույթը, փոխարենը առաջարկելով միայն </w:t>
            </w:r>
            <w:r w:rsidRPr="00B96384">
              <w:rPr>
                <w:rFonts w:ascii="GHEA Grapalat" w:hAnsi="GHEA Grapalat" w:cs="Arial"/>
                <w:color w:val="000000"/>
                <w:sz w:val="24"/>
                <w:szCs w:val="24"/>
                <w:shd w:val="clear" w:color="auto" w:fill="FFFFFF"/>
                <w:lang w:val="hy-AM"/>
              </w:rPr>
              <w:t>ըստ</w:t>
            </w:r>
            <w:r w:rsidRPr="00B96384">
              <w:rPr>
                <w:rFonts w:ascii="GHEA Grapalat" w:hAnsi="GHEA Grapalat"/>
                <w:color w:val="000000"/>
                <w:sz w:val="24"/>
                <w:szCs w:val="24"/>
                <w:shd w:val="clear" w:color="auto" w:fill="FFFFFF"/>
                <w:lang w:val="hy-AM"/>
              </w:rPr>
              <w:t xml:space="preserve"> բնակելի շինության կամ բնակարանի ընդհանուր մակերեսի սահմանելու հնարավորությունը: Նախագծով առաջարկվող կարգավորումը գտնում ենք, որ խնդրահարույց է, քանի որ ՀՀ  </w:t>
            </w:r>
            <w:r w:rsidRPr="00B96384">
              <w:rPr>
                <w:rFonts w:ascii="GHEA Grapalat" w:hAnsi="GHEA Grapalat"/>
                <w:b/>
                <w:i/>
                <w:color w:val="000000"/>
                <w:sz w:val="24"/>
                <w:szCs w:val="24"/>
                <w:u w:val="single"/>
                <w:shd w:val="clear" w:color="auto" w:fill="FFFFFF"/>
                <w:lang w:val="hy-AM"/>
              </w:rPr>
              <w:t>գրեթե բոլոր համայնքներում</w:t>
            </w:r>
            <w:r w:rsidRPr="00B96384">
              <w:rPr>
                <w:rFonts w:ascii="GHEA Grapalat" w:hAnsi="GHEA Grapalat"/>
                <w:color w:val="000000"/>
                <w:sz w:val="24"/>
                <w:szCs w:val="24"/>
                <w:shd w:val="clear" w:color="auto" w:fill="FFFFFF"/>
                <w:lang w:val="hy-AM"/>
              </w:rPr>
              <w:t xml:space="preserve"> (բացի </w:t>
            </w:r>
            <w:r w:rsidRPr="00B96384">
              <w:rPr>
                <w:rFonts w:ascii="GHEA Grapalat" w:hAnsi="GHEA Grapalat"/>
                <w:color w:val="000000"/>
                <w:sz w:val="24"/>
                <w:szCs w:val="24"/>
                <w:shd w:val="clear" w:color="auto" w:fill="FFFFFF"/>
                <w:lang w:val="hy-AM"/>
              </w:rPr>
              <w:lastRenderedPageBreak/>
              <w:t xml:space="preserve">Երևանից) համապատասխան վճարները համայնքների ավագանու կողմից սահմանվել են ըստ բնակվող անձանց, այլ ոչ շինության զբաղեցրած մակերեսի և </w:t>
            </w:r>
            <w:r w:rsidRPr="00B96384">
              <w:rPr>
                <w:rFonts w:ascii="GHEA Grapalat" w:hAnsi="GHEA Grapalat"/>
                <w:i/>
                <w:color w:val="000000"/>
                <w:sz w:val="24"/>
                <w:szCs w:val="24"/>
                <w:u w:val="single"/>
                <w:shd w:val="clear" w:color="auto" w:fill="FFFFFF"/>
                <w:lang w:val="hy-AM"/>
              </w:rPr>
              <w:t>նման հնարավորության բացառումը այլ համայնքների համար օրենքով</w:t>
            </w:r>
            <w:r w:rsidRPr="00B96384">
              <w:rPr>
                <w:rFonts w:ascii="GHEA Grapalat" w:hAnsi="GHEA Grapalat"/>
                <w:color w:val="000000"/>
                <w:sz w:val="24"/>
                <w:szCs w:val="24"/>
                <w:shd w:val="clear" w:color="auto" w:fill="FFFFFF"/>
                <w:lang w:val="hy-AM"/>
              </w:rPr>
              <w:t>, ծանրակշիռ հիմնավորման կարիք ունի:</w:t>
            </w:r>
          </w:p>
          <w:p w14:paraId="10CCA9E0" w14:textId="77777777" w:rsidR="00B00A67" w:rsidRPr="00B96384" w:rsidRDefault="00B00A67" w:rsidP="00B00A67">
            <w:pPr>
              <w:pStyle w:val="ListParagraph"/>
              <w:numPr>
                <w:ilvl w:val="0"/>
                <w:numId w:val="35"/>
              </w:numPr>
              <w:spacing w:after="0"/>
              <w:ind w:left="450" w:right="192" w:firstLine="270"/>
              <w:jc w:val="both"/>
              <w:rPr>
                <w:rFonts w:ascii="GHEA Grapalat" w:eastAsia="Merriweather" w:hAnsi="GHEA Grapalat" w:cs="Merriweather"/>
                <w:sz w:val="24"/>
                <w:szCs w:val="24"/>
                <w:lang w:val="hy-AM"/>
              </w:rPr>
            </w:pPr>
            <w:r w:rsidRPr="00B96384">
              <w:rPr>
                <w:rFonts w:ascii="GHEA Grapalat" w:eastAsia="Merriweather" w:hAnsi="GHEA Grapalat" w:cs="Merriweather"/>
                <w:sz w:val="24"/>
                <w:szCs w:val="24"/>
                <w:lang w:val="hy-AM"/>
              </w:rPr>
              <w:t xml:space="preserve">Նախագծի 2-րդ հոդվածով ի թիվս այլնի, նախատեսվում է գործող օրենքի 14-րդ հոդվածի 3.1-ին մասը ուժը կորցրած ճանաչել, որով սահմանված են նաև </w:t>
            </w:r>
            <w:r w:rsidRPr="00B96384">
              <w:rPr>
                <w:rFonts w:ascii="GHEA Grapalat" w:hAnsi="GHEA Grapalat" w:cs="Arial"/>
                <w:color w:val="000000"/>
                <w:sz w:val="24"/>
                <w:szCs w:val="24"/>
                <w:shd w:val="clear" w:color="auto" w:fill="FFFFFF"/>
                <w:lang w:val="hy-AM"/>
              </w:rPr>
              <w:t>աղբահանության</w:t>
            </w:r>
            <w:r w:rsidRPr="00B96384">
              <w:rPr>
                <w:rFonts w:ascii="GHEA Grapalat" w:hAnsi="GHEA Grapalat"/>
                <w:color w:val="000000"/>
                <w:sz w:val="24"/>
                <w:szCs w:val="24"/>
                <w:shd w:val="clear" w:color="auto" w:fill="FFFFFF"/>
                <w:lang w:val="hy-AM"/>
              </w:rPr>
              <w:t xml:space="preserve"> հարաբերությունները օպերատորի մասով և պարզ չէ, թե բացի Երևան համայնքից (նկատի ունենալով, որ գործող պայմաններում Երևան համայնքում աղբահանությունը օպերատորի միջոցով չի իրականացվում), մյուս համայնքների մասով ի՞նչ հիմնավորմամբ է դիտարկվել նշված կարգավորման բացառումը:</w:t>
            </w:r>
          </w:p>
          <w:p w14:paraId="169DB970" w14:textId="77777777" w:rsidR="00B00A67" w:rsidRPr="00B96384" w:rsidRDefault="00B00A67" w:rsidP="00B00A67">
            <w:pPr>
              <w:pStyle w:val="ListParagraph"/>
              <w:numPr>
                <w:ilvl w:val="0"/>
                <w:numId w:val="35"/>
              </w:numPr>
              <w:spacing w:after="0"/>
              <w:ind w:left="450" w:right="192" w:firstLine="270"/>
              <w:jc w:val="both"/>
              <w:rPr>
                <w:rFonts w:ascii="GHEA Grapalat" w:eastAsia="Merriweather" w:hAnsi="GHEA Grapalat" w:cs="Merriweather"/>
                <w:sz w:val="24"/>
                <w:szCs w:val="24"/>
                <w:lang w:val="hy-AM"/>
              </w:rPr>
            </w:pPr>
            <w:r w:rsidRPr="00B96384">
              <w:rPr>
                <w:rFonts w:ascii="GHEA Grapalat" w:hAnsi="GHEA Grapalat"/>
                <w:color w:val="000000"/>
                <w:sz w:val="24"/>
                <w:szCs w:val="24"/>
                <w:shd w:val="clear" w:color="auto" w:fill="FFFFFF"/>
                <w:lang w:val="hy-AM"/>
              </w:rPr>
              <w:t xml:space="preserve">Նախագծի 2-րդ հոդվածի 3-րդ մասով նախատեսվում է գործող օրենքի 14-րդ հոդվածի 4-րդ մասը </w:t>
            </w:r>
            <w:r w:rsidRPr="00B96384">
              <w:rPr>
                <w:rFonts w:ascii="GHEA Grapalat" w:eastAsia="Merriweather" w:hAnsi="GHEA Grapalat" w:cs="Merriweather"/>
                <w:sz w:val="24"/>
                <w:szCs w:val="24"/>
                <w:lang w:val="hy-AM"/>
              </w:rPr>
              <w:t>շարադրել նոր խմբագրությամբ, համաձայն որի՝ սահմանվում է, որ «</w:t>
            </w:r>
            <w:r w:rsidRPr="00B96384">
              <w:rPr>
                <w:rFonts w:ascii="GHEA Grapalat" w:eastAsia="Merriweather" w:hAnsi="GHEA Grapalat" w:cs="Merriweather"/>
                <w:i/>
                <w:sz w:val="24"/>
                <w:szCs w:val="24"/>
                <w:lang w:val="hy-AM"/>
              </w:rPr>
              <w:t xml:space="preserve">Համայնքի ավագանու կողմից </w:t>
            </w:r>
            <w:r w:rsidRPr="00B96384">
              <w:rPr>
                <w:rFonts w:ascii="GHEA Grapalat" w:eastAsia="Merriweather" w:hAnsi="GHEA Grapalat" w:cs="Merriweather"/>
                <w:b/>
                <w:i/>
                <w:sz w:val="24"/>
                <w:szCs w:val="24"/>
                <w:u w:val="single"/>
                <w:lang w:val="hy-AM"/>
              </w:rPr>
              <w:t>ոչ բնակելի</w:t>
            </w:r>
            <w:r w:rsidRPr="00B96384">
              <w:rPr>
                <w:rFonts w:ascii="GHEA Grapalat" w:eastAsia="Merriweather" w:hAnsi="GHEA Grapalat" w:cs="Merriweather"/>
                <w:i/>
                <w:sz w:val="24"/>
                <w:szCs w:val="24"/>
                <w:lang w:val="hy-AM"/>
              </w:rPr>
              <w:t xml:space="preserve"> նպատակային նշանակության </w:t>
            </w:r>
            <w:r w:rsidRPr="00B96384">
              <w:rPr>
                <w:rFonts w:ascii="GHEA Grapalat" w:eastAsia="Merriweather" w:hAnsi="GHEA Grapalat" w:cs="Merriweather"/>
                <w:b/>
                <w:i/>
                <w:sz w:val="24"/>
                <w:szCs w:val="24"/>
                <w:u w:val="single"/>
                <w:lang w:val="hy-AM"/>
              </w:rPr>
              <w:t>առնվազն 1000 քմ ընդհանուր</w:t>
            </w:r>
            <w:r w:rsidRPr="00B96384">
              <w:rPr>
                <w:rFonts w:ascii="GHEA Grapalat" w:eastAsia="Merriweather" w:hAnsi="GHEA Grapalat" w:cs="Merriweather"/>
                <w:i/>
                <w:sz w:val="24"/>
                <w:szCs w:val="24"/>
                <w:lang w:val="hy-AM"/>
              </w:rPr>
              <w:t xml:space="preserve"> մակերես զբաղեցնող շենքերում և (կամ) շինություններում և շենքերից ու շինություններից դուրս գտնվող առևտրի և հանրային սննդի օբյեկտների, ծառայությունների մատուցման վայրերի վերաբերյալ </w:t>
            </w:r>
            <w:r w:rsidRPr="00B96384">
              <w:rPr>
                <w:rFonts w:ascii="GHEA Grapalat" w:eastAsia="Merriweather" w:hAnsi="GHEA Grapalat" w:cs="Merriweather"/>
                <w:b/>
                <w:i/>
                <w:sz w:val="24"/>
                <w:szCs w:val="24"/>
                <w:u w:val="single"/>
                <w:lang w:val="hy-AM"/>
              </w:rPr>
              <w:t>կարող են սահմանվել այլ՝ ավելի նվազ, դրույքաչափեր</w:t>
            </w:r>
            <w:r w:rsidRPr="00B96384">
              <w:rPr>
                <w:rFonts w:ascii="GHEA Grapalat" w:eastAsia="Merriweather" w:hAnsi="GHEA Grapalat" w:cs="Merriweather"/>
                <w:sz w:val="24"/>
                <w:szCs w:val="24"/>
                <w:lang w:val="hy-AM"/>
              </w:rPr>
              <w:t>»: Մինչդեռ, նախագծի հիմնավորմամբ բացահայտված չէ նման կարգավորման անհրաժեշտությունը և պարզ չէ, թե ավագանին ինչ չափորոշիչներով է ընտրելու և որ դեպքերում է սահմանելու առավել նվազ դրույքաչափեր:</w:t>
            </w:r>
          </w:p>
          <w:p w14:paraId="3BDFC6F8" w14:textId="77777777" w:rsidR="00B00A67" w:rsidRPr="00B96384" w:rsidRDefault="00B00A67" w:rsidP="00B00A67">
            <w:pPr>
              <w:spacing w:after="0"/>
              <w:ind w:left="450" w:right="192" w:firstLine="270"/>
              <w:jc w:val="both"/>
              <w:rPr>
                <w:rFonts w:ascii="GHEA Grapalat" w:eastAsia="Merriweather" w:hAnsi="GHEA Grapalat" w:cs="Merriweather"/>
                <w:sz w:val="24"/>
                <w:szCs w:val="24"/>
                <w:lang w:val="hy-AM"/>
              </w:rPr>
            </w:pPr>
          </w:p>
          <w:p w14:paraId="09F31830"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1878306C"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7F256B9D"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2DA539D2"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65F2BC7F"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3854A18D"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52D6D391"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29DEAB58"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25B1F0EC"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282F812D" w14:textId="77777777" w:rsidR="00886927" w:rsidRPr="00B96384" w:rsidRDefault="00886927" w:rsidP="00B00A67">
            <w:pPr>
              <w:spacing w:after="0"/>
              <w:ind w:left="450" w:right="192" w:firstLine="270"/>
              <w:jc w:val="both"/>
              <w:rPr>
                <w:rFonts w:ascii="GHEA Grapalat" w:eastAsia="Merriweather" w:hAnsi="GHEA Grapalat" w:cs="Merriweather"/>
                <w:b/>
                <w:sz w:val="24"/>
                <w:szCs w:val="24"/>
                <w:lang w:val="hy-AM"/>
              </w:rPr>
            </w:pPr>
          </w:p>
          <w:p w14:paraId="12E0E44D" w14:textId="367456B7" w:rsidR="00B00A67" w:rsidRPr="00B96384" w:rsidRDefault="00B00A67" w:rsidP="00B00A67">
            <w:pPr>
              <w:spacing w:after="0"/>
              <w:ind w:left="450" w:right="192" w:firstLine="270"/>
              <w:jc w:val="both"/>
              <w:rPr>
                <w:rFonts w:ascii="GHEA Grapalat" w:eastAsia="Merriweather" w:hAnsi="GHEA Grapalat" w:cs="Merriweather"/>
                <w:b/>
                <w:sz w:val="24"/>
                <w:szCs w:val="24"/>
                <w:lang w:val="hy-AM"/>
              </w:rPr>
            </w:pPr>
            <w:r w:rsidRPr="00B96384">
              <w:rPr>
                <w:rFonts w:ascii="GHEA Grapalat" w:eastAsia="Merriweather" w:hAnsi="GHEA Grapalat" w:cs="Merriweather"/>
                <w:b/>
                <w:sz w:val="24"/>
                <w:szCs w:val="24"/>
                <w:lang w:val="hy-AM"/>
              </w:rPr>
              <w:t xml:space="preserve">«Տեղական ինքնակառավարման մասին» օրենքում փոփոխություններ և լրացումներ կատարելու մասին օրենքի նախագծի </w:t>
            </w:r>
            <w:r w:rsidRPr="00B96384">
              <w:rPr>
                <w:rFonts w:ascii="GHEA Grapalat" w:hAnsi="GHEA Grapalat" w:cs="Arial Unicode"/>
                <w:b/>
                <w:bCs/>
                <w:sz w:val="24"/>
                <w:szCs w:val="24"/>
                <w:shd w:val="clear" w:color="auto" w:fill="FFFFFF"/>
                <w:lang w:val="hy-AM"/>
              </w:rPr>
              <w:t xml:space="preserve">(այսուհետ՝ </w:t>
            </w:r>
            <w:r w:rsidRPr="00B96384">
              <w:rPr>
                <w:rFonts w:ascii="GHEA Grapalat" w:eastAsia="Calibri" w:hAnsi="GHEA Grapalat" w:cs="Sylfaen"/>
                <w:b/>
                <w:sz w:val="24"/>
                <w:szCs w:val="24"/>
                <w:lang w:val="hy-AM"/>
              </w:rPr>
              <w:t>սույն մասի իմաստով</w:t>
            </w:r>
            <w:r w:rsidRPr="00B96384">
              <w:rPr>
                <w:rFonts w:ascii="GHEA Grapalat" w:hAnsi="GHEA Grapalat" w:cs="Arial Unicode"/>
                <w:b/>
                <w:bCs/>
                <w:sz w:val="24"/>
                <w:szCs w:val="24"/>
                <w:shd w:val="clear" w:color="auto" w:fill="FFFFFF"/>
                <w:lang w:val="hy-AM"/>
              </w:rPr>
              <w:t xml:space="preserve"> նախագիծ)</w:t>
            </w:r>
            <w:r w:rsidRPr="00B96384">
              <w:rPr>
                <w:rFonts w:ascii="GHEA Grapalat" w:eastAsia="Merriweather" w:hAnsi="GHEA Grapalat" w:cs="Merriweather"/>
                <w:b/>
                <w:sz w:val="24"/>
                <w:szCs w:val="24"/>
                <w:lang w:val="hy-AM"/>
              </w:rPr>
              <w:t xml:space="preserve"> վերաբերյալ.</w:t>
            </w:r>
          </w:p>
          <w:p w14:paraId="58A30708" w14:textId="77777777" w:rsidR="00B00A67" w:rsidRPr="00B96384" w:rsidRDefault="00B00A67" w:rsidP="00B00A67">
            <w:pPr>
              <w:spacing w:after="0"/>
              <w:ind w:left="450" w:right="192" w:firstLine="270"/>
              <w:jc w:val="both"/>
              <w:rPr>
                <w:rFonts w:ascii="GHEA Grapalat" w:eastAsia="Merriweather" w:hAnsi="GHEA Grapalat" w:cs="Merriweather"/>
                <w:b/>
                <w:sz w:val="24"/>
                <w:szCs w:val="24"/>
                <w:lang w:val="hy-AM"/>
              </w:rPr>
            </w:pPr>
          </w:p>
          <w:p w14:paraId="0151AC6E" w14:textId="77777777" w:rsidR="00B00A67" w:rsidRPr="00B96384" w:rsidRDefault="00B00A67" w:rsidP="00B00A67">
            <w:pPr>
              <w:pStyle w:val="ListParagraph"/>
              <w:numPr>
                <w:ilvl w:val="0"/>
                <w:numId w:val="36"/>
              </w:numPr>
              <w:spacing w:after="0"/>
              <w:ind w:left="450" w:right="192" w:firstLine="270"/>
              <w:jc w:val="both"/>
              <w:rPr>
                <w:rFonts w:ascii="GHEA Grapalat" w:eastAsia="Merriweather" w:hAnsi="GHEA Grapalat" w:cs="Merriweather"/>
                <w:sz w:val="24"/>
                <w:szCs w:val="24"/>
                <w:lang w:val="hy-AM"/>
              </w:rPr>
            </w:pPr>
            <w:r w:rsidRPr="00B96384">
              <w:rPr>
                <w:rFonts w:ascii="GHEA Grapalat" w:eastAsia="Merriweather" w:hAnsi="GHEA Grapalat" w:cs="Merriweather"/>
                <w:sz w:val="24"/>
                <w:szCs w:val="24"/>
                <w:lang w:val="hy-AM"/>
              </w:rPr>
              <w:t xml:space="preserve">Հաշվի առնելով, որ ներկա փուլում լիազոր մարմնի կողմից նախաձեռնվել է «Տեղական ինքնակառավարման մասին» օրենքը նույնպես ամբողջությամբ վերանայելու գործընթաց և նկատի ունենալով Վարչապետի մոտ 06.11.2024թ-ին կայացած՝ </w:t>
            </w:r>
            <w:r w:rsidRPr="00B96384">
              <w:rPr>
                <w:rFonts w:ascii="GHEA Grapalat" w:hAnsi="GHEA Grapalat"/>
                <w:sz w:val="24"/>
                <w:szCs w:val="24"/>
                <w:lang w:val="hy-AM"/>
              </w:rPr>
              <w:t>«</w:t>
            </w:r>
            <w:r w:rsidRPr="00B96384">
              <w:rPr>
                <w:rFonts w:ascii="GHEA Grapalat" w:hAnsi="GHEA Grapalat" w:cs="Arial"/>
                <w:sz w:val="24"/>
                <w:szCs w:val="24"/>
                <w:lang w:val="hy-AM"/>
              </w:rPr>
              <w:t>Երևան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քաղաքում</w:t>
            </w:r>
            <w:r w:rsidRPr="00B96384">
              <w:rPr>
                <w:rFonts w:ascii="GHEA Grapalat" w:hAnsi="GHEA Grapalat"/>
                <w:sz w:val="24"/>
                <w:szCs w:val="24"/>
                <w:lang w:val="hy-AM"/>
              </w:rPr>
              <w:t xml:space="preserve"> </w:t>
            </w:r>
            <w:r w:rsidRPr="00B96384">
              <w:rPr>
                <w:rFonts w:ascii="GHEA Grapalat" w:hAnsi="GHEA Grapalat" w:cs="Arial"/>
                <w:sz w:val="24"/>
                <w:szCs w:val="24"/>
                <w:lang w:val="hy-AM"/>
              </w:rPr>
              <w:t>տեղական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ինքնակառավարման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մասին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օրենքում</w:t>
            </w:r>
            <w:r w:rsidRPr="00B96384">
              <w:rPr>
                <w:rFonts w:ascii="GHEA Grapalat" w:hAnsi="GHEA Grapalat"/>
                <w:sz w:val="24"/>
                <w:szCs w:val="24"/>
                <w:lang w:val="hy-AM"/>
              </w:rPr>
              <w:t xml:space="preserve"> </w:t>
            </w:r>
            <w:r w:rsidRPr="00B96384">
              <w:rPr>
                <w:rFonts w:ascii="GHEA Grapalat" w:hAnsi="GHEA Grapalat" w:cs="Arial"/>
                <w:sz w:val="24"/>
                <w:szCs w:val="24"/>
                <w:lang w:val="hy-AM"/>
              </w:rPr>
              <w:t>և</w:t>
            </w:r>
            <w:r w:rsidRPr="00B96384">
              <w:rPr>
                <w:rFonts w:ascii="GHEA Grapalat" w:hAnsi="GHEA Grapalat"/>
                <w:sz w:val="24"/>
                <w:szCs w:val="24"/>
                <w:lang w:val="hy-AM"/>
              </w:rPr>
              <w:t xml:space="preserve"> </w:t>
            </w:r>
            <w:r w:rsidRPr="00B96384">
              <w:rPr>
                <w:rFonts w:ascii="GHEA Grapalat" w:hAnsi="GHEA Grapalat" w:cs="Arial"/>
                <w:sz w:val="24"/>
                <w:szCs w:val="24"/>
                <w:lang w:val="hy-AM"/>
              </w:rPr>
              <w:t>հարակից</w:t>
            </w:r>
            <w:r w:rsidRPr="00B96384">
              <w:rPr>
                <w:rFonts w:ascii="GHEA Grapalat" w:hAnsi="GHEA Grapalat"/>
                <w:sz w:val="24"/>
                <w:szCs w:val="24"/>
                <w:lang w:val="hy-AM"/>
              </w:rPr>
              <w:t xml:space="preserve"> </w:t>
            </w:r>
            <w:r w:rsidRPr="00B96384">
              <w:rPr>
                <w:rFonts w:ascii="GHEA Grapalat" w:hAnsi="GHEA Grapalat" w:cs="Arial"/>
                <w:sz w:val="24"/>
                <w:szCs w:val="24"/>
                <w:lang w:val="hy-AM"/>
              </w:rPr>
              <w:t>օրենքներում</w:t>
            </w:r>
            <w:r w:rsidRPr="00B96384">
              <w:rPr>
                <w:rFonts w:ascii="GHEA Grapalat" w:hAnsi="GHEA Grapalat"/>
                <w:sz w:val="24"/>
                <w:szCs w:val="24"/>
                <w:lang w:val="hy-AM"/>
              </w:rPr>
              <w:t xml:space="preserve"> </w:t>
            </w:r>
            <w:r w:rsidRPr="00B96384">
              <w:rPr>
                <w:rFonts w:ascii="GHEA Grapalat" w:hAnsi="GHEA Grapalat" w:cs="Arial"/>
                <w:sz w:val="24"/>
                <w:szCs w:val="24"/>
                <w:lang w:val="hy-AM"/>
              </w:rPr>
              <w:t>փոփոխություններ</w:t>
            </w:r>
            <w:r w:rsidRPr="00B96384">
              <w:rPr>
                <w:rFonts w:ascii="GHEA Grapalat" w:hAnsi="GHEA Grapalat"/>
                <w:sz w:val="24"/>
                <w:szCs w:val="24"/>
                <w:lang w:val="hy-AM"/>
              </w:rPr>
              <w:t xml:space="preserve"> </w:t>
            </w:r>
            <w:r w:rsidRPr="00B96384">
              <w:rPr>
                <w:rFonts w:ascii="GHEA Grapalat" w:hAnsi="GHEA Grapalat" w:cs="Arial"/>
                <w:sz w:val="24"/>
                <w:szCs w:val="24"/>
                <w:lang w:val="hy-AM"/>
              </w:rPr>
              <w:t>և</w:t>
            </w:r>
            <w:r w:rsidRPr="00B96384">
              <w:rPr>
                <w:rFonts w:ascii="GHEA Grapalat" w:hAnsi="GHEA Grapalat"/>
                <w:sz w:val="24"/>
                <w:szCs w:val="24"/>
                <w:lang w:val="hy-AM"/>
              </w:rPr>
              <w:t xml:space="preserve"> </w:t>
            </w:r>
            <w:r w:rsidRPr="00B96384">
              <w:rPr>
                <w:rFonts w:ascii="GHEA Grapalat" w:hAnsi="GHEA Grapalat" w:cs="Arial"/>
                <w:sz w:val="24"/>
                <w:szCs w:val="24"/>
                <w:lang w:val="hy-AM"/>
              </w:rPr>
              <w:t>լրացումներ</w:t>
            </w:r>
            <w:r w:rsidRPr="00B96384">
              <w:rPr>
                <w:rFonts w:ascii="GHEA Grapalat" w:hAnsi="GHEA Grapalat"/>
                <w:sz w:val="24"/>
                <w:szCs w:val="24"/>
                <w:lang w:val="hy-AM"/>
              </w:rPr>
              <w:t xml:space="preserve"> </w:t>
            </w:r>
            <w:r w:rsidRPr="00B96384">
              <w:rPr>
                <w:rFonts w:ascii="GHEA Grapalat" w:hAnsi="GHEA Grapalat" w:cs="Arial"/>
                <w:sz w:val="24"/>
                <w:szCs w:val="24"/>
                <w:lang w:val="hy-AM"/>
              </w:rPr>
              <w:t>կատարելու</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մասին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օրենքների</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նախագծերի</w:t>
            </w:r>
            <w:r w:rsidRPr="00B96384">
              <w:rPr>
                <w:rFonts w:ascii="GHEA Grapalat" w:hAnsi="GHEA Grapalat"/>
                <w:sz w:val="24"/>
                <w:szCs w:val="24"/>
                <w:lang w:val="hy-AM"/>
              </w:rPr>
              <w:t xml:space="preserve"> </w:t>
            </w:r>
            <w:r w:rsidRPr="00B96384">
              <w:rPr>
                <w:rFonts w:ascii="GHEA Grapalat" w:hAnsi="GHEA Grapalat" w:cs="Arial"/>
                <w:sz w:val="24"/>
                <w:szCs w:val="24"/>
                <w:lang w:val="hy-AM"/>
              </w:rPr>
              <w:t>փաթեթի</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մասին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խորհրդակցություն N Վ</w:t>
            </w:r>
            <w:r w:rsidRPr="00B96384">
              <w:rPr>
                <w:rFonts w:ascii="GHEA Grapalat" w:hAnsi="GHEA Grapalat"/>
                <w:sz w:val="24"/>
                <w:szCs w:val="24"/>
                <w:lang w:val="hy-AM"/>
              </w:rPr>
              <w:t>/148-2024 արձանագրության 4-րդ կետի 2-րդ ենթակետը, որտեղ որպես պայմանավորվածություն արձանագրվել է, որ «</w:t>
            </w:r>
            <w:r w:rsidRPr="00B96384">
              <w:rPr>
                <w:rFonts w:ascii="GHEA Grapalat" w:hAnsi="GHEA Grapalat" w:cs="Arial"/>
                <w:sz w:val="24"/>
                <w:szCs w:val="24"/>
                <w:lang w:val="hy-AM"/>
              </w:rPr>
              <w:t>Տարածքային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կառավարման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և</w:t>
            </w:r>
            <w:r w:rsidRPr="00B96384">
              <w:rPr>
                <w:rFonts w:ascii="GHEA Grapalat" w:hAnsi="GHEA Grapalat"/>
                <w:sz w:val="24"/>
                <w:szCs w:val="24"/>
                <w:lang w:val="hy-AM"/>
              </w:rPr>
              <w:t xml:space="preserve"> </w:t>
            </w:r>
            <w:r w:rsidRPr="00B96384">
              <w:rPr>
                <w:rFonts w:ascii="GHEA Grapalat" w:hAnsi="GHEA Grapalat" w:cs="Arial"/>
                <w:sz w:val="24"/>
                <w:szCs w:val="24"/>
                <w:lang w:val="hy-AM"/>
              </w:rPr>
              <w:t>ենթակառուցվածքների</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նախարար</w:t>
            </w:r>
            <w:r w:rsidRPr="00B96384">
              <w:rPr>
                <w:rFonts w:ascii="GHEA Grapalat" w:hAnsi="GHEA Grapalat"/>
                <w:sz w:val="24"/>
                <w:szCs w:val="24"/>
                <w:lang w:val="hy-AM"/>
              </w:rPr>
              <w:t xml:space="preserve">ը </w:t>
            </w:r>
            <w:r w:rsidRPr="00B96384">
              <w:rPr>
                <w:rFonts w:ascii="GHEA Grapalat" w:hAnsi="GHEA Grapalat" w:cs="Arial"/>
                <w:sz w:val="24"/>
                <w:szCs w:val="24"/>
                <w:lang w:val="hy-AM"/>
              </w:rPr>
              <w:t>և</w:t>
            </w:r>
            <w:r w:rsidRPr="00B96384">
              <w:rPr>
                <w:rFonts w:ascii="GHEA Grapalat" w:hAnsi="GHEA Grapalat"/>
                <w:sz w:val="24"/>
                <w:szCs w:val="24"/>
                <w:lang w:val="hy-AM"/>
              </w:rPr>
              <w:t xml:space="preserve"> </w:t>
            </w:r>
            <w:r w:rsidRPr="00B96384">
              <w:rPr>
                <w:rFonts w:ascii="GHEA Grapalat" w:hAnsi="GHEA Grapalat" w:cs="Arial"/>
                <w:sz w:val="24"/>
                <w:szCs w:val="24"/>
                <w:lang w:val="hy-AM"/>
              </w:rPr>
              <w:t>Երևանի</w:t>
            </w:r>
            <w:r w:rsidRPr="00B96384">
              <w:rPr>
                <w:rFonts w:ascii="GHEA Grapalat" w:hAnsi="GHEA Grapalat"/>
                <w:sz w:val="24"/>
                <w:szCs w:val="24"/>
                <w:lang w:val="hy-AM"/>
              </w:rPr>
              <w:t xml:space="preserve"> </w:t>
            </w:r>
            <w:r w:rsidRPr="00B96384">
              <w:rPr>
                <w:rFonts w:ascii="GHEA Grapalat" w:hAnsi="GHEA Grapalat" w:cs="Arial"/>
                <w:sz w:val="24"/>
                <w:szCs w:val="24"/>
                <w:lang w:val="hy-AM"/>
              </w:rPr>
              <w:t>քաղաքապետը</w:t>
            </w:r>
            <w:r w:rsidRPr="00B96384">
              <w:rPr>
                <w:rFonts w:ascii="GHEA Grapalat" w:hAnsi="GHEA Grapalat"/>
                <w:sz w:val="24"/>
                <w:szCs w:val="24"/>
                <w:lang w:val="hy-AM"/>
              </w:rPr>
              <w:t xml:space="preserve"> </w:t>
            </w:r>
            <w:r w:rsidRPr="00B96384">
              <w:rPr>
                <w:rFonts w:ascii="GHEA Grapalat" w:hAnsi="GHEA Grapalat" w:cs="Arial"/>
                <w:sz w:val="24"/>
                <w:szCs w:val="24"/>
                <w:lang w:val="hy-AM"/>
              </w:rPr>
              <w:t>կհամաձայնեցնեն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մշակման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փուլում</w:t>
            </w:r>
            <w:r w:rsidRPr="00B96384">
              <w:rPr>
                <w:rFonts w:ascii="GHEA Grapalat" w:hAnsi="GHEA Grapalat"/>
                <w:sz w:val="24"/>
                <w:szCs w:val="24"/>
                <w:lang w:val="hy-AM"/>
              </w:rPr>
              <w:t xml:space="preserve"> </w:t>
            </w:r>
            <w:r w:rsidRPr="00B96384">
              <w:rPr>
                <w:rFonts w:ascii="GHEA Grapalat" w:hAnsi="GHEA Grapalat" w:cs="Arial"/>
                <w:sz w:val="24"/>
                <w:szCs w:val="24"/>
                <w:lang w:val="hy-AM"/>
              </w:rPr>
              <w:t>գտնվող</w:t>
            </w:r>
            <w:r w:rsidRPr="00B96384">
              <w:rPr>
                <w:rFonts w:ascii="GHEA Grapalat" w:hAnsi="GHEA Grapalat"/>
                <w:sz w:val="24"/>
                <w:szCs w:val="24"/>
                <w:lang w:val="hy-AM"/>
              </w:rPr>
              <w:t xml:space="preserve"> «</w:t>
            </w:r>
            <w:r w:rsidRPr="00B96384">
              <w:rPr>
                <w:rFonts w:ascii="GHEA Grapalat" w:hAnsi="GHEA Grapalat" w:cs="Arial"/>
                <w:sz w:val="24"/>
                <w:szCs w:val="24"/>
                <w:lang w:val="hy-AM"/>
              </w:rPr>
              <w:t>Տեղական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ինքնակառավարման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մասին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նոր</w:t>
            </w:r>
            <w:r w:rsidRPr="00B96384">
              <w:rPr>
                <w:rFonts w:ascii="GHEA Grapalat" w:hAnsi="GHEA Grapalat"/>
                <w:sz w:val="24"/>
                <w:szCs w:val="24"/>
                <w:lang w:val="hy-AM"/>
              </w:rPr>
              <w:t xml:space="preserve"> </w:t>
            </w:r>
            <w:r w:rsidRPr="00B96384">
              <w:rPr>
                <w:rFonts w:ascii="GHEA Grapalat" w:hAnsi="GHEA Grapalat" w:cs="Arial"/>
                <w:sz w:val="24"/>
                <w:szCs w:val="24"/>
                <w:lang w:val="hy-AM"/>
              </w:rPr>
              <w:t>օրենքի</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նախագիծը</w:t>
            </w:r>
            <w:r w:rsidRPr="00B96384">
              <w:rPr>
                <w:rFonts w:ascii="GHEA Grapalat" w:hAnsi="GHEA Grapalat"/>
                <w:sz w:val="24"/>
                <w:szCs w:val="24"/>
                <w:lang w:val="hy-AM"/>
              </w:rPr>
              <w:t xml:space="preserve"> </w:t>
            </w:r>
            <w:r w:rsidRPr="00B96384">
              <w:rPr>
                <w:rFonts w:ascii="GHEA Grapalat" w:hAnsi="GHEA Grapalat" w:cs="Arial"/>
                <w:sz w:val="24"/>
                <w:szCs w:val="24"/>
                <w:lang w:val="hy-AM"/>
              </w:rPr>
              <w:t>և</w:t>
            </w:r>
            <w:r w:rsidRPr="00B96384">
              <w:rPr>
                <w:rFonts w:ascii="GHEA Grapalat" w:hAnsi="GHEA Grapalat"/>
                <w:sz w:val="24"/>
                <w:szCs w:val="24"/>
                <w:lang w:val="hy-AM"/>
              </w:rPr>
              <w:t xml:space="preserve"> </w:t>
            </w:r>
            <w:r w:rsidRPr="00B96384">
              <w:rPr>
                <w:rFonts w:ascii="GHEA Grapalat" w:hAnsi="GHEA Grapalat" w:cs="Arial"/>
                <w:sz w:val="24"/>
                <w:szCs w:val="24"/>
                <w:lang w:val="hy-AM"/>
              </w:rPr>
              <w:t>սույն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խորհրդակցության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ժամանակ</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ներկայացված</w:t>
            </w:r>
            <w:r w:rsidRPr="00B96384">
              <w:rPr>
                <w:rFonts w:ascii="GHEA Grapalat" w:hAnsi="GHEA Grapalat"/>
                <w:sz w:val="24"/>
                <w:szCs w:val="24"/>
                <w:lang w:val="hy-AM"/>
              </w:rPr>
              <w:t xml:space="preserve"> </w:t>
            </w:r>
            <w:r w:rsidRPr="00B96384">
              <w:rPr>
                <w:rFonts w:ascii="GHEA Grapalat" w:hAnsi="GHEA Grapalat" w:cs="Arial"/>
                <w:sz w:val="24"/>
                <w:szCs w:val="24"/>
                <w:lang w:val="hy-AM"/>
              </w:rPr>
              <w:t>օրենքների</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նախագծերի</w:t>
            </w:r>
            <w:r w:rsidRPr="00B96384">
              <w:rPr>
                <w:rFonts w:ascii="GHEA Grapalat" w:hAnsi="GHEA Grapalat"/>
                <w:sz w:val="24"/>
                <w:szCs w:val="24"/>
                <w:lang w:val="hy-AM"/>
              </w:rPr>
              <w:t xml:space="preserve"> </w:t>
            </w:r>
            <w:r w:rsidRPr="00B96384">
              <w:rPr>
                <w:rFonts w:ascii="GHEA Grapalat" w:hAnsi="GHEA Grapalat" w:cs="Arial"/>
                <w:sz w:val="24"/>
                <w:szCs w:val="24"/>
                <w:lang w:val="hy-AM"/>
              </w:rPr>
              <w:t>փաթեթը»</w:t>
            </w:r>
            <w:r w:rsidRPr="00B96384">
              <w:rPr>
                <w:rFonts w:ascii="GHEA Grapalat" w:hAnsi="GHEA Grapalat"/>
                <w:sz w:val="24"/>
                <w:szCs w:val="24"/>
                <w:lang w:val="hy-AM"/>
              </w:rPr>
              <w:t>, առաջարկում ենք նախագծերի փաթեթը դիտարկել «</w:t>
            </w:r>
            <w:r w:rsidRPr="00B96384">
              <w:rPr>
                <w:rFonts w:ascii="GHEA Grapalat" w:hAnsi="GHEA Grapalat" w:cs="Arial"/>
                <w:sz w:val="24"/>
                <w:szCs w:val="24"/>
                <w:lang w:val="hy-AM"/>
              </w:rPr>
              <w:t>Տեղական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ինքնակառավարման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մասին</w:t>
            </w:r>
            <w:r w:rsidRPr="00B96384">
              <w:rPr>
                <w:rFonts w:ascii="GHEA Grapalat" w:hAnsi="GHEA Grapalat"/>
                <w:sz w:val="24"/>
                <w:szCs w:val="24"/>
                <w:lang w:val="hy-AM"/>
              </w:rPr>
              <w:t xml:space="preserve">» </w:t>
            </w:r>
            <w:r w:rsidRPr="00B96384">
              <w:rPr>
                <w:rFonts w:ascii="GHEA Grapalat" w:hAnsi="GHEA Grapalat" w:cs="Arial"/>
                <w:sz w:val="24"/>
                <w:szCs w:val="24"/>
                <w:lang w:val="hy-AM"/>
              </w:rPr>
              <w:t>նոր</w:t>
            </w:r>
            <w:r w:rsidRPr="00B96384">
              <w:rPr>
                <w:rFonts w:ascii="GHEA Grapalat" w:hAnsi="GHEA Grapalat"/>
                <w:sz w:val="24"/>
                <w:szCs w:val="24"/>
                <w:lang w:val="hy-AM"/>
              </w:rPr>
              <w:t xml:space="preserve"> </w:t>
            </w:r>
            <w:r w:rsidRPr="00B96384">
              <w:rPr>
                <w:rFonts w:ascii="GHEA Grapalat" w:hAnsi="GHEA Grapalat" w:cs="Arial"/>
                <w:sz w:val="24"/>
                <w:szCs w:val="24"/>
                <w:lang w:val="hy-AM"/>
              </w:rPr>
              <w:t xml:space="preserve">օրենքի նախագծին </w:t>
            </w:r>
            <w:r w:rsidRPr="00B96384">
              <w:rPr>
                <w:rFonts w:ascii="GHEA Grapalat" w:hAnsi="GHEA Grapalat"/>
                <w:sz w:val="24"/>
                <w:szCs w:val="24"/>
                <w:lang w:val="hy-AM"/>
              </w:rPr>
              <w:t>զուգահեռ ընթացք տալու հնարավորության հարցը:</w:t>
            </w:r>
          </w:p>
          <w:p w14:paraId="3550A85E" w14:textId="77777777" w:rsidR="00B00A67" w:rsidRPr="00B96384" w:rsidRDefault="00B00A67" w:rsidP="00B00A67">
            <w:pPr>
              <w:pStyle w:val="ListParagraph"/>
              <w:spacing w:after="0"/>
              <w:ind w:left="1170" w:right="192" w:firstLine="270"/>
              <w:jc w:val="both"/>
              <w:rPr>
                <w:rFonts w:ascii="GHEA Grapalat" w:eastAsia="Merriweather" w:hAnsi="GHEA Grapalat" w:cs="Merriweather"/>
                <w:sz w:val="24"/>
                <w:szCs w:val="24"/>
                <w:lang w:val="hy-AM"/>
              </w:rPr>
            </w:pPr>
          </w:p>
          <w:p w14:paraId="7257DEA9"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cs="Arial Unicode"/>
                <w:b/>
                <w:bCs/>
                <w:shd w:val="clear" w:color="auto" w:fill="FFFFFF"/>
                <w:lang w:val="hy-AM"/>
              </w:rPr>
              <w:lastRenderedPageBreak/>
              <w:t xml:space="preserve">«Հայաստանի Հանրապետության քաղաքացիական օրենսգրքում փոփոխություններ և լրացում կատարելու մասին» օրենքի նախագծի (այսուհետ՝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3005EDCC"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p>
          <w:p w14:paraId="6E8078A8" w14:textId="77777777" w:rsidR="00B00A67" w:rsidRPr="00B96384" w:rsidRDefault="00B00A67" w:rsidP="00B00A67">
            <w:pPr>
              <w:pStyle w:val="NormalWeb"/>
              <w:numPr>
                <w:ilvl w:val="0"/>
                <w:numId w:val="37"/>
              </w:numPr>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cs="Arial Unicode"/>
                <w:bCs/>
                <w:shd w:val="clear" w:color="auto" w:fill="FFFFFF"/>
                <w:lang w:val="hy-AM"/>
              </w:rPr>
              <w:t>Նախագծի 1-ին հոդվածի 4-րդ մասով նախատեսվում է գործող օրենսգրքի 208-րդ հոդվածը շարադրել նոր խմբագրությամբ, համաձայն որի՝</w:t>
            </w:r>
            <w:r w:rsidRPr="00B96384">
              <w:rPr>
                <w:rFonts w:ascii="GHEA Grapalat" w:hAnsi="GHEA Grapalat" w:cs="Arial Unicode"/>
                <w:b/>
                <w:bCs/>
                <w:shd w:val="clear" w:color="auto" w:fill="FFFFFF"/>
                <w:lang w:val="hy-AM"/>
              </w:rPr>
              <w:t xml:space="preserve"> «</w:t>
            </w:r>
            <w:r w:rsidRPr="00B96384">
              <w:rPr>
                <w:rFonts w:ascii="GHEA Grapalat" w:hAnsi="GHEA Grapalat"/>
                <w:b/>
                <w:bCs/>
                <w:i/>
                <w:color w:val="000000"/>
                <w:u w:val="single"/>
                <w:shd w:val="clear" w:color="auto" w:fill="FFFFFF"/>
                <w:lang w:val="hy-AM"/>
              </w:rPr>
              <w:t>Հողամասի օգտագործման իրավունքը դադարելիս</w:t>
            </w:r>
            <w:r w:rsidRPr="00B96384">
              <w:rPr>
                <w:rFonts w:ascii="GHEA Grapalat" w:hAnsi="GHEA Grapalat"/>
                <w:bCs/>
                <w:color w:val="000000"/>
                <w:shd w:val="clear" w:color="auto" w:fill="FFFFFF"/>
                <w:lang w:val="hy-AM"/>
              </w:rPr>
              <w:t xml:space="preserve"> այդ հողամասի վրա գտնվող շենքերի, շինությունների և այլ անշարժ գույքի նկատմամբ </w:t>
            </w:r>
            <w:r w:rsidRPr="00B96384">
              <w:rPr>
                <w:rFonts w:ascii="GHEA Grapalat" w:hAnsi="GHEA Grapalat"/>
                <w:b/>
                <w:bCs/>
                <w:i/>
                <w:color w:val="000000"/>
                <w:u w:val="single"/>
                <w:shd w:val="clear" w:color="auto" w:fill="FFFFFF"/>
                <w:lang w:val="hy-AM"/>
              </w:rPr>
              <w:t>սեփականության իրավունքը դատարանի վճռի հիման վրա</w:t>
            </w:r>
            <w:r w:rsidRPr="00B96384">
              <w:rPr>
                <w:rFonts w:ascii="GHEA Grapalat" w:hAnsi="GHEA Grapalat"/>
                <w:bCs/>
                <w:color w:val="000000"/>
                <w:shd w:val="clear" w:color="auto" w:fill="FFFFFF"/>
                <w:lang w:val="hy-AM"/>
              </w:rPr>
              <w:t xml:space="preserve"> համարժեք փոխհատուցմամբ անցնում է հողամասի սեփականատիրոջը, եթե այլ բան նախատեսված չէ հողամասի սեփականատիրոջ և հողօգտագործողի միջև կնքված պայմանագրով: Սույն հոդվածի իմաստով համարժեք փոխհատուցում է համարվում հողամասի վրա գտնվող անշարժ գույքի շուկայական արժեքը»: Հաշվի առնելով գործող օրենսգրքի 204.1-ին հոդվածի 4-րդ մասի կարգավորումը, որով սահմանված է, որ </w:t>
            </w:r>
            <w:r w:rsidRPr="00B96384">
              <w:rPr>
                <w:rFonts w:ascii="GHEA Grapalat" w:hAnsi="GHEA Grapalat" w:cs="Arial Unicode"/>
                <w:b/>
                <w:bCs/>
                <w:shd w:val="clear" w:color="auto" w:fill="FFFFFF"/>
                <w:lang w:val="hy-AM"/>
              </w:rPr>
              <w:t>«</w:t>
            </w:r>
            <w:r w:rsidRPr="00B96384">
              <w:rPr>
                <w:rFonts w:ascii="GHEA Grapalat" w:hAnsi="GHEA Grapalat"/>
                <w:b/>
                <w:i/>
                <w:color w:val="000000"/>
                <w:u w:val="single"/>
                <w:shd w:val="clear" w:color="auto" w:fill="FFFFFF"/>
                <w:lang w:val="hy-AM"/>
              </w:rPr>
              <w:t>Սեփականության իրավունքով այլ անձի պատկանող հողամասում կառուցապատման իրավունքով կառուցված կամ ստեղծված շենքերը և շինությունները հողամասի սեփականատիրոջ սեփականությունն են</w:t>
            </w:r>
            <w:r w:rsidRPr="00B96384">
              <w:rPr>
                <w:rFonts w:ascii="GHEA Grapalat" w:hAnsi="GHEA Grapalat"/>
                <w:color w:val="000000"/>
                <w:shd w:val="clear" w:color="auto" w:fill="FFFFFF"/>
                <w:lang w:val="hy-AM"/>
              </w:rPr>
              <w:t>, եթե այլ բան նախատեսված չէ օրենքով», գտնում ենք, որ նախագծի նշված կարգավորումը լրացուցիչ հիմնավորման կարիք ունի, քանի որ պարզ չէ, թե այն լրացուցիչ ի՞նչ խնդիր է լուծում:</w:t>
            </w:r>
          </w:p>
          <w:p w14:paraId="51A1C528" w14:textId="77777777" w:rsidR="00B00A67" w:rsidRPr="00B96384" w:rsidRDefault="00B00A67" w:rsidP="00B00A67">
            <w:pPr>
              <w:pStyle w:val="NormalWeb"/>
              <w:spacing w:before="0" w:beforeAutospacing="0" w:after="0" w:afterAutospacing="0" w:line="276" w:lineRule="auto"/>
              <w:ind w:left="990" w:right="192" w:firstLine="270"/>
              <w:jc w:val="both"/>
              <w:rPr>
                <w:rFonts w:ascii="GHEA Grapalat" w:hAnsi="GHEA Grapalat"/>
                <w:color w:val="000000"/>
                <w:shd w:val="clear" w:color="auto" w:fill="FFFFFF"/>
                <w:lang w:val="hy-AM"/>
              </w:rPr>
            </w:pPr>
          </w:p>
          <w:p w14:paraId="461580BF" w14:textId="77777777" w:rsidR="00B00A67" w:rsidRPr="00B96384" w:rsidRDefault="00B00A67" w:rsidP="00B00A67">
            <w:pPr>
              <w:pStyle w:val="NormalWeb"/>
              <w:spacing w:before="0" w:beforeAutospacing="0" w:after="0" w:afterAutospacing="0" w:line="276" w:lineRule="auto"/>
              <w:ind w:left="450" w:right="192" w:firstLine="270"/>
              <w:jc w:val="both"/>
              <w:rPr>
                <w:rFonts w:ascii="GHEA Grapalat" w:hAnsi="GHEA Grapalat" w:cs="Arial Unicode"/>
                <w:b/>
                <w:bCs/>
                <w:shd w:val="clear" w:color="auto" w:fill="FFFFFF"/>
                <w:lang w:val="hy-AM"/>
              </w:rPr>
            </w:pPr>
            <w:r w:rsidRPr="00B96384">
              <w:rPr>
                <w:rFonts w:ascii="GHEA Grapalat" w:hAnsi="GHEA Grapalat"/>
                <w:b/>
                <w:bCs/>
                <w:lang w:val="hy-AM"/>
              </w:rPr>
              <w:t xml:space="preserve">«Վարչական իրավախախտումների վերաբերյալ հայաստանի հանրապետության օրենսգրքում լրացումներ և փոփոխություններ կատարելու մասին» օրենքի նախագծի </w:t>
            </w:r>
            <w:r w:rsidRPr="00B96384">
              <w:rPr>
                <w:rFonts w:ascii="GHEA Grapalat" w:hAnsi="GHEA Grapalat" w:cs="Arial Unicode"/>
                <w:b/>
                <w:bCs/>
                <w:shd w:val="clear" w:color="auto" w:fill="FFFFFF"/>
                <w:lang w:val="hy-AM"/>
              </w:rPr>
              <w:t xml:space="preserve">(այսուհետ՝ </w:t>
            </w:r>
            <w:r w:rsidRPr="00B96384">
              <w:rPr>
                <w:rFonts w:ascii="GHEA Grapalat" w:eastAsia="Calibri" w:hAnsi="GHEA Grapalat" w:cs="Sylfaen"/>
                <w:b/>
                <w:lang w:val="hy-AM"/>
              </w:rPr>
              <w:t>սույն մասի իմաստով</w:t>
            </w:r>
            <w:r w:rsidRPr="00B96384">
              <w:rPr>
                <w:rFonts w:ascii="GHEA Grapalat" w:hAnsi="GHEA Grapalat" w:cs="Arial Unicode"/>
                <w:b/>
                <w:bCs/>
                <w:shd w:val="clear" w:color="auto" w:fill="FFFFFF"/>
                <w:lang w:val="hy-AM"/>
              </w:rPr>
              <w:t xml:space="preserve"> նախագիծ) վերաբերյալ.</w:t>
            </w:r>
          </w:p>
          <w:p w14:paraId="41F90AD6" w14:textId="77777777" w:rsidR="00B00A67" w:rsidRPr="00B96384" w:rsidRDefault="00B00A67" w:rsidP="00B00A67">
            <w:pPr>
              <w:shd w:val="clear" w:color="auto" w:fill="FFFFFF"/>
              <w:spacing w:after="0"/>
              <w:ind w:left="450" w:right="192" w:firstLine="270"/>
              <w:jc w:val="both"/>
              <w:rPr>
                <w:rFonts w:ascii="GHEA Grapalat" w:hAnsi="GHEA Grapalat"/>
                <w:b/>
                <w:bCs/>
                <w:sz w:val="24"/>
                <w:szCs w:val="24"/>
                <w:lang w:val="hy-AM"/>
              </w:rPr>
            </w:pPr>
          </w:p>
          <w:p w14:paraId="0A21795B" w14:textId="77777777" w:rsidR="00B00A67" w:rsidRPr="00B96384" w:rsidRDefault="00B00A67" w:rsidP="00B00A67">
            <w:pPr>
              <w:pStyle w:val="ListParagraph"/>
              <w:numPr>
                <w:ilvl w:val="0"/>
                <w:numId w:val="40"/>
              </w:numPr>
              <w:shd w:val="clear" w:color="auto" w:fill="FFFFFF"/>
              <w:spacing w:after="0"/>
              <w:ind w:left="450" w:right="192" w:firstLine="270"/>
              <w:jc w:val="both"/>
              <w:rPr>
                <w:rFonts w:ascii="GHEA Grapalat" w:hAnsi="GHEA Grapalat"/>
                <w:bCs/>
                <w:sz w:val="24"/>
                <w:szCs w:val="24"/>
                <w:lang w:val="hy-AM"/>
              </w:rPr>
            </w:pPr>
            <w:r w:rsidRPr="00B96384">
              <w:rPr>
                <w:rFonts w:ascii="GHEA Grapalat" w:hAnsi="GHEA Grapalat"/>
                <w:bCs/>
                <w:sz w:val="24"/>
                <w:szCs w:val="24"/>
                <w:lang w:val="hy-AM"/>
              </w:rPr>
              <w:lastRenderedPageBreak/>
              <w:t>Նախագծի 8-րդ հոդվածով նախատեսվում է գործող օրենսգրքի 157.15-րդ հոդվածը շարադրել նոր խմբագրությամբ, համաձայն որի սահմանվում է կ</w:t>
            </w:r>
            <w:r w:rsidRPr="00B96384">
              <w:rPr>
                <w:rFonts w:ascii="GHEA Grapalat" w:hAnsi="GHEA Grapalat" w:cs="Arial"/>
                <w:bCs/>
                <w:sz w:val="24"/>
                <w:szCs w:val="24"/>
                <w:lang w:val="hy-AM"/>
              </w:rPr>
              <w:t>առուցապատողների</w:t>
            </w:r>
            <w:r w:rsidRPr="00B96384">
              <w:rPr>
                <w:rFonts w:ascii="GHEA Grapalat" w:hAnsi="GHEA Grapalat"/>
                <w:bCs/>
                <w:sz w:val="24"/>
                <w:szCs w:val="24"/>
                <w:lang w:val="hy-AM"/>
              </w:rPr>
              <w:t xml:space="preserve"> կողմից քաղաքաշինական նորմատիվատեխնիկական փաստաթղթերով սահմանված նորմերի՝ Երևան քաղաքում իրականացման </w:t>
            </w:r>
            <w:r w:rsidRPr="00B96384">
              <w:rPr>
                <w:rFonts w:ascii="GHEA Grapalat" w:hAnsi="GHEA Grapalat"/>
                <w:b/>
                <w:bCs/>
                <w:i/>
                <w:sz w:val="24"/>
                <w:szCs w:val="24"/>
                <w:u w:val="single"/>
                <w:lang w:val="hy-AM"/>
              </w:rPr>
              <w:t>լրացուցիչ պայմանները</w:t>
            </w:r>
            <w:r w:rsidRPr="00B96384">
              <w:rPr>
                <w:rFonts w:ascii="GHEA Grapalat" w:hAnsi="GHEA Grapalat"/>
                <w:bCs/>
                <w:sz w:val="24"/>
                <w:szCs w:val="24"/>
                <w:lang w:val="hy-AM"/>
              </w:rPr>
              <w:t xml:space="preserve"> չպահպանելու համար համապատասխան վարչական պատասխանատվության միջոց: Սակայն, հարկ է նկատել, որ գործող օրենսգրքի 157.15-րդ հոդվածով սահմանված է կարգավորող նորմ, (այն է՝ </w:t>
            </w:r>
            <w:r w:rsidRPr="00B96384">
              <w:rPr>
                <w:rStyle w:val="Strong"/>
                <w:rFonts w:ascii="GHEA Grapalat" w:hAnsi="GHEA Grapalat"/>
                <w:color w:val="000000"/>
                <w:sz w:val="24"/>
                <w:szCs w:val="24"/>
                <w:shd w:val="clear" w:color="auto" w:fill="FFFFFF"/>
                <w:lang w:val="hy-AM"/>
              </w:rPr>
              <w:t xml:space="preserve">Երևան քաղաքի վարչական սահմաններում կառուցապատողների կողմից շրջակա միջավայրի վրա շինարարական աշխատանքների ազդեցության նվազեցման, շինարարական աշխատանքների իրականացման ընթացքում փողոցների երթևեկության և հետիոտնի անցումների անվտանգության ապահովման, կառուցապատվող օբյեկտներում շինարարական հրապարակների տարանջատման ու սանիտարական վիճակի ապահովման պայմանները չպահպանելը) </w:t>
            </w:r>
            <w:r w:rsidRPr="00B96384">
              <w:rPr>
                <w:rFonts w:ascii="GHEA Grapalat" w:hAnsi="GHEA Grapalat" w:cs="Arial"/>
                <w:bCs/>
                <w:sz w:val="24"/>
                <w:szCs w:val="24"/>
                <w:lang w:val="hy-AM"/>
              </w:rPr>
              <w:t>և</w:t>
            </w:r>
            <w:r w:rsidRPr="00B96384">
              <w:rPr>
                <w:rFonts w:ascii="GHEA Grapalat" w:hAnsi="GHEA Grapalat"/>
                <w:bCs/>
                <w:sz w:val="24"/>
                <w:szCs w:val="24"/>
                <w:lang w:val="hy-AM"/>
              </w:rPr>
              <w:t xml:space="preserve"> պարզ չէ, թե </w:t>
            </w:r>
            <w:r w:rsidRPr="00B96384">
              <w:rPr>
                <w:rFonts w:ascii="GHEA Grapalat" w:hAnsi="GHEA Grapalat"/>
                <w:bCs/>
                <w:i/>
                <w:sz w:val="24"/>
                <w:szCs w:val="24"/>
                <w:u w:val="single"/>
                <w:lang w:val="hy-AM"/>
              </w:rPr>
              <w:t>ինչու՞ է գործող նորմի փոխարեն դիտարկվել լրացուցիչ պայմանները չպահպանելու համար նշված կարգավորումը</w:t>
            </w:r>
            <w:r w:rsidRPr="00B96384">
              <w:rPr>
                <w:rFonts w:ascii="GHEA Grapalat" w:hAnsi="GHEA Grapalat"/>
                <w:bCs/>
                <w:sz w:val="24"/>
                <w:szCs w:val="24"/>
                <w:lang w:val="hy-AM"/>
              </w:rPr>
              <w:t>:</w:t>
            </w:r>
          </w:p>
          <w:p w14:paraId="413941B8" w14:textId="77777777" w:rsidR="00B00A67" w:rsidRPr="00B96384" w:rsidRDefault="00B00A67" w:rsidP="00B00A67">
            <w:pPr>
              <w:pStyle w:val="ListParagraph"/>
              <w:shd w:val="clear" w:color="auto" w:fill="FFFFFF"/>
              <w:spacing w:after="0"/>
              <w:ind w:left="450" w:right="192" w:firstLine="270"/>
              <w:jc w:val="both"/>
              <w:rPr>
                <w:rFonts w:ascii="GHEA Grapalat" w:hAnsi="GHEA Grapalat"/>
                <w:bCs/>
                <w:sz w:val="24"/>
                <w:szCs w:val="24"/>
                <w:lang w:val="hy-AM"/>
              </w:rPr>
            </w:pPr>
            <w:r w:rsidRPr="00B96384">
              <w:rPr>
                <w:rFonts w:ascii="GHEA Grapalat" w:hAnsi="GHEA Grapalat"/>
                <w:bCs/>
                <w:sz w:val="24"/>
                <w:szCs w:val="24"/>
                <w:lang w:val="hy-AM"/>
              </w:rPr>
              <w:t>Նույն դիտարկումը վերաբերվում է նաև նախագծի 11-րդ հոդվածին, որով նախատեսվում է գործող օրենսգրքի 180-րդ հոդվածը շարադրել նոր խմբագրությամբ և լռությունը խախտելու համար սահմանված նորմը փոխարինվում է «</w:t>
            </w:r>
            <w:r w:rsidRPr="00B96384">
              <w:rPr>
                <w:rFonts w:ascii="GHEA Grapalat" w:hAnsi="GHEA Grapalat"/>
                <w:bCs/>
                <w:i/>
                <w:sz w:val="24"/>
                <w:szCs w:val="24"/>
                <w:lang w:val="hy-AM"/>
              </w:rPr>
              <w:t xml:space="preserve">Լռությունը և ի լրումն աղմուկի՝ օրենսդրությամբ ամրագրված թույլատրելի չափերի` համայնքի ավագանու կողմից սահմանված </w:t>
            </w:r>
            <w:r w:rsidRPr="00B96384">
              <w:rPr>
                <w:rFonts w:ascii="GHEA Grapalat" w:hAnsi="GHEA Grapalat"/>
                <w:b/>
                <w:bCs/>
                <w:i/>
                <w:sz w:val="24"/>
                <w:szCs w:val="24"/>
                <w:lang w:val="hy-AM"/>
              </w:rPr>
              <w:t>լրացուցիչ չափերը</w:t>
            </w:r>
            <w:r w:rsidRPr="00B96384">
              <w:rPr>
                <w:rFonts w:ascii="GHEA Grapalat" w:hAnsi="GHEA Grapalat"/>
                <w:bCs/>
                <w:i/>
                <w:sz w:val="24"/>
                <w:szCs w:val="24"/>
                <w:lang w:val="hy-AM"/>
              </w:rPr>
              <w:t xml:space="preserve">, դրանց նվազեցման համար </w:t>
            </w:r>
            <w:r w:rsidRPr="00B96384">
              <w:rPr>
                <w:rFonts w:ascii="GHEA Grapalat" w:hAnsi="GHEA Grapalat"/>
                <w:b/>
                <w:bCs/>
                <w:i/>
                <w:sz w:val="24"/>
                <w:szCs w:val="24"/>
                <w:u w:val="single"/>
                <w:lang w:val="hy-AM"/>
              </w:rPr>
              <w:t>լրացուցիչ պայմանները և կանոնները խախտելը</w:t>
            </w:r>
            <w:r w:rsidRPr="00B96384">
              <w:rPr>
                <w:rFonts w:ascii="GHEA Grapalat" w:hAnsi="GHEA Grapalat"/>
                <w:bCs/>
                <w:sz w:val="24"/>
                <w:szCs w:val="24"/>
                <w:lang w:val="hy-AM"/>
              </w:rPr>
              <w:t>» դրույթով:</w:t>
            </w:r>
          </w:p>
          <w:p w14:paraId="4C9B0962" w14:textId="77777777" w:rsidR="00B00A67" w:rsidRPr="00B96384" w:rsidRDefault="00B00A67" w:rsidP="00B00A67">
            <w:pPr>
              <w:pStyle w:val="ListParagraph"/>
              <w:shd w:val="clear" w:color="auto" w:fill="FFFFFF"/>
              <w:spacing w:after="0"/>
              <w:ind w:left="450" w:right="192" w:firstLine="270"/>
              <w:jc w:val="both"/>
              <w:rPr>
                <w:rFonts w:ascii="GHEA Grapalat" w:hAnsi="GHEA Grapalat"/>
                <w:bCs/>
                <w:sz w:val="24"/>
                <w:szCs w:val="24"/>
                <w:lang w:val="hy-AM"/>
              </w:rPr>
            </w:pPr>
          </w:p>
          <w:p w14:paraId="72C3D0C3" w14:textId="77777777" w:rsidR="00B00A67" w:rsidRPr="00B96384" w:rsidRDefault="00B00A67" w:rsidP="00B00A67">
            <w:pPr>
              <w:spacing w:after="0"/>
              <w:ind w:left="450" w:right="192" w:firstLine="270"/>
              <w:jc w:val="both"/>
              <w:rPr>
                <w:rFonts w:ascii="GHEA Grapalat" w:hAnsi="GHEA Grapalat"/>
                <w:b/>
                <w:bCs/>
                <w:sz w:val="24"/>
                <w:szCs w:val="24"/>
                <w:lang w:val="hy-AM"/>
              </w:rPr>
            </w:pPr>
            <w:r w:rsidRPr="00B96384">
              <w:rPr>
                <w:rFonts w:ascii="GHEA Grapalat" w:hAnsi="GHEA Grapalat"/>
                <w:b/>
                <w:sz w:val="24"/>
                <w:szCs w:val="24"/>
                <w:lang w:val="hy-AM"/>
              </w:rPr>
              <w:t xml:space="preserve">«Հայաստանի Հանրապետության հարկային օրենսգրքում փոփոխություններ և լրացումներ կատարելու մասին» օրենքի նախագծի </w:t>
            </w:r>
            <w:r w:rsidRPr="00B96384">
              <w:rPr>
                <w:rFonts w:ascii="GHEA Grapalat" w:hAnsi="GHEA Grapalat" w:cs="Arial Unicode"/>
                <w:b/>
                <w:bCs/>
                <w:sz w:val="24"/>
                <w:szCs w:val="24"/>
                <w:shd w:val="clear" w:color="auto" w:fill="FFFFFF"/>
                <w:lang w:val="hy-AM"/>
              </w:rPr>
              <w:t xml:space="preserve">(այսուհետ՝ </w:t>
            </w:r>
            <w:r w:rsidRPr="00B96384">
              <w:rPr>
                <w:rFonts w:ascii="GHEA Grapalat" w:eastAsia="Calibri" w:hAnsi="GHEA Grapalat" w:cs="Sylfaen"/>
                <w:b/>
                <w:sz w:val="24"/>
                <w:szCs w:val="24"/>
                <w:lang w:val="hy-AM"/>
              </w:rPr>
              <w:t>սույն մասի իմաստով</w:t>
            </w:r>
            <w:r w:rsidRPr="00B96384">
              <w:rPr>
                <w:rFonts w:ascii="GHEA Grapalat" w:hAnsi="GHEA Grapalat" w:cs="Arial Unicode"/>
                <w:b/>
                <w:bCs/>
                <w:sz w:val="24"/>
                <w:szCs w:val="24"/>
                <w:shd w:val="clear" w:color="auto" w:fill="FFFFFF"/>
                <w:lang w:val="hy-AM"/>
              </w:rPr>
              <w:t xml:space="preserve"> նախագիծ)</w:t>
            </w:r>
            <w:r w:rsidRPr="00B96384">
              <w:rPr>
                <w:rFonts w:ascii="GHEA Grapalat" w:hAnsi="GHEA Grapalat"/>
                <w:b/>
                <w:bCs/>
                <w:sz w:val="24"/>
                <w:szCs w:val="24"/>
                <w:lang w:val="hy-AM"/>
              </w:rPr>
              <w:t xml:space="preserve"> վերաբերյալ.</w:t>
            </w:r>
          </w:p>
          <w:p w14:paraId="5D2CB2B6" w14:textId="77777777" w:rsidR="00B00A67" w:rsidRPr="00B96384" w:rsidRDefault="00B00A67" w:rsidP="00B00A67">
            <w:pPr>
              <w:spacing w:after="0"/>
              <w:ind w:left="450" w:right="192" w:firstLine="270"/>
              <w:jc w:val="both"/>
              <w:rPr>
                <w:rFonts w:ascii="GHEA Grapalat" w:hAnsi="GHEA Grapalat"/>
                <w:b/>
                <w:bCs/>
                <w:sz w:val="24"/>
                <w:szCs w:val="24"/>
                <w:lang w:val="hy-AM"/>
              </w:rPr>
            </w:pPr>
          </w:p>
          <w:p w14:paraId="16D0E349" w14:textId="77777777" w:rsidR="00B00A67" w:rsidRPr="00B96384" w:rsidRDefault="00B00A67" w:rsidP="00B00A67">
            <w:pPr>
              <w:pStyle w:val="ListParagraph"/>
              <w:numPr>
                <w:ilvl w:val="0"/>
                <w:numId w:val="41"/>
              </w:numPr>
              <w:spacing w:after="0"/>
              <w:ind w:left="450" w:right="192" w:firstLine="270"/>
              <w:jc w:val="both"/>
              <w:rPr>
                <w:rFonts w:ascii="GHEA Grapalat" w:hAnsi="GHEA Grapalat"/>
                <w:bCs/>
                <w:sz w:val="24"/>
                <w:szCs w:val="24"/>
                <w:lang w:val="hy-AM"/>
              </w:rPr>
            </w:pPr>
            <w:r w:rsidRPr="00B96384">
              <w:rPr>
                <w:rFonts w:ascii="GHEA Grapalat" w:hAnsi="GHEA Grapalat"/>
                <w:bCs/>
                <w:sz w:val="24"/>
                <w:szCs w:val="24"/>
                <w:lang w:val="hy-AM"/>
              </w:rPr>
              <w:lastRenderedPageBreak/>
              <w:t>Նախագծի 8-րդ հոդվածով նախատեսվում է գործող օ</w:t>
            </w:r>
            <w:r w:rsidRPr="00B96384">
              <w:rPr>
                <w:rFonts w:ascii="GHEA Grapalat" w:hAnsi="GHEA Grapalat" w:cs="Arial"/>
                <w:sz w:val="24"/>
                <w:szCs w:val="24"/>
                <w:lang w:val="hy-AM"/>
              </w:rPr>
              <w:t>րենսգրքի</w:t>
            </w:r>
            <w:r w:rsidRPr="00B96384">
              <w:rPr>
                <w:rFonts w:ascii="GHEA Grapalat" w:hAnsi="GHEA Grapalat"/>
                <w:sz w:val="24"/>
                <w:szCs w:val="24"/>
                <w:lang w:val="hy-AM"/>
              </w:rPr>
              <w:t xml:space="preserve"> 236-րդ հոդվածի 2-րդ, 3-րդ և 4-րդ մասերը շարադրել նոր խմբագրությամբ, համաձայն որի սահմանվում է, որ «Անշարժ գույքի կադաստր վարող մարմինը սույն հոդվածով նախատեսված դեպքերում անշարժ գույքի պետական գրանցումն իրականացնում է, </w:t>
            </w:r>
            <w:r w:rsidRPr="00B96384">
              <w:rPr>
                <w:rFonts w:ascii="GHEA Grapalat" w:hAnsi="GHEA Grapalat"/>
                <w:b/>
                <w:i/>
                <w:sz w:val="24"/>
                <w:szCs w:val="24"/>
                <w:lang w:val="hy-AM"/>
              </w:rPr>
              <w:t xml:space="preserve">անշարժ գույքի նկատմամբ իրավունքի պետական գրանցման </w:t>
            </w:r>
            <w:r w:rsidRPr="00B96384">
              <w:rPr>
                <w:rFonts w:ascii="GHEA Grapalat" w:hAnsi="GHEA Grapalat"/>
                <w:b/>
                <w:i/>
                <w:sz w:val="24"/>
                <w:szCs w:val="24"/>
                <w:u w:val="single"/>
                <w:lang w:val="hy-AM"/>
              </w:rPr>
              <w:t>նոր վկայականը</w:t>
            </w:r>
            <w:r w:rsidRPr="00B96384">
              <w:rPr>
                <w:rFonts w:ascii="GHEA Grapalat" w:hAnsi="GHEA Grapalat"/>
                <w:b/>
                <w:i/>
                <w:sz w:val="24"/>
                <w:szCs w:val="24"/>
                <w:lang w:val="hy-AM"/>
              </w:rPr>
              <w:t xml:space="preserve"> տրամադրում է</w:t>
            </w:r>
            <w:r w:rsidRPr="00B96384">
              <w:rPr>
                <w:rFonts w:ascii="GHEA Grapalat" w:hAnsi="GHEA Grapalat"/>
                <w:sz w:val="24"/>
                <w:szCs w:val="24"/>
                <w:lang w:val="hy-AM"/>
              </w:rPr>
              <w:t xml:space="preserve"> հաշվառող մարմինների կողմից տրված` անշարժ գույքի գծով </w:t>
            </w:r>
            <w:r w:rsidRPr="00B96384">
              <w:rPr>
                <w:rFonts w:ascii="GHEA Grapalat" w:hAnsi="GHEA Grapalat"/>
                <w:b/>
                <w:i/>
                <w:sz w:val="24"/>
                <w:szCs w:val="24"/>
                <w:u w:val="single"/>
                <w:lang w:val="hy-AM"/>
              </w:rPr>
              <w:t>հարկային պարտավորություններ չունենալու վերաբերյալ տեղեկանքի (այդ թվում՝ էլեկտրոնային) հիման վրա</w:t>
            </w:r>
            <w:r w:rsidRPr="00B96384">
              <w:rPr>
                <w:rFonts w:ascii="GHEA Grapalat" w:hAnsi="GHEA Grapalat"/>
                <w:sz w:val="24"/>
                <w:szCs w:val="24"/>
                <w:lang w:val="hy-AM"/>
              </w:rPr>
              <w:t>, որում նշվում է նաև տեղեկանքը տրամադրելու հարկային տարվա այն ժամանակահատվածը, որի համար տվյալ անշարժ գույքի մասով կատարված են անշարժ գույքի հարկի (կազմակերպությունների համար` տվյալ հաշվառող մարմնում հաշվառված բոլոր օբյեկտների մասով անշարժ գույքի հարկի) վճարումները»: Ներկայացված կարգավորումից պարզ է դառնում, որ անշարժ գույքի հին նմուշի վկայականը նոր նմուշի վկայականով փոխարինելու համար սահմանվում է հարկային պարտավորություններ չունենալու վերաբերյալ տեղեկանքի պարտադիր առկայություն, ինչը գտնում ենք, որ լրացուցիչ պարզաբանման կարիք ունի, քանի որ տվյալ պարագայում սեփականության փոփոխություն տեղի չի ունենում և պարզ չէ, թե այն ինչ խնդիր է լուծում:</w:t>
            </w:r>
          </w:p>
          <w:p w14:paraId="66AC21F6" w14:textId="77777777" w:rsidR="00B00A67" w:rsidRPr="00B96384" w:rsidRDefault="00B00A67" w:rsidP="00B00A67">
            <w:pPr>
              <w:spacing w:after="0"/>
              <w:ind w:left="450" w:right="192" w:firstLine="270"/>
              <w:jc w:val="both"/>
              <w:rPr>
                <w:rFonts w:ascii="GHEA Grapalat" w:hAnsi="GHEA Grapalat"/>
                <w:sz w:val="24"/>
                <w:szCs w:val="24"/>
                <w:lang w:val="hy-AM"/>
              </w:rPr>
            </w:pPr>
            <w:r w:rsidRPr="00B96384">
              <w:rPr>
                <w:rFonts w:ascii="GHEA Grapalat" w:hAnsi="GHEA Grapalat" w:cs="Arial"/>
                <w:sz w:val="24"/>
                <w:szCs w:val="24"/>
                <w:lang w:val="hy-AM"/>
              </w:rPr>
              <w:t>Նույն</w:t>
            </w:r>
            <w:r w:rsidRPr="00B96384">
              <w:rPr>
                <w:rFonts w:ascii="GHEA Grapalat" w:hAnsi="GHEA Grapalat"/>
                <w:sz w:val="24"/>
                <w:szCs w:val="24"/>
                <w:lang w:val="hy-AM"/>
              </w:rPr>
              <w:t xml:space="preserve"> դիտարկումը վերաբերում է նաև նախագծի 11-րդ հոդվածով սահմանվող փոխադրամիջոցի նոր հաշվառման վկայագրի հատկացման կարգավորմանը:</w:t>
            </w:r>
          </w:p>
          <w:p w14:paraId="749FCE47" w14:textId="77777777" w:rsidR="00B00A67" w:rsidRPr="00B96384" w:rsidRDefault="00B00A67" w:rsidP="00B00A67">
            <w:pPr>
              <w:pStyle w:val="ListParagraph"/>
              <w:numPr>
                <w:ilvl w:val="0"/>
                <w:numId w:val="41"/>
              </w:numPr>
              <w:spacing w:after="0"/>
              <w:ind w:left="450" w:right="192" w:firstLine="270"/>
              <w:jc w:val="both"/>
              <w:rPr>
                <w:rFonts w:ascii="GHEA Grapalat" w:hAnsi="GHEA Grapalat"/>
                <w:sz w:val="24"/>
                <w:szCs w:val="24"/>
                <w:lang w:val="hy-AM"/>
              </w:rPr>
            </w:pPr>
            <w:r w:rsidRPr="00B96384">
              <w:rPr>
                <w:rFonts w:ascii="GHEA Grapalat" w:hAnsi="GHEA Grapalat"/>
                <w:sz w:val="24"/>
                <w:szCs w:val="24"/>
                <w:lang w:val="hy-AM"/>
              </w:rPr>
              <w:t xml:space="preserve">Նախագծով, ի թիվս այլնի, նախատեսվում է, որ </w:t>
            </w:r>
            <w:r w:rsidRPr="00B96384">
              <w:rPr>
                <w:rFonts w:ascii="GHEA Grapalat" w:hAnsi="GHEA Grapalat"/>
                <w:b/>
                <w:i/>
                <w:sz w:val="24"/>
                <w:szCs w:val="24"/>
                <w:u w:val="single"/>
                <w:lang w:val="hy-AM"/>
              </w:rPr>
              <w:t>անշարժ գույքի և փոխադրամիջոցների գույքահարկ վճարողներ են  համարվելու</w:t>
            </w:r>
            <w:r w:rsidRPr="00B96384">
              <w:rPr>
                <w:rFonts w:ascii="GHEA Grapalat" w:hAnsi="GHEA Grapalat"/>
                <w:sz w:val="24"/>
                <w:szCs w:val="24"/>
                <w:lang w:val="hy-AM"/>
              </w:rPr>
              <w:t xml:space="preserve"> պետական մարմինները </w:t>
            </w:r>
            <w:r w:rsidRPr="00B96384">
              <w:rPr>
                <w:rFonts w:ascii="GHEA Grapalat" w:hAnsi="GHEA Grapalat"/>
                <w:b/>
                <w:i/>
                <w:sz w:val="24"/>
                <w:szCs w:val="24"/>
                <w:u w:val="single"/>
                <w:lang w:val="hy-AM"/>
              </w:rPr>
              <w:t>Կենտրոնական բանկը</w:t>
            </w:r>
            <w:r w:rsidRPr="00B96384">
              <w:rPr>
                <w:rFonts w:ascii="GHEA Grapalat" w:hAnsi="GHEA Grapalat"/>
                <w:sz w:val="24"/>
                <w:szCs w:val="24"/>
                <w:lang w:val="hy-AM"/>
              </w:rPr>
              <w:t xml:space="preserve"> և այլն: Սակայն, նախագծի ամփոփաթերթից պարզ է դառնում, որ նախագիծը </w:t>
            </w:r>
            <w:r w:rsidRPr="00B96384">
              <w:rPr>
                <w:rFonts w:ascii="GHEA Grapalat" w:hAnsi="GHEA Grapalat"/>
                <w:sz w:val="24"/>
                <w:szCs w:val="24"/>
                <w:lang w:val="hy-AM"/>
              </w:rPr>
              <w:lastRenderedPageBreak/>
              <w:t>համաձայնեցված չէ Կենտրոնական բանկի հետ և առաջարկում ենք այն համաձայնեցնել վերջինիս հետ:</w:t>
            </w:r>
          </w:p>
          <w:p w14:paraId="31B979EC" w14:textId="77777777" w:rsidR="00B00A67" w:rsidRPr="00B96384" w:rsidRDefault="00B00A67" w:rsidP="00B00A67">
            <w:pPr>
              <w:pStyle w:val="ListParagraph"/>
              <w:numPr>
                <w:ilvl w:val="0"/>
                <w:numId w:val="41"/>
              </w:numPr>
              <w:spacing w:after="0"/>
              <w:ind w:left="450" w:right="192" w:firstLine="270"/>
              <w:jc w:val="both"/>
              <w:rPr>
                <w:rFonts w:ascii="GHEA Grapalat" w:hAnsi="GHEA Grapalat"/>
                <w:sz w:val="24"/>
                <w:szCs w:val="24"/>
                <w:lang w:val="hy-AM"/>
              </w:rPr>
            </w:pPr>
            <w:r w:rsidRPr="00B96384">
              <w:rPr>
                <w:rFonts w:ascii="GHEA Grapalat" w:hAnsi="GHEA Grapalat"/>
                <w:sz w:val="24"/>
                <w:szCs w:val="24"/>
                <w:lang w:val="hy-AM"/>
              </w:rPr>
              <w:t>Նախագծի 15-րդ հոդվածով, որպես անցումային դրույթ, սահմանվում է, որ «</w:t>
            </w:r>
            <w:r w:rsidRPr="00B96384">
              <w:rPr>
                <w:rFonts w:ascii="GHEA Grapalat" w:hAnsi="GHEA Grapalat" w:cs="Arial"/>
                <w:bCs/>
                <w:sz w:val="24"/>
                <w:szCs w:val="24"/>
                <w:lang w:val="hy-AM"/>
              </w:rPr>
              <w:t>Սույն</w:t>
            </w:r>
            <w:r w:rsidRPr="00B96384">
              <w:rPr>
                <w:rFonts w:ascii="GHEA Grapalat" w:hAnsi="GHEA Grapalat"/>
                <w:bCs/>
                <w:sz w:val="24"/>
                <w:szCs w:val="24"/>
                <w:lang w:val="hy-AM"/>
              </w:rPr>
              <w:t xml:space="preserve"> օրենքը, </w:t>
            </w:r>
            <w:r w:rsidRPr="00B96384">
              <w:rPr>
                <w:rFonts w:ascii="GHEA Grapalat" w:hAnsi="GHEA Grapalat"/>
                <w:b/>
                <w:bCs/>
                <w:i/>
                <w:sz w:val="24"/>
                <w:szCs w:val="24"/>
                <w:u w:val="single"/>
                <w:lang w:val="hy-AM"/>
              </w:rPr>
              <w:t>բացառությամբ</w:t>
            </w:r>
            <w:r w:rsidRPr="00B96384">
              <w:rPr>
                <w:rFonts w:ascii="GHEA Grapalat" w:hAnsi="GHEA Grapalat"/>
                <w:bCs/>
                <w:sz w:val="24"/>
                <w:szCs w:val="24"/>
                <w:lang w:val="hy-AM"/>
              </w:rPr>
              <w:t xml:space="preserve"> սույն օրենքի 3-րդ, </w:t>
            </w:r>
            <w:r w:rsidRPr="00B96384">
              <w:rPr>
                <w:rFonts w:ascii="GHEA Grapalat" w:hAnsi="GHEA Grapalat"/>
                <w:b/>
                <w:bCs/>
                <w:i/>
                <w:sz w:val="24"/>
                <w:szCs w:val="24"/>
                <w:u w:val="single"/>
                <w:lang w:val="hy-AM"/>
              </w:rPr>
              <w:t>7-րդ և 10-րդ հոդվածների</w:t>
            </w:r>
            <w:r w:rsidRPr="00B96384">
              <w:rPr>
                <w:rFonts w:ascii="GHEA Grapalat" w:hAnsi="GHEA Grapalat"/>
                <w:bCs/>
                <w:sz w:val="24"/>
                <w:szCs w:val="24"/>
                <w:lang w:val="hy-AM"/>
              </w:rPr>
              <w:t xml:space="preserve">, </w:t>
            </w:r>
            <w:r w:rsidRPr="00B96384">
              <w:rPr>
                <w:rFonts w:ascii="GHEA Grapalat" w:hAnsi="GHEA Grapalat"/>
                <w:b/>
                <w:bCs/>
                <w:i/>
                <w:sz w:val="24"/>
                <w:szCs w:val="24"/>
                <w:u w:val="single"/>
                <w:lang w:val="hy-AM"/>
              </w:rPr>
              <w:t xml:space="preserve">ուժի մեջ է մտնում պաշտոնական հրապարակման օրվանից </w:t>
            </w:r>
            <w:r w:rsidRPr="00B96384">
              <w:rPr>
                <w:rFonts w:ascii="GHEA Grapalat" w:hAnsi="GHEA Grapalat"/>
                <w:b/>
                <w:bCs/>
                <w:i/>
                <w:sz w:val="24"/>
                <w:szCs w:val="24"/>
                <w:u w:val="single"/>
                <w:shd w:val="clear" w:color="auto" w:fill="FFFFFF"/>
                <w:lang w:val="hy-AM"/>
              </w:rPr>
              <w:t>երեք</w:t>
            </w:r>
            <w:r w:rsidRPr="00B96384">
              <w:rPr>
                <w:rFonts w:ascii="GHEA Grapalat" w:hAnsi="GHEA Grapalat"/>
                <w:b/>
                <w:bCs/>
                <w:i/>
                <w:sz w:val="24"/>
                <w:szCs w:val="24"/>
                <w:u w:val="single"/>
                <w:lang w:val="hy-AM"/>
              </w:rPr>
              <w:t xml:space="preserve"> ամիս հետո</w:t>
            </w:r>
            <w:r w:rsidRPr="00B96384">
              <w:rPr>
                <w:rFonts w:ascii="GHEA Grapalat" w:hAnsi="GHEA Grapalat"/>
                <w:bCs/>
                <w:sz w:val="24"/>
                <w:szCs w:val="24"/>
                <w:lang w:val="hy-AM"/>
              </w:rPr>
              <w:t>: Սույն օրենքի 3-րդ հոդվածն ուժի մեջ է մտնում պաշտոնական հրապարակման</w:t>
            </w:r>
            <w:r w:rsidRPr="00B96384">
              <w:rPr>
                <w:rFonts w:ascii="GHEA Grapalat" w:hAnsi="GHEA Grapalat"/>
                <w:sz w:val="24"/>
                <w:szCs w:val="24"/>
                <w:shd w:val="clear" w:color="auto" w:fill="FFFFFF"/>
                <w:lang w:val="hy-AM"/>
              </w:rPr>
              <w:t xml:space="preserve"> </w:t>
            </w:r>
            <w:r w:rsidRPr="00B96384">
              <w:rPr>
                <w:rFonts w:ascii="GHEA Grapalat" w:hAnsi="GHEA Grapalat"/>
                <w:bCs/>
                <w:sz w:val="24"/>
                <w:szCs w:val="24"/>
                <w:lang w:val="hy-AM"/>
              </w:rPr>
              <w:t>օրվան հաջորդող օրը և տարածվում է մինչև սույն օրենքն ընդունելը ծագած հարաբերությունների վրա:</w:t>
            </w:r>
            <w:r w:rsidRPr="00B96384">
              <w:rPr>
                <w:rFonts w:ascii="GHEA Grapalat" w:eastAsia="Calibri" w:hAnsi="GHEA Grapalat" w:cs="Arial"/>
                <w:sz w:val="24"/>
                <w:szCs w:val="24"/>
                <w:shd w:val="clear" w:color="auto" w:fill="FFFFFF"/>
                <w:lang w:val="hy-AM"/>
              </w:rPr>
              <w:t xml:space="preserve"> </w:t>
            </w:r>
            <w:r w:rsidRPr="00B96384">
              <w:rPr>
                <w:rFonts w:ascii="GHEA Grapalat" w:eastAsia="Calibri" w:hAnsi="GHEA Grapalat" w:cs="Arial"/>
                <w:b/>
                <w:i/>
                <w:sz w:val="24"/>
                <w:szCs w:val="24"/>
                <w:u w:val="single"/>
                <w:shd w:val="clear" w:color="auto" w:fill="FFFFFF"/>
                <w:lang w:val="hy-AM"/>
              </w:rPr>
              <w:t xml:space="preserve">Սույն օրենքի 7-րդ և 10-րդ հոդվածներն ուժի մեջ են մտնում </w:t>
            </w:r>
            <w:r w:rsidRPr="00B96384">
              <w:rPr>
                <w:rFonts w:ascii="GHEA Grapalat" w:eastAsia="Calibri" w:hAnsi="GHEA Grapalat" w:cs="Arial"/>
                <w:b/>
                <w:bCs/>
                <w:i/>
                <w:sz w:val="24"/>
                <w:szCs w:val="24"/>
                <w:u w:val="single"/>
                <w:shd w:val="clear" w:color="auto" w:fill="FFFFFF"/>
                <w:lang w:val="hy-AM"/>
              </w:rPr>
              <w:t>պաշտոնական հրապարակման օրվանից երեք ամիս հետո</w:t>
            </w:r>
            <w:r w:rsidRPr="00B96384">
              <w:rPr>
                <w:rFonts w:ascii="GHEA Grapalat" w:eastAsia="Calibri" w:hAnsi="GHEA Grapalat" w:cs="Arial"/>
                <w:bCs/>
                <w:sz w:val="24"/>
                <w:szCs w:val="24"/>
                <w:shd w:val="clear" w:color="auto" w:fill="FFFFFF"/>
                <w:lang w:val="hy-AM"/>
              </w:rPr>
              <w:t>»: Այսինքն՝ մի դեպքում սահմանվել է բացառություն նախագծի 7-րդ և 10-րդ հոդվածներին, որ ուժի մեջ չեն մտնում պաշտոնական հրապարակման օրվանից երեք ամիս հետո, մինչդեռ՝ հաջորդ նախադասությամբ սահմանվում է, որ այդ հոդվածները ուժի մեջ են մտնում երեք ամիս հետո, և պարզ չէ, թե այն ինչ խնդիր է լուծում: Ուստի, առաջարկում ենք վերանայել այն:</w:t>
            </w:r>
          </w:p>
          <w:p w14:paraId="33871D97" w14:textId="77777777" w:rsidR="00B00A67" w:rsidRPr="00B96384" w:rsidRDefault="00B00A67" w:rsidP="00B00A67">
            <w:pPr>
              <w:spacing w:after="0"/>
              <w:ind w:right="192" w:firstLine="270"/>
              <w:rPr>
                <w:rFonts w:ascii="GHEA Grapalat" w:hAnsi="GHEA Grapalat"/>
                <w:b/>
                <w:bCs/>
                <w:sz w:val="24"/>
                <w:szCs w:val="24"/>
                <w:lang w:val="hy-AM"/>
              </w:rPr>
            </w:pPr>
          </w:p>
          <w:p w14:paraId="6186EEF0" w14:textId="77777777" w:rsidR="00B00A67" w:rsidRPr="00B96384" w:rsidRDefault="00B00A67" w:rsidP="00B00A67">
            <w:pPr>
              <w:spacing w:after="0"/>
              <w:ind w:left="450" w:right="192" w:firstLine="270"/>
              <w:jc w:val="both"/>
              <w:rPr>
                <w:rFonts w:ascii="GHEA Grapalat" w:hAnsi="GHEA Grapalat"/>
                <w:b/>
                <w:bCs/>
                <w:sz w:val="24"/>
                <w:szCs w:val="24"/>
                <w:lang w:val="hy-AM"/>
              </w:rPr>
            </w:pPr>
            <w:r w:rsidRPr="00B96384">
              <w:rPr>
                <w:rFonts w:ascii="GHEA Grapalat" w:hAnsi="GHEA Grapalat"/>
                <w:b/>
                <w:bCs/>
                <w:sz w:val="24"/>
                <w:szCs w:val="24"/>
                <w:lang w:val="hy-AM"/>
              </w:rPr>
              <w:t xml:space="preserve">«Գույքի նկատմամբ իրավունքների պետական գրանցման մասին» օրենքում լրացում կատարելու մասին» օրենքի նախագծի </w:t>
            </w:r>
            <w:r w:rsidRPr="00B96384">
              <w:rPr>
                <w:rFonts w:ascii="GHEA Grapalat" w:hAnsi="GHEA Grapalat" w:cs="Arial Unicode"/>
                <w:b/>
                <w:bCs/>
                <w:sz w:val="24"/>
                <w:szCs w:val="24"/>
                <w:shd w:val="clear" w:color="auto" w:fill="FFFFFF"/>
                <w:lang w:val="hy-AM"/>
              </w:rPr>
              <w:t xml:space="preserve">(այսուհետ՝ </w:t>
            </w:r>
            <w:r w:rsidRPr="00B96384">
              <w:rPr>
                <w:rFonts w:ascii="GHEA Grapalat" w:eastAsia="Calibri" w:hAnsi="GHEA Grapalat" w:cs="Sylfaen"/>
                <w:b/>
                <w:sz w:val="24"/>
                <w:szCs w:val="24"/>
                <w:lang w:val="hy-AM"/>
              </w:rPr>
              <w:t>սույն մասի իմաստով</w:t>
            </w:r>
            <w:r w:rsidRPr="00B96384">
              <w:rPr>
                <w:rFonts w:ascii="GHEA Grapalat" w:hAnsi="GHEA Grapalat" w:cs="Arial Unicode"/>
                <w:b/>
                <w:bCs/>
                <w:sz w:val="24"/>
                <w:szCs w:val="24"/>
                <w:shd w:val="clear" w:color="auto" w:fill="FFFFFF"/>
                <w:lang w:val="hy-AM"/>
              </w:rPr>
              <w:t xml:space="preserve"> նախագիծ)</w:t>
            </w:r>
            <w:r w:rsidRPr="00B96384">
              <w:rPr>
                <w:rFonts w:ascii="GHEA Grapalat" w:hAnsi="GHEA Grapalat"/>
                <w:b/>
                <w:bCs/>
                <w:sz w:val="24"/>
                <w:szCs w:val="24"/>
                <w:lang w:val="hy-AM"/>
              </w:rPr>
              <w:t xml:space="preserve"> վերաբերյալ.</w:t>
            </w:r>
          </w:p>
          <w:p w14:paraId="002E49EC" w14:textId="77777777" w:rsidR="00B00A67" w:rsidRPr="00B96384" w:rsidRDefault="00B00A67" w:rsidP="00B00A67">
            <w:pPr>
              <w:pStyle w:val="ListParagraph"/>
              <w:numPr>
                <w:ilvl w:val="0"/>
                <w:numId w:val="38"/>
              </w:numPr>
              <w:spacing w:after="0"/>
              <w:ind w:left="450" w:right="192" w:firstLine="270"/>
              <w:jc w:val="both"/>
              <w:rPr>
                <w:rFonts w:ascii="GHEA Grapalat" w:hAnsi="GHEA Grapalat"/>
                <w:bCs/>
                <w:sz w:val="24"/>
                <w:szCs w:val="24"/>
                <w:lang w:val="hy-AM"/>
              </w:rPr>
            </w:pPr>
            <w:r w:rsidRPr="00B96384">
              <w:rPr>
                <w:rFonts w:ascii="GHEA Grapalat" w:hAnsi="GHEA Grapalat"/>
                <w:bCs/>
                <w:sz w:val="24"/>
                <w:szCs w:val="24"/>
                <w:lang w:val="hy-AM"/>
              </w:rPr>
              <w:t>Նախագծով նախատեսվում է գործող օրենքում լրացնել դրույթ առ այն, որ գ</w:t>
            </w:r>
            <w:r w:rsidRPr="00B96384">
              <w:rPr>
                <w:rFonts w:ascii="GHEA Grapalat" w:eastAsia="Times New Roman" w:hAnsi="GHEA Grapalat" w:cs="Times New Roman"/>
                <w:color w:val="000000"/>
                <w:sz w:val="24"/>
                <w:szCs w:val="24"/>
                <w:lang w:val="hy-AM"/>
              </w:rPr>
              <w:t>ույքի սեփականատեր չհանդիսացող անձի այլ գույքային իրավունքների պետական գրանցումը ուժը կորցրած ճանաչելու հիմք են օրենքով նման իրավունքի դադարման համար նախատեսված հիմքերը հաստատող փաստաթղթերը, ընդ որում՝ (...) «</w:t>
            </w:r>
            <w:r w:rsidRPr="00B96384">
              <w:rPr>
                <w:rFonts w:ascii="GHEA Grapalat" w:hAnsi="GHEA Grapalat" w:cs="Arial"/>
                <w:sz w:val="24"/>
                <w:szCs w:val="24"/>
                <w:lang w:val="hy-AM"/>
              </w:rPr>
              <w:t>ա</w:t>
            </w:r>
            <w:r w:rsidRPr="00B96384">
              <w:rPr>
                <w:rFonts w:ascii="GHEA Grapalat" w:hAnsi="GHEA Grapalat"/>
                <w:sz w:val="24"/>
                <w:szCs w:val="24"/>
                <w:lang w:val="hy-AM"/>
              </w:rPr>
              <w:t xml:space="preserve">յլ անձին սեփականության իրավունքով պատկանող շենքերով, շինություններով զբաղեցված պետական կամ համայնքային սեփականություն հանդիսացող հողամասի օգտագործման իրավունքը, բացառությամբ </w:t>
            </w:r>
            <w:r w:rsidRPr="00B96384">
              <w:rPr>
                <w:rFonts w:ascii="GHEA Grapalat" w:hAnsi="GHEA Grapalat"/>
                <w:sz w:val="24"/>
                <w:szCs w:val="24"/>
                <w:lang w:val="hy-AM"/>
              </w:rPr>
              <w:lastRenderedPageBreak/>
              <w:t>հողամասի այն հատվածի (մասի), որում ամրակայված է շենքը, շինությունը, օգտագործման պայմանագրի գործողության ժամկետի ավարտից հետո դադարում է մասնակի՝ հողամասի սեփականատիրոջ դիմումի հիման վրա՝ առանց հողամասի բաժանում կատարելու՝</w:t>
            </w:r>
            <w:r w:rsidRPr="00B96384">
              <w:rPr>
                <w:rFonts w:ascii="GHEA Grapalat" w:hAnsi="GHEA Grapalat"/>
                <w:bCs/>
                <w:sz w:val="24"/>
                <w:szCs w:val="24"/>
                <w:lang w:val="hy-AM"/>
              </w:rPr>
              <w:t xml:space="preserve"> </w:t>
            </w:r>
            <w:r w:rsidRPr="00B96384">
              <w:rPr>
                <w:rFonts w:ascii="GHEA Grapalat" w:hAnsi="GHEA Grapalat"/>
                <w:sz w:val="24"/>
                <w:szCs w:val="24"/>
                <w:lang w:val="hy-AM"/>
              </w:rPr>
              <w:t xml:space="preserve">հողամասի հատակագծին համապատասխան»: Սակայն, հաշվի առնելով, որ նախագծի հիմնավորմամբ անդրադարձ կատարված չէ առաջարկվող կարգավորմանը, ինչպես նաև նկատի ունենալով </w:t>
            </w:r>
            <w:r w:rsidRPr="00B96384">
              <w:rPr>
                <w:rFonts w:ascii="GHEA Grapalat" w:hAnsi="GHEA Grapalat" w:cs="Arial Unicode"/>
                <w:bCs/>
                <w:sz w:val="24"/>
                <w:szCs w:val="24"/>
                <w:shd w:val="clear" w:color="auto" w:fill="FFFFFF"/>
                <w:lang w:val="hy-AM"/>
              </w:rPr>
              <w:t xml:space="preserve">«Հայաստանի Հանրապետության քաղաքացիական օրենսգրքի </w:t>
            </w:r>
            <w:r w:rsidRPr="00B96384">
              <w:rPr>
                <w:rFonts w:ascii="GHEA Grapalat" w:hAnsi="GHEA Grapalat"/>
                <w:bCs/>
                <w:color w:val="000000"/>
                <w:sz w:val="24"/>
                <w:szCs w:val="24"/>
                <w:shd w:val="clear" w:color="auto" w:fill="FFFFFF"/>
                <w:lang w:val="hy-AM"/>
              </w:rPr>
              <w:t>204.1-ին հոդվածի 4-րդ մասի կարգավորումը, գտնում ենք, որ ներկայացված դրույթի անհրաժեշտությունը հիմնավորման և պարզաբանման կարիք ունի:</w:t>
            </w:r>
          </w:p>
          <w:p w14:paraId="2C66C217" w14:textId="77777777" w:rsidR="00B00A67" w:rsidRPr="00B96384" w:rsidRDefault="00B00A67" w:rsidP="00B00A67">
            <w:pPr>
              <w:pStyle w:val="ListParagraph"/>
              <w:numPr>
                <w:ilvl w:val="0"/>
                <w:numId w:val="39"/>
              </w:numPr>
              <w:spacing w:after="0"/>
              <w:ind w:left="450" w:right="192" w:firstLine="270"/>
              <w:jc w:val="both"/>
              <w:rPr>
                <w:rFonts w:ascii="GHEA Grapalat" w:hAnsi="GHEA Grapalat"/>
                <w:sz w:val="24"/>
                <w:szCs w:val="24"/>
                <w:lang w:val="hy-AM"/>
              </w:rPr>
            </w:pPr>
            <w:r w:rsidRPr="00B96384">
              <w:rPr>
                <w:rFonts w:ascii="GHEA Grapalat" w:hAnsi="GHEA Grapalat" w:cs="Arial"/>
                <w:bCs/>
                <w:sz w:val="24"/>
                <w:szCs w:val="24"/>
                <w:lang w:val="hy-AM"/>
              </w:rPr>
              <w:t>Նախագծերի</w:t>
            </w:r>
            <w:r w:rsidRPr="00B96384">
              <w:rPr>
                <w:rFonts w:ascii="GHEA Grapalat" w:hAnsi="GHEA Grapalat"/>
                <w:bCs/>
                <w:sz w:val="24"/>
                <w:szCs w:val="24"/>
                <w:lang w:val="hy-AM"/>
              </w:rPr>
              <w:t xml:space="preserve"> հիմնավորմամբ նշվել է, որ դրանց կ</w:t>
            </w:r>
            <w:r w:rsidRPr="00B96384">
              <w:rPr>
                <w:rFonts w:ascii="GHEA Grapalat" w:hAnsi="GHEA Grapalat"/>
                <w:sz w:val="24"/>
                <w:szCs w:val="24"/>
                <w:lang w:val="hy-AM"/>
              </w:rPr>
              <w:t xml:space="preserve">ապը ռազմավարական փաստաթղթերի հետ բացակայում է: Այս առումով անհրաժեշտ է առաջնորդվել Վարչապետի 19.12.2024թ-ի </w:t>
            </w:r>
            <w:r w:rsidRPr="00B96384">
              <w:rPr>
                <w:rFonts w:ascii="GHEA Grapalat" w:hAnsi="GHEA Grapalat"/>
                <w:color w:val="000000"/>
                <w:sz w:val="24"/>
                <w:szCs w:val="24"/>
                <w:shd w:val="clear" w:color="auto" w:fill="FFFFFF"/>
                <w:lang w:val="hy-AM"/>
              </w:rPr>
              <w:t xml:space="preserve">N 02/08.86/43837-2024 հանձնարարականի պահանջներով, համաձայն որի՝ </w:t>
            </w:r>
            <w:r w:rsidRPr="00B96384">
              <w:rPr>
                <w:rFonts w:ascii="GHEA Grapalat" w:eastAsia="Times New Roman" w:hAnsi="GHEA Grapalat" w:cs="Times New Roman"/>
                <w:sz w:val="24"/>
                <w:szCs w:val="24"/>
                <w:lang w:val="hy-AM"/>
              </w:rPr>
              <w:t>Կառավարության ցանկացած որոշման նախագիծ, որը չի բխում ընդունված ռազմավարությունների կոնկրետ կետերից, այսուհետ, մինչ Վարչապետի աշխատակազմ ներկայացնելը, նախօրոք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w:t>
            </w:r>
          </w:p>
          <w:p w14:paraId="7D30A4FF" w14:textId="77777777" w:rsidR="00B00A67" w:rsidRPr="00B96384" w:rsidRDefault="00B00A67" w:rsidP="00B00A67">
            <w:pPr>
              <w:pStyle w:val="ListParagraph"/>
              <w:numPr>
                <w:ilvl w:val="0"/>
                <w:numId w:val="39"/>
              </w:numPr>
              <w:spacing w:after="0"/>
              <w:ind w:left="450" w:right="192" w:firstLine="270"/>
              <w:jc w:val="both"/>
              <w:rPr>
                <w:rFonts w:ascii="GHEA Grapalat" w:hAnsi="GHEA Grapalat"/>
                <w:sz w:val="24"/>
                <w:szCs w:val="24"/>
                <w:lang w:val="hy-AM"/>
              </w:rPr>
            </w:pPr>
            <w:r w:rsidRPr="00B96384">
              <w:rPr>
                <w:rFonts w:ascii="GHEA Grapalat" w:eastAsia="Times New Roman" w:hAnsi="GHEA Grapalat" w:cs="Times New Roman"/>
                <w:sz w:val="24"/>
                <w:szCs w:val="24"/>
                <w:lang w:val="hy-AM"/>
              </w:rPr>
              <w:t>Նախագծերի փաթեթին կցված Կառավարության որոշման նախագծի վերնագիրը վերանայման կարիք ունի, քանի որ Կառավարության 25.02.2021թ-ի</w:t>
            </w:r>
            <w:r w:rsidRPr="00B96384">
              <w:rPr>
                <w:rFonts w:ascii="GHEA Grapalat" w:hAnsi="GHEA Grapalat"/>
                <w:color w:val="000000"/>
                <w:sz w:val="24"/>
                <w:szCs w:val="24"/>
                <w:shd w:val="clear" w:color="auto" w:fill="FFFFFF"/>
                <w:lang w:val="hy-AM"/>
              </w:rPr>
              <w:t xml:space="preserve"> N 252-Լ որոշմամբ հաստատված աշխատակարգի 20-րդ 5-րդ ենթակետով </w:t>
            </w:r>
            <w:r w:rsidRPr="00B96384">
              <w:rPr>
                <w:rFonts w:ascii="GHEA Grapalat" w:hAnsi="GHEA Grapalat"/>
                <w:b/>
                <w:color w:val="000000"/>
                <w:sz w:val="24"/>
                <w:szCs w:val="24"/>
                <w:u w:val="single"/>
                <w:shd w:val="clear" w:color="auto" w:fill="FFFFFF"/>
                <w:lang w:val="hy-AM"/>
              </w:rPr>
              <w:t>հստակ սահմանված է</w:t>
            </w:r>
            <w:r w:rsidRPr="00B96384">
              <w:rPr>
                <w:rFonts w:ascii="GHEA Grapalat" w:hAnsi="GHEA Grapalat"/>
                <w:color w:val="000000"/>
                <w:sz w:val="24"/>
                <w:szCs w:val="24"/>
                <w:shd w:val="clear" w:color="auto" w:fill="FFFFFF"/>
                <w:lang w:val="hy-AM"/>
              </w:rPr>
              <w:t>, որ ն</w:t>
            </w:r>
            <w:r w:rsidRPr="00B96384">
              <w:rPr>
                <w:rFonts w:ascii="GHEA Grapalat" w:hAnsi="GHEA Grapalat" w:cs="Arial"/>
                <w:color w:val="000000"/>
                <w:sz w:val="24"/>
                <w:szCs w:val="24"/>
                <w:shd w:val="clear" w:color="auto" w:fill="FFFFFF"/>
                <w:lang w:val="hy-AM"/>
              </w:rPr>
              <w:t>ախագծերը</w:t>
            </w:r>
            <w:r w:rsidRPr="00B96384">
              <w:rPr>
                <w:rFonts w:ascii="GHEA Grapalat" w:hAnsi="GHEA Grapalat"/>
                <w:color w:val="000000"/>
                <w:sz w:val="24"/>
                <w:szCs w:val="24"/>
                <w:shd w:val="clear" w:color="auto" w:fill="FFFFFF"/>
                <w:lang w:val="hy-AM"/>
              </w:rPr>
              <w:t xml:space="preserve"> ներկայացվում են Վարչապետի աշխատակազմ ուղեկցող գրությամբ և նախագծի փաթեթով, որում ներառվում են՝ </w:t>
            </w:r>
            <w:r w:rsidRPr="00B96384">
              <w:rPr>
                <w:rFonts w:ascii="GHEA Grapalat" w:hAnsi="GHEA Grapalat" w:cs="Arial"/>
                <w:color w:val="000000"/>
                <w:sz w:val="24"/>
                <w:szCs w:val="24"/>
                <w:shd w:val="clear" w:color="auto" w:fill="FFFFFF"/>
                <w:lang w:val="hy-AM"/>
              </w:rPr>
              <w:t>օրենքի</w:t>
            </w:r>
            <w:r w:rsidRPr="00B96384">
              <w:rPr>
                <w:rFonts w:ascii="GHEA Grapalat" w:hAnsi="GHEA Grapalat"/>
                <w:color w:val="000000"/>
                <w:sz w:val="24"/>
                <w:szCs w:val="24"/>
                <w:shd w:val="clear" w:color="auto" w:fill="FFFFFF"/>
                <w:lang w:val="hy-AM"/>
              </w:rPr>
              <w:t xml:space="preserve"> </w:t>
            </w:r>
            <w:r w:rsidRPr="00B96384">
              <w:rPr>
                <w:rFonts w:ascii="GHEA Grapalat" w:hAnsi="GHEA Grapalat"/>
                <w:color w:val="000000"/>
                <w:sz w:val="24"/>
                <w:szCs w:val="24"/>
                <w:shd w:val="clear" w:color="auto" w:fill="FFFFFF"/>
                <w:lang w:val="hy-AM"/>
              </w:rPr>
              <w:lastRenderedPageBreak/>
              <w:t xml:space="preserve">նախագծի դեպքում՝ նաև </w:t>
            </w:r>
            <w:r w:rsidRPr="00B96384">
              <w:rPr>
                <w:rFonts w:ascii="GHEA Grapalat" w:hAnsi="GHEA Grapalat"/>
                <w:b/>
                <w:i/>
                <w:color w:val="000000"/>
                <w:sz w:val="24"/>
                <w:szCs w:val="24"/>
                <w:u w:val="single"/>
                <w:shd w:val="clear" w:color="auto" w:fill="FFFFFF"/>
                <w:lang w:val="hy-AM"/>
              </w:rPr>
              <w:t>օրենքին հավանություն տալու</w:t>
            </w:r>
            <w:r w:rsidRPr="00B96384">
              <w:rPr>
                <w:rFonts w:ascii="GHEA Grapalat" w:hAnsi="GHEA Grapalat"/>
                <w:color w:val="000000"/>
                <w:sz w:val="24"/>
                <w:szCs w:val="24"/>
                <w:shd w:val="clear" w:color="auto" w:fill="FFFFFF"/>
                <w:lang w:val="hy-AM"/>
              </w:rPr>
              <w:t xml:space="preserve"> վերաբերյալ Կառավարության որոշման նախագիծը:</w:t>
            </w:r>
          </w:p>
          <w:p w14:paraId="4E36D720" w14:textId="77777777" w:rsidR="00B00A67" w:rsidRPr="00B96384" w:rsidRDefault="00B00A67" w:rsidP="00B00A67">
            <w:pPr>
              <w:pStyle w:val="ListParagraph"/>
              <w:numPr>
                <w:ilvl w:val="0"/>
                <w:numId w:val="39"/>
              </w:numPr>
              <w:spacing w:after="0"/>
              <w:ind w:left="450" w:right="192" w:firstLine="270"/>
              <w:jc w:val="both"/>
              <w:rPr>
                <w:rFonts w:ascii="GHEA Grapalat" w:hAnsi="GHEA Grapalat"/>
                <w:sz w:val="24"/>
                <w:szCs w:val="24"/>
                <w:lang w:val="hy-AM"/>
              </w:rPr>
            </w:pPr>
            <w:r w:rsidRPr="00B96384">
              <w:rPr>
                <w:rFonts w:ascii="GHEA Grapalat" w:hAnsi="GHEA Grapalat"/>
                <w:sz w:val="24"/>
                <w:szCs w:val="24"/>
                <w:lang w:val="hy-AM"/>
              </w:rPr>
              <w:t xml:space="preserve">Հաշվի առնելով, որ նախագծերի հիմնավորմամբ ոչ բոլոր կարգավորումների մասին է անդրադարձ կատարվել, առաջարկում ենք </w:t>
            </w:r>
            <w:r w:rsidRPr="00B96384">
              <w:rPr>
                <w:rFonts w:ascii="GHEA Grapalat" w:hAnsi="GHEA Grapalat"/>
                <w:b/>
                <w:sz w:val="24"/>
                <w:szCs w:val="24"/>
                <w:u w:val="single"/>
                <w:lang w:val="hy-AM"/>
              </w:rPr>
              <w:t>նախագծերի հիմնավորումը շարադրել ըստ նախագծերի փաթեթով նախատեսվող յուրաքանչյուր կարգավորման ներառմամբ</w:t>
            </w:r>
            <w:r w:rsidRPr="00B96384">
              <w:rPr>
                <w:rFonts w:ascii="GHEA Grapalat" w:hAnsi="GHEA Grapalat"/>
                <w:sz w:val="24"/>
                <w:szCs w:val="24"/>
                <w:lang w:val="hy-AM"/>
              </w:rPr>
              <w:t>, որի պահանջը սահմանված է նաև «Նորմատիվ իրավական ակտերի մասին» օրենքի 6-րդ հոդվածի 5-րդ մասով, համաձայն որի՝ «</w:t>
            </w:r>
            <w:r w:rsidRPr="00B96384">
              <w:rPr>
                <w:rFonts w:ascii="GHEA Grapalat" w:hAnsi="GHEA Grapalat" w:cs="Arial"/>
                <w:i/>
                <w:color w:val="000000"/>
                <w:sz w:val="24"/>
                <w:szCs w:val="24"/>
                <w:shd w:val="clear" w:color="auto" w:fill="FFFFFF"/>
                <w:lang w:val="hy-AM"/>
              </w:rPr>
              <w:t>նորմատիվ</w:t>
            </w:r>
            <w:r w:rsidRPr="00B96384">
              <w:rPr>
                <w:rFonts w:ascii="GHEA Grapalat" w:hAnsi="GHEA Grapalat"/>
                <w:i/>
                <w:color w:val="000000"/>
                <w:sz w:val="24"/>
                <w:szCs w:val="24"/>
                <w:shd w:val="clear" w:color="auto" w:fill="FFFFFF"/>
                <w:lang w:val="hy-AM"/>
              </w:rPr>
              <w:t xml:space="preserve"> իրավական ակտին կցվող </w:t>
            </w:r>
            <w:r w:rsidRPr="00B96384">
              <w:rPr>
                <w:rFonts w:ascii="GHEA Grapalat" w:hAnsi="GHEA Grapalat"/>
                <w:b/>
                <w:i/>
                <w:color w:val="000000"/>
                <w:sz w:val="24"/>
                <w:szCs w:val="24"/>
                <w:u w:val="single"/>
                <w:shd w:val="clear" w:color="auto" w:fill="FFFFFF"/>
                <w:lang w:val="hy-AM"/>
              </w:rPr>
              <w:t>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w:t>
            </w:r>
            <w:r w:rsidRPr="00B96384">
              <w:rPr>
                <w:rFonts w:ascii="GHEA Grapalat" w:hAnsi="GHEA Grapalat"/>
                <w:i/>
                <w:color w:val="000000"/>
                <w:sz w:val="24"/>
                <w:szCs w:val="24"/>
                <w:shd w:val="clear" w:color="auto" w:fill="FFFFFF"/>
                <w:lang w:val="hy-AM"/>
              </w:rPr>
              <w:t>, ակտի նորմատիվ բնույթի հիմնավորվածությունը</w:t>
            </w:r>
            <w:r w:rsidRPr="00B96384">
              <w:rPr>
                <w:rFonts w:ascii="GHEA Grapalat" w:hAnsi="GHEA Grapalat"/>
                <w:color w:val="000000"/>
                <w:sz w:val="24"/>
                <w:szCs w:val="24"/>
                <w:shd w:val="clear" w:color="auto" w:fill="FFFFFF"/>
                <w:lang w:val="hy-AM"/>
              </w:rPr>
              <w:t>»:</w:t>
            </w:r>
          </w:p>
          <w:p w14:paraId="377DEB10" w14:textId="31D68B14" w:rsidR="00B00A67" w:rsidRPr="00B96384" w:rsidRDefault="00B00A67" w:rsidP="00886927">
            <w:pPr>
              <w:pStyle w:val="ListParagraph"/>
              <w:spacing w:after="0"/>
              <w:ind w:left="450" w:right="192" w:firstLine="270"/>
              <w:jc w:val="both"/>
              <w:rPr>
                <w:rFonts w:ascii="GHEA Grapalat" w:eastAsia="Times New Roman" w:hAnsi="GHEA Grapalat" w:cs="Times New Roman"/>
                <w:color w:val="000000" w:themeColor="text1"/>
                <w:sz w:val="24"/>
                <w:szCs w:val="24"/>
                <w:lang w:val="hy-AM"/>
              </w:rPr>
            </w:pPr>
            <w:r w:rsidRPr="00B96384">
              <w:rPr>
                <w:rFonts w:ascii="GHEA Grapalat" w:hAnsi="GHEA Grapalat"/>
                <w:color w:val="000000"/>
                <w:sz w:val="24"/>
                <w:szCs w:val="24"/>
                <w:shd w:val="clear" w:color="auto" w:fill="FFFFFF"/>
                <w:lang w:val="hy-AM"/>
              </w:rPr>
              <w:t>Ամփոփելով ողջ վերոշարադրյալը, գտնում ենք, որ նախագծերի փաթեթը ներկայացված դիտարկումների շրջանակներում լրացուցիչ քննարկման, պարզաբանման, հիմնավորման և վերանայման կարիք ունեն:</w:t>
            </w:r>
          </w:p>
        </w:tc>
        <w:tc>
          <w:tcPr>
            <w:tcW w:w="6645" w:type="dxa"/>
            <w:gridSpan w:val="3"/>
          </w:tcPr>
          <w:p w14:paraId="37009EF7" w14:textId="77777777" w:rsidR="000C6F8F" w:rsidRPr="00B96384" w:rsidRDefault="000C6F8F"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1. </w:t>
            </w:r>
            <w:r w:rsidR="00500317" w:rsidRPr="00B96384">
              <w:rPr>
                <w:rFonts w:ascii="GHEA Grapalat" w:eastAsia="Times New Roman" w:hAnsi="GHEA Grapalat" w:cs="Times New Roman"/>
                <w:color w:val="000000" w:themeColor="text1"/>
                <w:sz w:val="24"/>
                <w:szCs w:val="24"/>
                <w:lang w:val="hy-AM"/>
              </w:rPr>
              <w:t>Չի ընդունվել:</w:t>
            </w:r>
          </w:p>
          <w:p w14:paraId="24C3450D" w14:textId="77777777" w:rsidR="007F2C94" w:rsidRPr="00B96384" w:rsidRDefault="0050031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Երևանի վարչական շրջանների սահմանների նկարագրությունը </w:t>
            </w:r>
            <w:r w:rsidR="007F2C94" w:rsidRPr="00B96384">
              <w:rPr>
                <w:rFonts w:ascii="GHEA Grapalat" w:eastAsia="Times New Roman" w:hAnsi="GHEA Grapalat" w:cs="Times New Roman"/>
                <w:color w:val="000000" w:themeColor="text1"/>
                <w:sz w:val="24"/>
                <w:szCs w:val="24"/>
                <w:lang w:val="hy-AM"/>
              </w:rPr>
              <w:t>տրված</w:t>
            </w:r>
            <w:r w:rsidRPr="00B96384">
              <w:rPr>
                <w:rFonts w:ascii="GHEA Grapalat" w:eastAsia="Times New Roman" w:hAnsi="GHEA Grapalat" w:cs="Times New Roman"/>
                <w:color w:val="000000" w:themeColor="text1"/>
                <w:sz w:val="24"/>
                <w:szCs w:val="24"/>
                <w:lang w:val="hy-AM"/>
              </w:rPr>
              <w:t xml:space="preserve"> է «Երևան քաղաքում տեղական ինքնակառավարման մասին</w:t>
            </w:r>
            <w:r w:rsidR="008B6216"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օրենքով, որով վարչական շրջանների նկարագրությունը սահմանված է ըստ տեղադիրքի՝ նշելով փողոցների, հատման ուղիների անվանումները, ճանապարհային հանգույցները և այլն, այնինչ օրենքով սահմանված վարչական շրջանների սահմանների տեղադիրքը նկարագրող փողոցների, այգիների, պուրակների, ճանապարհային հանգույցների և այլ կառուցվածքների, աշխարհագրական օբյե</w:t>
            </w:r>
            <w:r w:rsidR="00BA7CAB" w:rsidRPr="00B96384">
              <w:rPr>
                <w:rFonts w:ascii="GHEA Grapalat" w:eastAsia="Times New Roman" w:hAnsi="GHEA Grapalat" w:cs="Times New Roman"/>
                <w:color w:val="000000" w:themeColor="text1"/>
                <w:sz w:val="24"/>
                <w:szCs w:val="24"/>
                <w:lang w:val="hy-AM"/>
              </w:rPr>
              <w:t>կ</w:t>
            </w:r>
            <w:r w:rsidRPr="00B96384">
              <w:rPr>
                <w:rFonts w:ascii="GHEA Grapalat" w:eastAsia="Times New Roman" w:hAnsi="GHEA Grapalat" w:cs="Times New Roman"/>
                <w:color w:val="000000" w:themeColor="text1"/>
                <w:sz w:val="24"/>
                <w:szCs w:val="24"/>
                <w:lang w:val="hy-AM"/>
              </w:rPr>
              <w:t>տների անվանումները կարող են փոփոխվել՝ անընդհատ առաջացնելով օրենքում փոփոխություն</w:t>
            </w:r>
            <w:r w:rsidR="008B6216" w:rsidRPr="00B96384">
              <w:rPr>
                <w:rFonts w:ascii="GHEA Grapalat" w:eastAsia="Times New Roman" w:hAnsi="GHEA Grapalat" w:cs="Times New Roman"/>
                <w:color w:val="000000" w:themeColor="text1"/>
                <w:sz w:val="24"/>
                <w:szCs w:val="24"/>
                <w:lang w:val="hy-AM"/>
              </w:rPr>
              <w:t>ների կատարման անհրաժեշտություն:</w:t>
            </w:r>
            <w:r w:rsidR="007F2C94" w:rsidRPr="00B96384">
              <w:rPr>
                <w:rFonts w:ascii="GHEA Grapalat" w:eastAsia="Times New Roman" w:hAnsi="GHEA Grapalat" w:cs="Times New Roman"/>
                <w:color w:val="000000" w:themeColor="text1"/>
                <w:sz w:val="24"/>
                <w:szCs w:val="24"/>
                <w:lang w:val="hy-AM"/>
              </w:rPr>
              <w:t xml:space="preserve"> </w:t>
            </w:r>
          </w:p>
          <w:p w14:paraId="0C7FC289" w14:textId="723CC907" w:rsidR="008B6216" w:rsidRPr="00B96384" w:rsidRDefault="007F2C94"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w:t>
            </w:r>
            <w:r w:rsidR="008B6216" w:rsidRPr="00B96384">
              <w:rPr>
                <w:rFonts w:ascii="GHEA Grapalat" w:eastAsia="Times New Roman" w:hAnsi="GHEA Grapalat" w:cs="Times New Roman"/>
                <w:color w:val="000000" w:themeColor="text1"/>
                <w:sz w:val="24"/>
                <w:szCs w:val="24"/>
                <w:lang w:val="hy-AM"/>
              </w:rPr>
              <w:t>եղական ինքնակառավարման եվրոպական խարտիայով սահմանված տեղական ինքնակառավարման մարմինների տարածքային սահմանազատումների պահպանման պահանջները նկատի ունենալով Երևանի՝ որպես համայնքի, վարչական սահմանները սահմանված են օրենքով, մինչդեռ համայնքի կազմում առանձին վարչական շրջանների նկարագրությունը օրենքով սահմանելու անհրաժեշտությունը և իրավական պարտադիրությունը բացակայում է:</w:t>
            </w:r>
          </w:p>
          <w:p w14:paraId="476B0CED" w14:textId="77777777" w:rsidR="008B6216" w:rsidRPr="00B96384" w:rsidRDefault="008B621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0DBC134" w14:textId="37420447" w:rsidR="008B6216" w:rsidRPr="00B96384" w:rsidRDefault="008B621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w:t>
            </w:r>
            <w:r w:rsidR="004A6279" w:rsidRPr="00B96384">
              <w:rPr>
                <w:rFonts w:ascii="GHEA Grapalat" w:eastAsia="Times New Roman" w:hAnsi="GHEA Grapalat" w:cs="Times New Roman"/>
                <w:color w:val="000000" w:themeColor="text1"/>
                <w:sz w:val="24"/>
                <w:szCs w:val="24"/>
                <w:lang w:val="hy-AM"/>
              </w:rPr>
              <w:t>Չի ընդունվել</w:t>
            </w:r>
            <w:r w:rsidR="00BA7CAB" w:rsidRPr="00B96384">
              <w:rPr>
                <w:rFonts w:ascii="GHEA Grapalat" w:eastAsia="Times New Roman" w:hAnsi="GHEA Grapalat" w:cs="Times New Roman"/>
                <w:color w:val="000000" w:themeColor="text1"/>
                <w:sz w:val="24"/>
                <w:szCs w:val="24"/>
                <w:lang w:val="hy-AM"/>
              </w:rPr>
              <w:t>:</w:t>
            </w:r>
          </w:p>
          <w:p w14:paraId="1DB88832" w14:textId="52AF990F" w:rsidR="00BA7CAB" w:rsidRPr="00B96384" w:rsidRDefault="00BA7CAB"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Նշված կարգավորումը սահմանված է նաև գործող օրենքով, </w:t>
            </w:r>
            <w:r w:rsidR="004A6279" w:rsidRPr="00B96384">
              <w:rPr>
                <w:rFonts w:ascii="GHEA Grapalat" w:eastAsia="Times New Roman" w:hAnsi="GHEA Grapalat" w:cs="Times New Roman"/>
                <w:color w:val="000000" w:themeColor="text1"/>
                <w:sz w:val="24"/>
                <w:szCs w:val="24"/>
                <w:lang w:val="hy-AM"/>
              </w:rPr>
              <w:t xml:space="preserve">փոփոխությունը </w:t>
            </w:r>
            <w:r w:rsidRPr="00B96384">
              <w:rPr>
                <w:rFonts w:ascii="GHEA Grapalat" w:eastAsia="Times New Roman" w:hAnsi="GHEA Grapalat" w:cs="Times New Roman"/>
                <w:color w:val="000000" w:themeColor="text1"/>
                <w:sz w:val="24"/>
                <w:szCs w:val="24"/>
                <w:lang w:val="hy-AM"/>
              </w:rPr>
              <w:t xml:space="preserve">ընդունվել է 22.05.2024թ-ի N ՀՕ-228-Ն օրենքով և այն Նախագծով փոփոխության չի </w:t>
            </w:r>
            <w:r w:rsidRPr="00B96384">
              <w:rPr>
                <w:rFonts w:ascii="GHEA Grapalat" w:eastAsia="Times New Roman" w:hAnsi="GHEA Grapalat" w:cs="Times New Roman"/>
                <w:color w:val="000000" w:themeColor="text1"/>
                <w:sz w:val="24"/>
                <w:szCs w:val="24"/>
                <w:lang w:val="hy-AM"/>
              </w:rPr>
              <w:lastRenderedPageBreak/>
              <w:t>ենթարկվել: Կարգավորման բովանդակությունը հստակ է, որոշակի, և վերաբերվում է համայնքի ավագանու անդամից բացի, այլ հանրային պաշտոն կամ հանրային ծառայության պաշտոն զբաղեցնելու արգելքին:</w:t>
            </w:r>
            <w:r w:rsidR="004A6279" w:rsidRPr="00B96384">
              <w:rPr>
                <w:rFonts w:ascii="GHEA Grapalat" w:eastAsia="Times New Roman" w:hAnsi="GHEA Grapalat" w:cs="Times New Roman"/>
                <w:color w:val="000000" w:themeColor="text1"/>
                <w:sz w:val="24"/>
                <w:szCs w:val="24"/>
                <w:lang w:val="hy-AM"/>
              </w:rPr>
              <w:t xml:space="preserve"> Ուստի գտնում ենք, որ կարգավորումը հստակեցնելու անհրաժեշտությունը բացակայում է:</w:t>
            </w:r>
          </w:p>
          <w:p w14:paraId="05D38BBC" w14:textId="77777777" w:rsidR="00BA7CAB" w:rsidRPr="00B96384" w:rsidRDefault="00BA7CA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FA44C0B" w14:textId="47EF199B" w:rsidR="00BA7CAB" w:rsidRPr="00B96384" w:rsidRDefault="00BA7CAB"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 </w:t>
            </w:r>
            <w:r w:rsidR="00A90348" w:rsidRPr="00B96384">
              <w:rPr>
                <w:rFonts w:ascii="GHEA Grapalat" w:eastAsia="Times New Roman" w:hAnsi="GHEA Grapalat" w:cs="Times New Roman"/>
                <w:color w:val="000000" w:themeColor="text1"/>
                <w:sz w:val="24"/>
                <w:szCs w:val="24"/>
                <w:lang w:val="hy-AM"/>
              </w:rPr>
              <w:t>Չի ընդունվել:</w:t>
            </w:r>
          </w:p>
          <w:p w14:paraId="3AB6282D" w14:textId="5FF7AA81" w:rsidR="00A90348" w:rsidRPr="00B96384" w:rsidRDefault="00A90348"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սահմանված են տեղական ինքնակառավարման մարմինների լիազորությունները և դրանց իրականացման կարգը, միաժամանակ, լիազորությունների սահմանման շրջանակներում ավագանուն վերապահված են մի շարք իրավական ակտեր ընդունելու </w:t>
            </w:r>
            <w:r w:rsidR="004A6279" w:rsidRPr="00B96384">
              <w:rPr>
                <w:rFonts w:ascii="GHEA Grapalat" w:eastAsia="Times New Roman" w:hAnsi="GHEA Grapalat" w:cs="Times New Roman"/>
                <w:color w:val="000000" w:themeColor="text1"/>
                <w:sz w:val="24"/>
                <w:szCs w:val="24"/>
                <w:lang w:val="hy-AM"/>
              </w:rPr>
              <w:t>լիազորություններ</w:t>
            </w:r>
            <w:r w:rsidRPr="00B96384">
              <w:rPr>
                <w:rFonts w:ascii="GHEA Grapalat" w:eastAsia="Times New Roman" w:hAnsi="GHEA Grapalat" w:cs="Times New Roman"/>
                <w:color w:val="000000" w:themeColor="text1"/>
                <w:sz w:val="24"/>
                <w:szCs w:val="24"/>
                <w:lang w:val="hy-AM"/>
              </w:rPr>
              <w:t>:</w:t>
            </w:r>
          </w:p>
          <w:p w14:paraId="426EBA75" w14:textId="77777777" w:rsidR="00A90348" w:rsidRPr="00B96384" w:rsidRDefault="00A90348"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533EE2E" w14:textId="1C0F03A4" w:rsidR="00A90348" w:rsidRPr="00B96384" w:rsidRDefault="00A90348"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Չի ընդունվել:</w:t>
            </w:r>
          </w:p>
          <w:p w14:paraId="7B505D6D" w14:textId="77777777" w:rsidR="00500317" w:rsidRPr="00B96384" w:rsidRDefault="00A90348"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Պետական կառավարման համակարգի մարմիններին վերապահված</w:t>
            </w:r>
            <w:r w:rsidR="00FB1C20" w:rsidRPr="00B96384">
              <w:rPr>
                <w:rFonts w:ascii="GHEA Grapalat" w:eastAsia="Times New Roman" w:hAnsi="GHEA Grapalat" w:cs="Times New Roman"/>
                <w:color w:val="000000" w:themeColor="text1"/>
                <w:sz w:val="24"/>
                <w:szCs w:val="24"/>
                <w:lang w:val="hy-AM"/>
              </w:rPr>
              <w:t xml:space="preserve"> գործունեության հիմնական ոլորտները սահմանված են «Կառավարության կառուցվածքի և գործունեության մասին» օրենքով, որով Երևանում տարածքային կառավարման իրականացման ապահովումը վերապահված է Տարածքային կառավարման և ենթակառուցվածքների նախարարությանը և այն այլ պետական համակարգի մարմինների կողմից չի կարող իրականացվել:</w:t>
            </w:r>
          </w:p>
          <w:p w14:paraId="551D264B"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A52E349"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8E651C5"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6DBBBC5"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6BF6029"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6D8FECD"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DB3EC9E"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367DC1D"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2741502"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A56CAB7"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EAB91EA" w14:textId="7D79D643"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Ընդունվել է ի գիտություն:</w:t>
            </w:r>
          </w:p>
          <w:p w14:paraId="6DFE9E20" w14:textId="031ACD16"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Երևան քաղաքում տեղական ինքնակառավարման առանձնահատկությունները սահմանված են «Երևան քաղաքում տեղական ինքնակառավարման մասին» օրենքով, որի շրջանակներում առանձնացված կարգավորումներ են սահմանվել նաև Երևանի քաղաքապետարանի աշխատակազմի կառուցվածքի և հաստիքացուցակի հաստատման վերաբերյալ:</w:t>
            </w:r>
          </w:p>
          <w:p w14:paraId="461DCD6A"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80BB28C" w14:textId="7B605B84"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6. Չի ընդունվել:</w:t>
            </w:r>
          </w:p>
          <w:p w14:paraId="1980692C" w14:textId="10E0B4AF"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նախատեսվում է գույքի օտարման տարեկան ծրագրի փոխարեն հաստատել Երևանի սեփականություն համարվող գույքի գույքագրման և կառավարման կարգը, որում ներառվելու են այն նույն տեղեկությունները և տվյալները, որոնք ըստ գործող օրենքի՝ պետք է սահմանվեն օտարման տարեկան ծրագրով, դրանք նույնական փաստաթղթեր են լինելու, սակայն հաշվի առնելով այն հանգամանքը, որ փաստաթուղթը վերաբերվում է գույքի կառավարման կարգին՝ Նախագծով նախատեսվում է փոփոխել հաստատվող որոշման անվանումը:</w:t>
            </w:r>
          </w:p>
          <w:p w14:paraId="48D091F3"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47BE8BA"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09BEC0F"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7804883"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F6A8024"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3C2A18C"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CBC41BC"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D32CD3F"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2AC357D"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38CA984" w14:textId="77777777"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F82B0AD" w14:textId="3D85D1EE" w:rsidR="009774D6" w:rsidRPr="00B96384" w:rsidRDefault="009774D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7. </w:t>
            </w:r>
            <w:r w:rsidR="00401FBA" w:rsidRPr="00B96384">
              <w:rPr>
                <w:rFonts w:ascii="GHEA Grapalat" w:eastAsia="Times New Roman" w:hAnsi="GHEA Grapalat" w:cs="Times New Roman"/>
                <w:color w:val="000000" w:themeColor="text1"/>
                <w:sz w:val="24"/>
                <w:szCs w:val="24"/>
                <w:lang w:val="hy-AM"/>
              </w:rPr>
              <w:t>Ընդունվել է ի գիտություն</w:t>
            </w:r>
            <w:r w:rsidR="004E00F9" w:rsidRPr="00B96384">
              <w:rPr>
                <w:rFonts w:ascii="GHEA Grapalat" w:eastAsia="Times New Roman" w:hAnsi="GHEA Grapalat" w:cs="Times New Roman"/>
                <w:color w:val="000000" w:themeColor="text1"/>
                <w:sz w:val="24"/>
                <w:szCs w:val="24"/>
                <w:lang w:val="hy-AM"/>
              </w:rPr>
              <w:t>:</w:t>
            </w:r>
          </w:p>
          <w:p w14:paraId="5B04BB23" w14:textId="5CBD7D0C" w:rsidR="004E00F9" w:rsidRPr="00B96384" w:rsidRDefault="00401FB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նախատեսված կարգավորումները վերաբերվում են Երևանում շենքերից և շինություններից</w:t>
            </w:r>
            <w:r w:rsidR="003F0D3E" w:rsidRPr="00B96384">
              <w:rPr>
                <w:rFonts w:ascii="GHEA Grapalat" w:eastAsia="Times New Roman" w:hAnsi="GHEA Grapalat" w:cs="Times New Roman"/>
                <w:color w:val="000000" w:themeColor="text1"/>
                <w:sz w:val="24"/>
                <w:szCs w:val="24"/>
                <w:lang w:val="hy-AM"/>
              </w:rPr>
              <w:t xml:space="preserve"> դուրս</w:t>
            </w:r>
            <w:r w:rsidRPr="00B96384">
              <w:rPr>
                <w:rFonts w:ascii="GHEA Grapalat" w:eastAsia="Times New Roman" w:hAnsi="GHEA Grapalat" w:cs="Times New Roman"/>
                <w:color w:val="000000" w:themeColor="text1"/>
                <w:sz w:val="24"/>
                <w:szCs w:val="24"/>
                <w:lang w:val="hy-AM"/>
              </w:rPr>
              <w:t xml:space="preserve"> </w:t>
            </w:r>
            <w:r w:rsidR="003F0D3E" w:rsidRPr="00B96384">
              <w:rPr>
                <w:rFonts w:ascii="GHEA Grapalat" w:eastAsia="Times New Roman" w:hAnsi="GHEA Grapalat" w:cs="Times New Roman"/>
                <w:color w:val="000000" w:themeColor="text1"/>
                <w:sz w:val="24"/>
                <w:szCs w:val="24"/>
                <w:lang w:val="hy-AM"/>
              </w:rPr>
              <w:t xml:space="preserve">ցանկացած հանրային բացօթյա վայրում </w:t>
            </w:r>
            <w:r w:rsidRPr="00B96384">
              <w:rPr>
                <w:rFonts w:ascii="GHEA Grapalat" w:eastAsia="Times New Roman" w:hAnsi="GHEA Grapalat" w:cs="Times New Roman"/>
                <w:color w:val="000000" w:themeColor="text1"/>
                <w:sz w:val="24"/>
                <w:szCs w:val="24"/>
                <w:lang w:val="hy-AM"/>
              </w:rPr>
              <w:t>ավտոմատ ինքնասպասարկող սարքերի միջոցով առևտուր իրականացնելուն կամ ծառայությո</w:t>
            </w:r>
            <w:r w:rsidR="003F0D3E" w:rsidRPr="00B96384">
              <w:rPr>
                <w:rFonts w:ascii="GHEA Grapalat" w:eastAsia="Times New Roman" w:hAnsi="GHEA Grapalat" w:cs="Times New Roman"/>
                <w:color w:val="000000" w:themeColor="text1"/>
                <w:sz w:val="24"/>
                <w:szCs w:val="24"/>
                <w:lang w:val="hy-AM"/>
              </w:rPr>
              <w:t>ւններ մատուցելու թույլտվություն տրամադրելուն:</w:t>
            </w:r>
          </w:p>
          <w:p w14:paraId="0D8DB1D4"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Ինչ վերաբերվում է թույլտվության տրամադրման արդյունքում համայնքային սեփականության հողամասի տիրապետմանը, օգտագործմանը՝ հայտնում ենք, որ Նախագծերի փաթեթով կարգավորվել է նաև նշված հարցը/ Տե՛ս Հայաստանի Հանրապետության հողային օրենսգրքում փոփոխություններ և լրացումներ կատարելու մասին» օրենքի նախագծի 2-րդ հոդվածը:</w:t>
            </w:r>
          </w:p>
          <w:p w14:paraId="0FEBDBD3"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65CDDE7"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3B9E639"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DC1E37C"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240F086"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05834C6"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2ED5F95"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7788DD4"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6E5C86C"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84698DF"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7638159"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F66011C"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745577A"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A39C806"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5BB6CD0"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24A5137"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81A62CD"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74D38AD"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8841566"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E35A7A5"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B6D4A9F"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404E507"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Նախագծին կից ներկայացված հիմնավորումները վերաբերվում են ոչ թե հողամասերը ինքնակամ զավթելուն և դրա հետևանքները չվերացնելուն, այլ ոլորտի չկարգավորված լինելուն:</w:t>
            </w:r>
          </w:p>
          <w:p w14:paraId="5AD30D7D"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DB96D58"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DA4A940"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0FDE5D3"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766A6F2"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84012C5" w14:textId="77777777" w:rsidR="00145325" w:rsidRPr="00B96384" w:rsidRDefault="00145325"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D1CCBE3" w14:textId="77777777" w:rsidR="00145325" w:rsidRPr="00B96384" w:rsidRDefault="00145325"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911CE38" w14:textId="77777777" w:rsidR="004E00F9" w:rsidRPr="00B96384" w:rsidRDefault="004E00F9"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8. </w:t>
            </w:r>
            <w:r w:rsidR="00145325" w:rsidRPr="00B96384">
              <w:rPr>
                <w:rFonts w:ascii="GHEA Grapalat" w:eastAsia="Times New Roman" w:hAnsi="GHEA Grapalat" w:cs="Times New Roman"/>
                <w:color w:val="000000" w:themeColor="text1"/>
                <w:sz w:val="24"/>
                <w:szCs w:val="24"/>
                <w:lang w:val="hy-AM"/>
              </w:rPr>
              <w:t>Չի ընդունվել.</w:t>
            </w:r>
          </w:p>
          <w:p w14:paraId="09292E8D" w14:textId="22D21CB0" w:rsidR="00145325" w:rsidRPr="00B96384" w:rsidRDefault="00145325"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Առկա ինքնակամ շինությունների քանակը, դրանց քանդման համար օգտագործվող վարչական ռեսուրսը և նյութական ծախսերը հաշվի առնելով, առաջարկվում է նախատեսել խրախուսող նորմեր և ավագանուն օժտել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 սահմանելու իրավասությամբ: Նշվածի արդյունքում համայնքի կողմից կտնտեսվ</w:t>
            </w:r>
            <w:r w:rsidR="003F0D3E" w:rsidRPr="00B96384">
              <w:rPr>
                <w:rFonts w:ascii="GHEA Grapalat" w:eastAsia="Times New Roman" w:hAnsi="GHEA Grapalat" w:cs="Times New Roman"/>
                <w:color w:val="000000" w:themeColor="text1"/>
                <w:sz w:val="24"/>
                <w:szCs w:val="24"/>
                <w:lang w:val="hy-AM"/>
              </w:rPr>
              <w:t>են վարչական և նյութական ռեսուրսները</w:t>
            </w:r>
            <w:r w:rsidRPr="00B96384">
              <w:rPr>
                <w:rFonts w:ascii="GHEA Grapalat" w:eastAsia="Times New Roman" w:hAnsi="GHEA Grapalat" w:cs="Times New Roman"/>
                <w:color w:val="000000" w:themeColor="text1"/>
                <w:sz w:val="24"/>
                <w:szCs w:val="24"/>
                <w:lang w:val="hy-AM"/>
              </w:rPr>
              <w:t>, բացի այդ հնարավոր կլինի քանդել մեծ քանակով ինքնակամ շինություններ առանց բնակչության մեծ զանգվածի դժգոհությունն առաջացնելուն:</w:t>
            </w:r>
          </w:p>
          <w:p w14:paraId="23E7B4E9" w14:textId="179BEC5D" w:rsidR="00145325" w:rsidRPr="00B96384" w:rsidRDefault="00145325"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Ինքնակամ կառույցի կառուցման համար օրենսդրությամբ սահմանված պատասխանատվության միջոցները ո</w:t>
            </w:r>
            <w:r w:rsidR="003F0D3E" w:rsidRPr="00B96384">
              <w:rPr>
                <w:rFonts w:ascii="GHEA Grapalat" w:eastAsia="Times New Roman" w:hAnsi="GHEA Grapalat" w:cs="Times New Roman"/>
                <w:color w:val="000000" w:themeColor="text1"/>
                <w:sz w:val="24"/>
                <w:szCs w:val="24"/>
                <w:lang w:val="hy-AM"/>
              </w:rPr>
              <w:t>ւ</w:t>
            </w:r>
            <w:r w:rsidRPr="00B96384">
              <w:rPr>
                <w:rFonts w:ascii="GHEA Grapalat" w:eastAsia="Times New Roman" w:hAnsi="GHEA Grapalat" w:cs="Times New Roman"/>
                <w:color w:val="000000" w:themeColor="text1"/>
                <w:sz w:val="24"/>
                <w:szCs w:val="24"/>
                <w:lang w:val="hy-AM"/>
              </w:rPr>
              <w:t>ղղված են ինքնակամ կառույցների կառուցումը կանխարգելելուն</w:t>
            </w:r>
            <w:r w:rsidR="003F0D3E" w:rsidRPr="00B96384">
              <w:rPr>
                <w:rFonts w:ascii="GHEA Grapalat" w:eastAsia="Times New Roman" w:hAnsi="GHEA Grapalat" w:cs="Times New Roman"/>
                <w:color w:val="000000" w:themeColor="text1"/>
                <w:sz w:val="24"/>
                <w:szCs w:val="24"/>
                <w:lang w:val="hy-AM"/>
              </w:rPr>
              <w:t xml:space="preserve"> և ունեն կանխարգելիչ նշանակություն</w:t>
            </w:r>
            <w:r w:rsidRPr="00B96384">
              <w:rPr>
                <w:rFonts w:ascii="GHEA Grapalat" w:eastAsia="Times New Roman" w:hAnsi="GHEA Grapalat" w:cs="Times New Roman"/>
                <w:color w:val="000000" w:themeColor="text1"/>
                <w:sz w:val="24"/>
                <w:szCs w:val="24"/>
                <w:lang w:val="hy-AM"/>
              </w:rPr>
              <w:t>, իսկ Նախագծով նախատեսված կարգավորումները խրախուսող նորմ են`արդեն իսկ ինքնակամ կառույցներ իրականացրած անձանց սեփական նախաձեռնությամբ դրանց քանդման (ապամոնտաժման) համար:</w:t>
            </w:r>
          </w:p>
          <w:p w14:paraId="0B14177A" w14:textId="77777777" w:rsidR="00145325" w:rsidRPr="00B96384" w:rsidRDefault="00145325"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2FEB3D79" w14:textId="4AB485CC" w:rsidR="00A40A86" w:rsidRPr="00B96384" w:rsidRDefault="00145325"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9. </w:t>
            </w:r>
            <w:r w:rsidR="00A40A86" w:rsidRPr="00B96384">
              <w:rPr>
                <w:rFonts w:ascii="GHEA Grapalat" w:eastAsia="Times New Roman" w:hAnsi="GHEA Grapalat" w:cs="Times New Roman"/>
                <w:color w:val="000000" w:themeColor="text1"/>
                <w:sz w:val="24"/>
                <w:szCs w:val="24"/>
                <w:lang w:val="hy-AM"/>
              </w:rPr>
              <w:t>Չի ընդունվել.</w:t>
            </w:r>
          </w:p>
          <w:p w14:paraId="6EA2185B" w14:textId="77777777" w:rsidR="00A40A86" w:rsidRPr="00B96384" w:rsidRDefault="00A40A86"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Նախագծերի փաթեթով նախատեսվել է, որ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w:t>
            </w:r>
            <w:r w:rsidRPr="00B96384">
              <w:rPr>
                <w:rFonts w:ascii="GHEA Grapalat" w:eastAsia="Times New Roman" w:hAnsi="GHEA Grapalat" w:cs="Times New Roman"/>
                <w:color w:val="000000" w:themeColor="text1"/>
                <w:sz w:val="24"/>
                <w:szCs w:val="24"/>
                <w:lang w:val="hy-AM"/>
              </w:rPr>
              <w:lastRenderedPageBreak/>
              <w:t>փաստացի տիրապետելու իրավաբանորեն ապահովված հնարավորությունն է:</w:t>
            </w:r>
          </w:p>
          <w:p w14:paraId="5B8D4D3F" w14:textId="069C2E31" w:rsidR="00A40A86" w:rsidRPr="00B96384" w:rsidRDefault="00A40A86"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առաջարկվող կարգավորումները վերաբերվում են այն դեպքերին, որոնցով համայնքի կողմից կայացված վարչակա</w:t>
            </w:r>
            <w:r w:rsidR="003F0D3E" w:rsidRPr="00B96384">
              <w:rPr>
                <w:rFonts w:ascii="GHEA Grapalat" w:eastAsia="Times New Roman" w:hAnsi="GHEA Grapalat" w:cs="Times New Roman"/>
                <w:color w:val="000000" w:themeColor="text1"/>
                <w:sz w:val="24"/>
                <w:szCs w:val="24"/>
                <w:lang w:val="hy-AM"/>
              </w:rPr>
              <w:t xml:space="preserve">ն ակտերով հողամասի օգտագործման </w:t>
            </w:r>
            <w:r w:rsidRPr="00B96384">
              <w:rPr>
                <w:rFonts w:ascii="GHEA Grapalat" w:eastAsia="Times New Roman" w:hAnsi="GHEA Grapalat" w:cs="Times New Roman"/>
                <w:color w:val="000000" w:themeColor="text1"/>
                <w:sz w:val="24"/>
                <w:szCs w:val="24"/>
                <w:lang w:val="hy-AM"/>
              </w:rPr>
              <w:t>իրավունք չի տրամադրվում, սակայն, այն ենթադրում է նաև հողամասի փաստացի տիրապետում: Հողամասերի տիրապետման թույլատրելի դեպքերը, կարգը սահմանվելու են համայնքի ավագանու որոշմամբ:</w:t>
            </w:r>
          </w:p>
          <w:p w14:paraId="0650E89C" w14:textId="3E00EBCF"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w:t>
            </w:r>
            <w:r w:rsidR="0095133F" w:rsidRPr="00B96384">
              <w:rPr>
                <w:rFonts w:ascii="GHEA Grapalat" w:eastAsia="Times New Roman" w:hAnsi="GHEA Grapalat" w:cs="Times New Roman"/>
                <w:color w:val="000000" w:themeColor="text1"/>
                <w:sz w:val="24"/>
                <w:szCs w:val="24"/>
                <w:lang w:val="hy-AM"/>
              </w:rPr>
              <w:t>համաձայն</w:t>
            </w:r>
            <w:r w:rsidRPr="00B96384">
              <w:rPr>
                <w:rFonts w:ascii="GHEA Grapalat" w:eastAsia="Times New Roman" w:hAnsi="GHEA Grapalat" w:cs="Times New Roman"/>
                <w:color w:val="000000" w:themeColor="text1"/>
                <w:sz w:val="24"/>
                <w:szCs w:val="24"/>
                <w:lang w:val="hy-AM"/>
              </w:rPr>
              <w:t xml:space="preserve">, պետք է առանձնացվի առանձին հողամաս, այն տրամադրվի որևէ օգտագործման իրավունքով (պայմանագիր, հասցեի տրամադրում, նոտար, կադաստր), </w:t>
            </w:r>
            <w:r w:rsidR="0095133F" w:rsidRPr="00B96384">
              <w:rPr>
                <w:rFonts w:ascii="GHEA Grapalat" w:eastAsia="Times New Roman" w:hAnsi="GHEA Grapalat" w:cs="Times New Roman"/>
                <w:color w:val="000000" w:themeColor="text1"/>
                <w:sz w:val="24"/>
                <w:szCs w:val="24"/>
                <w:lang w:val="hy-AM"/>
              </w:rPr>
              <w:t>ինչը գործնականում առաջացնում է խնդիրներ՝ անհնարին դարձնելով հողամասի որևէ իրավունքով տրամադրումը:</w:t>
            </w:r>
          </w:p>
          <w:p w14:paraId="68F85D1F"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1B194DCC"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34CA554A"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5136CAFA"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24A9329C"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0A074019"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5332C61D"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3E15C385" w14:textId="66672863"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w:t>
            </w:r>
          </w:p>
          <w:p w14:paraId="0105451B" w14:textId="77777777" w:rsidR="00600BC6" w:rsidRPr="00B96384" w:rsidRDefault="00600BC6"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807CE14" w14:textId="5AE6DEE5" w:rsidR="00600BC6" w:rsidRPr="00B96384" w:rsidRDefault="00600BC6"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10. Ընդունվել է.</w:t>
            </w:r>
          </w:p>
          <w:p w14:paraId="63FA91F7" w14:textId="10402E0C" w:rsidR="00A40A86" w:rsidRPr="00B96384" w:rsidRDefault="00600BC6" w:rsidP="00A00C82">
            <w:pPr>
              <w:spacing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Նախագիծը խմբագրվել է:</w:t>
            </w:r>
          </w:p>
          <w:p w14:paraId="1EBEA9F8"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649567D2" w14:textId="77777777" w:rsidR="00A40A86" w:rsidRPr="00B96384" w:rsidRDefault="00A40A86"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52BCE297" w14:textId="77777777" w:rsidR="00F356F9" w:rsidRPr="00B96384" w:rsidRDefault="00F356F9"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4D886DAA" w14:textId="77777777" w:rsidR="00F356F9" w:rsidRPr="00B96384" w:rsidRDefault="00F356F9" w:rsidP="00A00C82">
            <w:pPr>
              <w:spacing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11. </w:t>
            </w:r>
            <w:r w:rsidR="009F5B82" w:rsidRPr="00B96384">
              <w:rPr>
                <w:rFonts w:ascii="GHEA Grapalat" w:eastAsia="Times New Roman" w:hAnsi="GHEA Grapalat" w:cs="Times New Roman"/>
                <w:color w:val="000000" w:themeColor="text1"/>
                <w:sz w:val="24"/>
                <w:szCs w:val="24"/>
                <w:lang w:val="hy-AM"/>
              </w:rPr>
              <w:t>Չի ընդունվել:</w:t>
            </w:r>
          </w:p>
          <w:p w14:paraId="2AA91F39" w14:textId="2686B445" w:rsidR="009F5B82" w:rsidRPr="00B96384" w:rsidRDefault="009F5B82" w:rsidP="00A00C82">
            <w:pPr>
              <w:spacing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«Բազմաբնակարան շենքի կառավարման մասին» օրենքով սահմանված է, որ շենքում պարտադիր նորմերի պահպանման ընդհանուր վերահսկողությունն իրականացնում է տվյալ համայնքի ղեկավարը, իսկ պարտադիր նորմերը ենթակա են կատարման և պահպանման ինչպես սեփականատերերի, այնպես է</w:t>
            </w:r>
            <w:r w:rsidR="00600BC6" w:rsidRPr="00B96384">
              <w:rPr>
                <w:rFonts w:ascii="GHEA Grapalat" w:eastAsia="Times New Roman" w:hAnsi="GHEA Grapalat" w:cs="Times New Roman"/>
                <w:color w:val="000000" w:themeColor="text1"/>
                <w:sz w:val="24"/>
                <w:szCs w:val="24"/>
                <w:lang w:val="hy-AM"/>
              </w:rPr>
              <w:t>լ</w:t>
            </w:r>
            <w:r w:rsidRPr="00B96384">
              <w:rPr>
                <w:rFonts w:ascii="GHEA Grapalat" w:eastAsia="Times New Roman" w:hAnsi="GHEA Grapalat" w:cs="Times New Roman"/>
                <w:color w:val="000000" w:themeColor="text1"/>
                <w:sz w:val="24"/>
                <w:szCs w:val="24"/>
                <w:lang w:val="hy-AM"/>
              </w:rPr>
              <w:t xml:space="preserve"> շինության կառավարման մարմնի կողմից:</w:t>
            </w:r>
          </w:p>
          <w:p w14:paraId="30A4CE17" w14:textId="77777777" w:rsidR="003F0D3E" w:rsidRPr="00B96384" w:rsidRDefault="003F0D3E"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3D831C5A" w14:textId="77777777" w:rsidR="003F0D3E" w:rsidRPr="00B96384" w:rsidRDefault="003F0D3E"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69E373EC" w14:textId="77777777" w:rsidR="003F0D3E" w:rsidRPr="00B96384" w:rsidRDefault="003F0D3E"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55E30CA9" w14:textId="77777777" w:rsidR="003F0D3E" w:rsidRPr="00B96384" w:rsidRDefault="003F0D3E"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7D43402C" w14:textId="7318D906" w:rsidR="009F5B82" w:rsidRPr="00B96384" w:rsidRDefault="009F5B82" w:rsidP="00A00C82">
            <w:pPr>
              <w:spacing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12. </w:t>
            </w:r>
            <w:r w:rsidR="00151A77" w:rsidRPr="00B96384">
              <w:rPr>
                <w:rFonts w:ascii="GHEA Grapalat" w:eastAsia="Times New Roman" w:hAnsi="GHEA Grapalat" w:cs="Times New Roman"/>
                <w:color w:val="000000" w:themeColor="text1"/>
                <w:sz w:val="24"/>
                <w:szCs w:val="24"/>
                <w:lang w:val="hy-AM"/>
              </w:rPr>
              <w:t>Չի ընդունվել:</w:t>
            </w:r>
          </w:p>
          <w:p w14:paraId="25A7DF24" w14:textId="76C4D907" w:rsidR="0059535F" w:rsidRPr="00B96384" w:rsidRDefault="00151A77"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ավագանուն լիազորություն վերապահել սահմանելու քաղաքապետի կողմից քաղաքապետին կից համապատասխան բնագավառի խորհրդակցական խորհրդի եզրակացության հիման ավագանու կողմից հաստատված չափորոշիչներից, կանոններից, պահանջներից և սահմանափակումներից բացառություն նախատեսող թույլտվություններ </w:t>
            </w:r>
            <w:r w:rsidRPr="00B96384">
              <w:rPr>
                <w:rFonts w:ascii="GHEA Grapalat" w:eastAsia="Times New Roman" w:hAnsi="GHEA Grapalat" w:cs="Times New Roman"/>
                <w:color w:val="000000" w:themeColor="text1"/>
                <w:sz w:val="24"/>
                <w:szCs w:val="24"/>
                <w:lang w:val="hy-AM"/>
              </w:rPr>
              <w:lastRenderedPageBreak/>
              <w:t xml:space="preserve">տրամադրելու կարգը, որի արդյունքում առանձին առանձնահատկությունների հաշվառմամբ </w:t>
            </w:r>
            <w:r w:rsidR="000D32AC" w:rsidRPr="00B96384">
              <w:rPr>
                <w:rFonts w:ascii="GHEA Grapalat" w:eastAsia="Times New Roman" w:hAnsi="GHEA Grapalat" w:cs="Times New Roman"/>
                <w:color w:val="000000" w:themeColor="text1"/>
                <w:sz w:val="24"/>
                <w:szCs w:val="24"/>
                <w:lang w:val="hy-AM"/>
              </w:rPr>
              <w:t xml:space="preserve">քաղաքապետին կից համապատասխան բնագավառի խորհրդակցական խորհրդի եզրակացության հիման </w:t>
            </w:r>
            <w:r w:rsidRPr="00B96384">
              <w:rPr>
                <w:rFonts w:ascii="GHEA Grapalat" w:eastAsia="Times New Roman" w:hAnsi="GHEA Grapalat" w:cs="Times New Roman"/>
                <w:color w:val="000000" w:themeColor="text1"/>
                <w:sz w:val="24"/>
                <w:szCs w:val="24"/>
                <w:lang w:val="hy-AM"/>
              </w:rPr>
              <w:t>հնարավորություն կտրվի քաղաքապետին տրամարդելու ավագանու կողմից հաստատված չափորոշիչներից, կանոններից, պահանջներից և սահմանափակումներից բացառութ</w:t>
            </w:r>
            <w:r w:rsidR="000D32AC" w:rsidRPr="00B96384">
              <w:rPr>
                <w:rFonts w:ascii="GHEA Grapalat" w:eastAsia="Times New Roman" w:hAnsi="GHEA Grapalat" w:cs="Times New Roman"/>
                <w:color w:val="000000" w:themeColor="text1"/>
                <w:sz w:val="24"/>
                <w:szCs w:val="24"/>
                <w:lang w:val="hy-AM"/>
              </w:rPr>
              <w:t>յուն նախատեսող թույլտվություններ</w:t>
            </w:r>
            <w:r w:rsidRPr="00B96384">
              <w:rPr>
                <w:rFonts w:ascii="GHEA Grapalat" w:eastAsia="Times New Roman" w:hAnsi="GHEA Grapalat" w:cs="Times New Roman"/>
                <w:color w:val="000000" w:themeColor="text1"/>
                <w:sz w:val="24"/>
                <w:szCs w:val="24"/>
                <w:lang w:val="hy-AM"/>
              </w:rPr>
              <w:t>:</w:t>
            </w:r>
          </w:p>
          <w:p w14:paraId="158B6823" w14:textId="77777777" w:rsidR="00600BC6" w:rsidRPr="00B96384" w:rsidRDefault="00600BC6" w:rsidP="00A00C82">
            <w:pPr>
              <w:spacing w:after="0" w:line="240" w:lineRule="auto"/>
              <w:jc w:val="center"/>
              <w:rPr>
                <w:rFonts w:ascii="GHEA Grapalat" w:eastAsia="Times New Roman" w:hAnsi="GHEA Grapalat" w:cs="Times New Roman"/>
                <w:color w:val="000000" w:themeColor="text1"/>
                <w:sz w:val="24"/>
                <w:szCs w:val="24"/>
                <w:lang w:val="hy-AM"/>
              </w:rPr>
            </w:pPr>
          </w:p>
          <w:p w14:paraId="67ADBC04" w14:textId="6C3DAFBA" w:rsidR="0059535F" w:rsidRPr="00B96384" w:rsidRDefault="0059535F"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13. Ընդունվել է:</w:t>
            </w:r>
          </w:p>
          <w:p w14:paraId="29BF09DB" w14:textId="0A727640" w:rsidR="0059535F" w:rsidRPr="00B96384" w:rsidRDefault="0059535F"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642F2FC4" w14:textId="77777777" w:rsidR="00600BC6" w:rsidRPr="00B96384" w:rsidRDefault="00600BC6" w:rsidP="00A00C82">
            <w:pPr>
              <w:spacing w:after="0" w:line="240" w:lineRule="auto"/>
              <w:jc w:val="center"/>
              <w:rPr>
                <w:rFonts w:ascii="GHEA Grapalat" w:eastAsia="Times New Roman" w:hAnsi="GHEA Grapalat" w:cs="Times New Roman"/>
                <w:color w:val="000000" w:themeColor="text1"/>
                <w:sz w:val="24"/>
                <w:szCs w:val="24"/>
                <w:lang w:val="hy-AM"/>
              </w:rPr>
            </w:pPr>
          </w:p>
          <w:p w14:paraId="70FE7300" w14:textId="7D4A5DA9" w:rsidR="000D32AC" w:rsidRPr="00B96384" w:rsidRDefault="000D32AC"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14.</w:t>
            </w:r>
            <w:r w:rsidR="00845FDD" w:rsidRPr="00B96384">
              <w:rPr>
                <w:rFonts w:ascii="GHEA Grapalat" w:eastAsia="Times New Roman" w:hAnsi="GHEA Grapalat" w:cs="Times New Roman"/>
                <w:color w:val="000000" w:themeColor="text1"/>
                <w:sz w:val="24"/>
                <w:szCs w:val="24"/>
                <w:lang w:val="hy-AM"/>
              </w:rPr>
              <w:t xml:space="preserve"> Ընդունվել է ի գիտություն</w:t>
            </w:r>
          </w:p>
          <w:p w14:paraId="759201B3" w14:textId="517D0219" w:rsidR="00845FDD" w:rsidRPr="00B96384" w:rsidRDefault="00845FDD"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այն հանգամանքը, որ «Երևան քաղաքում տեղական ինքնակառավարման մասին» օրենքը Նախագծով շարադրվում է նոր խմբագրությամբ՝ հնարավոր չէ Նախագծին կից ներկայացված հիմնավորմամբ անդրադառնալ բոլոր փոփոխություններին:</w:t>
            </w:r>
          </w:p>
          <w:p w14:paraId="43C66A99" w14:textId="5478B1BB" w:rsidR="00845FDD" w:rsidRPr="00B96384" w:rsidRDefault="00845FDD"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փոփոխությունը համակարգային կերպով կապված է Նախագծով նախատեսված այն դրույթի հետ, որ նիստի օրակարգը հաստատելու է Քաղաքապետը:</w:t>
            </w:r>
          </w:p>
          <w:p w14:paraId="05799D06" w14:textId="20DAF2F3" w:rsidR="00845FDD" w:rsidRPr="00B96384" w:rsidRDefault="00845FDD" w:rsidP="00A00C82">
            <w:pPr>
              <w:tabs>
                <w:tab w:val="left" w:pos="7800"/>
              </w:tabs>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փոփոխություն կատարել գործող կարգավորումներում և ավագանու նիստի օրակարգը հաստատելու իրավասությունը վերապահել Երևանի քաղաքապետին: Ավագանու նիստը հրավիրվում է Երևանի քաղաքապետի կողմից՝ վերջինիս ներկայացված նախաձեռնությունների հիման վրա, հետևաբար վերջինս էլ պետք է հաստատի նիստի օրակարգը, իսկ ավագանու անդամները մասնակցելով նիստին իրենք են որոշելու նիստի օրակարգում քննարկվող հարցերի հետագա ընթացքը` կողմ կամ դեմ </w:t>
            </w:r>
            <w:r w:rsidRPr="00B96384">
              <w:rPr>
                <w:rFonts w:ascii="GHEA Grapalat" w:eastAsia="Times New Roman" w:hAnsi="GHEA Grapalat" w:cs="Times New Roman"/>
                <w:color w:val="000000" w:themeColor="text1"/>
                <w:sz w:val="24"/>
                <w:szCs w:val="24"/>
                <w:lang w:val="hy-AM"/>
              </w:rPr>
              <w:lastRenderedPageBreak/>
              <w:t>քվերակելով կամ հեղինակի կողմից քննարկվող հարցի վերաբերյալ առաջարկություններ ներկայացնելով:</w:t>
            </w:r>
          </w:p>
          <w:p w14:paraId="7C666E9D"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0F05FF1" w14:textId="5F635FA0" w:rsidR="0084279D" w:rsidRPr="00B96384" w:rsidRDefault="0071478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15.</w:t>
            </w:r>
            <w:r w:rsidR="004F697A" w:rsidRPr="00B96384">
              <w:rPr>
                <w:rFonts w:ascii="GHEA Grapalat" w:eastAsia="Times New Roman" w:hAnsi="GHEA Grapalat" w:cs="Times New Roman"/>
                <w:color w:val="000000" w:themeColor="text1"/>
                <w:sz w:val="24"/>
                <w:szCs w:val="24"/>
                <w:lang w:val="hy-AM"/>
              </w:rPr>
              <w:t xml:space="preserve"> Չի ընդունվել:</w:t>
            </w:r>
          </w:p>
          <w:p w14:paraId="02586774" w14:textId="30020985" w:rsidR="004F697A" w:rsidRPr="00B96384" w:rsidRDefault="004F697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Նախագծի 14-րդ հոդվածի 4-րդ մասով, որի</w:t>
            </w:r>
            <w:r w:rsidR="003852B3" w:rsidRPr="00B96384">
              <w:rPr>
                <w:rFonts w:ascii="GHEA Grapalat" w:eastAsia="Times New Roman" w:hAnsi="GHEA Grapalat" w:cs="Times New Roman"/>
                <w:color w:val="000000" w:themeColor="text1"/>
                <w:sz w:val="24"/>
                <w:szCs w:val="24"/>
                <w:lang w:val="hy-AM"/>
              </w:rPr>
              <w:t>ն</w:t>
            </w:r>
            <w:r w:rsidRPr="00B96384">
              <w:rPr>
                <w:rFonts w:ascii="GHEA Grapalat" w:eastAsia="Times New Roman" w:hAnsi="GHEA Grapalat" w:cs="Times New Roman"/>
                <w:color w:val="000000" w:themeColor="text1"/>
                <w:sz w:val="24"/>
                <w:szCs w:val="24"/>
                <w:lang w:val="hy-AM"/>
              </w:rPr>
              <w:t xml:space="preserve"> հղում է կատարվել նաև դիտողության մեջ՝ սահմանված է. որ նույն հոդվածի 1-ին մասով նախատեսված դեպքերում, բացառությամբ 1-ին կետով նախատեսված դեպքի, համապատասխան հիմնավորող փաստաթղթերի հիման վրա քաղաքապետը</w:t>
            </w:r>
            <w:r w:rsidR="003852B3" w:rsidRPr="00B96384">
              <w:rPr>
                <w:rFonts w:ascii="GHEA Grapalat" w:eastAsia="Times New Roman" w:hAnsi="GHEA Grapalat" w:cs="Times New Roman"/>
                <w:color w:val="000000" w:themeColor="text1"/>
                <w:sz w:val="24"/>
                <w:szCs w:val="24"/>
                <w:lang w:val="hy-AM"/>
              </w:rPr>
              <w:t>, իսկ ն</w:t>
            </w:r>
            <w:r w:rsidRPr="00B96384">
              <w:rPr>
                <w:rFonts w:ascii="GHEA Grapalat" w:eastAsia="Times New Roman" w:hAnsi="GHEA Grapalat" w:cs="Times New Roman"/>
                <w:color w:val="000000" w:themeColor="text1"/>
                <w:sz w:val="24"/>
                <w:szCs w:val="24"/>
                <w:lang w:val="hy-AM"/>
              </w:rPr>
              <w:t>ույն հոդվածի 5-րդ մասով սահմանված դեպքերում քաղաքապետի պաշտոնակատարը կամ աշխատակազմի ղեկավարը կազմում են ավագանու անդամի լիազորությունները վաղաժամկետ դադարեցնելու մասին արձանագրություն և յոթ աշխատանքային օրվա ընթացքում ուղարկում Կենտրոնական ընտրական հանձնաժողով:</w:t>
            </w:r>
          </w:p>
          <w:p w14:paraId="06393DB9"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2AB92C3"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16. Չի ընդունվել: </w:t>
            </w:r>
          </w:p>
          <w:p w14:paraId="16B8CBA9" w14:textId="77A150F4"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նախատեսվում է փոփոխություն կատարել գործող կարգավորումներում և ավագանու նիստի օրակարգը հաստատելու իրավասությունը վերապահել Երևանի քաղաքապետին: Իսկ այն դիրքորոշումը, որ գործող կարգավորումը կառուցված է այն տրամաբանությամբ, որ խոսքը գնում է կոլեգիալ մարմնի` ավագանու նիստի մասին, հետևաբար այն մարմինը, որի նիստը պետք է կայանա, ինքն էլ պետք է հաստատի իր նիստի օրակարգը, գտնում ենք, որ հիմնավորված չէ, քանի որ ավագանու նիստը հրավիրվում է Երևանի քաղաքապետի կողմից՝ վերջինիս ներկայացված </w:t>
            </w:r>
            <w:r w:rsidRPr="00B96384">
              <w:rPr>
                <w:rFonts w:ascii="GHEA Grapalat" w:eastAsia="Times New Roman" w:hAnsi="GHEA Grapalat" w:cs="Times New Roman"/>
                <w:color w:val="000000" w:themeColor="text1"/>
                <w:sz w:val="24"/>
                <w:szCs w:val="24"/>
                <w:lang w:val="hy-AM"/>
              </w:rPr>
              <w:lastRenderedPageBreak/>
              <w:t>նախաձեռնությունների հիման վրա, հետևաբար վերջինս էլ պետք է հաստատի նիստի օրակարգը, իսկ ավագանու անդամները մասնակցելով նիստին իրենք են որոշելու նիստի օրակարգում քննարկվող հարցերի հետագա ընթացքը` կողմ կամ դեմ քվերակելով կամ հեղինակի կողմից քննարկվող հարցի վերաբերյալ առաջարկություններ ներկայացնելով:</w:t>
            </w:r>
          </w:p>
          <w:p w14:paraId="19F525A9" w14:textId="6CB27ED6"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EA89586" w14:textId="36F16946"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17. </w:t>
            </w:r>
            <w:r w:rsidR="003852B3" w:rsidRPr="00B96384">
              <w:rPr>
                <w:rFonts w:ascii="GHEA Grapalat" w:eastAsia="Times New Roman" w:hAnsi="GHEA Grapalat" w:cs="Times New Roman"/>
                <w:color w:val="000000" w:themeColor="text1"/>
                <w:sz w:val="24"/>
                <w:szCs w:val="24"/>
                <w:lang w:val="hy-AM"/>
              </w:rPr>
              <w:t>Չի ընդունվել</w:t>
            </w:r>
            <w:r w:rsidRPr="00B96384">
              <w:rPr>
                <w:rFonts w:ascii="GHEA Grapalat" w:eastAsia="Times New Roman" w:hAnsi="GHEA Grapalat" w:cs="Times New Roman"/>
                <w:color w:val="000000" w:themeColor="text1"/>
                <w:sz w:val="24"/>
                <w:szCs w:val="24"/>
                <w:lang w:val="hy-AM"/>
              </w:rPr>
              <w:t>:</w:t>
            </w:r>
          </w:p>
          <w:p w14:paraId="666073BA" w14:textId="100ED4BB" w:rsidR="003852B3" w:rsidRPr="00B96384" w:rsidRDefault="003852B3"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որ Նախագծով սահմանված են Երևան քաղաքում տեղական ինքնակառավարման առանձնահատկությունները և առանձին հարցեր, այդ թվում ավագանու նիստի անցկացման ժամկետների վերաբերյալ կարող են կարգավորվել նաև այլ օրենքներով՝ գտնում ենք, որ Նախագծով փոփոխություն կատարելու անհրաժեշտությունը բացակայում է:</w:t>
            </w:r>
          </w:p>
          <w:p w14:paraId="716C435D"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161354D"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946C82D" w14:textId="593406DC"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18.</w:t>
            </w:r>
            <w:r w:rsidR="003852B3"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Չի ընդունվել:</w:t>
            </w:r>
          </w:p>
          <w:p w14:paraId="667EB62C" w14:textId="3F7DF4C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Բարձրացված հարցը կարգավորված է Նախագծի 19-րդ հոդվածով,  որով սահմանված է. որ նստաշրջանի ընթացքում յուրաքանչյուր ամիս հրավիրվում է ավագանու առնվազն մեկ նիստ, որոնց օրերը որոշում է ավագանին: Ավագանու որոշած օրը նիստը չկայացած համարվելու կամ ավագանու կողմից հաջորդ նիստի օրվա վերաբերյալ որոշում չընդունելու դեպքում, հաջորդ նիստի օրը որոշում է քաղաքապետը:</w:t>
            </w:r>
          </w:p>
          <w:p w14:paraId="609D7B83" w14:textId="1FA0F7CD"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7443078" w14:textId="3A27FEF0" w:rsidR="004F697A" w:rsidRPr="00B96384" w:rsidRDefault="004F697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19. Չի ընդունվել:</w:t>
            </w:r>
          </w:p>
          <w:p w14:paraId="2B6C0E30" w14:textId="1D751D7F" w:rsidR="004F697A" w:rsidRPr="00B96384" w:rsidRDefault="004F697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Հիշյալ դեպքերում արձանագրության կազմումը տեղի է ունեն</w:t>
            </w:r>
            <w:r w:rsidR="00E466BA" w:rsidRPr="00B96384">
              <w:rPr>
                <w:rFonts w:ascii="GHEA Grapalat" w:eastAsia="Times New Roman" w:hAnsi="GHEA Grapalat" w:cs="Times New Roman"/>
                <w:color w:val="000000" w:themeColor="text1"/>
                <w:sz w:val="24"/>
                <w:szCs w:val="24"/>
                <w:lang w:val="hy-AM"/>
              </w:rPr>
              <w:t>ում աշխատակազմի համապատասխան ստորաբաժանման կողմից, ով ապահովում է Երևան քաղաքի ավագանու նիստերի, արտահերթ նիստերի արձանագրումը:</w:t>
            </w:r>
          </w:p>
          <w:p w14:paraId="30F94B48" w14:textId="0991207B" w:rsidR="00E466BA" w:rsidRPr="00B96384" w:rsidRDefault="00E466B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որ այն ընդամենը կազմակերպչական և ընթացակարգային բնույթ ունի՝ Նախագծով դրա կարգավորման անհրաժեշտությունը բացակայում է և այն ինչպես ցանկացած ընթացակարգային դրույթ կարգավորվում է ավագանու կանոնակարգով:</w:t>
            </w:r>
          </w:p>
          <w:p w14:paraId="581C417E" w14:textId="77777777" w:rsidR="00E466BA" w:rsidRPr="00B96384" w:rsidRDefault="00E466BA"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F096892" w14:textId="64FF312B" w:rsidR="00E466BA" w:rsidRPr="00B96384" w:rsidRDefault="00E466BA" w:rsidP="00A00C82">
            <w:pPr>
              <w:tabs>
                <w:tab w:val="left" w:pos="7800"/>
              </w:tabs>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20. </w:t>
            </w:r>
            <w:r w:rsidR="00D54AF2" w:rsidRPr="00B96384">
              <w:rPr>
                <w:rFonts w:ascii="GHEA Grapalat" w:eastAsia="Times New Roman" w:hAnsi="GHEA Grapalat" w:cs="Times New Roman"/>
                <w:color w:val="000000" w:themeColor="text1"/>
                <w:sz w:val="24"/>
                <w:szCs w:val="24"/>
                <w:lang w:val="hy-AM"/>
              </w:rPr>
              <w:t>Չի ընդունվել</w:t>
            </w:r>
            <w:r w:rsidR="00DB174C" w:rsidRPr="00B96384">
              <w:rPr>
                <w:rFonts w:ascii="GHEA Grapalat" w:eastAsia="Times New Roman" w:hAnsi="GHEA Grapalat" w:cs="Times New Roman"/>
                <w:color w:val="000000" w:themeColor="text1"/>
                <w:sz w:val="24"/>
                <w:szCs w:val="24"/>
                <w:lang w:val="hy-AM"/>
              </w:rPr>
              <w:t>:</w:t>
            </w:r>
          </w:p>
          <w:p w14:paraId="29EAE42C" w14:textId="105A5BF2" w:rsidR="00DB174C" w:rsidRPr="00B96384" w:rsidRDefault="00D54AF2" w:rsidP="00A00C82">
            <w:pPr>
              <w:tabs>
                <w:tab w:val="left" w:pos="7800"/>
              </w:tabs>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Խոսքը օրենքի ուժով գումարվող նիստերի մասին է, ինչը նշանակում է, որ նիստը տեղի է ունենում ոչ թե որոշում կայացնող սուբյեկտի նախաձեռնությամբ, այլ՝ օրենքի պահանջով։ Օրենքի ուժով գումարվող նիստերի դեպքում՝ օրենսդրությամբ սահմանված դեպքերում  նիստը պարտադիր է գումարվում, անկախ նրանից՝ դրա անհրաժեշտությունը կոնկրետ սուբյեկտը տեսնում է, թե ոչ։ Ուստի, իրավազորության մասով տվյալ դեպքում նախատեսված են այլ կարգավորումներ, ինչը պայմանավորված է օրենքի ուժով գումարվող նիստերի բնույթով: «Օրենքի ուժով» նշանակությունը՝ ինքնաշխատ, օրենքով սահմանված հիմքով և ժամկետով իրականացվող գործողություն։</w:t>
            </w:r>
          </w:p>
          <w:p w14:paraId="1A2C5616" w14:textId="77777777" w:rsidR="00DB174C" w:rsidRPr="00B96384" w:rsidRDefault="00DB174C"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4F5D528" w14:textId="518B2CCA" w:rsidR="00DB174C" w:rsidRPr="00B96384" w:rsidRDefault="00DB174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21. Չի ընդունվել:</w:t>
            </w:r>
          </w:p>
          <w:p w14:paraId="63421C45" w14:textId="5AE029D2" w:rsidR="00DB174C" w:rsidRPr="00B96384" w:rsidRDefault="00DB174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Հարցի կարգավորման մասով նույնական դրույթ առկա է նաև «Ազգային ժողովի կանոնակարգ» սահմանադրական </w:t>
            </w:r>
            <w:r w:rsidRPr="00B96384">
              <w:rPr>
                <w:rFonts w:ascii="GHEA Grapalat" w:eastAsia="Times New Roman" w:hAnsi="GHEA Grapalat" w:cs="Times New Roman"/>
                <w:color w:val="000000" w:themeColor="text1"/>
                <w:sz w:val="24"/>
                <w:szCs w:val="24"/>
                <w:lang w:val="hy-AM"/>
              </w:rPr>
              <w:lastRenderedPageBreak/>
              <w:t>օրենքում</w:t>
            </w:r>
            <w:r w:rsidR="003232CB" w:rsidRPr="00B96384">
              <w:rPr>
                <w:rFonts w:ascii="GHEA Grapalat" w:eastAsia="Times New Roman" w:hAnsi="GHEA Grapalat" w:cs="Times New Roman"/>
                <w:color w:val="000000" w:themeColor="text1"/>
                <w:sz w:val="24"/>
                <w:szCs w:val="24"/>
                <w:lang w:val="hy-AM"/>
              </w:rPr>
              <w:t xml:space="preserve"> և կիրառության ընթացքում խնդիրներ չեն առաջացել</w:t>
            </w:r>
            <w:r w:rsidRPr="00B96384">
              <w:rPr>
                <w:rFonts w:ascii="GHEA Grapalat" w:eastAsia="Times New Roman" w:hAnsi="GHEA Grapalat" w:cs="Times New Roman"/>
                <w:color w:val="000000" w:themeColor="text1"/>
                <w:sz w:val="24"/>
                <w:szCs w:val="24"/>
                <w:lang w:val="hy-AM"/>
              </w:rPr>
              <w:t>:</w:t>
            </w:r>
          </w:p>
          <w:p w14:paraId="63C4FFF3" w14:textId="77777777" w:rsidR="009A7561" w:rsidRPr="00B96384" w:rsidRDefault="009A756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1EEF298" w14:textId="1D57FBBC" w:rsidR="00DB174C" w:rsidRPr="00B96384" w:rsidRDefault="00DB174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22.</w:t>
            </w:r>
            <w:r w:rsidR="00EC6DDC" w:rsidRPr="00B96384">
              <w:rPr>
                <w:rFonts w:ascii="GHEA Grapalat" w:eastAsia="Times New Roman" w:hAnsi="GHEA Grapalat" w:cs="Times New Roman"/>
                <w:color w:val="000000" w:themeColor="text1"/>
                <w:sz w:val="24"/>
                <w:szCs w:val="24"/>
                <w:lang w:val="hy-AM"/>
              </w:rPr>
              <w:t xml:space="preserve"> Ընդունվել է ի գիտություն:</w:t>
            </w:r>
          </w:p>
          <w:p w14:paraId="53611331" w14:textId="31185F72" w:rsidR="00EC6DDC" w:rsidRPr="00B96384" w:rsidRDefault="00EC6DD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bCs/>
                <w:color w:val="000000" w:themeColor="text1"/>
                <w:sz w:val="24"/>
                <w:szCs w:val="24"/>
                <w:lang w:val="hy-AM"/>
              </w:rPr>
              <w:t>Դեպարտամենտի ստեղծման անհրաժեշտությունը</w:t>
            </w:r>
            <w:r w:rsidRPr="00B96384">
              <w:rPr>
                <w:rFonts w:ascii="GHEA Grapalat" w:eastAsia="Times New Roman" w:hAnsi="GHEA Grapalat" w:cs="Times New Roman"/>
                <w:color w:val="000000" w:themeColor="text1"/>
                <w:sz w:val="24"/>
                <w:szCs w:val="24"/>
                <w:lang w:val="hy-AM"/>
              </w:rPr>
              <w:t xml:space="preserve"> սովորաբար առաջանում է այն ժամանակ, երբ կազմակերպությունը/կառույցը/ աճում է, բարդանում են նրա գործառույթները կամ առաջանում է մասնագիտացման կարիք։</w:t>
            </w:r>
          </w:p>
          <w:p w14:paraId="796DC798" w14:textId="580D9A75" w:rsidR="00EC6DDC" w:rsidRPr="00B96384" w:rsidRDefault="00EC6DD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Ներկայումս Երևանի քաղաքապետարանի կողմից իրականացվում են բազմաբույթ գործառույթներ, ծրագրեր, նախագծեր, որոնք գնալով էլ ավելի են շատանում, իսկ իրականացվող աշխատանքները՝ բարդանում՝ պահանջելով էլ ավելի մեծ մասնագիտական թիմի կարիք:</w:t>
            </w:r>
          </w:p>
          <w:p w14:paraId="0F1263CC" w14:textId="1F177B00" w:rsidR="00EC6DDC" w:rsidRPr="00B96384" w:rsidRDefault="00EC6DD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Ներկայումս աշխատակազմում գործում են վարչություններ, իսկ դրանց ներսում բաժիններ, սակայն, մի շարք վարչությունների բաժինների կողմից իրականացվող աշխատանքը հավասարազոր է մեկ առանձին վարչության աշխատանքային ծանրաբեռնվածությանը, որի պարագայում էլ անհրաժեշտություն է առաջանում կատարելու կառուցվածքային փոփոխություններ՝ ստեղծելով Երևանի քաղաքապետարանի կողմից ծավալվող մեծածավալ գործառույթների իրականացումը սպասարկող և ապահովող էլ ավելի մեծ մասնագիտական ստորաբաժանում:</w:t>
            </w:r>
          </w:p>
          <w:p w14:paraId="0DBE86BC" w14:textId="77777777" w:rsidR="00EC6DDC" w:rsidRPr="00B96384" w:rsidRDefault="00EC6DDC"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D2039DA" w14:textId="4782D9EB" w:rsidR="00EC6DDC" w:rsidRPr="00B96384" w:rsidRDefault="00EC6DD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 xml:space="preserve">23. </w:t>
            </w:r>
            <w:r w:rsidR="00CB57CA" w:rsidRPr="00B96384">
              <w:rPr>
                <w:rFonts w:ascii="GHEA Grapalat" w:eastAsia="Times New Roman" w:hAnsi="GHEA Grapalat" w:cs="Times New Roman"/>
                <w:color w:val="000000" w:themeColor="text1"/>
                <w:sz w:val="24"/>
                <w:szCs w:val="24"/>
                <w:lang w:val="hy-AM"/>
              </w:rPr>
              <w:t>Ընդունվել է:</w:t>
            </w:r>
          </w:p>
          <w:p w14:paraId="01EEF666" w14:textId="4D5471B4"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7A2B41BE" w14:textId="77777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3D1F073" w14:textId="77777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24. Ընդունվել է ի գիտություն:</w:t>
            </w:r>
          </w:p>
          <w:p w14:paraId="24CE24B8" w14:textId="18023BBB"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Պետական իշխանությունը և տեղական ինքնակառավարումը հավասարապես հանդիսանում են ժողովրդի իշխանության իրացման ձևեր, հանրային իշխանության ձևեր, ուստի ինչպես պետական իշխանության մարմինները, այնպես էլ տեղական ինքնակառավարման մարմինները պետք է ունենան իրավական ակտերի ընդունման նախաձեռնությամբ հանդես գալու իրավունք: Նախաձեռնությամբ հանդես գալը ոչ թե քաղաքականության մշակման մաս է, և պետք է իրականացվի պետական իշխանության մարմինների կողմից, այլ որպես հանրային իշխանության մարմիններ՝ իրենց իշխանությունը տեղերում իրականացնելու համար նաև՝ տեղական ինքնակառավարման մարմինների միջոցով:</w:t>
            </w:r>
          </w:p>
          <w:p w14:paraId="13637167" w14:textId="77777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Ինչ վերաբերվում է պետական իշխանության կողմից պետության ներքին քաղաքականությունը որոշելուն՝ հայտնում ենք, որ տեղական ինքնակառավարման մարմինների կողմից ներկայացվող իրավական ակտերի նախագծերը ներկայացվելու են գործադիր իշխանության, իսկ առանձին իրավական ակտերի դեպքում՝ գործադիր իշխանության կողմից հավանություն տալու դեպքում՝ օրենսդիր իշխանության քննարկմանը:</w:t>
            </w:r>
          </w:p>
          <w:p w14:paraId="5D3FF0A0" w14:textId="77777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8FF2049" w14:textId="77777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E867B84" w14:textId="41C7E858"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25. Ընդունվել է:</w:t>
            </w:r>
          </w:p>
          <w:p w14:paraId="2D2950C3" w14:textId="4A9ED777"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09B5866D"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3F2AC96"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FD3B7AE" w14:textId="67A93BFC"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26. Ընդունվել է:</w:t>
            </w:r>
          </w:p>
          <w:p w14:paraId="626F1108" w14:textId="3E2093BC"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60443A8D"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46EFE2C" w14:textId="65FD5C0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27.  Ընդունվել է:</w:t>
            </w:r>
          </w:p>
          <w:p w14:paraId="511994D5" w14:textId="705308E3"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Քննարկվող կարգավորումը խմբագրվել է</w:t>
            </w:r>
            <w:r w:rsidR="00EB4B1B" w:rsidRPr="00B96384">
              <w:rPr>
                <w:rFonts w:ascii="GHEA Grapalat" w:eastAsia="Times New Roman" w:hAnsi="GHEA Grapalat" w:cs="Times New Roman"/>
                <w:color w:val="000000" w:themeColor="text1"/>
                <w:sz w:val="24"/>
                <w:szCs w:val="24"/>
                <w:lang w:val="hy-AM"/>
              </w:rPr>
              <w:t xml:space="preserve"> և համապատասխանեցվել է</w:t>
            </w:r>
            <w:r w:rsidR="000A76B3" w:rsidRPr="00B96384">
              <w:rPr>
                <w:rFonts w:ascii="GHEA Grapalat" w:eastAsia="Times New Roman" w:hAnsi="GHEA Grapalat" w:cs="Times New Roman"/>
                <w:color w:val="000000" w:themeColor="text1"/>
                <w:sz w:val="24"/>
                <w:szCs w:val="24"/>
                <w:lang w:val="hy-AM"/>
              </w:rPr>
              <w:t xml:space="preserve"> Տեղական ինքնակառավարման եվրոպական խարտիաի կարգավորումներին:</w:t>
            </w:r>
          </w:p>
          <w:p w14:paraId="1A2AB27F"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E5D9A13" w14:textId="4E4B4BB1"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28. Չի ընդունվել.</w:t>
            </w:r>
          </w:p>
          <w:p w14:paraId="17ECC7A9"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Հաշվի առնելով այն հանգամանքը, որ մինչև Հայաստանի Հանրապետության հարկային օրենսգրքում փոփոխությունների կատարումը գործել են «Գույքահարկի մասին» օրենքի և «Հողի հարկի մասին» օրենքները և ներկայումս առկա են հաշվարկված հողի հարկի և գույքահարկի պարտավորություններ՝ ներկայացված առաջարկն ընդունելի չէ: </w:t>
            </w:r>
          </w:p>
          <w:p w14:paraId="730E7AD0" w14:textId="77777777" w:rsidR="00026ED1" w:rsidRPr="00B96384" w:rsidRDefault="00026ED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D8A851C" w14:textId="5D8CD5D3" w:rsidR="00026ED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29</w:t>
            </w:r>
            <w:r w:rsidR="00026ED1"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Times New Roman"/>
                <w:color w:val="000000" w:themeColor="text1"/>
                <w:sz w:val="24"/>
                <w:szCs w:val="24"/>
                <w:lang w:val="hy-AM"/>
              </w:rPr>
              <w:t>Ընդունվել է:</w:t>
            </w:r>
          </w:p>
          <w:p w14:paraId="7EF3F390" w14:textId="59CE2566"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համապատասխան լրացումներ:</w:t>
            </w:r>
          </w:p>
          <w:p w14:paraId="0843C5E0"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B0AC6DE" w14:textId="474E2C4C"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30. Ընդունվել է ի գիտություն:</w:t>
            </w:r>
          </w:p>
          <w:p w14:paraId="5B4C25AB"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34DECE9" w14:textId="78A1EE50"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31. Ընդունվել է:</w:t>
            </w:r>
          </w:p>
          <w:p w14:paraId="77405E48" w14:textId="0ECEB2D4"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լրացում:</w:t>
            </w:r>
          </w:p>
          <w:p w14:paraId="2AAF3214"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E20F28C"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105B10F"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266823E"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19F2651"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18DC832" w14:textId="77777777"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745FDAD" w14:textId="1D4C7664"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32. Չի ընդունվել:</w:t>
            </w:r>
          </w:p>
          <w:p w14:paraId="78DCB988" w14:textId="2804F0CC" w:rsidR="00EE6CC1" w:rsidRPr="00B96384" w:rsidRDefault="00EE6CC1"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ոչ միայն նշված է 5-օրյա ժամկետով դադարեցնելու մասին, այլ սահմանված է, որ դադարեցումն առաջին անգամ կարող է իրականացվել 5 օր ժամկետով, երկրորդ անգամ՝ 10 օր ժամկետով, երրորդ և հաջորդ բոլոր դեպքերում 1 ամիս ժամկետով, այսինքն արարքը նորից կրկնվելու դեպքում</w:t>
            </w:r>
            <w:r w:rsidR="00F464A7" w:rsidRPr="00B96384">
              <w:rPr>
                <w:rFonts w:ascii="GHEA Grapalat" w:eastAsia="Times New Roman" w:hAnsi="GHEA Grapalat" w:cs="Times New Roman"/>
                <w:color w:val="000000" w:themeColor="text1"/>
                <w:sz w:val="24"/>
                <w:szCs w:val="24"/>
                <w:lang w:val="hy-AM"/>
              </w:rPr>
              <w:t xml:space="preserve"> նորից </w:t>
            </w:r>
            <w:r w:rsidRPr="00B96384">
              <w:rPr>
                <w:rFonts w:ascii="GHEA Grapalat" w:eastAsia="Times New Roman" w:hAnsi="GHEA Grapalat" w:cs="Times New Roman"/>
                <w:color w:val="000000" w:themeColor="text1"/>
                <w:sz w:val="24"/>
                <w:szCs w:val="24"/>
                <w:lang w:val="hy-AM"/>
              </w:rPr>
              <w:t xml:space="preserve"> կապարակնքվելու է:</w:t>
            </w:r>
          </w:p>
          <w:p w14:paraId="2AB530C6" w14:textId="77777777" w:rsidR="00F464A7" w:rsidRPr="00B96384" w:rsidRDefault="00F464A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խոսքը վերաբերվում է շենքի կամ շինության օգտագործման նպատակի խախտմամբ իրականացվող գործունեության վայրի շենքերի, շինությունների և այլ օբյեկտների շահագործմանը:</w:t>
            </w:r>
          </w:p>
          <w:p w14:paraId="644FCC48" w14:textId="77777777" w:rsidR="00F464A7" w:rsidRPr="00B96384" w:rsidRDefault="00F464A7"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A9BFFA3"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CCE7BB4"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5B30445"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2FC0CED"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CF57F77"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3F9FCF1"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D7BC334"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57EC3B05"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D5C5295"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7AFE898"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3F7ABD5"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A7EF333"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E21122A"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EC335B3"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90177CD"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F5E4179"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10665D0"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AFD9EFA" w14:textId="2E028072" w:rsidR="00F464A7" w:rsidRPr="00B96384" w:rsidRDefault="00F464A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33. </w:t>
            </w:r>
            <w:r w:rsidR="008C4C7D" w:rsidRPr="00B96384">
              <w:rPr>
                <w:rFonts w:ascii="GHEA Grapalat" w:eastAsia="Times New Roman" w:hAnsi="GHEA Grapalat" w:cs="Times New Roman"/>
                <w:color w:val="000000" w:themeColor="text1"/>
                <w:sz w:val="24"/>
                <w:szCs w:val="24"/>
                <w:lang w:val="hy-AM"/>
              </w:rPr>
              <w:t>Չի ընդունվել:</w:t>
            </w:r>
          </w:p>
          <w:p w14:paraId="19669AFE" w14:textId="774F439D" w:rsidR="00EE6CC1"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սահմանված է, որ Երևանի քաղաքապետը նույն օրենքով վերապահված լիազորությունների շրջանակներում Հայաստանի Հանրապետության կառավարության սահմանած կարգով անհատույց և ազատ առցանց հասանելիություն </w:t>
            </w:r>
            <w:r w:rsidR="00ED4E31" w:rsidRPr="00B96384">
              <w:rPr>
                <w:rFonts w:ascii="GHEA Grapalat" w:eastAsia="Times New Roman" w:hAnsi="GHEA Grapalat" w:cs="Times New Roman"/>
                <w:color w:val="000000" w:themeColor="text1"/>
                <w:sz w:val="24"/>
                <w:szCs w:val="24"/>
                <w:lang w:val="hy-AM"/>
              </w:rPr>
              <w:t xml:space="preserve">է ստանում  </w:t>
            </w:r>
            <w:r w:rsidRPr="00B96384">
              <w:rPr>
                <w:rFonts w:ascii="GHEA Grapalat" w:eastAsia="Times New Roman" w:hAnsi="GHEA Grapalat" w:cs="Times New Roman"/>
                <w:color w:val="000000" w:themeColor="text1"/>
                <w:sz w:val="24"/>
                <w:szCs w:val="24"/>
                <w:lang w:val="hy-AM"/>
              </w:rPr>
              <w:t>պետական կառավարման համակարգի մարմինների մոտ գտնվող էլեկտրոնային տեղեկատվական շտեմարաններին ու համակարգերին, տեղեկություններին և փաստաթղթերին:</w:t>
            </w:r>
          </w:p>
          <w:p w14:paraId="34870FFC" w14:textId="39A470D2" w:rsidR="00026ED1"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Խոսքը Երևանի քաղաքապետի լիազորությունների իրականացման համար անհրաժեշտ տեղեկատվական համակարգերին ու շտեմարաններին հասանելիության մասին է, որոնց տրամադրման կարգը սահմանելու է Հայաստանի Հանրապետության կառավարությունը:</w:t>
            </w:r>
          </w:p>
          <w:p w14:paraId="7C12352D" w14:textId="618EEC71" w:rsidR="00CB57CA" w:rsidRPr="00B96384" w:rsidRDefault="00CB57CA"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3DBC5B0"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1ACE4946"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46A0201"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4321C9FB" w14:textId="77777777" w:rsidR="00493BFB" w:rsidRPr="00B96384" w:rsidRDefault="00493BFB"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314979F7" w14:textId="61DBAA51" w:rsidR="0084279D"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34. Ընդունվել է:</w:t>
            </w:r>
          </w:p>
          <w:p w14:paraId="2B48426F" w14:textId="16D47E4A" w:rsidR="008C4C7D"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0C59D763" w14:textId="77777777" w:rsidR="008C4C7D"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6DA8B8AB" w14:textId="4E570A32" w:rsidR="008C4C7D" w:rsidRPr="00B96384" w:rsidRDefault="008C4C7D"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35. </w:t>
            </w:r>
            <w:r w:rsidR="00A963CC" w:rsidRPr="00B96384">
              <w:rPr>
                <w:rFonts w:ascii="GHEA Grapalat" w:eastAsia="Times New Roman" w:hAnsi="GHEA Grapalat" w:cs="Times New Roman"/>
                <w:color w:val="000000" w:themeColor="text1"/>
                <w:sz w:val="24"/>
                <w:szCs w:val="24"/>
                <w:lang w:val="hy-AM"/>
              </w:rPr>
              <w:t>Ընդունվել է:</w:t>
            </w:r>
          </w:p>
          <w:p w14:paraId="7C2EFDD2" w14:textId="66F05759" w:rsidR="00A963CC" w:rsidRPr="00B96384" w:rsidRDefault="00A963C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է համապատասխան փոփոխություն:</w:t>
            </w:r>
          </w:p>
          <w:p w14:paraId="0D8A54AE" w14:textId="77777777" w:rsidR="00A963CC" w:rsidRPr="00B96384" w:rsidRDefault="00A963CC"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0EDF5C60" w14:textId="4730562A" w:rsidR="00A963CC" w:rsidRPr="00B96384" w:rsidRDefault="00A963CC"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36. Չի ընդունվել:</w:t>
            </w:r>
          </w:p>
          <w:p w14:paraId="52B7772F"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Սահմանադրության 179-րդ հոդվածի 1-ին մասի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w:t>
            </w:r>
          </w:p>
          <w:p w14:paraId="63641C77"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Սահմանադրության 182-րդ հոդվածի 1-ին մասի համաձայն՝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տեղական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ինքնակառավարման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մարմինների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լիազորությունները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լինում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սեփական՝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պարտադիր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կամավոր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խնդիրների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լուծման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նպատակով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ինչպես</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պետության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կողմից</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պատվիրակված։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պարտադիր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խնդիրները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lastRenderedPageBreak/>
              <w:t>սահմանվում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օրենքով</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իսկ</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կամավոր</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խնդիրները՝</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ավագանու</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որոշումներով։</w:t>
            </w:r>
          </w:p>
          <w:p w14:paraId="12A4EBA2"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«Տեղական ինքնակառավարման մասին» օրենքի 10-րդ հոդվածով սահմանված են համայնքի խնդիրները և տեղական ինքնակառավարման մարմինների լիազորությունների ընդհանուր բնութագիրը, համաձայն որի՝</w:t>
            </w:r>
          </w:p>
          <w:p w14:paraId="5BF056A1"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խնդիրները լինում են պարտադիր և կամավոր:</w:t>
            </w:r>
          </w:p>
          <w:p w14:paraId="2E3841D8"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պարտադիր խնդիրները հանրային նշանակության այն խնդիրներն են, որոնց լուծմամբ ապահովվում է համայնքի բնականոն կյանքի ընթացքը:</w:t>
            </w:r>
          </w:p>
          <w:p w14:paraId="3F42CFC3"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պարտադիր խնդիրները սահմանվում են նույն օրենքով, իսկ դրանց լուծման նպատակով տեղական ինքնակառավարման մարմինների սեփական լիազորությունները՝ օրենքով։</w:t>
            </w:r>
          </w:p>
          <w:p w14:paraId="012952F2"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Սահմանադրության 86-րդ հոդվածի համաձայն՝ պետության քաղաքականության հիմնական նպատակներից է քաղաքական, տնտեսական և մշակութային կյանքին երիտասարդության մասնակցության խթանումը:</w:t>
            </w:r>
          </w:p>
          <w:p w14:paraId="295FBEFE"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«Կառավարության կառուցվածքի և գործունեության մասին» օրենքի հավելվածի 9-րդ կետի համաձայն՝ երիտասարդության ներուժի իրացման և զարգացման համար արդյունավետ մեխանիզմների մշակման և կիրառման, երիտասարդների մասնակցային գործընթացների խթանման, հոգևոր-մշակութային, ազգային ինքնության զարգացման, հայրենասիրական դաստիարակության, իրավագիտակցության մակարդակի </w:t>
            </w:r>
            <w:r w:rsidRPr="00B96384">
              <w:rPr>
                <w:rFonts w:ascii="GHEA Grapalat" w:eastAsia="Times New Roman" w:hAnsi="GHEA Grapalat" w:cs="Times New Roman"/>
                <w:color w:val="000000" w:themeColor="text1"/>
                <w:sz w:val="24"/>
                <w:szCs w:val="24"/>
                <w:lang w:val="hy-AM"/>
              </w:rPr>
              <w:lastRenderedPageBreak/>
              <w:t>բարձրացմանն ուղղված</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Կառավարության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քաղաքականության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մշակման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լիազորությունն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ապահովում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Կրթության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գիտության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մշակույթի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և</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սպորտի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նախարարությունը</w:t>
            </w:r>
            <w:r w:rsidRPr="00B96384">
              <w:rPr>
                <w:rFonts w:ascii="GHEA Grapalat" w:eastAsia="Times New Roman" w:hAnsi="GHEA Grapalat" w:cs="Times New Roman"/>
                <w:color w:val="000000" w:themeColor="text1"/>
                <w:sz w:val="24"/>
                <w:szCs w:val="24"/>
                <w:lang w:val="hy-AM"/>
              </w:rPr>
              <w:t>:</w:t>
            </w:r>
          </w:p>
          <w:p w14:paraId="592EEF23"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մասին» օրենքի 46-րդ հոդվածի կարգավորումների համաձայն՝ համայնքի ղեկավարը, որպես սեփական լիազորություն, </w:t>
            </w:r>
            <w:r w:rsidRPr="00B96384">
              <w:rPr>
                <w:rFonts w:ascii="Calibri" w:eastAsia="Times New Roman" w:hAnsi="Calibri" w:cs="Calibri"/>
                <w:color w:val="000000" w:themeColor="text1"/>
                <w:sz w:val="24"/>
                <w:szCs w:val="24"/>
                <w:lang w:val="hy-AM"/>
              </w:rPr>
              <w:t> </w:t>
            </w:r>
            <w:r w:rsidRPr="00B96384">
              <w:rPr>
                <w:rFonts w:ascii="GHEA Grapalat" w:eastAsia="Times New Roman" w:hAnsi="GHEA Grapalat" w:cs="GHEA Grapalat"/>
                <w:color w:val="000000" w:themeColor="text1"/>
                <w:sz w:val="24"/>
                <w:szCs w:val="24"/>
                <w:lang w:val="hy-AM"/>
              </w:rPr>
              <w:t>աջակցում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է</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համայնքում</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երիտասարդական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խնդիրների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լուծմանն</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ուղղված</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ծրագրերի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միջոցառումների</w:t>
            </w:r>
            <w:r w:rsidRPr="00B96384">
              <w:rPr>
                <w:rFonts w:ascii="GHEA Grapalat" w:eastAsia="Times New Roman" w:hAnsi="GHEA Grapalat" w:cs="Times New Roman"/>
                <w:color w:val="000000" w:themeColor="text1"/>
                <w:sz w:val="24"/>
                <w:szCs w:val="24"/>
                <w:lang w:val="hy-AM"/>
              </w:rPr>
              <w:t xml:space="preserve"> </w:t>
            </w:r>
            <w:r w:rsidRPr="00B96384">
              <w:rPr>
                <w:rFonts w:ascii="GHEA Grapalat" w:eastAsia="Times New Roman" w:hAnsi="GHEA Grapalat" w:cs="GHEA Grapalat"/>
                <w:color w:val="000000" w:themeColor="text1"/>
                <w:sz w:val="24"/>
                <w:szCs w:val="24"/>
                <w:lang w:val="hy-AM"/>
              </w:rPr>
              <w:t>իրականացմանը</w:t>
            </w:r>
            <w:r w:rsidRPr="00B96384">
              <w:rPr>
                <w:rFonts w:ascii="GHEA Grapalat" w:eastAsia="Times New Roman" w:hAnsi="GHEA Grapalat" w:cs="Times New Roman"/>
                <w:color w:val="000000" w:themeColor="text1"/>
                <w:sz w:val="24"/>
                <w:szCs w:val="24"/>
                <w:lang w:val="hy-AM"/>
              </w:rPr>
              <w:t>:</w:t>
            </w:r>
          </w:p>
          <w:p w14:paraId="78990763" w14:textId="77777777" w:rsidR="00A963CC" w:rsidRPr="00B96384" w:rsidRDefault="00A963CC" w:rsidP="00A00C82">
            <w:pPr>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Երիտասարդական քաղաքականության մշակման, իրականացման խնդիրները չեն դասվում «Տեղական ինքնակառավարման մասին» և «Երևան քաղաքում տեղական ինքնակառավարման մասին» օրենքներով սահմանված համայնքի խնդիրների թվին:</w:t>
            </w:r>
          </w:p>
          <w:p w14:paraId="17AC03E6" w14:textId="77777777" w:rsidR="0084279D" w:rsidRPr="00B96384" w:rsidRDefault="0084279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2D202690" w14:textId="01DD546B" w:rsidR="00A963CC" w:rsidRPr="00B96384" w:rsidRDefault="00A963CC" w:rsidP="00A00C82">
            <w:pPr>
              <w:spacing w:after="0"/>
              <w:ind w:left="144" w:hanging="29"/>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37.  Չի ընդունվել.</w:t>
            </w:r>
          </w:p>
          <w:p w14:paraId="1D9654B2" w14:textId="22FC41EC" w:rsidR="00A963CC" w:rsidRPr="00B96384" w:rsidRDefault="00A963CC" w:rsidP="00A00C82">
            <w:pPr>
              <w:spacing w:after="0"/>
              <w:ind w:left="142" w:hanging="2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հողային օրենսգրքով հողամասի սեփականատիրոջ համար արդեն իսկ նախատեսված է պահանջ՝  իրականացնելու հողերի պահպանությանն ուղղված` նույն հոդվածի 2-րդ կետի 1-5-րդ ենթակետերով սահմանված միջոցառումները:</w:t>
            </w:r>
          </w:p>
          <w:p w14:paraId="2B3BF766" w14:textId="77777777" w:rsidR="00A963CC" w:rsidRPr="00B96384" w:rsidRDefault="00A963CC" w:rsidP="00A00C82">
            <w:pPr>
              <w:spacing w:after="0"/>
              <w:ind w:left="142" w:hanging="2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վերոգրյալը՝ գտնում ենք, որ Նախագծում հիշյալ կարգավորումների նախատեսման անհրաժեշտությունը բացակայում է:</w:t>
            </w:r>
          </w:p>
          <w:p w14:paraId="4279C54A" w14:textId="77777777" w:rsidR="00A963CC" w:rsidRPr="00B96384" w:rsidRDefault="00A963CC" w:rsidP="00A00C82">
            <w:pPr>
              <w:spacing w:after="0"/>
              <w:ind w:left="142" w:hanging="22"/>
              <w:jc w:val="center"/>
              <w:rPr>
                <w:rFonts w:ascii="GHEA Grapalat" w:eastAsia="Times New Roman" w:hAnsi="GHEA Grapalat" w:cs="Times New Roman"/>
                <w:color w:val="000000" w:themeColor="text1"/>
                <w:sz w:val="24"/>
                <w:szCs w:val="24"/>
                <w:lang w:val="hy-AM"/>
              </w:rPr>
            </w:pPr>
          </w:p>
          <w:p w14:paraId="54928E75" w14:textId="214B943E" w:rsidR="00A963CC" w:rsidRPr="00B96384" w:rsidRDefault="00A963CC" w:rsidP="00A00C82">
            <w:pPr>
              <w:spacing w:after="0"/>
              <w:ind w:left="142" w:hanging="2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38. Չի ընդունվել:</w:t>
            </w:r>
          </w:p>
          <w:p w14:paraId="6B82CC1D" w14:textId="1337763A" w:rsidR="00A963CC" w:rsidRPr="00B96384" w:rsidRDefault="00A963CC" w:rsidP="00A00C82">
            <w:pPr>
              <w:spacing w:after="0"/>
              <w:ind w:left="142" w:hanging="22"/>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Տեղական ինքնակառավարման մարմինների պարտականությունները սահմանված են </w:t>
            </w:r>
            <w:r w:rsidRPr="00B96384">
              <w:rPr>
                <w:rFonts w:ascii="GHEA Grapalat" w:eastAsia="Times New Roman" w:hAnsi="GHEA Grapalat" w:cs="Times New Roman"/>
                <w:color w:val="000000" w:themeColor="text1"/>
                <w:sz w:val="24"/>
                <w:szCs w:val="24"/>
                <w:lang w:val="hy-AM"/>
              </w:rPr>
              <w:lastRenderedPageBreak/>
              <w:t>«Պաշտպանության մասին» օրենքով</w:t>
            </w:r>
            <w:r w:rsidR="00B56093" w:rsidRPr="00B96384">
              <w:rPr>
                <w:rFonts w:ascii="GHEA Grapalat" w:eastAsia="Times New Roman" w:hAnsi="GHEA Grapalat" w:cs="Times New Roman"/>
                <w:color w:val="000000" w:themeColor="text1"/>
                <w:sz w:val="24"/>
                <w:szCs w:val="24"/>
                <w:lang w:val="hy-AM"/>
              </w:rPr>
              <w:t>, որի համաձայն՝ զինապարտների զինվորական հաշվառման լրիվությունն ապահովելու նպատակով պետական և տեղական ինքնակառավարման մարմինները, անկախ կազմակերպական-իրավական ձևից՝ գործատու կազմակերպություններն ու ուսումնական հաստատությունները վարում են աշխատող կամ սովորող, իսկ տեղական ինքնակառավարման մարմինները` նաև համայնքում բնակվող զինապարտների վերաբերյալ գրանցամատյան, որի վարման կարգը սահմանում է Հայաստանի Հանրապետության կառավարությունը:</w:t>
            </w:r>
          </w:p>
          <w:p w14:paraId="35472595" w14:textId="132FD58C" w:rsidR="00845FDD" w:rsidRPr="00B96384" w:rsidRDefault="00845FDD" w:rsidP="00A00C82">
            <w:pPr>
              <w:spacing w:line="240" w:lineRule="auto"/>
              <w:ind w:firstLine="720"/>
              <w:jc w:val="center"/>
              <w:rPr>
                <w:rFonts w:ascii="GHEA Grapalat" w:eastAsia="Times New Roman" w:hAnsi="GHEA Grapalat" w:cs="Times New Roman"/>
                <w:color w:val="000000" w:themeColor="text1"/>
                <w:sz w:val="24"/>
                <w:szCs w:val="24"/>
                <w:lang w:val="hy-AM"/>
              </w:rPr>
            </w:pPr>
          </w:p>
          <w:p w14:paraId="51BF380E" w14:textId="312152B9" w:rsidR="00B56093" w:rsidRPr="00B96384" w:rsidRDefault="00B56093"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39. </w:t>
            </w:r>
            <w:r w:rsidR="00DF2A6E" w:rsidRPr="00B96384">
              <w:rPr>
                <w:rFonts w:ascii="GHEA Grapalat" w:eastAsia="Times New Roman" w:hAnsi="GHEA Grapalat" w:cs="Times New Roman"/>
                <w:color w:val="000000" w:themeColor="text1"/>
                <w:sz w:val="24"/>
                <w:szCs w:val="24"/>
                <w:lang w:val="hy-AM"/>
              </w:rPr>
              <w:t>Ընդունվել է ի գիտություն:</w:t>
            </w:r>
          </w:p>
          <w:p w14:paraId="38A606EB" w14:textId="78D38F55" w:rsidR="009F5B82" w:rsidRPr="00B96384" w:rsidRDefault="00DF2A6E"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գործառույթների իրականացման անհրաժեշտության բացակայությունը</w:t>
            </w:r>
            <w:r w:rsidR="00DD58E6"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Նախագծից հիշյալ կարգավորումները հանվել են: Միաժամանակ, «Անասնաբուժության մասին» օրենքում փոփոխություն կատարելու անհրաժեշտությունը գտնում ենք, որ բացակայում է, քանի որ օրենքում լիազորություններ նախատեսված չլինելու դեպքում դրանք պար</w:t>
            </w:r>
            <w:r w:rsidR="00493BFB" w:rsidRPr="00B96384">
              <w:rPr>
                <w:rFonts w:ascii="GHEA Grapalat" w:eastAsia="Times New Roman" w:hAnsi="GHEA Grapalat" w:cs="Times New Roman"/>
                <w:color w:val="000000" w:themeColor="text1"/>
                <w:sz w:val="24"/>
                <w:szCs w:val="24"/>
                <w:lang w:val="hy-AM"/>
              </w:rPr>
              <w:t>զ</w:t>
            </w:r>
            <w:r w:rsidRPr="00B96384">
              <w:rPr>
                <w:rFonts w:ascii="GHEA Grapalat" w:eastAsia="Times New Roman" w:hAnsi="GHEA Grapalat" w:cs="Times New Roman"/>
                <w:color w:val="000000" w:themeColor="text1"/>
                <w:sz w:val="24"/>
                <w:szCs w:val="24"/>
                <w:lang w:val="hy-AM"/>
              </w:rPr>
              <w:t>ապես չեն գործելու:</w:t>
            </w:r>
          </w:p>
          <w:p w14:paraId="48B06707" w14:textId="77777777" w:rsidR="002A4F61" w:rsidRPr="00B96384" w:rsidRDefault="002A4F61" w:rsidP="00A00C82">
            <w:pPr>
              <w:spacing w:after="0" w:line="240" w:lineRule="auto"/>
              <w:jc w:val="center"/>
              <w:rPr>
                <w:rFonts w:ascii="GHEA Grapalat" w:eastAsia="Times New Roman" w:hAnsi="GHEA Grapalat" w:cs="Times New Roman"/>
                <w:color w:val="000000" w:themeColor="text1"/>
                <w:sz w:val="24"/>
                <w:szCs w:val="24"/>
                <w:lang w:val="hy-AM"/>
              </w:rPr>
            </w:pPr>
          </w:p>
          <w:p w14:paraId="58CDB201" w14:textId="79B2D593" w:rsidR="000227CA" w:rsidRPr="00B96384" w:rsidRDefault="000227CA"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40. </w:t>
            </w:r>
            <w:r w:rsidR="00F94E51" w:rsidRPr="00B96384">
              <w:rPr>
                <w:rFonts w:ascii="GHEA Grapalat" w:eastAsia="Times New Roman" w:hAnsi="GHEA Grapalat" w:cs="Times New Roman"/>
                <w:color w:val="000000" w:themeColor="text1"/>
                <w:sz w:val="24"/>
                <w:szCs w:val="24"/>
                <w:lang w:val="hy-AM"/>
              </w:rPr>
              <w:t>Ընդունվել է:</w:t>
            </w:r>
          </w:p>
          <w:p w14:paraId="06CD9836" w14:textId="77777777" w:rsidR="002A4F61" w:rsidRPr="00B96384" w:rsidRDefault="00F94E51"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w:t>
            </w:r>
            <w:r w:rsidR="002A4F61" w:rsidRPr="00B96384">
              <w:rPr>
                <w:rFonts w:ascii="GHEA Grapalat" w:eastAsia="Times New Roman" w:hAnsi="GHEA Grapalat" w:cs="Times New Roman"/>
                <w:color w:val="000000" w:themeColor="text1"/>
                <w:sz w:val="24"/>
                <w:szCs w:val="24"/>
                <w:lang w:val="hy-AM"/>
              </w:rPr>
              <w:t xml:space="preserve">փոփոխություն է կատարվել նաև «Հայաստանի Հանրապետության բյուջետային համակարգի մասին» օրենքում: </w:t>
            </w:r>
          </w:p>
          <w:p w14:paraId="1BFA9F9A" w14:textId="2A62236F" w:rsidR="002A4F61" w:rsidRPr="00B96384" w:rsidRDefault="002A4F61"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Թե գործող օրենքով, թե Նախագծով արդեն իսկ առկա է նշված միջոցները Երևանի բյուջեի ֆոնդային մաս` համաքաղաքային կապիտալ բնույթի ծախսերի </w:t>
            </w:r>
            <w:r w:rsidRPr="00B96384">
              <w:rPr>
                <w:rFonts w:ascii="GHEA Grapalat" w:eastAsia="Times New Roman" w:hAnsi="GHEA Grapalat" w:cs="Times New Roman"/>
                <w:color w:val="000000" w:themeColor="text1"/>
                <w:sz w:val="24"/>
                <w:szCs w:val="24"/>
                <w:lang w:val="hy-AM"/>
              </w:rPr>
              <w:lastRenderedPageBreak/>
              <w:t>ֆինանսավորմանը ուղղելու վերաբերյալ սահմանափակում:</w:t>
            </w:r>
          </w:p>
          <w:p w14:paraId="277E46BC" w14:textId="41CBF630" w:rsidR="002A4F61" w:rsidRPr="00B96384" w:rsidRDefault="002A4F61"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այն հանգամանքը, որ դրանք նպատակային հատկացումներ չեն, իսկ տեղական ինքնակառավարման մարմիններն իրավունք ունեն ազատորեն տնօրինելու համայնքային բյուջեն և որոշելու ծախսերի ուղղությունները՝ Նախագծերի փաթեթով նախատեսվում է հանել նշված միջոցները բացառապես Կառավարության որոշմամբ հավանության արժանացած ծրագրերի ֆինանսավորմանը ուղղելու վերաբերյալ կարգավորումները՝ թողնելով միայն համաքաղաքային կապիտալ բնույթի ծախսերի ֆինանսավորմանը ուղղելու վերաբերյալ սահմանափակումը:</w:t>
            </w:r>
          </w:p>
          <w:p w14:paraId="660AA9D2" w14:textId="77777777" w:rsidR="000227CA" w:rsidRPr="00B96384" w:rsidRDefault="000227CA" w:rsidP="00A00C82">
            <w:pPr>
              <w:spacing w:line="240" w:lineRule="auto"/>
              <w:jc w:val="center"/>
              <w:rPr>
                <w:rFonts w:ascii="GHEA Grapalat" w:eastAsia="Times New Roman" w:hAnsi="GHEA Grapalat" w:cs="Times New Roman"/>
                <w:color w:val="000000" w:themeColor="text1"/>
                <w:sz w:val="24"/>
                <w:szCs w:val="24"/>
                <w:lang w:val="hy-AM"/>
              </w:rPr>
            </w:pPr>
          </w:p>
          <w:p w14:paraId="4221D6E6" w14:textId="5F36228F" w:rsidR="000227CA" w:rsidRPr="00B96384" w:rsidRDefault="000227CA" w:rsidP="00A00C82">
            <w:pPr>
              <w:spacing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41. Ընդունվել է մասնակի:</w:t>
            </w:r>
          </w:p>
          <w:p w14:paraId="3AD8B425" w14:textId="58852E59" w:rsidR="000227CA" w:rsidRPr="00B96384" w:rsidRDefault="000227CA"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նաև շահագրգիռ գերատեսչությունների կողմից ներկայացված կարծիքները՝ Նախագիծը խմբագրվել է:</w:t>
            </w:r>
            <w:r w:rsidR="00FA7621" w:rsidRPr="00B96384">
              <w:rPr>
                <w:rFonts w:ascii="GHEA Grapalat" w:eastAsia="Times New Roman" w:hAnsi="GHEA Grapalat" w:cs="Times New Roman"/>
                <w:color w:val="000000" w:themeColor="text1"/>
                <w:sz w:val="24"/>
                <w:szCs w:val="24"/>
                <w:lang w:val="hy-AM"/>
              </w:rPr>
              <w:t xml:space="preserve"> Միաժամանակ Հաշվեքննիչ պալատի լիազորությունների մասով այլևս փոփոխություններ չեն կատարտվում, գտնում ենք, որ համաձայնեցման կարիք առկա չէ:</w:t>
            </w:r>
          </w:p>
          <w:p w14:paraId="01A14085" w14:textId="55D84EA6" w:rsidR="00DF2A6E" w:rsidRPr="00B96384" w:rsidRDefault="000227CA"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Ինչ վերաբերվում է Պետական վերահսկողական ծառայության կողմից </w:t>
            </w:r>
            <w:r w:rsidR="00F94E51" w:rsidRPr="00B96384">
              <w:rPr>
                <w:rFonts w:ascii="GHEA Grapalat" w:eastAsia="Times New Roman" w:hAnsi="GHEA Grapalat" w:cs="Times New Roman"/>
                <w:color w:val="000000" w:themeColor="text1"/>
                <w:sz w:val="24"/>
                <w:szCs w:val="24"/>
                <w:lang w:val="hy-AM"/>
              </w:rPr>
              <w:t xml:space="preserve"> համայնքի բյուջեի կատարման նկատմամբ </w:t>
            </w:r>
            <w:r w:rsidRPr="00B96384">
              <w:rPr>
                <w:rFonts w:ascii="GHEA Grapalat" w:eastAsia="Times New Roman" w:hAnsi="GHEA Grapalat" w:cs="Times New Roman"/>
                <w:color w:val="000000" w:themeColor="text1"/>
                <w:sz w:val="24"/>
                <w:szCs w:val="24"/>
                <w:lang w:val="hy-AM"/>
              </w:rPr>
              <w:t xml:space="preserve">իրականացվող վերահսկողությանը՝ հայտնում ենք, որ </w:t>
            </w:r>
            <w:r w:rsidR="00F94E51" w:rsidRPr="00B96384">
              <w:rPr>
                <w:rFonts w:ascii="GHEA Grapalat" w:eastAsia="Times New Roman" w:hAnsi="GHEA Grapalat" w:cs="Times New Roman"/>
                <w:color w:val="000000" w:themeColor="text1"/>
                <w:sz w:val="24"/>
                <w:szCs w:val="24"/>
                <w:lang w:val="hy-AM"/>
              </w:rPr>
              <w:t xml:space="preserve">վերջինիս նման լիազորությունների վերապահումը </w:t>
            </w:r>
            <w:r w:rsidRPr="00B96384">
              <w:rPr>
                <w:rFonts w:ascii="GHEA Grapalat" w:eastAsia="Times New Roman" w:hAnsi="GHEA Grapalat" w:cs="Times New Roman"/>
                <w:color w:val="000000" w:themeColor="text1"/>
                <w:sz w:val="24"/>
                <w:szCs w:val="24"/>
                <w:lang w:val="hy-AM"/>
              </w:rPr>
              <w:t>հակասում է Հայաստանի Հանրապետության Սահմանադրության 152-րդ և 188-րդ հոդվածներին, որի մասին տեղական ինքնակառավարման մարմ</w:t>
            </w:r>
            <w:r w:rsidR="00F94E51" w:rsidRPr="00B96384">
              <w:rPr>
                <w:rFonts w:ascii="GHEA Grapalat" w:eastAsia="Times New Roman" w:hAnsi="GHEA Grapalat" w:cs="Times New Roman"/>
                <w:color w:val="000000" w:themeColor="text1"/>
                <w:sz w:val="24"/>
                <w:szCs w:val="24"/>
                <w:lang w:val="hy-AM"/>
              </w:rPr>
              <w:t>ինները պաշտոնական գրություններով բազմիցս բարձրաձայնել են:</w:t>
            </w:r>
          </w:p>
          <w:p w14:paraId="780BE5C3" w14:textId="77777777" w:rsidR="00FA7621" w:rsidRPr="00B96384" w:rsidRDefault="00FA7621" w:rsidP="00A00C82">
            <w:pPr>
              <w:spacing w:after="0" w:line="240" w:lineRule="auto"/>
              <w:jc w:val="center"/>
              <w:rPr>
                <w:rFonts w:ascii="GHEA Grapalat" w:eastAsia="Times New Roman" w:hAnsi="GHEA Grapalat" w:cs="Times New Roman"/>
                <w:color w:val="000000" w:themeColor="text1"/>
                <w:sz w:val="24"/>
                <w:szCs w:val="24"/>
                <w:lang w:val="hy-AM"/>
              </w:rPr>
            </w:pPr>
          </w:p>
          <w:p w14:paraId="05363D43" w14:textId="3943C5E6" w:rsidR="0036632D" w:rsidRPr="00B96384" w:rsidRDefault="00F94E51"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42. </w:t>
            </w:r>
            <w:r w:rsidR="002A4F61" w:rsidRPr="00B96384">
              <w:rPr>
                <w:rFonts w:ascii="GHEA Grapalat" w:eastAsia="Times New Roman" w:hAnsi="GHEA Grapalat" w:cs="Times New Roman"/>
                <w:color w:val="000000" w:themeColor="text1"/>
                <w:sz w:val="24"/>
                <w:szCs w:val="24"/>
                <w:lang w:val="hy-AM"/>
              </w:rPr>
              <w:t>Ընդունվել</w:t>
            </w:r>
            <w:r w:rsidR="0036632D" w:rsidRPr="00B96384">
              <w:rPr>
                <w:rFonts w:ascii="GHEA Grapalat" w:eastAsia="Times New Roman" w:hAnsi="GHEA Grapalat" w:cs="Times New Roman"/>
                <w:color w:val="000000" w:themeColor="text1"/>
                <w:sz w:val="24"/>
                <w:szCs w:val="24"/>
                <w:lang w:val="hy-AM"/>
              </w:rPr>
              <w:t xml:space="preserve"> է:</w:t>
            </w:r>
          </w:p>
          <w:p w14:paraId="6A0FCF0E" w14:textId="59E3D43A" w:rsidR="00F94E51" w:rsidRPr="00B96384" w:rsidRDefault="0036632D"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Փոփոխություն է կատարվել նաև «Տեղական ինքնակառավաման մասին» օրենքում</w:t>
            </w:r>
            <w:r w:rsidR="002A4F61" w:rsidRPr="00B96384">
              <w:rPr>
                <w:rFonts w:ascii="GHEA Grapalat" w:eastAsia="Times New Roman" w:hAnsi="GHEA Grapalat" w:cs="Times New Roman"/>
                <w:color w:val="000000" w:themeColor="text1"/>
                <w:sz w:val="24"/>
                <w:szCs w:val="24"/>
                <w:lang w:val="hy-AM"/>
              </w:rPr>
              <w:t>:</w:t>
            </w:r>
          </w:p>
          <w:p w14:paraId="0DD6FE48" w14:textId="77777777" w:rsidR="004614DA" w:rsidRPr="00B96384" w:rsidRDefault="004614DA" w:rsidP="00A00C82">
            <w:pPr>
              <w:spacing w:after="0" w:line="240" w:lineRule="auto"/>
              <w:jc w:val="center"/>
              <w:rPr>
                <w:rFonts w:ascii="GHEA Grapalat" w:eastAsia="Times New Roman" w:hAnsi="GHEA Grapalat" w:cs="Times New Roman"/>
                <w:color w:val="000000" w:themeColor="text1"/>
                <w:sz w:val="24"/>
                <w:szCs w:val="24"/>
                <w:lang w:val="hy-AM"/>
              </w:rPr>
            </w:pPr>
          </w:p>
          <w:p w14:paraId="7FED0414" w14:textId="77777777" w:rsidR="004961A3" w:rsidRPr="00B96384" w:rsidRDefault="004614DA" w:rsidP="00A00C82">
            <w:pPr>
              <w:spacing w:after="0" w:line="240" w:lineRule="auto"/>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43. </w:t>
            </w:r>
            <w:r w:rsidR="004961A3" w:rsidRPr="00B96384">
              <w:rPr>
                <w:rFonts w:ascii="GHEA Grapalat" w:eastAsia="Times New Roman" w:hAnsi="GHEA Grapalat" w:cs="Times New Roman"/>
                <w:color w:val="000000" w:themeColor="text1"/>
                <w:sz w:val="24"/>
                <w:szCs w:val="24"/>
                <w:lang w:val="hy-AM"/>
              </w:rPr>
              <w:t xml:space="preserve">Չի ընդունվել: </w:t>
            </w:r>
          </w:p>
          <w:p w14:paraId="627A850F" w14:textId="445F709B" w:rsidR="00F30684" w:rsidRPr="00B96384" w:rsidRDefault="00F30684" w:rsidP="00A00C82">
            <w:pPr>
              <w:pStyle w:val="NormalWeb"/>
              <w:spacing w:before="0" w:beforeAutospacing="0" w:after="0" w:afterAutospacing="0"/>
              <w:ind w:firstLine="375"/>
              <w:jc w:val="center"/>
              <w:rPr>
                <w:rFonts w:ascii="GHEA Grapalat" w:hAnsi="GHEA Grapalat"/>
                <w:color w:val="000000" w:themeColor="text1"/>
                <w:lang w:val="hy-AM"/>
              </w:rPr>
            </w:pPr>
            <w:r w:rsidRPr="00B96384">
              <w:rPr>
                <w:rFonts w:ascii="GHEA Grapalat" w:hAnsi="GHEA Grapalat"/>
                <w:color w:val="000000" w:themeColor="text1"/>
                <w:lang w:val="hy-AM"/>
              </w:rPr>
              <w:t xml:space="preserve">Հայաստանի Հանրապետության սահմանադրության 188-րդ հոդվածի համաձայն՝ տեղական ինքնակառավարման մարմինների գործունեության նկատմամբ </w:t>
            </w:r>
            <w:r w:rsidR="00177E9F" w:rsidRPr="00B96384">
              <w:rPr>
                <w:rFonts w:ascii="GHEA Grapalat" w:hAnsi="GHEA Grapalat"/>
                <w:color w:val="000000" w:themeColor="text1"/>
                <w:lang w:val="hy-AM"/>
              </w:rPr>
              <w:t>իրականացվում է</w:t>
            </w:r>
            <w:r w:rsidRPr="00B96384">
              <w:rPr>
                <w:rFonts w:ascii="GHEA Grapalat" w:hAnsi="GHEA Grapalat"/>
                <w:color w:val="000000" w:themeColor="text1"/>
                <w:lang w:val="hy-AM"/>
              </w:rPr>
              <w:t xml:space="preserve"> իրավական և մասնագիտական հսկողություն</w:t>
            </w:r>
            <w:r w:rsidR="00177E9F" w:rsidRPr="00B96384">
              <w:rPr>
                <w:rFonts w:ascii="GHEA Grapalat" w:hAnsi="GHEA Grapalat"/>
                <w:color w:val="000000" w:themeColor="text1"/>
                <w:lang w:val="hy-AM"/>
              </w:rPr>
              <w:t>, որին համահունչ օրենքով սահմանվել են իրավական և մասնագիտական հսկողության վերաբերյալ կարգավորումներ:</w:t>
            </w:r>
          </w:p>
          <w:p w14:paraId="0526CA1A" w14:textId="19F20FED" w:rsidR="004961A3"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Միևնույն ժամանակ, տեղական ինքնակառավարման մարմինների լիազորությունների իրականացման նկատմամբ նույն հոդվածով նախատեսված ստուգումներն իրականացվում են «Հայաստանի Հանրապետությունում ստուգումների կազմակերպման և անցկացման մասին» օրենքով սահմանված կարգով,</w:t>
            </w:r>
            <w:r w:rsidR="0036632D" w:rsidRPr="00B96384">
              <w:rPr>
                <w:rFonts w:ascii="GHEA Grapalat" w:eastAsia="Times New Roman" w:hAnsi="GHEA Grapalat" w:cs="Times New Roman"/>
                <w:color w:val="000000" w:themeColor="text1"/>
                <w:sz w:val="24"/>
                <w:szCs w:val="24"/>
                <w:lang w:val="hy-AM"/>
              </w:rPr>
              <w:t xml:space="preserve"> «Վարչարարության հիմունքների և վարչական վարույթի մասին»</w:t>
            </w:r>
            <w:r w:rsidRPr="00B96384">
              <w:rPr>
                <w:rFonts w:ascii="GHEA Grapalat" w:eastAsia="Times New Roman" w:hAnsi="GHEA Grapalat" w:cs="Times New Roman"/>
                <w:color w:val="000000" w:themeColor="text1"/>
                <w:sz w:val="24"/>
                <w:szCs w:val="24"/>
                <w:lang w:val="hy-AM"/>
              </w:rPr>
              <w:t xml:space="preserve"> </w:t>
            </w:r>
            <w:r w:rsidR="0036632D" w:rsidRPr="00B96384">
              <w:rPr>
                <w:rFonts w:ascii="GHEA Grapalat" w:eastAsia="Times New Roman" w:hAnsi="GHEA Grapalat" w:cs="Times New Roman"/>
                <w:color w:val="000000" w:themeColor="text1"/>
                <w:sz w:val="24"/>
                <w:szCs w:val="24"/>
                <w:lang w:val="hy-AM"/>
              </w:rPr>
              <w:t xml:space="preserve">օրենքով և այլ օրենքներով, </w:t>
            </w:r>
            <w:r w:rsidRPr="00B96384">
              <w:rPr>
                <w:rFonts w:ascii="GHEA Grapalat" w:eastAsia="Times New Roman" w:hAnsi="GHEA Grapalat" w:cs="Times New Roman"/>
                <w:color w:val="000000" w:themeColor="text1"/>
                <w:sz w:val="24"/>
                <w:szCs w:val="24"/>
                <w:lang w:val="hy-AM"/>
              </w:rPr>
              <w:t xml:space="preserve">որտեղ հստակ սահմանված են </w:t>
            </w:r>
            <w:r w:rsidR="0036632D" w:rsidRPr="00B96384">
              <w:rPr>
                <w:rFonts w:ascii="GHEA Grapalat" w:eastAsia="Times New Roman" w:hAnsi="GHEA Grapalat" w:cs="Times New Roman"/>
                <w:color w:val="000000" w:themeColor="text1"/>
                <w:sz w:val="24"/>
                <w:szCs w:val="24"/>
                <w:lang w:val="hy-AM"/>
              </w:rPr>
              <w:t>հսկողություն</w:t>
            </w:r>
            <w:r w:rsidRPr="00B96384">
              <w:rPr>
                <w:rFonts w:ascii="GHEA Grapalat" w:eastAsia="Times New Roman" w:hAnsi="GHEA Grapalat" w:cs="Times New Roman"/>
                <w:color w:val="000000" w:themeColor="text1"/>
                <w:sz w:val="24"/>
                <w:szCs w:val="24"/>
                <w:lang w:val="hy-AM"/>
              </w:rPr>
              <w:t xml:space="preserve"> իրականացնող մարմնի իրավունքներն ու պարտականությունները:</w:t>
            </w:r>
          </w:p>
          <w:p w14:paraId="4DFEA325"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66E98007" w14:textId="54BB03A8" w:rsidR="00103F12"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44.</w:t>
            </w:r>
            <w:r w:rsidR="00103F12" w:rsidRPr="00B96384">
              <w:rPr>
                <w:rFonts w:ascii="GHEA Grapalat" w:eastAsia="Times New Roman" w:hAnsi="GHEA Grapalat" w:cs="Times New Roman"/>
                <w:color w:val="000000" w:themeColor="text1"/>
                <w:sz w:val="24"/>
                <w:szCs w:val="24"/>
                <w:lang w:val="hy-AM"/>
              </w:rPr>
              <w:t xml:space="preserve"> Չի</w:t>
            </w:r>
            <w:r w:rsidRPr="00B96384">
              <w:rPr>
                <w:rFonts w:ascii="GHEA Grapalat" w:eastAsia="Times New Roman" w:hAnsi="GHEA Grapalat" w:cs="Times New Roman"/>
                <w:color w:val="000000" w:themeColor="text1"/>
                <w:sz w:val="24"/>
                <w:szCs w:val="24"/>
                <w:lang w:val="hy-AM"/>
              </w:rPr>
              <w:t xml:space="preserve"> </w:t>
            </w:r>
            <w:r w:rsidR="00103F12" w:rsidRPr="00B96384">
              <w:rPr>
                <w:rFonts w:ascii="GHEA Grapalat" w:eastAsia="Times New Roman" w:hAnsi="GHEA Grapalat" w:cs="Times New Roman"/>
                <w:color w:val="000000" w:themeColor="text1"/>
                <w:sz w:val="24"/>
                <w:szCs w:val="24"/>
                <w:lang w:val="hy-AM"/>
              </w:rPr>
              <w:t>ընդունվել.</w:t>
            </w:r>
          </w:p>
          <w:p w14:paraId="26E168A2" w14:textId="4C7D0DE2" w:rsidR="00103F12" w:rsidRPr="00B96384" w:rsidRDefault="00103F12"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Նախատեսված ենթաօրենսդրական ակտերը կարծում ենք հնարավոր է ընդունել նշված ժամկետներում:</w:t>
            </w:r>
          </w:p>
          <w:p w14:paraId="51E2CBD9" w14:textId="3077CB65"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7659BD27" w14:textId="77777777" w:rsidR="0036632D" w:rsidRPr="00B96384" w:rsidRDefault="0036632D"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6BBA7B00" w14:textId="77777777" w:rsidR="0036632D" w:rsidRPr="00B96384" w:rsidRDefault="0036632D"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2564FCD5"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45. Ընդունվել է:</w:t>
            </w:r>
          </w:p>
          <w:p w14:paraId="14526C65"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Տեխնիկական վրիպակը շտկվել է:</w:t>
            </w:r>
          </w:p>
          <w:p w14:paraId="39151684"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790D85CA"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16D28D4C"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26835A47" w14:textId="77777777" w:rsidR="00177E9F" w:rsidRPr="00B96384" w:rsidRDefault="00177E9F"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6E845A79" w14:textId="267BBCBC" w:rsidR="00410F09" w:rsidRPr="00B96384" w:rsidRDefault="00410F09"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74042DB8" w14:textId="5F5AD93D" w:rsidR="005E542A" w:rsidRPr="00B96384" w:rsidRDefault="005E542A"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3B4CDA7E" w14:textId="0E66EBBE" w:rsidR="005E542A" w:rsidRPr="00B96384" w:rsidRDefault="005E542A"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1D6E94F1" w14:textId="3654AEE1" w:rsidR="005E542A" w:rsidRPr="00B96384" w:rsidRDefault="005E542A"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69C5B298" w14:textId="60616EA6" w:rsidR="005E542A" w:rsidRPr="00B96384" w:rsidRDefault="005E542A"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14DEB2B2" w14:textId="77777777" w:rsidR="005E542A" w:rsidRPr="00B96384" w:rsidRDefault="005E542A"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668FC4CC" w14:textId="77777777" w:rsidR="00410F09" w:rsidRPr="00B96384" w:rsidRDefault="00410F09" w:rsidP="00A00C82">
            <w:pPr>
              <w:spacing w:after="0" w:line="240" w:lineRule="auto"/>
              <w:ind w:firstLine="720"/>
              <w:jc w:val="center"/>
              <w:rPr>
                <w:rFonts w:ascii="GHEA Grapalat" w:eastAsia="Times New Roman" w:hAnsi="GHEA Grapalat" w:cs="Times New Roman"/>
                <w:color w:val="000000" w:themeColor="text1"/>
                <w:sz w:val="24"/>
                <w:szCs w:val="24"/>
                <w:lang w:val="hy-AM"/>
              </w:rPr>
            </w:pPr>
          </w:p>
          <w:p w14:paraId="48E0ED47" w14:textId="347DB53B" w:rsidR="00177E9F" w:rsidRPr="00B96384" w:rsidRDefault="00410F09" w:rsidP="00A00C82">
            <w:pPr>
              <w:spacing w:after="0" w:line="240" w:lineRule="auto"/>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BA569E" w:rsidRPr="00B96384">
              <w:rPr>
                <w:rFonts w:ascii="GHEA Grapalat" w:eastAsia="Times New Roman" w:hAnsi="GHEA Grapalat" w:cs="Times New Roman"/>
                <w:color w:val="000000" w:themeColor="text1"/>
                <w:sz w:val="24"/>
                <w:szCs w:val="24"/>
                <w:lang w:val="hy-AM"/>
              </w:rPr>
              <w:t>Չի ընդունվել:</w:t>
            </w:r>
          </w:p>
          <w:p w14:paraId="201B4391" w14:textId="232D8F7A" w:rsidR="00BA569E" w:rsidRPr="00B96384" w:rsidRDefault="00A75C53"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Առաջարկվող փոփոխությունները բյուջեի եկամուտների պլանավորմ</w:t>
            </w:r>
            <w:r w:rsidR="00410F09" w:rsidRPr="00B96384">
              <w:rPr>
                <w:rFonts w:ascii="GHEA Grapalat" w:eastAsia="Times New Roman" w:hAnsi="GHEA Grapalat" w:cs="Times New Roman"/>
                <w:color w:val="000000" w:themeColor="text1"/>
                <w:sz w:val="24"/>
                <w:szCs w:val="24"/>
                <w:lang w:val="hy-AM"/>
              </w:rPr>
              <w:t>ան մասով խնդիրներ առաջացնել չեն: Եթե համեմատական անցկացնենք պետական տուրքերի և տեղական տուրքերի և վճարների սահմանման ընթացակարգերի միջև՝ կարող ենք արձանագրել, որ պետական բյուջեի ձևավորման աղբյուր են հանդիսանում նաև պետական տուրքերը, որոնք սահմանված են օրենքով և գործում են առանց ժամկետային սահմանափակման, միևնույն ժամանակ, օրենսդրական փոփոխության միջոցով օրացուցային տարվա ընթացքում լրացվում են նոր պետական տուրքեր, կամ վերանայվում արդեն իսկ սահմանված տո</w:t>
            </w:r>
            <w:r w:rsidR="0036632D" w:rsidRPr="00B96384">
              <w:rPr>
                <w:rFonts w:ascii="GHEA Grapalat" w:eastAsia="Times New Roman" w:hAnsi="GHEA Grapalat" w:cs="Times New Roman"/>
                <w:color w:val="000000" w:themeColor="text1"/>
                <w:sz w:val="24"/>
                <w:szCs w:val="24"/>
                <w:lang w:val="hy-AM"/>
              </w:rPr>
              <w:t>ւրքերը, նույն սկզբունքով առաջար</w:t>
            </w:r>
            <w:r w:rsidR="00410F09" w:rsidRPr="00B96384">
              <w:rPr>
                <w:rFonts w:ascii="GHEA Grapalat" w:eastAsia="Times New Roman" w:hAnsi="GHEA Grapalat" w:cs="Times New Roman"/>
                <w:color w:val="000000" w:themeColor="text1"/>
                <w:sz w:val="24"/>
                <w:szCs w:val="24"/>
                <w:lang w:val="hy-AM"/>
              </w:rPr>
              <w:t>կվում է սահմանել և փոփոխել նաև տեղական տուրքերը և վճարները:</w:t>
            </w:r>
          </w:p>
          <w:p w14:paraId="081CBAA4" w14:textId="77777777" w:rsidR="00410F09" w:rsidRPr="00B96384" w:rsidRDefault="00410F09"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5130DAB4" w14:textId="77777777" w:rsidR="00410F09" w:rsidRPr="00B96384" w:rsidRDefault="00410F09"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5A42FCE9" w14:textId="77777777" w:rsidR="00410F09" w:rsidRPr="00B96384" w:rsidRDefault="00410F09"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8909152" w14:textId="77777777" w:rsidR="00F52E18" w:rsidRPr="00B96384" w:rsidRDefault="00F52E18" w:rsidP="00A00C82">
            <w:pPr>
              <w:tabs>
                <w:tab w:val="left" w:pos="7800"/>
              </w:tabs>
              <w:spacing w:after="0"/>
              <w:ind w:left="142" w:firstLine="284"/>
              <w:jc w:val="center"/>
              <w:rPr>
                <w:rFonts w:ascii="GHEA Grapalat" w:eastAsia="Times New Roman" w:hAnsi="GHEA Grapalat" w:cs="Times New Roman"/>
                <w:color w:val="000000" w:themeColor="text1"/>
                <w:sz w:val="24"/>
                <w:szCs w:val="24"/>
                <w:lang w:val="hy-AM"/>
              </w:rPr>
            </w:pPr>
          </w:p>
          <w:p w14:paraId="7327B8FB" w14:textId="5409D72C" w:rsidR="00F52E18" w:rsidRPr="00B96384" w:rsidRDefault="00F52E18" w:rsidP="00A00C82">
            <w:pPr>
              <w:tabs>
                <w:tab w:val="left" w:pos="7800"/>
              </w:tabs>
              <w:spacing w:after="0"/>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Ընդունվել է ի գիտություն. </w:t>
            </w:r>
          </w:p>
          <w:p w14:paraId="64B3ED54" w14:textId="5C8911EC" w:rsidR="00F52E18" w:rsidRPr="00B96384" w:rsidRDefault="00F52E18"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Առավել մեծ տուրքի նախատեսումը ուղղված է ավագանու համար առավել ճկուն փաթեթներ սահմանելու հնարավորություն</w:t>
            </w:r>
            <w:r w:rsidR="009A7561" w:rsidRPr="00B96384">
              <w:rPr>
                <w:rFonts w:ascii="GHEA Grapalat" w:eastAsia="Times New Roman" w:hAnsi="GHEA Grapalat" w:cs="Times New Roman"/>
                <w:color w:val="000000" w:themeColor="text1"/>
                <w:sz w:val="24"/>
                <w:szCs w:val="24"/>
                <w:lang w:val="hy-AM"/>
              </w:rPr>
              <w:t xml:space="preserve"> ստեղծելուն, ինչպես նաև քաղաքի</w:t>
            </w:r>
            <w:r w:rsidRPr="00B96384">
              <w:rPr>
                <w:rFonts w:ascii="GHEA Grapalat" w:eastAsia="Times New Roman" w:hAnsi="GHEA Grapalat" w:cs="Times New Roman"/>
                <w:color w:val="000000" w:themeColor="text1"/>
                <w:sz w:val="24"/>
                <w:szCs w:val="24"/>
                <w:lang w:val="hy-AM"/>
              </w:rPr>
              <w:t xml:space="preserve"> բեռնափաթում</w:t>
            </w:r>
            <w:r w:rsidR="009A7561" w:rsidRPr="00B96384">
              <w:rPr>
                <w:rFonts w:ascii="GHEA Grapalat" w:eastAsia="Times New Roman" w:hAnsi="GHEA Grapalat" w:cs="Times New Roman"/>
                <w:color w:val="000000" w:themeColor="text1"/>
                <w:sz w:val="24"/>
                <w:szCs w:val="24"/>
                <w:lang w:val="hy-AM"/>
              </w:rPr>
              <w:t>ն</w:t>
            </w:r>
            <w:r w:rsidRPr="00B96384">
              <w:rPr>
                <w:rFonts w:ascii="GHEA Grapalat" w:eastAsia="Times New Roman" w:hAnsi="GHEA Grapalat" w:cs="Times New Roman"/>
                <w:color w:val="000000" w:themeColor="text1"/>
                <w:sz w:val="24"/>
                <w:szCs w:val="24"/>
                <w:lang w:val="hy-AM"/>
              </w:rPr>
              <w:t xml:space="preserve"> իրականացնելու համար:</w:t>
            </w:r>
          </w:p>
          <w:p w14:paraId="25E5F996" w14:textId="77777777" w:rsidR="0036632D" w:rsidRPr="00B96384" w:rsidRDefault="0036632D"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780D25FB" w14:textId="19FFE98F" w:rsidR="00410F09" w:rsidRPr="00B96384" w:rsidRDefault="00410F09" w:rsidP="00A00C82">
            <w:pPr>
              <w:tabs>
                <w:tab w:val="left" w:pos="7800"/>
              </w:tabs>
              <w:spacing w:after="0"/>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Չի ընդունվել. </w:t>
            </w:r>
          </w:p>
          <w:p w14:paraId="09AFDE8E" w14:textId="561CDE4A" w:rsidR="00410F09" w:rsidRPr="00B96384" w:rsidRDefault="00D8706D"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Գումարների վերադարձման համար «Տեղական տուրքերի և վճարների մասին» օրենքի 17-րդ հոդվածով սահմանված  է նույն ժամկետը:</w:t>
            </w:r>
          </w:p>
          <w:p w14:paraId="2C888FAE" w14:textId="77777777" w:rsidR="00D8706D" w:rsidRPr="00B96384" w:rsidRDefault="00D8706D"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0DFCD50A" w14:textId="77777777" w:rsidR="00D8706D" w:rsidRPr="00B96384" w:rsidRDefault="00D8706D"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3BB0C912" w14:textId="7E1D3313" w:rsidR="00D8706D" w:rsidRPr="00B96384" w:rsidRDefault="00D8706D" w:rsidP="00A00C82">
            <w:pPr>
              <w:tabs>
                <w:tab w:val="left" w:pos="7800"/>
              </w:tabs>
              <w:ind w:left="142" w:hanging="11"/>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B7735C" w:rsidRPr="00B96384">
              <w:rPr>
                <w:rFonts w:ascii="GHEA Grapalat" w:eastAsia="Times New Roman" w:hAnsi="GHEA Grapalat" w:cs="Times New Roman"/>
                <w:color w:val="000000" w:themeColor="text1"/>
                <w:sz w:val="24"/>
                <w:szCs w:val="24"/>
                <w:lang w:val="hy-AM"/>
              </w:rPr>
              <w:t>Չի ընդունվել:</w:t>
            </w:r>
          </w:p>
          <w:p w14:paraId="413D565D" w14:textId="090458D8"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ՀՀ Սահմանադրությամբ և տեղական ինքնակառավարման մասին օրենսդրությամբ երաշխավորված է տեղական ինքնակառավարման ինքնուրույնությունը, այդ թվում՝ համայնքային սեփականություն հանդիսացող գույքը ինքնուրույն, ազատորեն, տնօրինելու, օգտագործելու իրավունքը և որոշելու դրա օգտագործման տրամադրմա</w:t>
            </w:r>
            <w:r w:rsidR="0036632D" w:rsidRPr="00B96384">
              <w:rPr>
                <w:rFonts w:ascii="GHEA Grapalat" w:eastAsia="Times New Roman" w:hAnsi="GHEA Grapalat" w:cs="Times New Roman"/>
                <w:color w:val="000000" w:themeColor="text1"/>
                <w:sz w:val="24"/>
                <w:szCs w:val="24"/>
                <w:lang w:val="hy-AM"/>
              </w:rPr>
              <w:t>ն</w:t>
            </w:r>
            <w:r w:rsidRPr="00B96384">
              <w:rPr>
                <w:rFonts w:ascii="GHEA Grapalat" w:eastAsia="Times New Roman" w:hAnsi="GHEA Grapalat" w:cs="Times New Roman"/>
                <w:color w:val="000000" w:themeColor="text1"/>
                <w:sz w:val="24"/>
                <w:szCs w:val="24"/>
                <w:lang w:val="hy-AM"/>
              </w:rPr>
              <w:t xml:space="preserve"> կարգն ու պայմանները:</w:t>
            </w:r>
            <w:r w:rsidR="0036632D" w:rsidRPr="00B96384">
              <w:rPr>
                <w:rFonts w:ascii="GHEA Grapalat" w:eastAsia="Times New Roman" w:hAnsi="GHEA Grapalat" w:cs="Times New Roman"/>
                <w:color w:val="000000" w:themeColor="text1"/>
                <w:sz w:val="24"/>
                <w:szCs w:val="24"/>
                <w:lang w:val="hy-AM"/>
              </w:rPr>
              <w:t xml:space="preserve"> Ուստի, Նախագծով նախատեսվում է կատարել համապատասխան փոփոխություններ:</w:t>
            </w:r>
          </w:p>
          <w:p w14:paraId="003E812D"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78EE53C4"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6A107DCA"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5B692B7"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8273247"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32C07F52"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DE1491A"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66BE3BE4"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2B0C84AD" w14:textId="77777777"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263796D4" w14:textId="650895CB" w:rsidR="0036632D" w:rsidRPr="00B96384" w:rsidRDefault="0036632D"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5677679" w14:textId="77777777" w:rsidR="00C759D4" w:rsidRPr="00B96384" w:rsidRDefault="00C759D4"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p>
          <w:p w14:paraId="1A4ABB70" w14:textId="6E21219B" w:rsidR="00B7735C" w:rsidRPr="00B96384" w:rsidRDefault="00B7735C" w:rsidP="00A00C82">
            <w:pPr>
              <w:tabs>
                <w:tab w:val="left" w:pos="7800"/>
              </w:tabs>
              <w:ind w:left="142" w:firstLine="284"/>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Չի ընդունվել:</w:t>
            </w:r>
          </w:p>
          <w:p w14:paraId="4EA8AA7B" w14:textId="77777777" w:rsidR="0095133F"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փաթեթով նախատեսվել է, որ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փաստացի տիրապետելու իրավաբանորեն ապահովված հնարավորությունն է:</w:t>
            </w:r>
          </w:p>
          <w:p w14:paraId="5FE1F068" w14:textId="77777777" w:rsidR="0095133F"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Նախագծով առաջարկվող կարգավորումները վերաբերվում են այն դեպքերին, որոնցով համայնքի </w:t>
            </w:r>
            <w:r w:rsidRPr="00B96384">
              <w:rPr>
                <w:rFonts w:ascii="GHEA Grapalat" w:eastAsia="Times New Roman" w:hAnsi="GHEA Grapalat" w:cs="Times New Roman"/>
                <w:color w:val="000000" w:themeColor="text1"/>
                <w:sz w:val="24"/>
                <w:szCs w:val="24"/>
                <w:lang w:val="hy-AM"/>
              </w:rPr>
              <w:lastRenderedPageBreak/>
              <w:t>կողմից կայացված վարչական ակտերով հողամասի օգտագործման իրավունք չի տրամադրվում, սակայն, այն ենթադրում է նաև հողամասի փաստացի տիրապետում: Հողամասերի տիրապետման թույլատրելի դեպքերը, կարգը սահմանվելու են համայնքի ավագանու որոշմամբ:</w:t>
            </w:r>
          </w:p>
          <w:p w14:paraId="560F2B56" w14:textId="77777777" w:rsidR="00177E9F"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Խոսքը վերաբերվում է առավելապես առևտրի և ծառայությունների մատուցման ժամանակավոր օբյեկտների տեղադրման դեպքում հողամասի տիրապետման դեպքերին: Ներկայումս առկա կարգավորումների համաձայն, պետք է առանձնացվի առանձին հողամաս, այն տրամադրվի որևէ օգտագործման իրավունքով (պայմանագիր, հասցեի տրամադրում, նոտար, կադաստր), ինչը գործնականում առաջացնում է խնդիրներ՝ անհնարին դարձնելով հողամասի որևէ իրավունքով տրամադրումը:</w:t>
            </w:r>
          </w:p>
          <w:p w14:paraId="10863913" w14:textId="77777777" w:rsidR="0095133F"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Չի ընդունվել.</w:t>
            </w:r>
          </w:p>
          <w:p w14:paraId="7ADCB054" w14:textId="70744ADD" w:rsidR="0036632D"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ՀՀ Սահմանադրությամբ և տեղական ինքնակառավարման մասին օրենսդրությամբ երաշխավորված է տեղական ինքնակառավարման ինքնուրույնությունը, այդ թվում՝ համայնքային սեփականություն հանդիսացող գույքը ինքնուրույն, ազատորեն, տնօրինելու, օգտագործելու իրավունքը և որոշելու դրա օգտագործման տրամադրմա</w:t>
            </w:r>
            <w:r w:rsidR="0036632D" w:rsidRPr="00B96384">
              <w:rPr>
                <w:rFonts w:ascii="GHEA Grapalat" w:eastAsia="Times New Roman" w:hAnsi="GHEA Grapalat" w:cs="Times New Roman"/>
                <w:color w:val="000000" w:themeColor="text1"/>
                <w:sz w:val="24"/>
                <w:szCs w:val="24"/>
                <w:lang w:val="hy-AM"/>
              </w:rPr>
              <w:t>ն</w:t>
            </w:r>
            <w:r w:rsidRPr="00B96384">
              <w:rPr>
                <w:rFonts w:ascii="GHEA Grapalat" w:eastAsia="Times New Roman" w:hAnsi="GHEA Grapalat" w:cs="Times New Roman"/>
                <w:color w:val="000000" w:themeColor="text1"/>
                <w:sz w:val="24"/>
                <w:szCs w:val="24"/>
                <w:lang w:val="hy-AM"/>
              </w:rPr>
              <w:t xml:space="preserve"> կարգն ու պայմանները:</w:t>
            </w:r>
            <w:r w:rsidR="0036632D" w:rsidRPr="00B96384">
              <w:rPr>
                <w:rFonts w:ascii="GHEA Grapalat" w:eastAsia="Times New Roman" w:hAnsi="GHEA Grapalat" w:cs="Times New Roman"/>
                <w:color w:val="000000" w:themeColor="text1"/>
                <w:sz w:val="24"/>
                <w:szCs w:val="24"/>
                <w:lang w:val="hy-AM"/>
              </w:rPr>
              <w:t xml:space="preserve"> Ուստի, Նախագծով նախատեսվում է կատարել համապատասխան փոփոխություններ:</w:t>
            </w:r>
          </w:p>
          <w:p w14:paraId="51161134" w14:textId="77777777" w:rsidR="0095133F"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F0E0CF7" w14:textId="77777777" w:rsidR="00C759D4" w:rsidRPr="00B96384" w:rsidRDefault="0095133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4.  </w:t>
            </w:r>
            <w:r w:rsidR="00C759D4" w:rsidRPr="00B96384">
              <w:rPr>
                <w:rFonts w:ascii="GHEA Grapalat" w:eastAsia="Times New Roman" w:hAnsi="GHEA Grapalat" w:cs="Times New Roman"/>
                <w:color w:val="000000" w:themeColor="text1"/>
                <w:sz w:val="24"/>
                <w:szCs w:val="24"/>
                <w:lang w:val="hy-AM"/>
              </w:rPr>
              <w:t>Ընդունվել է ի գիտություն.</w:t>
            </w:r>
          </w:p>
          <w:p w14:paraId="65E8CC4C" w14:textId="7C8FEBB2" w:rsidR="00837A86"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Նախագիծը խմբագրվել է:</w:t>
            </w:r>
          </w:p>
          <w:p w14:paraId="2EF25F12" w14:textId="77777777" w:rsidR="00837A86" w:rsidRPr="00B96384" w:rsidRDefault="00837A86"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56C07D5" w14:textId="77777777" w:rsidR="00837A86" w:rsidRPr="00B96384" w:rsidRDefault="00837A86"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5. Չի ընդունվել.</w:t>
            </w:r>
          </w:p>
          <w:p w14:paraId="73F41869" w14:textId="2D6D225E" w:rsidR="00837A86" w:rsidRPr="00B96384" w:rsidRDefault="00837A86"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Հողամասի ուղղակի վաճառքը հանդիսանում է հողամասի օտարման եղանակ, և օրենսդրությամբ առուվաճառքի դեպքում տարաժամկետ վճար</w:t>
            </w:r>
            <w:r w:rsidR="0036632D" w:rsidRPr="00B96384">
              <w:rPr>
                <w:rFonts w:ascii="GHEA Grapalat" w:eastAsia="Times New Roman" w:hAnsi="GHEA Grapalat" w:cs="Times New Roman"/>
                <w:color w:val="000000" w:themeColor="text1"/>
                <w:sz w:val="24"/>
                <w:szCs w:val="24"/>
                <w:lang w:val="hy-AM"/>
              </w:rPr>
              <w:t>ման պայմանով վաճառքն իրականացնել</w:t>
            </w:r>
            <w:r w:rsidRPr="00B96384">
              <w:rPr>
                <w:rFonts w:ascii="GHEA Grapalat" w:eastAsia="Times New Roman" w:hAnsi="GHEA Grapalat" w:cs="Times New Roman"/>
                <w:color w:val="000000" w:themeColor="text1"/>
                <w:sz w:val="24"/>
                <w:szCs w:val="24"/>
                <w:lang w:val="hy-AM"/>
              </w:rPr>
              <w:t>ու արգելք նախատեսված չէ, ավելին հենց Հայաստանի Հանրապետության կառավարության առանձին որոշումների նախագծերով Երևան քաղաքին առաջարկվել է քննարկել ուղղակի վաճառքը տարաժամկետ վճարման պայմանով իրականացնելու հարցը:</w:t>
            </w:r>
          </w:p>
          <w:p w14:paraId="76596090" w14:textId="77777777" w:rsidR="00837A86" w:rsidRPr="00B96384" w:rsidRDefault="00837A86"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B52141D" w14:textId="77777777" w:rsidR="00837A86" w:rsidRPr="00B96384" w:rsidRDefault="00837A86"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6. </w:t>
            </w:r>
            <w:r w:rsidR="00DA58A5" w:rsidRPr="00B96384">
              <w:rPr>
                <w:rFonts w:ascii="GHEA Grapalat" w:eastAsia="Times New Roman" w:hAnsi="GHEA Grapalat" w:cs="Times New Roman"/>
                <w:color w:val="000000" w:themeColor="text1"/>
                <w:sz w:val="24"/>
                <w:szCs w:val="24"/>
                <w:lang w:val="hy-AM"/>
              </w:rPr>
              <w:t>Չի ընդունվել:</w:t>
            </w:r>
          </w:p>
          <w:p w14:paraId="6C6FF13C" w14:textId="4ECC41D2"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Հողամասերի օտարման կարգը սահմանված է Հայաստանի Հանրապետության հողային օրենսգրքով , որով էլեկտրոնային եղանակով աճուրդով հողամասի վաճառքի հնարավորություն և դեպք նախատեսված չէ, ուստի ինչպես մյուս բոլոր օտարման եղանակների դեպքերում, էլեկտրոնային եղանակով  օտարման վերաբերյալ </w:t>
            </w:r>
            <w:r w:rsidR="0036632D" w:rsidRPr="00B96384">
              <w:rPr>
                <w:rFonts w:ascii="GHEA Grapalat" w:eastAsia="Times New Roman" w:hAnsi="GHEA Grapalat" w:cs="Times New Roman"/>
                <w:color w:val="000000" w:themeColor="text1"/>
                <w:sz w:val="24"/>
                <w:szCs w:val="24"/>
                <w:lang w:val="hy-AM"/>
              </w:rPr>
              <w:t xml:space="preserve">իրավական հիմքը, </w:t>
            </w:r>
            <w:r w:rsidRPr="00B96384">
              <w:rPr>
                <w:rFonts w:ascii="GHEA Grapalat" w:eastAsia="Times New Roman" w:hAnsi="GHEA Grapalat" w:cs="Times New Roman"/>
                <w:color w:val="000000" w:themeColor="text1"/>
                <w:sz w:val="24"/>
                <w:szCs w:val="24"/>
                <w:lang w:val="hy-AM"/>
              </w:rPr>
              <w:t>կարգն ու պայմանները նույնպես պետք է նախատեսվեն օրենսգրքով:</w:t>
            </w:r>
          </w:p>
          <w:p w14:paraId="7E849224"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EE75F65"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D438A52"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31E4375"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B0EA6EA"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C261674"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C3849DE"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6768883"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C5FF2A3"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7EC4A61"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EEE4C1E"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6EB15C9"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3AF6F4C"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C4DA80E"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A34D4B7"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7D129B9"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E3A95B8"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91BF818" w14:textId="77777777"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10988D7" w14:textId="7C851500" w:rsidR="00DA58A5" w:rsidRPr="00B96384" w:rsidRDefault="00DA58A5"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2) Համանման կարգավորում առկա </w:t>
            </w:r>
            <w:r w:rsidR="00AB2E11" w:rsidRPr="00B96384">
              <w:rPr>
                <w:rFonts w:ascii="GHEA Grapalat" w:eastAsia="Times New Roman" w:hAnsi="GHEA Grapalat" w:cs="Times New Roman"/>
                <w:color w:val="000000" w:themeColor="text1"/>
                <w:sz w:val="24"/>
                <w:szCs w:val="24"/>
                <w:lang w:val="hy-AM"/>
              </w:rPr>
              <w:t xml:space="preserve">է </w:t>
            </w:r>
            <w:r w:rsidRPr="00B96384">
              <w:rPr>
                <w:rFonts w:ascii="GHEA Grapalat" w:eastAsia="Times New Roman" w:hAnsi="GHEA Grapalat" w:cs="Times New Roman"/>
                <w:color w:val="000000" w:themeColor="text1"/>
                <w:sz w:val="24"/>
                <w:szCs w:val="24"/>
                <w:lang w:val="hy-AM"/>
              </w:rPr>
              <w:t>նաև գործող Հայաստանի Հանրապետության հողային օրենսգրքի 67-րդ հոդվածում:</w:t>
            </w:r>
          </w:p>
          <w:p w14:paraId="1883A5DA"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D7E519F"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20E07CB"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F4DD814"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8674F3B"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E576DB8"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B18D2CE"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25C1410"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17A5A83" w14:textId="77777777"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D05EEAF"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7A25770"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A012F70"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A85CE07"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A3DC36E"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E7F011D"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95AB18A" w14:textId="77777777" w:rsidR="0036632D" w:rsidRPr="00B96384" w:rsidRDefault="0036632D"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C033366"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A24A1C9"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AE02E9B"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C34B29D"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56F8793"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C3DCBD6"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68BBE5D"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9CEB730"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DA7B152" w14:textId="77777777" w:rsidR="00C759D4" w:rsidRPr="00B96384" w:rsidRDefault="00C759D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DEF5656" w14:textId="5A56592B"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w:t>
            </w:r>
          </w:p>
          <w:p w14:paraId="6086C6BF" w14:textId="14198FB9" w:rsidR="00AB2E11" w:rsidRPr="00B96384" w:rsidRDefault="00AB2E1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Նախագիծը խմբագրվել է:</w:t>
            </w:r>
          </w:p>
          <w:p w14:paraId="02B20CFD"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3A8FCFD"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4FE166F"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2AF645A"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DA99895"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E4F4E71"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3811560"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A1DD2EC"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53199C6"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AE52C74"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4E72AB9" w14:textId="77777777"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8442152"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8BF2F03"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97B7954"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0EA7370"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D5B8D6A"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C4D13EA"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401F450"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A068817"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79FAAD5"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3696401"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D2E3DCC" w14:textId="77777777" w:rsidR="001A0B07" w:rsidRPr="00B96384" w:rsidRDefault="001A0B0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759ECA6" w14:textId="77777777" w:rsidR="0036632D" w:rsidRPr="00B96384" w:rsidRDefault="0036632D" w:rsidP="00A00C82">
            <w:pPr>
              <w:tabs>
                <w:tab w:val="left" w:pos="7800"/>
              </w:tabs>
              <w:spacing w:after="0"/>
              <w:jc w:val="center"/>
              <w:rPr>
                <w:rFonts w:ascii="GHEA Grapalat" w:eastAsia="Times New Roman" w:hAnsi="GHEA Grapalat" w:cs="Times New Roman"/>
                <w:color w:val="000000" w:themeColor="text1"/>
                <w:sz w:val="24"/>
                <w:szCs w:val="24"/>
                <w:lang w:val="hy-AM"/>
              </w:rPr>
            </w:pPr>
          </w:p>
          <w:p w14:paraId="78CE4B0B" w14:textId="77777777" w:rsidR="001A0B07" w:rsidRPr="00B96384" w:rsidRDefault="001A0B0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25D06C92" w14:textId="1D21EE0B" w:rsidR="001A0B07" w:rsidRPr="00B96384" w:rsidRDefault="001A0B0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«Աղբահանության և սանիտարական մաքրման մասին» օրենքում ներկայումս նախատեսված են աղբահանության վճարի հաշվարկման երկու տարբեր կարգեր, որոնք միմյանցից առանձնացված են «և (կամ)» շաղկապով և նախատեսում են հայեցողական լայն լիազորություն, որի պարագայում հնարավոր չի լինում իրացնելու հայեցողական լիազորությունը և հիմնավորելու թե տվյալ պարագայում ինչու է ընտրվել աղբահանության հաշվարկի տվյալ մեթոդը, քանի որ դրանք միմյանցից էականորեն տարբեր հաշվարկման կարգեր են նախատեսում:</w:t>
            </w:r>
          </w:p>
          <w:p w14:paraId="2205A73C" w14:textId="47E1F3E1" w:rsidR="001A0B07" w:rsidRPr="00B96384" w:rsidRDefault="001A0B07" w:rsidP="00A00C82">
            <w:pPr>
              <w:tabs>
                <w:tab w:val="left" w:pos="7800"/>
              </w:tabs>
              <w:spacing w:after="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Աղբահանությունը` գոյացող աղբի, ինչպես նաև շինարարական ու խոշոր եզրաչափերի աղբի հավաքումն է, պահումը, փոխադրումը և տեղադրումը աղբավայրում, այդ թվում` դրանց տեսակավորումը ու փոխադրումը աղբի վերաօգտագործման, օգտահանման, վերամշակման և վնասազերծման նպատակով: Աղբահանության վճարի </w:t>
            </w:r>
            <w:r w:rsidRPr="00B96384">
              <w:rPr>
                <w:rFonts w:ascii="GHEA Grapalat" w:eastAsia="Times New Roman" w:hAnsi="GHEA Grapalat" w:cs="Times New Roman"/>
                <w:color w:val="000000" w:themeColor="text1"/>
                <w:sz w:val="24"/>
                <w:szCs w:val="24"/>
                <w:lang w:val="hy-AM"/>
              </w:rPr>
              <w:lastRenderedPageBreak/>
              <w:t>սահմանումը հիմնավորված չէ իրականացնել ըստ հաշվառված անձանց քանակի կամ ըստ բնակվող անձանց քանակի, քանի որ փաստացի բնակվող անձանց քանակը կարող է տարբեր լինել, որի մասին իրավասու մարմինը օբյեկտիվորեն կարող է անգամ տեղեկատվություն չունենալ, իսկ հաշվառված անձի դեպքում անձը կարող է հաշվառվել մեկ վայրում սակայն փաստացի բնակվել մեկ այլ վայրում՝ որի պարագայում էլ աղբահանության վճարի սահմանումը և գանձումը գործնականում դառնում է ոչ արդյունավետ:</w:t>
            </w:r>
          </w:p>
          <w:p w14:paraId="335EA0BF" w14:textId="04E8E4A9" w:rsidR="0094517E" w:rsidRPr="00B96384" w:rsidRDefault="0094517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598CCB5" w14:textId="71A482C1" w:rsidR="00A00C82" w:rsidRPr="00B96384" w:rsidRDefault="00A00C82"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 ի գիտություն</w:t>
            </w:r>
          </w:p>
          <w:p w14:paraId="1E754269" w14:textId="58AFBD48" w:rsidR="001A0B07" w:rsidRPr="00B96384" w:rsidRDefault="00A00C82"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Օրենքի 14-րդ հոդվածի 3.1-ին մասի համաձայն ոչ բնակելի շենքի և (կամ) շինության և (կամ) տարածքների սեփականատ</w:t>
            </w:r>
            <w:r w:rsidR="009A7561" w:rsidRPr="00B96384">
              <w:rPr>
                <w:rFonts w:ascii="GHEA Grapalat" w:eastAsia="Times New Roman" w:hAnsi="GHEA Grapalat" w:cs="Times New Roman"/>
                <w:color w:val="000000" w:themeColor="text1"/>
                <w:sz w:val="24"/>
                <w:szCs w:val="24"/>
                <w:lang w:val="hy-AM"/>
              </w:rPr>
              <w:t>երերի և աղբահանություն իրականացնողն</w:t>
            </w:r>
            <w:r w:rsidRPr="00B96384">
              <w:rPr>
                <w:rFonts w:ascii="GHEA Grapalat" w:eastAsia="Times New Roman" w:hAnsi="GHEA Grapalat" w:cs="Times New Roman"/>
                <w:color w:val="000000" w:themeColor="text1"/>
                <w:sz w:val="24"/>
                <w:szCs w:val="24"/>
                <w:lang w:val="hy-AM"/>
              </w:rPr>
              <w:t>երի միջև անկախ այն հանգամանքից, թե աղբահանությունը իրականացվում է համայնքի թե օպերատորի կողմից պետք է կնքվի պայմանագիր, որը գործնականում հնարավոր չէ, ուստի նշված պայմանագիրը կնքելու պահանջը վերացվում է:</w:t>
            </w:r>
          </w:p>
          <w:p w14:paraId="5192FB31" w14:textId="0EBB5A0D" w:rsidR="00A00C82" w:rsidRPr="00B96384" w:rsidRDefault="00A00C82"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3741B43" w14:textId="0C1DDD12" w:rsidR="00A00C82" w:rsidRPr="00B96384" w:rsidRDefault="00A00C82"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 ի գիտություն</w:t>
            </w:r>
          </w:p>
          <w:p w14:paraId="2C8F12CE" w14:textId="68FD5F93" w:rsidR="00A00C82" w:rsidRPr="00B96384" w:rsidRDefault="00A00C82"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Օրենքի 14-րդ հոդվածի 4-րդ մասով առաջարկվում է սահմանել հնարավորություն առավել ցածր արժեք սահմանելու այն ոչ բնակելի տարածքների աղբահանության իրականացման համար</w:t>
            </w:r>
            <w:r w:rsidR="009A7561"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որոնց մակերեսը գերազանցում է 1000 քմ, քանի որ նշված մակերեսով տարածքի աղբահանության իրականացման </w:t>
            </w:r>
            <w:r w:rsidRPr="00B96384">
              <w:rPr>
                <w:rFonts w:ascii="GHEA Grapalat" w:eastAsia="Times New Roman" w:hAnsi="GHEA Grapalat" w:cs="Times New Roman"/>
                <w:color w:val="000000" w:themeColor="text1"/>
                <w:sz w:val="24"/>
                <w:szCs w:val="24"/>
                <w:lang w:val="hy-AM"/>
              </w:rPr>
              <w:lastRenderedPageBreak/>
              <w:t>ինքնարժեքը առավել ցածր է, քան փոքր մակերեսներով տարածքներինը:</w:t>
            </w:r>
          </w:p>
          <w:p w14:paraId="5FB51EFC"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2728E07" w14:textId="5AD2F50A"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414E94B6" w14:textId="2B75EF3D"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Սույն Նախագծերի փաթեթով առաջարկվող փոփոխությունները սահմանում են Երևան քաղաքում տեղական ինքնակառավարման առանձնահատկությունները և վերաբերվում են առավելապես Երևան քաղաքում տեղական ինքնակառավարմանը:</w:t>
            </w:r>
          </w:p>
          <w:p w14:paraId="6667CC47"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86DD753"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8EA7A92"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66D10B3"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1267ED1"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CDBDEF6"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A053E55"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6354135"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4137189"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8F76219"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714A6D2"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E1C5FEE"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BE599FE" w14:textId="77777777" w:rsidR="003E7861" w:rsidRPr="00B96384" w:rsidRDefault="003E786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3749BDA"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A38FE25"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92C0DC5"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AD6787D"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2FDCC36"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B0AAB8C"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9369AF0" w14:textId="4D9011E0"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623DF1D3" w14:textId="56DBC929" w:rsidR="00E74001" w:rsidRPr="00B96384" w:rsidRDefault="00E74001" w:rsidP="00A00C82">
            <w:pPr>
              <w:tabs>
                <w:tab w:val="left" w:pos="7800"/>
              </w:tabs>
              <w:spacing w:after="0" w:line="240" w:lineRule="auto"/>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 Առաջարկվող փոփոխության հիմնավորումը </w:t>
            </w:r>
            <w:r w:rsidR="0036632D" w:rsidRPr="00B96384">
              <w:rPr>
                <w:rFonts w:ascii="GHEA Grapalat" w:eastAsia="Times New Roman" w:hAnsi="GHEA Grapalat" w:cs="Times New Roman"/>
                <w:color w:val="000000" w:themeColor="text1"/>
                <w:sz w:val="24"/>
                <w:szCs w:val="24"/>
                <w:lang w:val="hy-AM"/>
              </w:rPr>
              <w:t>ներկայացված է Նախագծին կից:</w:t>
            </w:r>
          </w:p>
          <w:p w14:paraId="70597F62" w14:textId="77777777" w:rsidR="003E7861" w:rsidRPr="00B96384" w:rsidRDefault="00E74001" w:rsidP="00A00C82">
            <w:pPr>
              <w:spacing w:after="0" w:line="240" w:lineRule="auto"/>
              <w:ind w:firstLine="706"/>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Հայաստանի Հանրապետության քաղաքացիական օրենսգրքի 208-րդ հոդվածում ամրագրված կարգավորումից պարզ է դառնում, որ հողամասի օգտագործման իրավունքը դադարելիս այդ հողամասի վրա հողօգտագործողի կառուցած շենքերի, շինությունների և այլ անշարժ գույքի նկատմամբ սեփականության իրավունքն անցնում է հողամասի սեփականատիրոջը:</w:t>
            </w:r>
            <w:r w:rsidR="003E7861" w:rsidRPr="00B96384">
              <w:rPr>
                <w:rFonts w:ascii="GHEA Grapalat" w:eastAsia="Times New Roman" w:hAnsi="GHEA Grapalat" w:cs="Times New Roman"/>
                <w:color w:val="000000" w:themeColor="text1"/>
                <w:sz w:val="24"/>
                <w:szCs w:val="24"/>
                <w:lang w:val="hy-AM"/>
              </w:rPr>
              <w:t xml:space="preserve"> </w:t>
            </w:r>
          </w:p>
          <w:p w14:paraId="34935152" w14:textId="1A86B739" w:rsidR="003E7861" w:rsidRPr="00B96384" w:rsidRDefault="00E74001" w:rsidP="00A00C82">
            <w:pPr>
              <w:spacing w:after="0" w:line="240" w:lineRule="auto"/>
              <w:ind w:firstLine="706"/>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ՀՀ Սահմանադրության 60-րդ հոդվածի համաձայն՝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 Ոչ ոք չի կարող զրկվել սեփականությունից, բացառությամբ դատական կարգով` օրենքով սահմանված դեպքերի: </w:t>
            </w:r>
          </w:p>
          <w:p w14:paraId="0AD566E6" w14:textId="4D186883" w:rsidR="00E74001" w:rsidRPr="00B96384" w:rsidRDefault="00E74001" w:rsidP="00A00C82">
            <w:pPr>
              <w:spacing w:after="0" w:line="240" w:lineRule="auto"/>
              <w:ind w:firstLine="706"/>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ՀՀ Սահմանադրության 60-րդ հոդվածի պահանջները՝ Նախագծով առաջարկվում է ՀՀ քաղաքացիական օրենսգրքի 208-րդ հոդվածը շարադրել նոր խմբագրությամբ</w:t>
            </w:r>
            <w:r w:rsidR="003E7861" w:rsidRPr="00B96384">
              <w:rPr>
                <w:rFonts w:ascii="GHEA Grapalat" w:eastAsia="Times New Roman" w:hAnsi="GHEA Grapalat" w:cs="Times New Roman"/>
                <w:color w:val="000000" w:themeColor="text1"/>
                <w:sz w:val="24"/>
                <w:szCs w:val="24"/>
                <w:lang w:val="hy-AM"/>
              </w:rPr>
              <w:t>:</w:t>
            </w:r>
          </w:p>
          <w:p w14:paraId="37D94326"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4F1C81F"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A971364" w14:textId="77777777" w:rsidR="00E74001" w:rsidRPr="00B96384" w:rsidRDefault="00E7400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D2FC7A5" w14:textId="77777777" w:rsidR="003E7861" w:rsidRPr="00B96384" w:rsidRDefault="003E786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D0AD8C9" w14:textId="78FF69D4" w:rsidR="003E7861" w:rsidRPr="00B96384" w:rsidRDefault="003E7861"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Չի ընդունվել:</w:t>
            </w:r>
          </w:p>
          <w:p w14:paraId="798BF2AE" w14:textId="634D08B1" w:rsidR="003E7861" w:rsidRPr="00B96384" w:rsidRDefault="00780E0E"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Թե գործող «Երևան քաղաքում տեղական ինքնակառավարման մասին» օրենքով և թե </w:t>
            </w:r>
            <w:r w:rsidR="00483694" w:rsidRPr="00B96384">
              <w:rPr>
                <w:rFonts w:ascii="GHEA Grapalat" w:eastAsia="Times New Roman" w:hAnsi="GHEA Grapalat" w:cs="Times New Roman"/>
                <w:color w:val="000000" w:themeColor="text1"/>
                <w:sz w:val="24"/>
                <w:szCs w:val="24"/>
                <w:lang w:val="hy-AM"/>
              </w:rPr>
              <w:t xml:space="preserve">Նախագծով սահմանված է ավագանու լիազորությունը՝ հաստատելու </w:t>
            </w:r>
            <w:r w:rsidR="00483694" w:rsidRPr="00B96384">
              <w:rPr>
                <w:rFonts w:ascii="GHEA Grapalat" w:eastAsia="Times New Roman" w:hAnsi="GHEA Grapalat" w:cs="Times New Roman"/>
                <w:color w:val="000000" w:themeColor="text1"/>
                <w:sz w:val="24"/>
                <w:szCs w:val="24"/>
                <w:lang w:val="hy-AM"/>
              </w:rPr>
              <w:lastRenderedPageBreak/>
              <w:t xml:space="preserve">ի լրումն քաղաքաշինական նորմատիվատեխնիկական փաստաթղթերով սահմանված նորմերի`Երևանում գործող նորմերի իրականացման լրացուցիչ պայմանները: Հիշյալ լիազորող նորմի հիման վրա </w:t>
            </w:r>
            <w:r w:rsidR="0036632D" w:rsidRPr="00B96384">
              <w:rPr>
                <w:rFonts w:ascii="GHEA Grapalat" w:eastAsia="Times New Roman" w:hAnsi="GHEA Grapalat" w:cs="Times New Roman"/>
                <w:color w:val="000000" w:themeColor="text1"/>
                <w:sz w:val="24"/>
                <w:szCs w:val="24"/>
                <w:lang w:val="hy-AM"/>
              </w:rPr>
              <w:t xml:space="preserve">դեռևս </w:t>
            </w:r>
            <w:r w:rsidR="00483694" w:rsidRPr="00B96384">
              <w:rPr>
                <w:rFonts w:ascii="GHEA Grapalat" w:eastAsia="Times New Roman" w:hAnsi="GHEA Grapalat" w:cs="Times New Roman"/>
                <w:color w:val="000000" w:themeColor="text1"/>
                <w:sz w:val="24"/>
                <w:szCs w:val="24"/>
                <w:lang w:val="hy-AM"/>
              </w:rPr>
              <w:t>Երևան քաղաքի ավագանու 2012 թվականի մարտի 16-ի N 405-Ն որոշմամբ սահմանվել են ի լրումն քաղաքաշինական նորմատիվատեխնիկական փաստաթղթերով սահմանված նորմերի`Երևանում գործող նորմերի իրականացման լրացուցիչ պայմանները:</w:t>
            </w:r>
          </w:p>
          <w:p w14:paraId="00D3844A" w14:textId="1D27B2F6" w:rsidR="00483694" w:rsidRPr="00B96384" w:rsidRDefault="0048369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Նկատի ունենալով նշվածը՝ Նախագծով նախատեսվում է Վարչական իրավախախտումների վերաբերյալ Հայաստանի Հանրապետության օրենսգրքում կատարել փոփոխություններ</w:t>
            </w:r>
            <w:r w:rsidR="00CC72EC" w:rsidRPr="00B96384">
              <w:rPr>
                <w:rFonts w:ascii="GHEA Grapalat" w:eastAsia="Times New Roman" w:hAnsi="GHEA Grapalat" w:cs="Times New Roman"/>
                <w:color w:val="000000" w:themeColor="text1"/>
                <w:sz w:val="24"/>
                <w:szCs w:val="24"/>
                <w:lang w:val="hy-AM"/>
              </w:rPr>
              <w:t xml:space="preserve"> և հոդվածը համապատասխանեցնել որոշմամբ սահմանված կարգավորումներին</w:t>
            </w:r>
            <w:r w:rsidRPr="00B96384">
              <w:rPr>
                <w:rFonts w:ascii="GHEA Grapalat" w:eastAsia="Times New Roman" w:hAnsi="GHEA Grapalat" w:cs="Times New Roman"/>
                <w:color w:val="000000" w:themeColor="text1"/>
                <w:sz w:val="24"/>
                <w:szCs w:val="24"/>
                <w:lang w:val="hy-AM"/>
              </w:rPr>
              <w:t>:</w:t>
            </w:r>
          </w:p>
          <w:p w14:paraId="40CFE421" w14:textId="4BDF7B3C" w:rsidR="00E74001" w:rsidRPr="00B96384" w:rsidRDefault="00483694"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Նույնը վերաբերվում է նաև Վարչական իրավախախտումների վերաբերյալ օրենսգրքի 180-րդ հոդվածում կատարվող փոփոխությանը, որը բխում է Նախագծերի փաթեթով կատարվող լրացումներից:</w:t>
            </w:r>
          </w:p>
          <w:p w14:paraId="657B1DF0"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F387D9E"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537F2C8"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E69E16E"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D36C16F" w14:textId="77777777"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8A7ACDE" w14:textId="77777777"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E5B7CB6" w14:textId="3B482696" w:rsidR="006D41B3"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Ընդունվել է ի գիտություն.</w:t>
            </w:r>
          </w:p>
          <w:p w14:paraId="3EFA460D" w14:textId="6903B108"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Նախագծով նախատեսվում է Հայաստանի Հանրապետության հարկային օրենսգրքի 236-րդ և 251-</w:t>
            </w:r>
            <w:r w:rsidRPr="00B96384">
              <w:rPr>
                <w:rFonts w:ascii="GHEA Grapalat" w:eastAsia="Times New Roman" w:hAnsi="GHEA Grapalat" w:cs="Times New Roman"/>
                <w:color w:val="000000" w:themeColor="text1"/>
                <w:sz w:val="24"/>
                <w:szCs w:val="24"/>
                <w:lang w:val="hy-AM"/>
              </w:rPr>
              <w:lastRenderedPageBreak/>
              <w:t>րդ հոդվածներով սահմանված՝ անշարժ գույքի և փոխադրամիջոցների գծով հարկային պարտավորությունների բացակայության վերաբերյալ տեղեկանք ներկայացնելու դեպքերը դարձնել առավել ընդգրկուն՝ ներառելով անշարժ գույքի և փոխադրամիջոցի հետ կապված բոլոր գործարքները:</w:t>
            </w:r>
          </w:p>
          <w:p w14:paraId="742A481B" w14:textId="151D2567"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Հարկային օրենսգրքի կարգավորումների համաձայն անշարժ գույքը կամ տրանսպորտային միջոցը օտարելու դեպքում գործարքի պետական գրանցումը իրականացվում է միայն, եթե առկա է նշված գույքի համար պարտավորությունների կատարված լինելու մասին զրոյական տեղեկանք, ներկայումս առաջարկում ենք, որ զրոյական տեղեկանք անհրաժեշտ լինի նաև այլ բոլոր գործարքների համար, բացի ժառանգությունից, մասնավորապես՝ վարձակալություն, անհատույց օգտագործում, գրավի իրավունք:</w:t>
            </w:r>
          </w:p>
          <w:p w14:paraId="5A74ED31" w14:textId="3C92F7BC"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Նշված փոփոխության ՏԻՄ առավել դյուրին կիրականացնեն հարկերի հավաքագրումը, իսկ քաղաքացիների համար պարտավորությունների կատարումը կխստացվի: Հարկ է նշել, որ խոսքը գնում է միայն ժամկետանց պարտավորությունների համար:</w:t>
            </w:r>
          </w:p>
          <w:p w14:paraId="0FB9801F" w14:textId="77777777"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F1C4F48"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C1A2B89"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3051152"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575E7D93" w14:textId="77777777"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FEE39EC" w14:textId="5C2C6EF4"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Ընդունվել է ի գիտություն:</w:t>
            </w:r>
          </w:p>
          <w:p w14:paraId="2FA96713" w14:textId="6104ECCA"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lastRenderedPageBreak/>
              <w:t>Նախագիծը շահագրգիռ մարմինների հետ համաձայնեցվում է Հայաստանի Հանրապետության տարածքային կառավարման և ենթակառուցվածքների նախարարության կողմից:</w:t>
            </w:r>
          </w:p>
          <w:p w14:paraId="7B9FA566" w14:textId="77777777"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456FB47D" w14:textId="52FD8129"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w:t>
            </w:r>
          </w:p>
          <w:p w14:paraId="6250E566" w14:textId="76BE3FB9"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կատարվել են փոփոխություններ:</w:t>
            </w:r>
          </w:p>
          <w:p w14:paraId="7FDE226F" w14:textId="0A1D6068" w:rsidR="00CC72EC" w:rsidRPr="00B96384" w:rsidRDefault="00CC72EC"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Նախագծում տարբերակված ժամկետներ են սահմանվել հաշվի առնելով շահագրգիռ գերատեսչությունների կարծիքները:</w:t>
            </w:r>
          </w:p>
          <w:p w14:paraId="3CB4747C" w14:textId="77777777" w:rsidR="00A6586F" w:rsidRPr="00B96384" w:rsidRDefault="00A6586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1E59C2D" w14:textId="77777777" w:rsidR="00A6586F" w:rsidRPr="00B96384" w:rsidRDefault="00A6586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0A5501A" w14:textId="77777777" w:rsidR="00A6586F" w:rsidRPr="00B96384" w:rsidRDefault="00A6586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0FEC2B3" w14:textId="77777777" w:rsidR="00A6586F" w:rsidRPr="00B96384" w:rsidRDefault="00A6586F"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CEFC473" w14:textId="5363E649"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3A8662D9" w14:textId="508B00FD"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7FB1C1CC" w14:textId="6164B1C8"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6F053D77" w14:textId="3713E914"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1E17F02" w14:textId="12D221EE"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226C75C3" w14:textId="35EE8C90"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1B93382C" w14:textId="77777777" w:rsidR="00886927" w:rsidRPr="00B96384" w:rsidRDefault="00886927"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p>
          <w:p w14:paraId="0550498C" w14:textId="4207D1FE" w:rsidR="006D41B3" w:rsidRPr="00B96384" w:rsidRDefault="006D41B3" w:rsidP="00A00C82">
            <w:pPr>
              <w:tabs>
                <w:tab w:val="left" w:pos="7800"/>
              </w:tabs>
              <w:spacing w:after="0"/>
              <w:ind w:left="142" w:firstLine="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1. </w:t>
            </w:r>
            <w:r w:rsidR="00375C75" w:rsidRPr="00B96384">
              <w:rPr>
                <w:rFonts w:ascii="GHEA Grapalat" w:eastAsia="Times New Roman" w:hAnsi="GHEA Grapalat" w:cs="Times New Roman"/>
                <w:color w:val="000000" w:themeColor="text1"/>
                <w:sz w:val="24"/>
                <w:szCs w:val="24"/>
                <w:lang w:val="hy-AM"/>
              </w:rPr>
              <w:t xml:space="preserve"> Ընդունվել է ի գիտություն:</w:t>
            </w:r>
          </w:p>
          <w:p w14:paraId="386F300B" w14:textId="77777777" w:rsidR="00CC72EC" w:rsidRPr="00B96384" w:rsidRDefault="00375C75"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Մինչև 2006 թվականը գործող կարգավորումների շրջանակներում համայնքային և պետական սեփականությունը հանդիսացող հողամասերում թույլատրվել է կառուցել շինություններ, որոնց նկատմամբ գրանցվել է այդ հողամասերի վարձակալների սեփականության իրավունքը և ներկայումս նշված գույքի սեփականության իրավունքի դադարեցման հիմքեր առկա </w:t>
            </w:r>
            <w:r w:rsidRPr="00B96384">
              <w:rPr>
                <w:rFonts w:ascii="GHEA Grapalat" w:eastAsia="Times New Roman" w:hAnsi="GHEA Grapalat" w:cs="Times New Roman"/>
                <w:color w:val="000000" w:themeColor="text1"/>
                <w:sz w:val="24"/>
                <w:szCs w:val="24"/>
                <w:lang w:val="hy-AM"/>
              </w:rPr>
              <w:lastRenderedPageBreak/>
              <w:t>չեն, բացի այդ՝ շատ դեպքերում հողամասերի վարձակալության ժամկետներն արդեն իսկ դադարել են, սակայն վարձակալության իրավունքի դադարեցման պետական գրանցում չի կատարվում, քանի որ շինությունը չի կարող մնալ առանց հողամասի նկատմամբ իրավունքի առկայության</w:t>
            </w:r>
            <w:r w:rsidR="00CC72EC" w:rsidRPr="00B96384">
              <w:rPr>
                <w:rFonts w:ascii="GHEA Grapalat" w:eastAsia="Times New Roman" w:hAnsi="GHEA Grapalat" w:cs="Times New Roman"/>
                <w:color w:val="000000" w:themeColor="text1"/>
                <w:sz w:val="24"/>
                <w:szCs w:val="24"/>
                <w:lang w:val="hy-AM"/>
              </w:rPr>
              <w:t>:</w:t>
            </w:r>
          </w:p>
          <w:p w14:paraId="350E1A8B" w14:textId="0E65F009" w:rsidR="00375C75" w:rsidRPr="00B96384" w:rsidRDefault="00375C75"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Համայնքի տարածքում առկա են բազմաթիվ նման գույքեր</w:t>
            </w:r>
            <w:r w:rsidR="00CC72EC"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մեծամասամբ այգիներում և մայթերի վրա, որոնց վարձակալության ժամկետները լրացած են, սակայն փոքր շինության առկայության հիմքով մեծ մակերեսով հողամասեր շարունակվում են մնալ այդ շինությունների սեփականատերերի տիրապետման ներքո:</w:t>
            </w:r>
          </w:p>
          <w:p w14:paraId="791D0548" w14:textId="77777777" w:rsidR="00375C75" w:rsidRPr="00B96384" w:rsidRDefault="00375C75"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Ելնելով վերոգրյալից առաջարկում ենք օրենքով ամրագրել 2 կարգավորում՝</w:t>
            </w:r>
          </w:p>
          <w:p w14:paraId="6960A399" w14:textId="77777777" w:rsidR="00375C75" w:rsidRPr="00B96384" w:rsidRDefault="00375C75"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1) վարձակալության ժամկետի լրանալու դեպքում հողամասի վարձակալության իրավունքի մասնակի դադարեցում, պահպանելով միայն շինությամբ զբաղեցրած հողամասի իրավունքի գրանցումը,</w:t>
            </w:r>
          </w:p>
          <w:p w14:paraId="3B711BF2" w14:textId="77777777" w:rsidR="00375C75" w:rsidRPr="00B96384" w:rsidRDefault="00375C75"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 հստակեցնել նման շինությունը դատական ակտի հիման վրա համայնքի շուկայական արժեքով օտարելու ընթացակարգը:</w:t>
            </w:r>
          </w:p>
          <w:p w14:paraId="5FAA749F" w14:textId="77777777" w:rsidR="00A232A3" w:rsidRPr="00B96384" w:rsidRDefault="00A232A3" w:rsidP="00A00C82">
            <w:pPr>
              <w:tabs>
                <w:tab w:val="left" w:pos="720"/>
              </w:tabs>
              <w:spacing w:after="0" w:line="240" w:lineRule="auto"/>
              <w:ind w:firstLine="720"/>
              <w:jc w:val="both"/>
              <w:rPr>
                <w:rFonts w:ascii="GHEA Grapalat" w:eastAsia="Times New Roman" w:hAnsi="GHEA Grapalat" w:cs="Times New Roman"/>
                <w:color w:val="000000" w:themeColor="text1"/>
                <w:sz w:val="24"/>
                <w:szCs w:val="24"/>
                <w:lang w:val="hy-AM"/>
              </w:rPr>
            </w:pPr>
          </w:p>
          <w:p w14:paraId="2948EF20" w14:textId="77777777" w:rsidR="00A232A3" w:rsidRPr="00B96384" w:rsidRDefault="00A232A3" w:rsidP="00A00C82">
            <w:pPr>
              <w:tabs>
                <w:tab w:val="left" w:pos="720"/>
              </w:tabs>
              <w:spacing w:after="0"/>
              <w:ind w:firstLine="720"/>
              <w:jc w:val="both"/>
              <w:rPr>
                <w:rFonts w:ascii="GHEA Grapalat" w:eastAsia="Times New Roman" w:hAnsi="GHEA Grapalat" w:cs="Times New Roman"/>
                <w:color w:val="000000" w:themeColor="text1"/>
                <w:sz w:val="24"/>
                <w:szCs w:val="24"/>
                <w:lang w:val="hy-AM"/>
              </w:rPr>
            </w:pPr>
          </w:p>
          <w:p w14:paraId="6E0A5FA9" w14:textId="40CFB2CF"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2.Ընդունվել է:</w:t>
            </w:r>
          </w:p>
          <w:p w14:paraId="7B0B909A" w14:textId="2A3BCD92"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Նախագծերի փաթեթի հիմնավորումը խմբագրվել է և նշվել է Նախագծերի փաթեթի կապը ռազմավարական փաստաթղթերի հետ:</w:t>
            </w:r>
          </w:p>
          <w:p w14:paraId="534A214C"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5DEC307B"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490CD0A6" w14:textId="202AEB9A"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3. Ընդունվել է:</w:t>
            </w:r>
          </w:p>
          <w:p w14:paraId="299D2F30" w14:textId="1215666D"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Կատարվել է համապատասխան փոփոխություն:</w:t>
            </w:r>
          </w:p>
          <w:p w14:paraId="5A07295B"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5FCA6604"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72B89F1C"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2FBCF873" w14:textId="79DEAAE0"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6E4E4ABC" w14:textId="4C95F5C6" w:rsidR="00886927" w:rsidRPr="00B96384" w:rsidRDefault="00886927"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300280ED" w14:textId="77777777" w:rsidR="00886927" w:rsidRPr="00B96384" w:rsidRDefault="00886927"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p>
          <w:p w14:paraId="69FA3B3C" w14:textId="7777777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4. Ընդունվել է մասնակի:</w:t>
            </w:r>
          </w:p>
          <w:p w14:paraId="7F94103E" w14:textId="448A44B7"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Հաշվի առնելով Նախագծերի փաթեթով առաջարկվող փոփոխությունների ծավալը՝ Նախագծին կից ներկայացված հիմնավորմամբ հնարավոր չէ անդրադառնալ բոլոր փոփոխություններին:</w:t>
            </w:r>
          </w:p>
          <w:p w14:paraId="146B448F" w14:textId="563E92D0" w:rsidR="00A232A3" w:rsidRPr="00B96384" w:rsidRDefault="00A232A3" w:rsidP="00A00C82">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 xml:space="preserve">Այս առումով հայտնում ենք, որ հաշվի առնելով Նախագծերի փաթեթի ծավալը Նախագծերի շրջանառության </w:t>
            </w:r>
            <w:r w:rsidR="00C867DC" w:rsidRPr="00B96384">
              <w:rPr>
                <w:rFonts w:ascii="GHEA Grapalat" w:eastAsia="Times New Roman" w:hAnsi="GHEA Grapalat" w:cs="Times New Roman"/>
                <w:color w:val="000000" w:themeColor="text1"/>
                <w:sz w:val="24"/>
                <w:szCs w:val="24"/>
                <w:lang w:val="hy-AM"/>
              </w:rPr>
              <w:t>փուլու</w:t>
            </w:r>
            <w:r w:rsidRPr="00B96384">
              <w:rPr>
                <w:rFonts w:ascii="GHEA Grapalat" w:eastAsia="Times New Roman" w:hAnsi="GHEA Grapalat" w:cs="Times New Roman"/>
                <w:color w:val="000000" w:themeColor="text1"/>
                <w:sz w:val="24"/>
                <w:szCs w:val="24"/>
                <w:lang w:val="hy-AM"/>
              </w:rPr>
              <w:t>մ տեղի է ունեցել աշխատանքային խորհրդակցություն գրեթե բոլոր շահագրգիռ գերատեսչությունների մասնակցությամբ՝ սահիկաշարի ներկայացմամբ</w:t>
            </w:r>
            <w:r w:rsidR="00C867DC" w:rsidRPr="00B96384">
              <w:rPr>
                <w:rFonts w:ascii="GHEA Grapalat" w:eastAsia="Times New Roman" w:hAnsi="GHEA Grapalat" w:cs="Times New Roman"/>
                <w:color w:val="000000" w:themeColor="text1"/>
                <w:sz w:val="24"/>
                <w:szCs w:val="24"/>
                <w:lang w:val="hy-AM"/>
              </w:rPr>
              <w:t>:</w:t>
            </w:r>
            <w:r w:rsidRPr="00B96384">
              <w:rPr>
                <w:rFonts w:ascii="GHEA Grapalat" w:eastAsia="Times New Roman" w:hAnsi="GHEA Grapalat" w:cs="Times New Roman"/>
                <w:color w:val="000000" w:themeColor="text1"/>
                <w:sz w:val="24"/>
                <w:szCs w:val="24"/>
                <w:lang w:val="hy-AM"/>
              </w:rPr>
              <w:t xml:space="preserve"> Խորհրդակցությունը տեղի է ունեցել Հայաստանի Հանրապետության վարչապետի գլխավորությամբ:</w:t>
            </w:r>
          </w:p>
          <w:p w14:paraId="4E8E0833" w14:textId="6B18CF53" w:rsidR="00DA58A5" w:rsidRPr="00B96384" w:rsidRDefault="00A232A3" w:rsidP="00886927">
            <w:pPr>
              <w:tabs>
                <w:tab w:val="left" w:pos="720"/>
              </w:tabs>
              <w:spacing w:after="0"/>
              <w:ind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Միաժամանակ, հայտնում ենք, որ եզրակացությամբ բարձրացված հարցերի համատեքստում Նախագծի հիմնավորումը խմբագրվել է</w:t>
            </w:r>
            <w:r w:rsidR="007C198D" w:rsidRPr="00B96384">
              <w:rPr>
                <w:rFonts w:ascii="GHEA Grapalat" w:eastAsia="Times New Roman" w:hAnsi="GHEA Grapalat" w:cs="Times New Roman"/>
                <w:color w:val="000000" w:themeColor="text1"/>
                <w:sz w:val="24"/>
                <w:szCs w:val="24"/>
                <w:lang w:val="hy-AM"/>
              </w:rPr>
              <w:t>, առանձին հարցերի վերաբերյալ</w:t>
            </w:r>
            <w:r w:rsidR="00DA48C9" w:rsidRPr="00B96384">
              <w:rPr>
                <w:rFonts w:ascii="GHEA Grapalat" w:eastAsia="Times New Roman" w:hAnsi="GHEA Grapalat" w:cs="Times New Roman"/>
                <w:color w:val="000000" w:themeColor="text1"/>
                <w:sz w:val="24"/>
                <w:szCs w:val="24"/>
                <w:lang w:val="hy-AM"/>
              </w:rPr>
              <w:t xml:space="preserve"> հիմնավորումները ներկայացվել են </w:t>
            </w:r>
            <w:r w:rsidR="007C198D" w:rsidRPr="00B96384">
              <w:rPr>
                <w:rFonts w:ascii="GHEA Grapalat" w:eastAsia="Times New Roman" w:hAnsi="GHEA Grapalat" w:cs="Times New Roman"/>
                <w:color w:val="000000" w:themeColor="text1"/>
                <w:sz w:val="24"/>
                <w:szCs w:val="24"/>
                <w:lang w:val="hy-AM"/>
              </w:rPr>
              <w:t xml:space="preserve">նաև </w:t>
            </w:r>
            <w:r w:rsidR="00DA48C9" w:rsidRPr="00B96384">
              <w:rPr>
                <w:rFonts w:ascii="GHEA Grapalat" w:eastAsia="Times New Roman" w:hAnsi="GHEA Grapalat" w:cs="Times New Roman"/>
                <w:color w:val="000000" w:themeColor="text1"/>
                <w:sz w:val="24"/>
                <w:szCs w:val="24"/>
                <w:lang w:val="hy-AM"/>
              </w:rPr>
              <w:t>սույն ամփոփաթերթում:</w:t>
            </w:r>
          </w:p>
        </w:tc>
      </w:tr>
    </w:tbl>
    <w:tbl>
      <w:tblPr>
        <w:tblStyle w:val="TableGrid"/>
        <w:tblW w:w="15418" w:type="dxa"/>
        <w:tblInd w:w="-5" w:type="dxa"/>
        <w:tblLook w:val="04A0" w:firstRow="1" w:lastRow="0" w:firstColumn="1" w:lastColumn="0" w:noHBand="0" w:noVBand="1"/>
      </w:tblPr>
      <w:tblGrid>
        <w:gridCol w:w="8707"/>
        <w:gridCol w:w="6711"/>
      </w:tblGrid>
      <w:tr w:rsidR="003803C3" w:rsidRPr="00B96384" w14:paraId="74FBF028" w14:textId="77777777" w:rsidTr="006971B5">
        <w:trPr>
          <w:trHeight w:val="272"/>
        </w:trPr>
        <w:tc>
          <w:tcPr>
            <w:tcW w:w="8707" w:type="dxa"/>
            <w:vMerge w:val="restart"/>
            <w:shd w:val="clear" w:color="auto" w:fill="A6A6A6" w:themeFill="background1" w:themeFillShade="A6"/>
          </w:tcPr>
          <w:p w14:paraId="44ABDBF2" w14:textId="0968EF72" w:rsidR="003803C3" w:rsidRPr="00B96384" w:rsidRDefault="003803C3" w:rsidP="0007230E">
            <w:pPr>
              <w:spacing w:line="276" w:lineRule="auto"/>
              <w:jc w:val="center"/>
              <w:rPr>
                <w:rFonts w:ascii="GHEA Grapalat" w:hAnsi="GHEA Grapalat"/>
                <w:b/>
                <w:color w:val="000000" w:themeColor="text1"/>
                <w:sz w:val="24"/>
                <w:szCs w:val="24"/>
                <w:lang w:val="hy-AM"/>
              </w:rPr>
            </w:pPr>
            <w:r w:rsidRPr="00B96384">
              <w:rPr>
                <w:rFonts w:ascii="GHEA Grapalat" w:hAnsi="GHEA Grapalat"/>
                <w:b/>
                <w:color w:val="000000" w:themeColor="text1"/>
                <w:sz w:val="24"/>
                <w:szCs w:val="24"/>
                <w:lang w:val="hy-AM"/>
              </w:rPr>
              <w:lastRenderedPageBreak/>
              <w:t>31. ՏԱՐԱԾՔԱՅԻՆ ԶԱՐԳԱՑՄԱՆ ԵՎ ՇՐՋԱԿԱ ՄԻՋԱՎԱՅՐԻ ՆԱԽԱՐԱՐԱԿԱՆ ԿՈՄԻՏԵԻ ՆԻՍՏԻ ԱՐ</w:t>
            </w:r>
            <w:r w:rsidR="006971B5" w:rsidRPr="00B96384">
              <w:rPr>
                <w:rFonts w:ascii="GHEA Grapalat" w:hAnsi="GHEA Grapalat"/>
                <w:b/>
                <w:color w:val="000000" w:themeColor="text1"/>
                <w:sz w:val="24"/>
                <w:szCs w:val="24"/>
                <w:lang w:val="hy-AM"/>
              </w:rPr>
              <w:t>Ձ</w:t>
            </w:r>
            <w:r w:rsidRPr="00B96384">
              <w:rPr>
                <w:rFonts w:ascii="GHEA Grapalat" w:hAnsi="GHEA Grapalat"/>
                <w:b/>
                <w:color w:val="000000" w:themeColor="text1"/>
                <w:sz w:val="24"/>
                <w:szCs w:val="24"/>
                <w:lang w:val="hy-AM"/>
              </w:rPr>
              <w:t xml:space="preserve">ԱՆԱԳՐՈՒԹՅՈՒՆ </w:t>
            </w:r>
          </w:p>
        </w:tc>
        <w:tc>
          <w:tcPr>
            <w:tcW w:w="6711" w:type="dxa"/>
            <w:shd w:val="clear" w:color="auto" w:fill="A6A6A6" w:themeFill="background1" w:themeFillShade="A6"/>
          </w:tcPr>
          <w:p w14:paraId="10219FCB" w14:textId="541CC85D" w:rsidR="003803C3" w:rsidRPr="00B96384" w:rsidRDefault="003803C3" w:rsidP="0007230E">
            <w:pPr>
              <w:tabs>
                <w:tab w:val="left" w:pos="7800"/>
              </w:tabs>
              <w:spacing w:line="276" w:lineRule="auto"/>
              <w:ind w:left="142" w:firstLine="284"/>
              <w:jc w:val="center"/>
              <w:rPr>
                <w:rFonts w:ascii="GHEA Grapalat" w:eastAsia="Microsoft YaHei" w:hAnsi="GHEA Grapalat" w:cs="Microsoft YaHei"/>
                <w:b/>
                <w:bCs/>
                <w:color w:val="000000" w:themeColor="text1"/>
                <w:sz w:val="24"/>
                <w:szCs w:val="24"/>
                <w:lang w:val="hy-AM"/>
              </w:rPr>
            </w:pPr>
            <w:r w:rsidRPr="00B96384">
              <w:rPr>
                <w:rFonts w:ascii="GHEA Grapalat" w:eastAsia="Times New Roman" w:hAnsi="GHEA Grapalat" w:cs="Times New Roman"/>
                <w:b/>
                <w:bCs/>
                <w:color w:val="000000" w:themeColor="text1"/>
                <w:sz w:val="24"/>
                <w:szCs w:val="24"/>
                <w:lang w:val="hy-AM"/>
              </w:rPr>
              <w:t>31.10.2025թ</w:t>
            </w:r>
            <w:r w:rsidRPr="00B96384">
              <w:rPr>
                <w:rFonts w:ascii="MS Mincho" w:eastAsia="MS Mincho" w:hAnsi="MS Mincho" w:cs="MS Mincho" w:hint="eastAsia"/>
                <w:b/>
                <w:bCs/>
                <w:color w:val="000000" w:themeColor="text1"/>
                <w:sz w:val="24"/>
                <w:szCs w:val="24"/>
                <w:lang w:val="hy-AM"/>
              </w:rPr>
              <w:t>․</w:t>
            </w:r>
          </w:p>
        </w:tc>
      </w:tr>
      <w:tr w:rsidR="003803C3" w:rsidRPr="00B96384" w14:paraId="6E42746D" w14:textId="77777777" w:rsidTr="006971B5">
        <w:trPr>
          <w:trHeight w:val="375"/>
        </w:trPr>
        <w:tc>
          <w:tcPr>
            <w:tcW w:w="8707" w:type="dxa"/>
            <w:vMerge/>
            <w:shd w:val="clear" w:color="auto" w:fill="A6A6A6" w:themeFill="background1" w:themeFillShade="A6"/>
          </w:tcPr>
          <w:p w14:paraId="00391E54" w14:textId="77777777" w:rsidR="003803C3" w:rsidRPr="00B96384" w:rsidRDefault="003803C3" w:rsidP="0007230E">
            <w:pPr>
              <w:spacing w:line="276" w:lineRule="auto"/>
              <w:jc w:val="center"/>
              <w:rPr>
                <w:rFonts w:ascii="GHEA Grapalat" w:hAnsi="GHEA Grapalat"/>
                <w:b/>
                <w:color w:val="000000" w:themeColor="text1"/>
                <w:sz w:val="24"/>
                <w:szCs w:val="24"/>
                <w:lang w:val="hy-AM"/>
              </w:rPr>
            </w:pPr>
          </w:p>
        </w:tc>
        <w:tc>
          <w:tcPr>
            <w:tcW w:w="6711" w:type="dxa"/>
            <w:shd w:val="clear" w:color="auto" w:fill="A6A6A6" w:themeFill="background1" w:themeFillShade="A6"/>
          </w:tcPr>
          <w:p w14:paraId="2A4D304B" w14:textId="5F4A9775" w:rsidR="003803C3" w:rsidRPr="00B96384" w:rsidRDefault="003803C3" w:rsidP="0007230E">
            <w:pPr>
              <w:tabs>
                <w:tab w:val="left" w:pos="7800"/>
              </w:tabs>
              <w:spacing w:line="276" w:lineRule="auto"/>
              <w:ind w:left="142" w:firstLine="284"/>
              <w:jc w:val="center"/>
              <w:rPr>
                <w:rFonts w:ascii="GHEA Grapalat" w:eastAsia="Times New Roman" w:hAnsi="GHEA Grapalat" w:cs="Times New Roman"/>
                <w:b/>
                <w:color w:val="000000" w:themeColor="text1"/>
                <w:sz w:val="24"/>
                <w:szCs w:val="24"/>
                <w:lang w:val="hy-AM"/>
              </w:rPr>
            </w:pPr>
            <w:r w:rsidRPr="00B96384">
              <w:rPr>
                <w:rFonts w:ascii="GHEA Grapalat" w:eastAsia="Times New Roman" w:hAnsi="GHEA Grapalat" w:cs="Times New Roman"/>
                <w:b/>
                <w:color w:val="000000" w:themeColor="text1"/>
                <w:sz w:val="24"/>
                <w:szCs w:val="24"/>
              </w:rPr>
              <w:t>N ԿԱ/327-2025</w:t>
            </w:r>
          </w:p>
        </w:tc>
      </w:tr>
      <w:tr w:rsidR="003803C3" w:rsidRPr="00B96384" w14:paraId="3A3EA0CF" w14:textId="77777777" w:rsidTr="006971B5">
        <w:trPr>
          <w:trHeight w:val="375"/>
        </w:trPr>
        <w:tc>
          <w:tcPr>
            <w:tcW w:w="8707" w:type="dxa"/>
          </w:tcPr>
          <w:p w14:paraId="3FC9064A"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w:t>
            </w:r>
            <w:r w:rsidRPr="00B96384">
              <w:rPr>
                <w:rFonts w:ascii="GHEA Grapalat" w:hAnsi="GHEA Grapalat"/>
                <w:bCs/>
                <w:sz w:val="24"/>
                <w:szCs w:val="24"/>
                <w:lang w:val="hy-AM"/>
              </w:rPr>
              <w:lastRenderedPageBreak/>
              <w:t xml:space="preserve">նախագծերին հավանություն տալու և անհետաձգելի համարելու մասին (Ելից՝ 01/12.63/32423-2025) </w:t>
            </w:r>
          </w:p>
          <w:p w14:paraId="7D924C43"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Զեկուցող՝ Տարածքային կառավարման և ենթակառուցվածքների նախարարի տեղակալ Ավետիք Դարբինյան </w:t>
            </w:r>
          </w:p>
          <w:p w14:paraId="68B78DF7"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Հարցի տեսակը՝ զեկուցվող </w:t>
            </w:r>
          </w:p>
          <w:p w14:paraId="296521D4"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Որոշվեց՝ տալ դրական դիրքորոշում՝ պայմանով, որ` </w:t>
            </w:r>
          </w:p>
          <w:p w14:paraId="5C8424E8"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 Տարածքային կառավարման և ենթակառուցվածքների նախարարի տեղակալ Ավետիք Դարբինյանի առաջարկությամբ Տարածքային կառավարման և ենթակառուցվածքների նախարարության կողմից շրջանառվող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փաթեթից կհանվի «Երևան քաղաքում տեղական ինքնակառավարման մասին» օրենքում փոփոխություններ կատարելու մասին» օրենքի նախագիծը, իսկ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փաթեթից կհանվի «Տեղական ինքնակառավարման մասին» օրենքում լրացումներ և փոփոխություններ կատարելու մասին» օրենքի նախագիծը. </w:t>
            </w:r>
          </w:p>
          <w:p w14:paraId="576A26C1"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2) Երևանի քաղաքապետարանի տեսախցիկներով արձանագրված իրավախախտումների մասով ստացված եկամուտների բաշխման հարցը կկարգավորվի ենթաօրենսդրական ակտով. </w:t>
            </w:r>
          </w:p>
          <w:p w14:paraId="0B81971E"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3) Ներքին գործերի նախարարությունը մեքենաները համայնքի կողմից հատուկ տարածք (տուգանային հրապարակ) տեղափոխելու դրույթի վերաբերյալ իր դիրքորոշումը լրացուցիչ կներկայացնի Վարչապետի աշխատակազմ. </w:t>
            </w:r>
          </w:p>
          <w:p w14:paraId="2870D185"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4) Ֆինանսների նախարարի տեղակալ Ավագ Ավանեսյանի հետ կքննարկվեն և կլրամշակվեն համայնքի պարտքի և համապատասխան տոկոսների սահմանաչափին վերաբերելի կարգավորումները. </w:t>
            </w:r>
          </w:p>
          <w:p w14:paraId="499B14B4"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5) համայնքային հիմնարկներին ԱՀՀ և շահութահարկ վճարելու պարտավորությունից ազատելու վերաբերյալ դրույթը կքննարկվի Վարչապետի մոտ. </w:t>
            </w:r>
          </w:p>
          <w:p w14:paraId="58276FA3"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lastRenderedPageBreak/>
              <w:t xml:space="preserve">6) Պաշտպանության նախարարի տեղակալ Արման Սարգսյանի առաջարկությամբ կպահպանվի զինապարտ քաղաքացիների վերաբերյալ տեղեկությունները Պաշտպանության նախարարությանը փոխանցելու վերաբերյալ գործող կարգավորումը և կհստակեցվի գերեզմանատների գործունեությանը վերաբերող կարգավորումը՝ սահմանելով բացառություն Պաշտպանության նախարարության ենթակայությամբ գործող գերեզմանատների մասով. </w:t>
            </w:r>
          </w:p>
          <w:p w14:paraId="0DC7B667"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7) Ներքին գործերի նախարարությունը և Երևանի քաղաքապետարանը կքննարկեն վարչական իրավախախտումների կանխարգելման, նվազեցման և այլ նպատակներով տրանսպորտի երթևեկությունը, անձանց տեղաշարժը ժամանակավորապես սահմանափակելու վերաբերյալ կարգավորման շրջանակը փոխհամաձայնեցնելու հարցը և կքննարկվի Վարչապետի մոտ.</w:t>
            </w:r>
          </w:p>
          <w:p w14:paraId="48D6AE1A" w14:textId="4946B082"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8) Վարչապետի աշխատակազմի ղեկավարի տեղակալ Սարգիս Թորոսյանի, Ներքին գործերի նախարարի տեղակալ Արմեն Ղազարյանի, Արդարադատության նախարարի տեղակալ Տիգրան Դադունցի հետ կքննարկվի և կհամաձայնեցվի վարչական ակտի կայացման ժամկետների երկարաձգմանը և «ժամանակավոր վարչական ակտ» հասկացությանը վերաբերելի կարգավորումները. </w:t>
            </w:r>
          </w:p>
          <w:p w14:paraId="6EC37A4A"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9) Ներքին գործերի նախարարի տեղակալ Արմեն Ղազարյանի առաջարկությամբ «Ճանապարհային երթևեկության անվտանգության ապահովման մասին» օրենքում լրացում և փոփոխություններ կատարելու մասին» օրենքի նախագծից կհանվի «վիրավորվել են» բառերը «ծանր կամ առանձնապես ծանր վիրավորում են ստացել» բառերով փոխարինելու կարգավորումը. </w:t>
            </w:r>
          </w:p>
          <w:p w14:paraId="04CB4492"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10) Վարչապետի աշխատակազմի ղեկավարի տեղակալ Սարգիս Թորոսյանի դիտարկումների հիման վրա` ա. նախագծից կհանվի Երևանի քաղաքապետի՝ Վարչապետին իրավական ակտերի նախագծեր ներկայացնելու վերաբերյալ կարգավորումը, բ. «Տեղական ինքնակառավարման մասին» օրենքում փոփոխություն կատարելու մասին» օրենքի և հարակից օրենքների նախագծերի քննարկումից հետո ևս մեկ անգամ անդրադարձ կկատարվի Կառավարության կողմից ավագանու լիազորությունները դադարեցնելու հայեցողական կարգավորմանը, գ. </w:t>
            </w:r>
            <w:r w:rsidRPr="00B96384">
              <w:rPr>
                <w:rFonts w:ascii="GHEA Grapalat" w:hAnsi="GHEA Grapalat"/>
                <w:bCs/>
                <w:sz w:val="24"/>
                <w:szCs w:val="24"/>
                <w:lang w:val="hy-AM"/>
              </w:rPr>
              <w:lastRenderedPageBreak/>
              <w:t xml:space="preserve">կքննարկվի ավագանու խմբակցությունների կողմից փոխհամաձայնությամբ մշտական հանձնաժողովի նախագահի և (կամ) նրա տեղակալի պաշտոնում իրենց կողմից թեկնածու առաջադրելու իրավունքի փոխարինման և (կամ) միմյանց զիջելու կարգավորումը հանելու հարցը՝ հաշվի առնելով Սահմանադրական դատարանի N ՍԴՈ-1708 որոշմամբ արտահայտված իրավական դիրքորոշումները, դ. Ազգային ժողովում ներկայացնելու փուլում կքննարկվի հանրաքվեների արդյունքները պարտադիր չհամարելու վերաբերյալ կարգավորումը, ե. Երևանի քաղաքապետարանը քաղաքապետին նորմատիվ իրավական ակտեր ընդունելու իրավասություն տալու վերաբերյալ կարգավորումը ևս մեկ անգամ կքննարկի Վճռաբեկ դատարանի համապատասխան որոշման համատեքստում, և վերջինս նախագծից չհանելու դեպքում այն կքննարկվի Վարչապետի մոտ, զ. կխմբագրվի տեղական ինքնակառավարմանը վերաբերող և օրենքով այլ մարմինների լիազորություններին չվերապահված հարցերի վերաբերյալ ավագանուն ակտեր ընդունելու լիազորություն վերապահելու մասին դրույթը, է. Երևանում տեղական ինքնակառավարման մարմինների լիազորություններ նախատեսող այլ օրենքների ընդունման դեպքում «Երևան քաղաքում տեղական ինքնակառավարման մասին» օրենքի կարգավորմանը նախապատվություն տալու հարցին անդրադարձ կկատարվի հետագայում, ը. Վարչապետի աշխատակազմի հետ աշխատանքային կարգով լրացուցիչ կքննարկվի առանց վարչական վարույթ հարուցելու քաղաքապետին վարչական վարույթ իրականացնելու լիազորություն վերապահող կարգավորումը, թ. կխմբագրվի ի լրումն քաղաքաշինական նորմատիվատեխնիկական փաստաթղթերի սահմանված նորմերի՝ Երևան քաղաքում գործող նորմերի լրացուցիչ պայմաններ սահմանելու վերաբերյալ կարգավորումը, ժ. կհստակեցվեն պատվիրակված և սեփական լիազորությունների շրջանակները, ժա. մյուս դիտարկումները ևս մեկ անգամ կքննարկվեն և ընդունելի լինելու դեպքում կիրացվեն, իսկ սկզբունքային տարաձայնությունները կքննարկվեն Վարչապետի մոտ. </w:t>
            </w:r>
          </w:p>
          <w:p w14:paraId="0B54DACA"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11) Արդարադատության նախարարի տեղակալ Տիգրան Դադունցի դիտարկումների հիման վրա` ա. ամփոփաթերթում կներառվեն հիմնավորումներ՝ ավագանու անդամի գրավոր հարցերի պատասխանները կայքում չհրապարակելու կարգավորման վերաբերյալ, բ. և Փոխվարչապետ </w:t>
            </w:r>
            <w:r w:rsidRPr="00B96384">
              <w:rPr>
                <w:rFonts w:ascii="GHEA Grapalat" w:hAnsi="GHEA Grapalat"/>
                <w:bCs/>
                <w:sz w:val="24"/>
                <w:szCs w:val="24"/>
                <w:lang w:val="hy-AM"/>
              </w:rPr>
              <w:lastRenderedPageBreak/>
              <w:t xml:space="preserve">Տիգրան Խաչատրյանի առաջարկությամբ՝ պետական իշխանության մարմինների կողմից ընդունված այլ իրավական ակտերով համայնքի եկամուտների նվազեցումը և ծախսերի ավելացումը պետության կողմից փոխհատուցվելու վերաբերյալ կարգավորումը ևս մեկ անգամ կքննարկվի հետագայում, և Երևանի քաղաքապետարանի կողմից կներկայացվի տեղեկանք՝ վերջին 5 տարիների ընթացքում նման եղանակով ընդունված որոշումների ֆինանսական արժեքի վերաբերյալ, գ. կվերանայվի պետական կառավարման համակարգի մարմինների մոտ գտնվող էլեկտրոնային տեղեկատվական շտեմարաններին Երևանի քաղաքապետին անհատույց և ազատ առցանց հասանելիության տրամադրման լիազորություն սահմանելու դրույթը, դ. կվերանայվի Երևանում ճանապարհային երթևեկության կարգի սահմանումը և հողային հաշվեկշռի հաստատումը որպես պատվիրակված լիազորություն նախատեսելու դրույթը. </w:t>
            </w:r>
          </w:p>
          <w:p w14:paraId="5F182EDC"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12) Պետական վերահսկողական ծառայության ղեկավարի տեղակալ Ռոբերտ Բազիկյանի դիտարկման հիման վրա՝ Երևան քաղաքի բյուջեի վերահսկողությունը Պետական վերահսկողական ծառայության կողմից իրականացնելու կարգավորումը հանելու հարցը կքննարկվի Վարչապետի մոտ. </w:t>
            </w:r>
          </w:p>
          <w:p w14:paraId="31409496"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13) Վարչապետի աշխատակազմի քաղաքացիական ծառայության գրասենյակի ղեկավար Վաչե Քալաշյանի դիտարկումների հիման վրա՝ ա. կլրամշակվի նախագծի 35-րդ հոդվածի 1-ին մասի 1-ին կետով նախատեսված կարգավորումը՝ հաշվի առնելով, որ աշխատողների առավելագույն թվաքանակը, պաշտոնային դրույքաչափերը, հավելավճարների չափերը, հաստիքացուցակին ներկայացվող պահանջները դուրս են կանոնադրության կարգավորման առարկայի շրջանակից, բ. կքննարկվի դեպարտամենտի դերն ու նշանակությունը.</w:t>
            </w:r>
          </w:p>
          <w:p w14:paraId="47FD54E6"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 14) Կրթության, գիտության, մշակույթի և սպորտի նախարարի տեղակալ Արթուր Մարտիրոսյանի առաջարկությամբ նախագիծը կլրամշակվի Երևան քաղաքում երիտասարդական կենտրոն հիմնելու, ինչպես նաև երիտասարդական աշխատողի հաստիք նախատեսելու կամ աշխատակիցներից մեկի գործառույթներում երիտասարդական աշխատողի գործառույթների մասով. </w:t>
            </w:r>
          </w:p>
          <w:p w14:paraId="3C746209"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lastRenderedPageBreak/>
              <w:t xml:space="preserve">15) Ֆինանսների նախարարի տեղակալ Արման Պողոսյանի կողմից ներկայացված դիտարկումների հիման վրա՝ ա. կհստակեցվեն նախագծում կիրառվող «գույքահարկ» և «հողի հարկ» հասկացությունները, բ. կքննարկվի Երևան քաղաքի բյուջե վճարվող հարկերի և վճարների գծով պարտավորությունների կատարման նպատակով ներդրվող միասնական հաշվին հարկերի վճարում կատարելու մասին կարգավորումը Հարկային օրենսգրքում տեղայնացնելու հարցը, գ. կքննարկվի արտաքին գովազդի տեղադրման թույլտվության համար գանձվող տեղական տուրքի և ճանապարհային հարկի (ճանապարհային հարկով հարկման օբյեկտ է համարվում ՀՀ ընդհանուր օգտագործման պետական ավտոմոբիլային ճանապարհներին գովազդ տեղադրելը) կիրառության հետ կապված խնդիրները բացառելու հարցը, դ. կքննարկվի համայնքի վարչական տարածքում շենքերից, շինություններից դուրս ավտոմատ ինքնասպասարկող սարքերի միջոցով առևտուր իրականացնելու կամ ծառայություններ մատուցելու վրա պետական տուրքի գանձման հարաբերությունները տարածելու հարցը. ե. Երևան քաղաքում գտնվող շենք-շինությունների, փոխադրամիջոցների գույքահարկի վճարմանը վերաբերելի հարցը կքննարկվի Վարչապետի մոտ. </w:t>
            </w:r>
          </w:p>
          <w:p w14:paraId="02A3B186" w14:textId="77777777"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 xml:space="preserve">16) Պետական եկամուտների կոմիտեի նախագահի տեղակալ Համլետ Սահակյանի դիտարկումը՝ համայնքային կազմակերպությունների կողմից ներհամայնքային երթուղու շահագործողներին շահութահարկից ազատելու հարցը կքննարկվի Վարչապետի մոտ: </w:t>
            </w:r>
          </w:p>
          <w:p w14:paraId="5DD86A25" w14:textId="244A4611" w:rsidR="003803C3" w:rsidRPr="00B96384" w:rsidRDefault="003803C3" w:rsidP="006971B5">
            <w:pPr>
              <w:ind w:firstLine="720"/>
              <w:jc w:val="both"/>
              <w:rPr>
                <w:rFonts w:ascii="GHEA Grapalat" w:hAnsi="GHEA Grapalat"/>
                <w:bCs/>
                <w:sz w:val="24"/>
                <w:szCs w:val="24"/>
                <w:lang w:val="hy-AM"/>
              </w:rPr>
            </w:pPr>
            <w:r w:rsidRPr="00B96384">
              <w:rPr>
                <w:rFonts w:ascii="GHEA Grapalat" w:hAnsi="GHEA Grapalat"/>
                <w:bCs/>
                <w:sz w:val="24"/>
                <w:szCs w:val="24"/>
                <w:lang w:val="hy-AM"/>
              </w:rPr>
              <w:t>Ձայների հարաբերակցությունը՝ միաձայն։</w:t>
            </w:r>
          </w:p>
        </w:tc>
        <w:tc>
          <w:tcPr>
            <w:tcW w:w="6711" w:type="dxa"/>
          </w:tcPr>
          <w:p w14:paraId="4891FA2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48CCD9F"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6FB7ACA"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A518FB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62D9FC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D5D23DD" w14:textId="77777777" w:rsidR="006971B5" w:rsidRPr="00B96384" w:rsidRDefault="006971B5" w:rsidP="006971B5">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9359F2A" w14:textId="77777777" w:rsidR="006971B5" w:rsidRPr="00B96384" w:rsidRDefault="006971B5" w:rsidP="006971B5">
            <w:pPr>
              <w:tabs>
                <w:tab w:val="left" w:pos="7800"/>
              </w:tabs>
              <w:ind w:left="142"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Ընդունվել է:</w:t>
            </w:r>
          </w:p>
          <w:p w14:paraId="4927EBD8" w14:textId="5848E380" w:rsidR="006971B5" w:rsidRPr="00B96384" w:rsidRDefault="006971B5" w:rsidP="006971B5">
            <w:pPr>
              <w:tabs>
                <w:tab w:val="left" w:pos="7800"/>
              </w:tabs>
              <w:ind w:left="142" w:firstLine="720"/>
              <w:jc w:val="center"/>
              <w:rPr>
                <w:rFonts w:ascii="GHEA Grapalat" w:eastAsia="Times New Roman" w:hAnsi="GHEA Grapalat" w:cs="Times New Roman"/>
                <w:color w:val="000000" w:themeColor="text1"/>
                <w:sz w:val="24"/>
                <w:szCs w:val="24"/>
                <w:lang w:val="hy-AM"/>
              </w:rPr>
            </w:pPr>
            <w:r w:rsidRPr="00B96384">
              <w:rPr>
                <w:rFonts w:ascii="GHEA Grapalat" w:eastAsia="Times New Roman" w:hAnsi="GHEA Grapalat" w:cs="Times New Roman"/>
                <w:color w:val="000000" w:themeColor="text1"/>
                <w:sz w:val="24"/>
                <w:szCs w:val="24"/>
                <w:lang w:val="hy-AM"/>
              </w:rPr>
              <w:t>Շահագրգիռ գերատեսչությունների հետ քննարկման արդյունքում կատարվել են համապատասխան փոփոխություններ:</w:t>
            </w:r>
          </w:p>
          <w:p w14:paraId="1B8F924A" w14:textId="77777777" w:rsidR="006971B5" w:rsidRPr="00B96384" w:rsidRDefault="006971B5" w:rsidP="006971B5">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42D1D08"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D9E67E4"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31CFAB5"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1B271C1"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0E10CD6"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9E8D5BB"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54CD9A7"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EA647D6"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1FBBC0B"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01D00AC"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A1E1769"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04013E8"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8D1B752"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CABC513"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A98AD8F"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2B50584"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3D68158"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0BF0373"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343E7DF"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78486C3"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0923F52"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CEE67B7"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9495B11"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231B95F"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1331214"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F461F25"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B79F496"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A57A89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22517F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DE26B2B"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A2070E2"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C5989D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94640C3"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0F06771"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E0756D7"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6FFDE8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F98473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27D0B30"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9110C4A"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AD2AEB1"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1B0B914"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ABE51BE"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C4F4AAF"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9EAAFE5"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7A49A9D"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B5A589E"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2A35A03"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A3D6FA7"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F403DA8"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F782B95"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43E3B0D"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3C48988"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CE045B9"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316520D"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209BB77"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A3C2F36" w14:textId="77777777" w:rsidR="000001AF" w:rsidRPr="00B96384" w:rsidRDefault="000001AF"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90FD45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FB3F4DA" w14:textId="618C7DAB"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4CA5236"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F820B0B"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A484C21"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D0C5185"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C5D2329"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E12D5E6"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20EAAD6"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B05EE3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9CEBF6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F41D9F3"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C7E53F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BB6848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A0C6976"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FA1E238"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54962E6"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758103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C3F88EF"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256F58F"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1DD18B8"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09BB15A"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789CEA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1B5D81D"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0049F8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C6B539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3E874F9"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200A400"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CCB37F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F70F78B"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65DDBBD"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DC99739"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C291613"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A097CEA"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87EB77E"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0A94CE1"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CB5E040"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D575569"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DF4B68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4BAE72A"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8C9D2D8"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47E4C12"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C0B95A7"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3DD2AF3"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2C0105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1B9C28D"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057C62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22118590"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79827360"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0808130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AA517E1"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EDF70E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6E98D3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C37861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85BCD73"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712C441"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70F2F0B"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BEEFF1E"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2BD725F"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49CA9DA1"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1BB4156F"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3108C91C"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66C26644" w14:textId="77777777" w:rsidR="003803C3" w:rsidRPr="00B96384" w:rsidRDefault="003803C3" w:rsidP="003803C3">
            <w:pPr>
              <w:tabs>
                <w:tab w:val="left" w:pos="7800"/>
              </w:tabs>
              <w:ind w:left="142" w:firstLine="720"/>
              <w:jc w:val="center"/>
              <w:rPr>
                <w:rFonts w:ascii="GHEA Grapalat" w:eastAsia="Times New Roman" w:hAnsi="GHEA Grapalat" w:cs="Times New Roman"/>
                <w:b/>
                <w:bCs/>
                <w:color w:val="000000" w:themeColor="text1"/>
                <w:sz w:val="24"/>
                <w:szCs w:val="24"/>
                <w:lang w:val="hy-AM"/>
              </w:rPr>
            </w:pPr>
          </w:p>
          <w:p w14:paraId="526CFD4F" w14:textId="77777777" w:rsidR="003803C3" w:rsidRPr="00B96384" w:rsidRDefault="003803C3" w:rsidP="006971B5">
            <w:pPr>
              <w:tabs>
                <w:tab w:val="left" w:pos="7800"/>
              </w:tabs>
              <w:ind w:left="142" w:firstLine="720"/>
              <w:jc w:val="center"/>
              <w:rPr>
                <w:rFonts w:ascii="GHEA Grapalat" w:eastAsia="Times New Roman" w:hAnsi="GHEA Grapalat" w:cs="Times New Roman"/>
                <w:b/>
                <w:bCs/>
                <w:color w:val="000000" w:themeColor="text1"/>
                <w:sz w:val="24"/>
                <w:szCs w:val="24"/>
                <w:lang w:val="hy-AM"/>
              </w:rPr>
            </w:pPr>
          </w:p>
        </w:tc>
      </w:tr>
    </w:tbl>
    <w:p w14:paraId="1340717F" w14:textId="6C8453AE" w:rsidR="003803C3" w:rsidRPr="00B96384" w:rsidRDefault="003803C3" w:rsidP="006971B5">
      <w:pPr>
        <w:shd w:val="clear" w:color="auto" w:fill="FFFFFF"/>
        <w:tabs>
          <w:tab w:val="left" w:pos="7800"/>
        </w:tabs>
        <w:spacing w:after="0"/>
        <w:ind w:firstLine="720"/>
        <w:jc w:val="both"/>
        <w:rPr>
          <w:rFonts w:ascii="GHEA Grapalat" w:eastAsia="Times New Roman" w:hAnsi="GHEA Grapalat" w:cs="Times New Roman"/>
          <w:color w:val="000000" w:themeColor="text1"/>
          <w:sz w:val="24"/>
          <w:szCs w:val="24"/>
          <w:lang w:val="hy-AM"/>
        </w:rPr>
      </w:pPr>
    </w:p>
    <w:sectPr w:rsidR="003803C3" w:rsidRPr="00B96384" w:rsidSect="00CA57B0">
      <w:pgSz w:w="16838" w:h="11906" w:orient="landscape" w:code="9"/>
      <w:pgMar w:top="720" w:right="1358" w:bottom="4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5DFEE" w14:textId="77777777" w:rsidR="00277A32" w:rsidRDefault="00277A32" w:rsidP="00D85CEC">
      <w:pPr>
        <w:spacing w:after="0" w:line="240" w:lineRule="auto"/>
      </w:pPr>
      <w:r>
        <w:separator/>
      </w:r>
    </w:p>
  </w:endnote>
  <w:endnote w:type="continuationSeparator" w:id="0">
    <w:p w14:paraId="159A4ECC" w14:textId="77777777" w:rsidR="00277A32" w:rsidRDefault="00277A32" w:rsidP="00D85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TarumianTimes">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charset w:val="00"/>
    <w:family w:val="roman"/>
    <w:pitch w:val="variable"/>
    <w:sig w:usb0="00000003" w:usb1="00000000" w:usb2="00000000" w:usb3="00000000" w:csb0="00000001" w:csb1="00000000"/>
  </w:font>
  <w:font w:name="Calibri Cyr">
    <w:charset w:val="01"/>
    <w:family w:val="roman"/>
    <w:pitch w:val="variable"/>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rial LatArm">
    <w:charset w:val="00"/>
    <w:family w:val="swiss"/>
    <w:pitch w:val="variable"/>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 w:name="Merriweather">
    <w:charset w:val="00"/>
    <w:family w:val="auto"/>
    <w:pitch w:val="variable"/>
    <w:sig w:usb0="20000207" w:usb1="00000002" w:usb2="00000000" w:usb3="00000000" w:csb0="00000197" w:csb1="00000000"/>
  </w:font>
  <w:font w:name="Verdana">
    <w:panose1 w:val="020B0604030504040204"/>
    <w:charset w:val="00"/>
    <w:family w:val="swiss"/>
    <w:pitch w:val="variable"/>
    <w:sig w:usb0="A00006FF" w:usb1="4000205B" w:usb2="00000010" w:usb3="00000000" w:csb0="0000019F" w:csb1="00000000"/>
  </w:font>
  <w:font w:name="Constantia">
    <w:panose1 w:val="02030602050306030303"/>
    <w:charset w:val="00"/>
    <w:family w:val="roman"/>
    <w:pitch w:val="variable"/>
    <w:sig w:usb0="A00002EF" w:usb1="4000204B" w:usb2="00000000" w:usb3="00000000" w:csb0="0000019F" w:csb1="00000000"/>
  </w:font>
  <w:font w:name="Arian AMU">
    <w:charset w:val="00"/>
    <w:family w:val="auto"/>
    <w:pitch w:val="variable"/>
    <w:sig w:usb0="A4000EEF" w:usb1="5000000B" w:usb2="00000000" w:usb3="00000000" w:csb0="000001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20C2" w14:textId="77777777" w:rsidR="00277A32" w:rsidRDefault="00277A32" w:rsidP="00D85CEC">
      <w:pPr>
        <w:spacing w:after="0" w:line="240" w:lineRule="auto"/>
      </w:pPr>
      <w:r>
        <w:separator/>
      </w:r>
    </w:p>
  </w:footnote>
  <w:footnote w:type="continuationSeparator" w:id="0">
    <w:p w14:paraId="7BAA0F2C" w14:textId="77777777" w:rsidR="00277A32" w:rsidRDefault="00277A32" w:rsidP="00D85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6B5B"/>
    <w:multiLevelType w:val="hybridMultilevel"/>
    <w:tmpl w:val="CF3CB032"/>
    <w:lvl w:ilvl="0" w:tplc="04090013">
      <w:start w:val="1"/>
      <w:numFmt w:val="upperRoman"/>
      <w:lvlText w:val="%1."/>
      <w:lvlJc w:val="right"/>
      <w:pPr>
        <w:ind w:left="1350" w:hanging="360"/>
      </w:pPr>
      <w:rPr>
        <w:b w:val="0"/>
        <w:i/>
      </w:rPr>
    </w:lvl>
    <w:lvl w:ilvl="1" w:tplc="04090019">
      <w:start w:val="1"/>
      <w:numFmt w:val="lowerLetter"/>
      <w:lvlText w:val="%2."/>
      <w:lvlJc w:val="left"/>
      <w:pPr>
        <w:ind w:left="2460" w:hanging="360"/>
      </w:pPr>
    </w:lvl>
    <w:lvl w:ilvl="2" w:tplc="0409001B">
      <w:start w:val="1"/>
      <w:numFmt w:val="lowerRoman"/>
      <w:lvlText w:val="%3."/>
      <w:lvlJc w:val="right"/>
      <w:pPr>
        <w:ind w:left="3180" w:hanging="180"/>
      </w:pPr>
    </w:lvl>
    <w:lvl w:ilvl="3" w:tplc="0409000F">
      <w:start w:val="1"/>
      <w:numFmt w:val="decimal"/>
      <w:lvlText w:val="%4."/>
      <w:lvlJc w:val="left"/>
      <w:pPr>
        <w:ind w:left="3900" w:hanging="360"/>
      </w:pPr>
    </w:lvl>
    <w:lvl w:ilvl="4" w:tplc="04090019">
      <w:start w:val="1"/>
      <w:numFmt w:val="lowerLetter"/>
      <w:lvlText w:val="%5."/>
      <w:lvlJc w:val="left"/>
      <w:pPr>
        <w:ind w:left="4620" w:hanging="360"/>
      </w:pPr>
    </w:lvl>
    <w:lvl w:ilvl="5" w:tplc="0409001B">
      <w:start w:val="1"/>
      <w:numFmt w:val="lowerRoman"/>
      <w:lvlText w:val="%6."/>
      <w:lvlJc w:val="right"/>
      <w:pPr>
        <w:ind w:left="5340" w:hanging="180"/>
      </w:pPr>
    </w:lvl>
    <w:lvl w:ilvl="6" w:tplc="0409000F">
      <w:start w:val="1"/>
      <w:numFmt w:val="decimal"/>
      <w:lvlText w:val="%7."/>
      <w:lvlJc w:val="left"/>
      <w:pPr>
        <w:ind w:left="6060" w:hanging="360"/>
      </w:pPr>
    </w:lvl>
    <w:lvl w:ilvl="7" w:tplc="04090019">
      <w:start w:val="1"/>
      <w:numFmt w:val="lowerLetter"/>
      <w:lvlText w:val="%8."/>
      <w:lvlJc w:val="left"/>
      <w:pPr>
        <w:ind w:left="6780" w:hanging="360"/>
      </w:pPr>
    </w:lvl>
    <w:lvl w:ilvl="8" w:tplc="0409001B">
      <w:start w:val="1"/>
      <w:numFmt w:val="lowerRoman"/>
      <w:lvlText w:val="%9."/>
      <w:lvlJc w:val="right"/>
      <w:pPr>
        <w:ind w:left="7500" w:hanging="180"/>
      </w:pPr>
    </w:lvl>
  </w:abstractNum>
  <w:abstractNum w:abstractNumId="1" w15:restartNumberingAfterBreak="0">
    <w:nsid w:val="072C5BB1"/>
    <w:multiLevelType w:val="hybridMultilevel"/>
    <w:tmpl w:val="D42C51FE"/>
    <w:lvl w:ilvl="0" w:tplc="3F5E65CC">
      <w:start w:val="1"/>
      <w:numFmt w:val="decimal"/>
      <w:lvlText w:val="%1."/>
      <w:lvlJc w:val="left"/>
      <w:pPr>
        <w:ind w:left="1080" w:hanging="360"/>
      </w:pPr>
      <w:rPr>
        <w:rFonts w:eastAsiaTheme="minorHAnsi" w:cs="Arial Unicode" w:hint="default"/>
        <w:b/>
        <w:color w:val="auto"/>
        <w:sz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7A2FD0"/>
    <w:multiLevelType w:val="hybridMultilevel"/>
    <w:tmpl w:val="8092FEEA"/>
    <w:lvl w:ilvl="0" w:tplc="C99C2276">
      <w:start w:val="1"/>
      <w:numFmt w:val="decimal"/>
      <w:lvlText w:val="%1."/>
      <w:lvlJc w:val="left"/>
      <w:pPr>
        <w:ind w:left="99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154439"/>
    <w:multiLevelType w:val="hybridMultilevel"/>
    <w:tmpl w:val="ACD85F24"/>
    <w:lvl w:ilvl="0" w:tplc="4D8EB13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174A78"/>
    <w:multiLevelType w:val="hybridMultilevel"/>
    <w:tmpl w:val="1BA2741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F5202AD"/>
    <w:multiLevelType w:val="multilevel"/>
    <w:tmpl w:val="18DADC9A"/>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5436724"/>
    <w:multiLevelType w:val="hybridMultilevel"/>
    <w:tmpl w:val="CAF844AE"/>
    <w:lvl w:ilvl="0" w:tplc="1A2204C8">
      <w:start w:val="1"/>
      <w:numFmt w:val="decimal"/>
      <w:lvlText w:val="%1."/>
      <w:lvlJc w:val="left"/>
      <w:pPr>
        <w:ind w:left="117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19797822"/>
    <w:multiLevelType w:val="hybridMultilevel"/>
    <w:tmpl w:val="0084FFA0"/>
    <w:lvl w:ilvl="0" w:tplc="08090013">
      <w:start w:val="1"/>
      <w:numFmt w:val="upperRoman"/>
      <w:lvlText w:val="%1."/>
      <w:lvlJc w:val="righ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1CC13C19"/>
    <w:multiLevelType w:val="hybridMultilevel"/>
    <w:tmpl w:val="3C863CD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CB3E1D"/>
    <w:multiLevelType w:val="hybridMultilevel"/>
    <w:tmpl w:val="C582BB6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90C50"/>
    <w:multiLevelType w:val="hybridMultilevel"/>
    <w:tmpl w:val="8A426E22"/>
    <w:lvl w:ilvl="0" w:tplc="2F04227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74F3356"/>
    <w:multiLevelType w:val="hybridMultilevel"/>
    <w:tmpl w:val="5FA24C44"/>
    <w:lvl w:ilvl="0" w:tplc="7A28B9C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291C3EEF"/>
    <w:multiLevelType w:val="hybridMultilevel"/>
    <w:tmpl w:val="DE70101A"/>
    <w:lvl w:ilvl="0" w:tplc="EAEA978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2246FB"/>
    <w:multiLevelType w:val="hybridMultilevel"/>
    <w:tmpl w:val="B270162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2F7B50A6"/>
    <w:multiLevelType w:val="hybridMultilevel"/>
    <w:tmpl w:val="23000BBE"/>
    <w:lvl w:ilvl="0" w:tplc="E18098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3B74E8"/>
    <w:multiLevelType w:val="hybridMultilevel"/>
    <w:tmpl w:val="275A00AA"/>
    <w:lvl w:ilvl="0" w:tplc="C7F0B7EA">
      <w:start w:val="1"/>
      <w:numFmt w:val="decimal"/>
      <w:lvlText w:val="%1."/>
      <w:lvlJc w:val="left"/>
      <w:pPr>
        <w:ind w:left="786" w:hanging="360"/>
      </w:pPr>
      <w:rPr>
        <w:rFonts w:hint="default"/>
        <w:color w:val="00000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80614D"/>
    <w:multiLevelType w:val="hybridMultilevel"/>
    <w:tmpl w:val="CCC8C574"/>
    <w:lvl w:ilvl="0" w:tplc="04090011">
      <w:start w:val="1"/>
      <w:numFmt w:val="decimal"/>
      <w:lvlText w:val="%1)"/>
      <w:lvlJc w:val="left"/>
      <w:pPr>
        <w:ind w:left="1380" w:hanging="360"/>
      </w:pPr>
      <w:rPr>
        <w:color w:val="auto"/>
      </w:rPr>
    </w:lvl>
    <w:lvl w:ilvl="1" w:tplc="04090019">
      <w:start w:val="1"/>
      <w:numFmt w:val="lowerLetter"/>
      <w:lvlText w:val="%2."/>
      <w:lvlJc w:val="left"/>
      <w:pPr>
        <w:ind w:left="2100" w:hanging="360"/>
      </w:pPr>
    </w:lvl>
    <w:lvl w:ilvl="2" w:tplc="0409001B">
      <w:start w:val="1"/>
      <w:numFmt w:val="lowerRoman"/>
      <w:lvlText w:val="%3."/>
      <w:lvlJc w:val="right"/>
      <w:pPr>
        <w:ind w:left="2820" w:hanging="180"/>
      </w:pPr>
    </w:lvl>
    <w:lvl w:ilvl="3" w:tplc="0409000F">
      <w:start w:val="1"/>
      <w:numFmt w:val="decimal"/>
      <w:lvlText w:val="%4."/>
      <w:lvlJc w:val="left"/>
      <w:pPr>
        <w:ind w:left="3540" w:hanging="360"/>
      </w:pPr>
    </w:lvl>
    <w:lvl w:ilvl="4" w:tplc="04090019">
      <w:start w:val="1"/>
      <w:numFmt w:val="lowerLetter"/>
      <w:lvlText w:val="%5."/>
      <w:lvlJc w:val="left"/>
      <w:pPr>
        <w:ind w:left="4260" w:hanging="360"/>
      </w:pPr>
    </w:lvl>
    <w:lvl w:ilvl="5" w:tplc="0409001B">
      <w:start w:val="1"/>
      <w:numFmt w:val="lowerRoman"/>
      <w:lvlText w:val="%6."/>
      <w:lvlJc w:val="right"/>
      <w:pPr>
        <w:ind w:left="4980" w:hanging="180"/>
      </w:pPr>
    </w:lvl>
    <w:lvl w:ilvl="6" w:tplc="0409000F">
      <w:start w:val="1"/>
      <w:numFmt w:val="decimal"/>
      <w:lvlText w:val="%7."/>
      <w:lvlJc w:val="left"/>
      <w:pPr>
        <w:ind w:left="5700" w:hanging="360"/>
      </w:pPr>
    </w:lvl>
    <w:lvl w:ilvl="7" w:tplc="04090019">
      <w:start w:val="1"/>
      <w:numFmt w:val="lowerLetter"/>
      <w:lvlText w:val="%8."/>
      <w:lvlJc w:val="left"/>
      <w:pPr>
        <w:ind w:left="6420" w:hanging="360"/>
      </w:pPr>
    </w:lvl>
    <w:lvl w:ilvl="8" w:tplc="0409001B">
      <w:start w:val="1"/>
      <w:numFmt w:val="lowerRoman"/>
      <w:lvlText w:val="%9."/>
      <w:lvlJc w:val="right"/>
      <w:pPr>
        <w:ind w:left="7140" w:hanging="180"/>
      </w:pPr>
    </w:lvl>
  </w:abstractNum>
  <w:abstractNum w:abstractNumId="17" w15:restartNumberingAfterBreak="0">
    <w:nsid w:val="3CCD5250"/>
    <w:multiLevelType w:val="hybridMultilevel"/>
    <w:tmpl w:val="1898CE28"/>
    <w:lvl w:ilvl="0" w:tplc="04090011">
      <w:start w:val="1"/>
      <w:numFmt w:val="decimal"/>
      <w:lvlText w:val="%1)"/>
      <w:lvlJc w:val="left"/>
      <w:pPr>
        <w:ind w:left="1895" w:hanging="360"/>
      </w:pPr>
    </w:lvl>
    <w:lvl w:ilvl="1" w:tplc="04090019">
      <w:start w:val="1"/>
      <w:numFmt w:val="lowerLetter"/>
      <w:lvlText w:val="%2."/>
      <w:lvlJc w:val="left"/>
      <w:pPr>
        <w:ind w:left="2615" w:hanging="360"/>
      </w:pPr>
    </w:lvl>
    <w:lvl w:ilvl="2" w:tplc="0409001B">
      <w:start w:val="1"/>
      <w:numFmt w:val="lowerRoman"/>
      <w:lvlText w:val="%3."/>
      <w:lvlJc w:val="right"/>
      <w:pPr>
        <w:ind w:left="3335" w:hanging="180"/>
      </w:pPr>
    </w:lvl>
    <w:lvl w:ilvl="3" w:tplc="0409000F">
      <w:start w:val="1"/>
      <w:numFmt w:val="decimal"/>
      <w:lvlText w:val="%4."/>
      <w:lvlJc w:val="left"/>
      <w:pPr>
        <w:ind w:left="4055" w:hanging="360"/>
      </w:pPr>
    </w:lvl>
    <w:lvl w:ilvl="4" w:tplc="04090019">
      <w:start w:val="1"/>
      <w:numFmt w:val="lowerLetter"/>
      <w:lvlText w:val="%5."/>
      <w:lvlJc w:val="left"/>
      <w:pPr>
        <w:ind w:left="4775" w:hanging="360"/>
      </w:pPr>
    </w:lvl>
    <w:lvl w:ilvl="5" w:tplc="0409001B">
      <w:start w:val="1"/>
      <w:numFmt w:val="lowerRoman"/>
      <w:lvlText w:val="%6."/>
      <w:lvlJc w:val="right"/>
      <w:pPr>
        <w:ind w:left="5495" w:hanging="180"/>
      </w:pPr>
    </w:lvl>
    <w:lvl w:ilvl="6" w:tplc="0409000F">
      <w:start w:val="1"/>
      <w:numFmt w:val="decimal"/>
      <w:lvlText w:val="%7."/>
      <w:lvlJc w:val="left"/>
      <w:pPr>
        <w:ind w:left="6215" w:hanging="360"/>
      </w:pPr>
    </w:lvl>
    <w:lvl w:ilvl="7" w:tplc="04090019">
      <w:start w:val="1"/>
      <w:numFmt w:val="lowerLetter"/>
      <w:lvlText w:val="%8."/>
      <w:lvlJc w:val="left"/>
      <w:pPr>
        <w:ind w:left="6935" w:hanging="360"/>
      </w:pPr>
    </w:lvl>
    <w:lvl w:ilvl="8" w:tplc="0409001B">
      <w:start w:val="1"/>
      <w:numFmt w:val="lowerRoman"/>
      <w:lvlText w:val="%9."/>
      <w:lvlJc w:val="right"/>
      <w:pPr>
        <w:ind w:left="7655" w:hanging="180"/>
      </w:pPr>
    </w:lvl>
  </w:abstractNum>
  <w:abstractNum w:abstractNumId="18" w15:restartNumberingAfterBreak="0">
    <w:nsid w:val="3CCE5CD4"/>
    <w:multiLevelType w:val="multilevel"/>
    <w:tmpl w:val="18DADC9A"/>
    <w:styleLink w:val="CurrentList1"/>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3E0F159E"/>
    <w:multiLevelType w:val="hybridMultilevel"/>
    <w:tmpl w:val="E7FAE4F2"/>
    <w:lvl w:ilvl="0" w:tplc="113EF0C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F6677F7"/>
    <w:multiLevelType w:val="hybridMultilevel"/>
    <w:tmpl w:val="41E8F134"/>
    <w:lvl w:ilvl="0" w:tplc="F00A504C">
      <w:start w:val="1"/>
      <w:numFmt w:val="decimal"/>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4148255C"/>
    <w:multiLevelType w:val="hybridMultilevel"/>
    <w:tmpl w:val="1BA27418"/>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4CD83179"/>
    <w:multiLevelType w:val="hybridMultilevel"/>
    <w:tmpl w:val="5AF042A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3" w15:restartNumberingAfterBreak="0">
    <w:nsid w:val="4FC6153C"/>
    <w:multiLevelType w:val="hybridMultilevel"/>
    <w:tmpl w:val="6A36388E"/>
    <w:lvl w:ilvl="0" w:tplc="8A6CFC8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3D069A"/>
    <w:multiLevelType w:val="hybridMultilevel"/>
    <w:tmpl w:val="0E74DCD8"/>
    <w:lvl w:ilvl="0" w:tplc="DAEA00C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440DF3"/>
    <w:multiLevelType w:val="hybridMultilevel"/>
    <w:tmpl w:val="A5B4550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6" w15:restartNumberingAfterBreak="0">
    <w:nsid w:val="56D14E76"/>
    <w:multiLevelType w:val="hybridMultilevel"/>
    <w:tmpl w:val="81F871A4"/>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7" w15:restartNumberingAfterBreak="0">
    <w:nsid w:val="56FE0F30"/>
    <w:multiLevelType w:val="hybridMultilevel"/>
    <w:tmpl w:val="C2642AE8"/>
    <w:lvl w:ilvl="0" w:tplc="08090013">
      <w:start w:val="1"/>
      <w:numFmt w:val="upperRoman"/>
      <w:lvlText w:val="%1."/>
      <w:lvlJc w:val="righ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586903F7"/>
    <w:multiLevelType w:val="hybridMultilevel"/>
    <w:tmpl w:val="9702BE86"/>
    <w:lvl w:ilvl="0" w:tplc="A0DC9466">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C015A51"/>
    <w:multiLevelType w:val="hybridMultilevel"/>
    <w:tmpl w:val="6DFE355E"/>
    <w:lvl w:ilvl="0" w:tplc="4B90493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C771D07"/>
    <w:multiLevelType w:val="hybridMultilevel"/>
    <w:tmpl w:val="72021812"/>
    <w:lvl w:ilvl="0" w:tplc="F2320B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40A205B"/>
    <w:multiLevelType w:val="hybridMultilevel"/>
    <w:tmpl w:val="5DF4EF84"/>
    <w:lvl w:ilvl="0" w:tplc="641E5BB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511A83"/>
    <w:multiLevelType w:val="hybridMultilevel"/>
    <w:tmpl w:val="76A058CC"/>
    <w:lvl w:ilvl="0" w:tplc="2CC04D78">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3" w15:restartNumberingAfterBreak="0">
    <w:nsid w:val="6F061895"/>
    <w:multiLevelType w:val="hybridMultilevel"/>
    <w:tmpl w:val="F8C2D606"/>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18D04F2"/>
    <w:multiLevelType w:val="hybridMultilevel"/>
    <w:tmpl w:val="D8E4380A"/>
    <w:lvl w:ilvl="0" w:tplc="E3FE4D5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5003FB7"/>
    <w:multiLevelType w:val="hybridMultilevel"/>
    <w:tmpl w:val="EFCE4BFA"/>
    <w:lvl w:ilvl="0" w:tplc="5C88529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6" w15:restartNumberingAfterBreak="0">
    <w:nsid w:val="779F58DC"/>
    <w:multiLevelType w:val="hybridMultilevel"/>
    <w:tmpl w:val="FF2E3BE4"/>
    <w:lvl w:ilvl="0" w:tplc="48E4A72E">
      <w:start w:val="1"/>
      <w:numFmt w:val="decimal"/>
      <w:lvlText w:val="%1."/>
      <w:lvlJc w:val="left"/>
      <w:pPr>
        <w:ind w:left="720" w:hanging="360"/>
      </w:pPr>
      <w:rPr>
        <w:rFonts w:eastAsiaTheme="minorHAnsi"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7FC5DF8"/>
    <w:multiLevelType w:val="hybridMultilevel"/>
    <w:tmpl w:val="F9141464"/>
    <w:lvl w:ilvl="0" w:tplc="514E785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7BE42959"/>
    <w:multiLevelType w:val="hybridMultilevel"/>
    <w:tmpl w:val="AD1A5EF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D707D74"/>
    <w:multiLevelType w:val="hybridMultilevel"/>
    <w:tmpl w:val="00A8896A"/>
    <w:lvl w:ilvl="0" w:tplc="0838D0F4">
      <w:start w:val="1"/>
      <w:numFmt w:val="decimal"/>
      <w:lvlText w:val="%1."/>
      <w:lvlJc w:val="left"/>
      <w:pPr>
        <w:ind w:left="1380" w:hanging="360"/>
      </w:pPr>
      <w:rPr>
        <w:rFonts w:cs="Arial"/>
        <w:b w:val="0"/>
        <w:i w:val="0"/>
        <w:color w:val="auto"/>
      </w:rPr>
    </w:lvl>
    <w:lvl w:ilvl="1" w:tplc="04090019">
      <w:start w:val="1"/>
      <w:numFmt w:val="lowerLetter"/>
      <w:lvlText w:val="%2."/>
      <w:lvlJc w:val="left"/>
      <w:pPr>
        <w:ind w:left="2100" w:hanging="360"/>
      </w:pPr>
    </w:lvl>
    <w:lvl w:ilvl="2" w:tplc="0409001B">
      <w:start w:val="1"/>
      <w:numFmt w:val="lowerRoman"/>
      <w:lvlText w:val="%3."/>
      <w:lvlJc w:val="right"/>
      <w:pPr>
        <w:ind w:left="2820" w:hanging="180"/>
      </w:pPr>
    </w:lvl>
    <w:lvl w:ilvl="3" w:tplc="0409000F">
      <w:start w:val="1"/>
      <w:numFmt w:val="decimal"/>
      <w:lvlText w:val="%4."/>
      <w:lvlJc w:val="left"/>
      <w:pPr>
        <w:ind w:left="3540" w:hanging="360"/>
      </w:pPr>
    </w:lvl>
    <w:lvl w:ilvl="4" w:tplc="04090019">
      <w:start w:val="1"/>
      <w:numFmt w:val="lowerLetter"/>
      <w:lvlText w:val="%5."/>
      <w:lvlJc w:val="left"/>
      <w:pPr>
        <w:ind w:left="4260" w:hanging="360"/>
      </w:pPr>
    </w:lvl>
    <w:lvl w:ilvl="5" w:tplc="0409001B">
      <w:start w:val="1"/>
      <w:numFmt w:val="lowerRoman"/>
      <w:lvlText w:val="%6."/>
      <w:lvlJc w:val="right"/>
      <w:pPr>
        <w:ind w:left="4980" w:hanging="180"/>
      </w:pPr>
    </w:lvl>
    <w:lvl w:ilvl="6" w:tplc="0409000F">
      <w:start w:val="1"/>
      <w:numFmt w:val="decimal"/>
      <w:lvlText w:val="%7."/>
      <w:lvlJc w:val="left"/>
      <w:pPr>
        <w:ind w:left="5700" w:hanging="360"/>
      </w:pPr>
    </w:lvl>
    <w:lvl w:ilvl="7" w:tplc="04090019">
      <w:start w:val="1"/>
      <w:numFmt w:val="lowerLetter"/>
      <w:lvlText w:val="%8."/>
      <w:lvlJc w:val="left"/>
      <w:pPr>
        <w:ind w:left="6420" w:hanging="360"/>
      </w:pPr>
    </w:lvl>
    <w:lvl w:ilvl="8" w:tplc="0409001B">
      <w:start w:val="1"/>
      <w:numFmt w:val="lowerRoman"/>
      <w:lvlText w:val="%9."/>
      <w:lvlJc w:val="right"/>
      <w:pPr>
        <w:ind w:left="7140" w:hanging="180"/>
      </w:pPr>
    </w:lvl>
  </w:abstractNum>
  <w:abstractNum w:abstractNumId="40" w15:restartNumberingAfterBreak="0">
    <w:nsid w:val="7E6A741F"/>
    <w:multiLevelType w:val="hybridMultilevel"/>
    <w:tmpl w:val="77FC92C6"/>
    <w:lvl w:ilvl="0" w:tplc="4D0E82C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62357426">
    <w:abstractNumId w:val="15"/>
  </w:num>
  <w:num w:numId="2" w16cid:durableId="1907059524">
    <w:abstractNumId w:val="23"/>
  </w:num>
  <w:num w:numId="3" w16cid:durableId="2085371184">
    <w:abstractNumId w:val="10"/>
  </w:num>
  <w:num w:numId="4" w16cid:durableId="656497321">
    <w:abstractNumId w:val="12"/>
  </w:num>
  <w:num w:numId="5" w16cid:durableId="2020496393">
    <w:abstractNumId w:val="8"/>
  </w:num>
  <w:num w:numId="6" w16cid:durableId="667634211">
    <w:abstractNumId w:val="38"/>
  </w:num>
  <w:num w:numId="7" w16cid:durableId="2065324677">
    <w:abstractNumId w:val="3"/>
  </w:num>
  <w:num w:numId="8" w16cid:durableId="1835147145">
    <w:abstractNumId w:val="9"/>
  </w:num>
  <w:num w:numId="9" w16cid:durableId="2123765664">
    <w:abstractNumId w:val="5"/>
  </w:num>
  <w:num w:numId="10" w16cid:durableId="362946974">
    <w:abstractNumId w:val="11"/>
  </w:num>
  <w:num w:numId="11" w16cid:durableId="22638502">
    <w:abstractNumId w:val="13"/>
  </w:num>
  <w:num w:numId="12" w16cid:durableId="1988971199">
    <w:abstractNumId w:val="7"/>
  </w:num>
  <w:num w:numId="13" w16cid:durableId="1915627717">
    <w:abstractNumId w:val="27"/>
  </w:num>
  <w:num w:numId="14" w16cid:durableId="19557490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0218772">
    <w:abstractNumId w:val="22"/>
  </w:num>
  <w:num w:numId="16" w16cid:durableId="1455177041">
    <w:abstractNumId w:val="18"/>
  </w:num>
  <w:num w:numId="17" w16cid:durableId="726148383">
    <w:abstractNumId w:val="35"/>
  </w:num>
  <w:num w:numId="18" w16cid:durableId="1335642303">
    <w:abstractNumId w:val="1"/>
  </w:num>
  <w:num w:numId="19" w16cid:durableId="18674082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92397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6945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14147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81663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87044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37250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18493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232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04803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15471544">
    <w:abstractNumId w:val="6"/>
  </w:num>
  <w:num w:numId="30" w16cid:durableId="62457380">
    <w:abstractNumId w:val="32"/>
  </w:num>
  <w:num w:numId="31" w16cid:durableId="2018186550">
    <w:abstractNumId w:val="34"/>
  </w:num>
  <w:num w:numId="32" w16cid:durableId="1108309627">
    <w:abstractNumId w:val="20"/>
  </w:num>
  <w:num w:numId="33" w16cid:durableId="158037204">
    <w:abstractNumId w:val="28"/>
  </w:num>
  <w:num w:numId="34" w16cid:durableId="45490865">
    <w:abstractNumId w:val="14"/>
  </w:num>
  <w:num w:numId="35" w16cid:durableId="119342335">
    <w:abstractNumId w:val="19"/>
  </w:num>
  <w:num w:numId="36" w16cid:durableId="923337361">
    <w:abstractNumId w:val="37"/>
  </w:num>
  <w:num w:numId="37" w16cid:durableId="1343582529">
    <w:abstractNumId w:val="24"/>
  </w:num>
  <w:num w:numId="38" w16cid:durableId="1224289056">
    <w:abstractNumId w:val="31"/>
  </w:num>
  <w:num w:numId="39" w16cid:durableId="2001960245">
    <w:abstractNumId w:val="25"/>
  </w:num>
  <w:num w:numId="40" w16cid:durableId="1058822850">
    <w:abstractNumId w:val="30"/>
  </w:num>
  <w:num w:numId="41" w16cid:durableId="367537445">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F26"/>
    <w:rsid w:val="000001AF"/>
    <w:rsid w:val="0000408E"/>
    <w:rsid w:val="000069F3"/>
    <w:rsid w:val="000071F0"/>
    <w:rsid w:val="00012188"/>
    <w:rsid w:val="00012D1C"/>
    <w:rsid w:val="000139C5"/>
    <w:rsid w:val="000161DA"/>
    <w:rsid w:val="00016457"/>
    <w:rsid w:val="00016781"/>
    <w:rsid w:val="00017ECC"/>
    <w:rsid w:val="000227CA"/>
    <w:rsid w:val="00023302"/>
    <w:rsid w:val="00023790"/>
    <w:rsid w:val="000239DC"/>
    <w:rsid w:val="00025314"/>
    <w:rsid w:val="00026ED1"/>
    <w:rsid w:val="00032038"/>
    <w:rsid w:val="00032633"/>
    <w:rsid w:val="0003516A"/>
    <w:rsid w:val="00035575"/>
    <w:rsid w:val="0004208A"/>
    <w:rsid w:val="0004311D"/>
    <w:rsid w:val="00043E63"/>
    <w:rsid w:val="00047DB2"/>
    <w:rsid w:val="00056B7E"/>
    <w:rsid w:val="00061CF7"/>
    <w:rsid w:val="000657B8"/>
    <w:rsid w:val="00070352"/>
    <w:rsid w:val="0007414B"/>
    <w:rsid w:val="0008294E"/>
    <w:rsid w:val="00083A44"/>
    <w:rsid w:val="00085D2D"/>
    <w:rsid w:val="000863B9"/>
    <w:rsid w:val="000868A5"/>
    <w:rsid w:val="00090EE1"/>
    <w:rsid w:val="00091B86"/>
    <w:rsid w:val="00093689"/>
    <w:rsid w:val="00093F9E"/>
    <w:rsid w:val="0009409C"/>
    <w:rsid w:val="000950C5"/>
    <w:rsid w:val="00096592"/>
    <w:rsid w:val="000A0BCF"/>
    <w:rsid w:val="000A102A"/>
    <w:rsid w:val="000A2170"/>
    <w:rsid w:val="000A470E"/>
    <w:rsid w:val="000A4D48"/>
    <w:rsid w:val="000A4E00"/>
    <w:rsid w:val="000A5DAE"/>
    <w:rsid w:val="000A76B3"/>
    <w:rsid w:val="000B0E5A"/>
    <w:rsid w:val="000B3090"/>
    <w:rsid w:val="000B5205"/>
    <w:rsid w:val="000B56EC"/>
    <w:rsid w:val="000B72E2"/>
    <w:rsid w:val="000B75C3"/>
    <w:rsid w:val="000C19C5"/>
    <w:rsid w:val="000C29A8"/>
    <w:rsid w:val="000C40DB"/>
    <w:rsid w:val="000C6F8F"/>
    <w:rsid w:val="000C7374"/>
    <w:rsid w:val="000C7432"/>
    <w:rsid w:val="000D12A0"/>
    <w:rsid w:val="000D1599"/>
    <w:rsid w:val="000D2D0D"/>
    <w:rsid w:val="000D32AC"/>
    <w:rsid w:val="000D3916"/>
    <w:rsid w:val="000D6697"/>
    <w:rsid w:val="000D7C89"/>
    <w:rsid w:val="000E0C96"/>
    <w:rsid w:val="000F13DD"/>
    <w:rsid w:val="000F1787"/>
    <w:rsid w:val="000F6B20"/>
    <w:rsid w:val="001006B7"/>
    <w:rsid w:val="00100D62"/>
    <w:rsid w:val="0010125E"/>
    <w:rsid w:val="00103927"/>
    <w:rsid w:val="00103F12"/>
    <w:rsid w:val="001042D3"/>
    <w:rsid w:val="00104D47"/>
    <w:rsid w:val="0010679E"/>
    <w:rsid w:val="001106F7"/>
    <w:rsid w:val="00112D94"/>
    <w:rsid w:val="001141E9"/>
    <w:rsid w:val="00115453"/>
    <w:rsid w:val="00115639"/>
    <w:rsid w:val="00120F26"/>
    <w:rsid w:val="00126DEF"/>
    <w:rsid w:val="00127084"/>
    <w:rsid w:val="00127AA3"/>
    <w:rsid w:val="00130100"/>
    <w:rsid w:val="00130F69"/>
    <w:rsid w:val="001344E8"/>
    <w:rsid w:val="0013515C"/>
    <w:rsid w:val="001356F0"/>
    <w:rsid w:val="00136357"/>
    <w:rsid w:val="00137D3D"/>
    <w:rsid w:val="00142037"/>
    <w:rsid w:val="0014230B"/>
    <w:rsid w:val="0014292E"/>
    <w:rsid w:val="00143061"/>
    <w:rsid w:val="00144C7E"/>
    <w:rsid w:val="00145325"/>
    <w:rsid w:val="00147761"/>
    <w:rsid w:val="00150009"/>
    <w:rsid w:val="00150375"/>
    <w:rsid w:val="00151A77"/>
    <w:rsid w:val="00155C3F"/>
    <w:rsid w:val="001560E3"/>
    <w:rsid w:val="0016114C"/>
    <w:rsid w:val="001640CE"/>
    <w:rsid w:val="00164F35"/>
    <w:rsid w:val="00165C2A"/>
    <w:rsid w:val="0016694A"/>
    <w:rsid w:val="0017223E"/>
    <w:rsid w:val="001732C5"/>
    <w:rsid w:val="00174220"/>
    <w:rsid w:val="00174EFC"/>
    <w:rsid w:val="00175749"/>
    <w:rsid w:val="00177E9F"/>
    <w:rsid w:val="001809A3"/>
    <w:rsid w:val="00181BB9"/>
    <w:rsid w:val="00186762"/>
    <w:rsid w:val="00191313"/>
    <w:rsid w:val="00192692"/>
    <w:rsid w:val="001971EF"/>
    <w:rsid w:val="001A0204"/>
    <w:rsid w:val="001A0B07"/>
    <w:rsid w:val="001A1FC7"/>
    <w:rsid w:val="001A2CC0"/>
    <w:rsid w:val="001A3129"/>
    <w:rsid w:val="001A3268"/>
    <w:rsid w:val="001A471A"/>
    <w:rsid w:val="001A48BD"/>
    <w:rsid w:val="001A4A47"/>
    <w:rsid w:val="001B2E23"/>
    <w:rsid w:val="001B4F2B"/>
    <w:rsid w:val="001B5333"/>
    <w:rsid w:val="001C1F3A"/>
    <w:rsid w:val="001C2815"/>
    <w:rsid w:val="001C2FA4"/>
    <w:rsid w:val="001C61C4"/>
    <w:rsid w:val="001C6432"/>
    <w:rsid w:val="001C6A5C"/>
    <w:rsid w:val="001D5063"/>
    <w:rsid w:val="001D63E5"/>
    <w:rsid w:val="001E0680"/>
    <w:rsid w:val="001E5416"/>
    <w:rsid w:val="001E63B0"/>
    <w:rsid w:val="001F42E6"/>
    <w:rsid w:val="001F5502"/>
    <w:rsid w:val="001F68D8"/>
    <w:rsid w:val="001F7D71"/>
    <w:rsid w:val="00200D89"/>
    <w:rsid w:val="00202A94"/>
    <w:rsid w:val="00203BD1"/>
    <w:rsid w:val="00203E2C"/>
    <w:rsid w:val="002042B0"/>
    <w:rsid w:val="00210615"/>
    <w:rsid w:val="00212D47"/>
    <w:rsid w:val="00212E50"/>
    <w:rsid w:val="002171F7"/>
    <w:rsid w:val="002241FB"/>
    <w:rsid w:val="00224D31"/>
    <w:rsid w:val="002254FD"/>
    <w:rsid w:val="002300FF"/>
    <w:rsid w:val="00230AD0"/>
    <w:rsid w:val="002316DD"/>
    <w:rsid w:val="00231E46"/>
    <w:rsid w:val="002342C9"/>
    <w:rsid w:val="0023488A"/>
    <w:rsid w:val="00234D94"/>
    <w:rsid w:val="00242A1F"/>
    <w:rsid w:val="00243092"/>
    <w:rsid w:val="00245B89"/>
    <w:rsid w:val="002471A5"/>
    <w:rsid w:val="00247CD7"/>
    <w:rsid w:val="0025022E"/>
    <w:rsid w:val="00251BD6"/>
    <w:rsid w:val="00252792"/>
    <w:rsid w:val="002547C8"/>
    <w:rsid w:val="00254C56"/>
    <w:rsid w:val="002668D9"/>
    <w:rsid w:val="00267D91"/>
    <w:rsid w:val="002700BE"/>
    <w:rsid w:val="00270C89"/>
    <w:rsid w:val="0027339D"/>
    <w:rsid w:val="002753B6"/>
    <w:rsid w:val="002763A1"/>
    <w:rsid w:val="002779F8"/>
    <w:rsid w:val="00277A32"/>
    <w:rsid w:val="002805A5"/>
    <w:rsid w:val="00281DEC"/>
    <w:rsid w:val="002838E5"/>
    <w:rsid w:val="002847BB"/>
    <w:rsid w:val="00284F3E"/>
    <w:rsid w:val="0028575E"/>
    <w:rsid w:val="0028633B"/>
    <w:rsid w:val="00293013"/>
    <w:rsid w:val="0029336F"/>
    <w:rsid w:val="00293570"/>
    <w:rsid w:val="002A1523"/>
    <w:rsid w:val="002A348D"/>
    <w:rsid w:val="002A4F61"/>
    <w:rsid w:val="002A6A84"/>
    <w:rsid w:val="002A7FF3"/>
    <w:rsid w:val="002B2D5E"/>
    <w:rsid w:val="002B375D"/>
    <w:rsid w:val="002B3C14"/>
    <w:rsid w:val="002B7532"/>
    <w:rsid w:val="002C5097"/>
    <w:rsid w:val="002D032D"/>
    <w:rsid w:val="002D2F69"/>
    <w:rsid w:val="002D4E97"/>
    <w:rsid w:val="002D6BFB"/>
    <w:rsid w:val="002E40D3"/>
    <w:rsid w:val="002E48EB"/>
    <w:rsid w:val="002E4AE0"/>
    <w:rsid w:val="002E5DD6"/>
    <w:rsid w:val="002E60B4"/>
    <w:rsid w:val="002E6417"/>
    <w:rsid w:val="002F0409"/>
    <w:rsid w:val="002F0D21"/>
    <w:rsid w:val="002F1C72"/>
    <w:rsid w:val="002F29CA"/>
    <w:rsid w:val="002F403A"/>
    <w:rsid w:val="002F4F5A"/>
    <w:rsid w:val="002F754B"/>
    <w:rsid w:val="00302287"/>
    <w:rsid w:val="00302918"/>
    <w:rsid w:val="00303C1E"/>
    <w:rsid w:val="00310550"/>
    <w:rsid w:val="00313873"/>
    <w:rsid w:val="00314A09"/>
    <w:rsid w:val="00317E25"/>
    <w:rsid w:val="00320D83"/>
    <w:rsid w:val="00321DAD"/>
    <w:rsid w:val="00322335"/>
    <w:rsid w:val="00322CB2"/>
    <w:rsid w:val="003232CB"/>
    <w:rsid w:val="003272EE"/>
    <w:rsid w:val="00327C7A"/>
    <w:rsid w:val="00330D67"/>
    <w:rsid w:val="00331AF1"/>
    <w:rsid w:val="00332421"/>
    <w:rsid w:val="00332F7E"/>
    <w:rsid w:val="00334886"/>
    <w:rsid w:val="00336B27"/>
    <w:rsid w:val="00341645"/>
    <w:rsid w:val="00343058"/>
    <w:rsid w:val="00343DF1"/>
    <w:rsid w:val="00344FA0"/>
    <w:rsid w:val="00345B0C"/>
    <w:rsid w:val="00347BAC"/>
    <w:rsid w:val="0035079D"/>
    <w:rsid w:val="003532E2"/>
    <w:rsid w:val="003568AA"/>
    <w:rsid w:val="00360A7B"/>
    <w:rsid w:val="00362004"/>
    <w:rsid w:val="00365D4A"/>
    <w:rsid w:val="0036632D"/>
    <w:rsid w:val="00370340"/>
    <w:rsid w:val="00371A44"/>
    <w:rsid w:val="00372934"/>
    <w:rsid w:val="00373E4A"/>
    <w:rsid w:val="00373E9F"/>
    <w:rsid w:val="003741C8"/>
    <w:rsid w:val="00375C75"/>
    <w:rsid w:val="00376813"/>
    <w:rsid w:val="003803C3"/>
    <w:rsid w:val="00381729"/>
    <w:rsid w:val="00381FA2"/>
    <w:rsid w:val="003852B3"/>
    <w:rsid w:val="003863F6"/>
    <w:rsid w:val="00390C95"/>
    <w:rsid w:val="00392DFC"/>
    <w:rsid w:val="003946AB"/>
    <w:rsid w:val="0039510F"/>
    <w:rsid w:val="00395300"/>
    <w:rsid w:val="00395616"/>
    <w:rsid w:val="003A3724"/>
    <w:rsid w:val="003A413D"/>
    <w:rsid w:val="003A42FA"/>
    <w:rsid w:val="003A6D1D"/>
    <w:rsid w:val="003A7072"/>
    <w:rsid w:val="003B0164"/>
    <w:rsid w:val="003B1393"/>
    <w:rsid w:val="003B4759"/>
    <w:rsid w:val="003C0098"/>
    <w:rsid w:val="003C1BB5"/>
    <w:rsid w:val="003C3171"/>
    <w:rsid w:val="003C5BB7"/>
    <w:rsid w:val="003C7A10"/>
    <w:rsid w:val="003D3424"/>
    <w:rsid w:val="003D7588"/>
    <w:rsid w:val="003E024B"/>
    <w:rsid w:val="003E36B5"/>
    <w:rsid w:val="003E5D5D"/>
    <w:rsid w:val="003E5DA5"/>
    <w:rsid w:val="003E6E1E"/>
    <w:rsid w:val="003E7861"/>
    <w:rsid w:val="003F05A8"/>
    <w:rsid w:val="003F0D3E"/>
    <w:rsid w:val="003F5585"/>
    <w:rsid w:val="003F650A"/>
    <w:rsid w:val="00400E20"/>
    <w:rsid w:val="00401086"/>
    <w:rsid w:val="00401FBA"/>
    <w:rsid w:val="00410349"/>
    <w:rsid w:val="00410F09"/>
    <w:rsid w:val="00414895"/>
    <w:rsid w:val="00414935"/>
    <w:rsid w:val="004220A4"/>
    <w:rsid w:val="004241D7"/>
    <w:rsid w:val="00426487"/>
    <w:rsid w:val="004304AF"/>
    <w:rsid w:val="00441155"/>
    <w:rsid w:val="00441F11"/>
    <w:rsid w:val="00441FFA"/>
    <w:rsid w:val="004447EC"/>
    <w:rsid w:val="00445783"/>
    <w:rsid w:val="00445D8A"/>
    <w:rsid w:val="00446632"/>
    <w:rsid w:val="0045017E"/>
    <w:rsid w:val="0045490E"/>
    <w:rsid w:val="004579E9"/>
    <w:rsid w:val="004614DA"/>
    <w:rsid w:val="00461A8A"/>
    <w:rsid w:val="00462E9B"/>
    <w:rsid w:val="00463F54"/>
    <w:rsid w:val="00464115"/>
    <w:rsid w:val="00483694"/>
    <w:rsid w:val="00483C32"/>
    <w:rsid w:val="00484D66"/>
    <w:rsid w:val="004913AE"/>
    <w:rsid w:val="004920A8"/>
    <w:rsid w:val="00493BFB"/>
    <w:rsid w:val="00494CA0"/>
    <w:rsid w:val="004961A3"/>
    <w:rsid w:val="0049665F"/>
    <w:rsid w:val="00496B48"/>
    <w:rsid w:val="004971E2"/>
    <w:rsid w:val="00497EAB"/>
    <w:rsid w:val="004A27D7"/>
    <w:rsid w:val="004A3B13"/>
    <w:rsid w:val="004A4096"/>
    <w:rsid w:val="004A4854"/>
    <w:rsid w:val="004A4878"/>
    <w:rsid w:val="004A53BA"/>
    <w:rsid w:val="004A6279"/>
    <w:rsid w:val="004B1132"/>
    <w:rsid w:val="004B3B12"/>
    <w:rsid w:val="004B4D38"/>
    <w:rsid w:val="004B61BE"/>
    <w:rsid w:val="004B77F2"/>
    <w:rsid w:val="004B7C0E"/>
    <w:rsid w:val="004C2A0A"/>
    <w:rsid w:val="004C3598"/>
    <w:rsid w:val="004C39C9"/>
    <w:rsid w:val="004C6346"/>
    <w:rsid w:val="004C78B9"/>
    <w:rsid w:val="004C7C40"/>
    <w:rsid w:val="004D1C88"/>
    <w:rsid w:val="004D3192"/>
    <w:rsid w:val="004D360C"/>
    <w:rsid w:val="004D55B7"/>
    <w:rsid w:val="004D7235"/>
    <w:rsid w:val="004D79F1"/>
    <w:rsid w:val="004E00F9"/>
    <w:rsid w:val="004E0A33"/>
    <w:rsid w:val="004E255A"/>
    <w:rsid w:val="004E684C"/>
    <w:rsid w:val="004E7CB8"/>
    <w:rsid w:val="004F2215"/>
    <w:rsid w:val="004F3A0F"/>
    <w:rsid w:val="004F52CC"/>
    <w:rsid w:val="004F6060"/>
    <w:rsid w:val="004F697A"/>
    <w:rsid w:val="005001FE"/>
    <w:rsid w:val="00500317"/>
    <w:rsid w:val="005027C4"/>
    <w:rsid w:val="005043DB"/>
    <w:rsid w:val="00506A24"/>
    <w:rsid w:val="005127AC"/>
    <w:rsid w:val="0051381D"/>
    <w:rsid w:val="00516E22"/>
    <w:rsid w:val="00521DA0"/>
    <w:rsid w:val="00523A2E"/>
    <w:rsid w:val="00526B04"/>
    <w:rsid w:val="0053295C"/>
    <w:rsid w:val="00540AD8"/>
    <w:rsid w:val="005414D4"/>
    <w:rsid w:val="0054261A"/>
    <w:rsid w:val="00547553"/>
    <w:rsid w:val="00550901"/>
    <w:rsid w:val="005532CF"/>
    <w:rsid w:val="00554286"/>
    <w:rsid w:val="00556012"/>
    <w:rsid w:val="00560853"/>
    <w:rsid w:val="00560D5A"/>
    <w:rsid w:val="00562137"/>
    <w:rsid w:val="005632AF"/>
    <w:rsid w:val="00563639"/>
    <w:rsid w:val="0057041E"/>
    <w:rsid w:val="0057510D"/>
    <w:rsid w:val="00580855"/>
    <w:rsid w:val="00581EA6"/>
    <w:rsid w:val="00587411"/>
    <w:rsid w:val="0059026E"/>
    <w:rsid w:val="0059098F"/>
    <w:rsid w:val="00593552"/>
    <w:rsid w:val="0059535F"/>
    <w:rsid w:val="00595763"/>
    <w:rsid w:val="005978CB"/>
    <w:rsid w:val="005A2681"/>
    <w:rsid w:val="005A315C"/>
    <w:rsid w:val="005A61B2"/>
    <w:rsid w:val="005A7146"/>
    <w:rsid w:val="005A7173"/>
    <w:rsid w:val="005B1996"/>
    <w:rsid w:val="005B27B4"/>
    <w:rsid w:val="005B350D"/>
    <w:rsid w:val="005B4243"/>
    <w:rsid w:val="005B4714"/>
    <w:rsid w:val="005B5794"/>
    <w:rsid w:val="005B64EB"/>
    <w:rsid w:val="005B748A"/>
    <w:rsid w:val="005C05E4"/>
    <w:rsid w:val="005C1465"/>
    <w:rsid w:val="005C2841"/>
    <w:rsid w:val="005C3181"/>
    <w:rsid w:val="005C5641"/>
    <w:rsid w:val="005C62EB"/>
    <w:rsid w:val="005D0670"/>
    <w:rsid w:val="005D0CF0"/>
    <w:rsid w:val="005D43A0"/>
    <w:rsid w:val="005D4CC9"/>
    <w:rsid w:val="005E1063"/>
    <w:rsid w:val="005E1E39"/>
    <w:rsid w:val="005E542A"/>
    <w:rsid w:val="005E56C5"/>
    <w:rsid w:val="00600BC6"/>
    <w:rsid w:val="006015FA"/>
    <w:rsid w:val="00601815"/>
    <w:rsid w:val="00606932"/>
    <w:rsid w:val="006070D4"/>
    <w:rsid w:val="00612350"/>
    <w:rsid w:val="00613DD3"/>
    <w:rsid w:val="00617129"/>
    <w:rsid w:val="00617B2D"/>
    <w:rsid w:val="00620774"/>
    <w:rsid w:val="00621382"/>
    <w:rsid w:val="00624DDB"/>
    <w:rsid w:val="00626C64"/>
    <w:rsid w:val="00626DF9"/>
    <w:rsid w:val="00627592"/>
    <w:rsid w:val="00632C97"/>
    <w:rsid w:val="00637EAC"/>
    <w:rsid w:val="00645130"/>
    <w:rsid w:val="00646A95"/>
    <w:rsid w:val="00651A8E"/>
    <w:rsid w:val="0065491B"/>
    <w:rsid w:val="0065523F"/>
    <w:rsid w:val="006560FD"/>
    <w:rsid w:val="00660275"/>
    <w:rsid w:val="00663BC9"/>
    <w:rsid w:val="00670A26"/>
    <w:rsid w:val="00670EA1"/>
    <w:rsid w:val="0067463C"/>
    <w:rsid w:val="0068317B"/>
    <w:rsid w:val="006831C3"/>
    <w:rsid w:val="0068430A"/>
    <w:rsid w:val="00686531"/>
    <w:rsid w:val="00686780"/>
    <w:rsid w:val="006867F3"/>
    <w:rsid w:val="00690A67"/>
    <w:rsid w:val="00691ECD"/>
    <w:rsid w:val="00692AA0"/>
    <w:rsid w:val="00692BA2"/>
    <w:rsid w:val="006933EB"/>
    <w:rsid w:val="00694355"/>
    <w:rsid w:val="00695BC1"/>
    <w:rsid w:val="006971B5"/>
    <w:rsid w:val="0069768E"/>
    <w:rsid w:val="006A1835"/>
    <w:rsid w:val="006A2925"/>
    <w:rsid w:val="006A3200"/>
    <w:rsid w:val="006A3A73"/>
    <w:rsid w:val="006A6FAE"/>
    <w:rsid w:val="006B1411"/>
    <w:rsid w:val="006B2C7C"/>
    <w:rsid w:val="006B30EF"/>
    <w:rsid w:val="006B50B7"/>
    <w:rsid w:val="006B73DA"/>
    <w:rsid w:val="006B751C"/>
    <w:rsid w:val="006C0D61"/>
    <w:rsid w:val="006C180A"/>
    <w:rsid w:val="006C182A"/>
    <w:rsid w:val="006C7B76"/>
    <w:rsid w:val="006D2990"/>
    <w:rsid w:val="006D41B3"/>
    <w:rsid w:val="006D6F07"/>
    <w:rsid w:val="006D7A73"/>
    <w:rsid w:val="006E19E4"/>
    <w:rsid w:val="006E264D"/>
    <w:rsid w:val="006F30DC"/>
    <w:rsid w:val="006F4735"/>
    <w:rsid w:val="00703524"/>
    <w:rsid w:val="00705F1A"/>
    <w:rsid w:val="00706E19"/>
    <w:rsid w:val="0071223E"/>
    <w:rsid w:val="007124C5"/>
    <w:rsid w:val="0071478D"/>
    <w:rsid w:val="007158F5"/>
    <w:rsid w:val="00717757"/>
    <w:rsid w:val="007218B6"/>
    <w:rsid w:val="00723D42"/>
    <w:rsid w:val="0072460D"/>
    <w:rsid w:val="00724B1E"/>
    <w:rsid w:val="00733553"/>
    <w:rsid w:val="00742207"/>
    <w:rsid w:val="007424B9"/>
    <w:rsid w:val="00743C4E"/>
    <w:rsid w:val="00746B9D"/>
    <w:rsid w:val="007546F6"/>
    <w:rsid w:val="007553E8"/>
    <w:rsid w:val="0075631E"/>
    <w:rsid w:val="007572FB"/>
    <w:rsid w:val="007576F4"/>
    <w:rsid w:val="00757C6E"/>
    <w:rsid w:val="00761022"/>
    <w:rsid w:val="00761A50"/>
    <w:rsid w:val="00761EAB"/>
    <w:rsid w:val="00764109"/>
    <w:rsid w:val="00764C09"/>
    <w:rsid w:val="00766C17"/>
    <w:rsid w:val="0077184F"/>
    <w:rsid w:val="00774551"/>
    <w:rsid w:val="00777B0C"/>
    <w:rsid w:val="00780E0E"/>
    <w:rsid w:val="00785311"/>
    <w:rsid w:val="007858E0"/>
    <w:rsid w:val="00785928"/>
    <w:rsid w:val="0078593C"/>
    <w:rsid w:val="00786085"/>
    <w:rsid w:val="007870E0"/>
    <w:rsid w:val="00791414"/>
    <w:rsid w:val="0079484B"/>
    <w:rsid w:val="007A6C7C"/>
    <w:rsid w:val="007B1258"/>
    <w:rsid w:val="007B587B"/>
    <w:rsid w:val="007B7390"/>
    <w:rsid w:val="007B744C"/>
    <w:rsid w:val="007C0FDC"/>
    <w:rsid w:val="007C198D"/>
    <w:rsid w:val="007C7CA3"/>
    <w:rsid w:val="007D1194"/>
    <w:rsid w:val="007D2D3B"/>
    <w:rsid w:val="007D3EE4"/>
    <w:rsid w:val="007D7E2F"/>
    <w:rsid w:val="007E258A"/>
    <w:rsid w:val="007E2AC2"/>
    <w:rsid w:val="007F0848"/>
    <w:rsid w:val="007F1C2E"/>
    <w:rsid w:val="007F2C94"/>
    <w:rsid w:val="007F48D4"/>
    <w:rsid w:val="007F71D4"/>
    <w:rsid w:val="007F7976"/>
    <w:rsid w:val="00802660"/>
    <w:rsid w:val="00803A7C"/>
    <w:rsid w:val="008050CE"/>
    <w:rsid w:val="00806E33"/>
    <w:rsid w:val="00811F4F"/>
    <w:rsid w:val="00816DF2"/>
    <w:rsid w:val="00817D46"/>
    <w:rsid w:val="00827F9B"/>
    <w:rsid w:val="0083029D"/>
    <w:rsid w:val="00833F60"/>
    <w:rsid w:val="00836AAA"/>
    <w:rsid w:val="00837A86"/>
    <w:rsid w:val="00837AFB"/>
    <w:rsid w:val="00837EDA"/>
    <w:rsid w:val="0084279D"/>
    <w:rsid w:val="00844CDA"/>
    <w:rsid w:val="00845FDD"/>
    <w:rsid w:val="00851058"/>
    <w:rsid w:val="00851D33"/>
    <w:rsid w:val="00852677"/>
    <w:rsid w:val="00853DC6"/>
    <w:rsid w:val="00854270"/>
    <w:rsid w:val="00860BDC"/>
    <w:rsid w:val="008614C2"/>
    <w:rsid w:val="00862250"/>
    <w:rsid w:val="00866ED2"/>
    <w:rsid w:val="008672B8"/>
    <w:rsid w:val="008673F1"/>
    <w:rsid w:val="00867B5E"/>
    <w:rsid w:val="008700AB"/>
    <w:rsid w:val="0087705F"/>
    <w:rsid w:val="008805E1"/>
    <w:rsid w:val="00881537"/>
    <w:rsid w:val="008844FB"/>
    <w:rsid w:val="00886927"/>
    <w:rsid w:val="00887B48"/>
    <w:rsid w:val="008930A5"/>
    <w:rsid w:val="00894012"/>
    <w:rsid w:val="00895D2E"/>
    <w:rsid w:val="008A1369"/>
    <w:rsid w:val="008A3F4C"/>
    <w:rsid w:val="008A5952"/>
    <w:rsid w:val="008A5A01"/>
    <w:rsid w:val="008A6270"/>
    <w:rsid w:val="008B1F88"/>
    <w:rsid w:val="008B2807"/>
    <w:rsid w:val="008B2872"/>
    <w:rsid w:val="008B6216"/>
    <w:rsid w:val="008C0C6A"/>
    <w:rsid w:val="008C1C66"/>
    <w:rsid w:val="008C4C7D"/>
    <w:rsid w:val="008D2553"/>
    <w:rsid w:val="008D2718"/>
    <w:rsid w:val="008D2E2E"/>
    <w:rsid w:val="008D3B01"/>
    <w:rsid w:val="008D6BB7"/>
    <w:rsid w:val="008D76B3"/>
    <w:rsid w:val="008E2985"/>
    <w:rsid w:val="008E38A0"/>
    <w:rsid w:val="008E489B"/>
    <w:rsid w:val="008E4988"/>
    <w:rsid w:val="008F095D"/>
    <w:rsid w:val="008F20B8"/>
    <w:rsid w:val="008F36C1"/>
    <w:rsid w:val="008F5C3A"/>
    <w:rsid w:val="009010FB"/>
    <w:rsid w:val="0090208D"/>
    <w:rsid w:val="00902C2A"/>
    <w:rsid w:val="009055A3"/>
    <w:rsid w:val="00906EFD"/>
    <w:rsid w:val="009072EC"/>
    <w:rsid w:val="00907CBB"/>
    <w:rsid w:val="009102EE"/>
    <w:rsid w:val="00912B63"/>
    <w:rsid w:val="009131A8"/>
    <w:rsid w:val="00923C0F"/>
    <w:rsid w:val="00923CA1"/>
    <w:rsid w:val="00925B63"/>
    <w:rsid w:val="00927003"/>
    <w:rsid w:val="00927595"/>
    <w:rsid w:val="009331F4"/>
    <w:rsid w:val="00934D35"/>
    <w:rsid w:val="00935F58"/>
    <w:rsid w:val="0094517E"/>
    <w:rsid w:val="0094570D"/>
    <w:rsid w:val="0095133F"/>
    <w:rsid w:val="0095536E"/>
    <w:rsid w:val="00960CDF"/>
    <w:rsid w:val="009651A7"/>
    <w:rsid w:val="0096614C"/>
    <w:rsid w:val="0096775D"/>
    <w:rsid w:val="00973527"/>
    <w:rsid w:val="009774D6"/>
    <w:rsid w:val="00982B27"/>
    <w:rsid w:val="00985793"/>
    <w:rsid w:val="0098717A"/>
    <w:rsid w:val="009875FA"/>
    <w:rsid w:val="00987D18"/>
    <w:rsid w:val="00991221"/>
    <w:rsid w:val="009929E5"/>
    <w:rsid w:val="0099365B"/>
    <w:rsid w:val="00995430"/>
    <w:rsid w:val="009956B6"/>
    <w:rsid w:val="009A19AF"/>
    <w:rsid w:val="009A71DF"/>
    <w:rsid w:val="009A7561"/>
    <w:rsid w:val="009B3288"/>
    <w:rsid w:val="009B3CDA"/>
    <w:rsid w:val="009B5D36"/>
    <w:rsid w:val="009C15A5"/>
    <w:rsid w:val="009C4008"/>
    <w:rsid w:val="009D468F"/>
    <w:rsid w:val="009D5432"/>
    <w:rsid w:val="009D5DBF"/>
    <w:rsid w:val="009D5FF8"/>
    <w:rsid w:val="009D60E7"/>
    <w:rsid w:val="009D76A7"/>
    <w:rsid w:val="009E0714"/>
    <w:rsid w:val="009E1BE7"/>
    <w:rsid w:val="009E2903"/>
    <w:rsid w:val="009E3040"/>
    <w:rsid w:val="009E3B91"/>
    <w:rsid w:val="009F1229"/>
    <w:rsid w:val="009F5B82"/>
    <w:rsid w:val="00A00C82"/>
    <w:rsid w:val="00A02FA9"/>
    <w:rsid w:val="00A0590F"/>
    <w:rsid w:val="00A137A0"/>
    <w:rsid w:val="00A232A3"/>
    <w:rsid w:val="00A32060"/>
    <w:rsid w:val="00A33EBC"/>
    <w:rsid w:val="00A341B3"/>
    <w:rsid w:val="00A34A34"/>
    <w:rsid w:val="00A36F55"/>
    <w:rsid w:val="00A374E5"/>
    <w:rsid w:val="00A40A86"/>
    <w:rsid w:val="00A421AC"/>
    <w:rsid w:val="00A42DEF"/>
    <w:rsid w:val="00A4465C"/>
    <w:rsid w:val="00A44AC2"/>
    <w:rsid w:val="00A458A1"/>
    <w:rsid w:val="00A4714D"/>
    <w:rsid w:val="00A5477A"/>
    <w:rsid w:val="00A6086F"/>
    <w:rsid w:val="00A61C08"/>
    <w:rsid w:val="00A6413D"/>
    <w:rsid w:val="00A6586F"/>
    <w:rsid w:val="00A704F4"/>
    <w:rsid w:val="00A717A7"/>
    <w:rsid w:val="00A724B6"/>
    <w:rsid w:val="00A72EA4"/>
    <w:rsid w:val="00A73255"/>
    <w:rsid w:val="00A73272"/>
    <w:rsid w:val="00A74A6E"/>
    <w:rsid w:val="00A74E23"/>
    <w:rsid w:val="00A75C53"/>
    <w:rsid w:val="00A827D6"/>
    <w:rsid w:val="00A857A2"/>
    <w:rsid w:val="00A86BF4"/>
    <w:rsid w:val="00A90348"/>
    <w:rsid w:val="00A95797"/>
    <w:rsid w:val="00A963CC"/>
    <w:rsid w:val="00AA0153"/>
    <w:rsid w:val="00AA217E"/>
    <w:rsid w:val="00AA3849"/>
    <w:rsid w:val="00AA3CCD"/>
    <w:rsid w:val="00AA4F5A"/>
    <w:rsid w:val="00AA618A"/>
    <w:rsid w:val="00AA649F"/>
    <w:rsid w:val="00AA664B"/>
    <w:rsid w:val="00AB0E91"/>
    <w:rsid w:val="00AB2226"/>
    <w:rsid w:val="00AB2E11"/>
    <w:rsid w:val="00AB6DDE"/>
    <w:rsid w:val="00AB7066"/>
    <w:rsid w:val="00AB70F5"/>
    <w:rsid w:val="00AC158A"/>
    <w:rsid w:val="00AC1603"/>
    <w:rsid w:val="00AC2B51"/>
    <w:rsid w:val="00AC340B"/>
    <w:rsid w:val="00AC4AD7"/>
    <w:rsid w:val="00AD13A6"/>
    <w:rsid w:val="00AD14C7"/>
    <w:rsid w:val="00AD6D47"/>
    <w:rsid w:val="00AE156D"/>
    <w:rsid w:val="00AE3CA5"/>
    <w:rsid w:val="00AE3E42"/>
    <w:rsid w:val="00AE5F36"/>
    <w:rsid w:val="00AF0AAB"/>
    <w:rsid w:val="00AF3EA3"/>
    <w:rsid w:val="00AF52CE"/>
    <w:rsid w:val="00B00A67"/>
    <w:rsid w:val="00B027F0"/>
    <w:rsid w:val="00B07532"/>
    <w:rsid w:val="00B15070"/>
    <w:rsid w:val="00B21DB8"/>
    <w:rsid w:val="00B21E90"/>
    <w:rsid w:val="00B248F1"/>
    <w:rsid w:val="00B30C5B"/>
    <w:rsid w:val="00B3380B"/>
    <w:rsid w:val="00B444D7"/>
    <w:rsid w:val="00B46723"/>
    <w:rsid w:val="00B47646"/>
    <w:rsid w:val="00B51D2E"/>
    <w:rsid w:val="00B5347A"/>
    <w:rsid w:val="00B54CEB"/>
    <w:rsid w:val="00B56093"/>
    <w:rsid w:val="00B61D78"/>
    <w:rsid w:val="00B624B2"/>
    <w:rsid w:val="00B65EC6"/>
    <w:rsid w:val="00B65F0F"/>
    <w:rsid w:val="00B672E0"/>
    <w:rsid w:val="00B72763"/>
    <w:rsid w:val="00B7735C"/>
    <w:rsid w:val="00B80700"/>
    <w:rsid w:val="00B83C99"/>
    <w:rsid w:val="00B85572"/>
    <w:rsid w:val="00B868BA"/>
    <w:rsid w:val="00B87369"/>
    <w:rsid w:val="00B90FF0"/>
    <w:rsid w:val="00B92022"/>
    <w:rsid w:val="00B94DD7"/>
    <w:rsid w:val="00B953C9"/>
    <w:rsid w:val="00B96384"/>
    <w:rsid w:val="00BA1ADF"/>
    <w:rsid w:val="00BA1C41"/>
    <w:rsid w:val="00BA569E"/>
    <w:rsid w:val="00BA6C8B"/>
    <w:rsid w:val="00BA7CAB"/>
    <w:rsid w:val="00BB0710"/>
    <w:rsid w:val="00BB292B"/>
    <w:rsid w:val="00BB3FDD"/>
    <w:rsid w:val="00BB4EB4"/>
    <w:rsid w:val="00BB6117"/>
    <w:rsid w:val="00BC062F"/>
    <w:rsid w:val="00BC2E8A"/>
    <w:rsid w:val="00BC4711"/>
    <w:rsid w:val="00BD37F8"/>
    <w:rsid w:val="00BD392A"/>
    <w:rsid w:val="00BD784D"/>
    <w:rsid w:val="00BD7FB2"/>
    <w:rsid w:val="00BE43B1"/>
    <w:rsid w:val="00BE574A"/>
    <w:rsid w:val="00BF4338"/>
    <w:rsid w:val="00BF4E68"/>
    <w:rsid w:val="00BF668B"/>
    <w:rsid w:val="00C00EF3"/>
    <w:rsid w:val="00C0362F"/>
    <w:rsid w:val="00C048DF"/>
    <w:rsid w:val="00C05312"/>
    <w:rsid w:val="00C06101"/>
    <w:rsid w:val="00C06CDA"/>
    <w:rsid w:val="00C07218"/>
    <w:rsid w:val="00C10A35"/>
    <w:rsid w:val="00C1102A"/>
    <w:rsid w:val="00C1135B"/>
    <w:rsid w:val="00C1154C"/>
    <w:rsid w:val="00C158CD"/>
    <w:rsid w:val="00C162E5"/>
    <w:rsid w:val="00C16E78"/>
    <w:rsid w:val="00C17C8E"/>
    <w:rsid w:val="00C209C3"/>
    <w:rsid w:val="00C20D93"/>
    <w:rsid w:val="00C21F14"/>
    <w:rsid w:val="00C23136"/>
    <w:rsid w:val="00C23861"/>
    <w:rsid w:val="00C24054"/>
    <w:rsid w:val="00C25FE0"/>
    <w:rsid w:val="00C267AF"/>
    <w:rsid w:val="00C32C0F"/>
    <w:rsid w:val="00C3494A"/>
    <w:rsid w:val="00C352F4"/>
    <w:rsid w:val="00C371E3"/>
    <w:rsid w:val="00C4356E"/>
    <w:rsid w:val="00C448F1"/>
    <w:rsid w:val="00C45C4A"/>
    <w:rsid w:val="00C5136D"/>
    <w:rsid w:val="00C51A61"/>
    <w:rsid w:val="00C5258F"/>
    <w:rsid w:val="00C53B55"/>
    <w:rsid w:val="00C57679"/>
    <w:rsid w:val="00C57F45"/>
    <w:rsid w:val="00C67B56"/>
    <w:rsid w:val="00C70F6A"/>
    <w:rsid w:val="00C71C69"/>
    <w:rsid w:val="00C7376D"/>
    <w:rsid w:val="00C74969"/>
    <w:rsid w:val="00C759D4"/>
    <w:rsid w:val="00C77475"/>
    <w:rsid w:val="00C819C9"/>
    <w:rsid w:val="00C82F0C"/>
    <w:rsid w:val="00C83CDC"/>
    <w:rsid w:val="00C867DC"/>
    <w:rsid w:val="00C91571"/>
    <w:rsid w:val="00C964B2"/>
    <w:rsid w:val="00C96E04"/>
    <w:rsid w:val="00C97F2A"/>
    <w:rsid w:val="00CA1DCF"/>
    <w:rsid w:val="00CA57B0"/>
    <w:rsid w:val="00CA601B"/>
    <w:rsid w:val="00CB3F74"/>
    <w:rsid w:val="00CB5767"/>
    <w:rsid w:val="00CB57CA"/>
    <w:rsid w:val="00CB7842"/>
    <w:rsid w:val="00CC0251"/>
    <w:rsid w:val="00CC1A40"/>
    <w:rsid w:val="00CC1A41"/>
    <w:rsid w:val="00CC33A7"/>
    <w:rsid w:val="00CC512A"/>
    <w:rsid w:val="00CC6A50"/>
    <w:rsid w:val="00CC6F74"/>
    <w:rsid w:val="00CC72EC"/>
    <w:rsid w:val="00CD0A1D"/>
    <w:rsid w:val="00CD2162"/>
    <w:rsid w:val="00CD39B7"/>
    <w:rsid w:val="00CD6C01"/>
    <w:rsid w:val="00CE166E"/>
    <w:rsid w:val="00CE193C"/>
    <w:rsid w:val="00CE2407"/>
    <w:rsid w:val="00CE3FA5"/>
    <w:rsid w:val="00CE7873"/>
    <w:rsid w:val="00CF0FC7"/>
    <w:rsid w:val="00CF1A20"/>
    <w:rsid w:val="00CF244C"/>
    <w:rsid w:val="00CF29BF"/>
    <w:rsid w:val="00CF39F4"/>
    <w:rsid w:val="00CF3B11"/>
    <w:rsid w:val="00D06926"/>
    <w:rsid w:val="00D07036"/>
    <w:rsid w:val="00D11772"/>
    <w:rsid w:val="00D12D58"/>
    <w:rsid w:val="00D16979"/>
    <w:rsid w:val="00D1720D"/>
    <w:rsid w:val="00D22F00"/>
    <w:rsid w:val="00D2379C"/>
    <w:rsid w:val="00D2615A"/>
    <w:rsid w:val="00D35CD6"/>
    <w:rsid w:val="00D37BB3"/>
    <w:rsid w:val="00D37E73"/>
    <w:rsid w:val="00D400F8"/>
    <w:rsid w:val="00D42100"/>
    <w:rsid w:val="00D4593F"/>
    <w:rsid w:val="00D519A5"/>
    <w:rsid w:val="00D54AF2"/>
    <w:rsid w:val="00D6182F"/>
    <w:rsid w:val="00D636DF"/>
    <w:rsid w:val="00D6446C"/>
    <w:rsid w:val="00D64D48"/>
    <w:rsid w:val="00D67A58"/>
    <w:rsid w:val="00D67DF7"/>
    <w:rsid w:val="00D7122B"/>
    <w:rsid w:val="00D743C5"/>
    <w:rsid w:val="00D75BCC"/>
    <w:rsid w:val="00D75FC2"/>
    <w:rsid w:val="00D762D6"/>
    <w:rsid w:val="00D77234"/>
    <w:rsid w:val="00D85CEC"/>
    <w:rsid w:val="00D8706D"/>
    <w:rsid w:val="00D91778"/>
    <w:rsid w:val="00D9245A"/>
    <w:rsid w:val="00D9368E"/>
    <w:rsid w:val="00D938A4"/>
    <w:rsid w:val="00D97E7E"/>
    <w:rsid w:val="00DA10FE"/>
    <w:rsid w:val="00DA2D04"/>
    <w:rsid w:val="00DA48C9"/>
    <w:rsid w:val="00DA58A5"/>
    <w:rsid w:val="00DA5A24"/>
    <w:rsid w:val="00DA6D10"/>
    <w:rsid w:val="00DA764C"/>
    <w:rsid w:val="00DB174C"/>
    <w:rsid w:val="00DB2878"/>
    <w:rsid w:val="00DC3EE4"/>
    <w:rsid w:val="00DC7163"/>
    <w:rsid w:val="00DD0BA9"/>
    <w:rsid w:val="00DD58E6"/>
    <w:rsid w:val="00DD5AF3"/>
    <w:rsid w:val="00DE35C2"/>
    <w:rsid w:val="00DE778D"/>
    <w:rsid w:val="00DF1735"/>
    <w:rsid w:val="00DF2A6E"/>
    <w:rsid w:val="00DF59CE"/>
    <w:rsid w:val="00DF5C4E"/>
    <w:rsid w:val="00DF64B8"/>
    <w:rsid w:val="00DF75AC"/>
    <w:rsid w:val="00E00A5E"/>
    <w:rsid w:val="00E0297F"/>
    <w:rsid w:val="00E0763C"/>
    <w:rsid w:val="00E07E7D"/>
    <w:rsid w:val="00E10B55"/>
    <w:rsid w:val="00E11609"/>
    <w:rsid w:val="00E2319C"/>
    <w:rsid w:val="00E242CC"/>
    <w:rsid w:val="00E25E5D"/>
    <w:rsid w:val="00E33198"/>
    <w:rsid w:val="00E343B6"/>
    <w:rsid w:val="00E344E2"/>
    <w:rsid w:val="00E34BAE"/>
    <w:rsid w:val="00E3562D"/>
    <w:rsid w:val="00E35A42"/>
    <w:rsid w:val="00E35C4E"/>
    <w:rsid w:val="00E35FBC"/>
    <w:rsid w:val="00E43FDD"/>
    <w:rsid w:val="00E44888"/>
    <w:rsid w:val="00E466B1"/>
    <w:rsid w:val="00E466BA"/>
    <w:rsid w:val="00E52E60"/>
    <w:rsid w:val="00E53679"/>
    <w:rsid w:val="00E5482E"/>
    <w:rsid w:val="00E602D5"/>
    <w:rsid w:val="00E609DC"/>
    <w:rsid w:val="00E6378E"/>
    <w:rsid w:val="00E63E04"/>
    <w:rsid w:val="00E655D0"/>
    <w:rsid w:val="00E66580"/>
    <w:rsid w:val="00E73211"/>
    <w:rsid w:val="00E74001"/>
    <w:rsid w:val="00E75B51"/>
    <w:rsid w:val="00E775AB"/>
    <w:rsid w:val="00E853D1"/>
    <w:rsid w:val="00E85D79"/>
    <w:rsid w:val="00E924DE"/>
    <w:rsid w:val="00E97BE2"/>
    <w:rsid w:val="00E97C2D"/>
    <w:rsid w:val="00EA03A8"/>
    <w:rsid w:val="00EA141B"/>
    <w:rsid w:val="00EA1C3E"/>
    <w:rsid w:val="00EA5DBA"/>
    <w:rsid w:val="00EA671B"/>
    <w:rsid w:val="00EB11D5"/>
    <w:rsid w:val="00EB2258"/>
    <w:rsid w:val="00EB470F"/>
    <w:rsid w:val="00EB4B1B"/>
    <w:rsid w:val="00EB4B1F"/>
    <w:rsid w:val="00EB6F37"/>
    <w:rsid w:val="00EC6DDC"/>
    <w:rsid w:val="00ED4245"/>
    <w:rsid w:val="00ED4E31"/>
    <w:rsid w:val="00ED59F0"/>
    <w:rsid w:val="00EE036E"/>
    <w:rsid w:val="00EE549F"/>
    <w:rsid w:val="00EE6CC1"/>
    <w:rsid w:val="00EF1D69"/>
    <w:rsid w:val="00EF2B44"/>
    <w:rsid w:val="00EF405B"/>
    <w:rsid w:val="00EF5C42"/>
    <w:rsid w:val="00EF7303"/>
    <w:rsid w:val="00F011B9"/>
    <w:rsid w:val="00F03B01"/>
    <w:rsid w:val="00F04C08"/>
    <w:rsid w:val="00F07525"/>
    <w:rsid w:val="00F07CDD"/>
    <w:rsid w:val="00F131CC"/>
    <w:rsid w:val="00F1551D"/>
    <w:rsid w:val="00F23D8F"/>
    <w:rsid w:val="00F256C9"/>
    <w:rsid w:val="00F260CB"/>
    <w:rsid w:val="00F27372"/>
    <w:rsid w:val="00F30412"/>
    <w:rsid w:val="00F30684"/>
    <w:rsid w:val="00F356F9"/>
    <w:rsid w:val="00F40BAC"/>
    <w:rsid w:val="00F423C1"/>
    <w:rsid w:val="00F435C6"/>
    <w:rsid w:val="00F464A7"/>
    <w:rsid w:val="00F50570"/>
    <w:rsid w:val="00F511DD"/>
    <w:rsid w:val="00F51722"/>
    <w:rsid w:val="00F52E18"/>
    <w:rsid w:val="00F570AB"/>
    <w:rsid w:val="00F618D2"/>
    <w:rsid w:val="00F6563D"/>
    <w:rsid w:val="00F65E0D"/>
    <w:rsid w:val="00F66491"/>
    <w:rsid w:val="00F669DE"/>
    <w:rsid w:val="00F7020A"/>
    <w:rsid w:val="00F71172"/>
    <w:rsid w:val="00F71923"/>
    <w:rsid w:val="00F72E5E"/>
    <w:rsid w:val="00F731DD"/>
    <w:rsid w:val="00F742A4"/>
    <w:rsid w:val="00F742C6"/>
    <w:rsid w:val="00F763A0"/>
    <w:rsid w:val="00F7752D"/>
    <w:rsid w:val="00F84808"/>
    <w:rsid w:val="00F84EB2"/>
    <w:rsid w:val="00F858E2"/>
    <w:rsid w:val="00F87A9F"/>
    <w:rsid w:val="00F87F25"/>
    <w:rsid w:val="00F917E2"/>
    <w:rsid w:val="00F94E51"/>
    <w:rsid w:val="00FA18AA"/>
    <w:rsid w:val="00FA24CA"/>
    <w:rsid w:val="00FA4FF7"/>
    <w:rsid w:val="00FA7621"/>
    <w:rsid w:val="00FB1C20"/>
    <w:rsid w:val="00FB1FB8"/>
    <w:rsid w:val="00FB20B9"/>
    <w:rsid w:val="00FB3CAE"/>
    <w:rsid w:val="00FB6213"/>
    <w:rsid w:val="00FB73F2"/>
    <w:rsid w:val="00FC156D"/>
    <w:rsid w:val="00FC200D"/>
    <w:rsid w:val="00FE097A"/>
    <w:rsid w:val="00FE1534"/>
    <w:rsid w:val="00FE74B5"/>
    <w:rsid w:val="00FE7645"/>
    <w:rsid w:val="00FF17AC"/>
    <w:rsid w:val="00FF66E7"/>
    <w:rsid w:val="00FF72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6657"/>
  <w15:docId w15:val="{CA8FC801-55E2-424F-95AB-944DAC8C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3C3"/>
  </w:style>
  <w:style w:type="paragraph" w:styleId="Heading1">
    <w:name w:val="heading 1"/>
    <w:basedOn w:val="Normal"/>
    <w:next w:val="Normal"/>
    <w:link w:val="Heading1Char"/>
    <w:qFormat/>
    <w:rsid w:val="0078593C"/>
    <w:pPr>
      <w:keepNext/>
      <w:widowControl w:val="0"/>
      <w:autoSpaceDE w:val="0"/>
      <w:autoSpaceDN w:val="0"/>
      <w:adjustRightInd w:val="0"/>
      <w:spacing w:after="0" w:line="312" w:lineRule="auto"/>
      <w:outlineLvl w:val="0"/>
    </w:pPr>
    <w:rPr>
      <w:rFonts w:ascii="Arial Armenian" w:eastAsia="Times New Roman" w:hAnsi="Arial Armenian" w:cs="Arial Armenian"/>
      <w:b/>
      <w:bCs/>
      <w:sz w:val="18"/>
      <w:szCs w:val="18"/>
      <w:lang w:eastAsia="ru-RU"/>
    </w:rPr>
  </w:style>
  <w:style w:type="paragraph" w:styleId="Heading4">
    <w:name w:val="heading 4"/>
    <w:basedOn w:val="Normal"/>
    <w:next w:val="Normal"/>
    <w:link w:val="Heading4Char"/>
    <w:qFormat/>
    <w:rsid w:val="0078593C"/>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Char,Обычный (Web)1,Char11"/>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6B14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Абзац списка,Ha,3"/>
    <w:basedOn w:val="Normal"/>
    <w:link w:val="ListParagraphChar"/>
    <w:uiPriority w:val="34"/>
    <w:qFormat/>
    <w:rsid w:val="0031387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Ha Char,3 Char"/>
    <w:link w:val="ListParagraph"/>
    <w:uiPriority w:val="34"/>
    <w:qFormat/>
    <w:locked/>
    <w:rsid w:val="00313873"/>
  </w:style>
  <w:style w:type="character" w:styleId="Hyperlink">
    <w:name w:val="Hyperlink"/>
    <w:basedOn w:val="DefaultParagraphFont"/>
    <w:unhideWhenUsed/>
    <w:rsid w:val="0099365B"/>
    <w:rPr>
      <w:color w:val="0000FF" w:themeColor="hyperlink"/>
      <w:u w:val="single"/>
    </w:rPr>
  </w:style>
  <w:style w:type="paragraph" w:styleId="Header">
    <w:name w:val="header"/>
    <w:basedOn w:val="Normal"/>
    <w:link w:val="HeaderChar"/>
    <w:unhideWhenUsed/>
    <w:rsid w:val="00D85CEC"/>
    <w:pPr>
      <w:tabs>
        <w:tab w:val="center" w:pos="4680"/>
        <w:tab w:val="right" w:pos="9360"/>
      </w:tabs>
      <w:spacing w:after="0" w:line="240" w:lineRule="auto"/>
    </w:pPr>
  </w:style>
  <w:style w:type="character" w:customStyle="1" w:styleId="HeaderChar">
    <w:name w:val="Header Char"/>
    <w:basedOn w:val="DefaultParagraphFont"/>
    <w:link w:val="Header"/>
    <w:rsid w:val="00D85CEC"/>
  </w:style>
  <w:style w:type="paragraph" w:styleId="Footer">
    <w:name w:val="footer"/>
    <w:basedOn w:val="Normal"/>
    <w:link w:val="FooterChar"/>
    <w:uiPriority w:val="99"/>
    <w:unhideWhenUsed/>
    <w:rsid w:val="00D85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CEC"/>
  </w:style>
  <w:style w:type="table" w:styleId="TableGrid">
    <w:name w:val="Table Grid"/>
    <w:basedOn w:val="TableNormal"/>
    <w:uiPriority w:val="59"/>
    <w:rsid w:val="00BF6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BF668B"/>
    <w:rPr>
      <w:rFonts w:ascii="Arial" w:eastAsia="Arial" w:hAnsi="Arial" w:cs="Arial"/>
      <w:color w:val="26232B"/>
    </w:rPr>
  </w:style>
  <w:style w:type="paragraph" w:styleId="BodyText">
    <w:name w:val="Body Text"/>
    <w:basedOn w:val="Normal"/>
    <w:link w:val="BodyTextChar"/>
    <w:qFormat/>
    <w:rsid w:val="00BF668B"/>
    <w:pPr>
      <w:widowControl w:val="0"/>
      <w:spacing w:after="0" w:line="432" w:lineRule="auto"/>
      <w:ind w:firstLine="400"/>
    </w:pPr>
    <w:rPr>
      <w:rFonts w:ascii="Arial" w:eastAsia="Arial" w:hAnsi="Arial" w:cs="Arial"/>
      <w:color w:val="26232B"/>
    </w:rPr>
  </w:style>
  <w:style w:type="character" w:customStyle="1" w:styleId="BodyTextChar1">
    <w:name w:val="Body Text Char1"/>
    <w:basedOn w:val="DefaultParagraphFont"/>
    <w:uiPriority w:val="99"/>
    <w:semiHidden/>
    <w:rsid w:val="00BF668B"/>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A33EBC"/>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A33EBC"/>
    <w:rPr>
      <w:rFonts w:ascii="Calibri" w:eastAsia="Times New Roman" w:hAnsi="Calibri" w:cs="Times New Roman"/>
      <w:sz w:val="20"/>
      <w:szCs w:val="20"/>
    </w:rPr>
  </w:style>
  <w:style w:type="character" w:styleId="FootnoteReference">
    <w:name w:val="footnote reference"/>
    <w:basedOn w:val="DefaultParagraphFont"/>
    <w:uiPriority w:val="99"/>
    <w:unhideWhenUsed/>
    <w:rsid w:val="00A33EBC"/>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A33EBC"/>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C57F45"/>
    <w:pPr>
      <w:spacing w:after="120" w:line="480" w:lineRule="auto"/>
    </w:pPr>
    <w:rPr>
      <w:rFonts w:ascii="GHEA Grapalat" w:eastAsia="GHEA Grapalat" w:hAnsi="GHEA Grapalat" w:cs="GHEA Grapalat"/>
      <w:lang w:val="ru-RU"/>
    </w:rPr>
  </w:style>
  <w:style w:type="character" w:customStyle="1" w:styleId="BodyText2Char">
    <w:name w:val="Body Text 2 Char"/>
    <w:basedOn w:val="DefaultParagraphFont"/>
    <w:link w:val="BodyText2"/>
    <w:uiPriority w:val="99"/>
    <w:rsid w:val="00C57F45"/>
    <w:rPr>
      <w:rFonts w:ascii="GHEA Grapalat" w:eastAsia="GHEA Grapalat" w:hAnsi="GHEA Grapalat" w:cs="GHEA Grapalat"/>
      <w:lang w:val="ru-RU"/>
    </w:rPr>
  </w:style>
  <w:style w:type="character" w:styleId="CommentReference">
    <w:name w:val="annotation reference"/>
    <w:basedOn w:val="DefaultParagraphFont"/>
    <w:semiHidden/>
    <w:unhideWhenUsed/>
    <w:rsid w:val="000069F3"/>
    <w:rPr>
      <w:sz w:val="16"/>
      <w:szCs w:val="16"/>
    </w:rPr>
  </w:style>
  <w:style w:type="paragraph" w:styleId="CommentText">
    <w:name w:val="annotation text"/>
    <w:basedOn w:val="Normal"/>
    <w:link w:val="CommentTextChar"/>
    <w:uiPriority w:val="99"/>
    <w:unhideWhenUsed/>
    <w:rsid w:val="000069F3"/>
    <w:pPr>
      <w:spacing w:line="240" w:lineRule="auto"/>
    </w:pPr>
    <w:rPr>
      <w:sz w:val="20"/>
      <w:szCs w:val="20"/>
    </w:rPr>
  </w:style>
  <w:style w:type="character" w:customStyle="1" w:styleId="CommentTextChar">
    <w:name w:val="Comment Text Char"/>
    <w:basedOn w:val="DefaultParagraphFont"/>
    <w:link w:val="CommentText"/>
    <w:uiPriority w:val="99"/>
    <w:rsid w:val="000069F3"/>
    <w:rPr>
      <w:sz w:val="20"/>
      <w:szCs w:val="20"/>
    </w:rPr>
  </w:style>
  <w:style w:type="paragraph" w:styleId="CommentSubject">
    <w:name w:val="annotation subject"/>
    <w:basedOn w:val="CommentText"/>
    <w:next w:val="CommentText"/>
    <w:link w:val="CommentSubjectChar"/>
    <w:semiHidden/>
    <w:unhideWhenUsed/>
    <w:rsid w:val="000069F3"/>
    <w:rPr>
      <w:b/>
      <w:bCs/>
    </w:rPr>
  </w:style>
  <w:style w:type="character" w:customStyle="1" w:styleId="CommentSubjectChar">
    <w:name w:val="Comment Subject Char"/>
    <w:basedOn w:val="CommentTextChar"/>
    <w:link w:val="CommentSubject"/>
    <w:semiHidden/>
    <w:rsid w:val="000069F3"/>
    <w:rPr>
      <w:b/>
      <w:bCs/>
      <w:sz w:val="20"/>
      <w:szCs w:val="20"/>
    </w:rPr>
  </w:style>
  <w:style w:type="paragraph" w:customStyle="1" w:styleId="mechtex">
    <w:name w:val="mechtex"/>
    <w:basedOn w:val="Normal"/>
    <w:link w:val="mechtexChar"/>
    <w:rsid w:val="00231E4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31E46"/>
    <w:rPr>
      <w:rFonts w:ascii="Arial Armenian" w:eastAsia="Times New Roman" w:hAnsi="Arial Armenian" w:cs="Times New Roman"/>
      <w:szCs w:val="20"/>
      <w:lang w:eastAsia="ru-RU"/>
    </w:rPr>
  </w:style>
  <w:style w:type="paragraph" w:customStyle="1" w:styleId="1">
    <w:name w:val="Обычный1"/>
    <w:rsid w:val="0077184F"/>
    <w:pPr>
      <w:spacing w:after="0" w:line="240" w:lineRule="auto"/>
    </w:pPr>
    <w:rPr>
      <w:rFonts w:ascii="Times New Roman" w:eastAsia="Times New Roman" w:hAnsi="Times New Roman" w:cs="Times New Roman"/>
      <w:sz w:val="24"/>
      <w:szCs w:val="24"/>
      <w:lang w:val="hy-AM"/>
    </w:rPr>
  </w:style>
  <w:style w:type="paragraph" w:styleId="BodyTextIndent2">
    <w:name w:val="Body Text Indent 2"/>
    <w:basedOn w:val="Normal"/>
    <w:link w:val="BodyTextIndent2Char"/>
    <w:uiPriority w:val="99"/>
    <w:semiHidden/>
    <w:unhideWhenUsed/>
    <w:rsid w:val="00D6182F"/>
    <w:pPr>
      <w:widowControl w:val="0"/>
      <w:spacing w:after="120" w:line="480" w:lineRule="auto"/>
      <w:ind w:left="360"/>
    </w:pPr>
    <w:rPr>
      <w:rFonts w:ascii="Microsoft Sans Serif" w:eastAsia="Microsoft Sans Serif" w:hAnsi="Microsoft Sans Serif" w:cs="Microsoft Sans Serif"/>
      <w:color w:val="000000"/>
      <w:sz w:val="24"/>
      <w:szCs w:val="24"/>
      <w:lang w:bidi="en-US"/>
    </w:rPr>
  </w:style>
  <w:style w:type="character" w:customStyle="1" w:styleId="BodyTextIndent2Char">
    <w:name w:val="Body Text Indent 2 Char"/>
    <w:basedOn w:val="DefaultParagraphFont"/>
    <w:link w:val="BodyTextIndent2"/>
    <w:uiPriority w:val="99"/>
    <w:semiHidden/>
    <w:rsid w:val="00D6182F"/>
    <w:rPr>
      <w:rFonts w:ascii="Microsoft Sans Serif" w:eastAsia="Microsoft Sans Serif" w:hAnsi="Microsoft Sans Serif" w:cs="Microsoft Sans Serif"/>
      <w:color w:val="000000"/>
      <w:sz w:val="24"/>
      <w:szCs w:val="24"/>
      <w:lang w:bidi="en-US"/>
    </w:rPr>
  </w:style>
  <w:style w:type="character" w:customStyle="1" w:styleId="Heading1Char">
    <w:name w:val="Heading 1 Char"/>
    <w:basedOn w:val="DefaultParagraphFont"/>
    <w:link w:val="Heading1"/>
    <w:rsid w:val="0078593C"/>
    <w:rPr>
      <w:rFonts w:ascii="Arial Armenian" w:eastAsia="Times New Roman" w:hAnsi="Arial Armenian" w:cs="Arial Armenian"/>
      <w:b/>
      <w:bCs/>
      <w:sz w:val="18"/>
      <w:szCs w:val="18"/>
      <w:lang w:eastAsia="ru-RU"/>
    </w:rPr>
  </w:style>
  <w:style w:type="character" w:customStyle="1" w:styleId="Heading4Char">
    <w:name w:val="Heading 4 Char"/>
    <w:basedOn w:val="DefaultParagraphFont"/>
    <w:link w:val="Heading4"/>
    <w:rsid w:val="0078593C"/>
    <w:rPr>
      <w:rFonts w:ascii="Arial Armenian" w:eastAsia="Times New Roman" w:hAnsi="Arial Armenian" w:cs="Times New Roman"/>
      <w:b/>
      <w:sz w:val="23"/>
      <w:szCs w:val="20"/>
      <w:lang w:val="en-GB" w:eastAsia="ru-RU"/>
    </w:rPr>
  </w:style>
  <w:style w:type="character" w:customStyle="1" w:styleId="a">
    <w:name w:val="???????? ????? ??????"/>
    <w:rsid w:val="0078593C"/>
    <w:rPr>
      <w:rFonts w:ascii="Times New Roman" w:hAnsi="Times New Roman"/>
      <w:sz w:val="20"/>
    </w:rPr>
  </w:style>
  <w:style w:type="character" w:styleId="Emphasis">
    <w:name w:val="Emphasis"/>
    <w:uiPriority w:val="20"/>
    <w:qFormat/>
    <w:rsid w:val="0078593C"/>
    <w:rPr>
      <w:i/>
      <w:iCs/>
    </w:rPr>
  </w:style>
  <w:style w:type="character" w:styleId="PlaceholderText">
    <w:name w:val="Placeholder Text"/>
    <w:basedOn w:val="DefaultParagraphFont"/>
    <w:uiPriority w:val="99"/>
    <w:semiHidden/>
    <w:rsid w:val="0078593C"/>
    <w:rPr>
      <w:color w:val="808080"/>
    </w:rPr>
  </w:style>
  <w:style w:type="paragraph" w:customStyle="1" w:styleId="NormalArTarumianTimes">
    <w:name w:val="Normal+ArTarumian Times"/>
    <w:basedOn w:val="Normal"/>
    <w:rsid w:val="0078593C"/>
    <w:pPr>
      <w:autoSpaceDE w:val="0"/>
      <w:autoSpaceDN w:val="0"/>
      <w:adjustRightInd w:val="0"/>
      <w:spacing w:after="0" w:line="240" w:lineRule="auto"/>
    </w:pPr>
    <w:rPr>
      <w:rFonts w:ascii="ArTarumianTimes" w:eastAsia="Arial Unicode MS" w:hAnsi="ArTarumianTimes" w:cs="Times Armenian"/>
      <w:iCs/>
      <w:sz w:val="24"/>
      <w:szCs w:val="24"/>
      <w:lang w:val="af-ZA"/>
    </w:rPr>
  </w:style>
  <w:style w:type="table" w:customStyle="1" w:styleId="TableGrid1">
    <w:name w:val="Table Grid1"/>
    <w:basedOn w:val="TableNormal"/>
    <w:next w:val="TableGrid"/>
    <w:rsid w:val="0078593C"/>
    <w:pPr>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74E23"/>
    <w:pPr>
      <w:numPr>
        <w:numId w:val="16"/>
      </w:numPr>
    </w:pPr>
  </w:style>
  <w:style w:type="paragraph" w:customStyle="1" w:styleId="msonormal0">
    <w:name w:val="msonormal"/>
    <w:basedOn w:val="Normal"/>
    <w:rsid w:val="0092700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2E48EB"/>
    <w:pPr>
      <w:spacing w:after="0" w:line="240" w:lineRule="auto"/>
    </w:pPr>
  </w:style>
  <w:style w:type="character" w:styleId="UnresolvedMention">
    <w:name w:val="Unresolved Mention"/>
    <w:basedOn w:val="DefaultParagraphFont"/>
    <w:uiPriority w:val="99"/>
    <w:semiHidden/>
    <w:unhideWhenUsed/>
    <w:rsid w:val="00380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8885">
      <w:bodyDiv w:val="1"/>
      <w:marLeft w:val="0"/>
      <w:marRight w:val="0"/>
      <w:marTop w:val="0"/>
      <w:marBottom w:val="0"/>
      <w:divBdr>
        <w:top w:val="none" w:sz="0" w:space="0" w:color="auto"/>
        <w:left w:val="none" w:sz="0" w:space="0" w:color="auto"/>
        <w:bottom w:val="none" w:sz="0" w:space="0" w:color="auto"/>
        <w:right w:val="none" w:sz="0" w:space="0" w:color="auto"/>
      </w:divBdr>
    </w:div>
    <w:div w:id="50733323">
      <w:bodyDiv w:val="1"/>
      <w:marLeft w:val="0"/>
      <w:marRight w:val="0"/>
      <w:marTop w:val="0"/>
      <w:marBottom w:val="0"/>
      <w:divBdr>
        <w:top w:val="none" w:sz="0" w:space="0" w:color="auto"/>
        <w:left w:val="none" w:sz="0" w:space="0" w:color="auto"/>
        <w:bottom w:val="none" w:sz="0" w:space="0" w:color="auto"/>
        <w:right w:val="none" w:sz="0" w:space="0" w:color="auto"/>
      </w:divBdr>
    </w:div>
    <w:div w:id="55588074">
      <w:bodyDiv w:val="1"/>
      <w:marLeft w:val="0"/>
      <w:marRight w:val="0"/>
      <w:marTop w:val="0"/>
      <w:marBottom w:val="0"/>
      <w:divBdr>
        <w:top w:val="none" w:sz="0" w:space="0" w:color="auto"/>
        <w:left w:val="none" w:sz="0" w:space="0" w:color="auto"/>
        <w:bottom w:val="none" w:sz="0" w:space="0" w:color="auto"/>
        <w:right w:val="none" w:sz="0" w:space="0" w:color="auto"/>
      </w:divBdr>
      <w:divsChild>
        <w:div w:id="1671790187">
          <w:marLeft w:val="0"/>
          <w:marRight w:val="0"/>
          <w:marTop w:val="0"/>
          <w:marBottom w:val="0"/>
          <w:divBdr>
            <w:top w:val="none" w:sz="0" w:space="0" w:color="auto"/>
            <w:left w:val="none" w:sz="0" w:space="0" w:color="auto"/>
            <w:bottom w:val="none" w:sz="0" w:space="0" w:color="auto"/>
            <w:right w:val="none" w:sz="0" w:space="0" w:color="auto"/>
          </w:divBdr>
          <w:divsChild>
            <w:div w:id="7632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598">
      <w:bodyDiv w:val="1"/>
      <w:marLeft w:val="0"/>
      <w:marRight w:val="0"/>
      <w:marTop w:val="0"/>
      <w:marBottom w:val="0"/>
      <w:divBdr>
        <w:top w:val="none" w:sz="0" w:space="0" w:color="auto"/>
        <w:left w:val="none" w:sz="0" w:space="0" w:color="auto"/>
        <w:bottom w:val="none" w:sz="0" w:space="0" w:color="auto"/>
        <w:right w:val="none" w:sz="0" w:space="0" w:color="auto"/>
      </w:divBdr>
    </w:div>
    <w:div w:id="132452583">
      <w:bodyDiv w:val="1"/>
      <w:marLeft w:val="0"/>
      <w:marRight w:val="0"/>
      <w:marTop w:val="0"/>
      <w:marBottom w:val="0"/>
      <w:divBdr>
        <w:top w:val="none" w:sz="0" w:space="0" w:color="auto"/>
        <w:left w:val="none" w:sz="0" w:space="0" w:color="auto"/>
        <w:bottom w:val="none" w:sz="0" w:space="0" w:color="auto"/>
        <w:right w:val="none" w:sz="0" w:space="0" w:color="auto"/>
      </w:divBdr>
    </w:div>
    <w:div w:id="175463206">
      <w:bodyDiv w:val="1"/>
      <w:marLeft w:val="0"/>
      <w:marRight w:val="0"/>
      <w:marTop w:val="0"/>
      <w:marBottom w:val="0"/>
      <w:divBdr>
        <w:top w:val="none" w:sz="0" w:space="0" w:color="auto"/>
        <w:left w:val="none" w:sz="0" w:space="0" w:color="auto"/>
        <w:bottom w:val="none" w:sz="0" w:space="0" w:color="auto"/>
        <w:right w:val="none" w:sz="0" w:space="0" w:color="auto"/>
      </w:divBdr>
    </w:div>
    <w:div w:id="238369499">
      <w:bodyDiv w:val="1"/>
      <w:marLeft w:val="0"/>
      <w:marRight w:val="0"/>
      <w:marTop w:val="0"/>
      <w:marBottom w:val="0"/>
      <w:divBdr>
        <w:top w:val="none" w:sz="0" w:space="0" w:color="auto"/>
        <w:left w:val="none" w:sz="0" w:space="0" w:color="auto"/>
        <w:bottom w:val="none" w:sz="0" w:space="0" w:color="auto"/>
        <w:right w:val="none" w:sz="0" w:space="0" w:color="auto"/>
      </w:divBdr>
    </w:div>
    <w:div w:id="248008998">
      <w:bodyDiv w:val="1"/>
      <w:marLeft w:val="0"/>
      <w:marRight w:val="0"/>
      <w:marTop w:val="0"/>
      <w:marBottom w:val="0"/>
      <w:divBdr>
        <w:top w:val="none" w:sz="0" w:space="0" w:color="auto"/>
        <w:left w:val="none" w:sz="0" w:space="0" w:color="auto"/>
        <w:bottom w:val="none" w:sz="0" w:space="0" w:color="auto"/>
        <w:right w:val="none" w:sz="0" w:space="0" w:color="auto"/>
      </w:divBdr>
    </w:div>
    <w:div w:id="284048940">
      <w:bodyDiv w:val="1"/>
      <w:marLeft w:val="0"/>
      <w:marRight w:val="0"/>
      <w:marTop w:val="0"/>
      <w:marBottom w:val="0"/>
      <w:divBdr>
        <w:top w:val="none" w:sz="0" w:space="0" w:color="auto"/>
        <w:left w:val="none" w:sz="0" w:space="0" w:color="auto"/>
        <w:bottom w:val="none" w:sz="0" w:space="0" w:color="auto"/>
        <w:right w:val="none" w:sz="0" w:space="0" w:color="auto"/>
      </w:divBdr>
    </w:div>
    <w:div w:id="326444782">
      <w:bodyDiv w:val="1"/>
      <w:marLeft w:val="0"/>
      <w:marRight w:val="0"/>
      <w:marTop w:val="0"/>
      <w:marBottom w:val="0"/>
      <w:divBdr>
        <w:top w:val="none" w:sz="0" w:space="0" w:color="auto"/>
        <w:left w:val="none" w:sz="0" w:space="0" w:color="auto"/>
        <w:bottom w:val="none" w:sz="0" w:space="0" w:color="auto"/>
        <w:right w:val="none" w:sz="0" w:space="0" w:color="auto"/>
      </w:divBdr>
    </w:div>
    <w:div w:id="331757778">
      <w:bodyDiv w:val="1"/>
      <w:marLeft w:val="0"/>
      <w:marRight w:val="0"/>
      <w:marTop w:val="0"/>
      <w:marBottom w:val="0"/>
      <w:divBdr>
        <w:top w:val="none" w:sz="0" w:space="0" w:color="auto"/>
        <w:left w:val="none" w:sz="0" w:space="0" w:color="auto"/>
        <w:bottom w:val="none" w:sz="0" w:space="0" w:color="auto"/>
        <w:right w:val="none" w:sz="0" w:space="0" w:color="auto"/>
      </w:divBdr>
    </w:div>
    <w:div w:id="497229548">
      <w:bodyDiv w:val="1"/>
      <w:marLeft w:val="0"/>
      <w:marRight w:val="0"/>
      <w:marTop w:val="0"/>
      <w:marBottom w:val="0"/>
      <w:divBdr>
        <w:top w:val="none" w:sz="0" w:space="0" w:color="auto"/>
        <w:left w:val="none" w:sz="0" w:space="0" w:color="auto"/>
        <w:bottom w:val="none" w:sz="0" w:space="0" w:color="auto"/>
        <w:right w:val="none" w:sz="0" w:space="0" w:color="auto"/>
      </w:divBdr>
    </w:div>
    <w:div w:id="510267958">
      <w:bodyDiv w:val="1"/>
      <w:marLeft w:val="0"/>
      <w:marRight w:val="0"/>
      <w:marTop w:val="0"/>
      <w:marBottom w:val="0"/>
      <w:divBdr>
        <w:top w:val="none" w:sz="0" w:space="0" w:color="auto"/>
        <w:left w:val="none" w:sz="0" w:space="0" w:color="auto"/>
        <w:bottom w:val="none" w:sz="0" w:space="0" w:color="auto"/>
        <w:right w:val="none" w:sz="0" w:space="0" w:color="auto"/>
      </w:divBdr>
    </w:div>
    <w:div w:id="529536867">
      <w:bodyDiv w:val="1"/>
      <w:marLeft w:val="0"/>
      <w:marRight w:val="0"/>
      <w:marTop w:val="0"/>
      <w:marBottom w:val="0"/>
      <w:divBdr>
        <w:top w:val="none" w:sz="0" w:space="0" w:color="auto"/>
        <w:left w:val="none" w:sz="0" w:space="0" w:color="auto"/>
        <w:bottom w:val="none" w:sz="0" w:space="0" w:color="auto"/>
        <w:right w:val="none" w:sz="0" w:space="0" w:color="auto"/>
      </w:divBdr>
    </w:div>
    <w:div w:id="652834526">
      <w:bodyDiv w:val="1"/>
      <w:marLeft w:val="0"/>
      <w:marRight w:val="0"/>
      <w:marTop w:val="0"/>
      <w:marBottom w:val="0"/>
      <w:divBdr>
        <w:top w:val="none" w:sz="0" w:space="0" w:color="auto"/>
        <w:left w:val="none" w:sz="0" w:space="0" w:color="auto"/>
        <w:bottom w:val="none" w:sz="0" w:space="0" w:color="auto"/>
        <w:right w:val="none" w:sz="0" w:space="0" w:color="auto"/>
      </w:divBdr>
    </w:div>
    <w:div w:id="664478054">
      <w:bodyDiv w:val="1"/>
      <w:marLeft w:val="0"/>
      <w:marRight w:val="0"/>
      <w:marTop w:val="0"/>
      <w:marBottom w:val="0"/>
      <w:divBdr>
        <w:top w:val="none" w:sz="0" w:space="0" w:color="auto"/>
        <w:left w:val="none" w:sz="0" w:space="0" w:color="auto"/>
        <w:bottom w:val="none" w:sz="0" w:space="0" w:color="auto"/>
        <w:right w:val="none" w:sz="0" w:space="0" w:color="auto"/>
      </w:divBdr>
    </w:div>
    <w:div w:id="671756011">
      <w:bodyDiv w:val="1"/>
      <w:marLeft w:val="0"/>
      <w:marRight w:val="0"/>
      <w:marTop w:val="0"/>
      <w:marBottom w:val="0"/>
      <w:divBdr>
        <w:top w:val="none" w:sz="0" w:space="0" w:color="auto"/>
        <w:left w:val="none" w:sz="0" w:space="0" w:color="auto"/>
        <w:bottom w:val="none" w:sz="0" w:space="0" w:color="auto"/>
        <w:right w:val="none" w:sz="0" w:space="0" w:color="auto"/>
      </w:divBdr>
    </w:div>
    <w:div w:id="677393754">
      <w:bodyDiv w:val="1"/>
      <w:marLeft w:val="0"/>
      <w:marRight w:val="0"/>
      <w:marTop w:val="0"/>
      <w:marBottom w:val="0"/>
      <w:divBdr>
        <w:top w:val="none" w:sz="0" w:space="0" w:color="auto"/>
        <w:left w:val="none" w:sz="0" w:space="0" w:color="auto"/>
        <w:bottom w:val="none" w:sz="0" w:space="0" w:color="auto"/>
        <w:right w:val="none" w:sz="0" w:space="0" w:color="auto"/>
      </w:divBdr>
    </w:div>
    <w:div w:id="702940788">
      <w:bodyDiv w:val="1"/>
      <w:marLeft w:val="0"/>
      <w:marRight w:val="0"/>
      <w:marTop w:val="0"/>
      <w:marBottom w:val="0"/>
      <w:divBdr>
        <w:top w:val="none" w:sz="0" w:space="0" w:color="auto"/>
        <w:left w:val="none" w:sz="0" w:space="0" w:color="auto"/>
        <w:bottom w:val="none" w:sz="0" w:space="0" w:color="auto"/>
        <w:right w:val="none" w:sz="0" w:space="0" w:color="auto"/>
      </w:divBdr>
    </w:div>
    <w:div w:id="760567849">
      <w:bodyDiv w:val="1"/>
      <w:marLeft w:val="0"/>
      <w:marRight w:val="0"/>
      <w:marTop w:val="0"/>
      <w:marBottom w:val="0"/>
      <w:divBdr>
        <w:top w:val="none" w:sz="0" w:space="0" w:color="auto"/>
        <w:left w:val="none" w:sz="0" w:space="0" w:color="auto"/>
        <w:bottom w:val="none" w:sz="0" w:space="0" w:color="auto"/>
        <w:right w:val="none" w:sz="0" w:space="0" w:color="auto"/>
      </w:divBdr>
    </w:div>
    <w:div w:id="765686859">
      <w:bodyDiv w:val="1"/>
      <w:marLeft w:val="0"/>
      <w:marRight w:val="0"/>
      <w:marTop w:val="0"/>
      <w:marBottom w:val="0"/>
      <w:divBdr>
        <w:top w:val="none" w:sz="0" w:space="0" w:color="auto"/>
        <w:left w:val="none" w:sz="0" w:space="0" w:color="auto"/>
        <w:bottom w:val="none" w:sz="0" w:space="0" w:color="auto"/>
        <w:right w:val="none" w:sz="0" w:space="0" w:color="auto"/>
      </w:divBdr>
    </w:div>
    <w:div w:id="780303194">
      <w:bodyDiv w:val="1"/>
      <w:marLeft w:val="0"/>
      <w:marRight w:val="0"/>
      <w:marTop w:val="0"/>
      <w:marBottom w:val="0"/>
      <w:divBdr>
        <w:top w:val="none" w:sz="0" w:space="0" w:color="auto"/>
        <w:left w:val="none" w:sz="0" w:space="0" w:color="auto"/>
        <w:bottom w:val="none" w:sz="0" w:space="0" w:color="auto"/>
        <w:right w:val="none" w:sz="0" w:space="0" w:color="auto"/>
      </w:divBdr>
    </w:div>
    <w:div w:id="838153785">
      <w:bodyDiv w:val="1"/>
      <w:marLeft w:val="0"/>
      <w:marRight w:val="0"/>
      <w:marTop w:val="0"/>
      <w:marBottom w:val="0"/>
      <w:divBdr>
        <w:top w:val="none" w:sz="0" w:space="0" w:color="auto"/>
        <w:left w:val="none" w:sz="0" w:space="0" w:color="auto"/>
        <w:bottom w:val="none" w:sz="0" w:space="0" w:color="auto"/>
        <w:right w:val="none" w:sz="0" w:space="0" w:color="auto"/>
      </w:divBdr>
    </w:div>
    <w:div w:id="964968461">
      <w:bodyDiv w:val="1"/>
      <w:marLeft w:val="0"/>
      <w:marRight w:val="0"/>
      <w:marTop w:val="0"/>
      <w:marBottom w:val="0"/>
      <w:divBdr>
        <w:top w:val="none" w:sz="0" w:space="0" w:color="auto"/>
        <w:left w:val="none" w:sz="0" w:space="0" w:color="auto"/>
        <w:bottom w:val="none" w:sz="0" w:space="0" w:color="auto"/>
        <w:right w:val="none" w:sz="0" w:space="0" w:color="auto"/>
      </w:divBdr>
    </w:div>
    <w:div w:id="997342555">
      <w:bodyDiv w:val="1"/>
      <w:marLeft w:val="0"/>
      <w:marRight w:val="0"/>
      <w:marTop w:val="0"/>
      <w:marBottom w:val="0"/>
      <w:divBdr>
        <w:top w:val="none" w:sz="0" w:space="0" w:color="auto"/>
        <w:left w:val="none" w:sz="0" w:space="0" w:color="auto"/>
        <w:bottom w:val="none" w:sz="0" w:space="0" w:color="auto"/>
        <w:right w:val="none" w:sz="0" w:space="0" w:color="auto"/>
      </w:divBdr>
    </w:div>
    <w:div w:id="1048189813">
      <w:bodyDiv w:val="1"/>
      <w:marLeft w:val="0"/>
      <w:marRight w:val="0"/>
      <w:marTop w:val="0"/>
      <w:marBottom w:val="0"/>
      <w:divBdr>
        <w:top w:val="none" w:sz="0" w:space="0" w:color="auto"/>
        <w:left w:val="none" w:sz="0" w:space="0" w:color="auto"/>
        <w:bottom w:val="none" w:sz="0" w:space="0" w:color="auto"/>
        <w:right w:val="none" w:sz="0" w:space="0" w:color="auto"/>
      </w:divBdr>
    </w:div>
    <w:div w:id="1121269187">
      <w:bodyDiv w:val="1"/>
      <w:marLeft w:val="0"/>
      <w:marRight w:val="0"/>
      <w:marTop w:val="0"/>
      <w:marBottom w:val="0"/>
      <w:divBdr>
        <w:top w:val="none" w:sz="0" w:space="0" w:color="auto"/>
        <w:left w:val="none" w:sz="0" w:space="0" w:color="auto"/>
        <w:bottom w:val="none" w:sz="0" w:space="0" w:color="auto"/>
        <w:right w:val="none" w:sz="0" w:space="0" w:color="auto"/>
      </w:divBdr>
    </w:div>
    <w:div w:id="1187013654">
      <w:bodyDiv w:val="1"/>
      <w:marLeft w:val="0"/>
      <w:marRight w:val="0"/>
      <w:marTop w:val="0"/>
      <w:marBottom w:val="0"/>
      <w:divBdr>
        <w:top w:val="none" w:sz="0" w:space="0" w:color="auto"/>
        <w:left w:val="none" w:sz="0" w:space="0" w:color="auto"/>
        <w:bottom w:val="none" w:sz="0" w:space="0" w:color="auto"/>
        <w:right w:val="none" w:sz="0" w:space="0" w:color="auto"/>
      </w:divBdr>
    </w:div>
    <w:div w:id="1313371566">
      <w:bodyDiv w:val="1"/>
      <w:marLeft w:val="0"/>
      <w:marRight w:val="0"/>
      <w:marTop w:val="0"/>
      <w:marBottom w:val="0"/>
      <w:divBdr>
        <w:top w:val="none" w:sz="0" w:space="0" w:color="auto"/>
        <w:left w:val="none" w:sz="0" w:space="0" w:color="auto"/>
        <w:bottom w:val="none" w:sz="0" w:space="0" w:color="auto"/>
        <w:right w:val="none" w:sz="0" w:space="0" w:color="auto"/>
      </w:divBdr>
    </w:div>
    <w:div w:id="1395852327">
      <w:bodyDiv w:val="1"/>
      <w:marLeft w:val="0"/>
      <w:marRight w:val="0"/>
      <w:marTop w:val="0"/>
      <w:marBottom w:val="0"/>
      <w:divBdr>
        <w:top w:val="none" w:sz="0" w:space="0" w:color="auto"/>
        <w:left w:val="none" w:sz="0" w:space="0" w:color="auto"/>
        <w:bottom w:val="none" w:sz="0" w:space="0" w:color="auto"/>
        <w:right w:val="none" w:sz="0" w:space="0" w:color="auto"/>
      </w:divBdr>
    </w:div>
    <w:div w:id="1493721204">
      <w:bodyDiv w:val="1"/>
      <w:marLeft w:val="0"/>
      <w:marRight w:val="0"/>
      <w:marTop w:val="0"/>
      <w:marBottom w:val="0"/>
      <w:divBdr>
        <w:top w:val="none" w:sz="0" w:space="0" w:color="auto"/>
        <w:left w:val="none" w:sz="0" w:space="0" w:color="auto"/>
        <w:bottom w:val="none" w:sz="0" w:space="0" w:color="auto"/>
        <w:right w:val="none" w:sz="0" w:space="0" w:color="auto"/>
      </w:divBdr>
    </w:div>
    <w:div w:id="1548761316">
      <w:bodyDiv w:val="1"/>
      <w:marLeft w:val="0"/>
      <w:marRight w:val="0"/>
      <w:marTop w:val="0"/>
      <w:marBottom w:val="0"/>
      <w:divBdr>
        <w:top w:val="none" w:sz="0" w:space="0" w:color="auto"/>
        <w:left w:val="none" w:sz="0" w:space="0" w:color="auto"/>
        <w:bottom w:val="none" w:sz="0" w:space="0" w:color="auto"/>
        <w:right w:val="none" w:sz="0" w:space="0" w:color="auto"/>
      </w:divBdr>
    </w:div>
    <w:div w:id="1604068548">
      <w:bodyDiv w:val="1"/>
      <w:marLeft w:val="0"/>
      <w:marRight w:val="0"/>
      <w:marTop w:val="0"/>
      <w:marBottom w:val="0"/>
      <w:divBdr>
        <w:top w:val="none" w:sz="0" w:space="0" w:color="auto"/>
        <w:left w:val="none" w:sz="0" w:space="0" w:color="auto"/>
        <w:bottom w:val="none" w:sz="0" w:space="0" w:color="auto"/>
        <w:right w:val="none" w:sz="0" w:space="0" w:color="auto"/>
      </w:divBdr>
    </w:div>
    <w:div w:id="1627080038">
      <w:bodyDiv w:val="1"/>
      <w:marLeft w:val="0"/>
      <w:marRight w:val="0"/>
      <w:marTop w:val="0"/>
      <w:marBottom w:val="0"/>
      <w:divBdr>
        <w:top w:val="none" w:sz="0" w:space="0" w:color="auto"/>
        <w:left w:val="none" w:sz="0" w:space="0" w:color="auto"/>
        <w:bottom w:val="none" w:sz="0" w:space="0" w:color="auto"/>
        <w:right w:val="none" w:sz="0" w:space="0" w:color="auto"/>
      </w:divBdr>
    </w:div>
    <w:div w:id="1659377799">
      <w:bodyDiv w:val="1"/>
      <w:marLeft w:val="0"/>
      <w:marRight w:val="0"/>
      <w:marTop w:val="0"/>
      <w:marBottom w:val="0"/>
      <w:divBdr>
        <w:top w:val="none" w:sz="0" w:space="0" w:color="auto"/>
        <w:left w:val="none" w:sz="0" w:space="0" w:color="auto"/>
        <w:bottom w:val="none" w:sz="0" w:space="0" w:color="auto"/>
        <w:right w:val="none" w:sz="0" w:space="0" w:color="auto"/>
      </w:divBdr>
    </w:div>
    <w:div w:id="1681200104">
      <w:bodyDiv w:val="1"/>
      <w:marLeft w:val="0"/>
      <w:marRight w:val="0"/>
      <w:marTop w:val="0"/>
      <w:marBottom w:val="0"/>
      <w:divBdr>
        <w:top w:val="none" w:sz="0" w:space="0" w:color="auto"/>
        <w:left w:val="none" w:sz="0" w:space="0" w:color="auto"/>
        <w:bottom w:val="none" w:sz="0" w:space="0" w:color="auto"/>
        <w:right w:val="none" w:sz="0" w:space="0" w:color="auto"/>
      </w:divBdr>
    </w:div>
    <w:div w:id="1700007827">
      <w:bodyDiv w:val="1"/>
      <w:marLeft w:val="0"/>
      <w:marRight w:val="0"/>
      <w:marTop w:val="0"/>
      <w:marBottom w:val="0"/>
      <w:divBdr>
        <w:top w:val="none" w:sz="0" w:space="0" w:color="auto"/>
        <w:left w:val="none" w:sz="0" w:space="0" w:color="auto"/>
        <w:bottom w:val="none" w:sz="0" w:space="0" w:color="auto"/>
        <w:right w:val="none" w:sz="0" w:space="0" w:color="auto"/>
      </w:divBdr>
    </w:div>
    <w:div w:id="1710645105">
      <w:bodyDiv w:val="1"/>
      <w:marLeft w:val="0"/>
      <w:marRight w:val="0"/>
      <w:marTop w:val="0"/>
      <w:marBottom w:val="0"/>
      <w:divBdr>
        <w:top w:val="none" w:sz="0" w:space="0" w:color="auto"/>
        <w:left w:val="none" w:sz="0" w:space="0" w:color="auto"/>
        <w:bottom w:val="none" w:sz="0" w:space="0" w:color="auto"/>
        <w:right w:val="none" w:sz="0" w:space="0" w:color="auto"/>
      </w:divBdr>
    </w:div>
    <w:div w:id="1746415005">
      <w:bodyDiv w:val="1"/>
      <w:marLeft w:val="0"/>
      <w:marRight w:val="0"/>
      <w:marTop w:val="0"/>
      <w:marBottom w:val="0"/>
      <w:divBdr>
        <w:top w:val="none" w:sz="0" w:space="0" w:color="auto"/>
        <w:left w:val="none" w:sz="0" w:space="0" w:color="auto"/>
        <w:bottom w:val="none" w:sz="0" w:space="0" w:color="auto"/>
        <w:right w:val="none" w:sz="0" w:space="0" w:color="auto"/>
      </w:divBdr>
    </w:div>
    <w:div w:id="1826166892">
      <w:bodyDiv w:val="1"/>
      <w:marLeft w:val="0"/>
      <w:marRight w:val="0"/>
      <w:marTop w:val="0"/>
      <w:marBottom w:val="0"/>
      <w:divBdr>
        <w:top w:val="none" w:sz="0" w:space="0" w:color="auto"/>
        <w:left w:val="none" w:sz="0" w:space="0" w:color="auto"/>
        <w:bottom w:val="none" w:sz="0" w:space="0" w:color="auto"/>
        <w:right w:val="none" w:sz="0" w:space="0" w:color="auto"/>
      </w:divBdr>
    </w:div>
    <w:div w:id="1831484288">
      <w:bodyDiv w:val="1"/>
      <w:marLeft w:val="0"/>
      <w:marRight w:val="0"/>
      <w:marTop w:val="0"/>
      <w:marBottom w:val="0"/>
      <w:divBdr>
        <w:top w:val="none" w:sz="0" w:space="0" w:color="auto"/>
        <w:left w:val="none" w:sz="0" w:space="0" w:color="auto"/>
        <w:bottom w:val="none" w:sz="0" w:space="0" w:color="auto"/>
        <w:right w:val="none" w:sz="0" w:space="0" w:color="auto"/>
      </w:divBdr>
    </w:div>
    <w:div w:id="1869636665">
      <w:bodyDiv w:val="1"/>
      <w:marLeft w:val="0"/>
      <w:marRight w:val="0"/>
      <w:marTop w:val="0"/>
      <w:marBottom w:val="0"/>
      <w:divBdr>
        <w:top w:val="none" w:sz="0" w:space="0" w:color="auto"/>
        <w:left w:val="none" w:sz="0" w:space="0" w:color="auto"/>
        <w:bottom w:val="none" w:sz="0" w:space="0" w:color="auto"/>
        <w:right w:val="none" w:sz="0" w:space="0" w:color="auto"/>
      </w:divBdr>
    </w:div>
    <w:div w:id="1916353642">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 w:id="1974750976">
      <w:bodyDiv w:val="1"/>
      <w:marLeft w:val="0"/>
      <w:marRight w:val="0"/>
      <w:marTop w:val="0"/>
      <w:marBottom w:val="0"/>
      <w:divBdr>
        <w:top w:val="none" w:sz="0" w:space="0" w:color="auto"/>
        <w:left w:val="none" w:sz="0" w:space="0" w:color="auto"/>
        <w:bottom w:val="none" w:sz="0" w:space="0" w:color="auto"/>
        <w:right w:val="none" w:sz="0" w:space="0" w:color="auto"/>
      </w:divBdr>
    </w:div>
    <w:div w:id="2066877371">
      <w:bodyDiv w:val="1"/>
      <w:marLeft w:val="0"/>
      <w:marRight w:val="0"/>
      <w:marTop w:val="0"/>
      <w:marBottom w:val="0"/>
      <w:divBdr>
        <w:top w:val="none" w:sz="0" w:space="0" w:color="auto"/>
        <w:left w:val="none" w:sz="0" w:space="0" w:color="auto"/>
        <w:bottom w:val="none" w:sz="0" w:space="0" w:color="auto"/>
        <w:right w:val="none" w:sz="0" w:space="0" w:color="auto"/>
      </w:divBdr>
    </w:div>
    <w:div w:id="2100559987">
      <w:bodyDiv w:val="1"/>
      <w:marLeft w:val="0"/>
      <w:marRight w:val="0"/>
      <w:marTop w:val="0"/>
      <w:marBottom w:val="0"/>
      <w:divBdr>
        <w:top w:val="none" w:sz="0" w:space="0" w:color="auto"/>
        <w:left w:val="none" w:sz="0" w:space="0" w:color="auto"/>
        <w:bottom w:val="none" w:sz="0" w:space="0" w:color="auto"/>
        <w:right w:val="none" w:sz="0" w:space="0" w:color="auto"/>
      </w:divBdr>
    </w:div>
    <w:div w:id="2109889444">
      <w:bodyDiv w:val="1"/>
      <w:marLeft w:val="0"/>
      <w:marRight w:val="0"/>
      <w:marTop w:val="0"/>
      <w:marBottom w:val="0"/>
      <w:divBdr>
        <w:top w:val="none" w:sz="0" w:space="0" w:color="auto"/>
        <w:left w:val="none" w:sz="0" w:space="0" w:color="auto"/>
        <w:bottom w:val="none" w:sz="0" w:space="0" w:color="auto"/>
        <w:right w:val="none" w:sz="0" w:space="0" w:color="auto"/>
      </w:divBdr>
    </w:div>
    <w:div w:id="2145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p28.com/en/news/2023/12/COP28-Presidency-brings-together-leaders-to-chart-new-path-forwar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hy/acts/8056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86819" TargetMode="External"/><Relationship Id="rId5" Type="http://schemas.openxmlformats.org/officeDocument/2006/relationships/webSettings" Target="webSettings.xml"/><Relationship Id="rId10" Type="http://schemas.openxmlformats.org/officeDocument/2006/relationships/hyperlink" Target="https://www.arlis.am/documentview.aspx?docid=186819" TargetMode="External"/><Relationship Id="rId4" Type="http://schemas.openxmlformats.org/officeDocument/2006/relationships/settings" Target="settings.xml"/><Relationship Id="rId9" Type="http://schemas.openxmlformats.org/officeDocument/2006/relationships/hyperlink" Target="https://www.arlis.am/DocumentView.aspx?docid=19454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42775-9FB7-444D-A186-4A9C72D97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275</Pages>
  <Words>82959</Words>
  <Characters>472872</Characters>
  <Application>Microsoft Office Word</Application>
  <DocSecurity>0</DocSecurity>
  <Lines>3940</Lines>
  <Paragraphs>1109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https://mul2.gov.am/tasks/1313421/oneclick?token=c822f63b2945e463e19f2c7dc11d4f7b</cp:keywords>
  <dc:description/>
  <cp:lastModifiedBy>Karen Bakoyan</cp:lastModifiedBy>
  <cp:revision>2</cp:revision>
  <cp:lastPrinted>2025-05-25T09:15:00Z</cp:lastPrinted>
  <dcterms:created xsi:type="dcterms:W3CDTF">2026-04-16T12:30:00Z</dcterms:created>
  <dcterms:modified xsi:type="dcterms:W3CDTF">2026-04-16T12:30:00Z</dcterms:modified>
</cp:coreProperties>
</file>