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304" w:rsidRPr="002A1905" w:rsidRDefault="00BC108A">
      <w:pPr>
        <w:spacing w:before="77"/>
        <w:ind w:right="281"/>
        <w:jc w:val="center"/>
        <w:rPr>
          <w:rFonts w:ascii="GHEA Grapalat" w:eastAsia="Trebuchet MS" w:hAnsi="GHEA Grapalat" w:cs="Trebuchet MS"/>
          <w:b/>
          <w:bCs/>
          <w:sz w:val="21"/>
          <w:szCs w:val="21"/>
          <w:lang w:val="hy-AM"/>
        </w:rPr>
      </w:pPr>
      <w:r w:rsidRPr="002A1905">
        <w:rPr>
          <w:rFonts w:ascii="GHEA Grapalat" w:eastAsia="Trebuchet MS" w:hAnsi="GHEA Grapalat" w:cs="Trebuchet MS"/>
          <w:b/>
          <w:bCs/>
          <w:w w:val="110"/>
          <w:sz w:val="21"/>
          <w:szCs w:val="21"/>
          <w:lang w:val="hy-AM"/>
        </w:rPr>
        <w:t>ՀԱՅԱՍՏԱՆԻ</w:t>
      </w:r>
      <w:r w:rsidRPr="002A1905">
        <w:rPr>
          <w:rFonts w:ascii="GHEA Grapalat" w:eastAsia="Trebuchet MS" w:hAnsi="GHEA Grapalat" w:cs="Trebuchet MS"/>
          <w:b/>
          <w:bCs/>
          <w:spacing w:val="23"/>
          <w:w w:val="110"/>
          <w:sz w:val="21"/>
          <w:szCs w:val="21"/>
          <w:lang w:val="hy-AM"/>
        </w:rPr>
        <w:t xml:space="preserve"> </w:t>
      </w:r>
      <w:r w:rsidRPr="002A1905">
        <w:rPr>
          <w:rFonts w:ascii="GHEA Grapalat" w:eastAsia="Trebuchet MS" w:hAnsi="GHEA Grapalat" w:cs="Trebuchet MS"/>
          <w:b/>
          <w:bCs/>
          <w:spacing w:val="-2"/>
          <w:w w:val="110"/>
          <w:sz w:val="21"/>
          <w:szCs w:val="21"/>
          <w:lang w:val="hy-AM"/>
        </w:rPr>
        <w:t>ՀԱՆՐԱՊԵՏՈՒԹՅԱՆ</w:t>
      </w:r>
    </w:p>
    <w:p w:rsidR="00BD1304" w:rsidRPr="002A1905" w:rsidRDefault="00BD1304">
      <w:pPr>
        <w:pStyle w:val="BodyText"/>
        <w:spacing w:before="1"/>
        <w:ind w:left="0"/>
        <w:rPr>
          <w:rFonts w:ascii="GHEA Grapalat" w:hAnsi="GHEA Grapalat"/>
          <w:b/>
          <w:sz w:val="21"/>
          <w:lang w:val="hy-AM"/>
        </w:rPr>
      </w:pPr>
    </w:p>
    <w:p w:rsidR="00BD1304" w:rsidRPr="002A1905" w:rsidRDefault="00BC108A">
      <w:pPr>
        <w:pStyle w:val="Heading1"/>
        <w:rPr>
          <w:rFonts w:ascii="GHEA Grapalat" w:hAnsi="GHEA Grapalat"/>
          <w:lang w:val="hy-AM"/>
        </w:rPr>
      </w:pPr>
      <w:r w:rsidRPr="002A1905">
        <w:rPr>
          <w:rFonts w:ascii="GHEA Grapalat" w:hAnsi="GHEA Grapalat"/>
          <w:w w:val="105"/>
          <w:lang w:val="hy-AM"/>
        </w:rPr>
        <w:t>Օ</w:t>
      </w:r>
      <w:r w:rsidRPr="002A1905">
        <w:rPr>
          <w:rFonts w:ascii="GHEA Grapalat" w:hAnsi="GHEA Grapalat"/>
          <w:spacing w:val="6"/>
          <w:w w:val="105"/>
          <w:lang w:val="hy-AM"/>
        </w:rPr>
        <w:t xml:space="preserve"> </w:t>
      </w:r>
      <w:r w:rsidRPr="002A1905">
        <w:rPr>
          <w:rFonts w:ascii="GHEA Grapalat" w:hAnsi="GHEA Grapalat"/>
          <w:w w:val="105"/>
          <w:lang w:val="hy-AM"/>
        </w:rPr>
        <w:t>Ր</w:t>
      </w:r>
      <w:r w:rsidRPr="002A1905">
        <w:rPr>
          <w:rFonts w:ascii="GHEA Grapalat" w:hAnsi="GHEA Grapalat"/>
          <w:spacing w:val="6"/>
          <w:w w:val="105"/>
          <w:lang w:val="hy-AM"/>
        </w:rPr>
        <w:t xml:space="preserve"> </w:t>
      </w:r>
      <w:r w:rsidRPr="002A1905">
        <w:rPr>
          <w:rFonts w:ascii="GHEA Grapalat" w:hAnsi="GHEA Grapalat"/>
          <w:w w:val="105"/>
          <w:lang w:val="hy-AM"/>
        </w:rPr>
        <w:t>Ե</w:t>
      </w:r>
      <w:r w:rsidRPr="002A1905">
        <w:rPr>
          <w:rFonts w:ascii="GHEA Grapalat" w:hAnsi="GHEA Grapalat"/>
          <w:spacing w:val="7"/>
          <w:w w:val="105"/>
          <w:lang w:val="hy-AM"/>
        </w:rPr>
        <w:t xml:space="preserve"> </w:t>
      </w:r>
      <w:r w:rsidRPr="002A1905">
        <w:rPr>
          <w:rFonts w:ascii="GHEA Grapalat" w:hAnsi="GHEA Grapalat"/>
          <w:w w:val="105"/>
          <w:lang w:val="hy-AM"/>
        </w:rPr>
        <w:t>Ն</w:t>
      </w:r>
      <w:r w:rsidRPr="002A1905">
        <w:rPr>
          <w:rFonts w:ascii="GHEA Grapalat" w:hAnsi="GHEA Grapalat"/>
          <w:spacing w:val="6"/>
          <w:w w:val="105"/>
          <w:lang w:val="hy-AM"/>
        </w:rPr>
        <w:t xml:space="preserve"> </w:t>
      </w:r>
      <w:r w:rsidRPr="002A1905">
        <w:rPr>
          <w:rFonts w:ascii="GHEA Grapalat" w:hAnsi="GHEA Grapalat"/>
          <w:w w:val="105"/>
          <w:lang w:val="hy-AM"/>
        </w:rPr>
        <w:t>Ք</w:t>
      </w:r>
      <w:r w:rsidRPr="002A1905">
        <w:rPr>
          <w:rFonts w:ascii="GHEA Grapalat" w:hAnsi="GHEA Grapalat"/>
          <w:spacing w:val="7"/>
          <w:w w:val="105"/>
          <w:lang w:val="hy-AM"/>
        </w:rPr>
        <w:t xml:space="preserve"> </w:t>
      </w:r>
      <w:r w:rsidRPr="002A1905">
        <w:rPr>
          <w:rFonts w:ascii="GHEA Grapalat" w:hAnsi="GHEA Grapalat"/>
          <w:spacing w:val="-10"/>
          <w:w w:val="105"/>
          <w:lang w:val="hy-AM"/>
        </w:rPr>
        <w:t>Ը</w:t>
      </w:r>
    </w:p>
    <w:p w:rsidR="00BD1304" w:rsidRPr="002A1905" w:rsidRDefault="00BC108A">
      <w:pPr>
        <w:pStyle w:val="BodyText"/>
        <w:spacing w:before="240"/>
        <w:ind w:left="5006"/>
        <w:rPr>
          <w:rFonts w:ascii="GHEA Grapalat" w:hAnsi="GHEA Grapalat"/>
          <w:lang w:val="hy-AM"/>
        </w:rPr>
      </w:pPr>
      <w:r w:rsidRPr="002A1905">
        <w:rPr>
          <w:rFonts w:ascii="GHEA Grapalat" w:hAnsi="GHEA Grapalat"/>
          <w:w w:val="110"/>
          <w:lang w:val="hy-AM"/>
        </w:rPr>
        <w:t>Ընդունված</w:t>
      </w:r>
      <w:r w:rsidRPr="002A1905">
        <w:rPr>
          <w:rFonts w:ascii="GHEA Grapalat" w:hAnsi="GHEA Grapalat"/>
          <w:spacing w:val="28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է</w:t>
      </w:r>
      <w:r w:rsidRPr="002A1905">
        <w:rPr>
          <w:rFonts w:ascii="GHEA Grapalat" w:hAnsi="GHEA Grapalat"/>
          <w:spacing w:val="28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2002</w:t>
      </w:r>
      <w:r w:rsidRPr="002A1905">
        <w:rPr>
          <w:rFonts w:ascii="GHEA Grapalat" w:hAnsi="GHEA Grapalat"/>
          <w:spacing w:val="29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թվականի</w:t>
      </w:r>
      <w:r w:rsidRPr="002A1905">
        <w:rPr>
          <w:rFonts w:ascii="GHEA Grapalat" w:hAnsi="GHEA Grapalat"/>
          <w:spacing w:val="28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նոյեմբերի</w:t>
      </w:r>
      <w:r w:rsidRPr="002A1905">
        <w:rPr>
          <w:rFonts w:ascii="GHEA Grapalat" w:hAnsi="GHEA Grapalat"/>
          <w:spacing w:val="29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20-</w:t>
      </w:r>
      <w:r w:rsidRPr="002A1905">
        <w:rPr>
          <w:rFonts w:ascii="GHEA Grapalat" w:hAnsi="GHEA Grapalat"/>
          <w:spacing w:val="-5"/>
          <w:w w:val="110"/>
          <w:lang w:val="hy-AM"/>
        </w:rPr>
        <w:t>ին</w:t>
      </w:r>
    </w:p>
    <w:p w:rsidR="00BD1304" w:rsidRPr="002A1905" w:rsidRDefault="00BD1304">
      <w:pPr>
        <w:pStyle w:val="BodyText"/>
        <w:spacing w:before="23"/>
        <w:ind w:left="0"/>
        <w:rPr>
          <w:rFonts w:ascii="GHEA Grapalat" w:hAnsi="GHEA Grapalat"/>
          <w:lang w:val="hy-AM"/>
        </w:rPr>
      </w:pPr>
    </w:p>
    <w:p w:rsidR="00BD1304" w:rsidRPr="002A1905" w:rsidRDefault="00BC108A" w:rsidP="00C43EE7">
      <w:pPr>
        <w:spacing w:line="496" w:lineRule="auto"/>
        <w:ind w:left="2057" w:right="2057"/>
        <w:jc w:val="center"/>
        <w:rPr>
          <w:rFonts w:ascii="GHEA Grapalat" w:hAnsi="GHEA Grapalat"/>
          <w:sz w:val="19"/>
          <w:szCs w:val="19"/>
          <w:lang w:val="hy-AM"/>
        </w:rPr>
      </w:pPr>
      <w:r w:rsidRPr="002A1905">
        <w:rPr>
          <w:rFonts w:ascii="GHEA Grapalat" w:eastAsia="Trebuchet MS" w:hAnsi="GHEA Grapalat" w:cs="Trebuchet MS"/>
          <w:b/>
          <w:bCs/>
          <w:spacing w:val="-2"/>
          <w:w w:val="110"/>
          <w:sz w:val="19"/>
          <w:szCs w:val="19"/>
          <w:lang w:val="hy-AM"/>
        </w:rPr>
        <w:t>ՄՇԱԿՈՒԹԱՅԻՆ</w:t>
      </w:r>
      <w:r w:rsidRPr="002A1905">
        <w:rPr>
          <w:rFonts w:ascii="GHEA Grapalat" w:eastAsia="Trebuchet MS" w:hAnsi="GHEA Grapalat" w:cs="Trebuchet MS"/>
          <w:b/>
          <w:bCs/>
          <w:spacing w:val="-8"/>
          <w:w w:val="110"/>
          <w:sz w:val="19"/>
          <w:szCs w:val="19"/>
          <w:lang w:val="hy-AM"/>
        </w:rPr>
        <w:t xml:space="preserve"> </w:t>
      </w:r>
      <w:r w:rsidRPr="002A1905">
        <w:rPr>
          <w:rFonts w:ascii="GHEA Grapalat" w:eastAsia="Trebuchet MS" w:hAnsi="GHEA Grapalat" w:cs="Trebuchet MS"/>
          <w:b/>
          <w:bCs/>
          <w:spacing w:val="-2"/>
          <w:w w:val="110"/>
          <w:sz w:val="19"/>
          <w:szCs w:val="19"/>
          <w:lang w:val="hy-AM"/>
        </w:rPr>
        <w:t>ՕՐԵՆՍԴՐՈՒԹՅԱՆ</w:t>
      </w:r>
      <w:r w:rsidRPr="002A1905">
        <w:rPr>
          <w:rFonts w:ascii="GHEA Grapalat" w:eastAsia="Trebuchet MS" w:hAnsi="GHEA Grapalat" w:cs="Trebuchet MS"/>
          <w:b/>
          <w:bCs/>
          <w:spacing w:val="-8"/>
          <w:w w:val="110"/>
          <w:sz w:val="19"/>
          <w:szCs w:val="19"/>
          <w:lang w:val="hy-AM"/>
        </w:rPr>
        <w:t xml:space="preserve"> </w:t>
      </w:r>
      <w:r w:rsidRPr="002A1905">
        <w:rPr>
          <w:rFonts w:ascii="GHEA Grapalat" w:eastAsia="Trebuchet MS" w:hAnsi="GHEA Grapalat" w:cs="Trebuchet MS"/>
          <w:b/>
          <w:bCs/>
          <w:spacing w:val="-2"/>
          <w:w w:val="110"/>
          <w:sz w:val="19"/>
          <w:szCs w:val="19"/>
          <w:lang w:val="hy-AM"/>
        </w:rPr>
        <w:t>ՀԻՄՈՒՆՔՆԵՐԻ</w:t>
      </w:r>
      <w:r w:rsidRPr="002A1905">
        <w:rPr>
          <w:rFonts w:ascii="GHEA Grapalat" w:eastAsia="Trebuchet MS" w:hAnsi="GHEA Grapalat" w:cs="Trebuchet MS"/>
          <w:b/>
          <w:bCs/>
          <w:spacing w:val="-8"/>
          <w:w w:val="110"/>
          <w:sz w:val="19"/>
          <w:szCs w:val="19"/>
          <w:lang w:val="hy-AM"/>
        </w:rPr>
        <w:t xml:space="preserve"> </w:t>
      </w:r>
      <w:r w:rsidRPr="002A1905">
        <w:rPr>
          <w:rFonts w:ascii="GHEA Grapalat" w:eastAsia="Trebuchet MS" w:hAnsi="GHEA Grapalat" w:cs="Trebuchet MS"/>
          <w:b/>
          <w:bCs/>
          <w:spacing w:val="-2"/>
          <w:w w:val="110"/>
          <w:sz w:val="19"/>
          <w:szCs w:val="19"/>
          <w:lang w:val="hy-AM"/>
        </w:rPr>
        <w:t xml:space="preserve">ՄԱՍԻՆ </w:t>
      </w:r>
    </w:p>
    <w:p w:rsidR="00BD1304" w:rsidRPr="002A1905" w:rsidRDefault="00BD1304">
      <w:pPr>
        <w:pStyle w:val="BodyText"/>
        <w:spacing w:before="10"/>
        <w:ind w:left="0"/>
        <w:rPr>
          <w:rFonts w:ascii="GHEA Grapalat" w:hAnsi="GHEA Grapalat"/>
          <w:lang w:val="hy-AM"/>
        </w:rPr>
      </w:pPr>
    </w:p>
    <w:p w:rsidR="00BD1304" w:rsidRPr="002A1905" w:rsidRDefault="00BC108A">
      <w:pPr>
        <w:pStyle w:val="Heading4"/>
        <w:tabs>
          <w:tab w:val="left" w:pos="1933"/>
        </w:tabs>
        <w:ind w:left="427"/>
        <w:rPr>
          <w:rFonts w:ascii="GHEA Grapalat" w:hAnsi="GHEA Grapalat"/>
          <w:lang w:val="hy-AM"/>
        </w:rPr>
      </w:pPr>
      <w:r w:rsidRPr="002A1905">
        <w:rPr>
          <w:rFonts w:ascii="GHEA Grapalat" w:hAnsi="GHEA Grapalat"/>
          <w:w w:val="110"/>
          <w:lang w:val="hy-AM"/>
        </w:rPr>
        <w:t>Հոդված</w:t>
      </w:r>
      <w:r w:rsidRPr="002A1905">
        <w:rPr>
          <w:rFonts w:ascii="GHEA Grapalat" w:hAnsi="GHEA Grapalat"/>
          <w:spacing w:val="-2"/>
          <w:w w:val="110"/>
          <w:lang w:val="hy-AM"/>
        </w:rPr>
        <w:t xml:space="preserve"> </w:t>
      </w:r>
      <w:r w:rsidRPr="002A1905">
        <w:rPr>
          <w:rFonts w:ascii="GHEA Grapalat" w:hAnsi="GHEA Grapalat"/>
          <w:spacing w:val="-5"/>
          <w:w w:val="110"/>
          <w:lang w:val="hy-AM"/>
        </w:rPr>
        <w:t>6.</w:t>
      </w:r>
      <w:r w:rsidRPr="002A1905">
        <w:rPr>
          <w:rFonts w:ascii="GHEA Grapalat" w:hAnsi="GHEA Grapalat"/>
          <w:lang w:val="hy-AM"/>
        </w:rPr>
        <w:tab/>
      </w:r>
      <w:r w:rsidRPr="002A1905">
        <w:rPr>
          <w:rFonts w:ascii="GHEA Grapalat" w:hAnsi="GHEA Grapalat"/>
          <w:w w:val="110"/>
          <w:lang w:val="hy-AM"/>
        </w:rPr>
        <w:t>Սույն</w:t>
      </w:r>
      <w:r w:rsidRPr="002A1905">
        <w:rPr>
          <w:rFonts w:ascii="GHEA Grapalat" w:hAnsi="GHEA Grapalat"/>
          <w:spacing w:val="-4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օրենքում</w:t>
      </w:r>
      <w:r w:rsidRPr="002A1905">
        <w:rPr>
          <w:rFonts w:ascii="GHEA Grapalat" w:hAnsi="GHEA Grapalat"/>
          <w:spacing w:val="-4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օգտագործվող</w:t>
      </w:r>
      <w:r w:rsidRPr="002A1905">
        <w:rPr>
          <w:rFonts w:ascii="GHEA Grapalat" w:hAnsi="GHEA Grapalat"/>
          <w:spacing w:val="-4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հիմնական</w:t>
      </w:r>
      <w:r w:rsidRPr="002A1905">
        <w:rPr>
          <w:rFonts w:ascii="GHEA Grapalat" w:hAnsi="GHEA Grapalat"/>
          <w:spacing w:val="-4"/>
          <w:w w:val="110"/>
          <w:lang w:val="hy-AM"/>
        </w:rPr>
        <w:t xml:space="preserve"> </w:t>
      </w:r>
      <w:r w:rsidRPr="002A1905">
        <w:rPr>
          <w:rFonts w:ascii="GHEA Grapalat" w:hAnsi="GHEA Grapalat"/>
          <w:spacing w:val="-2"/>
          <w:w w:val="110"/>
          <w:lang w:val="hy-AM"/>
        </w:rPr>
        <w:t>հասկացությունները</w:t>
      </w:r>
    </w:p>
    <w:p w:rsidR="00BD1304" w:rsidRPr="002A1905" w:rsidRDefault="00BD1304">
      <w:pPr>
        <w:pStyle w:val="BodyText"/>
        <w:spacing w:before="18"/>
        <w:ind w:left="0"/>
        <w:rPr>
          <w:rFonts w:ascii="GHEA Grapalat" w:hAnsi="GHEA Grapalat"/>
          <w:b/>
          <w:lang w:val="hy-AM"/>
        </w:rPr>
      </w:pPr>
    </w:p>
    <w:p w:rsidR="00BB356A" w:rsidRPr="002A1905" w:rsidRDefault="00BB356A">
      <w:pPr>
        <w:spacing w:line="249" w:lineRule="auto"/>
        <w:ind w:left="13" w:firstLine="300"/>
        <w:rPr>
          <w:rFonts w:ascii="GHEA Grapalat" w:eastAsia="Trebuchet MS" w:hAnsi="GHEA Grapalat" w:cs="Trebuchet MS"/>
          <w:b/>
          <w:bCs/>
          <w:i/>
          <w:iCs/>
          <w:w w:val="110"/>
          <w:sz w:val="20"/>
          <w:szCs w:val="20"/>
          <w:lang w:val="hy-AM"/>
        </w:rPr>
      </w:pPr>
    </w:p>
    <w:p w:rsidR="00BB356A" w:rsidRPr="00042501" w:rsidRDefault="00645842" w:rsidP="00775DE4">
      <w:pPr>
        <w:spacing w:line="276" w:lineRule="auto"/>
        <w:ind w:firstLine="313"/>
        <w:jc w:val="both"/>
        <w:rPr>
          <w:rFonts w:ascii="GHEA Grapalat" w:hAnsi="GHEA Grapalat" w:cs="GHEA Grapalat"/>
          <w:color w:val="FF0000"/>
          <w:u w:val="single"/>
          <w:lang w:val="hy-AM"/>
        </w:rPr>
      </w:pPr>
      <w:r w:rsidRPr="00042501">
        <w:rPr>
          <w:rFonts w:ascii="GHEA Grapalat" w:hAnsi="GHEA Grapalat" w:cs="GHEA Grapalat"/>
          <w:b/>
          <w:i/>
          <w:color w:val="FF0000"/>
          <w:u w:val="single"/>
          <w:lang w:val="hy-AM"/>
        </w:rPr>
        <w:t>մշակութային կազմակերպություն</w:t>
      </w:r>
      <w:r w:rsidRPr="00042501">
        <w:rPr>
          <w:rFonts w:ascii="GHEA Grapalat" w:hAnsi="GHEA Grapalat" w:cs="GHEA Grapalat"/>
          <w:b/>
          <w:color w:val="FF0000"/>
          <w:u w:val="single"/>
          <w:lang w:val="hy-AM"/>
        </w:rPr>
        <w:t>՝</w:t>
      </w:r>
      <w:r w:rsidRPr="00042501">
        <w:rPr>
          <w:rFonts w:ascii="GHEA Grapalat" w:hAnsi="GHEA Grapalat" w:cs="GHEA Grapalat"/>
          <w:color w:val="FF0000"/>
          <w:u w:val="single"/>
          <w:lang w:val="hy-AM"/>
        </w:rPr>
        <w:t xml:space="preserve"> կազմակերպություն, որի ստեղծման հիմնական նպատակը մշակութային գործունեության իրականացումն է</w:t>
      </w:r>
      <w:r w:rsidR="0075557D" w:rsidRPr="00042501">
        <w:rPr>
          <w:rFonts w:ascii="GHEA Grapalat" w:hAnsi="GHEA Grapalat" w:cs="GHEA Grapalat"/>
          <w:color w:val="FF0000"/>
          <w:u w:val="single"/>
          <w:lang w:val="hy-AM"/>
        </w:rPr>
        <w:t>.</w:t>
      </w:r>
    </w:p>
    <w:p w:rsidR="00BB356A" w:rsidRPr="002A1905" w:rsidRDefault="00BB356A">
      <w:pPr>
        <w:spacing w:line="249" w:lineRule="auto"/>
        <w:ind w:left="13" w:firstLine="300"/>
        <w:rPr>
          <w:rFonts w:ascii="GHEA Grapalat" w:eastAsia="Trebuchet MS" w:hAnsi="GHEA Grapalat" w:cs="Trebuchet MS"/>
          <w:b/>
          <w:bCs/>
          <w:i/>
          <w:iCs/>
          <w:w w:val="110"/>
          <w:sz w:val="20"/>
          <w:szCs w:val="20"/>
          <w:lang w:val="hy-AM"/>
        </w:rPr>
      </w:pPr>
    </w:p>
    <w:p w:rsidR="00977491" w:rsidRPr="002D5748" w:rsidRDefault="00BC108A" w:rsidP="002D5748">
      <w:pPr>
        <w:spacing w:line="249" w:lineRule="auto"/>
        <w:ind w:left="13" w:firstLine="300"/>
        <w:rPr>
          <w:rFonts w:ascii="GHEA Grapalat" w:hAnsi="GHEA Grapalat"/>
          <w:strike/>
          <w:w w:val="115"/>
          <w:sz w:val="19"/>
          <w:szCs w:val="19"/>
          <w:lang w:val="hy-AM"/>
        </w:rPr>
      </w:pPr>
      <w:r w:rsidRPr="002A1905">
        <w:rPr>
          <w:rFonts w:ascii="GHEA Grapalat" w:eastAsia="Trebuchet MS" w:hAnsi="GHEA Grapalat" w:cs="Trebuchet MS"/>
          <w:b/>
          <w:bCs/>
          <w:i/>
          <w:iCs/>
          <w:strike/>
          <w:w w:val="110"/>
          <w:sz w:val="20"/>
          <w:szCs w:val="20"/>
          <w:lang w:val="hy-AM"/>
        </w:rPr>
        <w:t>մշակութային</w:t>
      </w:r>
      <w:r w:rsidRPr="002A1905">
        <w:rPr>
          <w:rFonts w:ascii="GHEA Grapalat" w:eastAsia="Trebuchet MS" w:hAnsi="GHEA Grapalat" w:cs="Trebuchet MS"/>
          <w:b/>
          <w:bCs/>
          <w:i/>
          <w:iCs/>
          <w:strike/>
          <w:spacing w:val="-2"/>
          <w:w w:val="110"/>
          <w:sz w:val="20"/>
          <w:szCs w:val="20"/>
          <w:lang w:val="hy-AM"/>
        </w:rPr>
        <w:t xml:space="preserve"> </w:t>
      </w:r>
      <w:r w:rsidRPr="002A1905">
        <w:rPr>
          <w:rFonts w:ascii="GHEA Grapalat" w:eastAsia="Trebuchet MS" w:hAnsi="GHEA Grapalat" w:cs="Trebuchet MS"/>
          <w:b/>
          <w:bCs/>
          <w:i/>
          <w:iCs/>
          <w:strike/>
          <w:w w:val="110"/>
          <w:sz w:val="20"/>
          <w:szCs w:val="20"/>
          <w:lang w:val="hy-AM"/>
        </w:rPr>
        <w:t>ոչ</w:t>
      </w:r>
      <w:r w:rsidRPr="002A1905">
        <w:rPr>
          <w:rFonts w:ascii="GHEA Grapalat" w:eastAsia="Trebuchet MS" w:hAnsi="GHEA Grapalat" w:cs="Trebuchet MS"/>
          <w:b/>
          <w:bCs/>
          <w:i/>
          <w:iCs/>
          <w:strike/>
          <w:spacing w:val="-2"/>
          <w:w w:val="110"/>
          <w:sz w:val="20"/>
          <w:szCs w:val="20"/>
          <w:lang w:val="hy-AM"/>
        </w:rPr>
        <w:t xml:space="preserve"> </w:t>
      </w:r>
      <w:r w:rsidRPr="002A1905">
        <w:rPr>
          <w:rFonts w:ascii="GHEA Grapalat" w:eastAsia="Trebuchet MS" w:hAnsi="GHEA Grapalat" w:cs="Trebuchet MS"/>
          <w:b/>
          <w:bCs/>
          <w:i/>
          <w:iCs/>
          <w:strike/>
          <w:w w:val="110"/>
          <w:sz w:val="20"/>
          <w:szCs w:val="20"/>
          <w:lang w:val="hy-AM"/>
        </w:rPr>
        <w:t>առևտրային</w:t>
      </w:r>
      <w:r w:rsidRPr="002A1905">
        <w:rPr>
          <w:rFonts w:ascii="GHEA Grapalat" w:eastAsia="Trebuchet MS" w:hAnsi="GHEA Grapalat" w:cs="Trebuchet MS"/>
          <w:b/>
          <w:bCs/>
          <w:i/>
          <w:iCs/>
          <w:strike/>
          <w:spacing w:val="-2"/>
          <w:w w:val="110"/>
          <w:sz w:val="20"/>
          <w:szCs w:val="20"/>
          <w:lang w:val="hy-AM"/>
        </w:rPr>
        <w:t xml:space="preserve"> </w:t>
      </w:r>
      <w:r w:rsidRPr="002A1905">
        <w:rPr>
          <w:rFonts w:ascii="GHEA Grapalat" w:eastAsia="Trebuchet MS" w:hAnsi="GHEA Grapalat" w:cs="Trebuchet MS"/>
          <w:b/>
          <w:bCs/>
          <w:i/>
          <w:iCs/>
          <w:strike/>
          <w:w w:val="110"/>
          <w:sz w:val="20"/>
          <w:szCs w:val="20"/>
          <w:lang w:val="hy-AM"/>
        </w:rPr>
        <w:t xml:space="preserve">կազմակերպություն՝ </w:t>
      </w:r>
      <w:r w:rsidRPr="002A1905">
        <w:rPr>
          <w:rFonts w:ascii="GHEA Grapalat" w:hAnsi="GHEA Grapalat"/>
          <w:strike/>
          <w:w w:val="110"/>
          <w:sz w:val="19"/>
          <w:szCs w:val="19"/>
          <w:lang w:val="hy-AM"/>
        </w:rPr>
        <w:t xml:space="preserve">կազմակերպություն, որի ստեղծման </w:t>
      </w:r>
      <w:r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հիմնական նպատակը մշակութային գործունեության իրականացումն է.</w:t>
      </w:r>
    </w:p>
    <w:p w:rsidR="00F92EEC" w:rsidRPr="00FB55E3" w:rsidRDefault="00F92EEC" w:rsidP="00775DE4">
      <w:pPr>
        <w:spacing w:line="276" w:lineRule="auto"/>
        <w:ind w:firstLine="313"/>
        <w:jc w:val="both"/>
        <w:rPr>
          <w:rFonts w:ascii="GHEA Grapalat" w:hAnsi="GHEA Grapalat" w:cs="GHEA Grapalat"/>
          <w:color w:val="FF0000"/>
          <w:u w:val="single"/>
          <w:lang w:val="hy-AM"/>
        </w:rPr>
      </w:pPr>
      <w:r w:rsidRPr="00FB55E3">
        <w:rPr>
          <w:rFonts w:ascii="GHEA Grapalat" w:hAnsi="GHEA Grapalat" w:cs="GHEA Grapalat"/>
          <w:b/>
          <w:i/>
          <w:color w:val="FF0000"/>
          <w:u w:val="single"/>
          <w:lang w:val="hy-AM"/>
        </w:rPr>
        <w:t>մշակութային ոչ առևտրային կազմակերպություն</w:t>
      </w:r>
      <w:r w:rsidRPr="00FB55E3">
        <w:rPr>
          <w:rFonts w:ascii="GHEA Grapalat" w:hAnsi="GHEA Grapalat" w:cs="GHEA Grapalat"/>
          <w:b/>
          <w:color w:val="FF0000"/>
          <w:u w:val="single"/>
          <w:lang w:val="hy-AM"/>
        </w:rPr>
        <w:t>՝</w:t>
      </w:r>
      <w:r w:rsidRPr="00FB55E3">
        <w:rPr>
          <w:rFonts w:ascii="GHEA Grapalat" w:hAnsi="GHEA Grapalat" w:cs="GHEA Grapalat"/>
          <w:color w:val="FF0000"/>
          <w:u w:val="single"/>
          <w:lang w:val="hy-AM"/>
        </w:rPr>
        <w:t xml:space="preserve"> Հայաստանի Հանրապետության կառավարության կամ տեղական ինքնակառավարման մարմնի կողմից ստեղծված մշակութային կազմակերպություն, որի գործունեությունը բխում է պետության կամ համայնքի կողմից իրականացվող մշակութային քաղաքականությունից և ռազմավարությունից.</w:t>
      </w:r>
    </w:p>
    <w:p w:rsidR="00010431" w:rsidRPr="002A1905" w:rsidRDefault="00010431" w:rsidP="00775DE4">
      <w:pPr>
        <w:spacing w:line="249" w:lineRule="auto"/>
        <w:rPr>
          <w:rFonts w:ascii="GHEA Grapalat" w:hAnsi="GHEA Grapalat"/>
          <w:sz w:val="19"/>
          <w:szCs w:val="19"/>
          <w:lang w:val="hy-AM"/>
        </w:rPr>
      </w:pPr>
    </w:p>
    <w:p w:rsidR="00BD1304" w:rsidRDefault="00BC108A" w:rsidP="00364CB0">
      <w:pPr>
        <w:pStyle w:val="BodyText"/>
        <w:spacing w:line="252" w:lineRule="auto"/>
        <w:ind w:firstLine="300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2A1905">
        <w:rPr>
          <w:rFonts w:ascii="GHEA Grapalat" w:hAnsi="GHEA Grapalat" w:cs="GHEA Grapalat"/>
          <w:b/>
          <w:i/>
          <w:sz w:val="22"/>
          <w:szCs w:val="22"/>
          <w:lang w:val="hy-AM"/>
        </w:rPr>
        <w:t>մշակութային գործունեությամբ զբաղվող անձ</w:t>
      </w:r>
      <w:r w:rsidRPr="002A1905">
        <w:rPr>
          <w:rFonts w:ascii="GHEA Grapalat" w:hAnsi="GHEA Grapalat" w:cs="GHEA Grapalat"/>
          <w:sz w:val="22"/>
          <w:szCs w:val="22"/>
          <w:lang w:val="hy-AM"/>
        </w:rPr>
        <w:t xml:space="preserve">՝ սույն օրենքի 7-րդ հոդվածի գործողության ոլորտներում գործունեություն իրականացնող մշակութային կազմակերպությունում </w:t>
      </w:r>
      <w:r w:rsidR="00364CB0" w:rsidRPr="00D66B0B">
        <w:rPr>
          <w:rFonts w:ascii="GHEA Grapalat" w:hAnsi="GHEA Grapalat" w:cs="GHEA Grapalat"/>
          <w:color w:val="FF0000"/>
          <w:sz w:val="22"/>
          <w:szCs w:val="22"/>
          <w:u w:val="single"/>
          <w:lang w:val="hy-AM"/>
        </w:rPr>
        <w:t>կամ մշակութային ոչ առևտրային կազմակերպությունում</w:t>
      </w:r>
      <w:r w:rsidR="00364CB0" w:rsidRPr="002A1905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2A1905">
        <w:rPr>
          <w:rFonts w:ascii="GHEA Grapalat" w:hAnsi="GHEA Grapalat" w:cs="GHEA Grapalat"/>
          <w:sz w:val="22"/>
          <w:szCs w:val="22"/>
          <w:lang w:val="hy-AM"/>
        </w:rPr>
        <w:t>գրանցված աշխատանքային կամ քաղաքացիաիրավական բնույթի պայմանագրով ստեղծագործական գործունեություն իրականացնող անձ.</w:t>
      </w:r>
    </w:p>
    <w:p w:rsidR="00E71E5A" w:rsidRDefault="00E71E5A" w:rsidP="00364CB0">
      <w:pPr>
        <w:pStyle w:val="BodyText"/>
        <w:spacing w:line="252" w:lineRule="auto"/>
        <w:ind w:firstLine="300"/>
        <w:jc w:val="both"/>
        <w:rPr>
          <w:rFonts w:ascii="GHEA Grapalat" w:hAnsi="GHEA Grapalat" w:cs="GHEA Grapalat"/>
          <w:sz w:val="22"/>
          <w:szCs w:val="22"/>
          <w:lang w:val="hy-AM"/>
        </w:rPr>
      </w:pPr>
    </w:p>
    <w:p w:rsidR="00E71E5A" w:rsidRDefault="00E71E5A" w:rsidP="00E71E5A">
      <w:pPr>
        <w:pStyle w:val="Heading4"/>
        <w:spacing w:before="100" w:line="247" w:lineRule="auto"/>
        <w:ind w:left="571" w:right="-7" w:firstLine="18"/>
        <w:rPr>
          <w:rFonts w:ascii="GHEA Grapalat" w:hAnsi="GHEA Grapalat"/>
          <w:spacing w:val="-2"/>
          <w:w w:val="110"/>
          <w:lang w:val="hy-AM"/>
        </w:rPr>
      </w:pPr>
      <w:r w:rsidRPr="002A1905">
        <w:rPr>
          <w:rFonts w:ascii="GHEA Grapalat" w:hAnsi="GHEA Grapalat"/>
          <w:spacing w:val="-2"/>
          <w:w w:val="110"/>
          <w:lang w:val="hy-AM"/>
        </w:rPr>
        <w:t>Հոդված 18.1.</w:t>
      </w:r>
      <w:r w:rsidRPr="00394FBB">
        <w:rPr>
          <w:rFonts w:ascii="GHEA Grapalat" w:hAnsi="GHEA Grapalat"/>
          <w:spacing w:val="-2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Մշակույթի</w:t>
      </w:r>
      <w:r w:rsidRPr="002A1905">
        <w:rPr>
          <w:rFonts w:ascii="GHEA Grapalat" w:hAnsi="GHEA Grapalat"/>
          <w:spacing w:val="-10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ոլորտի</w:t>
      </w:r>
      <w:r w:rsidRPr="002A1905">
        <w:rPr>
          <w:rFonts w:ascii="GHEA Grapalat" w:hAnsi="GHEA Grapalat"/>
          <w:spacing w:val="-10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պետական</w:t>
      </w:r>
      <w:r w:rsidRPr="002A1905">
        <w:rPr>
          <w:rFonts w:ascii="GHEA Grapalat" w:hAnsi="GHEA Grapalat"/>
          <w:spacing w:val="-10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ոչ</w:t>
      </w:r>
      <w:r w:rsidRPr="002A1905">
        <w:rPr>
          <w:rFonts w:ascii="GHEA Grapalat" w:hAnsi="GHEA Grapalat"/>
          <w:spacing w:val="-10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առևտրային</w:t>
      </w:r>
      <w:r w:rsidRPr="002A1905">
        <w:rPr>
          <w:rFonts w:ascii="GHEA Grapalat" w:hAnsi="GHEA Grapalat"/>
          <w:spacing w:val="-10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 xml:space="preserve">կազմակերպությունների </w:t>
      </w:r>
      <w:r w:rsidRPr="002A1905">
        <w:rPr>
          <w:rFonts w:ascii="GHEA Grapalat" w:hAnsi="GHEA Grapalat"/>
          <w:spacing w:val="-2"/>
          <w:w w:val="110"/>
          <w:lang w:val="hy-AM"/>
        </w:rPr>
        <w:t>աշխատողները</w:t>
      </w:r>
    </w:p>
    <w:p w:rsidR="00BD1304" w:rsidRPr="002A1905" w:rsidRDefault="00BD1304">
      <w:pPr>
        <w:pStyle w:val="BodyText"/>
        <w:spacing w:before="36"/>
        <w:ind w:left="0"/>
        <w:rPr>
          <w:rFonts w:ascii="GHEA Grapalat" w:hAnsi="GHEA Grapalat"/>
          <w:b/>
          <w:lang w:val="hy-AM"/>
        </w:rPr>
      </w:pPr>
    </w:p>
    <w:p w:rsidR="00BD1304" w:rsidRPr="002A1905" w:rsidRDefault="00301160" w:rsidP="00031765">
      <w:pPr>
        <w:tabs>
          <w:tab w:val="left" w:pos="563"/>
        </w:tabs>
        <w:spacing w:before="1" w:line="254" w:lineRule="auto"/>
        <w:ind w:right="1006" w:firstLine="270"/>
        <w:jc w:val="both"/>
        <w:rPr>
          <w:rFonts w:ascii="GHEA Grapalat" w:hAnsi="GHEA Grapalat"/>
          <w:strike/>
          <w:sz w:val="19"/>
          <w:szCs w:val="19"/>
          <w:lang w:val="hy-AM"/>
        </w:rPr>
      </w:pPr>
      <w:r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 xml:space="preserve">2.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Մշակույթի ոլորտի յուրաքանչյուր պետական կազմակերպության աշխատողի կարգավիճակը, աշխատողների պաշտոնների անվանացանկը, դրանց ներկայացվող պահանջները և օրինակելի նկարագիրը սահմանում է լիազորված պետական մարմինը:</w:t>
      </w:r>
      <w:r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 xml:space="preserve"> </w:t>
      </w:r>
    </w:p>
    <w:p w:rsidR="00694E6B" w:rsidRPr="002A1905" w:rsidRDefault="00694E6B" w:rsidP="00694E6B">
      <w:pPr>
        <w:pStyle w:val="ListParagraph"/>
        <w:tabs>
          <w:tab w:val="left" w:pos="563"/>
        </w:tabs>
        <w:spacing w:before="1" w:line="254" w:lineRule="auto"/>
        <w:ind w:left="313" w:right="1006" w:firstLine="0"/>
        <w:rPr>
          <w:rFonts w:ascii="GHEA Grapalat" w:hAnsi="GHEA Grapalat"/>
          <w:w w:val="115"/>
          <w:sz w:val="19"/>
          <w:szCs w:val="19"/>
          <w:lang w:val="hy-AM"/>
        </w:rPr>
      </w:pPr>
    </w:p>
    <w:p w:rsidR="00694E6B" w:rsidRPr="00E03E6B" w:rsidRDefault="00D72312" w:rsidP="00DE45FB">
      <w:pPr>
        <w:pStyle w:val="ListParagraph"/>
        <w:tabs>
          <w:tab w:val="left" w:pos="563"/>
        </w:tabs>
        <w:spacing w:before="1" w:line="254" w:lineRule="auto"/>
        <w:ind w:left="0" w:right="17" w:firstLine="313"/>
        <w:jc w:val="both"/>
        <w:rPr>
          <w:rFonts w:ascii="GHEA Grapalat" w:hAnsi="GHEA Grapalat" w:cs="GHEA Grapalat"/>
          <w:color w:val="FF0000"/>
          <w:u w:val="single"/>
          <w:lang w:val="hy-AM"/>
        </w:rPr>
      </w:pPr>
      <w:r w:rsidRPr="00E03E6B">
        <w:rPr>
          <w:rFonts w:ascii="GHEA Grapalat" w:hAnsi="GHEA Grapalat" w:cs="GHEA Grapalat"/>
          <w:color w:val="FF0000"/>
          <w:u w:val="single"/>
          <w:lang w:val="hy-AM"/>
        </w:rPr>
        <w:t xml:space="preserve">2. </w:t>
      </w:r>
      <w:bookmarkStart w:id="0" w:name="_Hlk224649454"/>
      <w:r w:rsidRPr="00E03E6B">
        <w:rPr>
          <w:rFonts w:ascii="GHEA Grapalat" w:hAnsi="GHEA Grapalat" w:cs="GHEA Grapalat"/>
          <w:color w:val="FF0000"/>
          <w:u w:val="single"/>
          <w:lang w:val="hy-AM"/>
        </w:rPr>
        <w:t>Մշակույթի ոլորտի պետական ոչ առևտրային</w:t>
      </w:r>
      <w:bookmarkEnd w:id="0"/>
      <w:r w:rsidRPr="00E03E6B">
        <w:rPr>
          <w:rFonts w:ascii="GHEA Grapalat" w:hAnsi="GHEA Grapalat" w:cs="GHEA Grapalat"/>
          <w:color w:val="FF0000"/>
          <w:u w:val="single"/>
          <w:lang w:val="hy-AM"/>
        </w:rPr>
        <w:t xml:space="preserve"> կազմակերպությունների աշխատողների պաշտոնների անվանացանկը, օրինակելի նկարագիրը, ստեղծագործական աշխատողների կարգավիճակը և ստեղծագործական աշխատողներին ներկայացվող պահանջները սահմանելու, զբաղեցրած պաշտոնին համապատասխանությունը ստուգելու նպատակով ատեստավորում անցկացնելու, ատեստավորման անցկացման պարբերականությունը, ժամկետները և արդյունքների բողոքարկման, ատեստավորման անցկացման համար ատեստավորման հանձնաժողով ձևավորելու կարգը սահմանում է լիազորված պետական մարմինը:</w:t>
      </w:r>
    </w:p>
    <w:p w:rsidR="00694E6B" w:rsidRPr="002A1905" w:rsidRDefault="00694E6B" w:rsidP="00694E6B">
      <w:pPr>
        <w:pStyle w:val="ListParagraph"/>
        <w:tabs>
          <w:tab w:val="left" w:pos="563"/>
        </w:tabs>
        <w:spacing w:before="1" w:line="254" w:lineRule="auto"/>
        <w:ind w:left="313" w:right="1006" w:firstLine="0"/>
        <w:rPr>
          <w:rFonts w:ascii="GHEA Grapalat" w:hAnsi="GHEA Grapalat"/>
          <w:sz w:val="19"/>
          <w:szCs w:val="19"/>
          <w:lang w:val="hy-AM"/>
        </w:rPr>
      </w:pPr>
    </w:p>
    <w:p w:rsidR="00DE45FB" w:rsidRPr="004B3D23" w:rsidRDefault="00E06DE5" w:rsidP="004B3D23">
      <w:pPr>
        <w:tabs>
          <w:tab w:val="left" w:pos="555"/>
        </w:tabs>
        <w:spacing w:line="254" w:lineRule="auto"/>
        <w:ind w:right="538" w:firstLine="360"/>
        <w:jc w:val="both"/>
        <w:rPr>
          <w:rFonts w:ascii="GHEA Grapalat" w:hAnsi="GHEA Grapalat"/>
          <w:strike/>
          <w:sz w:val="19"/>
          <w:szCs w:val="19"/>
          <w:lang w:val="hy-AM"/>
        </w:rPr>
      </w:pPr>
      <w:r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 xml:space="preserve">3.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Մշակույթի</w:t>
      </w:r>
      <w:r w:rsidR="00BC108A" w:rsidRPr="002A1905">
        <w:rPr>
          <w:rFonts w:ascii="GHEA Grapalat" w:hAnsi="GHEA Grapalat"/>
          <w:strike/>
          <w:spacing w:val="-4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ոլորտի</w:t>
      </w:r>
      <w:r w:rsidR="00BC108A" w:rsidRPr="002A1905">
        <w:rPr>
          <w:rFonts w:ascii="GHEA Grapalat" w:hAnsi="GHEA Grapalat"/>
          <w:strike/>
          <w:spacing w:val="-4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պետական</w:t>
      </w:r>
      <w:r w:rsidR="00BC108A" w:rsidRPr="002A1905">
        <w:rPr>
          <w:rFonts w:ascii="GHEA Grapalat" w:hAnsi="GHEA Grapalat"/>
          <w:strike/>
          <w:spacing w:val="-4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ոչ</w:t>
      </w:r>
      <w:r w:rsidR="00BC108A" w:rsidRPr="002A1905">
        <w:rPr>
          <w:rFonts w:ascii="GHEA Grapalat" w:hAnsi="GHEA Grapalat"/>
          <w:strike/>
          <w:spacing w:val="-4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առևտրային</w:t>
      </w:r>
      <w:r w:rsidR="00BC108A" w:rsidRPr="002A1905">
        <w:rPr>
          <w:rFonts w:ascii="GHEA Grapalat" w:hAnsi="GHEA Grapalat"/>
          <w:strike/>
          <w:spacing w:val="-4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կազմակերպությունների</w:t>
      </w:r>
      <w:r w:rsidR="00BC108A" w:rsidRPr="002A1905">
        <w:rPr>
          <w:rFonts w:ascii="GHEA Grapalat" w:hAnsi="GHEA Grapalat"/>
          <w:strike/>
          <w:spacing w:val="-4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աշխատողների զբաղեցրած պաշտոնին համապատասխանությունն ստուգելու նպատակով լիազորված պետական մարմնի սահմանած կարգով տվյալ կազմակերպությունը իրականացնում է ատեստավորում, եթե տվյալ ոլորտը կարգավորող օրենքով այլ բան սահմանված չէ։ Ատեստավորման անցկացման պարբերականությունը, ժամկետները, արդյունքների բողոքարկման կարգը սահմանում է լիազորված պետական մարմինը։</w:t>
      </w:r>
    </w:p>
    <w:p w:rsidR="00DE45FB" w:rsidRPr="009712F1" w:rsidRDefault="00DE45FB" w:rsidP="00990408">
      <w:pPr>
        <w:spacing w:line="276" w:lineRule="auto"/>
        <w:ind w:firstLine="377"/>
        <w:jc w:val="both"/>
        <w:rPr>
          <w:rFonts w:ascii="GHEA Grapalat" w:hAnsi="GHEA Grapalat" w:cs="GHEA Grapalat"/>
          <w:color w:val="FF0000"/>
          <w:u w:val="single"/>
          <w:lang w:val="hy-AM"/>
        </w:rPr>
      </w:pPr>
      <w:r w:rsidRPr="009712F1">
        <w:rPr>
          <w:rFonts w:ascii="GHEA Grapalat" w:hAnsi="GHEA Grapalat" w:cs="GHEA Grapalat"/>
          <w:color w:val="FF0000"/>
          <w:u w:val="single"/>
          <w:lang w:val="hy-AM"/>
        </w:rPr>
        <w:lastRenderedPageBreak/>
        <w:t xml:space="preserve">3. </w:t>
      </w:r>
      <w:r w:rsidR="003B1550" w:rsidRPr="003B1550">
        <w:rPr>
          <w:rFonts w:ascii="GHEA Grapalat" w:hAnsi="GHEA Grapalat" w:cs="GHEA Grapalat"/>
          <w:color w:val="FF0000"/>
          <w:u w:val="single"/>
          <w:lang w:val="hy-AM"/>
        </w:rPr>
        <w:t>Մշակույթի ոլորտի պետական ոչ առևտրային կազմակերպության ստեղծագործական աշխատողի ատեստավորման արդյունքը հիմք է պաշտոնային դրույքաչափի ավելացման և հավելավճարի սահմանման համար: Ատեստավորման արդյունքներով դրույքաչափերի ավելացման և հավելավճարի սահմանման դեպքերը, պայմանները և չափը սահմանում է Հայաստանի Հանրապետության կառավարությունը</w:t>
      </w:r>
      <w:r w:rsidR="00090FD4">
        <w:rPr>
          <w:rFonts w:ascii="GHEA Grapalat" w:hAnsi="GHEA Grapalat" w:cs="GHEA Grapalat"/>
          <w:color w:val="FF0000"/>
          <w:u w:val="single"/>
          <w:lang w:val="hy-AM"/>
        </w:rPr>
        <w:t>:</w:t>
      </w:r>
      <w:bookmarkStart w:id="1" w:name="_GoBack"/>
      <w:bookmarkEnd w:id="1"/>
    </w:p>
    <w:p w:rsidR="00DE45FB" w:rsidRPr="002A1905" w:rsidRDefault="00DE45FB" w:rsidP="00DE45FB">
      <w:pPr>
        <w:tabs>
          <w:tab w:val="left" w:pos="555"/>
        </w:tabs>
        <w:spacing w:line="254" w:lineRule="auto"/>
        <w:ind w:right="538"/>
        <w:rPr>
          <w:rFonts w:ascii="GHEA Grapalat" w:hAnsi="GHEA Grapalat"/>
          <w:sz w:val="19"/>
          <w:szCs w:val="19"/>
          <w:lang w:val="hy-AM"/>
        </w:rPr>
      </w:pPr>
    </w:p>
    <w:p w:rsidR="00BD1304" w:rsidRPr="002A1905" w:rsidRDefault="00EF6E9D" w:rsidP="004E0A4C">
      <w:pPr>
        <w:tabs>
          <w:tab w:val="left" w:pos="555"/>
        </w:tabs>
        <w:spacing w:before="1" w:line="254" w:lineRule="auto"/>
        <w:ind w:right="411" w:firstLine="360"/>
        <w:jc w:val="both"/>
        <w:rPr>
          <w:rFonts w:ascii="GHEA Grapalat" w:hAnsi="GHEA Grapalat"/>
          <w:strike/>
          <w:sz w:val="19"/>
          <w:szCs w:val="19"/>
          <w:lang w:val="hy-AM"/>
        </w:rPr>
      </w:pPr>
      <w:r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 xml:space="preserve">4.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Սույն հոդվածի 3-րդ մասով նախատեսված յուրաքանչյուր ատեստավորման համար մշակույթի</w:t>
      </w:r>
      <w:r w:rsidR="00BC108A" w:rsidRPr="002A1905">
        <w:rPr>
          <w:rFonts w:ascii="GHEA Grapalat" w:hAnsi="GHEA Grapalat"/>
          <w:strike/>
          <w:spacing w:val="-5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ոլորտի</w:t>
      </w:r>
      <w:r w:rsidR="00BC108A" w:rsidRPr="002A1905">
        <w:rPr>
          <w:rFonts w:ascii="GHEA Grapalat" w:hAnsi="GHEA Grapalat"/>
          <w:strike/>
          <w:spacing w:val="-5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տվյալ</w:t>
      </w:r>
      <w:r w:rsidR="00BC108A" w:rsidRPr="002A1905">
        <w:rPr>
          <w:rFonts w:ascii="GHEA Grapalat" w:hAnsi="GHEA Grapalat"/>
          <w:strike/>
          <w:spacing w:val="-5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կազմակերպությունը</w:t>
      </w:r>
      <w:r w:rsidR="00BC108A" w:rsidRPr="002A1905">
        <w:rPr>
          <w:rFonts w:ascii="GHEA Grapalat" w:hAnsi="GHEA Grapalat"/>
          <w:strike/>
          <w:spacing w:val="-5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ձևավորում</w:t>
      </w:r>
      <w:r w:rsidR="00BC108A" w:rsidRPr="002A1905">
        <w:rPr>
          <w:rFonts w:ascii="GHEA Grapalat" w:hAnsi="GHEA Grapalat"/>
          <w:strike/>
          <w:spacing w:val="-5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է</w:t>
      </w:r>
      <w:r w:rsidR="00BC108A" w:rsidRPr="002A1905">
        <w:rPr>
          <w:rFonts w:ascii="GHEA Grapalat" w:hAnsi="GHEA Grapalat"/>
          <w:strike/>
          <w:spacing w:val="-5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ատեստավորման</w:t>
      </w:r>
      <w:r w:rsidR="00BC108A" w:rsidRPr="002A1905">
        <w:rPr>
          <w:rFonts w:ascii="GHEA Grapalat" w:hAnsi="GHEA Grapalat"/>
          <w:strike/>
          <w:spacing w:val="-5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հանձնաժողով՝ համաձայն լիազորված պետական մարմնի սահմանած կարգի։</w:t>
      </w:r>
    </w:p>
    <w:p w:rsidR="00BD1304" w:rsidRPr="002A1905" w:rsidRDefault="00EF6E9D" w:rsidP="004E0A4C">
      <w:pPr>
        <w:tabs>
          <w:tab w:val="left" w:pos="555"/>
        </w:tabs>
        <w:spacing w:line="254" w:lineRule="auto"/>
        <w:ind w:right="1309" w:firstLine="360"/>
        <w:jc w:val="both"/>
        <w:rPr>
          <w:rFonts w:ascii="GHEA Grapalat" w:hAnsi="GHEA Grapalat"/>
          <w:strike/>
          <w:sz w:val="19"/>
          <w:szCs w:val="19"/>
          <w:lang w:val="hy-AM"/>
        </w:rPr>
      </w:pPr>
      <w:r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 xml:space="preserve">5.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Ատեստավորման հանձնաժողովը մշակույթի ոլորտի պետական ոչ առևտրային կազմակերպության</w:t>
      </w:r>
      <w:r w:rsidR="00BC108A" w:rsidRPr="002A1905">
        <w:rPr>
          <w:rFonts w:ascii="GHEA Grapalat" w:hAnsi="GHEA Grapalat"/>
          <w:strike/>
          <w:spacing w:val="-5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աշխատողի</w:t>
      </w:r>
      <w:r w:rsidR="00BC108A" w:rsidRPr="002A1905">
        <w:rPr>
          <w:rFonts w:ascii="GHEA Grapalat" w:hAnsi="GHEA Grapalat"/>
          <w:strike/>
          <w:spacing w:val="-5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ատեստավորման</w:t>
      </w:r>
      <w:r w:rsidR="00BC108A" w:rsidRPr="002A1905">
        <w:rPr>
          <w:rFonts w:ascii="GHEA Grapalat" w:hAnsi="GHEA Grapalat"/>
          <w:strike/>
          <w:spacing w:val="-5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արդյունքով</w:t>
      </w:r>
      <w:r w:rsidR="00BC108A" w:rsidRPr="002A1905">
        <w:rPr>
          <w:rFonts w:ascii="GHEA Grapalat" w:hAnsi="GHEA Grapalat"/>
          <w:strike/>
          <w:spacing w:val="-5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կայացնում</w:t>
      </w:r>
      <w:r w:rsidR="00BC108A" w:rsidRPr="002A1905">
        <w:rPr>
          <w:rFonts w:ascii="GHEA Grapalat" w:hAnsi="GHEA Grapalat"/>
          <w:strike/>
          <w:spacing w:val="-5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է</w:t>
      </w:r>
      <w:r w:rsidR="00BC108A" w:rsidRPr="002A1905">
        <w:rPr>
          <w:rFonts w:ascii="GHEA Grapalat" w:hAnsi="GHEA Grapalat"/>
          <w:strike/>
          <w:spacing w:val="-5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որոշում՝ համապատասխանում է զբաղեցրած պաշտոնին կամ չի համապատասխանում:</w:t>
      </w:r>
    </w:p>
    <w:p w:rsidR="00BD1304" w:rsidRPr="002A1905" w:rsidRDefault="00EF6E9D" w:rsidP="004E0A4C">
      <w:pPr>
        <w:tabs>
          <w:tab w:val="left" w:pos="555"/>
        </w:tabs>
        <w:spacing w:line="254" w:lineRule="auto"/>
        <w:ind w:right="340" w:firstLine="360"/>
        <w:jc w:val="both"/>
        <w:rPr>
          <w:rFonts w:ascii="GHEA Grapalat" w:hAnsi="GHEA Grapalat"/>
          <w:strike/>
          <w:sz w:val="19"/>
          <w:szCs w:val="19"/>
          <w:lang w:val="hy-AM"/>
        </w:rPr>
      </w:pPr>
      <w:r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 xml:space="preserve">6.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 xml:space="preserve">Ատեստավորման գործընթացում մշակույթի ոլորտի պետական ոչ առևտրային կազմակերպության աշխատողի ցուցաբերած համապատասխան արդյունքը հիմք է դրույքաչափի փոփոխության և հավելավճարի (ելույթավճարի) սահմանման համար: Ատեստավորման արդյունքներով դրույքաչափերի փոփոխության և հավելավճարի (ելույթավճարի) սահմանման դեպքերը և չափը սահմանում է Հայաստանի Հանրապետության </w:t>
      </w:r>
      <w:r w:rsidR="00BC108A" w:rsidRPr="002A1905">
        <w:rPr>
          <w:rFonts w:ascii="GHEA Grapalat" w:hAnsi="GHEA Grapalat"/>
          <w:strike/>
          <w:spacing w:val="-2"/>
          <w:w w:val="115"/>
          <w:sz w:val="19"/>
          <w:szCs w:val="19"/>
          <w:lang w:val="hy-AM"/>
        </w:rPr>
        <w:t>կառավարությունը:</w:t>
      </w:r>
    </w:p>
    <w:p w:rsidR="00BD1304" w:rsidRPr="002A1905" w:rsidRDefault="007E5071" w:rsidP="004E0A4C">
      <w:pPr>
        <w:tabs>
          <w:tab w:val="left" w:pos="555"/>
        </w:tabs>
        <w:spacing w:before="1" w:line="254" w:lineRule="auto"/>
        <w:ind w:right="620" w:firstLine="360"/>
        <w:jc w:val="both"/>
        <w:rPr>
          <w:rFonts w:ascii="GHEA Grapalat" w:hAnsi="GHEA Grapalat"/>
          <w:strike/>
          <w:sz w:val="19"/>
          <w:szCs w:val="19"/>
          <w:lang w:val="hy-AM"/>
        </w:rPr>
      </w:pPr>
      <w:r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 xml:space="preserve">7.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Ատեստավորման հանձնաժողովի՝ զբաղեցրած պաշտոնին չհամապատասխանելու մասին</w:t>
      </w:r>
      <w:r w:rsidR="00BC108A" w:rsidRPr="002A1905">
        <w:rPr>
          <w:rFonts w:ascii="GHEA Grapalat" w:hAnsi="GHEA Grapalat"/>
          <w:strike/>
          <w:spacing w:val="-2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որոշման</w:t>
      </w:r>
      <w:r w:rsidR="00BC108A" w:rsidRPr="002A1905">
        <w:rPr>
          <w:rFonts w:ascii="GHEA Grapalat" w:hAnsi="GHEA Grapalat"/>
          <w:strike/>
          <w:spacing w:val="-2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դեպքում</w:t>
      </w:r>
      <w:r w:rsidR="00BC108A" w:rsidRPr="002A1905">
        <w:rPr>
          <w:rFonts w:ascii="GHEA Grapalat" w:hAnsi="GHEA Grapalat"/>
          <w:strike/>
          <w:spacing w:val="-2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մշակույթի</w:t>
      </w:r>
      <w:r w:rsidR="00BC108A" w:rsidRPr="002A1905">
        <w:rPr>
          <w:rFonts w:ascii="GHEA Grapalat" w:hAnsi="GHEA Grapalat"/>
          <w:strike/>
          <w:spacing w:val="-2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ոլորտի</w:t>
      </w:r>
      <w:r w:rsidR="00BC108A" w:rsidRPr="002A1905">
        <w:rPr>
          <w:rFonts w:ascii="GHEA Grapalat" w:hAnsi="GHEA Grapalat"/>
          <w:strike/>
          <w:spacing w:val="-2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պետական</w:t>
      </w:r>
      <w:r w:rsidR="00BC108A" w:rsidRPr="002A1905">
        <w:rPr>
          <w:rFonts w:ascii="GHEA Grapalat" w:hAnsi="GHEA Grapalat"/>
          <w:strike/>
          <w:spacing w:val="-2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ոչ</w:t>
      </w:r>
      <w:r w:rsidR="00BC108A" w:rsidRPr="002A1905">
        <w:rPr>
          <w:rFonts w:ascii="GHEA Grapalat" w:hAnsi="GHEA Grapalat"/>
          <w:strike/>
          <w:spacing w:val="-2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առևտրային</w:t>
      </w:r>
      <w:r w:rsidR="00BC108A" w:rsidRPr="002A1905">
        <w:rPr>
          <w:rFonts w:ascii="GHEA Grapalat" w:hAnsi="GHEA Grapalat"/>
          <w:strike/>
          <w:spacing w:val="-2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 xml:space="preserve">կազմակերպության աշխատողի նկատմամբ կիրառելի են Հայաստանի Հանրապետության աշխատանքային օրենսգրքի՝ աշխատողի զբաղեցրած պաշտոնին կամ կատարած աշխատանքին չհամապատասխանելու դեպքում աշխատանքային պայմանագիրը լուծելու </w:t>
      </w:r>
      <w:r w:rsidR="00BC108A" w:rsidRPr="002A1905">
        <w:rPr>
          <w:rFonts w:ascii="GHEA Grapalat" w:hAnsi="GHEA Grapalat"/>
          <w:strike/>
          <w:spacing w:val="-2"/>
          <w:w w:val="115"/>
          <w:sz w:val="19"/>
          <w:szCs w:val="19"/>
          <w:lang w:val="hy-AM"/>
        </w:rPr>
        <w:t>կարգավորումները:</w:t>
      </w:r>
    </w:p>
    <w:p w:rsidR="00BD1304" w:rsidRPr="002A1905" w:rsidRDefault="00BD1304">
      <w:pPr>
        <w:pStyle w:val="BodyText"/>
        <w:spacing w:before="2"/>
        <w:ind w:left="0"/>
        <w:rPr>
          <w:rFonts w:ascii="GHEA Grapalat" w:hAnsi="GHEA Grapalat"/>
          <w:b/>
          <w:i/>
          <w:sz w:val="20"/>
          <w:lang w:val="hy-AM"/>
        </w:rPr>
      </w:pPr>
    </w:p>
    <w:p w:rsidR="00BD1304" w:rsidRPr="002A1905" w:rsidRDefault="00BC108A">
      <w:pPr>
        <w:pStyle w:val="Heading4"/>
        <w:tabs>
          <w:tab w:val="left" w:pos="1933"/>
        </w:tabs>
        <w:spacing w:before="1" w:line="247" w:lineRule="auto"/>
        <w:ind w:left="1633" w:right="700" w:hanging="1273"/>
        <w:rPr>
          <w:rFonts w:ascii="GHEA Grapalat" w:hAnsi="GHEA Grapalat"/>
          <w:lang w:val="hy-AM"/>
        </w:rPr>
      </w:pPr>
      <w:r w:rsidRPr="002A1905">
        <w:rPr>
          <w:rFonts w:ascii="GHEA Grapalat" w:hAnsi="GHEA Grapalat"/>
          <w:w w:val="110"/>
          <w:lang w:val="hy-AM"/>
        </w:rPr>
        <w:t>Հոդված 21.</w:t>
      </w:r>
      <w:r w:rsidRPr="002A1905">
        <w:rPr>
          <w:rFonts w:ascii="GHEA Grapalat" w:hAnsi="GHEA Grapalat"/>
          <w:lang w:val="hy-AM"/>
        </w:rPr>
        <w:tab/>
      </w:r>
      <w:r w:rsidRPr="002A1905">
        <w:rPr>
          <w:rFonts w:ascii="GHEA Grapalat" w:hAnsi="GHEA Grapalat"/>
          <w:lang w:val="hy-AM"/>
        </w:rPr>
        <w:tab/>
      </w:r>
      <w:r w:rsidRPr="002A1905">
        <w:rPr>
          <w:rFonts w:ascii="GHEA Grapalat" w:hAnsi="GHEA Grapalat"/>
          <w:w w:val="110"/>
          <w:lang w:val="hy-AM"/>
        </w:rPr>
        <w:t>Հայաստանի</w:t>
      </w:r>
      <w:r w:rsidRPr="002A1905">
        <w:rPr>
          <w:rFonts w:ascii="GHEA Grapalat" w:hAnsi="GHEA Grapalat"/>
          <w:spacing w:val="-16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Հանրապետության</w:t>
      </w:r>
      <w:r w:rsidRPr="002A1905">
        <w:rPr>
          <w:rFonts w:ascii="GHEA Grapalat" w:hAnsi="GHEA Grapalat"/>
          <w:spacing w:val="-16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կառավարության</w:t>
      </w:r>
      <w:r w:rsidRPr="002A1905">
        <w:rPr>
          <w:rFonts w:ascii="GHEA Grapalat" w:hAnsi="GHEA Grapalat"/>
          <w:spacing w:val="-16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>իրավասությունները մշակույթի ոլորտում</w:t>
      </w:r>
    </w:p>
    <w:p w:rsidR="00BD1304" w:rsidRPr="008566A1" w:rsidRDefault="00BD1304">
      <w:pPr>
        <w:pStyle w:val="BodyText"/>
        <w:spacing w:before="12"/>
        <w:ind w:left="0"/>
        <w:rPr>
          <w:rFonts w:ascii="GHEA Grapalat" w:hAnsi="GHEA Grapalat" w:cs="GHEA Grapalat"/>
          <w:sz w:val="22"/>
          <w:szCs w:val="22"/>
          <w:lang w:val="hy-AM"/>
        </w:rPr>
      </w:pPr>
    </w:p>
    <w:p w:rsidR="00BD1304" w:rsidRPr="008566A1" w:rsidRDefault="00BC108A">
      <w:pPr>
        <w:pStyle w:val="BodyText"/>
        <w:ind w:left="313"/>
        <w:rPr>
          <w:rFonts w:ascii="GHEA Grapalat" w:hAnsi="GHEA Grapalat" w:cs="GHEA Grapalat"/>
          <w:sz w:val="22"/>
          <w:szCs w:val="22"/>
          <w:lang w:val="hy-AM"/>
        </w:rPr>
      </w:pPr>
      <w:r w:rsidRPr="008566A1">
        <w:rPr>
          <w:rFonts w:ascii="GHEA Grapalat" w:hAnsi="GHEA Grapalat" w:cs="GHEA Grapalat"/>
          <w:sz w:val="22"/>
          <w:szCs w:val="22"/>
          <w:lang w:val="hy-AM"/>
        </w:rPr>
        <w:t>Հայաստանի Հանրապետության կառավարությունը՝</w:t>
      </w:r>
    </w:p>
    <w:p w:rsidR="00BD1304" w:rsidRPr="008566A1" w:rsidRDefault="008A2B6D" w:rsidP="008A7C57">
      <w:pPr>
        <w:tabs>
          <w:tab w:val="left" w:pos="569"/>
        </w:tabs>
        <w:spacing w:line="254" w:lineRule="auto"/>
        <w:ind w:right="307" w:firstLine="360"/>
        <w:jc w:val="both"/>
        <w:rPr>
          <w:rFonts w:ascii="GHEA Grapalat" w:hAnsi="GHEA Grapalat" w:cs="GHEA Grapalat"/>
          <w:lang w:val="hy-AM"/>
        </w:rPr>
      </w:pPr>
      <w:r w:rsidRPr="008566A1">
        <w:rPr>
          <w:rFonts w:ascii="GHEA Grapalat" w:hAnsi="GHEA Grapalat" w:cs="GHEA Grapalat"/>
          <w:lang w:val="hy-AM"/>
        </w:rPr>
        <w:t xml:space="preserve">3) </w:t>
      </w:r>
      <w:r w:rsidR="00BC108A" w:rsidRPr="008566A1">
        <w:rPr>
          <w:rFonts w:ascii="GHEA Grapalat" w:hAnsi="GHEA Grapalat" w:cs="GHEA Grapalat"/>
          <w:lang w:val="hy-AM"/>
        </w:rPr>
        <w:t xml:space="preserve">օրենքով սահմանում է բնակչության որոշ խավերի համար (նախադպրոցական տարիքի երեխաներ, դպրոցականներ, ուսանողներ, կենսաթոշակառուներ, հաշմանդամություն ունեցող անձինք, ժամկետային զինծառայողներ) </w:t>
      </w:r>
      <w:r w:rsidR="00BC108A" w:rsidRPr="008566A1">
        <w:rPr>
          <w:rFonts w:ascii="GHEA Grapalat" w:hAnsi="GHEA Grapalat" w:cs="GHEA Grapalat"/>
          <w:strike/>
          <w:lang w:val="hy-AM"/>
        </w:rPr>
        <w:t>մշակութային կազմակերպությունների</w:t>
      </w:r>
      <w:r w:rsidR="00BC108A" w:rsidRPr="008566A1">
        <w:rPr>
          <w:rFonts w:ascii="GHEA Grapalat" w:hAnsi="GHEA Grapalat" w:cs="GHEA Grapalat"/>
          <w:lang w:val="hy-AM"/>
        </w:rPr>
        <w:t xml:space="preserve"> </w:t>
      </w:r>
      <w:r w:rsidR="006B4F5B" w:rsidRPr="003C05C9">
        <w:rPr>
          <w:rFonts w:ascii="GHEA Grapalat" w:hAnsi="GHEA Grapalat" w:cs="GHEA Grapalat"/>
          <w:color w:val="FF0000"/>
          <w:u w:val="single"/>
          <w:lang w:val="hy-AM"/>
        </w:rPr>
        <w:t>մշակութային ոչ առևտրային կազմակերպությունների</w:t>
      </w:r>
      <w:r w:rsidR="006B4F5B" w:rsidRPr="008566A1">
        <w:rPr>
          <w:rFonts w:ascii="GHEA Grapalat" w:hAnsi="GHEA Grapalat" w:cs="GHEA Grapalat"/>
          <w:lang w:val="hy-AM"/>
        </w:rPr>
        <w:t xml:space="preserve"> </w:t>
      </w:r>
      <w:r w:rsidR="00BC108A" w:rsidRPr="008566A1">
        <w:rPr>
          <w:rFonts w:ascii="GHEA Grapalat" w:hAnsi="GHEA Grapalat" w:cs="GHEA Grapalat"/>
          <w:lang w:val="hy-AM"/>
        </w:rPr>
        <w:t>վճարովի ծառայություններից օգտվելու արտոնությունների կարգ.</w:t>
      </w:r>
    </w:p>
    <w:p w:rsidR="00BD1304" w:rsidRPr="002A1905" w:rsidRDefault="0095602B" w:rsidP="008A7C57">
      <w:pPr>
        <w:tabs>
          <w:tab w:val="left" w:pos="569"/>
        </w:tabs>
        <w:spacing w:line="254" w:lineRule="auto"/>
        <w:ind w:right="302" w:firstLine="360"/>
        <w:jc w:val="both"/>
        <w:rPr>
          <w:rFonts w:ascii="GHEA Grapalat" w:hAnsi="GHEA Grapalat"/>
          <w:strike/>
          <w:sz w:val="19"/>
          <w:szCs w:val="19"/>
          <w:lang w:val="hy-AM"/>
        </w:rPr>
      </w:pPr>
      <w:r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 xml:space="preserve">6)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սահմանում</w:t>
      </w:r>
      <w:r w:rsidR="00BC108A" w:rsidRPr="002A1905">
        <w:rPr>
          <w:rFonts w:ascii="GHEA Grapalat" w:hAnsi="GHEA Grapalat"/>
          <w:strike/>
          <w:spacing w:val="-7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է</w:t>
      </w:r>
      <w:r w:rsidR="00BC108A" w:rsidRPr="002A1905">
        <w:rPr>
          <w:rFonts w:ascii="GHEA Grapalat" w:hAnsi="GHEA Grapalat"/>
          <w:strike/>
          <w:spacing w:val="-7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մշակութային</w:t>
      </w:r>
      <w:r w:rsidR="00BC108A" w:rsidRPr="002A1905">
        <w:rPr>
          <w:rFonts w:ascii="GHEA Grapalat" w:hAnsi="GHEA Grapalat"/>
          <w:strike/>
          <w:spacing w:val="-7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ոչ</w:t>
      </w:r>
      <w:r w:rsidR="00BC108A" w:rsidRPr="002A1905">
        <w:rPr>
          <w:rFonts w:ascii="GHEA Grapalat" w:hAnsi="GHEA Grapalat"/>
          <w:strike/>
          <w:spacing w:val="-7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առևտրային</w:t>
      </w:r>
      <w:r w:rsidR="00BC108A" w:rsidRPr="002A1905">
        <w:rPr>
          <w:rFonts w:ascii="GHEA Grapalat" w:hAnsi="GHEA Grapalat"/>
          <w:strike/>
          <w:spacing w:val="-7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կազմակերպությունների՝</w:t>
      </w:r>
      <w:r w:rsidR="00BC108A" w:rsidRPr="002A1905">
        <w:rPr>
          <w:rFonts w:ascii="GHEA Grapalat" w:hAnsi="GHEA Grapalat"/>
          <w:strike/>
          <w:spacing w:val="-7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պետական</w:t>
      </w:r>
      <w:r w:rsidR="00BC108A" w:rsidRPr="002A1905">
        <w:rPr>
          <w:rFonts w:ascii="GHEA Grapalat" w:hAnsi="GHEA Grapalat"/>
          <w:strike/>
          <w:spacing w:val="-7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բյուջեով նախատեսված ծրագրերի ֆինանսավորման մեխանիզմները.</w:t>
      </w:r>
    </w:p>
    <w:p w:rsidR="00BD1304" w:rsidRPr="002A1905" w:rsidRDefault="0095602B" w:rsidP="008A7C57">
      <w:pPr>
        <w:tabs>
          <w:tab w:val="left" w:pos="569"/>
        </w:tabs>
        <w:spacing w:line="254" w:lineRule="auto"/>
        <w:ind w:right="1084" w:firstLine="360"/>
        <w:jc w:val="both"/>
        <w:rPr>
          <w:rFonts w:ascii="GHEA Grapalat" w:hAnsi="GHEA Grapalat"/>
          <w:strike/>
          <w:sz w:val="19"/>
          <w:szCs w:val="19"/>
          <w:lang w:val="hy-AM"/>
        </w:rPr>
      </w:pPr>
      <w:r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 xml:space="preserve">7)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հաստատում</w:t>
      </w:r>
      <w:r w:rsidR="00BC108A" w:rsidRPr="002A1905">
        <w:rPr>
          <w:rFonts w:ascii="GHEA Grapalat" w:hAnsi="GHEA Grapalat"/>
          <w:strike/>
          <w:spacing w:val="-4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է</w:t>
      </w:r>
      <w:r w:rsidR="00BC108A" w:rsidRPr="002A1905">
        <w:rPr>
          <w:rFonts w:ascii="GHEA Grapalat" w:hAnsi="GHEA Grapalat"/>
          <w:strike/>
          <w:spacing w:val="-4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մշակութային</w:t>
      </w:r>
      <w:r w:rsidR="00BC108A" w:rsidRPr="002A1905">
        <w:rPr>
          <w:rFonts w:ascii="GHEA Grapalat" w:hAnsi="GHEA Grapalat"/>
          <w:strike/>
          <w:spacing w:val="-4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ոչ</w:t>
      </w:r>
      <w:r w:rsidR="00BC108A" w:rsidRPr="002A1905">
        <w:rPr>
          <w:rFonts w:ascii="GHEA Grapalat" w:hAnsi="GHEA Grapalat"/>
          <w:strike/>
          <w:spacing w:val="-4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առևտրային</w:t>
      </w:r>
      <w:r w:rsidR="00BC108A" w:rsidRPr="002A1905">
        <w:rPr>
          <w:rFonts w:ascii="GHEA Grapalat" w:hAnsi="GHEA Grapalat"/>
          <w:strike/>
          <w:spacing w:val="-4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կազմակերպությունների՝</w:t>
      </w:r>
      <w:r w:rsidR="00BC108A" w:rsidRPr="002A1905">
        <w:rPr>
          <w:rFonts w:ascii="GHEA Grapalat" w:hAnsi="GHEA Grapalat"/>
          <w:strike/>
          <w:spacing w:val="-4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պետական բյուջեով նախատեսված ծրագրերի և միջոցառումների ֆինանսավորման կարգերը.</w:t>
      </w:r>
    </w:p>
    <w:p w:rsidR="00D208D6" w:rsidRPr="00860C1F" w:rsidRDefault="00D208D6" w:rsidP="00301242">
      <w:pPr>
        <w:pStyle w:val="ListParagraph"/>
        <w:tabs>
          <w:tab w:val="left" w:pos="569"/>
        </w:tabs>
        <w:spacing w:line="254" w:lineRule="auto"/>
        <w:ind w:left="313" w:right="1084" w:firstLine="0"/>
        <w:jc w:val="both"/>
        <w:rPr>
          <w:rFonts w:ascii="GHEA Grapalat" w:hAnsi="GHEA Grapalat"/>
          <w:color w:val="FF0000"/>
          <w:w w:val="115"/>
          <w:sz w:val="19"/>
          <w:szCs w:val="19"/>
          <w:u w:val="single"/>
          <w:lang w:val="hy-AM"/>
        </w:rPr>
      </w:pPr>
      <w:r w:rsidRPr="00860C1F">
        <w:rPr>
          <w:rFonts w:ascii="GHEA Grapalat" w:hAnsi="GHEA Grapalat" w:cs="GHEA Grapalat"/>
          <w:color w:val="FF0000"/>
          <w:u w:val="single"/>
          <w:lang w:val="hy-AM"/>
        </w:rPr>
        <w:t>7) հաստատում է պետական բյուջեով նախատեսված մշակութային ծրագրերի և միջոցառումների ֆինանսավորման կարգը.</w:t>
      </w:r>
    </w:p>
    <w:p w:rsidR="00BD1304" w:rsidRPr="002A1905" w:rsidRDefault="00816CA1" w:rsidP="00301242">
      <w:pPr>
        <w:tabs>
          <w:tab w:val="left" w:pos="569"/>
        </w:tabs>
        <w:spacing w:line="254" w:lineRule="auto"/>
        <w:ind w:right="571" w:firstLine="360"/>
        <w:jc w:val="both"/>
        <w:rPr>
          <w:rFonts w:ascii="GHEA Grapalat" w:hAnsi="GHEA Grapalat"/>
          <w:strike/>
          <w:sz w:val="19"/>
          <w:szCs w:val="19"/>
          <w:lang w:val="hy-AM"/>
        </w:rPr>
      </w:pPr>
      <w:r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 xml:space="preserve">9)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հաստատում</w:t>
      </w:r>
      <w:r w:rsidR="00BC108A" w:rsidRPr="002A1905">
        <w:rPr>
          <w:rFonts w:ascii="GHEA Grapalat" w:hAnsi="GHEA Grapalat"/>
          <w:strike/>
          <w:spacing w:val="-3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է</w:t>
      </w:r>
      <w:r w:rsidR="00BC108A" w:rsidRPr="002A1905">
        <w:rPr>
          <w:rFonts w:ascii="GHEA Grapalat" w:hAnsi="GHEA Grapalat"/>
          <w:strike/>
          <w:spacing w:val="-3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պետական</w:t>
      </w:r>
      <w:r w:rsidR="00BC108A" w:rsidRPr="002A1905">
        <w:rPr>
          <w:rFonts w:ascii="GHEA Grapalat" w:hAnsi="GHEA Grapalat"/>
          <w:strike/>
          <w:spacing w:val="-3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մշակութային</w:t>
      </w:r>
      <w:r w:rsidR="00BC108A" w:rsidRPr="002A1905">
        <w:rPr>
          <w:rFonts w:ascii="GHEA Grapalat" w:hAnsi="GHEA Grapalat"/>
          <w:strike/>
          <w:spacing w:val="-3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կազմակերպությունների</w:t>
      </w:r>
      <w:r w:rsidR="00BC108A" w:rsidRPr="002A1905">
        <w:rPr>
          <w:rFonts w:ascii="GHEA Grapalat" w:hAnsi="GHEA Grapalat"/>
          <w:strike/>
          <w:spacing w:val="-3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աշխատողների</w:t>
      </w:r>
      <w:r w:rsidR="00BC108A" w:rsidRPr="002A1905">
        <w:rPr>
          <w:rFonts w:ascii="GHEA Grapalat" w:hAnsi="GHEA Grapalat"/>
          <w:strike/>
          <w:spacing w:val="-3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(այդ թվում՝ ստեղծագործական) վերապատրաստման և ատեստավորման, դրա համապատասխան արդյունքի գրանցման դեպքում հավելավճարների (ելույթավճարների) տրամադրման, ինչպես նաև սակագնային ընդհանուր քաղաքականության սկզբունքների վերաբերյալ ուղենշային կարգերը.</w:t>
      </w:r>
    </w:p>
    <w:p w:rsidR="00BD1304" w:rsidRPr="002A1905" w:rsidRDefault="00CA644D" w:rsidP="00301242">
      <w:pPr>
        <w:tabs>
          <w:tab w:val="left" w:pos="690"/>
        </w:tabs>
        <w:spacing w:line="254" w:lineRule="auto"/>
        <w:ind w:right="750" w:firstLine="360"/>
        <w:jc w:val="both"/>
        <w:rPr>
          <w:rFonts w:ascii="GHEA Grapalat" w:hAnsi="GHEA Grapalat"/>
          <w:strike/>
          <w:sz w:val="19"/>
          <w:szCs w:val="19"/>
          <w:lang w:val="hy-AM"/>
        </w:rPr>
      </w:pPr>
      <w:r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 xml:space="preserve">11)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սահմանում է պետություն-մասնավոր համագործակցության շրջանակներում մշակութային</w:t>
      </w:r>
      <w:r w:rsidR="00BC108A" w:rsidRPr="002A1905">
        <w:rPr>
          <w:rFonts w:ascii="GHEA Grapalat" w:hAnsi="GHEA Grapalat"/>
          <w:strike/>
          <w:spacing w:val="-12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ծրագրերի</w:t>
      </w:r>
      <w:r w:rsidR="00BC108A" w:rsidRPr="002A1905">
        <w:rPr>
          <w:rFonts w:ascii="GHEA Grapalat" w:hAnsi="GHEA Grapalat"/>
          <w:strike/>
          <w:spacing w:val="-12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և</w:t>
      </w:r>
      <w:r w:rsidR="00BC108A" w:rsidRPr="002A1905">
        <w:rPr>
          <w:rFonts w:ascii="GHEA Grapalat" w:hAnsi="GHEA Grapalat"/>
          <w:strike/>
          <w:spacing w:val="-12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նախաձեռնությունների</w:t>
      </w:r>
      <w:r w:rsidR="00BC108A" w:rsidRPr="002A1905">
        <w:rPr>
          <w:rFonts w:ascii="GHEA Grapalat" w:hAnsi="GHEA Grapalat"/>
          <w:strike/>
          <w:spacing w:val="-12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համաֆինանսավորման</w:t>
      </w:r>
      <w:r w:rsidR="00BC108A" w:rsidRPr="002A1905">
        <w:rPr>
          <w:rFonts w:ascii="GHEA Grapalat" w:hAnsi="GHEA Grapalat"/>
          <w:strike/>
          <w:spacing w:val="-12"/>
          <w:w w:val="115"/>
          <w:sz w:val="19"/>
          <w:szCs w:val="19"/>
          <w:lang w:val="hy-AM"/>
        </w:rPr>
        <w:t xml:space="preserve"> </w:t>
      </w:r>
      <w:r w:rsidR="00BC108A" w:rsidRPr="002A1905">
        <w:rPr>
          <w:rFonts w:ascii="GHEA Grapalat" w:hAnsi="GHEA Grapalat"/>
          <w:strike/>
          <w:w w:val="115"/>
          <w:sz w:val="19"/>
          <w:szCs w:val="19"/>
          <w:lang w:val="hy-AM"/>
        </w:rPr>
        <w:t>սկզբունքները, կարգը և չափորոշիչները։</w:t>
      </w:r>
    </w:p>
    <w:p w:rsidR="00437ED5" w:rsidRPr="00860C1F" w:rsidRDefault="00313E8B" w:rsidP="00301242">
      <w:pPr>
        <w:pStyle w:val="ListParagraph"/>
        <w:tabs>
          <w:tab w:val="left" w:pos="569"/>
        </w:tabs>
        <w:spacing w:line="254" w:lineRule="auto"/>
        <w:ind w:left="313" w:right="1084" w:firstLine="0"/>
        <w:jc w:val="both"/>
        <w:rPr>
          <w:rFonts w:ascii="GHEA Grapalat" w:hAnsi="GHEA Grapalat" w:cs="GHEA Grapalat"/>
          <w:color w:val="FF0000"/>
          <w:u w:val="single"/>
          <w:lang w:val="hy-AM"/>
        </w:rPr>
      </w:pPr>
      <w:r w:rsidRPr="00860C1F">
        <w:rPr>
          <w:rFonts w:ascii="GHEA Grapalat" w:hAnsi="GHEA Grapalat"/>
          <w:color w:val="FF0000"/>
          <w:sz w:val="19"/>
          <w:szCs w:val="19"/>
          <w:u w:val="single"/>
          <w:lang w:val="hy-AM"/>
        </w:rPr>
        <w:t xml:space="preserve"> </w:t>
      </w:r>
      <w:r w:rsidR="00437ED5" w:rsidRPr="00860C1F">
        <w:rPr>
          <w:rFonts w:ascii="GHEA Grapalat" w:hAnsi="GHEA Grapalat" w:cs="GHEA Grapalat"/>
          <w:color w:val="FF0000"/>
          <w:u w:val="single"/>
          <w:lang w:val="hy-AM"/>
        </w:rPr>
        <w:t>11) աջակցում է պետություն-մասնավոր համագործակցությունը</w:t>
      </w:r>
      <w:r w:rsidR="00437ED5" w:rsidRPr="00860C1F">
        <w:rPr>
          <w:rFonts w:ascii="Cambria Math" w:hAnsi="Cambria Math" w:cs="Cambria Math"/>
          <w:color w:val="FF0000"/>
          <w:u w:val="single"/>
          <w:lang w:val="hy-AM"/>
        </w:rPr>
        <w:t>․</w:t>
      </w:r>
    </w:p>
    <w:p w:rsidR="00BD1304" w:rsidRPr="000603C7" w:rsidRDefault="00CD67C3" w:rsidP="002425C9">
      <w:pPr>
        <w:pStyle w:val="ListParagraph"/>
        <w:tabs>
          <w:tab w:val="left" w:pos="569"/>
        </w:tabs>
        <w:spacing w:line="254" w:lineRule="auto"/>
        <w:ind w:left="0" w:right="1084" w:firstLine="313"/>
        <w:jc w:val="both"/>
        <w:rPr>
          <w:rFonts w:ascii="GHEA Grapalat" w:hAnsi="GHEA Grapalat" w:cs="GHEA Grapalat"/>
          <w:color w:val="FF0000"/>
          <w:u w:val="single"/>
          <w:lang w:val="hy-AM"/>
        </w:rPr>
      </w:pPr>
      <w:r w:rsidRPr="000603C7">
        <w:rPr>
          <w:rFonts w:ascii="GHEA Grapalat" w:hAnsi="GHEA Grapalat" w:cs="GHEA Grapalat"/>
          <w:color w:val="FF0000"/>
          <w:u w:val="single"/>
          <w:lang w:val="hy-AM"/>
        </w:rPr>
        <w:t xml:space="preserve"> </w:t>
      </w:r>
      <w:r w:rsidR="00313E8B" w:rsidRPr="000603C7">
        <w:rPr>
          <w:rFonts w:ascii="GHEA Grapalat" w:hAnsi="GHEA Grapalat" w:cs="GHEA Grapalat"/>
          <w:color w:val="FF0000"/>
          <w:u w:val="single"/>
          <w:lang w:val="hy-AM"/>
        </w:rPr>
        <w:t>12) հաստատում է մշակութային կազմակերպությունների կամ մշակութային միջոցառումների ֆինանսավորման փորձնական մոդելների ներդրման ծրագրեր:</w:t>
      </w:r>
    </w:p>
    <w:p w:rsidR="00D33164" w:rsidRPr="00EB0871" w:rsidRDefault="00D33164" w:rsidP="00D33164">
      <w:pPr>
        <w:pStyle w:val="ListParagraph"/>
        <w:tabs>
          <w:tab w:val="left" w:pos="569"/>
        </w:tabs>
        <w:spacing w:line="254" w:lineRule="auto"/>
        <w:ind w:left="313" w:right="1084" w:firstLine="0"/>
        <w:jc w:val="both"/>
        <w:rPr>
          <w:rFonts w:ascii="GHEA Grapalat" w:hAnsi="GHEA Grapalat" w:cs="GHEA Grapalat"/>
          <w:u w:val="single"/>
          <w:lang w:val="hy-AM"/>
        </w:rPr>
      </w:pPr>
    </w:p>
    <w:p w:rsidR="00BD1304" w:rsidRPr="002A1905" w:rsidRDefault="00BC108A">
      <w:pPr>
        <w:pStyle w:val="Heading4"/>
        <w:tabs>
          <w:tab w:val="left" w:pos="1933"/>
        </w:tabs>
        <w:rPr>
          <w:rFonts w:ascii="GHEA Grapalat" w:hAnsi="GHEA Grapalat"/>
          <w:lang w:val="hy-AM"/>
        </w:rPr>
      </w:pPr>
      <w:r w:rsidRPr="002A1905">
        <w:rPr>
          <w:rFonts w:ascii="GHEA Grapalat" w:hAnsi="GHEA Grapalat"/>
          <w:w w:val="110"/>
          <w:lang w:val="hy-AM"/>
        </w:rPr>
        <w:lastRenderedPageBreak/>
        <w:t>Հոդված</w:t>
      </w:r>
      <w:r w:rsidRPr="002A1905">
        <w:rPr>
          <w:rFonts w:ascii="GHEA Grapalat" w:hAnsi="GHEA Grapalat"/>
          <w:spacing w:val="-2"/>
          <w:w w:val="110"/>
          <w:lang w:val="hy-AM"/>
        </w:rPr>
        <w:t xml:space="preserve"> </w:t>
      </w:r>
      <w:r w:rsidRPr="002A1905">
        <w:rPr>
          <w:rFonts w:ascii="GHEA Grapalat" w:hAnsi="GHEA Grapalat"/>
          <w:spacing w:val="-5"/>
          <w:w w:val="110"/>
          <w:lang w:val="hy-AM"/>
        </w:rPr>
        <w:t>22.</w:t>
      </w:r>
      <w:r w:rsidRPr="002A1905">
        <w:rPr>
          <w:rFonts w:ascii="GHEA Grapalat" w:hAnsi="GHEA Grapalat"/>
          <w:lang w:val="hy-AM"/>
        </w:rPr>
        <w:tab/>
      </w:r>
      <w:r w:rsidRPr="002A1905">
        <w:rPr>
          <w:rFonts w:ascii="GHEA Grapalat" w:hAnsi="GHEA Grapalat"/>
          <w:w w:val="110"/>
          <w:lang w:val="hy-AM"/>
        </w:rPr>
        <w:t>Մշակույթի</w:t>
      </w:r>
      <w:r w:rsidRPr="002A1905">
        <w:rPr>
          <w:rFonts w:ascii="GHEA Grapalat" w:hAnsi="GHEA Grapalat"/>
          <w:spacing w:val="-1"/>
          <w:w w:val="110"/>
          <w:lang w:val="hy-AM"/>
        </w:rPr>
        <w:t xml:space="preserve"> </w:t>
      </w:r>
      <w:r w:rsidRPr="002A1905">
        <w:rPr>
          <w:rFonts w:ascii="GHEA Grapalat" w:hAnsi="GHEA Grapalat"/>
          <w:w w:val="110"/>
          <w:lang w:val="hy-AM"/>
        </w:rPr>
        <w:t xml:space="preserve">ոլորտում լիազորված պետական մարմնի </w:t>
      </w:r>
      <w:r w:rsidRPr="002A1905">
        <w:rPr>
          <w:rFonts w:ascii="GHEA Grapalat" w:hAnsi="GHEA Grapalat"/>
          <w:spacing w:val="-2"/>
          <w:w w:val="110"/>
          <w:lang w:val="hy-AM"/>
        </w:rPr>
        <w:t>իրավասությունները</w:t>
      </w:r>
    </w:p>
    <w:p w:rsidR="00BD1304" w:rsidRPr="002A1905" w:rsidRDefault="00BD1304">
      <w:pPr>
        <w:pStyle w:val="BodyText"/>
        <w:spacing w:before="18"/>
        <w:ind w:left="0"/>
        <w:rPr>
          <w:rFonts w:ascii="GHEA Grapalat" w:hAnsi="GHEA Grapalat"/>
          <w:b/>
          <w:lang w:val="hy-AM"/>
        </w:rPr>
      </w:pPr>
    </w:p>
    <w:p w:rsidR="00CD24B7" w:rsidRDefault="00E874C1" w:rsidP="00CD24B7">
      <w:pPr>
        <w:pStyle w:val="ListParagraph"/>
        <w:tabs>
          <w:tab w:val="left" w:pos="569"/>
          <w:tab w:val="left" w:pos="8640"/>
          <w:tab w:val="left" w:pos="8820"/>
        </w:tabs>
        <w:spacing w:line="254" w:lineRule="auto"/>
        <w:ind w:left="0" w:right="17" w:firstLine="313"/>
        <w:jc w:val="both"/>
        <w:rPr>
          <w:rFonts w:ascii="GHEA Grapalat" w:hAnsi="GHEA Grapalat" w:cs="GHEA Grapalat"/>
          <w:color w:val="FF0000"/>
          <w:lang w:val="hy-AM"/>
        </w:rPr>
      </w:pPr>
      <w:r w:rsidRPr="00BB0E1F">
        <w:rPr>
          <w:rFonts w:ascii="GHEA Grapalat" w:hAnsi="GHEA Grapalat" w:cs="GHEA Grapalat"/>
          <w:lang w:val="hy-AM"/>
        </w:rPr>
        <w:t xml:space="preserve">11) </w:t>
      </w:r>
      <w:r w:rsidR="00BC108A" w:rsidRPr="00BB0E1F">
        <w:rPr>
          <w:rFonts w:ascii="GHEA Grapalat" w:hAnsi="GHEA Grapalat" w:cs="GHEA Grapalat"/>
          <w:lang w:val="hy-AM"/>
        </w:rPr>
        <w:t>Հայաստանի Հանրապետության կառավարություն է ներկայացնում մշակութային</w:t>
      </w:r>
      <w:r w:rsidR="00051023" w:rsidRPr="00051023">
        <w:rPr>
          <w:rFonts w:ascii="GHEA Grapalat" w:hAnsi="GHEA Grapalat" w:cs="GHEA Grapalat"/>
          <w:lang w:val="hy-AM"/>
        </w:rPr>
        <w:t xml:space="preserve"> </w:t>
      </w:r>
      <w:r w:rsidR="00BC108A" w:rsidRPr="00BB0E1F">
        <w:rPr>
          <w:rFonts w:ascii="GHEA Grapalat" w:hAnsi="GHEA Grapalat" w:cs="GHEA Grapalat"/>
          <w:lang w:val="hy-AM"/>
        </w:rPr>
        <w:t>ոչ առևտրային կազմակերպություններին` թատերական, երաժշտական, պարարվեստի, թանգարանային, գրադարանային և արխիվային, «Համապետական», «Տարածքային» կամ</w:t>
      </w:r>
      <w:r w:rsidR="00BB0E1F" w:rsidRPr="00BB0E1F">
        <w:rPr>
          <w:rFonts w:ascii="GHEA Grapalat" w:hAnsi="GHEA Grapalat" w:cs="GHEA Grapalat"/>
          <w:lang w:val="hy-AM"/>
        </w:rPr>
        <w:t xml:space="preserve"> </w:t>
      </w:r>
      <w:r w:rsidR="00BC108A" w:rsidRPr="00BB0E1F">
        <w:rPr>
          <w:rFonts w:ascii="GHEA Grapalat" w:hAnsi="GHEA Grapalat" w:cs="GHEA Grapalat"/>
          <w:lang w:val="hy-AM"/>
        </w:rPr>
        <w:t xml:space="preserve">«Տեղային» կարգավիճակ շնորհելու վերաբերյալ </w:t>
      </w:r>
      <w:r w:rsidR="00344922" w:rsidRPr="00BB0E1F">
        <w:rPr>
          <w:rFonts w:ascii="GHEA Grapalat" w:hAnsi="GHEA Grapalat" w:cs="GHEA Grapalat"/>
          <w:lang w:val="hy-AM"/>
        </w:rPr>
        <w:t>առաջարկություն</w:t>
      </w:r>
      <w:r w:rsidR="00344922" w:rsidRPr="003B787B">
        <w:rPr>
          <w:rFonts w:ascii="GHEA Grapalat" w:hAnsi="GHEA Grapalat" w:cs="GHEA Grapalat"/>
          <w:color w:val="FF0000"/>
          <w:u w:val="single"/>
          <w:lang w:val="hy-AM"/>
        </w:rPr>
        <w:t>.</w:t>
      </w:r>
    </w:p>
    <w:p w:rsidR="00CD24B7" w:rsidRPr="00094748" w:rsidRDefault="00344922" w:rsidP="00CD24B7">
      <w:pPr>
        <w:pStyle w:val="ListParagraph"/>
        <w:tabs>
          <w:tab w:val="left" w:pos="569"/>
          <w:tab w:val="left" w:pos="8640"/>
          <w:tab w:val="left" w:pos="8820"/>
        </w:tabs>
        <w:spacing w:line="254" w:lineRule="auto"/>
        <w:ind w:left="0" w:right="17" w:firstLine="313"/>
        <w:jc w:val="both"/>
        <w:rPr>
          <w:rFonts w:ascii="Cambria Math" w:hAnsi="Cambria Math" w:cs="Cambria Math"/>
          <w:color w:val="FF0000"/>
          <w:u w:val="single"/>
          <w:lang w:val="hy-AM"/>
        </w:rPr>
      </w:pPr>
      <w:r w:rsidRPr="00094748">
        <w:rPr>
          <w:rFonts w:ascii="GHEA Grapalat" w:hAnsi="GHEA Grapalat" w:cs="GHEA Grapalat"/>
          <w:color w:val="FF0000"/>
          <w:u w:val="single"/>
          <w:lang w:val="hy-AM"/>
        </w:rPr>
        <w:t>12) սահմանում է Հայաստանի Հանրապետության պետական բյուջեի միջոցների հաշվին իրականացվող մշակութային միջոցառումների անցկացման հետ կապված ծախսերի նորմատիվները</w:t>
      </w:r>
      <w:r w:rsidRPr="00094748">
        <w:rPr>
          <w:rFonts w:ascii="Cambria Math" w:hAnsi="Cambria Math" w:cs="Cambria Math"/>
          <w:color w:val="FF0000"/>
          <w:u w:val="single"/>
          <w:lang w:val="hy-AM"/>
        </w:rPr>
        <w:t>․</w:t>
      </w:r>
    </w:p>
    <w:p w:rsidR="00344922" w:rsidRPr="00094748" w:rsidRDefault="00FA2F9D" w:rsidP="00CD24B7">
      <w:pPr>
        <w:pStyle w:val="ListParagraph"/>
        <w:tabs>
          <w:tab w:val="left" w:pos="569"/>
          <w:tab w:val="left" w:pos="8640"/>
          <w:tab w:val="left" w:pos="8820"/>
        </w:tabs>
        <w:spacing w:line="254" w:lineRule="auto"/>
        <w:ind w:left="0" w:right="17" w:firstLine="313"/>
        <w:jc w:val="both"/>
        <w:rPr>
          <w:rFonts w:ascii="GHEA Grapalat" w:hAnsi="GHEA Grapalat" w:cs="GHEA Grapalat"/>
          <w:color w:val="FF0000"/>
          <w:lang w:val="hy-AM"/>
        </w:rPr>
      </w:pPr>
      <w:r w:rsidRPr="00094748">
        <w:rPr>
          <w:rFonts w:ascii="GHEA Grapalat" w:hAnsi="GHEA Grapalat" w:cs="GHEA Grapalat"/>
          <w:color w:val="FF0000"/>
          <w:u w:val="single"/>
          <w:lang w:val="hy-AM"/>
        </w:rPr>
        <w:t>13) հաստատում է միջազգային միջոցառումներին և նախագծերին մասնակցելու համար անհատ կատարողներին, ստեղծագործողներին, մշակույթի գործիչներին և ստեղծագործական խմբերին Հայաստանի Հանրապետության պետական բյուջեով նախատեսված աջակցություն տրամադրելու կարգը և չափորոշիչները։</w:t>
      </w:r>
    </w:p>
    <w:p w:rsidR="0055226F" w:rsidRPr="00D04A78" w:rsidRDefault="0055226F" w:rsidP="00CD7B7C">
      <w:pPr>
        <w:pStyle w:val="BodyText"/>
        <w:ind w:left="0"/>
        <w:rPr>
          <w:rFonts w:ascii="GHEA Grapalat" w:hAnsi="GHEA Grapalat"/>
          <w:lang w:val="hy-AM"/>
        </w:rPr>
      </w:pPr>
    </w:p>
    <w:p w:rsidR="00E7131F" w:rsidRPr="00247384" w:rsidRDefault="00E7131F" w:rsidP="00E7131F">
      <w:pPr>
        <w:pStyle w:val="Heading4"/>
        <w:spacing w:before="100" w:line="247" w:lineRule="auto"/>
        <w:ind w:left="571" w:right="-7" w:firstLine="18"/>
        <w:rPr>
          <w:rFonts w:ascii="GHEA Grapalat" w:hAnsi="GHEA Grapalat"/>
          <w:spacing w:val="-2"/>
          <w:w w:val="110"/>
          <w:lang w:val="hy-AM"/>
        </w:rPr>
      </w:pPr>
      <w:r w:rsidRPr="002A1905">
        <w:rPr>
          <w:rFonts w:ascii="GHEA Grapalat" w:hAnsi="GHEA Grapalat"/>
          <w:spacing w:val="-2"/>
          <w:w w:val="110"/>
          <w:lang w:val="hy-AM"/>
        </w:rPr>
        <w:t>Հոդված 26.1.</w:t>
      </w:r>
      <w:r w:rsidRPr="00774B93">
        <w:rPr>
          <w:rFonts w:ascii="GHEA Grapalat" w:hAnsi="GHEA Grapalat"/>
          <w:spacing w:val="-2"/>
          <w:w w:val="110"/>
          <w:lang w:val="hy-AM"/>
        </w:rPr>
        <w:t xml:space="preserve"> </w:t>
      </w:r>
      <w:r w:rsidRPr="00247384">
        <w:rPr>
          <w:rFonts w:ascii="GHEA Grapalat" w:hAnsi="GHEA Grapalat"/>
          <w:spacing w:val="-2"/>
          <w:w w:val="110"/>
          <w:lang w:val="hy-AM"/>
        </w:rPr>
        <w:t xml:space="preserve">Մշակութային ոչ առևտրային կազմակերպության </w:t>
      </w:r>
      <w:r w:rsidRPr="002A1905">
        <w:rPr>
          <w:rFonts w:ascii="GHEA Grapalat" w:hAnsi="GHEA Grapalat"/>
          <w:spacing w:val="-2"/>
          <w:w w:val="110"/>
          <w:lang w:val="hy-AM"/>
        </w:rPr>
        <w:t>կարգավիճակը</w:t>
      </w:r>
    </w:p>
    <w:p w:rsidR="00E7131F" w:rsidRPr="003E0E57" w:rsidRDefault="00E7131F" w:rsidP="00E7131F">
      <w:pPr>
        <w:pStyle w:val="BodyText"/>
        <w:spacing w:before="5"/>
        <w:ind w:left="0"/>
        <w:rPr>
          <w:rFonts w:ascii="GHEA Grapalat" w:hAnsi="GHEA Grapalat"/>
          <w:b/>
          <w:sz w:val="11"/>
          <w:lang w:val="hy-AM"/>
        </w:rPr>
      </w:pPr>
    </w:p>
    <w:p w:rsidR="00E7131F" w:rsidRDefault="00E7131F" w:rsidP="00E7131F">
      <w:pPr>
        <w:pStyle w:val="BodyText"/>
        <w:spacing w:before="5"/>
        <w:ind w:left="0"/>
        <w:rPr>
          <w:rFonts w:ascii="GHEA Grapalat" w:hAnsi="GHEA Grapalat"/>
          <w:b/>
          <w:i/>
          <w:sz w:val="11"/>
          <w:lang w:val="hy-AM"/>
        </w:rPr>
      </w:pPr>
    </w:p>
    <w:p w:rsidR="00D80FBB" w:rsidRPr="009D7093" w:rsidRDefault="00E7131F" w:rsidP="00D80FBB">
      <w:pPr>
        <w:tabs>
          <w:tab w:val="left" w:pos="555"/>
          <w:tab w:val="left" w:pos="8910"/>
        </w:tabs>
        <w:spacing w:before="1" w:line="254" w:lineRule="auto"/>
        <w:ind w:right="17" w:firstLine="360"/>
        <w:jc w:val="both"/>
        <w:rPr>
          <w:rFonts w:ascii="GHEA Grapalat" w:hAnsi="GHEA Grapalat" w:cs="GHEA Grapalat"/>
          <w:lang w:val="hy-AM"/>
        </w:rPr>
      </w:pPr>
      <w:r w:rsidRPr="00670B61">
        <w:rPr>
          <w:rFonts w:ascii="GHEA Grapalat" w:hAnsi="GHEA Grapalat" w:cs="GHEA Grapalat"/>
          <w:lang w:val="hy-AM"/>
        </w:rPr>
        <w:t xml:space="preserve">1. </w:t>
      </w:r>
      <w:r w:rsidRPr="00877046">
        <w:rPr>
          <w:rFonts w:ascii="GHEA Grapalat" w:hAnsi="GHEA Grapalat" w:cs="GHEA Grapalat"/>
          <w:strike/>
          <w:lang w:val="hy-AM"/>
        </w:rPr>
        <w:t>Մշակութային առանձին կազմակերպությունների</w:t>
      </w:r>
      <w:r w:rsidRPr="00670B61">
        <w:rPr>
          <w:rFonts w:ascii="GHEA Grapalat" w:hAnsi="GHEA Grapalat" w:cs="GHEA Grapalat"/>
          <w:lang w:val="hy-AM"/>
        </w:rPr>
        <w:t xml:space="preserve"> </w:t>
      </w:r>
      <w:r w:rsidRPr="00665EA0">
        <w:rPr>
          <w:rFonts w:ascii="GHEA Grapalat" w:hAnsi="GHEA Grapalat" w:cs="GHEA Grapalat"/>
          <w:color w:val="FF0000"/>
          <w:u w:val="single"/>
          <w:lang w:val="hy-AM"/>
        </w:rPr>
        <w:t>մշակութային ոչ առևտրային կազմակերպություններին</w:t>
      </w:r>
      <w:r w:rsidRPr="009D7093">
        <w:rPr>
          <w:rFonts w:ascii="GHEA Grapalat" w:hAnsi="GHEA Grapalat" w:cs="GHEA Grapalat"/>
          <w:lang w:val="hy-AM"/>
        </w:rPr>
        <w:t>՝ թատերական, երաժշտական, պարարվեստի, կինոարվեստի, թանգարանային, գրադարանային և արխիվային, որոնք համապետական և համազգային նշանակության բացառիկ գործունեություն են իրականացնում, կարող է շնորհվել «Համապետական» կարգավիճակ:</w:t>
      </w:r>
    </w:p>
    <w:p w:rsidR="001502C3" w:rsidRPr="009D7093" w:rsidRDefault="00D80FBB" w:rsidP="000D545C">
      <w:pPr>
        <w:tabs>
          <w:tab w:val="left" w:pos="555"/>
          <w:tab w:val="left" w:pos="8910"/>
        </w:tabs>
        <w:spacing w:before="1" w:line="254" w:lineRule="auto"/>
        <w:ind w:right="17" w:firstLine="360"/>
        <w:jc w:val="both"/>
        <w:rPr>
          <w:rFonts w:ascii="GHEA Grapalat" w:hAnsi="GHEA Grapalat" w:cs="GHEA Grapalat"/>
          <w:lang w:val="hy-AM"/>
        </w:rPr>
      </w:pPr>
      <w:r w:rsidRPr="009D7093">
        <w:rPr>
          <w:rFonts w:ascii="GHEA Grapalat" w:hAnsi="GHEA Grapalat" w:cs="GHEA Grapalat"/>
          <w:lang w:val="hy-AM"/>
        </w:rPr>
        <w:t xml:space="preserve">2. </w:t>
      </w:r>
      <w:r w:rsidR="001502C3" w:rsidRPr="009D7093">
        <w:rPr>
          <w:rFonts w:ascii="GHEA Grapalat" w:hAnsi="GHEA Grapalat" w:cs="GHEA Grapalat"/>
          <w:lang w:val="hy-AM"/>
        </w:rPr>
        <w:t xml:space="preserve">«Տարածքային» նշանակության կարգավիճակ շնորհվում է այն </w:t>
      </w:r>
      <w:r w:rsidR="001502C3" w:rsidRPr="009D7093">
        <w:rPr>
          <w:rFonts w:ascii="GHEA Grapalat" w:hAnsi="GHEA Grapalat" w:cs="GHEA Grapalat"/>
          <w:strike/>
          <w:lang w:val="hy-AM"/>
        </w:rPr>
        <w:t>մշակութային կազմակերպություններին</w:t>
      </w:r>
      <w:r w:rsidR="001502C3" w:rsidRPr="009D7093">
        <w:rPr>
          <w:rFonts w:ascii="GHEA Grapalat" w:hAnsi="GHEA Grapalat" w:cs="GHEA Grapalat"/>
          <w:lang w:val="hy-AM"/>
        </w:rPr>
        <w:t xml:space="preserve"> </w:t>
      </w:r>
      <w:r w:rsidR="001502C3" w:rsidRPr="00A96D8B">
        <w:rPr>
          <w:rFonts w:ascii="GHEA Grapalat" w:hAnsi="GHEA Grapalat" w:cs="GHEA Grapalat"/>
          <w:color w:val="FF0000"/>
          <w:u w:val="single"/>
          <w:lang w:val="hy-AM"/>
        </w:rPr>
        <w:t>մշակութային ոչ առևտրային կազմակերպություններին</w:t>
      </w:r>
      <w:r w:rsidR="001502C3" w:rsidRPr="009D7093">
        <w:rPr>
          <w:rFonts w:ascii="GHEA Grapalat" w:hAnsi="GHEA Grapalat" w:cs="GHEA Grapalat"/>
          <w:lang w:val="hy-AM"/>
        </w:rPr>
        <w:t>, որոնք իրենց գործունեությունն իրականացնում են մարզի շրջանակում՝ բավարարելով մարզի բնակչության մշակութային պահանջմունքները:</w:t>
      </w:r>
    </w:p>
    <w:p w:rsidR="00E7131F" w:rsidRPr="009D7093" w:rsidRDefault="000D545C" w:rsidP="00B1153A">
      <w:pPr>
        <w:tabs>
          <w:tab w:val="left" w:pos="555"/>
          <w:tab w:val="left" w:pos="8910"/>
        </w:tabs>
        <w:spacing w:before="1" w:line="254" w:lineRule="auto"/>
        <w:ind w:right="17" w:firstLine="360"/>
        <w:jc w:val="both"/>
        <w:rPr>
          <w:rFonts w:ascii="GHEA Grapalat" w:hAnsi="GHEA Grapalat" w:cs="GHEA Grapalat"/>
          <w:lang w:val="hy-AM"/>
        </w:rPr>
      </w:pPr>
      <w:r w:rsidRPr="009D7093">
        <w:rPr>
          <w:rFonts w:ascii="GHEA Grapalat" w:hAnsi="GHEA Grapalat" w:cs="GHEA Grapalat"/>
          <w:lang w:val="hy-AM"/>
        </w:rPr>
        <w:t xml:space="preserve">3. «Տեղային» նշանակության կարգավիճակ շնորհվում է այն </w:t>
      </w:r>
      <w:r w:rsidRPr="009D7093">
        <w:rPr>
          <w:rFonts w:ascii="GHEA Grapalat" w:hAnsi="GHEA Grapalat" w:cs="GHEA Grapalat"/>
          <w:strike/>
          <w:lang w:val="hy-AM"/>
        </w:rPr>
        <w:t>մշակութային կազմակերպություններին</w:t>
      </w:r>
      <w:r w:rsidRPr="009D7093">
        <w:rPr>
          <w:rFonts w:ascii="GHEA Grapalat" w:hAnsi="GHEA Grapalat" w:cs="GHEA Grapalat"/>
          <w:lang w:val="hy-AM"/>
        </w:rPr>
        <w:t xml:space="preserve"> </w:t>
      </w:r>
      <w:r w:rsidRPr="00527B67">
        <w:rPr>
          <w:rFonts w:ascii="GHEA Grapalat" w:hAnsi="GHEA Grapalat" w:cs="GHEA Grapalat"/>
          <w:color w:val="FF0000"/>
          <w:u w:val="single"/>
          <w:lang w:val="hy-AM"/>
        </w:rPr>
        <w:t>մշակութային ոչ առևտրային կազմակերպություններին</w:t>
      </w:r>
      <w:r w:rsidRPr="009D7093">
        <w:rPr>
          <w:rFonts w:ascii="GHEA Grapalat" w:hAnsi="GHEA Grapalat" w:cs="GHEA Grapalat"/>
          <w:lang w:val="hy-AM"/>
        </w:rPr>
        <w:t>, որոնք իրենց գործունեությունն իրականացնում են համայնքի շրջանակում՝ բավարարելով համայնքի բնակչության մշակութային պահանջմունքները:</w:t>
      </w:r>
    </w:p>
    <w:p w:rsidR="00B1153A" w:rsidRPr="00B1153A" w:rsidRDefault="0043531C" w:rsidP="00B1153A">
      <w:pPr>
        <w:tabs>
          <w:tab w:val="left" w:pos="555"/>
          <w:tab w:val="left" w:pos="8910"/>
        </w:tabs>
        <w:spacing w:before="1" w:line="254" w:lineRule="auto"/>
        <w:ind w:right="17" w:firstLine="360"/>
        <w:jc w:val="both"/>
        <w:rPr>
          <w:rFonts w:ascii="GHEA Grapalat" w:hAnsi="GHEA Grapalat" w:cs="GHEA Grapalat"/>
          <w:lang w:val="hy-AM"/>
        </w:rPr>
      </w:pPr>
      <w:r w:rsidRPr="009D7093">
        <w:rPr>
          <w:rFonts w:ascii="GHEA Grapalat" w:hAnsi="GHEA Grapalat" w:cs="GHEA Grapalat"/>
          <w:lang w:val="hy-AM"/>
        </w:rPr>
        <w:t xml:space="preserve">4. </w:t>
      </w:r>
      <w:r w:rsidR="00B1153A" w:rsidRPr="009D7093">
        <w:rPr>
          <w:rFonts w:ascii="GHEA Grapalat" w:hAnsi="GHEA Grapalat" w:cs="GHEA Grapalat"/>
          <w:lang w:val="hy-AM"/>
        </w:rPr>
        <w:t xml:space="preserve">Գործող և նոր ստեղծվող </w:t>
      </w:r>
      <w:r w:rsidR="00B1153A" w:rsidRPr="009D7093">
        <w:rPr>
          <w:rFonts w:ascii="GHEA Grapalat" w:hAnsi="GHEA Grapalat" w:cs="GHEA Grapalat"/>
          <w:strike/>
          <w:lang w:val="hy-AM"/>
        </w:rPr>
        <w:t>մշակութային կազմակերպություններին</w:t>
      </w:r>
      <w:r w:rsidR="00B1153A" w:rsidRPr="009D7093">
        <w:rPr>
          <w:rFonts w:ascii="GHEA Grapalat" w:hAnsi="GHEA Grapalat" w:cs="GHEA Grapalat"/>
          <w:lang w:val="hy-AM"/>
        </w:rPr>
        <w:t xml:space="preserve"> </w:t>
      </w:r>
      <w:r w:rsidR="00B1153A" w:rsidRPr="00527B67">
        <w:rPr>
          <w:rFonts w:ascii="GHEA Grapalat" w:hAnsi="GHEA Grapalat" w:cs="GHEA Grapalat"/>
          <w:color w:val="FF0000"/>
          <w:u w:val="single"/>
          <w:lang w:val="hy-AM"/>
        </w:rPr>
        <w:t>մշակութային ոչ առևտրային կազմակերպություններին</w:t>
      </w:r>
      <w:r w:rsidR="00B1153A" w:rsidRPr="009D7093">
        <w:rPr>
          <w:rFonts w:ascii="GHEA Grapalat" w:hAnsi="GHEA Grapalat" w:cs="GHEA Grapalat"/>
          <w:lang w:val="hy-AM"/>
        </w:rPr>
        <w:t xml:space="preserve"> «Համապետական», «Տարածքային» կամ «Տեղային» կարգավիճակ շնորհելու, փոփոխելու </w:t>
      </w:r>
      <w:r w:rsidR="00B1153A" w:rsidRPr="00B1153A">
        <w:rPr>
          <w:rFonts w:ascii="GHEA Grapalat" w:hAnsi="GHEA Grapalat" w:cs="GHEA Grapalat"/>
          <w:lang w:val="hy-AM"/>
        </w:rPr>
        <w:t xml:space="preserve">և դադարեցնելու </w:t>
      </w:r>
      <w:hyperlink r:id="rId5">
        <w:r w:rsidR="00B1153A" w:rsidRPr="00B1153A">
          <w:rPr>
            <w:rFonts w:ascii="GHEA Grapalat" w:hAnsi="GHEA Grapalat" w:cs="GHEA Grapalat"/>
            <w:lang w:val="hy-AM"/>
          </w:rPr>
          <w:t>կարգը, նախապայմանները և չափանիշները</w:t>
        </w:r>
      </w:hyperlink>
      <w:r w:rsidR="00B1153A" w:rsidRPr="00B1153A">
        <w:rPr>
          <w:rFonts w:ascii="GHEA Grapalat" w:hAnsi="GHEA Grapalat" w:cs="GHEA Grapalat"/>
          <w:lang w:val="hy-AM"/>
        </w:rPr>
        <w:t xml:space="preserve"> հաստատում, ինչպես նաև համապատասխան կարգավիճակը շնորհում է Հայաստանի Հանրապետության կառավարությունը՝ լիազորված պետական մարմնի առաջարկությամբ:</w:t>
      </w:r>
    </w:p>
    <w:p w:rsidR="00B1153A" w:rsidRDefault="00B1153A" w:rsidP="00D505DF">
      <w:pPr>
        <w:tabs>
          <w:tab w:val="left" w:pos="555"/>
          <w:tab w:val="left" w:pos="8910"/>
        </w:tabs>
        <w:spacing w:before="1" w:line="254" w:lineRule="auto"/>
        <w:ind w:right="17"/>
        <w:jc w:val="both"/>
        <w:rPr>
          <w:rFonts w:ascii="GHEA Grapalat" w:hAnsi="GHEA Grapalat" w:cs="GHEA Grapalat"/>
          <w:lang w:val="hy-AM"/>
        </w:rPr>
      </w:pPr>
    </w:p>
    <w:p w:rsidR="00D72490" w:rsidRDefault="00D72490" w:rsidP="00D505DF">
      <w:pPr>
        <w:tabs>
          <w:tab w:val="left" w:pos="555"/>
          <w:tab w:val="left" w:pos="8910"/>
        </w:tabs>
        <w:spacing w:before="1" w:line="254" w:lineRule="auto"/>
        <w:ind w:right="17"/>
        <w:jc w:val="both"/>
        <w:rPr>
          <w:rFonts w:ascii="GHEA Grapalat" w:hAnsi="GHEA Grapalat" w:cs="GHEA Grapalat"/>
          <w:lang w:val="hy-AM"/>
        </w:rPr>
      </w:pPr>
    </w:p>
    <w:sectPr w:rsidR="00D72490" w:rsidSect="00D505DF">
      <w:type w:val="continuous"/>
      <w:pgSz w:w="11900" w:h="16840"/>
      <w:pgMar w:top="1340" w:right="850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47382"/>
    <w:multiLevelType w:val="hybridMultilevel"/>
    <w:tmpl w:val="19286C9E"/>
    <w:lvl w:ilvl="0" w:tplc="52CAA1B2">
      <w:start w:val="1"/>
      <w:numFmt w:val="decimal"/>
      <w:lvlText w:val="%1)"/>
      <w:lvlJc w:val="left"/>
      <w:pPr>
        <w:ind w:left="13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99A00964">
      <w:numFmt w:val="bullet"/>
      <w:lvlText w:val="•"/>
      <w:lvlJc w:val="left"/>
      <w:pPr>
        <w:ind w:left="1009" w:hanging="258"/>
      </w:pPr>
      <w:rPr>
        <w:rFonts w:hint="default"/>
      </w:rPr>
    </w:lvl>
    <w:lvl w:ilvl="2" w:tplc="9C7EFB1A">
      <w:numFmt w:val="bullet"/>
      <w:lvlText w:val="•"/>
      <w:lvlJc w:val="left"/>
      <w:pPr>
        <w:ind w:left="1999" w:hanging="258"/>
      </w:pPr>
      <w:rPr>
        <w:rFonts w:hint="default"/>
      </w:rPr>
    </w:lvl>
    <w:lvl w:ilvl="3" w:tplc="A0BE4ADC">
      <w:numFmt w:val="bullet"/>
      <w:lvlText w:val="•"/>
      <w:lvlJc w:val="left"/>
      <w:pPr>
        <w:ind w:left="2989" w:hanging="258"/>
      </w:pPr>
      <w:rPr>
        <w:rFonts w:hint="default"/>
      </w:rPr>
    </w:lvl>
    <w:lvl w:ilvl="4" w:tplc="3A1CBBA6">
      <w:numFmt w:val="bullet"/>
      <w:lvlText w:val="•"/>
      <w:lvlJc w:val="left"/>
      <w:pPr>
        <w:ind w:left="3978" w:hanging="258"/>
      </w:pPr>
      <w:rPr>
        <w:rFonts w:hint="default"/>
      </w:rPr>
    </w:lvl>
    <w:lvl w:ilvl="5" w:tplc="6B78324E">
      <w:numFmt w:val="bullet"/>
      <w:lvlText w:val="•"/>
      <w:lvlJc w:val="left"/>
      <w:pPr>
        <w:ind w:left="4968" w:hanging="258"/>
      </w:pPr>
      <w:rPr>
        <w:rFonts w:hint="default"/>
      </w:rPr>
    </w:lvl>
    <w:lvl w:ilvl="6" w:tplc="29AC1FFA">
      <w:numFmt w:val="bullet"/>
      <w:lvlText w:val="•"/>
      <w:lvlJc w:val="left"/>
      <w:pPr>
        <w:ind w:left="5958" w:hanging="258"/>
      </w:pPr>
      <w:rPr>
        <w:rFonts w:hint="default"/>
      </w:rPr>
    </w:lvl>
    <w:lvl w:ilvl="7" w:tplc="329E5F1C">
      <w:numFmt w:val="bullet"/>
      <w:lvlText w:val="•"/>
      <w:lvlJc w:val="left"/>
      <w:pPr>
        <w:ind w:left="6947" w:hanging="258"/>
      </w:pPr>
      <w:rPr>
        <w:rFonts w:hint="default"/>
      </w:rPr>
    </w:lvl>
    <w:lvl w:ilvl="8" w:tplc="514C58D8">
      <w:numFmt w:val="bullet"/>
      <w:lvlText w:val="•"/>
      <w:lvlJc w:val="left"/>
      <w:pPr>
        <w:ind w:left="7937" w:hanging="258"/>
      </w:pPr>
      <w:rPr>
        <w:rFonts w:hint="default"/>
      </w:rPr>
    </w:lvl>
  </w:abstractNum>
  <w:abstractNum w:abstractNumId="1" w15:restartNumberingAfterBreak="0">
    <w:nsid w:val="05C51013"/>
    <w:multiLevelType w:val="hybridMultilevel"/>
    <w:tmpl w:val="D1261864"/>
    <w:lvl w:ilvl="0" w:tplc="383009A6">
      <w:start w:val="1"/>
      <w:numFmt w:val="decimal"/>
      <w:lvlText w:val="%1."/>
      <w:lvlJc w:val="left"/>
      <w:pPr>
        <w:ind w:left="13" w:hanging="24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A74C9A2C">
      <w:numFmt w:val="bullet"/>
      <w:lvlText w:val="•"/>
      <w:lvlJc w:val="left"/>
      <w:pPr>
        <w:ind w:left="1009" w:hanging="244"/>
      </w:pPr>
      <w:rPr>
        <w:rFonts w:hint="default"/>
      </w:rPr>
    </w:lvl>
    <w:lvl w:ilvl="2" w:tplc="0C8E24DC">
      <w:numFmt w:val="bullet"/>
      <w:lvlText w:val="•"/>
      <w:lvlJc w:val="left"/>
      <w:pPr>
        <w:ind w:left="1999" w:hanging="244"/>
      </w:pPr>
      <w:rPr>
        <w:rFonts w:hint="default"/>
      </w:rPr>
    </w:lvl>
    <w:lvl w:ilvl="3" w:tplc="558EB6A4">
      <w:numFmt w:val="bullet"/>
      <w:lvlText w:val="•"/>
      <w:lvlJc w:val="left"/>
      <w:pPr>
        <w:ind w:left="2989" w:hanging="244"/>
      </w:pPr>
      <w:rPr>
        <w:rFonts w:hint="default"/>
      </w:rPr>
    </w:lvl>
    <w:lvl w:ilvl="4" w:tplc="22D46A5E">
      <w:numFmt w:val="bullet"/>
      <w:lvlText w:val="•"/>
      <w:lvlJc w:val="left"/>
      <w:pPr>
        <w:ind w:left="3978" w:hanging="244"/>
      </w:pPr>
      <w:rPr>
        <w:rFonts w:hint="default"/>
      </w:rPr>
    </w:lvl>
    <w:lvl w:ilvl="5" w:tplc="F48C250E">
      <w:numFmt w:val="bullet"/>
      <w:lvlText w:val="•"/>
      <w:lvlJc w:val="left"/>
      <w:pPr>
        <w:ind w:left="4968" w:hanging="244"/>
      </w:pPr>
      <w:rPr>
        <w:rFonts w:hint="default"/>
      </w:rPr>
    </w:lvl>
    <w:lvl w:ilvl="6" w:tplc="EEC0DE24">
      <w:numFmt w:val="bullet"/>
      <w:lvlText w:val="•"/>
      <w:lvlJc w:val="left"/>
      <w:pPr>
        <w:ind w:left="5958" w:hanging="244"/>
      </w:pPr>
      <w:rPr>
        <w:rFonts w:hint="default"/>
      </w:rPr>
    </w:lvl>
    <w:lvl w:ilvl="7" w:tplc="B3D8DFA2">
      <w:numFmt w:val="bullet"/>
      <w:lvlText w:val="•"/>
      <w:lvlJc w:val="left"/>
      <w:pPr>
        <w:ind w:left="6947" w:hanging="244"/>
      </w:pPr>
      <w:rPr>
        <w:rFonts w:hint="default"/>
      </w:rPr>
    </w:lvl>
    <w:lvl w:ilvl="8" w:tplc="FE6E6330">
      <w:numFmt w:val="bullet"/>
      <w:lvlText w:val="•"/>
      <w:lvlJc w:val="left"/>
      <w:pPr>
        <w:ind w:left="7937" w:hanging="244"/>
      </w:pPr>
      <w:rPr>
        <w:rFonts w:hint="default"/>
      </w:rPr>
    </w:lvl>
  </w:abstractNum>
  <w:abstractNum w:abstractNumId="2" w15:restartNumberingAfterBreak="0">
    <w:nsid w:val="15E34E26"/>
    <w:multiLevelType w:val="hybridMultilevel"/>
    <w:tmpl w:val="8744B7F4"/>
    <w:lvl w:ilvl="0" w:tplc="A802CC0E">
      <w:start w:val="1"/>
      <w:numFmt w:val="decimal"/>
      <w:lvlText w:val="%1."/>
      <w:lvlJc w:val="left"/>
      <w:pPr>
        <w:ind w:left="13" w:hanging="24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F0CEA686">
      <w:numFmt w:val="bullet"/>
      <w:lvlText w:val="•"/>
      <w:lvlJc w:val="left"/>
      <w:pPr>
        <w:ind w:left="1009" w:hanging="244"/>
      </w:pPr>
      <w:rPr>
        <w:rFonts w:hint="default"/>
      </w:rPr>
    </w:lvl>
    <w:lvl w:ilvl="2" w:tplc="FFEE0102">
      <w:numFmt w:val="bullet"/>
      <w:lvlText w:val="•"/>
      <w:lvlJc w:val="left"/>
      <w:pPr>
        <w:ind w:left="1999" w:hanging="244"/>
      </w:pPr>
      <w:rPr>
        <w:rFonts w:hint="default"/>
      </w:rPr>
    </w:lvl>
    <w:lvl w:ilvl="3" w:tplc="176C07B6">
      <w:numFmt w:val="bullet"/>
      <w:lvlText w:val="•"/>
      <w:lvlJc w:val="left"/>
      <w:pPr>
        <w:ind w:left="2989" w:hanging="244"/>
      </w:pPr>
      <w:rPr>
        <w:rFonts w:hint="default"/>
      </w:rPr>
    </w:lvl>
    <w:lvl w:ilvl="4" w:tplc="4678F932">
      <w:numFmt w:val="bullet"/>
      <w:lvlText w:val="•"/>
      <w:lvlJc w:val="left"/>
      <w:pPr>
        <w:ind w:left="3978" w:hanging="244"/>
      </w:pPr>
      <w:rPr>
        <w:rFonts w:hint="default"/>
      </w:rPr>
    </w:lvl>
    <w:lvl w:ilvl="5" w:tplc="7646F674">
      <w:numFmt w:val="bullet"/>
      <w:lvlText w:val="•"/>
      <w:lvlJc w:val="left"/>
      <w:pPr>
        <w:ind w:left="4968" w:hanging="244"/>
      </w:pPr>
      <w:rPr>
        <w:rFonts w:hint="default"/>
      </w:rPr>
    </w:lvl>
    <w:lvl w:ilvl="6" w:tplc="6AD25D1A">
      <w:numFmt w:val="bullet"/>
      <w:lvlText w:val="•"/>
      <w:lvlJc w:val="left"/>
      <w:pPr>
        <w:ind w:left="5958" w:hanging="244"/>
      </w:pPr>
      <w:rPr>
        <w:rFonts w:hint="default"/>
      </w:rPr>
    </w:lvl>
    <w:lvl w:ilvl="7" w:tplc="2BEEB056">
      <w:numFmt w:val="bullet"/>
      <w:lvlText w:val="•"/>
      <w:lvlJc w:val="left"/>
      <w:pPr>
        <w:ind w:left="6947" w:hanging="244"/>
      </w:pPr>
      <w:rPr>
        <w:rFonts w:hint="default"/>
      </w:rPr>
    </w:lvl>
    <w:lvl w:ilvl="8" w:tplc="670A898C">
      <w:numFmt w:val="bullet"/>
      <w:lvlText w:val="•"/>
      <w:lvlJc w:val="left"/>
      <w:pPr>
        <w:ind w:left="7937" w:hanging="244"/>
      </w:pPr>
      <w:rPr>
        <w:rFonts w:hint="default"/>
      </w:rPr>
    </w:lvl>
  </w:abstractNum>
  <w:abstractNum w:abstractNumId="3" w15:restartNumberingAfterBreak="0">
    <w:nsid w:val="1F397FF8"/>
    <w:multiLevelType w:val="hybridMultilevel"/>
    <w:tmpl w:val="55BC5FEA"/>
    <w:lvl w:ilvl="0" w:tplc="167E29F2">
      <w:start w:val="1"/>
      <w:numFmt w:val="decimal"/>
      <w:lvlText w:val="%1)"/>
      <w:lvlJc w:val="left"/>
      <w:pPr>
        <w:ind w:left="571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AA340364">
      <w:numFmt w:val="bullet"/>
      <w:lvlText w:val="•"/>
      <w:lvlJc w:val="left"/>
      <w:pPr>
        <w:ind w:left="1513" w:hanging="258"/>
      </w:pPr>
      <w:rPr>
        <w:rFonts w:hint="default"/>
      </w:rPr>
    </w:lvl>
    <w:lvl w:ilvl="2" w:tplc="8796E87C">
      <w:numFmt w:val="bullet"/>
      <w:lvlText w:val="•"/>
      <w:lvlJc w:val="left"/>
      <w:pPr>
        <w:ind w:left="2447" w:hanging="258"/>
      </w:pPr>
      <w:rPr>
        <w:rFonts w:hint="default"/>
      </w:rPr>
    </w:lvl>
    <w:lvl w:ilvl="3" w:tplc="5CBC1972">
      <w:numFmt w:val="bullet"/>
      <w:lvlText w:val="•"/>
      <w:lvlJc w:val="left"/>
      <w:pPr>
        <w:ind w:left="3381" w:hanging="258"/>
      </w:pPr>
      <w:rPr>
        <w:rFonts w:hint="default"/>
      </w:rPr>
    </w:lvl>
    <w:lvl w:ilvl="4" w:tplc="88CA33B6">
      <w:numFmt w:val="bullet"/>
      <w:lvlText w:val="•"/>
      <w:lvlJc w:val="left"/>
      <w:pPr>
        <w:ind w:left="4314" w:hanging="258"/>
      </w:pPr>
      <w:rPr>
        <w:rFonts w:hint="default"/>
      </w:rPr>
    </w:lvl>
    <w:lvl w:ilvl="5" w:tplc="5D867A3A">
      <w:numFmt w:val="bullet"/>
      <w:lvlText w:val="•"/>
      <w:lvlJc w:val="left"/>
      <w:pPr>
        <w:ind w:left="5248" w:hanging="258"/>
      </w:pPr>
      <w:rPr>
        <w:rFonts w:hint="default"/>
      </w:rPr>
    </w:lvl>
    <w:lvl w:ilvl="6" w:tplc="91A62E7E">
      <w:numFmt w:val="bullet"/>
      <w:lvlText w:val="•"/>
      <w:lvlJc w:val="left"/>
      <w:pPr>
        <w:ind w:left="6182" w:hanging="258"/>
      </w:pPr>
      <w:rPr>
        <w:rFonts w:hint="default"/>
      </w:rPr>
    </w:lvl>
    <w:lvl w:ilvl="7" w:tplc="023058A2">
      <w:numFmt w:val="bullet"/>
      <w:lvlText w:val="•"/>
      <w:lvlJc w:val="left"/>
      <w:pPr>
        <w:ind w:left="7115" w:hanging="258"/>
      </w:pPr>
      <w:rPr>
        <w:rFonts w:hint="default"/>
      </w:rPr>
    </w:lvl>
    <w:lvl w:ilvl="8" w:tplc="D39A3EE4">
      <w:numFmt w:val="bullet"/>
      <w:lvlText w:val="•"/>
      <w:lvlJc w:val="left"/>
      <w:pPr>
        <w:ind w:left="8049" w:hanging="258"/>
      </w:pPr>
      <w:rPr>
        <w:rFonts w:hint="default"/>
      </w:rPr>
    </w:lvl>
  </w:abstractNum>
  <w:abstractNum w:abstractNumId="4" w15:restartNumberingAfterBreak="0">
    <w:nsid w:val="22FC5D70"/>
    <w:multiLevelType w:val="hybridMultilevel"/>
    <w:tmpl w:val="ACDE56A6"/>
    <w:lvl w:ilvl="0" w:tplc="88B04864">
      <w:start w:val="1"/>
      <w:numFmt w:val="decimal"/>
      <w:lvlText w:val="%1)"/>
      <w:lvlJc w:val="left"/>
      <w:pPr>
        <w:ind w:left="13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9A1214DA">
      <w:numFmt w:val="bullet"/>
      <w:lvlText w:val="•"/>
      <w:lvlJc w:val="left"/>
      <w:pPr>
        <w:ind w:left="1009" w:hanging="258"/>
      </w:pPr>
      <w:rPr>
        <w:rFonts w:hint="default"/>
      </w:rPr>
    </w:lvl>
    <w:lvl w:ilvl="2" w:tplc="3FCE0B26">
      <w:numFmt w:val="bullet"/>
      <w:lvlText w:val="•"/>
      <w:lvlJc w:val="left"/>
      <w:pPr>
        <w:ind w:left="1999" w:hanging="258"/>
      </w:pPr>
      <w:rPr>
        <w:rFonts w:hint="default"/>
      </w:rPr>
    </w:lvl>
    <w:lvl w:ilvl="3" w:tplc="172090F0">
      <w:numFmt w:val="bullet"/>
      <w:lvlText w:val="•"/>
      <w:lvlJc w:val="left"/>
      <w:pPr>
        <w:ind w:left="2989" w:hanging="258"/>
      </w:pPr>
      <w:rPr>
        <w:rFonts w:hint="default"/>
      </w:rPr>
    </w:lvl>
    <w:lvl w:ilvl="4" w:tplc="D14E21C6">
      <w:numFmt w:val="bullet"/>
      <w:lvlText w:val="•"/>
      <w:lvlJc w:val="left"/>
      <w:pPr>
        <w:ind w:left="3978" w:hanging="258"/>
      </w:pPr>
      <w:rPr>
        <w:rFonts w:hint="default"/>
      </w:rPr>
    </w:lvl>
    <w:lvl w:ilvl="5" w:tplc="185602BA">
      <w:numFmt w:val="bullet"/>
      <w:lvlText w:val="•"/>
      <w:lvlJc w:val="left"/>
      <w:pPr>
        <w:ind w:left="4968" w:hanging="258"/>
      </w:pPr>
      <w:rPr>
        <w:rFonts w:hint="default"/>
      </w:rPr>
    </w:lvl>
    <w:lvl w:ilvl="6" w:tplc="E8B2A9FE">
      <w:numFmt w:val="bullet"/>
      <w:lvlText w:val="•"/>
      <w:lvlJc w:val="left"/>
      <w:pPr>
        <w:ind w:left="5958" w:hanging="258"/>
      </w:pPr>
      <w:rPr>
        <w:rFonts w:hint="default"/>
      </w:rPr>
    </w:lvl>
    <w:lvl w:ilvl="7" w:tplc="02AA7BEE">
      <w:numFmt w:val="bullet"/>
      <w:lvlText w:val="•"/>
      <w:lvlJc w:val="left"/>
      <w:pPr>
        <w:ind w:left="6947" w:hanging="258"/>
      </w:pPr>
      <w:rPr>
        <w:rFonts w:hint="default"/>
      </w:rPr>
    </w:lvl>
    <w:lvl w:ilvl="8" w:tplc="D56AFB32">
      <w:numFmt w:val="bullet"/>
      <w:lvlText w:val="•"/>
      <w:lvlJc w:val="left"/>
      <w:pPr>
        <w:ind w:left="7937" w:hanging="258"/>
      </w:pPr>
      <w:rPr>
        <w:rFonts w:hint="default"/>
      </w:rPr>
    </w:lvl>
  </w:abstractNum>
  <w:abstractNum w:abstractNumId="5" w15:restartNumberingAfterBreak="0">
    <w:nsid w:val="281F5F7B"/>
    <w:multiLevelType w:val="hybridMultilevel"/>
    <w:tmpl w:val="92CC15BE"/>
    <w:lvl w:ilvl="0" w:tplc="6DC48032">
      <w:start w:val="1"/>
      <w:numFmt w:val="decimal"/>
      <w:lvlText w:val="%1)"/>
      <w:lvlJc w:val="left"/>
      <w:pPr>
        <w:ind w:left="571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88385FC2">
      <w:numFmt w:val="bullet"/>
      <w:lvlText w:val="•"/>
      <w:lvlJc w:val="left"/>
      <w:pPr>
        <w:ind w:left="1513" w:hanging="258"/>
      </w:pPr>
      <w:rPr>
        <w:rFonts w:hint="default"/>
      </w:rPr>
    </w:lvl>
    <w:lvl w:ilvl="2" w:tplc="EF7ACF66">
      <w:numFmt w:val="bullet"/>
      <w:lvlText w:val="•"/>
      <w:lvlJc w:val="left"/>
      <w:pPr>
        <w:ind w:left="2447" w:hanging="258"/>
      </w:pPr>
      <w:rPr>
        <w:rFonts w:hint="default"/>
      </w:rPr>
    </w:lvl>
    <w:lvl w:ilvl="3" w:tplc="050ACF86">
      <w:numFmt w:val="bullet"/>
      <w:lvlText w:val="•"/>
      <w:lvlJc w:val="left"/>
      <w:pPr>
        <w:ind w:left="3381" w:hanging="258"/>
      </w:pPr>
      <w:rPr>
        <w:rFonts w:hint="default"/>
      </w:rPr>
    </w:lvl>
    <w:lvl w:ilvl="4" w:tplc="C2224356">
      <w:numFmt w:val="bullet"/>
      <w:lvlText w:val="•"/>
      <w:lvlJc w:val="left"/>
      <w:pPr>
        <w:ind w:left="4314" w:hanging="258"/>
      </w:pPr>
      <w:rPr>
        <w:rFonts w:hint="default"/>
      </w:rPr>
    </w:lvl>
    <w:lvl w:ilvl="5" w:tplc="B9A2EE14">
      <w:numFmt w:val="bullet"/>
      <w:lvlText w:val="•"/>
      <w:lvlJc w:val="left"/>
      <w:pPr>
        <w:ind w:left="5248" w:hanging="258"/>
      </w:pPr>
      <w:rPr>
        <w:rFonts w:hint="default"/>
      </w:rPr>
    </w:lvl>
    <w:lvl w:ilvl="6" w:tplc="10E0D654">
      <w:numFmt w:val="bullet"/>
      <w:lvlText w:val="•"/>
      <w:lvlJc w:val="left"/>
      <w:pPr>
        <w:ind w:left="6182" w:hanging="258"/>
      </w:pPr>
      <w:rPr>
        <w:rFonts w:hint="default"/>
      </w:rPr>
    </w:lvl>
    <w:lvl w:ilvl="7" w:tplc="0E52BD9C">
      <w:numFmt w:val="bullet"/>
      <w:lvlText w:val="•"/>
      <w:lvlJc w:val="left"/>
      <w:pPr>
        <w:ind w:left="7115" w:hanging="258"/>
      </w:pPr>
      <w:rPr>
        <w:rFonts w:hint="default"/>
      </w:rPr>
    </w:lvl>
    <w:lvl w:ilvl="8" w:tplc="8DB4AD80">
      <w:numFmt w:val="bullet"/>
      <w:lvlText w:val="•"/>
      <w:lvlJc w:val="left"/>
      <w:pPr>
        <w:ind w:left="8049" w:hanging="258"/>
      </w:pPr>
      <w:rPr>
        <w:rFonts w:hint="default"/>
      </w:rPr>
    </w:lvl>
  </w:abstractNum>
  <w:abstractNum w:abstractNumId="6" w15:restartNumberingAfterBreak="0">
    <w:nsid w:val="2BA0463F"/>
    <w:multiLevelType w:val="hybridMultilevel"/>
    <w:tmpl w:val="224C3602"/>
    <w:lvl w:ilvl="0" w:tplc="515497A2">
      <w:start w:val="1"/>
      <w:numFmt w:val="decimal"/>
      <w:lvlText w:val="%1)"/>
      <w:lvlJc w:val="left"/>
      <w:pPr>
        <w:ind w:left="13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895ACE04">
      <w:numFmt w:val="bullet"/>
      <w:lvlText w:val="•"/>
      <w:lvlJc w:val="left"/>
      <w:pPr>
        <w:ind w:left="1009" w:hanging="258"/>
      </w:pPr>
      <w:rPr>
        <w:rFonts w:hint="default"/>
      </w:rPr>
    </w:lvl>
    <w:lvl w:ilvl="2" w:tplc="F864CA28">
      <w:numFmt w:val="bullet"/>
      <w:lvlText w:val="•"/>
      <w:lvlJc w:val="left"/>
      <w:pPr>
        <w:ind w:left="1999" w:hanging="258"/>
      </w:pPr>
      <w:rPr>
        <w:rFonts w:hint="default"/>
      </w:rPr>
    </w:lvl>
    <w:lvl w:ilvl="3" w:tplc="14288B32">
      <w:numFmt w:val="bullet"/>
      <w:lvlText w:val="•"/>
      <w:lvlJc w:val="left"/>
      <w:pPr>
        <w:ind w:left="2989" w:hanging="258"/>
      </w:pPr>
      <w:rPr>
        <w:rFonts w:hint="default"/>
      </w:rPr>
    </w:lvl>
    <w:lvl w:ilvl="4" w:tplc="76A88E60">
      <w:numFmt w:val="bullet"/>
      <w:lvlText w:val="•"/>
      <w:lvlJc w:val="left"/>
      <w:pPr>
        <w:ind w:left="3978" w:hanging="258"/>
      </w:pPr>
      <w:rPr>
        <w:rFonts w:hint="default"/>
      </w:rPr>
    </w:lvl>
    <w:lvl w:ilvl="5" w:tplc="9D6A61E0">
      <w:numFmt w:val="bullet"/>
      <w:lvlText w:val="•"/>
      <w:lvlJc w:val="left"/>
      <w:pPr>
        <w:ind w:left="4968" w:hanging="258"/>
      </w:pPr>
      <w:rPr>
        <w:rFonts w:hint="default"/>
      </w:rPr>
    </w:lvl>
    <w:lvl w:ilvl="6" w:tplc="642A1290">
      <w:numFmt w:val="bullet"/>
      <w:lvlText w:val="•"/>
      <w:lvlJc w:val="left"/>
      <w:pPr>
        <w:ind w:left="5958" w:hanging="258"/>
      </w:pPr>
      <w:rPr>
        <w:rFonts w:hint="default"/>
      </w:rPr>
    </w:lvl>
    <w:lvl w:ilvl="7" w:tplc="8D98835C">
      <w:numFmt w:val="bullet"/>
      <w:lvlText w:val="•"/>
      <w:lvlJc w:val="left"/>
      <w:pPr>
        <w:ind w:left="6947" w:hanging="258"/>
      </w:pPr>
      <w:rPr>
        <w:rFonts w:hint="default"/>
      </w:rPr>
    </w:lvl>
    <w:lvl w:ilvl="8" w:tplc="C240B7AE">
      <w:numFmt w:val="bullet"/>
      <w:lvlText w:val="•"/>
      <w:lvlJc w:val="left"/>
      <w:pPr>
        <w:ind w:left="7937" w:hanging="258"/>
      </w:pPr>
      <w:rPr>
        <w:rFonts w:hint="default"/>
      </w:rPr>
    </w:lvl>
  </w:abstractNum>
  <w:abstractNum w:abstractNumId="7" w15:restartNumberingAfterBreak="0">
    <w:nsid w:val="2FB57D33"/>
    <w:multiLevelType w:val="multilevel"/>
    <w:tmpl w:val="89CCD7B6"/>
    <w:lvl w:ilvl="0">
      <w:start w:val="1"/>
      <w:numFmt w:val="decimal"/>
      <w:lvlText w:val="%1)"/>
      <w:lvlJc w:val="left"/>
      <w:pPr>
        <w:ind w:left="13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>
      <w:start w:val="1"/>
      <w:numFmt w:val="decimal"/>
      <w:lvlText w:val="%1.%2)"/>
      <w:lvlJc w:val="left"/>
      <w:pPr>
        <w:ind w:left="13" w:hanging="44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2">
      <w:numFmt w:val="bullet"/>
      <w:lvlText w:val="•"/>
      <w:lvlJc w:val="left"/>
      <w:pPr>
        <w:ind w:left="1999" w:hanging="441"/>
      </w:pPr>
      <w:rPr>
        <w:rFonts w:hint="default"/>
      </w:rPr>
    </w:lvl>
    <w:lvl w:ilvl="3">
      <w:numFmt w:val="bullet"/>
      <w:lvlText w:val="•"/>
      <w:lvlJc w:val="left"/>
      <w:pPr>
        <w:ind w:left="2989" w:hanging="441"/>
      </w:pPr>
      <w:rPr>
        <w:rFonts w:hint="default"/>
      </w:rPr>
    </w:lvl>
    <w:lvl w:ilvl="4">
      <w:numFmt w:val="bullet"/>
      <w:lvlText w:val="•"/>
      <w:lvlJc w:val="left"/>
      <w:pPr>
        <w:ind w:left="3978" w:hanging="441"/>
      </w:pPr>
      <w:rPr>
        <w:rFonts w:hint="default"/>
      </w:rPr>
    </w:lvl>
    <w:lvl w:ilvl="5">
      <w:numFmt w:val="bullet"/>
      <w:lvlText w:val="•"/>
      <w:lvlJc w:val="left"/>
      <w:pPr>
        <w:ind w:left="4968" w:hanging="441"/>
      </w:pPr>
      <w:rPr>
        <w:rFonts w:hint="default"/>
      </w:rPr>
    </w:lvl>
    <w:lvl w:ilvl="6">
      <w:numFmt w:val="bullet"/>
      <w:lvlText w:val="•"/>
      <w:lvlJc w:val="left"/>
      <w:pPr>
        <w:ind w:left="5958" w:hanging="441"/>
      </w:pPr>
      <w:rPr>
        <w:rFonts w:hint="default"/>
      </w:rPr>
    </w:lvl>
    <w:lvl w:ilvl="7">
      <w:numFmt w:val="bullet"/>
      <w:lvlText w:val="•"/>
      <w:lvlJc w:val="left"/>
      <w:pPr>
        <w:ind w:left="6947" w:hanging="441"/>
      </w:pPr>
      <w:rPr>
        <w:rFonts w:hint="default"/>
      </w:rPr>
    </w:lvl>
    <w:lvl w:ilvl="8">
      <w:numFmt w:val="bullet"/>
      <w:lvlText w:val="•"/>
      <w:lvlJc w:val="left"/>
      <w:pPr>
        <w:ind w:left="7937" w:hanging="441"/>
      </w:pPr>
      <w:rPr>
        <w:rFonts w:hint="default"/>
      </w:rPr>
    </w:lvl>
  </w:abstractNum>
  <w:abstractNum w:abstractNumId="8" w15:restartNumberingAfterBreak="0">
    <w:nsid w:val="3A064A96"/>
    <w:multiLevelType w:val="hybridMultilevel"/>
    <w:tmpl w:val="428EBD26"/>
    <w:lvl w:ilvl="0" w:tplc="FBA21666">
      <w:start w:val="1"/>
      <w:numFmt w:val="decimal"/>
      <w:lvlText w:val="%1)"/>
      <w:lvlJc w:val="left"/>
      <w:pPr>
        <w:ind w:left="13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CB8069C2">
      <w:numFmt w:val="bullet"/>
      <w:lvlText w:val="•"/>
      <w:lvlJc w:val="left"/>
      <w:pPr>
        <w:ind w:left="1009" w:hanging="258"/>
      </w:pPr>
      <w:rPr>
        <w:rFonts w:hint="default"/>
      </w:rPr>
    </w:lvl>
    <w:lvl w:ilvl="2" w:tplc="BA90C186">
      <w:numFmt w:val="bullet"/>
      <w:lvlText w:val="•"/>
      <w:lvlJc w:val="left"/>
      <w:pPr>
        <w:ind w:left="1999" w:hanging="258"/>
      </w:pPr>
      <w:rPr>
        <w:rFonts w:hint="default"/>
      </w:rPr>
    </w:lvl>
    <w:lvl w:ilvl="3" w:tplc="D1AE84E2">
      <w:numFmt w:val="bullet"/>
      <w:lvlText w:val="•"/>
      <w:lvlJc w:val="left"/>
      <w:pPr>
        <w:ind w:left="2989" w:hanging="258"/>
      </w:pPr>
      <w:rPr>
        <w:rFonts w:hint="default"/>
      </w:rPr>
    </w:lvl>
    <w:lvl w:ilvl="4" w:tplc="401E1350">
      <w:numFmt w:val="bullet"/>
      <w:lvlText w:val="•"/>
      <w:lvlJc w:val="left"/>
      <w:pPr>
        <w:ind w:left="3978" w:hanging="258"/>
      </w:pPr>
      <w:rPr>
        <w:rFonts w:hint="default"/>
      </w:rPr>
    </w:lvl>
    <w:lvl w:ilvl="5" w:tplc="3F2C0124">
      <w:numFmt w:val="bullet"/>
      <w:lvlText w:val="•"/>
      <w:lvlJc w:val="left"/>
      <w:pPr>
        <w:ind w:left="4968" w:hanging="258"/>
      </w:pPr>
      <w:rPr>
        <w:rFonts w:hint="default"/>
      </w:rPr>
    </w:lvl>
    <w:lvl w:ilvl="6" w:tplc="F9E096AA">
      <w:numFmt w:val="bullet"/>
      <w:lvlText w:val="•"/>
      <w:lvlJc w:val="left"/>
      <w:pPr>
        <w:ind w:left="5958" w:hanging="258"/>
      </w:pPr>
      <w:rPr>
        <w:rFonts w:hint="default"/>
      </w:rPr>
    </w:lvl>
    <w:lvl w:ilvl="7" w:tplc="7DE05DF8">
      <w:numFmt w:val="bullet"/>
      <w:lvlText w:val="•"/>
      <w:lvlJc w:val="left"/>
      <w:pPr>
        <w:ind w:left="6947" w:hanging="258"/>
      </w:pPr>
      <w:rPr>
        <w:rFonts w:hint="default"/>
      </w:rPr>
    </w:lvl>
    <w:lvl w:ilvl="8" w:tplc="4B5EB17A">
      <w:numFmt w:val="bullet"/>
      <w:lvlText w:val="•"/>
      <w:lvlJc w:val="left"/>
      <w:pPr>
        <w:ind w:left="7937" w:hanging="258"/>
      </w:pPr>
      <w:rPr>
        <w:rFonts w:hint="default"/>
      </w:rPr>
    </w:lvl>
  </w:abstractNum>
  <w:abstractNum w:abstractNumId="9" w15:restartNumberingAfterBreak="0">
    <w:nsid w:val="40A3735F"/>
    <w:multiLevelType w:val="hybridMultilevel"/>
    <w:tmpl w:val="AE6E448E"/>
    <w:lvl w:ilvl="0" w:tplc="5BB46D38">
      <w:start w:val="1"/>
      <w:numFmt w:val="decimal"/>
      <w:lvlText w:val="%1)"/>
      <w:lvlJc w:val="left"/>
      <w:pPr>
        <w:ind w:left="571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6F94F6B2">
      <w:numFmt w:val="bullet"/>
      <w:lvlText w:val="•"/>
      <w:lvlJc w:val="left"/>
      <w:pPr>
        <w:ind w:left="1513" w:hanging="258"/>
      </w:pPr>
      <w:rPr>
        <w:rFonts w:hint="default"/>
      </w:rPr>
    </w:lvl>
    <w:lvl w:ilvl="2" w:tplc="B8E6D490">
      <w:numFmt w:val="bullet"/>
      <w:lvlText w:val="•"/>
      <w:lvlJc w:val="left"/>
      <w:pPr>
        <w:ind w:left="2447" w:hanging="258"/>
      </w:pPr>
      <w:rPr>
        <w:rFonts w:hint="default"/>
      </w:rPr>
    </w:lvl>
    <w:lvl w:ilvl="3" w:tplc="34B44DBA">
      <w:numFmt w:val="bullet"/>
      <w:lvlText w:val="•"/>
      <w:lvlJc w:val="left"/>
      <w:pPr>
        <w:ind w:left="3381" w:hanging="258"/>
      </w:pPr>
      <w:rPr>
        <w:rFonts w:hint="default"/>
      </w:rPr>
    </w:lvl>
    <w:lvl w:ilvl="4" w:tplc="32D0D6E6">
      <w:numFmt w:val="bullet"/>
      <w:lvlText w:val="•"/>
      <w:lvlJc w:val="left"/>
      <w:pPr>
        <w:ind w:left="4314" w:hanging="258"/>
      </w:pPr>
      <w:rPr>
        <w:rFonts w:hint="default"/>
      </w:rPr>
    </w:lvl>
    <w:lvl w:ilvl="5" w:tplc="AC2CAFDA">
      <w:numFmt w:val="bullet"/>
      <w:lvlText w:val="•"/>
      <w:lvlJc w:val="left"/>
      <w:pPr>
        <w:ind w:left="5248" w:hanging="258"/>
      </w:pPr>
      <w:rPr>
        <w:rFonts w:hint="default"/>
      </w:rPr>
    </w:lvl>
    <w:lvl w:ilvl="6" w:tplc="CECC2562">
      <w:numFmt w:val="bullet"/>
      <w:lvlText w:val="•"/>
      <w:lvlJc w:val="left"/>
      <w:pPr>
        <w:ind w:left="6182" w:hanging="258"/>
      </w:pPr>
      <w:rPr>
        <w:rFonts w:hint="default"/>
      </w:rPr>
    </w:lvl>
    <w:lvl w:ilvl="7" w:tplc="6B3664C2">
      <w:numFmt w:val="bullet"/>
      <w:lvlText w:val="•"/>
      <w:lvlJc w:val="left"/>
      <w:pPr>
        <w:ind w:left="7115" w:hanging="258"/>
      </w:pPr>
      <w:rPr>
        <w:rFonts w:hint="default"/>
      </w:rPr>
    </w:lvl>
    <w:lvl w:ilvl="8" w:tplc="E87A53A8">
      <w:numFmt w:val="bullet"/>
      <w:lvlText w:val="•"/>
      <w:lvlJc w:val="left"/>
      <w:pPr>
        <w:ind w:left="8049" w:hanging="258"/>
      </w:pPr>
      <w:rPr>
        <w:rFonts w:hint="default"/>
      </w:rPr>
    </w:lvl>
  </w:abstractNum>
  <w:abstractNum w:abstractNumId="10" w15:restartNumberingAfterBreak="0">
    <w:nsid w:val="458A7037"/>
    <w:multiLevelType w:val="hybridMultilevel"/>
    <w:tmpl w:val="5F8E4262"/>
    <w:lvl w:ilvl="0" w:tplc="9036FDEE">
      <w:start w:val="2"/>
      <w:numFmt w:val="decimal"/>
      <w:lvlText w:val="%1."/>
      <w:lvlJc w:val="left"/>
      <w:pPr>
        <w:ind w:left="720" w:hanging="360"/>
      </w:pPr>
      <w:rPr>
        <w:rFonts w:hint="default"/>
        <w:w w:val="11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D7546C"/>
    <w:multiLevelType w:val="hybridMultilevel"/>
    <w:tmpl w:val="E812C16E"/>
    <w:lvl w:ilvl="0" w:tplc="3F38A16A">
      <w:start w:val="1"/>
      <w:numFmt w:val="decimal"/>
      <w:lvlText w:val="%1)"/>
      <w:lvlJc w:val="left"/>
      <w:pPr>
        <w:ind w:left="13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EEF848E6">
      <w:numFmt w:val="bullet"/>
      <w:lvlText w:val="•"/>
      <w:lvlJc w:val="left"/>
      <w:pPr>
        <w:ind w:left="1009" w:hanging="258"/>
      </w:pPr>
      <w:rPr>
        <w:rFonts w:hint="default"/>
      </w:rPr>
    </w:lvl>
    <w:lvl w:ilvl="2" w:tplc="038A2C90">
      <w:numFmt w:val="bullet"/>
      <w:lvlText w:val="•"/>
      <w:lvlJc w:val="left"/>
      <w:pPr>
        <w:ind w:left="1999" w:hanging="258"/>
      </w:pPr>
      <w:rPr>
        <w:rFonts w:hint="default"/>
      </w:rPr>
    </w:lvl>
    <w:lvl w:ilvl="3" w:tplc="FE9E7936">
      <w:numFmt w:val="bullet"/>
      <w:lvlText w:val="•"/>
      <w:lvlJc w:val="left"/>
      <w:pPr>
        <w:ind w:left="2989" w:hanging="258"/>
      </w:pPr>
      <w:rPr>
        <w:rFonts w:hint="default"/>
      </w:rPr>
    </w:lvl>
    <w:lvl w:ilvl="4" w:tplc="83DE5074">
      <w:numFmt w:val="bullet"/>
      <w:lvlText w:val="•"/>
      <w:lvlJc w:val="left"/>
      <w:pPr>
        <w:ind w:left="3978" w:hanging="258"/>
      </w:pPr>
      <w:rPr>
        <w:rFonts w:hint="default"/>
      </w:rPr>
    </w:lvl>
    <w:lvl w:ilvl="5" w:tplc="D85C02EA">
      <w:numFmt w:val="bullet"/>
      <w:lvlText w:val="•"/>
      <w:lvlJc w:val="left"/>
      <w:pPr>
        <w:ind w:left="4968" w:hanging="258"/>
      </w:pPr>
      <w:rPr>
        <w:rFonts w:hint="default"/>
      </w:rPr>
    </w:lvl>
    <w:lvl w:ilvl="6" w:tplc="19D0AE2E">
      <w:numFmt w:val="bullet"/>
      <w:lvlText w:val="•"/>
      <w:lvlJc w:val="left"/>
      <w:pPr>
        <w:ind w:left="5958" w:hanging="258"/>
      </w:pPr>
      <w:rPr>
        <w:rFonts w:hint="default"/>
      </w:rPr>
    </w:lvl>
    <w:lvl w:ilvl="7" w:tplc="8BA24B7E">
      <w:numFmt w:val="bullet"/>
      <w:lvlText w:val="•"/>
      <w:lvlJc w:val="left"/>
      <w:pPr>
        <w:ind w:left="6947" w:hanging="258"/>
      </w:pPr>
      <w:rPr>
        <w:rFonts w:hint="default"/>
      </w:rPr>
    </w:lvl>
    <w:lvl w:ilvl="8" w:tplc="996C2ADC">
      <w:numFmt w:val="bullet"/>
      <w:lvlText w:val="•"/>
      <w:lvlJc w:val="left"/>
      <w:pPr>
        <w:ind w:left="7937" w:hanging="258"/>
      </w:pPr>
      <w:rPr>
        <w:rFonts w:hint="default"/>
      </w:rPr>
    </w:lvl>
  </w:abstractNum>
  <w:abstractNum w:abstractNumId="12" w15:restartNumberingAfterBreak="0">
    <w:nsid w:val="4AED3053"/>
    <w:multiLevelType w:val="hybridMultilevel"/>
    <w:tmpl w:val="40E61174"/>
    <w:lvl w:ilvl="0" w:tplc="0D8631E8">
      <w:start w:val="1"/>
      <w:numFmt w:val="decimal"/>
      <w:lvlText w:val="%1)"/>
      <w:lvlJc w:val="left"/>
      <w:pPr>
        <w:ind w:left="13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0DB2CC12">
      <w:numFmt w:val="bullet"/>
      <w:lvlText w:val="•"/>
      <w:lvlJc w:val="left"/>
      <w:pPr>
        <w:ind w:left="1009" w:hanging="258"/>
      </w:pPr>
      <w:rPr>
        <w:rFonts w:hint="default"/>
      </w:rPr>
    </w:lvl>
    <w:lvl w:ilvl="2" w:tplc="7CF4089E">
      <w:numFmt w:val="bullet"/>
      <w:lvlText w:val="•"/>
      <w:lvlJc w:val="left"/>
      <w:pPr>
        <w:ind w:left="1999" w:hanging="258"/>
      </w:pPr>
      <w:rPr>
        <w:rFonts w:hint="default"/>
      </w:rPr>
    </w:lvl>
    <w:lvl w:ilvl="3" w:tplc="0AA473A2">
      <w:numFmt w:val="bullet"/>
      <w:lvlText w:val="•"/>
      <w:lvlJc w:val="left"/>
      <w:pPr>
        <w:ind w:left="2989" w:hanging="258"/>
      </w:pPr>
      <w:rPr>
        <w:rFonts w:hint="default"/>
      </w:rPr>
    </w:lvl>
    <w:lvl w:ilvl="4" w:tplc="B2668472">
      <w:numFmt w:val="bullet"/>
      <w:lvlText w:val="•"/>
      <w:lvlJc w:val="left"/>
      <w:pPr>
        <w:ind w:left="3978" w:hanging="258"/>
      </w:pPr>
      <w:rPr>
        <w:rFonts w:hint="default"/>
      </w:rPr>
    </w:lvl>
    <w:lvl w:ilvl="5" w:tplc="ABF2D5E0">
      <w:numFmt w:val="bullet"/>
      <w:lvlText w:val="•"/>
      <w:lvlJc w:val="left"/>
      <w:pPr>
        <w:ind w:left="4968" w:hanging="258"/>
      </w:pPr>
      <w:rPr>
        <w:rFonts w:hint="default"/>
      </w:rPr>
    </w:lvl>
    <w:lvl w:ilvl="6" w:tplc="8110B1CC">
      <w:numFmt w:val="bullet"/>
      <w:lvlText w:val="•"/>
      <w:lvlJc w:val="left"/>
      <w:pPr>
        <w:ind w:left="5958" w:hanging="258"/>
      </w:pPr>
      <w:rPr>
        <w:rFonts w:hint="default"/>
      </w:rPr>
    </w:lvl>
    <w:lvl w:ilvl="7" w:tplc="63A8B088">
      <w:numFmt w:val="bullet"/>
      <w:lvlText w:val="•"/>
      <w:lvlJc w:val="left"/>
      <w:pPr>
        <w:ind w:left="6947" w:hanging="258"/>
      </w:pPr>
      <w:rPr>
        <w:rFonts w:hint="default"/>
      </w:rPr>
    </w:lvl>
    <w:lvl w:ilvl="8" w:tplc="C6D0BB90">
      <w:numFmt w:val="bullet"/>
      <w:lvlText w:val="•"/>
      <w:lvlJc w:val="left"/>
      <w:pPr>
        <w:ind w:left="7937" w:hanging="258"/>
      </w:pPr>
      <w:rPr>
        <w:rFonts w:hint="default"/>
      </w:rPr>
    </w:lvl>
  </w:abstractNum>
  <w:abstractNum w:abstractNumId="13" w15:restartNumberingAfterBreak="0">
    <w:nsid w:val="58DD6826"/>
    <w:multiLevelType w:val="hybridMultilevel"/>
    <w:tmpl w:val="A0CE8C94"/>
    <w:lvl w:ilvl="0" w:tplc="91DAC250">
      <w:start w:val="1"/>
      <w:numFmt w:val="decimal"/>
      <w:lvlText w:val="%1."/>
      <w:lvlJc w:val="left"/>
      <w:pPr>
        <w:ind w:left="557" w:hanging="244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01628902">
      <w:numFmt w:val="bullet"/>
      <w:lvlText w:val="•"/>
      <w:lvlJc w:val="left"/>
      <w:pPr>
        <w:ind w:left="1495" w:hanging="244"/>
      </w:pPr>
      <w:rPr>
        <w:rFonts w:hint="default"/>
      </w:rPr>
    </w:lvl>
    <w:lvl w:ilvl="2" w:tplc="85569A14">
      <w:numFmt w:val="bullet"/>
      <w:lvlText w:val="•"/>
      <w:lvlJc w:val="left"/>
      <w:pPr>
        <w:ind w:left="2431" w:hanging="244"/>
      </w:pPr>
      <w:rPr>
        <w:rFonts w:hint="default"/>
      </w:rPr>
    </w:lvl>
    <w:lvl w:ilvl="3" w:tplc="A00207E8">
      <w:numFmt w:val="bullet"/>
      <w:lvlText w:val="•"/>
      <w:lvlJc w:val="left"/>
      <w:pPr>
        <w:ind w:left="3367" w:hanging="244"/>
      </w:pPr>
      <w:rPr>
        <w:rFonts w:hint="default"/>
      </w:rPr>
    </w:lvl>
    <w:lvl w:ilvl="4" w:tplc="A3A2010C">
      <w:numFmt w:val="bullet"/>
      <w:lvlText w:val="•"/>
      <w:lvlJc w:val="left"/>
      <w:pPr>
        <w:ind w:left="4302" w:hanging="244"/>
      </w:pPr>
      <w:rPr>
        <w:rFonts w:hint="default"/>
      </w:rPr>
    </w:lvl>
    <w:lvl w:ilvl="5" w:tplc="81F41424">
      <w:numFmt w:val="bullet"/>
      <w:lvlText w:val="•"/>
      <w:lvlJc w:val="left"/>
      <w:pPr>
        <w:ind w:left="5238" w:hanging="244"/>
      </w:pPr>
      <w:rPr>
        <w:rFonts w:hint="default"/>
      </w:rPr>
    </w:lvl>
    <w:lvl w:ilvl="6" w:tplc="EDC2A94E">
      <w:numFmt w:val="bullet"/>
      <w:lvlText w:val="•"/>
      <w:lvlJc w:val="left"/>
      <w:pPr>
        <w:ind w:left="6174" w:hanging="244"/>
      </w:pPr>
      <w:rPr>
        <w:rFonts w:hint="default"/>
      </w:rPr>
    </w:lvl>
    <w:lvl w:ilvl="7" w:tplc="AE8CE538">
      <w:numFmt w:val="bullet"/>
      <w:lvlText w:val="•"/>
      <w:lvlJc w:val="left"/>
      <w:pPr>
        <w:ind w:left="7109" w:hanging="244"/>
      </w:pPr>
      <w:rPr>
        <w:rFonts w:hint="default"/>
      </w:rPr>
    </w:lvl>
    <w:lvl w:ilvl="8" w:tplc="2EDE65C2">
      <w:numFmt w:val="bullet"/>
      <w:lvlText w:val="•"/>
      <w:lvlJc w:val="left"/>
      <w:pPr>
        <w:ind w:left="8045" w:hanging="244"/>
      </w:pPr>
      <w:rPr>
        <w:rFonts w:hint="default"/>
      </w:rPr>
    </w:lvl>
  </w:abstractNum>
  <w:abstractNum w:abstractNumId="14" w15:restartNumberingAfterBreak="0">
    <w:nsid w:val="5CED4CC9"/>
    <w:multiLevelType w:val="multilevel"/>
    <w:tmpl w:val="DF4ABB66"/>
    <w:lvl w:ilvl="0">
      <w:start w:val="1"/>
      <w:numFmt w:val="decimal"/>
      <w:lvlText w:val="%1)"/>
      <w:lvlJc w:val="left"/>
      <w:pPr>
        <w:ind w:left="13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>
      <w:start w:val="1"/>
      <w:numFmt w:val="decimal"/>
      <w:lvlText w:val="%1.%2)"/>
      <w:lvlJc w:val="left"/>
      <w:pPr>
        <w:ind w:left="13" w:hanging="44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2">
      <w:numFmt w:val="bullet"/>
      <w:lvlText w:val="•"/>
      <w:lvlJc w:val="left"/>
      <w:pPr>
        <w:ind w:left="1999" w:hanging="441"/>
      </w:pPr>
      <w:rPr>
        <w:rFonts w:hint="default"/>
      </w:rPr>
    </w:lvl>
    <w:lvl w:ilvl="3">
      <w:numFmt w:val="bullet"/>
      <w:lvlText w:val="•"/>
      <w:lvlJc w:val="left"/>
      <w:pPr>
        <w:ind w:left="2989" w:hanging="441"/>
      </w:pPr>
      <w:rPr>
        <w:rFonts w:hint="default"/>
      </w:rPr>
    </w:lvl>
    <w:lvl w:ilvl="4">
      <w:numFmt w:val="bullet"/>
      <w:lvlText w:val="•"/>
      <w:lvlJc w:val="left"/>
      <w:pPr>
        <w:ind w:left="3978" w:hanging="441"/>
      </w:pPr>
      <w:rPr>
        <w:rFonts w:hint="default"/>
      </w:rPr>
    </w:lvl>
    <w:lvl w:ilvl="5">
      <w:numFmt w:val="bullet"/>
      <w:lvlText w:val="•"/>
      <w:lvlJc w:val="left"/>
      <w:pPr>
        <w:ind w:left="4968" w:hanging="441"/>
      </w:pPr>
      <w:rPr>
        <w:rFonts w:hint="default"/>
      </w:rPr>
    </w:lvl>
    <w:lvl w:ilvl="6">
      <w:numFmt w:val="bullet"/>
      <w:lvlText w:val="•"/>
      <w:lvlJc w:val="left"/>
      <w:pPr>
        <w:ind w:left="5958" w:hanging="441"/>
      </w:pPr>
      <w:rPr>
        <w:rFonts w:hint="default"/>
      </w:rPr>
    </w:lvl>
    <w:lvl w:ilvl="7">
      <w:numFmt w:val="bullet"/>
      <w:lvlText w:val="•"/>
      <w:lvlJc w:val="left"/>
      <w:pPr>
        <w:ind w:left="6947" w:hanging="441"/>
      </w:pPr>
      <w:rPr>
        <w:rFonts w:hint="default"/>
      </w:rPr>
    </w:lvl>
    <w:lvl w:ilvl="8">
      <w:numFmt w:val="bullet"/>
      <w:lvlText w:val="•"/>
      <w:lvlJc w:val="left"/>
      <w:pPr>
        <w:ind w:left="7937" w:hanging="441"/>
      </w:pPr>
      <w:rPr>
        <w:rFonts w:hint="default"/>
      </w:rPr>
    </w:lvl>
  </w:abstractNum>
  <w:abstractNum w:abstractNumId="15" w15:restartNumberingAfterBreak="0">
    <w:nsid w:val="7124486D"/>
    <w:multiLevelType w:val="hybridMultilevel"/>
    <w:tmpl w:val="7848043A"/>
    <w:lvl w:ilvl="0" w:tplc="71763D3C">
      <w:start w:val="1"/>
      <w:numFmt w:val="decimal"/>
      <w:lvlText w:val="%1)"/>
      <w:lvlJc w:val="left"/>
      <w:pPr>
        <w:ind w:left="13" w:hanging="25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15"/>
        <w:sz w:val="19"/>
        <w:szCs w:val="19"/>
      </w:rPr>
    </w:lvl>
    <w:lvl w:ilvl="1" w:tplc="A254E238">
      <w:numFmt w:val="bullet"/>
      <w:lvlText w:val="•"/>
      <w:lvlJc w:val="left"/>
      <w:pPr>
        <w:ind w:left="1009" w:hanging="258"/>
      </w:pPr>
      <w:rPr>
        <w:rFonts w:hint="default"/>
      </w:rPr>
    </w:lvl>
    <w:lvl w:ilvl="2" w:tplc="FF5E4080">
      <w:numFmt w:val="bullet"/>
      <w:lvlText w:val="•"/>
      <w:lvlJc w:val="left"/>
      <w:pPr>
        <w:ind w:left="1999" w:hanging="258"/>
      </w:pPr>
      <w:rPr>
        <w:rFonts w:hint="default"/>
      </w:rPr>
    </w:lvl>
    <w:lvl w:ilvl="3" w:tplc="E6F4B61A">
      <w:numFmt w:val="bullet"/>
      <w:lvlText w:val="•"/>
      <w:lvlJc w:val="left"/>
      <w:pPr>
        <w:ind w:left="2989" w:hanging="258"/>
      </w:pPr>
      <w:rPr>
        <w:rFonts w:hint="default"/>
      </w:rPr>
    </w:lvl>
    <w:lvl w:ilvl="4" w:tplc="B00669D6">
      <w:numFmt w:val="bullet"/>
      <w:lvlText w:val="•"/>
      <w:lvlJc w:val="left"/>
      <w:pPr>
        <w:ind w:left="3978" w:hanging="258"/>
      </w:pPr>
      <w:rPr>
        <w:rFonts w:hint="default"/>
      </w:rPr>
    </w:lvl>
    <w:lvl w:ilvl="5" w:tplc="CFBE6602">
      <w:numFmt w:val="bullet"/>
      <w:lvlText w:val="•"/>
      <w:lvlJc w:val="left"/>
      <w:pPr>
        <w:ind w:left="4968" w:hanging="258"/>
      </w:pPr>
      <w:rPr>
        <w:rFonts w:hint="default"/>
      </w:rPr>
    </w:lvl>
    <w:lvl w:ilvl="6" w:tplc="B8D2D7CC">
      <w:numFmt w:val="bullet"/>
      <w:lvlText w:val="•"/>
      <w:lvlJc w:val="left"/>
      <w:pPr>
        <w:ind w:left="5958" w:hanging="258"/>
      </w:pPr>
      <w:rPr>
        <w:rFonts w:hint="default"/>
      </w:rPr>
    </w:lvl>
    <w:lvl w:ilvl="7" w:tplc="4F7E1248">
      <w:numFmt w:val="bullet"/>
      <w:lvlText w:val="•"/>
      <w:lvlJc w:val="left"/>
      <w:pPr>
        <w:ind w:left="6947" w:hanging="258"/>
      </w:pPr>
      <w:rPr>
        <w:rFonts w:hint="default"/>
      </w:rPr>
    </w:lvl>
    <w:lvl w:ilvl="8" w:tplc="ADAC4646">
      <w:numFmt w:val="bullet"/>
      <w:lvlText w:val="•"/>
      <w:lvlJc w:val="left"/>
      <w:pPr>
        <w:ind w:left="7937" w:hanging="258"/>
      </w:pPr>
      <w:rPr>
        <w:rFonts w:hint="default"/>
      </w:rPr>
    </w:lvl>
  </w:abstractNum>
  <w:num w:numId="1">
    <w:abstractNumId w:val="5"/>
  </w:num>
  <w:num w:numId="2">
    <w:abstractNumId w:val="9"/>
  </w:num>
  <w:num w:numId="3">
    <w:abstractNumId w:val="13"/>
  </w:num>
  <w:num w:numId="4">
    <w:abstractNumId w:val="2"/>
  </w:num>
  <w:num w:numId="5">
    <w:abstractNumId w:val="6"/>
  </w:num>
  <w:num w:numId="6">
    <w:abstractNumId w:val="4"/>
  </w:num>
  <w:num w:numId="7">
    <w:abstractNumId w:val="7"/>
  </w:num>
  <w:num w:numId="8">
    <w:abstractNumId w:val="11"/>
  </w:num>
  <w:num w:numId="9">
    <w:abstractNumId w:val="12"/>
  </w:num>
  <w:num w:numId="10">
    <w:abstractNumId w:val="1"/>
  </w:num>
  <w:num w:numId="11">
    <w:abstractNumId w:val="14"/>
  </w:num>
  <w:num w:numId="12">
    <w:abstractNumId w:val="8"/>
  </w:num>
  <w:num w:numId="13">
    <w:abstractNumId w:val="3"/>
  </w:num>
  <w:num w:numId="14">
    <w:abstractNumId w:val="0"/>
  </w:num>
  <w:num w:numId="15">
    <w:abstractNumId w:val="1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D1304"/>
    <w:rsid w:val="00010431"/>
    <w:rsid w:val="00010471"/>
    <w:rsid w:val="00027F20"/>
    <w:rsid w:val="00031765"/>
    <w:rsid w:val="00033CA2"/>
    <w:rsid w:val="00042501"/>
    <w:rsid w:val="00051023"/>
    <w:rsid w:val="00051D24"/>
    <w:rsid w:val="00052D09"/>
    <w:rsid w:val="000578EB"/>
    <w:rsid w:val="000603C7"/>
    <w:rsid w:val="00063C37"/>
    <w:rsid w:val="000700A0"/>
    <w:rsid w:val="00071B33"/>
    <w:rsid w:val="00081EBF"/>
    <w:rsid w:val="00090FD4"/>
    <w:rsid w:val="00094748"/>
    <w:rsid w:val="000A44B7"/>
    <w:rsid w:val="000A4A42"/>
    <w:rsid w:val="000D545C"/>
    <w:rsid w:val="000E61BC"/>
    <w:rsid w:val="000F368F"/>
    <w:rsid w:val="000F5C39"/>
    <w:rsid w:val="001112AE"/>
    <w:rsid w:val="00114C27"/>
    <w:rsid w:val="00120593"/>
    <w:rsid w:val="00137E68"/>
    <w:rsid w:val="00147274"/>
    <w:rsid w:val="001502C3"/>
    <w:rsid w:val="0015068B"/>
    <w:rsid w:val="001922DC"/>
    <w:rsid w:val="00192B24"/>
    <w:rsid w:val="001A226E"/>
    <w:rsid w:val="001A5AFD"/>
    <w:rsid w:val="001B3985"/>
    <w:rsid w:val="001C3F40"/>
    <w:rsid w:val="001C4158"/>
    <w:rsid w:val="001D1081"/>
    <w:rsid w:val="001E7E3B"/>
    <w:rsid w:val="001F1C53"/>
    <w:rsid w:val="001F6582"/>
    <w:rsid w:val="00207530"/>
    <w:rsid w:val="002155EE"/>
    <w:rsid w:val="002425C9"/>
    <w:rsid w:val="00254C0C"/>
    <w:rsid w:val="00254E96"/>
    <w:rsid w:val="00262F5D"/>
    <w:rsid w:val="00270DCF"/>
    <w:rsid w:val="00281802"/>
    <w:rsid w:val="00282E9D"/>
    <w:rsid w:val="0029016C"/>
    <w:rsid w:val="002A1905"/>
    <w:rsid w:val="002A21A2"/>
    <w:rsid w:val="002A4EEA"/>
    <w:rsid w:val="002D5748"/>
    <w:rsid w:val="002F328B"/>
    <w:rsid w:val="00301160"/>
    <w:rsid w:val="00301242"/>
    <w:rsid w:val="00313E8B"/>
    <w:rsid w:val="00325A49"/>
    <w:rsid w:val="00340E63"/>
    <w:rsid w:val="00344922"/>
    <w:rsid w:val="003632F5"/>
    <w:rsid w:val="00364CB0"/>
    <w:rsid w:val="00380491"/>
    <w:rsid w:val="00380990"/>
    <w:rsid w:val="003B1550"/>
    <w:rsid w:val="003B787B"/>
    <w:rsid w:val="003C05C9"/>
    <w:rsid w:val="003C6E2B"/>
    <w:rsid w:val="003E0E57"/>
    <w:rsid w:val="003F2B67"/>
    <w:rsid w:val="003F5C1F"/>
    <w:rsid w:val="003F5C57"/>
    <w:rsid w:val="0043531C"/>
    <w:rsid w:val="00437ED5"/>
    <w:rsid w:val="0045489F"/>
    <w:rsid w:val="00467AF7"/>
    <w:rsid w:val="00475BDF"/>
    <w:rsid w:val="00476A1A"/>
    <w:rsid w:val="0049349B"/>
    <w:rsid w:val="004B3D23"/>
    <w:rsid w:val="004B5C68"/>
    <w:rsid w:val="004E0A4C"/>
    <w:rsid w:val="004E6FB1"/>
    <w:rsid w:val="004F79AC"/>
    <w:rsid w:val="00520937"/>
    <w:rsid w:val="00527B67"/>
    <w:rsid w:val="00534B89"/>
    <w:rsid w:val="00535F85"/>
    <w:rsid w:val="0055226F"/>
    <w:rsid w:val="00562BF8"/>
    <w:rsid w:val="00582A95"/>
    <w:rsid w:val="005A658F"/>
    <w:rsid w:val="005B32DF"/>
    <w:rsid w:val="005C2A16"/>
    <w:rsid w:val="005E026E"/>
    <w:rsid w:val="005E4483"/>
    <w:rsid w:val="00602269"/>
    <w:rsid w:val="00602904"/>
    <w:rsid w:val="00620F3B"/>
    <w:rsid w:val="00630EA0"/>
    <w:rsid w:val="0064496C"/>
    <w:rsid w:val="00645842"/>
    <w:rsid w:val="00647FDC"/>
    <w:rsid w:val="00650C12"/>
    <w:rsid w:val="00653690"/>
    <w:rsid w:val="006547CC"/>
    <w:rsid w:val="00656AB6"/>
    <w:rsid w:val="00665558"/>
    <w:rsid w:val="00665EA0"/>
    <w:rsid w:val="00670B61"/>
    <w:rsid w:val="00676D40"/>
    <w:rsid w:val="00680D7E"/>
    <w:rsid w:val="00694E6B"/>
    <w:rsid w:val="006A45D6"/>
    <w:rsid w:val="006B4F5B"/>
    <w:rsid w:val="006D52FC"/>
    <w:rsid w:val="00713158"/>
    <w:rsid w:val="00713787"/>
    <w:rsid w:val="0075557D"/>
    <w:rsid w:val="00764AFA"/>
    <w:rsid w:val="00775DE4"/>
    <w:rsid w:val="00776B4B"/>
    <w:rsid w:val="00786ECA"/>
    <w:rsid w:val="007940E7"/>
    <w:rsid w:val="007A0817"/>
    <w:rsid w:val="007A3AC3"/>
    <w:rsid w:val="007A4E36"/>
    <w:rsid w:val="007E5071"/>
    <w:rsid w:val="00801870"/>
    <w:rsid w:val="00803CD2"/>
    <w:rsid w:val="00816CA1"/>
    <w:rsid w:val="00823AA5"/>
    <w:rsid w:val="008417B7"/>
    <w:rsid w:val="008433DE"/>
    <w:rsid w:val="0084629C"/>
    <w:rsid w:val="0084716C"/>
    <w:rsid w:val="008538A6"/>
    <w:rsid w:val="008566A1"/>
    <w:rsid w:val="00860C1F"/>
    <w:rsid w:val="0086123F"/>
    <w:rsid w:val="008720E6"/>
    <w:rsid w:val="00877046"/>
    <w:rsid w:val="00881552"/>
    <w:rsid w:val="008A2B6D"/>
    <w:rsid w:val="008A7A3C"/>
    <w:rsid w:val="008A7C57"/>
    <w:rsid w:val="008B6EDD"/>
    <w:rsid w:val="008C0EE7"/>
    <w:rsid w:val="008C42F5"/>
    <w:rsid w:val="008C50B5"/>
    <w:rsid w:val="008C793F"/>
    <w:rsid w:val="008D039B"/>
    <w:rsid w:val="008E4796"/>
    <w:rsid w:val="008F5730"/>
    <w:rsid w:val="008F5E48"/>
    <w:rsid w:val="009104AB"/>
    <w:rsid w:val="00926A7B"/>
    <w:rsid w:val="009347C7"/>
    <w:rsid w:val="00936688"/>
    <w:rsid w:val="0095602B"/>
    <w:rsid w:val="009665DF"/>
    <w:rsid w:val="009712F1"/>
    <w:rsid w:val="00977491"/>
    <w:rsid w:val="00985419"/>
    <w:rsid w:val="00990408"/>
    <w:rsid w:val="0099277A"/>
    <w:rsid w:val="009A2004"/>
    <w:rsid w:val="009B3A43"/>
    <w:rsid w:val="009D7093"/>
    <w:rsid w:val="009F3D27"/>
    <w:rsid w:val="009F46BB"/>
    <w:rsid w:val="00A0695A"/>
    <w:rsid w:val="00A06BA8"/>
    <w:rsid w:val="00A1027B"/>
    <w:rsid w:val="00A22CDE"/>
    <w:rsid w:val="00A31F4D"/>
    <w:rsid w:val="00A37FBB"/>
    <w:rsid w:val="00A40507"/>
    <w:rsid w:val="00A43636"/>
    <w:rsid w:val="00A53696"/>
    <w:rsid w:val="00A61057"/>
    <w:rsid w:val="00A72CB1"/>
    <w:rsid w:val="00A945E5"/>
    <w:rsid w:val="00A96A97"/>
    <w:rsid w:val="00A96D8B"/>
    <w:rsid w:val="00AC6ADA"/>
    <w:rsid w:val="00AD6C62"/>
    <w:rsid w:val="00AF3C7C"/>
    <w:rsid w:val="00AF7B3E"/>
    <w:rsid w:val="00B1153A"/>
    <w:rsid w:val="00B53BF7"/>
    <w:rsid w:val="00B65518"/>
    <w:rsid w:val="00B7016D"/>
    <w:rsid w:val="00BA222C"/>
    <w:rsid w:val="00BA750F"/>
    <w:rsid w:val="00BB0E1F"/>
    <w:rsid w:val="00BB356A"/>
    <w:rsid w:val="00BB6AA0"/>
    <w:rsid w:val="00BC108A"/>
    <w:rsid w:val="00BC27C7"/>
    <w:rsid w:val="00BD1304"/>
    <w:rsid w:val="00BD57CA"/>
    <w:rsid w:val="00BE31C7"/>
    <w:rsid w:val="00BE6A9E"/>
    <w:rsid w:val="00BF132C"/>
    <w:rsid w:val="00C01A1E"/>
    <w:rsid w:val="00C045C7"/>
    <w:rsid w:val="00C43EE7"/>
    <w:rsid w:val="00C46558"/>
    <w:rsid w:val="00C46EC2"/>
    <w:rsid w:val="00C50058"/>
    <w:rsid w:val="00C54426"/>
    <w:rsid w:val="00C54F1F"/>
    <w:rsid w:val="00C76A12"/>
    <w:rsid w:val="00C94EB0"/>
    <w:rsid w:val="00CA50DA"/>
    <w:rsid w:val="00CA644D"/>
    <w:rsid w:val="00CB2115"/>
    <w:rsid w:val="00CD24B7"/>
    <w:rsid w:val="00CD67C3"/>
    <w:rsid w:val="00CD7B7C"/>
    <w:rsid w:val="00CE497D"/>
    <w:rsid w:val="00D04A78"/>
    <w:rsid w:val="00D208D6"/>
    <w:rsid w:val="00D327AD"/>
    <w:rsid w:val="00D33164"/>
    <w:rsid w:val="00D452C2"/>
    <w:rsid w:val="00D505DF"/>
    <w:rsid w:val="00D66B0B"/>
    <w:rsid w:val="00D72312"/>
    <w:rsid w:val="00D72490"/>
    <w:rsid w:val="00D80FBB"/>
    <w:rsid w:val="00D848C7"/>
    <w:rsid w:val="00D9578C"/>
    <w:rsid w:val="00DA355A"/>
    <w:rsid w:val="00DB441A"/>
    <w:rsid w:val="00DE45FB"/>
    <w:rsid w:val="00DF4BC7"/>
    <w:rsid w:val="00E03E6B"/>
    <w:rsid w:val="00E0574E"/>
    <w:rsid w:val="00E06DE5"/>
    <w:rsid w:val="00E12208"/>
    <w:rsid w:val="00E22D81"/>
    <w:rsid w:val="00E46DBA"/>
    <w:rsid w:val="00E66406"/>
    <w:rsid w:val="00E70D93"/>
    <w:rsid w:val="00E7131F"/>
    <w:rsid w:val="00E71E5A"/>
    <w:rsid w:val="00E874C1"/>
    <w:rsid w:val="00EA3CE7"/>
    <w:rsid w:val="00EB0871"/>
    <w:rsid w:val="00EB4CFA"/>
    <w:rsid w:val="00EC7A76"/>
    <w:rsid w:val="00EF6E9D"/>
    <w:rsid w:val="00F17B17"/>
    <w:rsid w:val="00F3609E"/>
    <w:rsid w:val="00F37EB4"/>
    <w:rsid w:val="00F40822"/>
    <w:rsid w:val="00F46F80"/>
    <w:rsid w:val="00F55BAA"/>
    <w:rsid w:val="00F6743F"/>
    <w:rsid w:val="00F75E6A"/>
    <w:rsid w:val="00F83601"/>
    <w:rsid w:val="00F92EEC"/>
    <w:rsid w:val="00FA2F9D"/>
    <w:rsid w:val="00FB0D2D"/>
    <w:rsid w:val="00FB55E3"/>
    <w:rsid w:val="00FC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ED87C4-9A9F-4944-96BE-56F725A79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1"/>
    <w:qFormat/>
    <w:pPr>
      <w:ind w:left="36" w:right="290"/>
      <w:jc w:val="center"/>
      <w:outlineLvl w:val="0"/>
    </w:pPr>
    <w:rPr>
      <w:rFonts w:ascii="Trebuchet MS" w:eastAsia="Trebuchet MS" w:hAnsi="Trebuchet MS" w:cs="Trebuchet MS"/>
      <w:b/>
      <w:bCs/>
      <w:sz w:val="29"/>
      <w:szCs w:val="29"/>
    </w:rPr>
  </w:style>
  <w:style w:type="paragraph" w:styleId="Heading2">
    <w:name w:val="heading 2"/>
    <w:basedOn w:val="Normal"/>
    <w:uiPriority w:val="1"/>
    <w:qFormat/>
    <w:pPr>
      <w:ind w:left="255"/>
      <w:jc w:val="center"/>
      <w:outlineLvl w:val="1"/>
    </w:pPr>
    <w:rPr>
      <w:rFonts w:ascii="Trebuchet MS" w:eastAsia="Trebuchet MS" w:hAnsi="Trebuchet MS" w:cs="Trebuchet MS"/>
      <w:b/>
      <w:bCs/>
      <w:i/>
      <w:iCs/>
      <w:sz w:val="20"/>
      <w:szCs w:val="20"/>
    </w:rPr>
  </w:style>
  <w:style w:type="paragraph" w:styleId="Heading3">
    <w:name w:val="heading 3"/>
    <w:basedOn w:val="Normal"/>
    <w:uiPriority w:val="1"/>
    <w:qFormat/>
    <w:pPr>
      <w:spacing w:line="230" w:lineRule="exact"/>
      <w:ind w:left="313"/>
      <w:outlineLvl w:val="2"/>
    </w:pPr>
    <w:rPr>
      <w:rFonts w:ascii="Trebuchet MS" w:eastAsia="Trebuchet MS" w:hAnsi="Trebuchet MS" w:cs="Trebuchet MS"/>
      <w:b/>
      <w:bCs/>
      <w:i/>
      <w:iCs/>
      <w:sz w:val="20"/>
      <w:szCs w:val="20"/>
    </w:rPr>
  </w:style>
  <w:style w:type="paragraph" w:styleId="Heading4">
    <w:name w:val="heading 4"/>
    <w:basedOn w:val="Normal"/>
    <w:link w:val="Heading4Char"/>
    <w:uiPriority w:val="1"/>
    <w:qFormat/>
    <w:pPr>
      <w:ind w:left="361"/>
      <w:outlineLvl w:val="3"/>
    </w:pPr>
    <w:rPr>
      <w:rFonts w:ascii="Trebuchet MS" w:eastAsia="Trebuchet MS" w:hAnsi="Trebuchet MS" w:cs="Trebuchet MS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3"/>
    </w:pPr>
    <w:rPr>
      <w:sz w:val="19"/>
      <w:szCs w:val="19"/>
    </w:rPr>
  </w:style>
  <w:style w:type="paragraph" w:styleId="ListParagraph">
    <w:name w:val="List Paragraph"/>
    <w:basedOn w:val="Normal"/>
    <w:uiPriority w:val="1"/>
    <w:qFormat/>
    <w:pPr>
      <w:ind w:left="13" w:firstLine="300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4Char">
    <w:name w:val="Heading 4 Char"/>
    <w:basedOn w:val="DefaultParagraphFont"/>
    <w:link w:val="Heading4"/>
    <w:uiPriority w:val="1"/>
    <w:rsid w:val="00E71E5A"/>
    <w:rPr>
      <w:rFonts w:ascii="Trebuchet MS" w:eastAsia="Trebuchet MS" w:hAnsi="Trebuchet MS" w:cs="Trebuchet MS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rlis.am/hy/acts/22185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1086</Words>
  <Characters>6191</Characters>
  <Application>Microsoft Office Word</Application>
  <DocSecurity>0</DocSecurity>
  <Lines>51</Lines>
  <Paragraphs>14</Paragraphs>
  <ScaleCrop>false</ScaleCrop>
  <Company/>
  <LinksUpToDate>false</LinksUpToDate>
  <CharactersWithSpaces>7263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710</cp:revision>
  <dcterms:created xsi:type="dcterms:W3CDTF">2026-04-16T07:32:00Z</dcterms:created>
  <dcterms:modified xsi:type="dcterms:W3CDTF">2026-04-16T17:33:00Z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2026-04-16T00:00:00Z</vt:filetime>
  </property>
  <property fmtid="{D5CDD505-2E9C-101B-9397-08002B2CF9AE}" pid="4" name="Creator">
    <vt:lpwstr>wkhtmltopdf 0.12.4</vt:lpwstr>
  </property>
  <property fmtid="{D5CDD505-2E9C-101B-9397-08002B2CF9AE}" pid="5" name="Producer">
    <vt:lpwstr>Qt 4.8.7</vt:lpwstr>
  </property>
  <property fmtid="{D5CDD505-2E9C-101B-9397-08002B2CF9AE}" pid="6" name="LastSaved">
    <vt:filetime>2026-04-16T00:00:00Z</vt:filetime>
  </property>
</Properties>
</file>