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3A4C0636" w:rsidR="00914853" w:rsidRPr="00327C70" w:rsidRDefault="00D40B19"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40B19">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ԱՐՏՈՆՈՒԹՅԱՆ ԿԻՐԱՌՄԱՆ ՀԱՄԱՐ «ԱԲՐԻԿՈՍ» ՓԱԿ ԲԱԺՆԵՏԻՐԱԿԱՆ ԸՆԿԵՐՈՒԹՅԱՆ ԿՈՂՄԻՑ ՆԵՐԿԱՅԱՑՎԱԾ ՀԱՅՏԸ ԲԱՎԱՐԱՐԵԼՈՒ ԵՎ ԱՐՏՈՆՈՒԹՅՈՒՆԸ ԿԻՐԱՌԵԼՈՒ ՄԱՍԻՆ</w:t>
      </w:r>
      <w:r>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D768568" w:rsidR="0077537C" w:rsidRPr="00327C70" w:rsidRDefault="00D40B1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94931">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EB3B0AF"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40B19" w:rsidRPr="00D40B19">
              <w:rPr>
                <w:rFonts w:ascii="GHEA Grapalat" w:eastAsia="Times New Roman" w:hAnsi="GHEA Grapalat" w:cs="Times New Roman"/>
                <w:sz w:val="24"/>
                <w:szCs w:val="24"/>
              </w:rPr>
              <w:t>02/2-1/6106-2026</w:t>
            </w:r>
          </w:p>
        </w:tc>
      </w:tr>
      <w:tr w:rsidR="0077537C" w:rsidRPr="00194931"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27A048D" w:rsidR="0016145A" w:rsidRPr="00327C70" w:rsidRDefault="00E0183F"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194931">
              <w:rPr>
                <w:rFonts w:ascii="GHEA Grapalat" w:hAnsi="GHEA Grapalat" w:cs="Sylfaen"/>
                <w:sz w:val="24"/>
                <w:szCs w:val="24"/>
                <w:lang w:val="hy-AM"/>
              </w:rPr>
              <w:t>Դիտողու</w:t>
            </w:r>
            <w:r w:rsidR="00194931">
              <w:rPr>
                <w:rFonts w:ascii="GHEA Grapalat" w:hAnsi="GHEA Grapalat" w:cs="Sylfaen"/>
                <w:sz w:val="24"/>
                <w:szCs w:val="24"/>
                <w:lang w:val="hy-AM"/>
              </w:rPr>
              <w:softHyphen/>
              <w:t>թյուն</w:t>
            </w:r>
            <w:r w:rsidR="00194931">
              <w:rPr>
                <w:rFonts w:ascii="GHEA Grapalat" w:hAnsi="GHEA Grapalat" w:cs="Sylfaen"/>
                <w:sz w:val="24"/>
                <w:szCs w:val="24"/>
                <w:lang w:val="hy-AM"/>
              </w:rPr>
              <w:softHyphen/>
              <w:t>ներ և առաջար</w:t>
            </w:r>
            <w:r w:rsidR="00194931">
              <w:rPr>
                <w:rFonts w:ascii="GHEA Grapalat" w:hAnsi="GHEA Grapalat" w:cs="Sylfaen"/>
                <w:sz w:val="24"/>
                <w:szCs w:val="24"/>
                <w:lang w:val="hy-AM"/>
              </w:rPr>
              <w:softHyphen/>
              <w:t>կութ</w:t>
            </w:r>
            <w:r w:rsidR="00194931">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E0D707D"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CB4EA28" w:rsidR="0077537C" w:rsidRPr="00327C70" w:rsidRDefault="00D40B1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94931">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F9F3C85"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40B19" w:rsidRPr="00D40B19">
              <w:rPr>
                <w:rFonts w:ascii="GHEA Grapalat" w:eastAsia="Times New Roman" w:hAnsi="GHEA Grapalat" w:cs="Times New Roman"/>
                <w:sz w:val="24"/>
                <w:szCs w:val="24"/>
              </w:rPr>
              <w:t>01/3-2/15416-2026</w:t>
            </w:r>
          </w:p>
        </w:tc>
      </w:tr>
      <w:tr w:rsidR="0077537C" w:rsidRPr="00F57475"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61ECA50" w14:textId="77777777" w:rsidR="00D40B19" w:rsidRPr="00D40B19" w:rsidRDefault="00D40B19" w:rsidP="00D40B19">
            <w:pPr>
              <w:spacing w:line="360" w:lineRule="auto"/>
              <w:jc w:val="both"/>
              <w:rPr>
                <w:rFonts w:ascii="GHEA Grapalat" w:hAnsi="GHEA Grapalat" w:cs="Sylfaen"/>
                <w:sz w:val="24"/>
                <w:szCs w:val="24"/>
                <w:lang w:val="hy-AM"/>
              </w:rPr>
            </w:pPr>
            <w:r w:rsidRPr="00D40B19">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Pr="00D40B19">
              <w:rPr>
                <w:rFonts w:ascii="GHEA Grapalat" w:hAnsi="GHEA Grapalat" w:cs="Sylfaen"/>
                <w:sz w:val="24"/>
                <w:szCs w:val="24"/>
                <w:lang w:val="hy-AM"/>
              </w:rPr>
              <w:softHyphen/>
              <w:t xml:space="preserve">ման մաքսատուրքից ազատելու արտոնությունից օգտվելու համար «ԱԲՐԻԿՈՍ» փակ բաժնետիրական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w:t>
            </w:r>
            <w:r w:rsidRPr="00D40B19">
              <w:rPr>
                <w:rFonts w:ascii="GHEA Grapalat" w:hAnsi="GHEA Grapalat" w:cs="Sylfaen"/>
                <w:sz w:val="24"/>
                <w:szCs w:val="24"/>
                <w:lang w:val="hy-AM"/>
              </w:rPr>
              <w:lastRenderedPageBreak/>
              <w:t xml:space="preserve">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64406FF" w14:textId="77777777" w:rsidR="00D40B19" w:rsidRPr="00D40B19" w:rsidRDefault="00D40B19" w:rsidP="00D40B19">
            <w:pPr>
              <w:spacing w:line="360" w:lineRule="auto"/>
              <w:jc w:val="both"/>
              <w:rPr>
                <w:rFonts w:ascii="GHEA Grapalat" w:hAnsi="GHEA Grapalat" w:cs="Sylfaen"/>
                <w:sz w:val="24"/>
                <w:szCs w:val="24"/>
                <w:lang w:val="af-ZA"/>
              </w:rPr>
            </w:pPr>
            <w:r w:rsidRPr="00D40B19">
              <w:rPr>
                <w:rFonts w:ascii="GHEA Grapalat" w:hAnsi="GHEA Grapalat" w:cs="Sylfaen"/>
                <w:sz w:val="24"/>
                <w:szCs w:val="24"/>
                <w:lang w:val="hy-AM"/>
              </w:rPr>
              <w:t>Միաժամանակ</w:t>
            </w:r>
            <w:r w:rsidRPr="00D40B19">
              <w:rPr>
                <w:rFonts w:ascii="GHEA Grapalat" w:hAnsi="GHEA Grapalat" w:cs="Sylfaen"/>
                <w:sz w:val="24"/>
                <w:szCs w:val="24"/>
                <w:lang w:val="af-ZA"/>
              </w:rPr>
              <w:t>, հայտնում ե</w:t>
            </w:r>
            <w:r w:rsidRPr="00D40B19">
              <w:rPr>
                <w:rFonts w:ascii="GHEA Grapalat" w:hAnsi="GHEA Grapalat" w:cs="Sylfaen"/>
                <w:sz w:val="24"/>
                <w:szCs w:val="24"/>
                <w:lang w:val="hy-AM"/>
              </w:rPr>
              <w:t>նք</w:t>
            </w:r>
            <w:r w:rsidRPr="00D40B19">
              <w:rPr>
                <w:rFonts w:ascii="GHEA Grapalat" w:hAnsi="GHEA Grapalat" w:cs="Sylfaen"/>
                <w:sz w:val="24"/>
                <w:szCs w:val="24"/>
                <w:lang w:val="af-ZA"/>
              </w:rPr>
              <w:t xml:space="preserve">, որ «ԱԲՐԻԿՈՍ» </w:t>
            </w:r>
            <w:r w:rsidRPr="00D40B19">
              <w:rPr>
                <w:rFonts w:ascii="GHEA Grapalat" w:hAnsi="GHEA Grapalat" w:cs="Sylfaen"/>
                <w:sz w:val="24"/>
                <w:szCs w:val="24"/>
                <w:lang w:val="hy-AM"/>
              </w:rPr>
              <w:t xml:space="preserve">փակ բաժնետիրական </w:t>
            </w:r>
            <w:r w:rsidRPr="00D40B19">
              <w:rPr>
                <w:rFonts w:ascii="GHEA Grapalat" w:hAnsi="GHEA Grapalat" w:cs="Sylfaen"/>
                <w:sz w:val="24"/>
                <w:szCs w:val="24"/>
                <w:lang w:val="af-ZA"/>
              </w:rPr>
              <w:t xml:space="preserve">ընկերությունը (ՀՎՀՀ` 08224755, գրանցված 25.05.2022թ.) գործում է հարկման ընդհանուր համակարգում, ըստ ներկայացրած վերջին՝ 2026թ. </w:t>
            </w:r>
            <w:r w:rsidRPr="00D40B19">
              <w:rPr>
                <w:rFonts w:ascii="GHEA Grapalat" w:hAnsi="GHEA Grapalat" w:cs="Sylfaen"/>
                <w:sz w:val="24"/>
                <w:szCs w:val="24"/>
                <w:lang w:val="hy-AM"/>
              </w:rPr>
              <w:t>փետրվար</w:t>
            </w:r>
            <w:r w:rsidRPr="00D40B19">
              <w:rPr>
                <w:rFonts w:ascii="GHEA Grapalat" w:hAnsi="GHEA Grapalat" w:cs="Sylfaen"/>
                <w:sz w:val="24"/>
                <w:szCs w:val="24"/>
                <w:lang w:val="af-ZA"/>
              </w:rPr>
              <w:t xml:space="preserve"> ամսվա եկամտային հարկի և սոցիալական վճարի ամսական հաշվարկի ունի 1 հարկման բազա ունեցող վարձու աշխատող: Ընկերության 2024 </w:t>
            </w:r>
            <w:r w:rsidRPr="00D40B19">
              <w:rPr>
                <w:rFonts w:ascii="GHEA Grapalat" w:hAnsi="GHEA Grapalat" w:cs="Sylfaen"/>
                <w:sz w:val="24"/>
                <w:szCs w:val="24"/>
                <w:lang w:val="hy-AM"/>
              </w:rPr>
              <w:t xml:space="preserve">և 2025 </w:t>
            </w:r>
            <w:r w:rsidRPr="00D40B19">
              <w:rPr>
                <w:rFonts w:ascii="GHEA Grapalat" w:hAnsi="GHEA Grapalat" w:cs="Sylfaen"/>
                <w:sz w:val="24"/>
                <w:szCs w:val="24"/>
                <w:lang w:val="af-ZA"/>
              </w:rPr>
              <w:t>թվական</w:t>
            </w:r>
            <w:r w:rsidRPr="00D40B19">
              <w:rPr>
                <w:rFonts w:ascii="GHEA Grapalat" w:hAnsi="GHEA Grapalat" w:cs="Sylfaen"/>
                <w:sz w:val="24"/>
                <w:szCs w:val="24"/>
                <w:lang w:val="hy-AM"/>
              </w:rPr>
              <w:t>ներ</w:t>
            </w:r>
            <w:r w:rsidRPr="00D40B19">
              <w:rPr>
                <w:rFonts w:ascii="GHEA Grapalat" w:hAnsi="GHEA Grapalat" w:cs="Sylfaen"/>
                <w:sz w:val="24"/>
                <w:szCs w:val="24"/>
                <w:lang w:val="af-ZA"/>
              </w:rPr>
              <w:t>ի հարկման բազա ունեցող վարձու աշխատողների միջին ամսական թվաքանակը կազմել է 1։</w:t>
            </w:r>
          </w:p>
          <w:p w14:paraId="5ACD5DB8" w14:textId="77777777" w:rsidR="00D40B19" w:rsidRPr="00D40B19" w:rsidRDefault="00D40B19" w:rsidP="00D40B19">
            <w:pPr>
              <w:spacing w:line="360" w:lineRule="auto"/>
              <w:jc w:val="both"/>
              <w:rPr>
                <w:rFonts w:ascii="GHEA Grapalat" w:hAnsi="GHEA Grapalat" w:cs="Sylfaen"/>
                <w:sz w:val="24"/>
                <w:szCs w:val="24"/>
                <w:lang w:val="hy-AM"/>
              </w:rPr>
            </w:pPr>
            <w:r w:rsidRPr="00D40B19">
              <w:rPr>
                <w:rFonts w:ascii="GHEA Grapalat" w:hAnsi="GHEA Grapalat" w:cs="Sylfaen"/>
                <w:sz w:val="24"/>
                <w:szCs w:val="24"/>
                <w:lang w:val="hy-AM"/>
              </w:rPr>
              <w:t>Տեղեկացնում ենք</w:t>
            </w:r>
            <w:r w:rsidRPr="00D40B19">
              <w:rPr>
                <w:rFonts w:ascii="GHEA Grapalat" w:hAnsi="GHEA Grapalat" w:cs="Sylfaen"/>
                <w:sz w:val="24"/>
                <w:szCs w:val="24"/>
                <w:lang w:val="af-ZA"/>
              </w:rPr>
              <w:t>,</w:t>
            </w:r>
            <w:r w:rsidRPr="00D40B19">
              <w:rPr>
                <w:rFonts w:ascii="GHEA Grapalat" w:hAnsi="GHEA Grapalat" w:cs="Sylfaen"/>
                <w:sz w:val="24"/>
                <w:szCs w:val="24"/>
                <w:lang w:val="hy-AM"/>
              </w:rPr>
              <w:t xml:space="preserve"> որ,</w:t>
            </w:r>
            <w:r w:rsidRPr="00D40B19">
              <w:rPr>
                <w:rFonts w:ascii="GHEA Grapalat" w:hAnsi="GHEA Grapalat" w:cs="Sylfaen"/>
                <w:sz w:val="24"/>
                <w:szCs w:val="24"/>
                <w:lang w:val="af-ZA"/>
              </w:rPr>
              <w:t xml:space="preserve"> ընկերության կողմից նախագծին կից ներկայացված փաստաթղթերում </w:t>
            </w:r>
            <w:r w:rsidRPr="00D40B19">
              <w:rPr>
                <w:rFonts w:ascii="GHEA Grapalat" w:hAnsi="GHEA Grapalat" w:cs="Sylfaen"/>
                <w:sz w:val="24"/>
                <w:szCs w:val="24"/>
                <w:lang w:val="hy-AM"/>
              </w:rPr>
              <w:t xml:space="preserve">իրացման վերաբերյալ </w:t>
            </w:r>
            <w:r w:rsidRPr="00D40B19">
              <w:rPr>
                <w:rFonts w:ascii="GHEA Grapalat" w:hAnsi="GHEA Grapalat" w:cs="Sylfaen"/>
                <w:sz w:val="24"/>
                <w:szCs w:val="24"/>
                <w:lang w:val="af-ZA"/>
              </w:rPr>
              <w:t xml:space="preserve">2024-2025թթ. մասով լրացված տեղեկատվությունը </w:t>
            </w:r>
            <w:r w:rsidRPr="00D40B19">
              <w:rPr>
                <w:rFonts w:ascii="GHEA Grapalat" w:hAnsi="GHEA Grapalat" w:cs="Sylfaen"/>
                <w:sz w:val="24"/>
                <w:szCs w:val="24"/>
                <w:lang w:val="hy-AM"/>
              </w:rPr>
              <w:t xml:space="preserve">չի </w:t>
            </w:r>
            <w:r w:rsidRPr="00D40B19">
              <w:rPr>
                <w:rFonts w:ascii="GHEA Grapalat" w:hAnsi="GHEA Grapalat" w:cs="Sylfaen"/>
                <w:sz w:val="24"/>
                <w:szCs w:val="24"/>
                <w:lang w:val="af-ZA"/>
              </w:rPr>
              <w:t>համընկնում հարկային մարմնի տեղեկատվական բազայում առկա տվյալների հետ:</w:t>
            </w:r>
          </w:p>
          <w:p w14:paraId="63ED152C" w14:textId="13914A11" w:rsidR="001B0211" w:rsidRPr="001C13C4" w:rsidRDefault="00D40B19" w:rsidP="00D40B19">
            <w:pPr>
              <w:spacing w:line="360" w:lineRule="auto"/>
              <w:jc w:val="both"/>
              <w:rPr>
                <w:rFonts w:ascii="GHEA Grapalat" w:hAnsi="GHEA Grapalat" w:cs="Sylfaen"/>
                <w:sz w:val="24"/>
                <w:szCs w:val="24"/>
                <w:lang w:val="hy-AM"/>
              </w:rPr>
            </w:pPr>
            <w:r w:rsidRPr="00D40B19">
              <w:rPr>
                <w:rFonts w:ascii="GHEA Grapalat" w:hAnsi="GHEA Grapalat" w:cs="Sylfaen"/>
                <w:sz w:val="24"/>
                <w:szCs w:val="24"/>
                <w:lang w:val="hy-AM"/>
              </w:rPr>
              <w:t>Հայտնում ենք նաև, որ</w:t>
            </w:r>
            <w:r w:rsidRPr="00D40B19">
              <w:rPr>
                <w:rFonts w:ascii="GHEA Grapalat" w:hAnsi="GHEA Grapalat" w:cs="Sylfaen"/>
                <w:sz w:val="24"/>
                <w:szCs w:val="24"/>
                <w:lang w:val="af-ZA"/>
              </w:rPr>
              <w:t xml:space="preserve"> 09.</w:t>
            </w:r>
            <w:r w:rsidRPr="00D40B19">
              <w:rPr>
                <w:rFonts w:ascii="GHEA Grapalat" w:hAnsi="GHEA Grapalat" w:cs="Sylfaen"/>
                <w:sz w:val="24"/>
                <w:szCs w:val="24"/>
                <w:lang w:val="hy-AM"/>
              </w:rPr>
              <w:t>03</w:t>
            </w:r>
            <w:r w:rsidRPr="00D40B19">
              <w:rPr>
                <w:rFonts w:ascii="GHEA Grapalat" w:hAnsi="GHEA Grapalat" w:cs="Sylfaen"/>
                <w:sz w:val="24"/>
                <w:szCs w:val="24"/>
                <w:lang w:val="af-ZA"/>
              </w:rPr>
              <w:t xml:space="preserve">.2026թ. դրությամբ ընկերությունը </w:t>
            </w:r>
            <w:r w:rsidRPr="00D40B19">
              <w:rPr>
                <w:rFonts w:ascii="GHEA Grapalat" w:hAnsi="GHEA Grapalat" w:cs="Sylfaen"/>
                <w:sz w:val="24"/>
                <w:szCs w:val="24"/>
                <w:lang w:val="hy-AM"/>
              </w:rPr>
              <w:t>չ</w:t>
            </w:r>
            <w:r w:rsidRPr="00D40B19">
              <w:rPr>
                <w:rFonts w:ascii="GHEA Grapalat" w:hAnsi="GHEA Grapalat" w:cs="Sylfaen"/>
                <w:sz w:val="24"/>
                <w:szCs w:val="24"/>
                <w:lang w:val="af-ZA"/>
              </w:rPr>
              <w:t>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33BD5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C6EB36"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16C23A"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28F03E"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EE2AC3"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D6E976"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CFB553" w14:textId="77777777" w:rsidR="00F57475" w:rsidRDefault="00F5747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C7F446" w14:textId="5F10FD3B" w:rsidR="002153A6" w:rsidRDefault="00F5747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4F767091"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DCE505"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0911DA"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E09FFA"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13B940"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D2093C"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BABFD6" w14:textId="77777777" w:rsidR="002153A6"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929F023" w:rsidR="002153A6" w:rsidRPr="00327C70" w:rsidRDefault="002153A6"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6F117F1" w:rsidR="005B08DC" w:rsidRPr="00327C70" w:rsidRDefault="00D40B1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194931">
              <w:rPr>
                <w:rFonts w:ascii="GHEA Grapalat" w:eastAsia="Times New Roman" w:hAnsi="GHEA Grapalat" w:cs="Times New Roman"/>
                <w:sz w:val="24"/>
                <w:szCs w:val="24"/>
                <w:lang w:val="hy-AM"/>
              </w:rPr>
              <w:t>3</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F386E4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40B19" w:rsidRPr="00D40B19">
              <w:rPr>
                <w:rFonts w:ascii="GHEA Grapalat" w:eastAsia="Times New Roman" w:hAnsi="GHEA Grapalat" w:cs="Times New Roman"/>
                <w:sz w:val="24"/>
                <w:szCs w:val="24"/>
              </w:rPr>
              <w:t>/27.3.3/12120-2026</w:t>
            </w:r>
          </w:p>
        </w:tc>
      </w:tr>
      <w:tr w:rsidR="005B08DC" w:rsidRPr="00F57475"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A5D8085" w14:textId="77777777" w:rsidR="00D40B19" w:rsidRPr="00D40B19" w:rsidRDefault="00D40B19" w:rsidP="00D40B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D40B19">
              <w:rPr>
                <w:rFonts w:ascii="GHEA Grapalat" w:eastAsia="Calibri" w:hAnsi="GHEA Grapalat" w:cs="Times New Roman"/>
                <w:iCs/>
                <w:color w:val="000000"/>
                <w:sz w:val="24"/>
                <w:szCs w:val="24"/>
                <w:shd w:val="clear" w:color="auto" w:fill="FFFFFF"/>
                <w:lang w:val="hy-AM"/>
              </w:rPr>
              <w:lastRenderedPageBreak/>
              <w:t>1</w:t>
            </w:r>
            <w:r w:rsidRPr="00D40B19">
              <w:rPr>
                <w:rFonts w:ascii="Cambria Math" w:eastAsia="Calibri" w:hAnsi="Cambria Math" w:cs="Cambria Math"/>
                <w:iCs/>
                <w:color w:val="000000"/>
                <w:sz w:val="24"/>
                <w:szCs w:val="24"/>
                <w:shd w:val="clear" w:color="auto" w:fill="FFFFFF"/>
                <w:lang w:val="hy-AM"/>
              </w:rPr>
              <w:t>․</w:t>
            </w:r>
            <w:r w:rsidRPr="00D40B19">
              <w:rPr>
                <w:rFonts w:ascii="GHEA Grapalat" w:eastAsia="Calibri" w:hAnsi="GHEA Grapalat" w:cs="Times New Roman"/>
                <w:iCs/>
                <w:color w:val="000000"/>
                <w:sz w:val="24"/>
                <w:szCs w:val="24"/>
                <w:shd w:val="clear" w:color="auto" w:fill="FFFFFF"/>
                <w:lang w:val="hy-AM"/>
              </w:rPr>
              <w:t xml:space="preserve"> Նախագծով հաստատված հավելվածի (այսուհետ՝ Հավելված) 1-ին կետում ԱՏԳ ԱԱ-ի ծածկագիրը նշված է «8701931000», իսկ 2-րդ կետում «8424499100», մինչդեռ Նախագծին կից ներկայացված հայտի 1-ին կետում ԱՏԳ ԱԱ-ի ծածկագիրը նշված է «8701931000</w:t>
            </w:r>
            <w:r w:rsidRPr="00D40B19">
              <w:rPr>
                <w:rFonts w:ascii="GHEA Grapalat" w:eastAsia="Calibri" w:hAnsi="GHEA Grapalat" w:cs="Times New Roman"/>
                <w:b/>
                <w:bCs/>
                <w:iCs/>
                <w:color w:val="000000"/>
                <w:sz w:val="24"/>
                <w:szCs w:val="24"/>
                <w:shd w:val="clear" w:color="auto" w:fill="FFFFFF"/>
                <w:lang w:val="hy-AM"/>
              </w:rPr>
              <w:t>0</w:t>
            </w:r>
            <w:r w:rsidRPr="00D40B19">
              <w:rPr>
                <w:rFonts w:ascii="GHEA Grapalat" w:eastAsia="Calibri" w:hAnsi="GHEA Grapalat" w:cs="Times New Roman"/>
                <w:iCs/>
                <w:color w:val="000000"/>
                <w:sz w:val="24"/>
                <w:szCs w:val="24"/>
                <w:shd w:val="clear" w:color="auto" w:fill="FFFFFF"/>
                <w:lang w:val="hy-AM"/>
              </w:rPr>
              <w:t>», իսկ 2-րդ կետում «8424499100</w:t>
            </w:r>
            <w:r w:rsidRPr="00D40B19">
              <w:rPr>
                <w:rFonts w:ascii="GHEA Grapalat" w:eastAsia="Calibri" w:hAnsi="GHEA Grapalat" w:cs="Times New Roman"/>
                <w:b/>
                <w:bCs/>
                <w:iCs/>
                <w:color w:val="000000"/>
                <w:sz w:val="24"/>
                <w:szCs w:val="24"/>
                <w:shd w:val="clear" w:color="auto" w:fill="FFFFFF"/>
                <w:lang w:val="hy-AM"/>
              </w:rPr>
              <w:t>0</w:t>
            </w:r>
            <w:r w:rsidRPr="00D40B19">
              <w:rPr>
                <w:rFonts w:ascii="GHEA Grapalat" w:eastAsia="Calibri" w:hAnsi="GHEA Grapalat" w:cs="Times New Roman"/>
                <w:iCs/>
                <w:color w:val="000000"/>
                <w:sz w:val="24"/>
                <w:szCs w:val="24"/>
                <w:shd w:val="clear" w:color="auto" w:fill="FFFFFF"/>
                <w:lang w:val="hy-AM"/>
              </w:rPr>
              <w:t>»,, ուստի անհրաժեշտ է Հավելվածի 1-ին և 2-րդ  կետերում նշված ծածկագրերը համապատասխանաբար համապատասխանեցնել հայտի 1-ին և 2-րդ կետերում նշված ծածկագրերին։</w:t>
            </w:r>
          </w:p>
          <w:p w14:paraId="0018380D" w14:textId="77777777" w:rsidR="00D40B19" w:rsidRPr="00D40B19" w:rsidRDefault="00D40B19" w:rsidP="00D40B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D40B19">
              <w:rPr>
                <w:rFonts w:ascii="GHEA Grapalat" w:eastAsia="Calibri" w:hAnsi="GHEA Grapalat" w:cs="Times New Roman"/>
                <w:iCs/>
                <w:color w:val="000000"/>
                <w:sz w:val="24"/>
                <w:szCs w:val="24"/>
                <w:shd w:val="clear" w:color="auto" w:fill="FFFFFF"/>
                <w:lang w:val="hy-AM"/>
              </w:rPr>
              <w:t>2</w:t>
            </w:r>
            <w:r w:rsidRPr="00D40B19">
              <w:rPr>
                <w:rFonts w:ascii="Cambria Math" w:eastAsia="Calibri" w:hAnsi="Cambria Math" w:cs="Cambria Math"/>
                <w:iCs/>
                <w:color w:val="000000"/>
                <w:sz w:val="24"/>
                <w:szCs w:val="24"/>
                <w:shd w:val="clear" w:color="auto" w:fill="FFFFFF"/>
                <w:lang w:val="hy-AM"/>
              </w:rPr>
              <w:t>․</w:t>
            </w:r>
            <w:r w:rsidRPr="00D40B19">
              <w:rPr>
                <w:rFonts w:ascii="GHEA Grapalat" w:eastAsia="Calibri" w:hAnsi="GHEA Grapalat" w:cs="Times New Roman"/>
                <w:iCs/>
                <w:color w:val="000000"/>
                <w:sz w:val="24"/>
                <w:szCs w:val="24"/>
                <w:shd w:val="clear" w:color="auto" w:fill="FFFFFF"/>
                <w:lang w:val="hy-AM"/>
              </w:rPr>
              <w:t xml:space="preserve"> Հավելվածի 1-ին և 2-րդ կետերի 4-րդ սյունակներում «թ</w:t>
            </w:r>
            <w:r w:rsidRPr="00D40B19">
              <w:rPr>
                <w:rFonts w:ascii="Cambria Math" w:eastAsia="Calibri" w:hAnsi="Cambria Math" w:cs="Cambria Math"/>
                <w:iCs/>
                <w:color w:val="000000"/>
                <w:sz w:val="24"/>
                <w:szCs w:val="24"/>
                <w:shd w:val="clear" w:color="auto" w:fill="FFFFFF"/>
                <w:lang w:val="hy-AM"/>
              </w:rPr>
              <w:t>․</w:t>
            </w:r>
            <w:r w:rsidRPr="00D40B19">
              <w:rPr>
                <w:rFonts w:ascii="GHEA Grapalat" w:eastAsia="Calibri" w:hAnsi="GHEA Grapalat" w:cs="Times New Roman"/>
                <w:iCs/>
                <w:color w:val="000000"/>
                <w:sz w:val="24"/>
                <w:szCs w:val="24"/>
                <w:shd w:val="clear" w:color="auto" w:fill="FFFFFF"/>
                <w:lang w:val="hy-AM"/>
              </w:rPr>
              <w:t xml:space="preserve">» բառերն և կետադրական նշաններն անհրաժեշտ է վերանայել, հիմք ընդունելով «Նորմատիվ իրավական ակտերի մասին» օրենքի 21-րդ հոդվածի 5-րդ մասը, համաձայն որի՝ </w:t>
            </w:r>
            <w:r w:rsidRPr="00D40B19">
              <w:rPr>
                <w:rFonts w:ascii="GHEA Grapalat" w:eastAsia="Calibri" w:hAnsi="GHEA Grapalat" w:cs="Times New Roman"/>
                <w:b/>
                <w:bCs/>
                <w:iCs/>
                <w:color w:val="000000"/>
                <w:sz w:val="24"/>
                <w:szCs w:val="24"/>
                <w:shd w:val="clear" w:color="auto" w:fill="FFFFFF"/>
                <w:lang w:val="hy-AM"/>
              </w:rPr>
              <w:t>նորմատիվ իրավական ակտում տարեթիվը և ամսաթիվը գրվում են թվերով, իսկ ամիսը` տառերով: «Թվական» բառը և դրա հոլովաձևերը գրվում են ամբողջությամբ:</w:t>
            </w:r>
          </w:p>
          <w:p w14:paraId="3C2AF402" w14:textId="77777777" w:rsidR="00D40B19" w:rsidRPr="00D40B19" w:rsidRDefault="00D40B19" w:rsidP="00D40B19">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D40B19">
              <w:rPr>
                <w:rFonts w:ascii="GHEA Grapalat" w:eastAsia="Calibri" w:hAnsi="GHEA Grapalat" w:cs="Times New Roman"/>
                <w:iCs/>
                <w:color w:val="000000"/>
                <w:sz w:val="24"/>
                <w:szCs w:val="24"/>
                <w:shd w:val="clear" w:color="auto" w:fill="FFFFFF"/>
                <w:lang w:val="hy-AM"/>
              </w:rPr>
              <w:t>Միաժամանակ հայտնում ենք, որ Հավելվածի 2-րդ կետի 4-րդ սյունակում «գյուղ</w:t>
            </w:r>
            <w:r w:rsidRPr="00D40B19">
              <w:rPr>
                <w:rFonts w:ascii="Cambria Math" w:eastAsia="Calibri" w:hAnsi="Cambria Math" w:cs="Cambria Math"/>
                <w:iCs/>
                <w:color w:val="000000"/>
                <w:sz w:val="24"/>
                <w:szCs w:val="24"/>
                <w:shd w:val="clear" w:color="auto" w:fill="FFFFFF"/>
                <w:lang w:val="hy-AM"/>
              </w:rPr>
              <w:t>․</w:t>
            </w:r>
            <w:r w:rsidRPr="00D40B19">
              <w:rPr>
                <w:rFonts w:ascii="GHEA Grapalat" w:eastAsia="Calibri" w:hAnsi="GHEA Grapalat" w:cs="Times New Roman"/>
                <w:iCs/>
                <w:color w:val="000000"/>
                <w:sz w:val="24"/>
                <w:szCs w:val="24"/>
                <w:shd w:val="clear" w:color="auto" w:fill="FFFFFF"/>
                <w:lang w:val="hy-AM"/>
              </w:rPr>
              <w:t>» բառերն և կետադրական նշանն անհրաժեշտ է վերանայել, հիմք ընդունելով «Նորմատիվ իրավական ակտերի մասին» օրենքի 21-րդ հոդվածի 2-րդ մասի պահանջը։</w:t>
            </w:r>
          </w:p>
          <w:p w14:paraId="7FEF3C22" w14:textId="5855AE95"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4E4E975" w14:textId="1E64AA99" w:rsidR="00F81FB6"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D40B19">
              <w:rPr>
                <w:rFonts w:ascii="GHEA Grapalat" w:eastAsia="Times New Roman" w:hAnsi="GHEA Grapalat" w:cs="Times New Roman"/>
                <w:sz w:val="24"/>
                <w:szCs w:val="24"/>
                <w:lang w:val="hy-AM"/>
              </w:rPr>
              <w:t xml:space="preserve"> մասամբ</w:t>
            </w:r>
            <w:r w:rsidR="001C13C4">
              <w:rPr>
                <w:rFonts w:ascii="GHEA Grapalat" w:eastAsia="Times New Roman" w:hAnsi="GHEA Grapalat" w:cs="Times New Roman"/>
                <w:sz w:val="24"/>
                <w:szCs w:val="24"/>
                <w:lang w:val="hy-AM"/>
              </w:rPr>
              <w:t>։</w:t>
            </w:r>
            <w:r w:rsidR="00D40B19">
              <w:rPr>
                <w:rFonts w:ascii="GHEA Grapalat" w:eastAsia="Times New Roman" w:hAnsi="GHEA Grapalat" w:cs="Times New Roman"/>
                <w:sz w:val="24"/>
                <w:szCs w:val="24"/>
                <w:lang w:val="hy-AM"/>
              </w:rPr>
              <w:t xml:space="preserve"> Ծածկագրերը նախագծում նշվում են 10 նիշով։ Վերջին 0-ները հանվում են։</w:t>
            </w:r>
          </w:p>
          <w:p w14:paraId="78CB317B"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65CEAFB"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F59ADB8"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AD2A0D8"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660F79E7" w:rsidR="00194931" w:rsidRPr="00327C70"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803FF"/>
    <w:rsid w:val="00194931"/>
    <w:rsid w:val="00195239"/>
    <w:rsid w:val="001B0211"/>
    <w:rsid w:val="001B1535"/>
    <w:rsid w:val="001C13C4"/>
    <w:rsid w:val="001D69CB"/>
    <w:rsid w:val="002153A6"/>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37114"/>
    <w:rsid w:val="00C42FC9"/>
    <w:rsid w:val="00C509A8"/>
    <w:rsid w:val="00C65756"/>
    <w:rsid w:val="00C7708F"/>
    <w:rsid w:val="00C83321"/>
    <w:rsid w:val="00CA21B6"/>
    <w:rsid w:val="00CB56B0"/>
    <w:rsid w:val="00CC5B4F"/>
    <w:rsid w:val="00CC71D1"/>
    <w:rsid w:val="00CD6E8E"/>
    <w:rsid w:val="00D116EF"/>
    <w:rsid w:val="00D26916"/>
    <w:rsid w:val="00D40B19"/>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57475"/>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706705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3827592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63686482">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3508226">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689</TotalTime>
  <Pages>3</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101</cp:revision>
  <cp:lastPrinted>2025-12-15T05:09:00Z</cp:lastPrinted>
  <dcterms:created xsi:type="dcterms:W3CDTF">2021-11-10T11:33:00Z</dcterms:created>
  <dcterms:modified xsi:type="dcterms:W3CDTF">2026-04-17T12:49:00Z</dcterms:modified>
</cp:coreProperties>
</file>