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724552" w:rsidRDefault="002313DB" w:rsidP="002A3ABF">
      <w:pPr>
        <w:spacing w:line="360" w:lineRule="auto"/>
        <w:jc w:val="right"/>
        <w:rPr>
          <w:rFonts w:ascii="GHEA Grapalat" w:hAnsi="GHEA Grapalat" w:cs="Arial"/>
          <w:i/>
          <w:lang w:val="hy-AM"/>
        </w:rPr>
      </w:pPr>
      <w:r w:rsidRPr="00724552">
        <w:rPr>
          <w:rFonts w:ascii="GHEA Grapalat" w:hAnsi="GHEA Grapalat" w:cs="Sylfaen"/>
          <w:i/>
          <w:lang w:val="hy-AM"/>
        </w:rPr>
        <w:t>ՆԱԽԱԳԻԾ</w:t>
      </w:r>
    </w:p>
    <w:p w14:paraId="2F3DE70F" w14:textId="77777777" w:rsidR="002313DB" w:rsidRPr="00724552" w:rsidRDefault="002313DB" w:rsidP="002A3ABF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</w:p>
    <w:p w14:paraId="74D5F0CE" w14:textId="77777777" w:rsidR="002313DB" w:rsidRPr="00724552" w:rsidRDefault="002313DB" w:rsidP="002A3ABF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724552">
        <w:rPr>
          <w:rFonts w:ascii="GHEA Grapalat" w:hAnsi="GHEA Grapalat" w:cs="Sylfaen"/>
          <w:b/>
          <w:lang w:val="hy-AM"/>
        </w:rPr>
        <w:t>ՀԱՅԱՍՏԱՆԻ</w:t>
      </w:r>
      <w:r w:rsidRPr="00724552">
        <w:rPr>
          <w:rFonts w:ascii="GHEA Grapalat" w:hAnsi="GHEA Grapalat" w:cs="Arial"/>
          <w:b/>
          <w:lang w:val="hy-AM"/>
        </w:rPr>
        <w:t xml:space="preserve"> </w:t>
      </w:r>
      <w:r w:rsidRPr="00724552">
        <w:rPr>
          <w:rFonts w:ascii="GHEA Grapalat" w:hAnsi="GHEA Grapalat" w:cs="Sylfaen"/>
          <w:b/>
          <w:lang w:val="hy-AM"/>
        </w:rPr>
        <w:t>ՀԱՆՐԱՊԵՏՈՒԹՅԱՆ</w:t>
      </w:r>
      <w:r w:rsidRPr="00724552">
        <w:rPr>
          <w:rFonts w:ascii="GHEA Grapalat" w:hAnsi="GHEA Grapalat" w:cs="Arial"/>
          <w:b/>
          <w:lang w:val="hy-AM"/>
        </w:rPr>
        <w:t xml:space="preserve"> </w:t>
      </w:r>
      <w:r w:rsidRPr="00724552">
        <w:rPr>
          <w:rFonts w:ascii="GHEA Grapalat" w:hAnsi="GHEA Grapalat" w:cs="Sylfaen"/>
          <w:b/>
          <w:lang w:val="hy-AM"/>
        </w:rPr>
        <w:t>ԿԱՌԱՎԱՐՈՒԹՅՈՒՆ</w:t>
      </w:r>
    </w:p>
    <w:p w14:paraId="4E83FE2E" w14:textId="77777777" w:rsidR="002313DB" w:rsidRPr="00724552" w:rsidRDefault="002313DB" w:rsidP="002A3ABF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724552">
        <w:rPr>
          <w:rFonts w:ascii="GHEA Grapalat" w:hAnsi="GHEA Grapalat" w:cs="Sylfaen"/>
          <w:b/>
          <w:lang w:val="hy-AM"/>
        </w:rPr>
        <w:t>ՈՐՈՇՈՒՄ</w:t>
      </w:r>
    </w:p>
    <w:p w14:paraId="2E2456BE" w14:textId="07F3D2B1" w:rsidR="00F6776E" w:rsidRPr="00724552" w:rsidRDefault="00F6776E" w:rsidP="00F6776E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724552">
        <w:rPr>
          <w:rFonts w:ascii="GHEA Grapalat" w:hAnsi="GHEA Grapalat" w:cs="Arial"/>
          <w:b/>
          <w:lang w:val="hy-AM"/>
        </w:rPr>
        <w:t>-  - 202</w:t>
      </w:r>
      <w:r w:rsidR="00234143">
        <w:rPr>
          <w:rFonts w:ascii="GHEA Grapalat" w:hAnsi="GHEA Grapalat" w:cs="Arial"/>
          <w:b/>
          <w:lang w:val="en-US"/>
        </w:rPr>
        <w:t>6</w:t>
      </w:r>
      <w:r w:rsidRPr="00724552">
        <w:rPr>
          <w:rFonts w:ascii="GHEA Grapalat" w:hAnsi="GHEA Grapalat" w:cs="Arial"/>
          <w:b/>
          <w:lang w:val="hy-AM"/>
        </w:rPr>
        <w:t xml:space="preserve"> </w:t>
      </w:r>
      <w:r w:rsidRPr="00724552">
        <w:rPr>
          <w:rFonts w:ascii="GHEA Grapalat" w:hAnsi="GHEA Grapalat" w:cs="Sylfaen"/>
          <w:b/>
          <w:lang w:val="hy-AM"/>
        </w:rPr>
        <w:t>թվականի</w:t>
      </w:r>
      <w:r w:rsidRPr="00724552">
        <w:rPr>
          <w:rFonts w:ascii="GHEA Grapalat" w:hAnsi="GHEA Grapalat" w:cs="Arial"/>
          <w:b/>
          <w:lang w:val="hy-AM"/>
        </w:rPr>
        <w:t xml:space="preserve"> N </w:t>
      </w:r>
      <w:bookmarkStart w:id="0" w:name="_Hlk77072503"/>
      <w:r w:rsidRPr="00724552">
        <w:rPr>
          <w:rFonts w:ascii="GHEA Grapalat" w:hAnsi="GHEA Grapalat" w:cs="Arial"/>
          <w:b/>
          <w:lang w:val="hy-AM"/>
        </w:rPr>
        <w:t>-</w:t>
      </w:r>
      <w:bookmarkEnd w:id="0"/>
      <w:r w:rsidRPr="00724552">
        <w:rPr>
          <w:rFonts w:ascii="GHEA Grapalat" w:hAnsi="GHEA Grapalat" w:cs="Arial"/>
          <w:b/>
          <w:lang w:val="hy-AM"/>
        </w:rPr>
        <w:t xml:space="preserve"> </w:t>
      </w:r>
      <w:r w:rsidRPr="00724552">
        <w:rPr>
          <w:rFonts w:ascii="GHEA Grapalat" w:hAnsi="GHEA Grapalat" w:cs="Sylfaen"/>
          <w:b/>
          <w:lang w:val="hy-AM"/>
        </w:rPr>
        <w:t>Ա</w:t>
      </w:r>
    </w:p>
    <w:p w14:paraId="79376C10" w14:textId="77777777" w:rsidR="002313DB" w:rsidRPr="00724552" w:rsidRDefault="002313DB" w:rsidP="002A3ABF">
      <w:pPr>
        <w:spacing w:line="360" w:lineRule="auto"/>
        <w:jc w:val="center"/>
        <w:rPr>
          <w:rFonts w:ascii="GHEA Grapalat" w:hAnsi="GHEA Grapalat" w:cs="Arial"/>
          <w:b/>
          <w:caps/>
          <w:lang w:val="hy-AM"/>
        </w:rPr>
      </w:pPr>
    </w:p>
    <w:p w14:paraId="07CF2A4E" w14:textId="561015D7" w:rsidR="008300CD" w:rsidRPr="00724552" w:rsidRDefault="003F73A0" w:rsidP="004020AB">
      <w:pPr>
        <w:spacing w:line="360" w:lineRule="auto"/>
        <w:jc w:val="center"/>
        <w:rPr>
          <w:rFonts w:ascii="GHEA Grapalat" w:hAnsi="GHEA Grapalat" w:cs="Arial"/>
          <w:b/>
          <w:bCs/>
          <w:caps/>
          <w:lang w:val="hy-AM"/>
        </w:rPr>
      </w:pPr>
      <w:r w:rsidRPr="00724552">
        <w:rPr>
          <w:rFonts w:ascii="GHEA Grapalat" w:hAnsi="GHEA Grapalat" w:cs="Sylfaen"/>
          <w:b/>
          <w:bCs/>
          <w:caps/>
          <w:lang w:val="hy-AM"/>
        </w:rPr>
        <w:t>ԳԵՐԱԿԱ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ՈԼՈՐՏՈՒՄ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ԻՐԱԿԱՆԱՑՎՈՂ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ՆԵՐԴՐՈՒՄԱՅԻՆ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ԾՐԱԳՐԻ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ՇՐՋԱՆԱԿՆԵՐՈՒՄ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ՆԵՐՄՈՒԾՎՈՂ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ՏԵԽՆՈԼՈԳԻԱԿԱՆ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ՍԱՐՔԱՎՈՐՈՒՄՆԵՐԻ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, </w:t>
      </w:r>
      <w:r w:rsidRPr="00724552">
        <w:rPr>
          <w:rFonts w:ascii="GHEA Grapalat" w:hAnsi="GHEA Grapalat" w:cs="Sylfaen"/>
          <w:b/>
          <w:bCs/>
          <w:caps/>
          <w:lang w:val="hy-AM"/>
        </w:rPr>
        <w:t>ԴՐԱՆՑ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ԲԱՂԿԱՑՈՒՑԻՉ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ՈՒ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ՀԱՄԱԼՐՈՂ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ՄԱՍԵՐԻ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, </w:t>
      </w:r>
      <w:r w:rsidRPr="00724552">
        <w:rPr>
          <w:rFonts w:ascii="GHEA Grapalat" w:hAnsi="GHEA Grapalat" w:cs="Sylfaen"/>
          <w:b/>
          <w:bCs/>
          <w:caps/>
          <w:lang w:val="hy-AM"/>
        </w:rPr>
        <w:t>ՀՈՒՄՔԻ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ԵՎ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(</w:t>
      </w:r>
      <w:r w:rsidRPr="00724552">
        <w:rPr>
          <w:rFonts w:ascii="GHEA Grapalat" w:hAnsi="GHEA Grapalat" w:cs="Sylfaen"/>
          <w:b/>
          <w:bCs/>
          <w:caps/>
          <w:lang w:val="hy-AM"/>
        </w:rPr>
        <w:t>ԿԱՄ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) </w:t>
      </w:r>
      <w:r w:rsidRPr="00724552">
        <w:rPr>
          <w:rFonts w:ascii="GHEA Grapalat" w:hAnsi="GHEA Grapalat" w:cs="Sylfaen"/>
          <w:b/>
          <w:bCs/>
          <w:caps/>
          <w:lang w:val="hy-AM"/>
        </w:rPr>
        <w:t>ՆՅՈՒԹԵՐԻ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ՆԿԱՏՄԱՄԲ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ՍԱԿԱԳՆԱՅԻՆ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, </w:t>
      </w:r>
      <w:r w:rsidRPr="00724552">
        <w:rPr>
          <w:rFonts w:ascii="GHEA Grapalat" w:hAnsi="GHEA Grapalat" w:cs="Sylfaen"/>
          <w:b/>
          <w:bCs/>
          <w:caps/>
          <w:lang w:val="hy-AM"/>
        </w:rPr>
        <w:t>ՄԱՍՆԱՎՈՐԱՊԵՍ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, </w:t>
      </w:r>
      <w:r w:rsidRPr="00724552">
        <w:rPr>
          <w:rFonts w:ascii="GHEA Grapalat" w:hAnsi="GHEA Grapalat" w:cs="Sylfaen"/>
          <w:b/>
          <w:bCs/>
          <w:caps/>
          <w:lang w:val="hy-AM"/>
        </w:rPr>
        <w:t>ՆԵՐՄՈՒԾՄԱՆ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ՄԱՔՍԱՏՈՒՐՔԻՑ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ԱԶԱՏԵԼՈՒ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ԱՐՏՈՆՈՒԹՅՈՒՆԻՑ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ՕԳՏՎԵԼՈՒ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ՀԱՄԱՐ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«</w:t>
      </w:r>
      <w:r w:rsidR="00B14F14" w:rsidRPr="00724552">
        <w:rPr>
          <w:rFonts w:ascii="GHEA Grapalat" w:hAnsi="GHEA Grapalat" w:cs="Sylfaen"/>
          <w:b/>
          <w:bCs/>
          <w:caps/>
          <w:lang w:val="hy-AM"/>
        </w:rPr>
        <w:t>ԵՐԵՎԱՆԻ</w:t>
      </w:r>
      <w:r w:rsidR="00B14F14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651583">
        <w:rPr>
          <w:rFonts w:ascii="GHEA Grapalat" w:hAnsi="GHEA Grapalat" w:cs="Sylfaen"/>
          <w:b/>
          <w:bCs/>
          <w:caps/>
          <w:lang w:val="hy-AM"/>
        </w:rPr>
        <w:t>էլեկտրատրանսպորտ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» </w:t>
      </w:r>
      <w:r w:rsidR="005750BE" w:rsidRPr="00724552">
        <w:rPr>
          <w:rFonts w:ascii="GHEA Grapalat" w:hAnsi="GHEA Grapalat" w:cs="Sylfaen"/>
          <w:b/>
          <w:bCs/>
          <w:caps/>
          <w:lang w:val="hy-AM"/>
        </w:rPr>
        <w:t>ՓԱԿ</w:t>
      </w:r>
      <w:r w:rsidR="005750BE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5750BE" w:rsidRPr="00724552">
        <w:rPr>
          <w:rFonts w:ascii="GHEA Grapalat" w:hAnsi="GHEA Grapalat" w:cs="Sylfaen"/>
          <w:b/>
          <w:bCs/>
          <w:caps/>
          <w:lang w:val="hy-AM"/>
        </w:rPr>
        <w:t>ԲԱԺՆԵՏԻՐԱԿԱՆ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ԸՆԿԵՐՈՒԹՅԱՆ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ԿՈՂՄԻՑ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ներկայացված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հայտը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բավարարելու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ԵՎ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ԱՐՏՈՆՈՒԹՅՈՒՆԸ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ԿԻՐԱՌԵԼՈՒ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մասին</w:t>
      </w:r>
    </w:p>
    <w:p w14:paraId="783E609D" w14:textId="77777777" w:rsidR="00F8649A" w:rsidRPr="00724552" w:rsidRDefault="00F8649A" w:rsidP="002A3ABF">
      <w:pPr>
        <w:spacing w:line="360" w:lineRule="auto"/>
        <w:jc w:val="center"/>
        <w:rPr>
          <w:rFonts w:ascii="GHEA Grapalat" w:hAnsi="GHEA Grapalat" w:cs="Arial"/>
          <w:b/>
          <w:caps/>
          <w:lang w:val="hy-AM"/>
        </w:rPr>
      </w:pPr>
    </w:p>
    <w:p w14:paraId="36D8F9EC" w14:textId="77777777" w:rsidR="002313DB" w:rsidRPr="00724552" w:rsidRDefault="002313DB" w:rsidP="002A3ABF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Ղեկավարվելով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Հայաստանի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Հանրապետության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կառավարության</w:t>
      </w:r>
      <w:r w:rsidRPr="00724552">
        <w:rPr>
          <w:rFonts w:ascii="GHEA Grapalat" w:hAnsi="GHEA Grapalat" w:cs="Arial"/>
          <w:lang w:val="hy-AM"/>
        </w:rPr>
        <w:t xml:space="preserve"> 2015 </w:t>
      </w:r>
      <w:r w:rsidRPr="00724552">
        <w:rPr>
          <w:rFonts w:ascii="GHEA Grapalat" w:hAnsi="GHEA Grapalat" w:cs="Sylfaen"/>
          <w:lang w:val="hy-AM"/>
        </w:rPr>
        <w:t>թվականի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սեպտեմբերի</w:t>
      </w:r>
      <w:r w:rsidRPr="00724552">
        <w:rPr>
          <w:rFonts w:ascii="GHEA Grapalat" w:hAnsi="GHEA Grapalat" w:cs="Arial"/>
          <w:lang w:val="hy-AM"/>
        </w:rPr>
        <w:t xml:space="preserve"> 17-</w:t>
      </w:r>
      <w:r w:rsidRPr="00724552">
        <w:rPr>
          <w:rFonts w:ascii="GHEA Grapalat" w:hAnsi="GHEA Grapalat" w:cs="Sylfaen"/>
          <w:lang w:val="hy-AM"/>
        </w:rPr>
        <w:t>ի</w:t>
      </w:r>
      <w:r w:rsidRPr="00724552">
        <w:rPr>
          <w:rFonts w:ascii="GHEA Grapalat" w:hAnsi="GHEA Grapalat" w:cs="Arial"/>
          <w:lang w:val="hy-AM"/>
        </w:rPr>
        <w:t xml:space="preserve"> №1118-</w:t>
      </w:r>
      <w:r w:rsidRPr="00724552">
        <w:rPr>
          <w:rFonts w:ascii="GHEA Grapalat" w:hAnsi="GHEA Grapalat" w:cs="Sylfaen"/>
          <w:lang w:val="hy-AM"/>
        </w:rPr>
        <w:t>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որոշման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պահանջներով</w:t>
      </w:r>
      <w:r w:rsidRPr="00724552">
        <w:rPr>
          <w:rFonts w:ascii="GHEA Grapalat" w:hAnsi="GHEA Grapalat" w:cs="Arial"/>
          <w:lang w:val="hy-AM"/>
        </w:rPr>
        <w:t xml:space="preserve">` </w:t>
      </w:r>
      <w:r w:rsidRPr="00724552">
        <w:rPr>
          <w:rFonts w:ascii="GHEA Grapalat" w:hAnsi="GHEA Grapalat" w:cs="Sylfaen"/>
          <w:lang w:val="hy-AM"/>
        </w:rPr>
        <w:t>Հայաստանի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Հանրապետության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կառավարությունը</w:t>
      </w:r>
      <w:r w:rsidRPr="00724552">
        <w:rPr>
          <w:rFonts w:ascii="GHEA Grapalat" w:hAnsi="GHEA Grapalat" w:cs="Arial"/>
          <w:lang w:val="hy-AM"/>
        </w:rPr>
        <w:t xml:space="preserve">     </w:t>
      </w:r>
      <w:r w:rsidRPr="00724552">
        <w:rPr>
          <w:rFonts w:ascii="GHEA Grapalat" w:hAnsi="GHEA Grapalat" w:cs="Sylfaen"/>
          <w:lang w:val="hy-AM"/>
        </w:rPr>
        <w:t>ո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ր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շ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</w:t>
      </w:r>
      <w:r w:rsidRPr="00724552">
        <w:rPr>
          <w:rFonts w:ascii="GHEA Grapalat" w:hAnsi="GHEA Grapalat" w:cs="Arial"/>
          <w:lang w:val="hy-AM"/>
        </w:rPr>
        <w:t xml:space="preserve">     </w:t>
      </w:r>
      <w:r w:rsidRPr="00724552">
        <w:rPr>
          <w:rFonts w:ascii="GHEA Grapalat" w:hAnsi="GHEA Grapalat" w:cs="Sylfaen"/>
          <w:lang w:val="hy-AM"/>
        </w:rPr>
        <w:t>է</w:t>
      </w:r>
      <w:r w:rsidRPr="00724552">
        <w:rPr>
          <w:rFonts w:ascii="GHEA Grapalat" w:hAnsi="GHEA Grapalat" w:cs="Arial"/>
          <w:lang w:val="hy-AM"/>
        </w:rPr>
        <w:t>.</w:t>
      </w:r>
    </w:p>
    <w:p w14:paraId="3CF8AD2C" w14:textId="77777777" w:rsidR="002313DB" w:rsidRPr="00724552" w:rsidRDefault="002313DB" w:rsidP="002A3ABF">
      <w:pPr>
        <w:spacing w:line="360" w:lineRule="auto"/>
        <w:jc w:val="both"/>
        <w:rPr>
          <w:rFonts w:ascii="GHEA Grapalat" w:hAnsi="GHEA Grapalat" w:cs="Arial"/>
          <w:i/>
          <w:u w:val="single"/>
          <w:lang w:val="hy-AM"/>
        </w:rPr>
      </w:pPr>
    </w:p>
    <w:p w14:paraId="2B18540B" w14:textId="35FA5658" w:rsidR="002313DB" w:rsidRPr="00724552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Բավարարել</w:t>
      </w:r>
      <w:r w:rsidRPr="00724552">
        <w:rPr>
          <w:rFonts w:ascii="GHEA Grapalat" w:hAnsi="GHEA Grapalat" w:cs="Arial"/>
          <w:lang w:val="hy-AM"/>
        </w:rPr>
        <w:t xml:space="preserve"> «</w:t>
      </w:r>
      <w:r w:rsidR="00651583" w:rsidRPr="00651583">
        <w:rPr>
          <w:rFonts w:ascii="GHEA Grapalat" w:hAnsi="GHEA Grapalat" w:cs="Sylfaen"/>
          <w:caps/>
          <w:lang w:val="hy-AM"/>
        </w:rPr>
        <w:t>ԵՐԵՎԱՆԻ</w:t>
      </w:r>
      <w:r w:rsidR="00651583" w:rsidRPr="00651583">
        <w:rPr>
          <w:rFonts w:ascii="GHEA Grapalat" w:hAnsi="GHEA Grapalat" w:cs="Arial"/>
          <w:caps/>
          <w:lang w:val="hy-AM"/>
        </w:rPr>
        <w:t xml:space="preserve"> </w:t>
      </w:r>
      <w:r w:rsidR="00651583" w:rsidRPr="00651583">
        <w:rPr>
          <w:rFonts w:ascii="GHEA Grapalat" w:hAnsi="GHEA Grapalat" w:cs="Sylfaen"/>
          <w:caps/>
          <w:lang w:val="hy-AM"/>
        </w:rPr>
        <w:t>էլեկտրատրանսպորտ</w:t>
      </w:r>
      <w:r w:rsidRPr="00724552">
        <w:rPr>
          <w:rFonts w:ascii="GHEA Grapalat" w:hAnsi="GHEA Grapalat" w:cs="Arial"/>
          <w:lang w:val="hy-AM"/>
        </w:rPr>
        <w:t xml:space="preserve">» </w:t>
      </w:r>
      <w:r w:rsidR="005750BE" w:rsidRPr="00724552">
        <w:rPr>
          <w:rFonts w:ascii="GHEA Grapalat" w:hAnsi="GHEA Grapalat" w:cs="Sylfaen"/>
          <w:lang w:val="hy-AM"/>
        </w:rPr>
        <w:t>փակ</w:t>
      </w:r>
      <w:r w:rsidR="005750BE" w:rsidRPr="00724552">
        <w:rPr>
          <w:rFonts w:ascii="GHEA Grapalat" w:hAnsi="GHEA Grapalat" w:cs="Arial"/>
          <w:lang w:val="hy-AM"/>
        </w:rPr>
        <w:t xml:space="preserve"> </w:t>
      </w:r>
      <w:r w:rsidR="005750BE" w:rsidRPr="00724552">
        <w:rPr>
          <w:rFonts w:ascii="GHEA Grapalat" w:hAnsi="GHEA Grapalat" w:cs="Sylfaen"/>
          <w:lang w:val="hy-AM"/>
        </w:rPr>
        <w:t>բաժնետիրական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ընկերության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կողմից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ներկայացված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հայտը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գերակա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ոլորտում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իրականացվող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ներդրումային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ծրագրի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շրջանակներում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ներմուծվող</w:t>
      </w:r>
      <w:r w:rsidR="00261E1F"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տեխնոլոգիական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սարքավորումներ</w:t>
      </w:r>
      <w:r w:rsidR="001C44EE" w:rsidRPr="00724552">
        <w:rPr>
          <w:rFonts w:ascii="GHEA Grapalat" w:hAnsi="GHEA Grapalat" w:cs="Sylfaen"/>
          <w:lang w:val="hy-AM"/>
        </w:rPr>
        <w:t>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դրանց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բաղկացուցիչ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համալրող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մասեր</w:t>
      </w:r>
      <w:r w:rsidR="00261E1F" w:rsidRPr="00724552">
        <w:rPr>
          <w:rFonts w:ascii="GHEA Grapalat" w:hAnsi="GHEA Grapalat" w:cs="Sylfaen"/>
          <w:lang w:val="hy-AM"/>
        </w:rPr>
        <w:t>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հումք</w:t>
      </w:r>
      <w:r w:rsidR="00261E1F" w:rsidRPr="00724552">
        <w:rPr>
          <w:rFonts w:ascii="GHEA Grapalat" w:hAnsi="GHEA Grapalat" w:cs="Sylfaen"/>
          <w:lang w:val="hy-AM"/>
        </w:rPr>
        <w:t>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և</w:t>
      </w:r>
      <w:r w:rsidRPr="00724552">
        <w:rPr>
          <w:rFonts w:ascii="GHEA Grapalat" w:hAnsi="GHEA Grapalat" w:cs="Arial"/>
          <w:lang w:val="hy-AM"/>
        </w:rPr>
        <w:t xml:space="preserve"> (</w:t>
      </w:r>
      <w:r w:rsidRPr="00724552">
        <w:rPr>
          <w:rFonts w:ascii="GHEA Grapalat" w:hAnsi="GHEA Grapalat" w:cs="Sylfaen"/>
          <w:lang w:val="hy-AM"/>
        </w:rPr>
        <w:t>կամ</w:t>
      </w:r>
      <w:r w:rsidRPr="00724552">
        <w:rPr>
          <w:rFonts w:ascii="GHEA Grapalat" w:hAnsi="GHEA Grapalat" w:cs="Arial"/>
          <w:lang w:val="hy-AM"/>
        </w:rPr>
        <w:t xml:space="preserve">) </w:t>
      </w:r>
      <w:r w:rsidRPr="00724552">
        <w:rPr>
          <w:rFonts w:ascii="GHEA Grapalat" w:hAnsi="GHEA Grapalat" w:cs="Sylfaen"/>
          <w:lang w:val="hy-AM"/>
        </w:rPr>
        <w:t>նյութեր</w:t>
      </w:r>
      <w:r w:rsidR="00261E1F" w:rsidRPr="00724552">
        <w:rPr>
          <w:rFonts w:ascii="GHEA Grapalat" w:hAnsi="GHEA Grapalat" w:cs="Sylfaen"/>
          <w:lang w:val="hy-AM"/>
        </w:rPr>
        <w:t>ի</w:t>
      </w:r>
      <w:r w:rsidR="00261E1F" w:rsidRPr="00724552">
        <w:rPr>
          <w:rFonts w:ascii="GHEA Grapalat" w:hAnsi="GHEA Grapalat" w:cs="Arial"/>
          <w:lang w:val="hy-AM"/>
        </w:rPr>
        <w:t xml:space="preserve"> </w:t>
      </w:r>
      <w:r w:rsidR="00261E1F" w:rsidRPr="00724552">
        <w:rPr>
          <w:rFonts w:ascii="GHEA Grapalat" w:hAnsi="GHEA Grapalat" w:cs="Sylfaen"/>
          <w:lang w:val="hy-AM"/>
        </w:rPr>
        <w:t>նկատմամբ</w:t>
      </w:r>
      <w:r w:rsidR="00261E1F" w:rsidRPr="00724552">
        <w:rPr>
          <w:rFonts w:ascii="GHEA Grapalat" w:hAnsi="GHEA Grapalat" w:cs="Arial"/>
          <w:lang w:val="hy-AM"/>
        </w:rPr>
        <w:t xml:space="preserve"> </w:t>
      </w:r>
      <w:r w:rsidR="00261E1F" w:rsidRPr="00724552">
        <w:rPr>
          <w:rFonts w:ascii="GHEA Grapalat" w:hAnsi="GHEA Grapalat" w:cs="Sylfaen"/>
          <w:lang w:val="hy-AM"/>
        </w:rPr>
        <w:t>սակագնային</w:t>
      </w:r>
      <w:r w:rsidR="00261E1F" w:rsidRPr="00724552">
        <w:rPr>
          <w:rFonts w:ascii="GHEA Grapalat" w:hAnsi="GHEA Grapalat" w:cs="Arial"/>
          <w:lang w:val="hy-AM"/>
        </w:rPr>
        <w:t xml:space="preserve">, </w:t>
      </w:r>
      <w:r w:rsidR="00261E1F" w:rsidRPr="00724552">
        <w:rPr>
          <w:rFonts w:ascii="GHEA Grapalat" w:hAnsi="GHEA Grapalat" w:cs="Sylfaen"/>
          <w:lang w:val="hy-AM"/>
        </w:rPr>
        <w:t>մասնավորապես</w:t>
      </w:r>
      <w:r w:rsidR="00261E1F" w:rsidRPr="00724552">
        <w:rPr>
          <w:rFonts w:ascii="GHEA Grapalat" w:hAnsi="GHEA Grapalat" w:cs="Arial"/>
          <w:lang w:val="hy-AM"/>
        </w:rPr>
        <w:t>,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ներմուծման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մաքսատուրքից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ազատելու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արտոնությունից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օգտվելու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համար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և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սահմանված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կարգով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կիրառել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համապատասխան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արտոնությունը</w:t>
      </w:r>
      <w:r w:rsidRPr="00724552">
        <w:rPr>
          <w:rFonts w:ascii="GHEA Grapalat" w:hAnsi="GHEA Grapalat" w:cs="Arial"/>
          <w:lang w:val="hy-AM"/>
        </w:rPr>
        <w:t xml:space="preserve">` </w:t>
      </w:r>
      <w:r w:rsidRPr="00724552">
        <w:rPr>
          <w:rFonts w:ascii="GHEA Grapalat" w:hAnsi="GHEA Grapalat" w:cs="Sylfaen"/>
          <w:lang w:val="hy-AM"/>
        </w:rPr>
        <w:t>համաձայն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հավելվածի</w:t>
      </w:r>
      <w:r w:rsidR="00261E1F"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ներմուծվող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տեխնոլոգիական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սարքավորումների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դրանց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բաղկացուցիչ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համալրող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մասերի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հումքի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և</w:t>
      </w:r>
      <w:r w:rsidRPr="00724552">
        <w:rPr>
          <w:rFonts w:ascii="GHEA Grapalat" w:hAnsi="GHEA Grapalat" w:cs="Arial"/>
          <w:lang w:val="hy-AM"/>
        </w:rPr>
        <w:t xml:space="preserve"> (</w:t>
      </w:r>
      <w:r w:rsidRPr="00724552">
        <w:rPr>
          <w:rFonts w:ascii="GHEA Grapalat" w:hAnsi="GHEA Grapalat" w:cs="Sylfaen"/>
          <w:lang w:val="hy-AM"/>
        </w:rPr>
        <w:t>կամ</w:t>
      </w:r>
      <w:r w:rsidRPr="00724552">
        <w:rPr>
          <w:rFonts w:ascii="GHEA Grapalat" w:hAnsi="GHEA Grapalat" w:cs="Arial"/>
          <w:lang w:val="hy-AM"/>
        </w:rPr>
        <w:t xml:space="preserve">) </w:t>
      </w:r>
      <w:r w:rsidRPr="00724552">
        <w:rPr>
          <w:rFonts w:ascii="GHEA Grapalat" w:hAnsi="GHEA Grapalat" w:cs="Sylfaen"/>
          <w:lang w:val="hy-AM"/>
        </w:rPr>
        <w:t>նյութերի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նկատմամբ</w:t>
      </w:r>
      <w:r w:rsidRPr="00724552">
        <w:rPr>
          <w:rFonts w:ascii="GHEA Grapalat" w:hAnsi="GHEA Grapalat" w:cs="Arial"/>
          <w:lang w:val="hy-AM"/>
        </w:rPr>
        <w:t xml:space="preserve">: </w:t>
      </w:r>
    </w:p>
    <w:p w14:paraId="40290C9F" w14:textId="3CF42035" w:rsidR="00393D71" w:rsidRPr="00724552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Սահմանել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որ</w:t>
      </w:r>
      <w:r w:rsidR="0033137A" w:rsidRPr="00724552">
        <w:rPr>
          <w:rFonts w:ascii="GHEA Grapalat" w:hAnsi="GHEA Grapalat" w:cs="Sylfaen"/>
          <w:lang w:val="hy-AM"/>
        </w:rPr>
        <w:t>՝</w:t>
      </w:r>
      <w:r w:rsidRPr="00724552">
        <w:rPr>
          <w:rFonts w:ascii="GHEA Grapalat" w:hAnsi="GHEA Grapalat" w:cs="Arial"/>
          <w:lang w:val="hy-AM"/>
        </w:rPr>
        <w:t xml:space="preserve"> </w:t>
      </w:r>
    </w:p>
    <w:p w14:paraId="4E61BAD4" w14:textId="1E38D9D0" w:rsidR="0033137A" w:rsidRPr="00724552" w:rsidRDefault="008A695F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Sylfaen"/>
          <w:lang w:val="hy-AM"/>
        </w:rPr>
        <w:t>ս</w:t>
      </w:r>
      <w:r w:rsidR="00393D71" w:rsidRPr="00724552">
        <w:rPr>
          <w:rFonts w:ascii="GHEA Grapalat" w:hAnsi="GHEA Grapalat" w:cs="Sylfaen"/>
          <w:lang w:val="hy-AM"/>
        </w:rPr>
        <w:t>ույն</w:t>
      </w:r>
      <w:r w:rsidR="00393D71" w:rsidRPr="00724552">
        <w:rPr>
          <w:rFonts w:ascii="GHEA Grapalat" w:hAnsi="GHEA Grapalat" w:cs="Arial"/>
          <w:lang w:val="hy-AM"/>
        </w:rPr>
        <w:t xml:space="preserve"> </w:t>
      </w:r>
      <w:r w:rsidR="00393D71" w:rsidRPr="00724552">
        <w:rPr>
          <w:rFonts w:ascii="GHEA Grapalat" w:hAnsi="GHEA Grapalat" w:cs="Sylfaen"/>
          <w:lang w:val="hy-AM"/>
        </w:rPr>
        <w:t>որոշման</w:t>
      </w:r>
      <w:r w:rsidR="00393D71" w:rsidRPr="00724552">
        <w:rPr>
          <w:rFonts w:ascii="GHEA Grapalat" w:hAnsi="GHEA Grapalat" w:cs="Arial"/>
          <w:lang w:val="hy-AM"/>
        </w:rPr>
        <w:t xml:space="preserve"> </w:t>
      </w:r>
      <w:r w:rsidR="00393D71" w:rsidRPr="00724552">
        <w:rPr>
          <w:rFonts w:ascii="GHEA Grapalat" w:hAnsi="GHEA Grapalat" w:cs="Sylfaen"/>
          <w:lang w:val="hy-AM"/>
        </w:rPr>
        <w:t>հավելվածում</w:t>
      </w:r>
      <w:r w:rsidR="00393D71" w:rsidRPr="00724552">
        <w:rPr>
          <w:rFonts w:ascii="GHEA Grapalat" w:hAnsi="GHEA Grapalat" w:cs="Arial"/>
          <w:lang w:val="hy-AM"/>
        </w:rPr>
        <w:t xml:space="preserve"> </w:t>
      </w:r>
      <w:r w:rsidR="00393D71" w:rsidRPr="00724552">
        <w:rPr>
          <w:rFonts w:ascii="GHEA Grapalat" w:hAnsi="GHEA Grapalat" w:cs="Sylfaen"/>
          <w:lang w:val="hy-AM"/>
        </w:rPr>
        <w:t>նշված</w:t>
      </w:r>
      <w:r w:rsidR="00393D71" w:rsidRPr="00724552">
        <w:rPr>
          <w:rFonts w:ascii="GHEA Grapalat" w:hAnsi="GHEA Grapalat" w:cs="Arial"/>
          <w:lang w:val="hy-AM"/>
        </w:rPr>
        <w:t xml:space="preserve"> </w:t>
      </w:r>
      <w:r w:rsidR="00393D71" w:rsidRPr="00724552">
        <w:rPr>
          <w:rFonts w:ascii="GHEA Grapalat" w:hAnsi="GHEA Grapalat" w:cs="Sylfaen"/>
          <w:lang w:val="hy-AM"/>
        </w:rPr>
        <w:t>են</w:t>
      </w:r>
      <w:r w:rsidR="00393D71" w:rsidRPr="00724552">
        <w:rPr>
          <w:rFonts w:ascii="GHEA Grapalat" w:hAnsi="GHEA Grapalat" w:cs="Arial"/>
          <w:lang w:val="hy-AM"/>
        </w:rPr>
        <w:t xml:space="preserve"> </w:t>
      </w:r>
      <w:r w:rsidR="00393D71" w:rsidRPr="00724552">
        <w:rPr>
          <w:rFonts w:ascii="GHEA Grapalat" w:hAnsi="GHEA Grapalat" w:cs="Sylfaen"/>
          <w:lang w:val="hy-AM"/>
        </w:rPr>
        <w:t>ներմուծվող</w:t>
      </w:r>
      <w:r w:rsidR="00261E1F" w:rsidRPr="00724552">
        <w:rPr>
          <w:rFonts w:ascii="GHEA Grapalat" w:hAnsi="GHEA Grapalat" w:cs="Arial"/>
          <w:lang w:val="hy-AM"/>
        </w:rPr>
        <w:t xml:space="preserve"> </w:t>
      </w:r>
      <w:r w:rsidR="00393D71" w:rsidRPr="00724552">
        <w:rPr>
          <w:rFonts w:ascii="GHEA Grapalat" w:hAnsi="GHEA Grapalat" w:cs="Sylfaen"/>
          <w:lang w:val="hy-AM"/>
        </w:rPr>
        <w:t>տեխնոլոգիական</w:t>
      </w:r>
      <w:r w:rsidR="00393D71" w:rsidRPr="00724552">
        <w:rPr>
          <w:rFonts w:ascii="GHEA Grapalat" w:hAnsi="GHEA Grapalat" w:cs="Arial"/>
          <w:lang w:val="hy-AM"/>
        </w:rPr>
        <w:t xml:space="preserve"> </w:t>
      </w:r>
      <w:r w:rsidR="00393D71" w:rsidRPr="00724552">
        <w:rPr>
          <w:rFonts w:ascii="GHEA Grapalat" w:hAnsi="GHEA Grapalat" w:cs="Sylfaen"/>
          <w:lang w:val="hy-AM"/>
        </w:rPr>
        <w:t>սարքավորումների</w:t>
      </w:r>
      <w:r w:rsidR="00393D71" w:rsidRPr="00724552">
        <w:rPr>
          <w:rFonts w:ascii="GHEA Grapalat" w:hAnsi="GHEA Grapalat" w:cs="Arial"/>
          <w:lang w:val="hy-AM"/>
        </w:rPr>
        <w:t xml:space="preserve">, </w:t>
      </w:r>
      <w:r w:rsidR="00393D71" w:rsidRPr="00724552">
        <w:rPr>
          <w:rFonts w:ascii="GHEA Grapalat" w:hAnsi="GHEA Grapalat" w:cs="Sylfaen"/>
          <w:lang w:val="hy-AM"/>
        </w:rPr>
        <w:t>դրանց</w:t>
      </w:r>
      <w:r w:rsidR="00393D71" w:rsidRPr="00724552">
        <w:rPr>
          <w:rFonts w:ascii="GHEA Grapalat" w:hAnsi="GHEA Grapalat" w:cs="Arial"/>
          <w:lang w:val="hy-AM"/>
        </w:rPr>
        <w:t xml:space="preserve"> </w:t>
      </w:r>
      <w:r w:rsidR="00393D71" w:rsidRPr="00724552">
        <w:rPr>
          <w:rFonts w:ascii="GHEA Grapalat" w:hAnsi="GHEA Grapalat" w:cs="Sylfaen"/>
          <w:lang w:val="hy-AM"/>
        </w:rPr>
        <w:t>բաղկացուցիչ</w:t>
      </w:r>
      <w:r w:rsidR="00393D71" w:rsidRPr="00724552">
        <w:rPr>
          <w:rFonts w:ascii="GHEA Grapalat" w:hAnsi="GHEA Grapalat" w:cs="Arial"/>
          <w:lang w:val="hy-AM"/>
        </w:rPr>
        <w:t xml:space="preserve"> </w:t>
      </w:r>
      <w:r w:rsidR="00393D71" w:rsidRPr="00724552">
        <w:rPr>
          <w:rFonts w:ascii="GHEA Grapalat" w:hAnsi="GHEA Grapalat" w:cs="Sylfaen"/>
          <w:lang w:val="hy-AM"/>
        </w:rPr>
        <w:t>ու</w:t>
      </w:r>
      <w:r w:rsidR="00393D71" w:rsidRPr="00724552">
        <w:rPr>
          <w:rFonts w:ascii="GHEA Grapalat" w:hAnsi="GHEA Grapalat" w:cs="Arial"/>
          <w:lang w:val="hy-AM"/>
        </w:rPr>
        <w:t xml:space="preserve"> </w:t>
      </w:r>
      <w:r w:rsidR="00393D71" w:rsidRPr="00724552">
        <w:rPr>
          <w:rFonts w:ascii="GHEA Grapalat" w:hAnsi="GHEA Grapalat" w:cs="Sylfaen"/>
          <w:lang w:val="hy-AM"/>
        </w:rPr>
        <w:t>համալրող</w:t>
      </w:r>
      <w:r w:rsidR="00393D71" w:rsidRPr="00724552">
        <w:rPr>
          <w:rFonts w:ascii="GHEA Grapalat" w:hAnsi="GHEA Grapalat" w:cs="Arial"/>
          <w:lang w:val="hy-AM"/>
        </w:rPr>
        <w:t xml:space="preserve"> </w:t>
      </w:r>
      <w:r w:rsidR="00393D71" w:rsidRPr="00724552">
        <w:rPr>
          <w:rFonts w:ascii="GHEA Grapalat" w:hAnsi="GHEA Grapalat" w:cs="Sylfaen"/>
          <w:lang w:val="hy-AM"/>
        </w:rPr>
        <w:t>մասերի</w:t>
      </w:r>
      <w:r w:rsidR="00393D71" w:rsidRPr="00724552">
        <w:rPr>
          <w:rFonts w:ascii="GHEA Grapalat" w:hAnsi="GHEA Grapalat" w:cs="Arial"/>
          <w:lang w:val="hy-AM"/>
        </w:rPr>
        <w:t xml:space="preserve">, </w:t>
      </w:r>
      <w:r w:rsidR="00393D71" w:rsidRPr="00724552">
        <w:rPr>
          <w:rFonts w:ascii="GHEA Grapalat" w:hAnsi="GHEA Grapalat" w:cs="Sylfaen"/>
          <w:lang w:val="hy-AM"/>
        </w:rPr>
        <w:t>հումքի</w:t>
      </w:r>
      <w:r w:rsidR="00393D71" w:rsidRPr="00724552">
        <w:rPr>
          <w:rFonts w:ascii="GHEA Grapalat" w:hAnsi="GHEA Grapalat" w:cs="Arial"/>
          <w:lang w:val="hy-AM"/>
        </w:rPr>
        <w:t xml:space="preserve"> </w:t>
      </w:r>
      <w:r w:rsidR="00393D71" w:rsidRPr="00724552">
        <w:rPr>
          <w:rFonts w:ascii="GHEA Grapalat" w:hAnsi="GHEA Grapalat" w:cs="Sylfaen"/>
          <w:lang w:val="hy-AM"/>
        </w:rPr>
        <w:t>և</w:t>
      </w:r>
      <w:r w:rsidR="00393D71" w:rsidRPr="00724552">
        <w:rPr>
          <w:rFonts w:ascii="GHEA Grapalat" w:hAnsi="GHEA Grapalat" w:cs="Arial"/>
          <w:lang w:val="hy-AM"/>
        </w:rPr>
        <w:t xml:space="preserve"> (</w:t>
      </w:r>
      <w:r w:rsidR="00393D71" w:rsidRPr="00724552">
        <w:rPr>
          <w:rFonts w:ascii="GHEA Grapalat" w:hAnsi="GHEA Grapalat" w:cs="Sylfaen"/>
          <w:lang w:val="hy-AM"/>
        </w:rPr>
        <w:t>կամ</w:t>
      </w:r>
      <w:r w:rsidR="00393D71" w:rsidRPr="00724552">
        <w:rPr>
          <w:rFonts w:ascii="GHEA Grapalat" w:hAnsi="GHEA Grapalat" w:cs="Arial"/>
          <w:lang w:val="hy-AM"/>
        </w:rPr>
        <w:t xml:space="preserve">) </w:t>
      </w:r>
      <w:r w:rsidR="00393D71" w:rsidRPr="00724552">
        <w:rPr>
          <w:rFonts w:ascii="GHEA Grapalat" w:hAnsi="GHEA Grapalat" w:cs="Sylfaen"/>
          <w:lang w:val="hy-AM"/>
        </w:rPr>
        <w:t>նյութերի</w:t>
      </w:r>
      <w:r w:rsidR="00393D71" w:rsidRPr="00724552">
        <w:rPr>
          <w:rFonts w:ascii="GHEA Grapalat" w:hAnsi="GHEA Grapalat" w:cs="Arial"/>
          <w:lang w:val="hy-AM"/>
        </w:rPr>
        <w:t xml:space="preserve"> </w:t>
      </w:r>
      <w:r w:rsidR="00393D71" w:rsidRPr="00724552">
        <w:rPr>
          <w:rFonts w:ascii="GHEA Grapalat" w:hAnsi="GHEA Grapalat" w:cs="Sylfaen"/>
          <w:lang w:val="hy-AM"/>
        </w:rPr>
        <w:t>նախնական</w:t>
      </w:r>
      <w:r w:rsidR="00393D71" w:rsidRPr="00724552">
        <w:rPr>
          <w:rFonts w:ascii="GHEA Grapalat" w:hAnsi="GHEA Grapalat" w:cs="Arial"/>
          <w:lang w:val="hy-AM"/>
        </w:rPr>
        <w:t xml:space="preserve"> </w:t>
      </w:r>
      <w:r w:rsidR="00393D71" w:rsidRPr="00724552">
        <w:rPr>
          <w:rFonts w:ascii="GHEA Grapalat" w:hAnsi="GHEA Grapalat" w:cs="Sylfaen"/>
          <w:lang w:val="hy-AM"/>
        </w:rPr>
        <w:t>արժեքները</w:t>
      </w:r>
      <w:r w:rsidR="0033137A" w:rsidRPr="00724552">
        <w:rPr>
          <w:rFonts w:ascii="Cambria Math" w:eastAsia="MS Gothic" w:hAnsi="Cambria Math" w:cs="Cambria Math"/>
          <w:lang w:val="hy-AM"/>
        </w:rPr>
        <w:t>․</w:t>
      </w:r>
    </w:p>
    <w:p w14:paraId="4E4A16A6" w14:textId="572537A3" w:rsidR="0033137A" w:rsidRPr="00724552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Arial"/>
          <w:lang w:val="hy-AM"/>
        </w:rPr>
        <w:lastRenderedPageBreak/>
        <w:t>«</w:t>
      </w:r>
      <w:r w:rsidR="00651583" w:rsidRPr="00651583">
        <w:rPr>
          <w:rFonts w:ascii="GHEA Grapalat" w:hAnsi="GHEA Grapalat" w:cs="Sylfaen"/>
          <w:caps/>
          <w:lang w:val="hy-AM"/>
        </w:rPr>
        <w:t>ԵՐԵՎԱՆԻ</w:t>
      </w:r>
      <w:r w:rsidR="00651583" w:rsidRPr="00651583">
        <w:rPr>
          <w:rFonts w:ascii="GHEA Grapalat" w:hAnsi="GHEA Grapalat" w:cs="Arial"/>
          <w:caps/>
          <w:lang w:val="hy-AM"/>
        </w:rPr>
        <w:t xml:space="preserve"> </w:t>
      </w:r>
      <w:r w:rsidR="00651583" w:rsidRPr="00651583">
        <w:rPr>
          <w:rFonts w:ascii="GHEA Grapalat" w:hAnsi="GHEA Grapalat" w:cs="Sylfaen"/>
          <w:caps/>
          <w:lang w:val="hy-AM"/>
        </w:rPr>
        <w:t>էլեկտրատրանսպորտ</w:t>
      </w:r>
      <w:r w:rsidRPr="00724552">
        <w:rPr>
          <w:rFonts w:ascii="GHEA Grapalat" w:hAnsi="GHEA Grapalat" w:cs="Arial"/>
          <w:lang w:val="hy-AM"/>
        </w:rPr>
        <w:t xml:space="preserve">» </w:t>
      </w:r>
      <w:r w:rsidR="005750BE" w:rsidRPr="00724552">
        <w:rPr>
          <w:rFonts w:ascii="GHEA Grapalat" w:hAnsi="GHEA Grapalat" w:cs="Sylfaen"/>
          <w:lang w:val="hy-AM"/>
        </w:rPr>
        <w:t>փակ</w:t>
      </w:r>
      <w:r w:rsidR="005750BE" w:rsidRPr="00724552">
        <w:rPr>
          <w:rFonts w:ascii="GHEA Grapalat" w:hAnsi="GHEA Grapalat" w:cs="Arial"/>
          <w:lang w:val="hy-AM"/>
        </w:rPr>
        <w:t xml:space="preserve"> </w:t>
      </w:r>
      <w:r w:rsidR="005750BE" w:rsidRPr="00724552">
        <w:rPr>
          <w:rFonts w:ascii="GHEA Grapalat" w:hAnsi="GHEA Grapalat" w:cs="Sylfaen"/>
          <w:lang w:val="hy-AM"/>
        </w:rPr>
        <w:t>բաժնետիրական</w:t>
      </w:r>
      <w:r w:rsidR="001123E2"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ընկերության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կողմից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իրականացվող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ներդրումային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ծրագրի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="008A695F">
        <w:rPr>
          <w:rFonts w:ascii="GHEA Grapalat" w:hAnsi="GHEA Grapalat" w:cs="Arial"/>
          <w:lang w:val="hy-AM"/>
        </w:rPr>
        <w:t xml:space="preserve">(այսուհետ՝ Ծրագիր) </w:t>
      </w:r>
      <w:r w:rsidRPr="00724552">
        <w:rPr>
          <w:rFonts w:ascii="GHEA Grapalat" w:hAnsi="GHEA Grapalat" w:cs="Sylfaen"/>
          <w:lang w:val="hy-AM"/>
        </w:rPr>
        <w:t>շրջանակներում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տեխնոլոգիական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սարքավորումների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դրանց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բաղկացուցիչ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համալրող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մասերի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հումքի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և</w:t>
      </w:r>
      <w:r w:rsidRPr="00724552">
        <w:rPr>
          <w:rFonts w:ascii="GHEA Grapalat" w:hAnsi="GHEA Grapalat" w:cs="Arial"/>
          <w:lang w:val="hy-AM"/>
        </w:rPr>
        <w:t xml:space="preserve"> (</w:t>
      </w:r>
      <w:r w:rsidRPr="00724552">
        <w:rPr>
          <w:rFonts w:ascii="GHEA Grapalat" w:hAnsi="GHEA Grapalat" w:cs="Sylfaen"/>
          <w:lang w:val="hy-AM"/>
        </w:rPr>
        <w:t>կամ</w:t>
      </w:r>
      <w:r w:rsidRPr="00724552">
        <w:rPr>
          <w:rFonts w:ascii="GHEA Grapalat" w:hAnsi="GHEA Grapalat" w:cs="Arial"/>
          <w:lang w:val="hy-AM"/>
        </w:rPr>
        <w:t xml:space="preserve">) </w:t>
      </w:r>
      <w:r w:rsidRPr="00724552">
        <w:rPr>
          <w:rFonts w:ascii="GHEA Grapalat" w:hAnsi="GHEA Grapalat" w:cs="Sylfaen"/>
          <w:lang w:val="hy-AM"/>
        </w:rPr>
        <w:t>նյութերի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ներմուծումն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իրականացվելու</w:t>
      </w:r>
      <w:r w:rsidRPr="00724552">
        <w:rPr>
          <w:rFonts w:ascii="GHEA Grapalat" w:hAnsi="GHEA Grapalat" w:cs="Arial"/>
          <w:lang w:val="hy-AM"/>
        </w:rPr>
        <w:t xml:space="preserve"> </w:t>
      </w:r>
      <w:bookmarkStart w:id="1" w:name="_Hlk107399191"/>
      <w:r w:rsidR="00BC12EB" w:rsidRPr="00724552">
        <w:rPr>
          <w:rFonts w:ascii="GHEA Grapalat" w:hAnsi="GHEA Grapalat" w:cs="Sylfaen"/>
          <w:lang w:val="hy-AM"/>
        </w:rPr>
        <w:t>է</w:t>
      </w:r>
      <w:r w:rsidR="00BC12EB" w:rsidRPr="00724552">
        <w:rPr>
          <w:rFonts w:ascii="GHEA Grapalat" w:hAnsi="GHEA Grapalat" w:cs="Arial"/>
          <w:lang w:val="hy-AM"/>
        </w:rPr>
        <w:t xml:space="preserve"> </w:t>
      </w:r>
      <w:r w:rsidR="00F37121" w:rsidRPr="00724552">
        <w:rPr>
          <w:rFonts w:ascii="GHEA Grapalat" w:hAnsi="GHEA Grapalat" w:cs="Arial"/>
          <w:lang w:val="hy-AM"/>
        </w:rPr>
        <w:t>202</w:t>
      </w:r>
      <w:r w:rsidR="00234143" w:rsidRPr="00234143">
        <w:rPr>
          <w:rFonts w:ascii="GHEA Grapalat" w:hAnsi="GHEA Grapalat" w:cs="Arial"/>
          <w:lang w:val="hy-AM"/>
        </w:rPr>
        <w:t>6</w:t>
      </w:r>
      <w:r w:rsidR="00F37121" w:rsidRPr="00724552">
        <w:rPr>
          <w:rFonts w:ascii="GHEA Grapalat" w:hAnsi="GHEA Grapalat" w:cs="Arial"/>
          <w:lang w:val="hy-AM"/>
        </w:rPr>
        <w:t xml:space="preserve"> </w:t>
      </w:r>
      <w:r w:rsidR="00F37121" w:rsidRPr="00724552">
        <w:rPr>
          <w:rFonts w:ascii="GHEA Grapalat" w:hAnsi="GHEA Grapalat" w:cs="Sylfaen"/>
          <w:lang w:val="hy-AM"/>
        </w:rPr>
        <w:t>թվականի</w:t>
      </w:r>
      <w:r w:rsidR="00773054" w:rsidRPr="00724552">
        <w:rPr>
          <w:rFonts w:ascii="GHEA Grapalat" w:hAnsi="GHEA Grapalat" w:cs="Arial"/>
          <w:lang w:val="hy-AM"/>
        </w:rPr>
        <w:t xml:space="preserve"> </w:t>
      </w:r>
      <w:r w:rsidR="00234143">
        <w:rPr>
          <w:rFonts w:ascii="GHEA Grapalat" w:hAnsi="GHEA Grapalat" w:cs="Sylfaen"/>
          <w:lang w:val="hy-AM"/>
        </w:rPr>
        <w:t>ապրիլի</w:t>
      </w:r>
      <w:r w:rsidR="00773054" w:rsidRPr="00724552">
        <w:rPr>
          <w:rFonts w:ascii="GHEA Grapalat" w:hAnsi="GHEA Grapalat" w:cs="Arial"/>
          <w:lang w:val="hy-AM"/>
        </w:rPr>
        <w:t xml:space="preserve"> </w:t>
      </w:r>
      <w:r w:rsidR="00234143">
        <w:rPr>
          <w:rFonts w:ascii="GHEA Grapalat" w:hAnsi="GHEA Grapalat" w:cs="Arial"/>
          <w:lang w:val="hy-AM"/>
        </w:rPr>
        <w:t>3</w:t>
      </w:r>
      <w:r w:rsidR="00773054" w:rsidRPr="00724552">
        <w:rPr>
          <w:rFonts w:ascii="GHEA Grapalat" w:hAnsi="GHEA Grapalat" w:cs="Arial"/>
          <w:lang w:val="hy-AM"/>
        </w:rPr>
        <w:t>-</w:t>
      </w:r>
      <w:r w:rsidR="00773054" w:rsidRPr="00724552">
        <w:rPr>
          <w:rFonts w:ascii="GHEA Grapalat" w:hAnsi="GHEA Grapalat" w:cs="Sylfaen"/>
          <w:lang w:val="hy-AM"/>
        </w:rPr>
        <w:t>ից</w:t>
      </w:r>
      <w:r w:rsidR="00AF3684" w:rsidRPr="00724552">
        <w:rPr>
          <w:rFonts w:ascii="GHEA Grapalat" w:hAnsi="GHEA Grapalat" w:cs="Arial"/>
          <w:lang w:val="hy-AM"/>
        </w:rPr>
        <w:t xml:space="preserve"> </w:t>
      </w:r>
      <w:r w:rsidR="00AF3684" w:rsidRPr="00724552">
        <w:rPr>
          <w:rFonts w:ascii="GHEA Grapalat" w:hAnsi="GHEA Grapalat" w:cs="Sylfaen"/>
          <w:lang w:val="hy-AM"/>
        </w:rPr>
        <w:t>մինչև</w:t>
      </w:r>
      <w:r w:rsidR="00AF3684" w:rsidRPr="00724552">
        <w:rPr>
          <w:rFonts w:ascii="GHEA Grapalat" w:hAnsi="GHEA Grapalat" w:cs="Arial"/>
          <w:lang w:val="hy-AM"/>
        </w:rPr>
        <w:t xml:space="preserve"> </w:t>
      </w:r>
      <w:bookmarkEnd w:id="1"/>
      <w:r w:rsidR="009949ED" w:rsidRPr="00724552">
        <w:rPr>
          <w:rFonts w:ascii="GHEA Grapalat" w:hAnsi="GHEA Grapalat" w:cs="Arial"/>
          <w:lang w:val="hy-AM"/>
        </w:rPr>
        <w:t>202</w:t>
      </w:r>
      <w:r w:rsidR="00234143">
        <w:rPr>
          <w:rFonts w:ascii="GHEA Grapalat" w:hAnsi="GHEA Grapalat" w:cs="Arial"/>
          <w:lang w:val="hy-AM"/>
        </w:rPr>
        <w:t>7</w:t>
      </w:r>
      <w:r w:rsidR="00AE1A43" w:rsidRPr="00724552">
        <w:rPr>
          <w:rFonts w:ascii="GHEA Grapalat" w:hAnsi="GHEA Grapalat" w:cs="Arial"/>
          <w:lang w:val="hy-AM"/>
        </w:rPr>
        <w:t xml:space="preserve"> </w:t>
      </w:r>
      <w:r w:rsidR="008C28AE" w:rsidRPr="00724552">
        <w:rPr>
          <w:rFonts w:ascii="GHEA Grapalat" w:hAnsi="GHEA Grapalat" w:cs="Sylfaen"/>
          <w:lang w:val="hy-AM"/>
        </w:rPr>
        <w:t>թվականի</w:t>
      </w:r>
      <w:r w:rsidR="008C28AE" w:rsidRPr="00724552">
        <w:rPr>
          <w:rFonts w:ascii="GHEA Grapalat" w:hAnsi="GHEA Grapalat" w:cs="Arial"/>
          <w:lang w:val="hy-AM"/>
        </w:rPr>
        <w:t xml:space="preserve"> </w:t>
      </w:r>
      <w:r w:rsidR="00234143">
        <w:rPr>
          <w:rFonts w:ascii="GHEA Grapalat" w:hAnsi="GHEA Grapalat" w:cs="Sylfaen"/>
          <w:lang w:val="hy-AM"/>
        </w:rPr>
        <w:t>ապրիլի</w:t>
      </w:r>
      <w:r w:rsidR="008C28AE" w:rsidRPr="00724552">
        <w:rPr>
          <w:rFonts w:ascii="GHEA Grapalat" w:hAnsi="GHEA Grapalat" w:cs="Arial"/>
          <w:lang w:val="hy-AM"/>
        </w:rPr>
        <w:t xml:space="preserve"> </w:t>
      </w:r>
      <w:r w:rsidR="00234143">
        <w:rPr>
          <w:rFonts w:ascii="GHEA Grapalat" w:hAnsi="GHEA Grapalat" w:cs="Arial"/>
          <w:lang w:val="hy-AM"/>
        </w:rPr>
        <w:t>2</w:t>
      </w:r>
      <w:r w:rsidR="008C28AE" w:rsidRPr="00724552">
        <w:rPr>
          <w:rFonts w:ascii="GHEA Grapalat" w:hAnsi="GHEA Grapalat" w:cs="Arial"/>
          <w:lang w:val="hy-AM"/>
        </w:rPr>
        <w:t>-</w:t>
      </w:r>
      <w:r w:rsidR="008C28AE" w:rsidRPr="00724552">
        <w:rPr>
          <w:rFonts w:ascii="GHEA Grapalat" w:hAnsi="GHEA Grapalat" w:cs="Sylfaen"/>
          <w:lang w:val="hy-AM"/>
        </w:rPr>
        <w:t>ը</w:t>
      </w:r>
      <w:r w:rsidR="008C28AE" w:rsidRPr="00724552">
        <w:rPr>
          <w:rFonts w:ascii="GHEA Grapalat" w:hAnsi="GHEA Grapalat" w:cs="Arial"/>
          <w:lang w:val="hy-AM"/>
        </w:rPr>
        <w:t xml:space="preserve"> </w:t>
      </w:r>
      <w:r w:rsidR="008C28AE" w:rsidRPr="00724552">
        <w:rPr>
          <w:rFonts w:ascii="GHEA Grapalat" w:hAnsi="GHEA Grapalat" w:cs="Sylfaen"/>
          <w:lang w:val="hy-AM"/>
        </w:rPr>
        <w:t>ներառյալ</w:t>
      </w:r>
      <w:r w:rsidR="0033137A" w:rsidRPr="00724552">
        <w:rPr>
          <w:rFonts w:ascii="Cambria Math" w:eastAsia="MS Gothic" w:hAnsi="Cambria Math" w:cs="Cambria Math"/>
          <w:lang w:val="hy-AM"/>
        </w:rPr>
        <w:t>․</w:t>
      </w:r>
    </w:p>
    <w:p w14:paraId="184A84DE" w14:textId="7E03E7FC" w:rsidR="00337964" w:rsidRPr="00724552" w:rsidRDefault="00393D71" w:rsidP="0033796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Ծրագրի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իրականացման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ժամկետ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է</w:t>
      </w:r>
      <w:r w:rsidRPr="00724552">
        <w:rPr>
          <w:rFonts w:ascii="GHEA Grapalat" w:hAnsi="GHEA Grapalat" w:cs="Arial"/>
          <w:lang w:val="hy-AM"/>
        </w:rPr>
        <w:t xml:space="preserve"> </w:t>
      </w:r>
      <w:r w:rsidR="00760D1F" w:rsidRPr="00724552">
        <w:rPr>
          <w:rFonts w:ascii="GHEA Grapalat" w:hAnsi="GHEA Grapalat" w:cs="Sylfaen"/>
          <w:lang w:val="hy-AM"/>
        </w:rPr>
        <w:t>սահմանվում</w:t>
      </w:r>
      <w:r w:rsidR="00760D1F"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սույն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որոշումն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ուժի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մեջ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մտնելուց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հետո</w:t>
      </w:r>
      <w:r w:rsidRPr="00724552">
        <w:rPr>
          <w:rFonts w:ascii="GHEA Grapalat" w:hAnsi="GHEA Grapalat" w:cs="Arial"/>
          <w:lang w:val="hy-AM"/>
        </w:rPr>
        <w:t xml:space="preserve"> </w:t>
      </w:r>
      <w:r w:rsidR="00234143">
        <w:rPr>
          <w:rFonts w:ascii="GHEA Grapalat" w:hAnsi="GHEA Grapalat" w:cs="Arial"/>
          <w:lang w:val="hy-AM"/>
        </w:rPr>
        <w:t>1</w:t>
      </w:r>
      <w:r w:rsidR="00AA579A" w:rsidRPr="00724552">
        <w:rPr>
          <w:rFonts w:ascii="GHEA Grapalat" w:hAnsi="GHEA Grapalat" w:cs="Arial"/>
          <w:lang w:val="hy-AM"/>
        </w:rPr>
        <w:t xml:space="preserve"> </w:t>
      </w:r>
      <w:r w:rsidR="001123E2" w:rsidRPr="00724552">
        <w:rPr>
          <w:rFonts w:ascii="GHEA Grapalat" w:hAnsi="GHEA Grapalat" w:cs="Sylfaen"/>
          <w:lang w:val="hy-AM"/>
        </w:rPr>
        <w:t>տարի</w:t>
      </w:r>
      <w:r w:rsidR="00337964" w:rsidRPr="00724552">
        <w:rPr>
          <w:rFonts w:ascii="GHEA Grapalat" w:hAnsi="GHEA Grapalat" w:cs="Tahoma"/>
          <w:lang w:val="hy-AM"/>
        </w:rPr>
        <w:t>։</w:t>
      </w:r>
    </w:p>
    <w:p w14:paraId="0966F419" w14:textId="2946E680" w:rsidR="002313DB" w:rsidRPr="00724552" w:rsidRDefault="002313DB" w:rsidP="00337964">
      <w:pPr>
        <w:pStyle w:val="ListParagraph"/>
        <w:spacing w:line="360" w:lineRule="auto"/>
        <w:ind w:left="1530"/>
        <w:jc w:val="both"/>
        <w:rPr>
          <w:rFonts w:ascii="GHEA Grapalat" w:hAnsi="GHEA Grapalat" w:cs="Arial"/>
          <w:lang w:val="hy-AM"/>
        </w:rPr>
      </w:pPr>
    </w:p>
    <w:p w14:paraId="33B13BB3" w14:textId="77777777" w:rsidR="00393D71" w:rsidRPr="00724552" w:rsidRDefault="00393D71" w:rsidP="002A3ABF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4EC1F1BC" w14:textId="77777777" w:rsidR="00393D71" w:rsidRPr="00724552" w:rsidRDefault="00393D71" w:rsidP="002A3ABF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65CB2378" w14:textId="77777777" w:rsidR="00393D71" w:rsidRPr="00724552" w:rsidRDefault="00393D71" w:rsidP="002A3ABF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4DAF12A9" w14:textId="01639EAE" w:rsidR="002313DB" w:rsidRPr="00724552" w:rsidRDefault="002313DB" w:rsidP="002A3ABF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ՀԱՅԱՍՏԱՆԻ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ՀԱՆՐԱՊԵՏՈՒԹՅԱՆ</w:t>
      </w:r>
      <w:r w:rsidRPr="00724552">
        <w:rPr>
          <w:rFonts w:ascii="GHEA Grapalat" w:hAnsi="GHEA Grapalat" w:cs="Arial"/>
          <w:lang w:val="hy-AM"/>
        </w:rPr>
        <w:t xml:space="preserve">                                                            </w:t>
      </w:r>
    </w:p>
    <w:p w14:paraId="506BC458" w14:textId="77777777" w:rsidR="002313DB" w:rsidRPr="00724552" w:rsidRDefault="002313DB" w:rsidP="002A3ABF">
      <w:pPr>
        <w:spacing w:line="360" w:lineRule="auto"/>
        <w:jc w:val="center"/>
        <w:rPr>
          <w:rFonts w:ascii="GHEA Grapalat" w:hAnsi="GHEA Grapalat" w:cs="Arial"/>
          <w:lang w:val="hy-AM"/>
        </w:rPr>
        <w:sectPr w:rsidR="002313DB" w:rsidRPr="00724552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724552">
        <w:rPr>
          <w:rFonts w:ascii="GHEA Grapalat" w:hAnsi="GHEA Grapalat" w:cs="Arial"/>
          <w:lang w:val="hy-AM"/>
        </w:rPr>
        <w:t xml:space="preserve">                   </w:t>
      </w:r>
      <w:r w:rsidRPr="00724552">
        <w:rPr>
          <w:rFonts w:ascii="GHEA Grapalat" w:hAnsi="GHEA Grapalat" w:cs="Sylfaen"/>
          <w:lang w:val="hy-AM"/>
        </w:rPr>
        <w:t>ՎԱՐՉԱՊԵՏ</w:t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Sylfaen"/>
          <w:lang w:val="hy-AM"/>
        </w:rPr>
        <w:t>ՆԻԿՈԼ</w:t>
      </w:r>
      <w:r w:rsidRPr="00724552">
        <w:rPr>
          <w:rFonts w:ascii="GHEA Grapalat" w:hAnsi="GHEA Grapalat" w:cs="Arial"/>
          <w:lang w:val="hy-AM"/>
        </w:rPr>
        <w:t xml:space="preserve">  </w:t>
      </w:r>
      <w:r w:rsidRPr="00724552">
        <w:rPr>
          <w:rFonts w:ascii="GHEA Grapalat" w:hAnsi="GHEA Grapalat" w:cs="Sylfaen"/>
          <w:lang w:val="hy-AM"/>
        </w:rPr>
        <w:t>ՓԱՇԻՆՅԱՆ</w:t>
      </w:r>
      <w:r w:rsidRPr="00724552">
        <w:rPr>
          <w:rFonts w:ascii="GHEA Grapalat" w:hAnsi="GHEA Grapalat" w:cs="Arial"/>
          <w:lang w:val="hy-AM"/>
        </w:rPr>
        <w:t xml:space="preserve">  </w:t>
      </w:r>
    </w:p>
    <w:p w14:paraId="515853D6" w14:textId="77777777" w:rsidR="002313DB" w:rsidRPr="00724552" w:rsidRDefault="002313DB" w:rsidP="002A3ABF">
      <w:pPr>
        <w:spacing w:line="360" w:lineRule="auto"/>
        <w:jc w:val="right"/>
        <w:rPr>
          <w:rFonts w:ascii="GHEA Grapalat" w:eastAsia="Calibri" w:hAnsi="GHEA Grapalat" w:cs="Arial"/>
          <w:b/>
          <w:lang w:val="hy-AM" w:eastAsia="en-US"/>
        </w:rPr>
      </w:pPr>
      <w:r w:rsidRPr="00724552">
        <w:rPr>
          <w:rFonts w:ascii="GHEA Grapalat" w:eastAsia="Calibri" w:hAnsi="GHEA Grapalat" w:cs="Sylfaen"/>
          <w:b/>
          <w:lang w:val="hy-AM" w:eastAsia="en-US"/>
        </w:rPr>
        <w:lastRenderedPageBreak/>
        <w:t>Հավելված</w:t>
      </w:r>
    </w:p>
    <w:p w14:paraId="449519D9" w14:textId="6E49420F" w:rsidR="002313DB" w:rsidRPr="00724552" w:rsidRDefault="002313DB" w:rsidP="002A3ABF">
      <w:pPr>
        <w:spacing w:line="360" w:lineRule="auto"/>
        <w:jc w:val="right"/>
        <w:rPr>
          <w:rFonts w:ascii="GHEA Grapalat" w:eastAsia="Calibri" w:hAnsi="GHEA Grapalat" w:cs="Arial"/>
          <w:b/>
          <w:lang w:val="hy-AM" w:eastAsia="en-US"/>
        </w:rPr>
      </w:pPr>
      <w:r w:rsidRPr="00724552">
        <w:rPr>
          <w:rFonts w:ascii="GHEA Grapalat" w:eastAsia="Calibri" w:hAnsi="GHEA Grapalat" w:cs="Sylfaen"/>
          <w:b/>
          <w:lang w:val="hy-AM" w:eastAsia="en-US"/>
        </w:rPr>
        <w:t>ՀՀ</w:t>
      </w:r>
      <w:r w:rsidRPr="00724552">
        <w:rPr>
          <w:rFonts w:ascii="GHEA Grapalat" w:eastAsia="Calibri" w:hAnsi="GHEA Grapalat" w:cs="Arial"/>
          <w:b/>
          <w:lang w:val="hy-AM" w:eastAsia="en-US"/>
        </w:rPr>
        <w:t xml:space="preserve"> </w:t>
      </w:r>
      <w:r w:rsidRPr="00724552">
        <w:rPr>
          <w:rFonts w:ascii="GHEA Grapalat" w:eastAsia="Calibri" w:hAnsi="GHEA Grapalat" w:cs="Sylfaen"/>
          <w:b/>
          <w:lang w:val="hy-AM" w:eastAsia="en-US"/>
        </w:rPr>
        <w:t>կառավարության</w:t>
      </w:r>
      <w:r w:rsidRPr="00724552">
        <w:rPr>
          <w:rFonts w:ascii="GHEA Grapalat" w:eastAsia="Calibri" w:hAnsi="GHEA Grapalat" w:cs="Arial"/>
          <w:b/>
          <w:lang w:val="hy-AM" w:eastAsia="en-US"/>
        </w:rPr>
        <w:t xml:space="preserve"> 20</w:t>
      </w:r>
      <w:r w:rsidR="006F115F" w:rsidRPr="00724552">
        <w:rPr>
          <w:rFonts w:ascii="GHEA Grapalat" w:eastAsia="Calibri" w:hAnsi="GHEA Grapalat" w:cs="Arial"/>
          <w:b/>
          <w:lang w:val="hy-AM" w:eastAsia="en-US"/>
        </w:rPr>
        <w:t>2</w:t>
      </w:r>
      <w:r w:rsidR="00234143">
        <w:rPr>
          <w:rFonts w:ascii="GHEA Grapalat" w:eastAsia="Calibri" w:hAnsi="GHEA Grapalat" w:cs="Arial"/>
          <w:b/>
          <w:lang w:val="en-US" w:eastAsia="en-US"/>
        </w:rPr>
        <w:t>6</w:t>
      </w:r>
      <w:r w:rsidRPr="00724552">
        <w:rPr>
          <w:rFonts w:ascii="GHEA Grapalat" w:eastAsia="Calibri" w:hAnsi="GHEA Grapalat" w:cs="Arial"/>
          <w:b/>
          <w:lang w:val="hy-AM" w:eastAsia="en-US"/>
        </w:rPr>
        <w:t xml:space="preserve"> </w:t>
      </w:r>
      <w:r w:rsidRPr="00724552">
        <w:rPr>
          <w:rFonts w:ascii="GHEA Grapalat" w:eastAsia="Calibri" w:hAnsi="GHEA Grapalat" w:cs="Sylfaen"/>
          <w:b/>
          <w:lang w:val="hy-AM" w:eastAsia="en-US"/>
        </w:rPr>
        <w:t>թվականի</w:t>
      </w:r>
    </w:p>
    <w:p w14:paraId="270D8342" w14:textId="77777777" w:rsidR="002313DB" w:rsidRPr="00724552" w:rsidRDefault="002313DB" w:rsidP="002A3ABF">
      <w:pPr>
        <w:spacing w:line="360" w:lineRule="auto"/>
        <w:jc w:val="right"/>
        <w:rPr>
          <w:rFonts w:ascii="GHEA Grapalat" w:eastAsia="Calibri" w:hAnsi="GHEA Grapalat" w:cs="Arial"/>
          <w:b/>
          <w:lang w:val="hy-AM" w:eastAsia="en-US"/>
        </w:rPr>
      </w:pPr>
      <w:r w:rsidRPr="00724552">
        <w:rPr>
          <w:rFonts w:ascii="GHEA Grapalat" w:eastAsia="Calibri" w:hAnsi="GHEA Grapalat" w:cs="Arial"/>
          <w:b/>
          <w:lang w:val="hy-AM" w:eastAsia="en-US"/>
        </w:rPr>
        <w:t>-</w:t>
      </w:r>
      <w:r w:rsidRPr="00724552">
        <w:rPr>
          <w:rFonts w:ascii="GHEA Grapalat" w:eastAsia="Calibri" w:hAnsi="GHEA Grapalat" w:cs="Sylfaen"/>
          <w:b/>
          <w:lang w:val="hy-AM" w:eastAsia="en-US"/>
        </w:rPr>
        <w:t>ի</w:t>
      </w:r>
      <w:r w:rsidRPr="00724552">
        <w:rPr>
          <w:rFonts w:ascii="GHEA Grapalat" w:eastAsia="Calibri" w:hAnsi="GHEA Grapalat" w:cs="Arial"/>
          <w:b/>
          <w:lang w:val="hy-AM" w:eastAsia="en-US"/>
        </w:rPr>
        <w:t xml:space="preserve"> N... -</w:t>
      </w:r>
      <w:r w:rsidRPr="00724552">
        <w:rPr>
          <w:rFonts w:ascii="GHEA Grapalat" w:eastAsia="Calibri" w:hAnsi="GHEA Grapalat" w:cs="Sylfaen"/>
          <w:b/>
          <w:lang w:val="hy-AM" w:eastAsia="en-US"/>
        </w:rPr>
        <w:t>Ա</w:t>
      </w:r>
      <w:r w:rsidRPr="00724552">
        <w:rPr>
          <w:rFonts w:ascii="GHEA Grapalat" w:eastAsia="Calibri" w:hAnsi="GHEA Grapalat" w:cs="Arial"/>
          <w:b/>
          <w:lang w:val="hy-AM" w:eastAsia="en-US"/>
        </w:rPr>
        <w:t xml:space="preserve"> </w:t>
      </w:r>
      <w:r w:rsidRPr="00724552">
        <w:rPr>
          <w:rFonts w:ascii="GHEA Grapalat" w:eastAsia="Calibri" w:hAnsi="GHEA Grapalat" w:cs="Sylfaen"/>
          <w:b/>
          <w:lang w:val="hy-AM" w:eastAsia="en-US"/>
        </w:rPr>
        <w:t>որոշման</w:t>
      </w:r>
    </w:p>
    <w:p w14:paraId="191349A2" w14:textId="77777777" w:rsidR="00FF1005" w:rsidRPr="00724552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 w:cs="Arial"/>
          <w:b/>
          <w:bCs/>
          <w:color w:val="000000"/>
          <w:lang w:val="hy-AM" w:eastAsia="en-US"/>
        </w:rPr>
      </w:pP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724552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 w:cs="Arial"/>
          <w:b/>
          <w:bCs/>
          <w:color w:val="000000"/>
          <w:lang w:val="hy-AM" w:eastAsia="en-US"/>
        </w:rPr>
      </w:pP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ԳԵՐԱԿԱ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ՈԼՈՐՏՈՒՄ</w:t>
      </w:r>
      <w:r w:rsidR="002F2B8E"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="002F2B8E"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ԻՐԱԿԱՆԱՑՎՈՂ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ՆԵՐԴՐՈՒՄԱՅԻՆ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ԾՐԱԳՐԻ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ՇՐՋԱՆԱԿՆԵՐՈՒՄ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ՆԵՐՄՈՒԾՎՈՂ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ՏԵԽՆՈԼՈԳԻԱԿԱՆ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ՍԱՐՔԱՎՈՐՈՒՄՆԵՐԻ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,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ԴՐԱՆՑ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ԲԱՂԿԱՑՈՒՑԻՉ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ՈՒ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ՀԱՄԱԼՐՈՂ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ՄԱՍԵՐԻ</w:t>
      </w:r>
      <w:r w:rsidR="00261E1F" w:rsidRPr="00724552">
        <w:rPr>
          <w:rFonts w:ascii="GHEA Grapalat" w:hAnsi="GHEA Grapalat" w:cs="Arial"/>
          <w:b/>
          <w:bCs/>
          <w:color w:val="000000"/>
          <w:lang w:val="hy-AM" w:eastAsia="en-US"/>
        </w:rPr>
        <w:t>,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ՀՈՒՄՔԻ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="00261E1F"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ԵՎ</w:t>
      </w:r>
      <w:r w:rsidR="00261E1F"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(</w:t>
      </w:r>
      <w:r w:rsidR="00261E1F"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ԿԱՄ</w:t>
      </w:r>
      <w:r w:rsidR="00261E1F"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)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724552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 w:cs="Arial"/>
          <w:color w:val="000000"/>
          <w:lang w:val="hy-AM" w:eastAsia="en-US"/>
        </w:rPr>
      </w:pPr>
      <w:r w:rsidRPr="00724552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90"/>
        <w:gridCol w:w="1440"/>
        <w:gridCol w:w="3420"/>
        <w:gridCol w:w="810"/>
        <w:gridCol w:w="900"/>
        <w:gridCol w:w="1530"/>
        <w:gridCol w:w="1890"/>
        <w:gridCol w:w="2070"/>
        <w:gridCol w:w="694"/>
      </w:tblGrid>
      <w:tr w:rsidR="007F70BD" w:rsidRPr="00724552" w14:paraId="4F40FEB8" w14:textId="77777777" w:rsidTr="00234143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>NN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ԱՏԳ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ԱԱ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>-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Տեխնիկական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Չափի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Ծագման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D9E392B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Արտահանման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724552" w:rsidRDefault="000528DC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Արժեքը</w:t>
            </w:r>
            <w:r w:rsidRPr="00724552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br/>
              <w:t>(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դրամ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>)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724552" w:rsidRDefault="000528DC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Այլ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տեղեկու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>-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թյուններ</w:t>
            </w:r>
          </w:p>
        </w:tc>
      </w:tr>
      <w:tr w:rsidR="00C94D5D" w:rsidRPr="00724552" w14:paraId="4B815906" w14:textId="77777777" w:rsidTr="00D31972">
        <w:trPr>
          <w:trHeight w:val="134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F3B43" w14:textId="4C5F5BF7" w:rsidR="00C94D5D" w:rsidRPr="00724552" w:rsidRDefault="005750BE" w:rsidP="00C94D5D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bookmarkStart w:id="2" w:name="_Hlk95309836"/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ՏԵԽՆՈԼՈԳԻԱԿԱՆ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ՍԱՐՔԱՎՈՐՈՒՄՆԵՐ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,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ԴՐԱՆՑ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ԲԱՂԿԱՑՈՒՑԻՉ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ՈՒ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ՀԱՄԱԼՐՈՂ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ՄԱՍԵՐ</w:t>
            </w:r>
          </w:p>
        </w:tc>
      </w:tr>
      <w:bookmarkEnd w:id="2"/>
      <w:tr w:rsidR="00234143" w:rsidRPr="00724552" w14:paraId="50F691FA" w14:textId="77777777" w:rsidTr="00234143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B8883" w14:textId="594DB88F" w:rsidR="00234143" w:rsidRPr="00724552" w:rsidRDefault="00234143" w:rsidP="00234143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1.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0DD82" w14:textId="584A8D48" w:rsidR="00234143" w:rsidRPr="00234143" w:rsidRDefault="00234143" w:rsidP="00234143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234143">
              <w:rPr>
                <w:rFonts w:ascii="GHEA Grapalat" w:hAnsi="GHEA Grapalat"/>
                <w:lang w:val="hy-AM"/>
              </w:rPr>
              <w:t>8702400009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AEDA" w14:textId="33A2F024" w:rsidR="00234143" w:rsidRPr="00234143" w:rsidRDefault="00234143" w:rsidP="00234143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234143">
              <w:rPr>
                <w:rFonts w:ascii="GHEA Grapalat" w:hAnsi="GHEA Grapalat"/>
                <w:lang w:val="hy-AM"/>
              </w:rPr>
              <w:t>Տրոլեյբուս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6627" w14:textId="3F1AEA08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Արտադրություն`</w:t>
            </w:r>
          </w:p>
          <w:p w14:paraId="0AD2AE2D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2026 թվական, չշահագործված</w:t>
            </w:r>
          </w:p>
          <w:p w14:paraId="4F70BD2D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4143">
              <w:rPr>
                <w:rFonts w:ascii="GHEA Grapalat" w:hAnsi="GHEA Grapalat"/>
                <w:b/>
                <w:lang w:val="hy-AM"/>
              </w:rPr>
              <w:t>Մակնիշ`</w:t>
            </w:r>
          </w:p>
          <w:p w14:paraId="33165678" w14:textId="06911DCF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YUTONG ZK6128BEVG</w:t>
            </w:r>
          </w:p>
          <w:p w14:paraId="7AFFFB61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4143">
              <w:rPr>
                <w:rFonts w:ascii="GHEA Grapalat" w:hAnsi="GHEA Grapalat"/>
                <w:b/>
                <w:lang w:val="hy-AM"/>
              </w:rPr>
              <w:lastRenderedPageBreak/>
              <w:t>Անվտանգության ստանդարտներ`</w:t>
            </w:r>
          </w:p>
          <w:p w14:paraId="5BC2FB32" w14:textId="72F54726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բավարարում են ՀՀ-ում գործող ՄՄ հանձնաժողովի 09.12.2011թ.-ի թիվ 877 որոշմամբ ընդունված տեխնիկական կանոնակարգով սահմանված  պահանջներին:</w:t>
            </w:r>
          </w:p>
          <w:p w14:paraId="622BA38D" w14:textId="08314D11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b/>
                <w:lang w:val="hy-AM"/>
              </w:rPr>
              <w:t>Չափանիշներ`</w:t>
            </w:r>
          </w:p>
          <w:p w14:paraId="3F2E31C3" w14:textId="666647DC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տրոլեյբուսներ` որոնք կարող են աշխատել էլեկտրաէներգիայի</w:t>
            </w:r>
          </w:p>
          <w:p w14:paraId="6A37E200" w14:textId="7CDFB615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ստացման երկու եղանակով`</w:t>
            </w:r>
          </w:p>
          <w:p w14:paraId="1F2F751B" w14:textId="55107214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հպակային ցանցից սնուցմամբ կամ կողեզրին ուժակուտակիչ մարտկոցից սնուցմամբ` ինքնավար ընթացքով:</w:t>
            </w:r>
          </w:p>
          <w:p w14:paraId="7AAC4048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b/>
                <w:lang w:val="hy-AM"/>
              </w:rPr>
              <w:lastRenderedPageBreak/>
              <w:t>Գաբարիտային չափերը</w:t>
            </w:r>
            <w:r w:rsidRPr="00234143">
              <w:rPr>
                <w:rFonts w:ascii="GHEA Grapalat" w:hAnsi="GHEA Grapalat"/>
                <w:lang w:val="hy-AM"/>
              </w:rPr>
              <w:t>`</w:t>
            </w:r>
          </w:p>
          <w:p w14:paraId="3D2B0231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</w:t>
            </w:r>
            <w:r w:rsidRPr="00234143">
              <w:rPr>
                <w:rFonts w:ascii="GHEA Grapalat" w:hAnsi="GHEA Grapalat" w:cs="Sylfaen"/>
                <w:lang w:val="hy-AM"/>
              </w:rPr>
              <w:t xml:space="preserve"> ե</w:t>
            </w:r>
            <w:r w:rsidRPr="00234143">
              <w:rPr>
                <w:rFonts w:ascii="GHEA Grapalat" w:hAnsi="GHEA Grapalat"/>
                <w:lang w:val="hy-AM"/>
              </w:rPr>
              <w:t>րկարությունը`12170մմ;</w:t>
            </w:r>
          </w:p>
          <w:p w14:paraId="35FFEB57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</w:t>
            </w:r>
            <w:r w:rsidRPr="00234143">
              <w:rPr>
                <w:rFonts w:ascii="GHEA Grapalat" w:hAnsi="GHEA Grapalat" w:cs="Sylfaen"/>
                <w:lang w:val="hy-AM"/>
              </w:rPr>
              <w:t xml:space="preserve"> լայն</w:t>
            </w:r>
            <w:r w:rsidRPr="00234143">
              <w:rPr>
                <w:rFonts w:ascii="GHEA Grapalat" w:hAnsi="GHEA Grapalat"/>
                <w:lang w:val="hy-AM"/>
              </w:rPr>
              <w:t>ությունը`2550մմ;</w:t>
            </w:r>
          </w:p>
          <w:p w14:paraId="35F444C5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</w:t>
            </w:r>
            <w:r w:rsidRPr="00234143">
              <w:rPr>
                <w:rFonts w:ascii="GHEA Grapalat" w:hAnsi="GHEA Grapalat" w:cs="Sylfaen"/>
                <w:lang w:val="hy-AM"/>
              </w:rPr>
              <w:t xml:space="preserve"> բարձր</w:t>
            </w:r>
            <w:r w:rsidRPr="00234143">
              <w:rPr>
                <w:rFonts w:ascii="GHEA Grapalat" w:hAnsi="GHEA Grapalat"/>
                <w:lang w:val="hy-AM"/>
              </w:rPr>
              <w:t>ությունը`3740մմ (ներառյալ օդորակիչի և լծակաձև հոսանքընդունիչի բարձրությունները);</w:t>
            </w:r>
          </w:p>
          <w:p w14:paraId="76FEFD13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</w:t>
            </w:r>
            <w:r w:rsidRPr="00234143">
              <w:rPr>
                <w:rFonts w:ascii="GHEA Grapalat" w:hAnsi="GHEA Grapalat" w:cs="Sylfaen"/>
                <w:lang w:val="hy-AM"/>
              </w:rPr>
              <w:t xml:space="preserve"> անվային բազան</w:t>
            </w:r>
            <w:r w:rsidRPr="00234143">
              <w:rPr>
                <w:rFonts w:ascii="GHEA Grapalat" w:hAnsi="GHEA Grapalat"/>
                <w:lang w:val="hy-AM"/>
              </w:rPr>
              <w:t>՝ 6000մմ;</w:t>
            </w:r>
          </w:p>
          <w:p w14:paraId="3A0F4E1D" w14:textId="7504D29B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շրջադարձի անկյունագիծը՝ 20,5մ։</w:t>
            </w:r>
          </w:p>
          <w:p w14:paraId="78348034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4143">
              <w:rPr>
                <w:rFonts w:ascii="GHEA Grapalat" w:hAnsi="GHEA Grapalat" w:cs="Sylfaen"/>
                <w:b/>
                <w:lang w:val="hy-AM"/>
              </w:rPr>
              <w:t>Զանգվածը</w:t>
            </w:r>
            <w:r w:rsidRPr="00234143">
              <w:rPr>
                <w:rFonts w:ascii="GHEA Grapalat" w:hAnsi="GHEA Grapalat"/>
                <w:b/>
                <w:lang w:val="hy-AM"/>
              </w:rPr>
              <w:t>`</w:t>
            </w:r>
          </w:p>
          <w:p w14:paraId="11274AA6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</w:t>
            </w:r>
            <w:r w:rsidRPr="00234143">
              <w:rPr>
                <w:rFonts w:ascii="GHEA Grapalat" w:hAnsi="GHEA Grapalat" w:cs="Sylfaen"/>
                <w:lang w:val="hy-AM"/>
              </w:rPr>
              <w:t xml:space="preserve"> առավելագույն համախառն </w:t>
            </w:r>
            <w:r w:rsidRPr="00234143">
              <w:rPr>
                <w:rFonts w:ascii="GHEA Grapalat" w:hAnsi="GHEA Grapalat"/>
                <w:lang w:val="hy-AM"/>
              </w:rPr>
              <w:t>զանգվածը`19500 կգ-ից ոչ ավելի;</w:t>
            </w:r>
          </w:p>
          <w:p w14:paraId="2B676A3E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</w:t>
            </w:r>
            <w:r w:rsidRPr="00234143">
              <w:rPr>
                <w:rFonts w:ascii="GHEA Grapalat" w:hAnsi="GHEA Grapalat" w:cs="Sylfaen"/>
                <w:lang w:val="hy-AM"/>
              </w:rPr>
              <w:t xml:space="preserve"> </w:t>
            </w:r>
            <w:r w:rsidRPr="00234143">
              <w:rPr>
                <w:rFonts w:ascii="GHEA Grapalat" w:hAnsi="GHEA Grapalat"/>
                <w:lang w:val="hy-AM"/>
              </w:rPr>
              <w:t>լիցքավորված`13500 կգ-ից ոչ ավելի։</w:t>
            </w:r>
          </w:p>
          <w:p w14:paraId="39639F3F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DE0FBBE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4143">
              <w:rPr>
                <w:rFonts w:ascii="GHEA Grapalat" w:hAnsi="GHEA Grapalat"/>
                <w:b/>
                <w:lang w:val="hy-AM"/>
              </w:rPr>
              <w:t>Տարողությունը`</w:t>
            </w:r>
          </w:p>
          <w:p w14:paraId="7B268947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 xml:space="preserve">– առավելագույն տարողությունը՝ 85 մարդուց </w:t>
            </w:r>
            <w:r w:rsidRPr="00234143">
              <w:rPr>
                <w:rFonts w:ascii="GHEA Grapalat" w:hAnsi="GHEA Grapalat"/>
                <w:lang w:val="hy-AM"/>
              </w:rPr>
              <w:lastRenderedPageBreak/>
              <w:t>ոչ պակաս;</w:t>
            </w:r>
          </w:p>
          <w:p w14:paraId="106D6028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25+3 փափուկ ուղևորային  նստարաններ;</w:t>
            </w:r>
          </w:p>
          <w:p w14:paraId="7F0F50DC" w14:textId="5EC635A5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հաշմանդամություն ունեցող անձանց սպասարկման համար հարմարեցված։</w:t>
            </w:r>
          </w:p>
          <w:p w14:paraId="099DF28C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4143">
              <w:rPr>
                <w:rFonts w:ascii="GHEA Grapalat" w:hAnsi="GHEA Grapalat"/>
                <w:b/>
                <w:lang w:val="hy-AM"/>
              </w:rPr>
              <w:t>Բնութագիր՝</w:t>
            </w:r>
          </w:p>
          <w:p w14:paraId="0B6EAA9F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առավելագույն հաղթահարելի վերելքը՝ առնվազն 17%;</w:t>
            </w:r>
          </w:p>
          <w:p w14:paraId="2F944D5C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առավելագույն արագությունը՝ հպակային ցանցից դուրս 60կմ/ժ (լրիվ ծանրաբեռնվածությամբ);</w:t>
            </w:r>
          </w:p>
          <w:p w14:paraId="31F7D6C2" w14:textId="4BCEFCD4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 xml:space="preserve">– արտաքին աղմուկի մակարդակը՝ 77 դԲ (Ա)-ից ոչ ավելի, ասֆալտապատ ճանապարհով 50կմ/ժ արագությամբ ընթացքի </w:t>
            </w:r>
            <w:r w:rsidRPr="00234143">
              <w:rPr>
                <w:rFonts w:ascii="GHEA Grapalat" w:hAnsi="GHEA Grapalat"/>
                <w:lang w:val="hy-AM"/>
              </w:rPr>
              <w:lastRenderedPageBreak/>
              <w:t>ժամանակ։</w:t>
            </w:r>
          </w:p>
          <w:p w14:paraId="0BF68CF2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b/>
                <w:lang w:val="hy-AM"/>
              </w:rPr>
              <w:t>Շարժաբեր էլեկտրաշարժիչ`</w:t>
            </w:r>
          </w:p>
          <w:p w14:paraId="0C89E9CC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հզորությունը՝ 215կՎտ, իսկ առավելագույնը՝ 350կՎտ;</w:t>
            </w:r>
          </w:p>
          <w:p w14:paraId="21DAEE55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ՕԳԳ-ը՝ 97%;</w:t>
            </w:r>
          </w:p>
          <w:p w14:paraId="66F607B2" w14:textId="2C7E87F2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շրջակա միջավայրի -40</w:t>
            </w:r>
            <w:r w:rsidRPr="00234143">
              <w:rPr>
                <w:rFonts w:ascii="GHEA Grapalat" w:hAnsi="GHEA Grapalat" w:cs="Calibri"/>
                <w:lang w:val="hy-AM"/>
              </w:rPr>
              <w:t>°C</w:t>
            </w:r>
            <w:r w:rsidRPr="00234143">
              <w:rPr>
                <w:rFonts w:ascii="GHEA Grapalat" w:hAnsi="GHEA Grapalat"/>
                <w:lang w:val="hy-AM"/>
              </w:rPr>
              <w:t>-ից մինչև 55</w:t>
            </w:r>
            <w:r w:rsidRPr="00234143">
              <w:rPr>
                <w:rFonts w:ascii="GHEA Grapalat" w:hAnsi="GHEA Grapalat" w:cs="Calibri"/>
                <w:lang w:val="hy-AM"/>
              </w:rPr>
              <w:t xml:space="preserve"> °C ջերմաստիճանների պայմաններում</w:t>
            </w:r>
          </w:p>
          <w:p w14:paraId="0792292F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կանոնավոր աշխատելու</w:t>
            </w:r>
            <w:r w:rsidRPr="00234143">
              <w:rPr>
                <w:rFonts w:ascii="GHEA Grapalat" w:hAnsi="GHEA Grapalat" w:cs="Calibri"/>
                <w:lang w:val="hy-AM"/>
              </w:rPr>
              <w:t xml:space="preserve">  հնարավորություն;</w:t>
            </w:r>
          </w:p>
          <w:p w14:paraId="519A3D9C" w14:textId="49D0014E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</w:t>
            </w:r>
            <w:r w:rsidRPr="00234143">
              <w:rPr>
                <w:rFonts w:ascii="GHEA Grapalat" w:hAnsi="GHEA Grapalat" w:cs="Calibri"/>
                <w:lang w:val="hy-AM"/>
              </w:rPr>
              <w:t>բարձր հուսալիություն և էներգիայի վերականգնման գործառույթ:</w:t>
            </w:r>
          </w:p>
          <w:p w14:paraId="253A5B32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b/>
                <w:lang w:val="hy-AM"/>
              </w:rPr>
              <w:t>Շարժաբեր էլեկտրահաղորդիչի</w:t>
            </w:r>
            <w:r w:rsidRPr="00234143">
              <w:rPr>
                <w:rFonts w:ascii="GHEA Grapalat" w:hAnsi="GHEA Grapalat" w:cs="Calibri"/>
                <w:lang w:val="hy-AM"/>
              </w:rPr>
              <w:t xml:space="preserve"> </w:t>
            </w:r>
            <w:r w:rsidRPr="00234143">
              <w:rPr>
                <w:rFonts w:ascii="GHEA Grapalat" w:hAnsi="GHEA Grapalat" w:cs="Calibri"/>
                <w:b/>
                <w:lang w:val="hy-AM"/>
              </w:rPr>
              <w:t>կառավարման ինտեգրացված համակարգ`</w:t>
            </w:r>
          </w:p>
          <w:p w14:paraId="29597BDE" w14:textId="29A2136D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 xml:space="preserve">– կատարում է </w:t>
            </w:r>
            <w:r w:rsidRPr="00234143">
              <w:rPr>
                <w:rFonts w:ascii="GHEA Grapalat" w:hAnsi="GHEA Grapalat"/>
                <w:lang w:val="hy-AM"/>
              </w:rPr>
              <w:lastRenderedPageBreak/>
              <w:t>էլեկտրաշարժիչի, ղեկային կառավարման հիդրոուժեղացուցիչի, օդային ճնշակի հսկիչի գործառույթներ` ապահովելով տեխնիկական սպասարկման հարմարավետություն:</w:t>
            </w:r>
          </w:p>
          <w:p w14:paraId="68F1BEA6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4143">
              <w:rPr>
                <w:rFonts w:ascii="GHEA Grapalat" w:hAnsi="GHEA Grapalat"/>
                <w:b/>
                <w:lang w:val="hy-AM"/>
              </w:rPr>
              <w:t>Հոսանքընդունիչ համակարգ`</w:t>
            </w:r>
          </w:p>
          <w:p w14:paraId="1D2BDFB1" w14:textId="0D32199F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աշխատում է թեթև ալյումինե համաձուլվածքից պատրաստված, մեկուսիչ ծածկույթով մետաղաձողային հոսանքըդունիչներով, որոնց տարքը եզրաչափերից պետք է լինի 680 մմ-ից ոչ ավելի։</w:t>
            </w:r>
          </w:p>
          <w:p w14:paraId="373146AB" w14:textId="560D9FE8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 xml:space="preserve">– Օգտագործվում է </w:t>
            </w:r>
            <w:r w:rsidRPr="00234143">
              <w:rPr>
                <w:rFonts w:ascii="GHEA Grapalat" w:hAnsi="GHEA Grapalat"/>
                <w:lang w:val="hy-AM"/>
              </w:rPr>
              <w:lastRenderedPageBreak/>
              <w:t>էլեկտրոնային կառավարմամբ օդաճնշական հոսանքհանիչ։ Ցուցիչների վահանակի վրա տեղադրված է ձողային հոսանքընդունիչի կառավարման անջատիչ։</w:t>
            </w:r>
          </w:p>
          <w:p w14:paraId="7870DEE4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Համակարգն ունի գերլարումից և</w:t>
            </w:r>
          </w:p>
          <w:p w14:paraId="00FD3E55" w14:textId="4304C90F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կայծակից պաշտպանվելու համար նախատեսված սարքեր։</w:t>
            </w:r>
          </w:p>
          <w:p w14:paraId="0E4CEABE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4143">
              <w:rPr>
                <w:rFonts w:ascii="GHEA Grapalat" w:hAnsi="GHEA Grapalat"/>
                <w:b/>
                <w:lang w:val="hy-AM"/>
              </w:rPr>
              <w:t>Ուժակուտակիչ մարտկոց`</w:t>
            </w:r>
          </w:p>
          <w:p w14:paraId="37D646C7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օգտագործվում է լիթիում– երկաթ – ֆոսֆատային կուտակիչ;</w:t>
            </w:r>
          </w:p>
          <w:p w14:paraId="11AAD010" w14:textId="401D66FD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կուտակիչ մարտկոցները ապահովում են տրոլեյբուսների ինքնավար ընթացքը</w:t>
            </w:r>
          </w:p>
          <w:p w14:paraId="60FCB414" w14:textId="50DA8669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lastRenderedPageBreak/>
              <w:t>(60կմ) հպակային ցանցից դուրս;</w:t>
            </w:r>
          </w:p>
          <w:p w14:paraId="59953AEE" w14:textId="7E36A093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մարտկոցի արկղի կափարիչը պատրաստված է կոմպոզիցիոն նյութից, որը  այրման 1200°C ջերմաստիճանի դեպքում կդիմանա առնվազն 2 ժամ;</w:t>
            </w:r>
          </w:p>
          <w:p w14:paraId="4D02AA3B" w14:textId="10BB33E5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կուտակիչ մարտկոցն ունի կառավարման BMS համակարգ, որն իրականացնում է մարտկոցի ջերմաստիճանի կարգավորման, լիցքավորման վիճակի գնահատման, անսարքությունների վերլուծության և անվտանգ լիցքավորման կառավարման գործառույթներ;</w:t>
            </w:r>
          </w:p>
          <w:p w14:paraId="7A49773E" w14:textId="78C2A1D8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lastRenderedPageBreak/>
              <w:t>–  ունի մշտադիտարկման համակարգ;</w:t>
            </w:r>
          </w:p>
          <w:p w14:paraId="6F706F3F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 մարտկոցների ջերմային կառավարման համար  առկա է հեղուկ սառեցման և հեղուկ տաքացման համակարգ` տրոլեյբուսի անվտանգությունը բարձրացնելու նպատակով;</w:t>
            </w:r>
          </w:p>
          <w:p w14:paraId="4768A91D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52CA6AA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4143">
              <w:rPr>
                <w:rFonts w:ascii="GHEA Grapalat" w:hAnsi="GHEA Grapalat"/>
                <w:b/>
                <w:lang w:val="hy-AM"/>
              </w:rPr>
              <w:t>Էլեկտրական օդային ճնշակ`</w:t>
            </w:r>
          </w:p>
          <w:p w14:paraId="1255A8F2" w14:textId="2CF14CD6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 xml:space="preserve">– ունի լարման ավտոմատ նույնականացման գործառույթ: Առկա է հակավթարային պաշտպանություն, իսկ գերտաքացման, գերհոսքի, գերլարման, ցածր լարման և ֆազի ընդհատման </w:t>
            </w:r>
            <w:r w:rsidRPr="00234143">
              <w:rPr>
                <w:rFonts w:ascii="GHEA Grapalat" w:hAnsi="GHEA Grapalat"/>
                <w:lang w:val="hy-AM"/>
              </w:rPr>
              <w:lastRenderedPageBreak/>
              <w:t>դեպքերում ապահովում է էլեկտրաշարժիչի համակարգի ժամանակին ավտոմատ անջատումը:</w:t>
            </w:r>
          </w:p>
          <w:p w14:paraId="7B3F19E9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4143">
              <w:rPr>
                <w:rFonts w:ascii="GHEA Grapalat" w:hAnsi="GHEA Grapalat"/>
                <w:b/>
                <w:lang w:val="hy-AM"/>
              </w:rPr>
              <w:t>Ղեկային կառավարում՝</w:t>
            </w:r>
          </w:p>
          <w:p w14:paraId="3ED20338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–ունի ղեկային կառավարման հիդրավլիկ ուժեղացուցիչ։</w:t>
            </w:r>
          </w:p>
          <w:p w14:paraId="19D253B0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4E14055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06DDBF7" w14:textId="54B0E4EC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4143">
              <w:rPr>
                <w:rFonts w:ascii="GHEA Grapalat" w:hAnsi="GHEA Grapalat"/>
                <w:b/>
                <w:lang w:val="hy-AM"/>
              </w:rPr>
              <w:t>Անիվներ և դողեր`</w:t>
            </w:r>
          </w:p>
          <w:p w14:paraId="7620EFB0" w14:textId="4E9E60B8" w:rsidR="00234143" w:rsidRPr="00234143" w:rsidRDefault="00234143" w:rsidP="0023414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 xml:space="preserve">– </w:t>
            </w:r>
            <w:r w:rsidRPr="00234143">
              <w:rPr>
                <w:rFonts w:ascii="GHEA Grapalat" w:hAnsi="GHEA Grapalat" w:cs="Sylfaen"/>
                <w:lang w:val="hy-AM"/>
              </w:rPr>
              <w:t>օդաճնշական</w:t>
            </w:r>
            <w:r w:rsidRPr="00234143">
              <w:rPr>
                <w:rFonts w:ascii="GHEA Grapalat" w:hAnsi="GHEA Grapalat" w:cs="GHEAGrapalat"/>
                <w:lang w:val="hy-AM"/>
              </w:rPr>
              <w:t xml:space="preserve"> </w:t>
            </w:r>
            <w:r w:rsidRPr="00234143">
              <w:rPr>
                <w:rFonts w:ascii="GHEA Grapalat" w:hAnsi="GHEA Grapalat" w:cs="Arial"/>
                <w:lang w:val="hy-AM"/>
              </w:rPr>
              <w:t>305/70R 22.5 անխուց անվադողեր, ալյումինե համաձուլվածքից անվահեծ։</w:t>
            </w:r>
          </w:p>
          <w:p w14:paraId="68981B63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 w:cstheme="minorBidi"/>
                <w:b/>
                <w:lang w:val="hy-AM"/>
              </w:rPr>
            </w:pPr>
            <w:r w:rsidRPr="00234143">
              <w:rPr>
                <w:rFonts w:ascii="GHEA Grapalat" w:hAnsi="GHEA Grapalat"/>
                <w:b/>
                <w:lang w:val="hy-AM"/>
              </w:rPr>
              <w:t>Ապակիներ՝</w:t>
            </w:r>
          </w:p>
          <w:p w14:paraId="21C6E88B" w14:textId="39A6C9F4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 xml:space="preserve">– դիմապակին ամբողջական է, եռաշերտ, դիմացկուն։ Ընթացքի ժամանակ ծանր առարկայի հարվածից չի </w:t>
            </w:r>
            <w:r w:rsidRPr="00234143">
              <w:rPr>
                <w:rFonts w:ascii="GHEA Grapalat" w:hAnsi="GHEA Grapalat"/>
                <w:lang w:val="hy-AM"/>
              </w:rPr>
              <w:lastRenderedPageBreak/>
              <w:t>կոտրվում և վնասում վարորդին։ Կոտրված ապակու միջով տեսանելի է մոտակա տարածությունը և հնարավոր է վարել տրոլեյբուսը՝ պահպանելով վարման անվտանգությունը։ Կողային ապակիներն ունեն 50% թողունակություն։</w:t>
            </w:r>
          </w:p>
          <w:p w14:paraId="66D3DECE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4143">
              <w:rPr>
                <w:rFonts w:ascii="GHEA Grapalat" w:hAnsi="GHEA Grapalat"/>
                <w:b/>
                <w:lang w:val="hy-AM"/>
              </w:rPr>
              <w:t>Տաքացման և սառեցման համակարգ՝</w:t>
            </w:r>
          </w:p>
          <w:p w14:paraId="69177B85" w14:textId="77777777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տրոլեյբուսը կահավորված է տաքացման և սառեցման օդորակիչներով, օդային զտիչներով;</w:t>
            </w:r>
          </w:p>
          <w:p w14:paraId="760BDB9C" w14:textId="07AE029C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t>– ուղևորասրահը և վարորդի խցիկը ձմեռվա ամիսներին տաքացվում է էլեկտրական ռադիատորներով։</w:t>
            </w:r>
          </w:p>
          <w:p w14:paraId="3FF4DB0B" w14:textId="214B09B4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4143">
              <w:rPr>
                <w:rFonts w:ascii="GHEA Grapalat" w:hAnsi="GHEA Grapalat"/>
                <w:b/>
                <w:lang w:val="hy-AM"/>
              </w:rPr>
              <w:t>Տեսահսկման համակարգ՝</w:t>
            </w:r>
          </w:p>
          <w:p w14:paraId="2F841A13" w14:textId="56BFFB4E" w:rsidR="00234143" w:rsidRPr="00234143" w:rsidRDefault="00234143" w:rsidP="002341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34143">
              <w:rPr>
                <w:rFonts w:ascii="GHEA Grapalat" w:hAnsi="GHEA Grapalat"/>
                <w:lang w:val="hy-AM"/>
              </w:rPr>
              <w:lastRenderedPageBreak/>
              <w:t>– համակարգն իր մեջ ներառում է ր տեսախցիկներ, որոնք հնարավորություն ունեն տեսահսկել դռները, հետնամուտքը, ձողային հոսանքհանիչը, ուղևորասրահը։ Գրանցումները պահպանվում են կոշտ սկավառակի վրա։</w:t>
            </w:r>
          </w:p>
          <w:p w14:paraId="72F6A6E0" w14:textId="211EF65A" w:rsidR="00234143" w:rsidRPr="00234143" w:rsidRDefault="00234143" w:rsidP="0023414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6CDCBA" w14:textId="79E92603" w:rsidR="00234143" w:rsidRPr="00234143" w:rsidRDefault="00234143" w:rsidP="00234143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234143">
              <w:rPr>
                <w:rFonts w:ascii="GHEA Grapalat" w:hAnsi="GHEA Grapalat"/>
                <w:lang w:val="hy-AM"/>
              </w:rPr>
              <w:lastRenderedPageBreak/>
              <w:t>հատ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5CC76E" w14:textId="00643C80" w:rsidR="00234143" w:rsidRPr="00234143" w:rsidRDefault="00234143" w:rsidP="00234143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234143">
              <w:rPr>
                <w:rFonts w:ascii="GHEA Grapalat" w:hAnsi="GHEA Grapalat"/>
                <w:lang w:val="hy-AM"/>
              </w:rPr>
              <w:t>45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5B842D" w14:textId="1C96E057" w:rsidR="00234143" w:rsidRPr="00234143" w:rsidRDefault="00234143" w:rsidP="00234143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A9B8B" w14:textId="03FDA89C" w:rsidR="00234143" w:rsidRPr="00234143" w:rsidRDefault="00234143" w:rsidP="00234143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234143">
              <w:rPr>
                <w:rFonts w:ascii="GHEA Grapalat" w:hAnsi="GHEA Grapalat"/>
                <w:lang w:val="hy-AM"/>
              </w:rPr>
              <w:t>Չ</w:t>
            </w:r>
            <w:r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2499" w14:textId="1E97FA6D" w:rsidR="00234143" w:rsidRPr="00234143" w:rsidRDefault="00234143" w:rsidP="00234143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234143">
              <w:rPr>
                <w:rFonts w:ascii="GHEA Grapalat" w:hAnsi="GHEA Grapalat" w:cs="Sylfaen"/>
                <w:color w:val="000000" w:themeColor="text1"/>
                <w:lang w:val="hy-AM"/>
              </w:rPr>
              <w:t>4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234143">
              <w:rPr>
                <w:rFonts w:ascii="GHEA Grapalat" w:hAnsi="GHEA Grapalat" w:cs="Sylfaen"/>
                <w:color w:val="000000" w:themeColor="text1"/>
                <w:lang w:val="hy-AM"/>
              </w:rPr>
              <w:t>326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234143">
              <w:rPr>
                <w:rFonts w:ascii="GHEA Grapalat" w:hAnsi="GHEA Grapalat" w:cs="Sylfaen"/>
                <w:color w:val="000000" w:themeColor="text1"/>
                <w:lang w:val="hy-AM"/>
              </w:rPr>
              <w:t>300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234143">
              <w:rPr>
                <w:rFonts w:ascii="GHEA Grapalat" w:hAnsi="GHEA Grapalat" w:cs="Sylfaen"/>
                <w:color w:val="000000" w:themeColor="text1"/>
                <w:lang w:val="hy-AM"/>
              </w:rPr>
              <w:t>000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14:paraId="6AAEDA38" w14:textId="365ED892" w:rsidR="00234143" w:rsidRPr="00D31972" w:rsidRDefault="00234143" w:rsidP="00234143">
            <w:pPr>
              <w:spacing w:after="160"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</w:tr>
      <w:tr w:rsidR="00234143" w:rsidRPr="00724552" w14:paraId="31FBEE5B" w14:textId="77777777" w:rsidTr="00234143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421BC" w14:textId="77777777" w:rsidR="00234143" w:rsidRPr="00724552" w:rsidRDefault="00234143" w:rsidP="00234143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bookmarkStart w:id="3" w:name="_Hlk7164059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F2169" w14:textId="0FCA2D3E" w:rsidR="00234143" w:rsidRPr="00907F99" w:rsidRDefault="00234143" w:rsidP="00234143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17337" w14:textId="77777777" w:rsidR="00234143" w:rsidRPr="00724552" w:rsidRDefault="00234143" w:rsidP="00234143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DD60E" w14:textId="77777777" w:rsidR="00234143" w:rsidRPr="00724552" w:rsidRDefault="00234143" w:rsidP="00234143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99F18" w14:textId="77777777" w:rsidR="00234143" w:rsidRPr="00724552" w:rsidRDefault="00234143" w:rsidP="00234143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9248C" w14:textId="77777777" w:rsidR="00234143" w:rsidRPr="00724552" w:rsidRDefault="00234143" w:rsidP="00234143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BFDFA" w14:textId="77777777" w:rsidR="00234143" w:rsidRPr="00724552" w:rsidRDefault="00234143" w:rsidP="00234143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B47F8" w14:textId="77777777" w:rsidR="00234143" w:rsidRPr="00724552" w:rsidRDefault="00234143" w:rsidP="00234143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E183" w14:textId="3128F55B" w:rsidR="00234143" w:rsidRPr="00D31972" w:rsidRDefault="00234143" w:rsidP="00234143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234143"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  <w:t>4 326 300 000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C5880" w14:textId="77777777" w:rsidR="00234143" w:rsidRPr="00724552" w:rsidRDefault="00234143" w:rsidP="00234143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bookmarkEnd w:id="3"/>
    </w:tbl>
    <w:p w14:paraId="71D9CAFD" w14:textId="2F8A2F0F" w:rsidR="00907F99" w:rsidRDefault="00907F99" w:rsidP="00BB37F9">
      <w:pPr>
        <w:tabs>
          <w:tab w:val="left" w:pos="6585"/>
        </w:tabs>
        <w:rPr>
          <w:rFonts w:ascii="GHEA Grapalat" w:hAnsi="GHEA Grapalat" w:cs="Arial"/>
          <w:lang w:val="hy-AM" w:eastAsia="en-US"/>
        </w:rPr>
      </w:pPr>
    </w:p>
    <w:p w14:paraId="26F3DD2A" w14:textId="77777777" w:rsidR="008A695F" w:rsidRDefault="008A695F" w:rsidP="008A695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1CB4B0E1" w14:textId="0A01893E" w:rsidR="008A695F" w:rsidRPr="008666E2" w:rsidRDefault="008A695F" w:rsidP="008A695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>ՀԱՅԱՍՏԱՆԻ ՀԱՆՐԱՊԵՏՈՒԹՅԱՆ</w:t>
      </w:r>
    </w:p>
    <w:p w14:paraId="5AF27896" w14:textId="677C5508" w:rsidR="008A695F" w:rsidRPr="008666E2" w:rsidRDefault="008A695F" w:rsidP="008A695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 w:rsidRPr="008666E2"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 xml:space="preserve">   </w:t>
      </w:r>
      <w:r w:rsidRPr="008666E2">
        <w:rPr>
          <w:rFonts w:ascii="GHEA Grapalat" w:hAnsi="GHEA Grapalat" w:cs="Sylfaen"/>
          <w:lang w:val="hy-AM" w:eastAsia="en-US"/>
        </w:rPr>
        <w:t>ՎԱՐՉԱՊԵՏԻ ԱՇԽԱՏԱԿԱԶՄԻ</w:t>
      </w:r>
    </w:p>
    <w:p w14:paraId="2308EBF5" w14:textId="3C7A0A6F" w:rsidR="008A695F" w:rsidRPr="008666E2" w:rsidRDefault="008A695F" w:rsidP="008A695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8A695F" w:rsidRPr="008666E2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  <w:t xml:space="preserve">   </w:t>
      </w:r>
      <w:r>
        <w:rPr>
          <w:rFonts w:ascii="GHEA Grapalat" w:hAnsi="GHEA Grapalat" w:cs="Sylfaen"/>
          <w:lang w:val="hy-AM" w:eastAsia="en-US"/>
        </w:rPr>
        <w:t xml:space="preserve">               </w:t>
      </w:r>
      <w:r w:rsidRPr="008666E2">
        <w:rPr>
          <w:rFonts w:ascii="GHEA Grapalat" w:hAnsi="GHEA Grapalat" w:cs="Sylfaen"/>
          <w:lang w:val="hy-AM" w:eastAsia="en-US"/>
        </w:rPr>
        <w:t>ՂԵԿԱՎԱՐ</w:t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  <w:t xml:space="preserve">      ԱՐԱՅԻԿ ՀԱՐՈՒԹՅՈՒՆՅԱՆ</w:t>
      </w:r>
    </w:p>
    <w:p w14:paraId="633C2BE9" w14:textId="77777777" w:rsidR="008A695F" w:rsidRPr="00907F99" w:rsidRDefault="008A695F" w:rsidP="00BB37F9">
      <w:pPr>
        <w:tabs>
          <w:tab w:val="left" w:pos="6585"/>
        </w:tabs>
        <w:rPr>
          <w:rFonts w:ascii="GHEA Grapalat" w:hAnsi="GHEA Grapalat" w:cs="Arial"/>
          <w:lang w:val="hy-AM" w:eastAsia="en-US"/>
        </w:rPr>
      </w:pPr>
    </w:p>
    <w:sectPr w:rsidR="008A695F" w:rsidRPr="00907F99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501835" w14:textId="77777777" w:rsidR="00845650" w:rsidRDefault="00845650">
      <w:r>
        <w:separator/>
      </w:r>
    </w:p>
  </w:endnote>
  <w:endnote w:type="continuationSeparator" w:id="0">
    <w:p w14:paraId="106E46F0" w14:textId="77777777" w:rsidR="00845650" w:rsidRDefault="00845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Grapala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651583" w:rsidRDefault="00651583">
    <w:pPr>
      <w:pStyle w:val="Footer"/>
    </w:pPr>
  </w:p>
  <w:p w14:paraId="65467C78" w14:textId="77777777" w:rsidR="00651583" w:rsidRDefault="006515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651583" w:rsidRDefault="00651583">
    <w:pPr>
      <w:pStyle w:val="Footer"/>
    </w:pPr>
  </w:p>
  <w:p w14:paraId="67163587" w14:textId="77777777" w:rsidR="00651583" w:rsidRDefault="0065158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651583" w:rsidRPr="00453C9B" w:rsidRDefault="00651583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4AC12D" w14:textId="77777777" w:rsidR="00845650" w:rsidRDefault="00845650">
      <w:r>
        <w:separator/>
      </w:r>
    </w:p>
  </w:footnote>
  <w:footnote w:type="continuationSeparator" w:id="0">
    <w:p w14:paraId="0553DBCC" w14:textId="77777777" w:rsidR="00845650" w:rsidRDefault="008456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16BC"/>
    <w:rsid w:val="000174C9"/>
    <w:rsid w:val="000213C1"/>
    <w:rsid w:val="00021E03"/>
    <w:rsid w:val="00023C14"/>
    <w:rsid w:val="00023D31"/>
    <w:rsid w:val="00030E2E"/>
    <w:rsid w:val="00033CC0"/>
    <w:rsid w:val="000528DC"/>
    <w:rsid w:val="0007088D"/>
    <w:rsid w:val="000736EA"/>
    <w:rsid w:val="00077815"/>
    <w:rsid w:val="00085719"/>
    <w:rsid w:val="000B21DA"/>
    <w:rsid w:val="000B3BD4"/>
    <w:rsid w:val="000E4938"/>
    <w:rsid w:val="001123E2"/>
    <w:rsid w:val="001136D7"/>
    <w:rsid w:val="00120F5B"/>
    <w:rsid w:val="00126341"/>
    <w:rsid w:val="00132D85"/>
    <w:rsid w:val="00132DB7"/>
    <w:rsid w:val="00137DFE"/>
    <w:rsid w:val="001579F1"/>
    <w:rsid w:val="001735DE"/>
    <w:rsid w:val="00175F59"/>
    <w:rsid w:val="0018319A"/>
    <w:rsid w:val="001867BB"/>
    <w:rsid w:val="00194046"/>
    <w:rsid w:val="001A0FCD"/>
    <w:rsid w:val="001A1BE8"/>
    <w:rsid w:val="001A2115"/>
    <w:rsid w:val="001A346A"/>
    <w:rsid w:val="001A5DD0"/>
    <w:rsid w:val="001B695D"/>
    <w:rsid w:val="001C0FB0"/>
    <w:rsid w:val="001C44EE"/>
    <w:rsid w:val="001D5482"/>
    <w:rsid w:val="001E454E"/>
    <w:rsid w:val="001F77BA"/>
    <w:rsid w:val="0020091E"/>
    <w:rsid w:val="002020D0"/>
    <w:rsid w:val="00215D1D"/>
    <w:rsid w:val="0021610E"/>
    <w:rsid w:val="002313DB"/>
    <w:rsid w:val="002336F9"/>
    <w:rsid w:val="00234143"/>
    <w:rsid w:val="00242675"/>
    <w:rsid w:val="002462F5"/>
    <w:rsid w:val="00250257"/>
    <w:rsid w:val="00252AFC"/>
    <w:rsid w:val="002565AA"/>
    <w:rsid w:val="00256BAE"/>
    <w:rsid w:val="00261940"/>
    <w:rsid w:val="00261E1F"/>
    <w:rsid w:val="00265536"/>
    <w:rsid w:val="00265887"/>
    <w:rsid w:val="00267956"/>
    <w:rsid w:val="00280BCE"/>
    <w:rsid w:val="0028557B"/>
    <w:rsid w:val="002941D0"/>
    <w:rsid w:val="002A02B0"/>
    <w:rsid w:val="002A3ABF"/>
    <w:rsid w:val="002A7FF3"/>
    <w:rsid w:val="002B65ED"/>
    <w:rsid w:val="002C720A"/>
    <w:rsid w:val="002E18E0"/>
    <w:rsid w:val="002E6E6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40DB"/>
    <w:rsid w:val="00334784"/>
    <w:rsid w:val="00337964"/>
    <w:rsid w:val="0034135D"/>
    <w:rsid w:val="0034318E"/>
    <w:rsid w:val="00343865"/>
    <w:rsid w:val="003701C7"/>
    <w:rsid w:val="003809E6"/>
    <w:rsid w:val="00393D71"/>
    <w:rsid w:val="0039659E"/>
    <w:rsid w:val="003A6AEA"/>
    <w:rsid w:val="003A78EB"/>
    <w:rsid w:val="003B1DB0"/>
    <w:rsid w:val="003C15EB"/>
    <w:rsid w:val="003C7BE9"/>
    <w:rsid w:val="003E2190"/>
    <w:rsid w:val="003E229E"/>
    <w:rsid w:val="003F66A5"/>
    <w:rsid w:val="003F73A0"/>
    <w:rsid w:val="004020AB"/>
    <w:rsid w:val="00416875"/>
    <w:rsid w:val="00417D81"/>
    <w:rsid w:val="00445C41"/>
    <w:rsid w:val="00453292"/>
    <w:rsid w:val="004555F5"/>
    <w:rsid w:val="00474C10"/>
    <w:rsid w:val="004811C0"/>
    <w:rsid w:val="0049239D"/>
    <w:rsid w:val="0049618B"/>
    <w:rsid w:val="004A17B7"/>
    <w:rsid w:val="004A2655"/>
    <w:rsid w:val="004A7D4D"/>
    <w:rsid w:val="004A7EE2"/>
    <w:rsid w:val="004B0745"/>
    <w:rsid w:val="004B2802"/>
    <w:rsid w:val="004B7DC8"/>
    <w:rsid w:val="004C40F5"/>
    <w:rsid w:val="004E5935"/>
    <w:rsid w:val="005019EF"/>
    <w:rsid w:val="00504C1B"/>
    <w:rsid w:val="00507ECC"/>
    <w:rsid w:val="00536941"/>
    <w:rsid w:val="00537EC3"/>
    <w:rsid w:val="00541EF7"/>
    <w:rsid w:val="00544F6F"/>
    <w:rsid w:val="005639AE"/>
    <w:rsid w:val="00563E04"/>
    <w:rsid w:val="0056582D"/>
    <w:rsid w:val="005750BE"/>
    <w:rsid w:val="00576EE0"/>
    <w:rsid w:val="005911B3"/>
    <w:rsid w:val="00592BBE"/>
    <w:rsid w:val="005A2D3D"/>
    <w:rsid w:val="005B6F67"/>
    <w:rsid w:val="005C21C2"/>
    <w:rsid w:val="005C7066"/>
    <w:rsid w:val="005D25FC"/>
    <w:rsid w:val="005E06D8"/>
    <w:rsid w:val="005E21DF"/>
    <w:rsid w:val="005E2874"/>
    <w:rsid w:val="005F0D1E"/>
    <w:rsid w:val="00600DA9"/>
    <w:rsid w:val="00605FB6"/>
    <w:rsid w:val="006169B0"/>
    <w:rsid w:val="006265D8"/>
    <w:rsid w:val="00651583"/>
    <w:rsid w:val="0066402B"/>
    <w:rsid w:val="006674AE"/>
    <w:rsid w:val="0067279C"/>
    <w:rsid w:val="00681D23"/>
    <w:rsid w:val="0069782B"/>
    <w:rsid w:val="006A3708"/>
    <w:rsid w:val="006B101E"/>
    <w:rsid w:val="006B242F"/>
    <w:rsid w:val="006B3B85"/>
    <w:rsid w:val="006B6965"/>
    <w:rsid w:val="006C3D0E"/>
    <w:rsid w:val="006D6BA1"/>
    <w:rsid w:val="006F115F"/>
    <w:rsid w:val="006F3C75"/>
    <w:rsid w:val="007074F9"/>
    <w:rsid w:val="00716036"/>
    <w:rsid w:val="007232AC"/>
    <w:rsid w:val="00724552"/>
    <w:rsid w:val="00730B59"/>
    <w:rsid w:val="007364B4"/>
    <w:rsid w:val="0075392F"/>
    <w:rsid w:val="0075747C"/>
    <w:rsid w:val="00760D1F"/>
    <w:rsid w:val="00762BE3"/>
    <w:rsid w:val="00773054"/>
    <w:rsid w:val="007B16A8"/>
    <w:rsid w:val="007B1E44"/>
    <w:rsid w:val="007B3982"/>
    <w:rsid w:val="007B63D3"/>
    <w:rsid w:val="007C46B5"/>
    <w:rsid w:val="007C49E6"/>
    <w:rsid w:val="007D6218"/>
    <w:rsid w:val="007D7A37"/>
    <w:rsid w:val="007E5FE1"/>
    <w:rsid w:val="007F5AA0"/>
    <w:rsid w:val="007F70BD"/>
    <w:rsid w:val="00801CD5"/>
    <w:rsid w:val="008040A6"/>
    <w:rsid w:val="00810058"/>
    <w:rsid w:val="008219B6"/>
    <w:rsid w:val="008300CD"/>
    <w:rsid w:val="008421C6"/>
    <w:rsid w:val="00844372"/>
    <w:rsid w:val="00845650"/>
    <w:rsid w:val="008531FC"/>
    <w:rsid w:val="00860D42"/>
    <w:rsid w:val="00877B16"/>
    <w:rsid w:val="008844D1"/>
    <w:rsid w:val="00885FCE"/>
    <w:rsid w:val="00887724"/>
    <w:rsid w:val="0089383B"/>
    <w:rsid w:val="008A5170"/>
    <w:rsid w:val="008A695F"/>
    <w:rsid w:val="008A717B"/>
    <w:rsid w:val="008B0787"/>
    <w:rsid w:val="008C28AE"/>
    <w:rsid w:val="008D15AB"/>
    <w:rsid w:val="008D7D3F"/>
    <w:rsid w:val="008F3812"/>
    <w:rsid w:val="00907F99"/>
    <w:rsid w:val="00911479"/>
    <w:rsid w:val="0091679E"/>
    <w:rsid w:val="00922C30"/>
    <w:rsid w:val="009403C3"/>
    <w:rsid w:val="0097710D"/>
    <w:rsid w:val="00977CA0"/>
    <w:rsid w:val="00980026"/>
    <w:rsid w:val="00981CDD"/>
    <w:rsid w:val="00986285"/>
    <w:rsid w:val="009949ED"/>
    <w:rsid w:val="009B5D6B"/>
    <w:rsid w:val="009C00DD"/>
    <w:rsid w:val="009C00FC"/>
    <w:rsid w:val="009C5259"/>
    <w:rsid w:val="009C7720"/>
    <w:rsid w:val="009D1443"/>
    <w:rsid w:val="009E2E2F"/>
    <w:rsid w:val="009E66C8"/>
    <w:rsid w:val="009E70CD"/>
    <w:rsid w:val="009F1D27"/>
    <w:rsid w:val="009F44D3"/>
    <w:rsid w:val="00A0754C"/>
    <w:rsid w:val="00A10AEF"/>
    <w:rsid w:val="00A1391A"/>
    <w:rsid w:val="00A140C3"/>
    <w:rsid w:val="00A31F30"/>
    <w:rsid w:val="00A447EE"/>
    <w:rsid w:val="00A53AEC"/>
    <w:rsid w:val="00A726C4"/>
    <w:rsid w:val="00A75C93"/>
    <w:rsid w:val="00A84B7E"/>
    <w:rsid w:val="00A85DBB"/>
    <w:rsid w:val="00AA579A"/>
    <w:rsid w:val="00AB13EA"/>
    <w:rsid w:val="00AB624F"/>
    <w:rsid w:val="00AB721F"/>
    <w:rsid w:val="00AC1003"/>
    <w:rsid w:val="00AC215C"/>
    <w:rsid w:val="00AC6C3B"/>
    <w:rsid w:val="00AD55D9"/>
    <w:rsid w:val="00AE0E29"/>
    <w:rsid w:val="00AE1A43"/>
    <w:rsid w:val="00AE5AD7"/>
    <w:rsid w:val="00AE5EA9"/>
    <w:rsid w:val="00AF3684"/>
    <w:rsid w:val="00AF4AF3"/>
    <w:rsid w:val="00AF72D0"/>
    <w:rsid w:val="00B14F14"/>
    <w:rsid w:val="00B16ABD"/>
    <w:rsid w:val="00B27BA7"/>
    <w:rsid w:val="00B31CB6"/>
    <w:rsid w:val="00B55CC9"/>
    <w:rsid w:val="00B65C43"/>
    <w:rsid w:val="00B76E6B"/>
    <w:rsid w:val="00B80E1B"/>
    <w:rsid w:val="00B91FA3"/>
    <w:rsid w:val="00B96164"/>
    <w:rsid w:val="00B96CDC"/>
    <w:rsid w:val="00BA6475"/>
    <w:rsid w:val="00BB37F9"/>
    <w:rsid w:val="00BB515A"/>
    <w:rsid w:val="00BB54A3"/>
    <w:rsid w:val="00BC08BF"/>
    <w:rsid w:val="00BC12EB"/>
    <w:rsid w:val="00BD1368"/>
    <w:rsid w:val="00BD5687"/>
    <w:rsid w:val="00BE0E4F"/>
    <w:rsid w:val="00BF0E03"/>
    <w:rsid w:val="00BF704D"/>
    <w:rsid w:val="00BF7129"/>
    <w:rsid w:val="00C07BAA"/>
    <w:rsid w:val="00C21A92"/>
    <w:rsid w:val="00C30029"/>
    <w:rsid w:val="00C34578"/>
    <w:rsid w:val="00C35A23"/>
    <w:rsid w:val="00C36B6A"/>
    <w:rsid w:val="00C40A55"/>
    <w:rsid w:val="00C61FAA"/>
    <w:rsid w:val="00C7056F"/>
    <w:rsid w:val="00C72C04"/>
    <w:rsid w:val="00C7392F"/>
    <w:rsid w:val="00C81EE8"/>
    <w:rsid w:val="00C846F3"/>
    <w:rsid w:val="00C86A69"/>
    <w:rsid w:val="00C94D5D"/>
    <w:rsid w:val="00C95347"/>
    <w:rsid w:val="00CB0BEA"/>
    <w:rsid w:val="00CB4339"/>
    <w:rsid w:val="00CC6E65"/>
    <w:rsid w:val="00CE5577"/>
    <w:rsid w:val="00CE5781"/>
    <w:rsid w:val="00CF2B49"/>
    <w:rsid w:val="00D2720C"/>
    <w:rsid w:val="00D31972"/>
    <w:rsid w:val="00D33A52"/>
    <w:rsid w:val="00D52F01"/>
    <w:rsid w:val="00D66FE9"/>
    <w:rsid w:val="00D719EA"/>
    <w:rsid w:val="00D75856"/>
    <w:rsid w:val="00D83759"/>
    <w:rsid w:val="00D916F5"/>
    <w:rsid w:val="00DA0814"/>
    <w:rsid w:val="00DA7D1C"/>
    <w:rsid w:val="00DC14A5"/>
    <w:rsid w:val="00DC569A"/>
    <w:rsid w:val="00DD0AAD"/>
    <w:rsid w:val="00DE319B"/>
    <w:rsid w:val="00DE331C"/>
    <w:rsid w:val="00DF5A4D"/>
    <w:rsid w:val="00E0618B"/>
    <w:rsid w:val="00E12AE1"/>
    <w:rsid w:val="00E32564"/>
    <w:rsid w:val="00E362DE"/>
    <w:rsid w:val="00E533B8"/>
    <w:rsid w:val="00EA31A5"/>
    <w:rsid w:val="00EB3FDB"/>
    <w:rsid w:val="00EB4999"/>
    <w:rsid w:val="00EC1D3A"/>
    <w:rsid w:val="00EC39F2"/>
    <w:rsid w:val="00EC4877"/>
    <w:rsid w:val="00EC7462"/>
    <w:rsid w:val="00EE0EC8"/>
    <w:rsid w:val="00EF5B8E"/>
    <w:rsid w:val="00F11BCA"/>
    <w:rsid w:val="00F127CC"/>
    <w:rsid w:val="00F23C18"/>
    <w:rsid w:val="00F272DA"/>
    <w:rsid w:val="00F35FF4"/>
    <w:rsid w:val="00F37121"/>
    <w:rsid w:val="00F40551"/>
    <w:rsid w:val="00F45613"/>
    <w:rsid w:val="00F6776E"/>
    <w:rsid w:val="00F75569"/>
    <w:rsid w:val="00F84BA8"/>
    <w:rsid w:val="00F8649A"/>
    <w:rsid w:val="00F87B8C"/>
    <w:rsid w:val="00FC3BBD"/>
    <w:rsid w:val="00FC6796"/>
    <w:rsid w:val="00FD14CC"/>
    <w:rsid w:val="00FE0B08"/>
    <w:rsid w:val="00FF1005"/>
    <w:rsid w:val="00FF64B6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37F8DDEB-4A13-4613-858C-3E1D7D1A1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907F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7F9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FA1F9-B225-4C36-A280-04BE6FA29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15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26</cp:revision>
  <dcterms:created xsi:type="dcterms:W3CDTF">2023-03-15T07:11:00Z</dcterms:created>
  <dcterms:modified xsi:type="dcterms:W3CDTF">2026-04-08T13:53:00Z</dcterms:modified>
</cp:coreProperties>
</file>