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6F6" w:rsidRPr="00283D60" w:rsidRDefault="00C366F6" w:rsidP="00BD7BBB">
      <w:pPr>
        <w:spacing w:line="360" w:lineRule="auto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C366F6" w:rsidRPr="00283D60" w:rsidRDefault="00C366F6" w:rsidP="00BD7BBB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3D60" w:rsidRDefault="00C366F6" w:rsidP="00BD7BBB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3D60" w:rsidRDefault="00C366F6" w:rsidP="00BD7BBB">
      <w:pPr>
        <w:spacing w:before="240"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3D60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</w:t>
      </w:r>
      <w:r w:rsidR="00BD7B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6</w:t>
      </w:r>
      <w:r w:rsidR="00C42A5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="00C42A5D">
        <w:rPr>
          <w:rFonts w:ascii="GHEA Grapalat" w:hAnsi="GHEA Grapalat" w:cs="GHEA Grapalat"/>
          <w:b/>
          <w:i w:val="0"/>
          <w:sz w:val="24"/>
          <w:szCs w:val="24"/>
          <w:lang w:val="fr-FR"/>
        </w:rPr>
        <w:t>վական</w:t>
      </w:r>
      <w:r w:rsidRPr="00283D60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N_______ </w:t>
      </w:r>
      <w:r w:rsidRPr="00283D60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1E3405" w:rsidRDefault="001E3405" w:rsidP="00BD7BBB">
      <w:pPr>
        <w:pStyle w:val="norm"/>
        <w:spacing w:before="240" w:after="240"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1247A8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 ԵՎ ԱՄՐԱՑՆԵԼՈՒ ՄԱՍԻՆ</w:t>
      </w: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</w:p>
    <w:p w:rsidR="00BD7BBB" w:rsidRDefault="00BD7BBB" w:rsidP="00BD7BBB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</w:p>
    <w:p w:rsidR="00746636" w:rsidRPr="005C6584" w:rsidRDefault="00B660D1" w:rsidP="00E72EEB">
      <w:pPr>
        <w:pStyle w:val="norm"/>
        <w:tabs>
          <w:tab w:val="left" w:pos="10080"/>
          <w:tab w:val="left" w:pos="10260"/>
        </w:tabs>
        <w:spacing w:line="360" w:lineRule="auto"/>
        <w:ind w:left="-360" w:firstLine="630"/>
        <w:rPr>
          <w:rFonts w:ascii="GHEA Grapalat" w:hAnsi="GHEA Grapalat"/>
          <w:sz w:val="24"/>
          <w:szCs w:val="24"/>
          <w:lang w:val="fr-FR"/>
        </w:rPr>
      </w:pPr>
      <w:r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Հիմք ընդունելով</w:t>
      </w:r>
      <w:r w:rsidR="002A04F2" w:rsidRPr="002A04F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540CAD"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t>Հայաստանի Հանրապետու</w:t>
      </w:r>
      <w:r w:rsidR="00540CAD" w:rsidRPr="000C078C">
        <w:rPr>
          <w:rFonts w:ascii="GHEA Grapalat" w:hAnsi="GHEA Grapalat" w:cs="Arial Armenian"/>
          <w:color w:val="000000"/>
          <w:sz w:val="24"/>
          <w:szCs w:val="24"/>
          <w:lang w:val="hy-AM"/>
        </w:rPr>
        <w:softHyphen/>
        <w:t xml:space="preserve">թյան </w:t>
      </w:r>
      <w:r w:rsidR="00540CAD">
        <w:rPr>
          <w:rFonts w:ascii="GHEA Grapalat" w:hAnsi="GHEA Grapalat" w:cs="Arial Armenian"/>
          <w:color w:val="000000"/>
          <w:sz w:val="24"/>
          <w:szCs w:val="24"/>
          <w:lang w:val="hy-AM"/>
        </w:rPr>
        <w:t>ք</w:t>
      </w:r>
      <w:r w:rsidR="00540CAD" w:rsidRPr="00DB5DF6">
        <w:rPr>
          <w:rFonts w:ascii="GHEA Grapalat" w:hAnsi="GHEA Grapalat" w:cs="Arial Armenian"/>
          <w:color w:val="000000"/>
          <w:sz w:val="24"/>
          <w:szCs w:val="24"/>
          <w:lang w:val="hy-AM"/>
        </w:rPr>
        <w:t>աղաքացիական օրենսգրքի 594-րդ հոդվածը</w:t>
      </w:r>
      <w:r w:rsidR="00540CAD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, </w:t>
      </w:r>
      <w:r w:rsidR="00746636" w:rsidRPr="005C6584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Հանրապետության </w:t>
      </w:r>
      <w:r w:rsidR="00746636" w:rsidRPr="005C6584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օրենքի </w:t>
      </w:r>
      <w:r w:rsidR="00BD7BBB" w:rsidRPr="009E46B9">
        <w:rPr>
          <w:rFonts w:ascii="GHEA Grapalat" w:hAnsi="GHEA Grapalat"/>
          <w:sz w:val="24"/>
          <w:szCs w:val="24"/>
          <w:lang w:val="hy-AM"/>
        </w:rPr>
        <w:t>5-րդ հոդվածի 5-րդ և 9-րդ հոդվածի 5-րդ մասերը</w:t>
      </w:r>
      <w:r w:rsidR="00746636" w:rsidRPr="005C6584">
        <w:rPr>
          <w:rFonts w:ascii="GHEA Grapalat" w:hAnsi="GHEA Grapalat" w:cs="Arial Armenian"/>
          <w:color w:val="000000"/>
          <w:sz w:val="24"/>
          <w:szCs w:val="24"/>
          <w:lang w:val="hy-AM"/>
        </w:rPr>
        <w:t>՝</w:t>
      </w:r>
      <w:r w:rsidR="00746636" w:rsidRPr="005C658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sz w:val="24"/>
          <w:szCs w:val="24"/>
          <w:lang w:val="hy-AM"/>
        </w:rPr>
        <w:t>Հա</w:t>
      </w:r>
      <w:r w:rsidR="00746636" w:rsidRPr="005C6584">
        <w:rPr>
          <w:rFonts w:ascii="GHEA Grapalat" w:hAnsi="GHEA Grapalat"/>
          <w:sz w:val="24"/>
          <w:szCs w:val="24"/>
          <w:lang w:val="fr-FR"/>
        </w:rPr>
        <w:t xml:space="preserve">յաստանի Հանրապետության կառավարությունը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="00746636" w:rsidRPr="005C658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="00746636" w:rsidRPr="005C658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="00746636" w:rsidRPr="005C658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="00746636" w:rsidRPr="005C658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="00746636" w:rsidRPr="005C658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="00746636" w:rsidRPr="005C6584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746636" w:rsidRPr="005C6584">
        <w:rPr>
          <w:rFonts w:ascii="GHEA Grapalat" w:hAnsi="GHEA Grapalat"/>
          <w:b/>
          <w:i/>
          <w:sz w:val="24"/>
          <w:szCs w:val="24"/>
          <w:lang w:val="fr-FR"/>
        </w:rPr>
        <w:t xml:space="preserve">է. </w:t>
      </w:r>
    </w:p>
    <w:p w:rsidR="005F720F" w:rsidRDefault="008D0232" w:rsidP="005F720F">
      <w:pPr>
        <w:pStyle w:val="norm"/>
        <w:spacing w:line="360" w:lineRule="auto"/>
        <w:ind w:left="-360" w:firstLine="63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Pr="00704E6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F50734"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9E7805"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Որպես նվիրատվություն Հայաստանի </w:t>
      </w:r>
      <w:r w:rsidR="00A45C55">
        <w:rPr>
          <w:rFonts w:ascii="GHEA Grapalat" w:hAnsi="GHEA Grapalat" w:cs="Arial Armenian"/>
          <w:color w:val="000000"/>
          <w:sz w:val="24"/>
          <w:szCs w:val="24"/>
          <w:lang w:val="hy-AM"/>
        </w:rPr>
        <w:t>Հանրապետությանը</w:t>
      </w:r>
      <w:r w:rsidR="009E7805"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>՝</w:t>
      </w:r>
      <w:r w:rsidR="0012544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9E7805"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>ընդունել</w:t>
      </w:r>
      <w:r w:rsidR="008F4771" w:rsidRPr="008F4771">
        <w:rPr>
          <w:lang w:val="fr-FR"/>
        </w:rPr>
        <w:t xml:space="preserve"> </w:t>
      </w:r>
      <w:r w:rsidR="008F4771"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Հայաստանի </w:t>
      </w:r>
      <w:r w:rsidR="008F4771">
        <w:rPr>
          <w:rFonts w:ascii="GHEA Grapalat" w:hAnsi="GHEA Grapalat" w:cs="Arial Armenian"/>
          <w:color w:val="000000"/>
          <w:sz w:val="24"/>
          <w:szCs w:val="24"/>
          <w:lang w:val="hy-AM"/>
        </w:rPr>
        <w:t>Հանրապետության</w:t>
      </w:r>
      <w:r w:rsidR="008F4771" w:rsidRPr="008F4771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պաշտպանության նախարարության</w:t>
      </w:r>
      <w:r w:rsidR="009E7805" w:rsidRPr="008F4771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4D2E9A" w:rsidRPr="00346DB8">
        <w:rPr>
          <w:rFonts w:ascii="GHEA Grapalat" w:hAnsi="GHEA Grapalat" w:cs="Arial Armenian"/>
          <w:color w:val="000000"/>
          <w:sz w:val="24"/>
          <w:szCs w:val="24"/>
          <w:lang w:val="hy-AM"/>
        </w:rPr>
        <w:t>«Հումանիտար ականազերծման և փորձագիտական կենտրոն»</w:t>
      </w:r>
      <w:r w:rsidR="0074663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4D2E9A" w:rsidRPr="004D2E9A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պետական ոչ առևտրային կազմակերպության </w:t>
      </w:r>
      <w:r w:rsidR="005F720F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և </w:t>
      </w:r>
      <w:r w:rsidR="008F4771" w:rsidRPr="008F4771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Հայաստանի Հանրապետության </w:t>
      </w:r>
      <w:r w:rsidR="008F4771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շրջակա միջավայրի </w:t>
      </w:r>
      <w:r w:rsidR="008F4771" w:rsidRPr="008F4771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նախարարության </w:t>
      </w:r>
      <w:r w:rsidR="005F720F" w:rsidRPr="005F720F">
        <w:rPr>
          <w:rFonts w:ascii="GHEA Grapalat" w:hAnsi="GHEA Grapalat" w:cs="Arial Armenian"/>
          <w:color w:val="000000"/>
          <w:sz w:val="24"/>
          <w:szCs w:val="24"/>
          <w:lang w:val="hy-AM"/>
        </w:rPr>
        <w:t>«Սևան» ազգային պարկ»</w:t>
      </w:r>
      <w:r w:rsidR="005F720F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պետական ոչ առևտրային </w:t>
      </w:r>
      <w:r w:rsidR="005F720F" w:rsidRPr="005F720F">
        <w:rPr>
          <w:rFonts w:ascii="GHEA Grapalat" w:hAnsi="GHEA Grapalat" w:cs="Arial Armenian"/>
          <w:color w:val="000000"/>
          <w:sz w:val="24"/>
          <w:szCs w:val="24"/>
          <w:lang w:val="hy-AM"/>
        </w:rPr>
        <w:t>կազմակերպության</w:t>
      </w:r>
      <w:r w:rsidR="0079760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="0079760E" w:rsidRPr="0079760E">
        <w:rPr>
          <w:rFonts w:ascii="GHEA Grapalat" w:hAnsi="GHEA Grapalat" w:cs="Arial Armenian"/>
          <w:color w:val="000000"/>
          <w:sz w:val="24"/>
          <w:szCs w:val="24"/>
          <w:lang w:val="hy-AM"/>
        </w:rPr>
        <w:t>(այսուհետ՝</w:t>
      </w:r>
      <w:r w:rsidR="0079760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Կազմակերպություններ</w:t>
      </w:r>
      <w:r w:rsidR="0079760E" w:rsidRPr="0079760E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) </w:t>
      </w:r>
      <w:r w:rsidR="005F720F" w:rsidRPr="005F720F">
        <w:rPr>
          <w:lang w:val="fr-FR"/>
        </w:rPr>
        <w:t xml:space="preserve"> </w:t>
      </w:r>
      <w:r w:rsidR="006B647F">
        <w:rPr>
          <w:rFonts w:ascii="GHEA Grapalat" w:hAnsi="GHEA Grapalat" w:cs="Arial Armenian"/>
          <w:color w:val="000000"/>
          <w:sz w:val="24"/>
          <w:szCs w:val="24"/>
          <w:lang w:val="hy-AM"/>
        </w:rPr>
        <w:t>սեփականություն</w:t>
      </w:r>
      <w:r w:rsidR="005F720F" w:rsidRPr="005F720F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հանդիսացող տրանսպորտային միջոցները (այսուհետ՝ Գույք)՝ համաձայն հավելվածի, և ամրացնել Հայաստանի Հանրապետության տարածքային կառավարման և ենթակառուցվածքների նախարարության պետական գույքի կառավարման կոմիտեին (այսուհետ՝ Կոմիտե)։</w:t>
      </w:r>
    </w:p>
    <w:p w:rsidR="00811AF5" w:rsidRDefault="0079760E" w:rsidP="00811AF5">
      <w:pPr>
        <w:pStyle w:val="norm"/>
        <w:spacing w:line="360" w:lineRule="auto"/>
        <w:ind w:left="-360" w:firstLine="63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2.</w:t>
      </w:r>
      <w:r w:rsidRPr="004A075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DC1D0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Կոմիտեի նախագահին՝ սույն որոշումն </w:t>
      </w:r>
      <w:r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ուժի մեջ մտնելուց հետո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երկ</w:t>
      </w:r>
      <w:r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ամսյա ժամկետում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Կազմակերպություններ</w:t>
      </w:r>
      <w:r w:rsidR="006B647F">
        <w:rPr>
          <w:rFonts w:ascii="GHEA Grapalat" w:hAnsi="GHEA Grapalat" w:cs="Arial Armenian"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տնօրենների </w:t>
      </w:r>
      <w:r w:rsidRPr="00704E69">
        <w:rPr>
          <w:rFonts w:ascii="GHEA Grapalat" w:hAnsi="GHEA Grapalat" w:cs="Arial Armenian"/>
          <w:color w:val="000000"/>
          <w:sz w:val="24"/>
          <w:szCs w:val="24"/>
          <w:lang w:val="hy-AM"/>
        </w:rPr>
        <w:t>հետ համատեղ</w:t>
      </w:r>
      <w:r w:rsidRPr="004A075C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 w:rsidRPr="00085723">
        <w:rPr>
          <w:rFonts w:ascii="GHEA Grapalat" w:hAnsi="GHEA Grapalat" w:cs="Arial Armenian"/>
          <w:color w:val="000000"/>
          <w:sz w:val="24"/>
          <w:szCs w:val="24"/>
          <w:lang w:val="hy-AM"/>
        </w:rPr>
        <w:t>ապահովել</w:t>
      </w:r>
      <w:r w:rsidRPr="00DC1D0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Գույքի </w:t>
      </w:r>
      <w:r w:rsidRPr="00DC1D06">
        <w:rPr>
          <w:rFonts w:ascii="GHEA Grapalat" w:hAnsi="GHEA Grapalat" w:cs="Arial Armenian"/>
          <w:color w:val="000000"/>
          <w:sz w:val="24"/>
          <w:szCs w:val="24"/>
          <w:lang w:val="hy-AM"/>
        </w:rPr>
        <w:t>նկատմամբ Հայաստանի Հանրապետության անունից նվիրատվության պայմանագրերի կնքումը և հանձնման-ընդունման աշխատանքների կատարումը՝ դրա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նց</w:t>
      </w:r>
      <w:r w:rsidRPr="00DC1D0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հետ կապված, ինչպես նաև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Գ</w:t>
      </w:r>
      <w:r w:rsidRPr="00DC1D06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ույքի պետական գրանցման (հաշվառման) ծախսերն իրականացնելով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Կազմակերպությունների </w:t>
      </w:r>
      <w:r w:rsidRPr="00DC1D06">
        <w:rPr>
          <w:rFonts w:ascii="GHEA Grapalat" w:hAnsi="GHEA Grapalat" w:cs="Arial Armenian"/>
          <w:color w:val="000000"/>
          <w:sz w:val="24"/>
          <w:szCs w:val="24"/>
          <w:lang w:val="hy-AM"/>
        </w:rPr>
        <w:t>միջոցների հաշվին։</w:t>
      </w:r>
    </w:p>
    <w:p w:rsidR="00811AF5" w:rsidRDefault="00811AF5" w:rsidP="00811AF5">
      <w:pPr>
        <w:pStyle w:val="norm"/>
        <w:spacing w:line="360" w:lineRule="auto"/>
        <w:ind w:left="-360" w:firstLine="63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lastRenderedPageBreak/>
        <w:t>3. Սահմանել, որ.</w:t>
      </w:r>
    </w:p>
    <w:p w:rsidR="00811AF5" w:rsidRDefault="00811AF5" w:rsidP="00811AF5">
      <w:pPr>
        <w:pStyle w:val="norm"/>
        <w:spacing w:line="360" w:lineRule="auto"/>
        <w:ind w:left="-360" w:firstLine="63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1</w:t>
      </w:r>
      <w:r w:rsidRPr="00811AF5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սույն որոշման 2-րդ կետում նշված աշխատանքների կատարման նպատակով Գույքը ենթակա է տեղափոխման պետական շարժական գույքի պահառության նպատակով Կոմիտեին ամրացված, Երևան քաղաքի Մալաթիա-Սեբաստիա, Հաղթանակ 2 փող., 79 հասցեում գտնվող պահառության վայր՝ Կազմակերպությունների միջոցների հաշվին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,</w:t>
      </w:r>
    </w:p>
    <w:p w:rsidR="00811AF5" w:rsidRDefault="00811AF5" w:rsidP="00811AF5">
      <w:pPr>
        <w:pStyle w:val="norm"/>
        <w:spacing w:line="360" w:lineRule="auto"/>
        <w:ind w:left="-360" w:firstLine="63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2</w:t>
      </w:r>
      <w:r w:rsidRPr="00811AF5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Կազմակերպությունները պատասխանատվություն են կրում Գույքի հետ կապված ցանկացած պարտավորության համար, որն առաջացել է մինչև Գույքի հանձնումը</w:t>
      </w:r>
      <w:r w:rsidR="006C02D2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color w:val="000000"/>
          <w:sz w:val="24"/>
          <w:szCs w:val="24"/>
          <w:lang w:val="hy-AM"/>
        </w:rPr>
        <w:t>Կոմիտեին։</w:t>
      </w:r>
    </w:p>
    <w:p w:rsidR="00A11C1F" w:rsidRDefault="00A11C1F" w:rsidP="005922FB">
      <w:pPr>
        <w:pStyle w:val="norm"/>
        <w:tabs>
          <w:tab w:val="left" w:pos="900"/>
        </w:tabs>
        <w:spacing w:line="360" w:lineRule="auto"/>
        <w:ind w:left="-360" w:firstLine="630"/>
        <w:rPr>
          <w:rFonts w:ascii="GHEA Grapalat" w:hAnsi="GHEA Grapalat" w:cs="Arial Armenian"/>
          <w:sz w:val="24"/>
          <w:szCs w:val="24"/>
          <w:lang w:val="hy-AM"/>
        </w:rPr>
      </w:pPr>
    </w:p>
    <w:p w:rsidR="0028106E" w:rsidRDefault="0028106E" w:rsidP="00FF11CE">
      <w:pPr>
        <w:pStyle w:val="norm"/>
        <w:spacing w:line="240" w:lineRule="auto"/>
        <w:ind w:left="-360" w:firstLine="0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:rsidR="0094067C" w:rsidRDefault="0094067C" w:rsidP="00FF11CE">
      <w:pPr>
        <w:pStyle w:val="norm"/>
        <w:spacing w:line="240" w:lineRule="auto"/>
        <w:ind w:left="-360" w:firstLine="0"/>
        <w:jc w:val="left"/>
        <w:rPr>
          <w:rFonts w:ascii="GHEA Grapalat" w:hAnsi="GHEA Grapalat" w:cs="Arial Armenian"/>
          <w:sz w:val="24"/>
          <w:szCs w:val="24"/>
          <w:lang w:val="hy-AM"/>
        </w:rPr>
      </w:pPr>
    </w:p>
    <w:p w:rsidR="00346DB8" w:rsidRPr="00346DB8" w:rsidRDefault="00346DB8" w:rsidP="00346DB8">
      <w:pPr>
        <w:pStyle w:val="NormalWeb"/>
        <w:spacing w:line="360" w:lineRule="auto"/>
        <w:ind w:left="450" w:hanging="36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346DB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ՀԱՅԱՍՏԱՆԻ ՀԱՆՐԱՊԵՏՈՒԹՅԱՆ </w:t>
      </w:r>
    </w:p>
    <w:p w:rsidR="00346DB8" w:rsidRPr="00346DB8" w:rsidRDefault="00346DB8" w:rsidP="00346DB8">
      <w:pPr>
        <w:pStyle w:val="NormalWeb"/>
        <w:spacing w:line="360" w:lineRule="auto"/>
        <w:ind w:left="810" w:hanging="90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346DB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           ՎԱՐՉԱՊԵՏ                                                    </w:t>
      </w:r>
      <w:r w:rsidRPr="00346DB8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 xml:space="preserve">         </w:t>
      </w:r>
      <w:r w:rsidRPr="00346DB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Ն. ՓԱՇԻՆՅԱՆ</w:t>
      </w:r>
    </w:p>
    <w:p w:rsidR="00346A05" w:rsidRDefault="00346DB8" w:rsidP="00346DB8">
      <w:pPr>
        <w:pStyle w:val="NormalWeb"/>
        <w:spacing w:line="360" w:lineRule="auto"/>
        <w:ind w:left="-180" w:firstLine="270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346DB8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Երևան</w:t>
      </w:r>
    </w:p>
    <w:p w:rsidR="005F720F" w:rsidRDefault="005F720F" w:rsidP="00346DB8">
      <w:pPr>
        <w:pStyle w:val="NormalWeb"/>
        <w:spacing w:line="360" w:lineRule="auto"/>
        <w:ind w:left="-180" w:firstLine="270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5F720F" w:rsidRDefault="005F720F" w:rsidP="00346DB8">
      <w:pPr>
        <w:pStyle w:val="NormalWeb"/>
        <w:spacing w:line="360" w:lineRule="auto"/>
        <w:ind w:left="-180" w:firstLine="270"/>
        <w:rPr>
          <w:lang w:val="hy-AM"/>
        </w:rPr>
        <w:sectPr w:rsidR="005F720F" w:rsidSect="00C372D8">
          <w:pgSz w:w="12240" w:h="15840"/>
          <w:pgMar w:top="810" w:right="720" w:bottom="1260" w:left="1440" w:header="720" w:footer="720" w:gutter="0"/>
          <w:cols w:space="720"/>
          <w:docGrid w:linePitch="490"/>
        </w:sectPr>
      </w:pPr>
    </w:p>
    <w:tbl>
      <w:tblPr>
        <w:tblW w:w="5132" w:type="pct"/>
        <w:tblCellSpacing w:w="7" w:type="dxa"/>
        <w:tblInd w:w="-3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18"/>
      </w:tblGrid>
      <w:tr w:rsidR="005F720F" w:rsidRPr="00811AF5" w:rsidTr="0079760E">
        <w:trPr>
          <w:tblCellSpacing w:w="7" w:type="dxa"/>
        </w:trPr>
        <w:tc>
          <w:tcPr>
            <w:tcW w:w="14290" w:type="dxa"/>
            <w:shd w:val="clear" w:color="auto" w:fill="FFFFFF"/>
            <w:vAlign w:val="bottom"/>
            <w:hideMark/>
          </w:tcPr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 w:rsidRPr="00553BA9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lastRenderedPageBreak/>
              <w:t>Հավելված</w:t>
            </w:r>
          </w:p>
          <w:p w:rsidR="005F720F" w:rsidRPr="00553BA9" w:rsidRDefault="0079760E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>ՀՀ կառավարության 2026</w:t>
            </w:r>
            <w:r w:rsidR="005F720F" w:rsidRPr="00553BA9">
              <w:rPr>
                <w:rFonts w:ascii="GHEA Grapalat" w:eastAsia="Times New Roman" w:hAnsi="GHEA Grapalat" w:cs="Times New Roman"/>
                <w:i w:val="0"/>
                <w:color w:val="000000"/>
                <w:sz w:val="20"/>
                <w:szCs w:val="20"/>
                <w:lang w:val="hy-AM"/>
              </w:rPr>
              <w:t xml:space="preserve"> թվականի</w:t>
            </w:r>
          </w:p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  <w:r w:rsidRPr="00553BA9"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  <w:t xml:space="preserve">                   ------------------- N ------   - Ա որոշման</w:t>
            </w:r>
          </w:p>
          <w:p w:rsidR="005F720F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</w:p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spacing w:val="-2"/>
                <w:sz w:val="20"/>
                <w:szCs w:val="20"/>
                <w:lang w:val="hy-AM" w:eastAsia="ru-RU"/>
              </w:rPr>
            </w:pPr>
          </w:p>
          <w:p w:rsidR="005F720F" w:rsidRPr="00553BA9" w:rsidRDefault="005F720F" w:rsidP="00B24F9B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</w:p>
        </w:tc>
      </w:tr>
    </w:tbl>
    <w:p w:rsidR="005F720F" w:rsidRPr="00553BA9" w:rsidRDefault="0079760E" w:rsidP="0079760E">
      <w:pPr>
        <w:spacing w:after="0" w:line="259" w:lineRule="auto"/>
        <w:ind w:left="2250" w:hanging="2520"/>
        <w:jc w:val="center"/>
        <w:rPr>
          <w:rFonts w:ascii="GHEA Grapalat" w:eastAsiaTheme="minorHAnsi" w:hAnsi="GHEA Grapalat" w:cs="Arial Armenian"/>
          <w:b/>
          <w:bCs w:val="0"/>
          <w:i w:val="0"/>
          <w:sz w:val="24"/>
          <w:szCs w:val="24"/>
          <w:lang w:val="hy-AM"/>
        </w:rPr>
      </w:pPr>
      <w:r w:rsidRPr="00553BA9">
        <w:rPr>
          <w:rFonts w:ascii="GHEA Grapalat" w:eastAsiaTheme="minorHAnsi" w:hAnsi="GHEA Grapalat" w:cs="Arial Armenian"/>
          <w:b/>
          <w:bCs w:val="0"/>
          <w:i w:val="0"/>
          <w:sz w:val="24"/>
          <w:szCs w:val="24"/>
          <w:lang w:val="hy-AM"/>
        </w:rPr>
        <w:t xml:space="preserve">ՀԱՅԱՍՏԱՆԻ ՀԱՆՐԱՊԵՏՈՒԹՅԱՆԸ </w:t>
      </w:r>
      <w:r w:rsidR="005F720F" w:rsidRPr="00553BA9">
        <w:rPr>
          <w:rFonts w:ascii="GHEA Grapalat" w:eastAsiaTheme="minorHAnsi" w:hAnsi="GHEA Grapalat" w:cs="Arial Armenian"/>
          <w:b/>
          <w:bCs w:val="0"/>
          <w:i w:val="0"/>
          <w:sz w:val="24"/>
          <w:szCs w:val="24"/>
          <w:lang w:val="hy-AM"/>
        </w:rPr>
        <w:t>ՆՎԻՐ</w:t>
      </w:r>
      <w:r>
        <w:rPr>
          <w:rFonts w:ascii="GHEA Grapalat" w:eastAsiaTheme="minorHAnsi" w:hAnsi="GHEA Grapalat" w:cs="Arial Armenian"/>
          <w:b/>
          <w:bCs w:val="0"/>
          <w:i w:val="0"/>
          <w:sz w:val="24"/>
          <w:szCs w:val="24"/>
          <w:lang w:val="hy-AM"/>
        </w:rPr>
        <w:t>ՎՈՂ</w:t>
      </w:r>
      <w:r w:rsidR="005F720F" w:rsidRPr="00553BA9">
        <w:rPr>
          <w:rFonts w:ascii="GHEA Grapalat" w:eastAsiaTheme="minorHAnsi" w:hAnsi="GHEA Grapalat" w:cs="Arial Armenian"/>
          <w:b/>
          <w:bCs w:val="0"/>
          <w:i w:val="0"/>
          <w:sz w:val="24"/>
          <w:szCs w:val="24"/>
          <w:lang w:val="hy-AM"/>
        </w:rPr>
        <w:t xml:space="preserve"> ԳՈՒՅՔԻ ՑԱՆԿ</w:t>
      </w:r>
    </w:p>
    <w:p w:rsidR="005F720F" w:rsidRPr="00553BA9" w:rsidRDefault="005F720F" w:rsidP="005F720F">
      <w:pPr>
        <w:spacing w:after="0" w:line="259" w:lineRule="auto"/>
        <w:ind w:firstLine="709"/>
        <w:jc w:val="center"/>
        <w:rPr>
          <w:rFonts w:ascii="GHEA Grapalat" w:eastAsiaTheme="minorHAnsi" w:hAnsi="GHEA Grapalat" w:cs="Arial Armenian"/>
          <w:b/>
          <w:sz w:val="24"/>
          <w:szCs w:val="24"/>
          <w:lang w:val="hy-AM"/>
        </w:rPr>
      </w:pPr>
    </w:p>
    <w:tbl>
      <w:tblPr>
        <w:tblW w:w="141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25"/>
      </w:tblGrid>
      <w:tr w:rsidR="005F720F" w:rsidRPr="00811AF5" w:rsidTr="008F4771">
        <w:trPr>
          <w:trHeight w:val="827"/>
          <w:jc w:val="center"/>
        </w:trPr>
        <w:tc>
          <w:tcPr>
            <w:tcW w:w="1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720F" w:rsidRPr="0079760E" w:rsidRDefault="0079760E" w:rsidP="00B24F9B">
            <w:pPr>
              <w:spacing w:after="0" w:line="259" w:lineRule="auto"/>
              <w:ind w:left="-109"/>
              <w:jc w:val="center"/>
              <w:rPr>
                <w:rFonts w:ascii="GHEA Grapalat" w:eastAsiaTheme="minorHAnsi" w:hAnsi="GHEA Grapalat" w:cs="Sylfaen"/>
                <w:b/>
                <w:i w:val="0"/>
                <w:sz w:val="24"/>
                <w:szCs w:val="24"/>
                <w:lang w:val="af-ZA"/>
              </w:rPr>
            </w:pPr>
            <w:r w:rsidRPr="0079760E">
              <w:rPr>
                <w:rFonts w:ascii="GHEA Grapalat" w:hAnsi="GHEA Grapalat" w:cs="Arial Armenian"/>
                <w:b/>
                <w:i w:val="0"/>
                <w:color w:val="000000"/>
                <w:sz w:val="24"/>
                <w:szCs w:val="24"/>
                <w:lang w:val="hy-AM"/>
              </w:rPr>
              <w:t>«Հումանիտար ականազերծման և փորձագիտական կենտրոն» պետական ոչ առևտրային կազմակերպություն</w:t>
            </w:r>
          </w:p>
        </w:tc>
      </w:tr>
    </w:tbl>
    <w:tbl>
      <w:tblPr>
        <w:tblStyle w:val="TableGrid"/>
        <w:tblW w:w="14125" w:type="dxa"/>
        <w:jc w:val="center"/>
        <w:tblLayout w:type="fixed"/>
        <w:tblLook w:val="04A0" w:firstRow="1" w:lastRow="0" w:firstColumn="1" w:lastColumn="0" w:noHBand="0" w:noVBand="1"/>
      </w:tblPr>
      <w:tblGrid>
        <w:gridCol w:w="815"/>
        <w:gridCol w:w="2250"/>
        <w:gridCol w:w="2160"/>
        <w:gridCol w:w="1980"/>
        <w:gridCol w:w="2790"/>
        <w:gridCol w:w="2070"/>
        <w:gridCol w:w="2060"/>
      </w:tblGrid>
      <w:tr w:rsidR="005F720F" w:rsidRPr="00553BA9" w:rsidTr="00B24F9B">
        <w:trPr>
          <w:trHeight w:val="869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ind w:left="90"/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Հ/Հ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Մակնիշը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ind w:left="90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Հաշվառման համարանիշը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ind w:left="90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Թողարկման               տարեթիվը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Նույնացման                    համարը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Սկզբնական արժեքը              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(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դրամ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720F" w:rsidRPr="00553BA9" w:rsidRDefault="005F720F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Մնացորդ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 xml:space="preserve">ային արժեքը       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eastAsia="ru-RU"/>
              </w:rPr>
              <w:t>(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դրամ</w:t>
            </w:r>
            <w:r w:rsidRPr="00553BA9"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  <w:t>)</w:t>
            </w:r>
          </w:p>
        </w:tc>
        <w:bookmarkStart w:id="0" w:name="_GoBack"/>
        <w:bookmarkEnd w:id="0"/>
      </w:tr>
      <w:tr w:rsidR="005F720F" w:rsidRPr="00553BA9" w:rsidTr="00832F0A">
        <w:trPr>
          <w:trHeight w:val="710"/>
          <w:jc w:val="center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5F720F" w:rsidP="00B24F9B">
            <w:pPr>
              <w:ind w:left="90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9A53FA" w:rsidRDefault="009A53FA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Ուազ-</w:t>
            </w:r>
            <w:r w:rsidRPr="009A53FA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315195-066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79760E" w:rsidP="0079760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>418</w:t>
            </w:r>
            <w:r w:rsidR="005F720F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>SS</w:t>
            </w:r>
            <w:r w:rsidR="005F720F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 xml:space="preserve"> </w:t>
            </w:r>
            <w:r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>6</w:t>
            </w:r>
            <w:r w:rsidR="005F720F" w:rsidRPr="00553BA9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79760E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>2014</w:t>
            </w:r>
            <w:r w:rsidR="005F720F" w:rsidRPr="00553BA9">
              <w:rPr>
                <w:rFonts w:ascii="GHEA Grapalat" w:eastAsiaTheme="minorHAnsi" w:hAnsi="GHEA Grapalat" w:cs="Sylfaen"/>
                <w:bCs w:val="0"/>
                <w:i w:val="0"/>
                <w:sz w:val="24"/>
                <w:szCs w:val="24"/>
                <w:lang w:val="af-ZA" w:eastAsia="ru-RU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79760E" w:rsidRDefault="0079760E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highlight w:val="yellow"/>
                <w:lang w:val="en-US" w:eastAsia="ru-RU"/>
              </w:rPr>
            </w:pPr>
            <w:r w:rsidRPr="0079760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XTT315195E0504081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79760E" w:rsidRDefault="0079760E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79760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2950000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79760E" w:rsidRDefault="0079760E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79760E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1630718</w:t>
            </w:r>
          </w:p>
        </w:tc>
      </w:tr>
    </w:tbl>
    <w:tbl>
      <w:tblPr>
        <w:tblW w:w="141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25"/>
      </w:tblGrid>
      <w:tr w:rsidR="005F720F" w:rsidRPr="00553BA9" w:rsidTr="00832F0A">
        <w:trPr>
          <w:trHeight w:val="827"/>
          <w:jc w:val="center"/>
        </w:trPr>
        <w:tc>
          <w:tcPr>
            <w:tcW w:w="1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720F" w:rsidRPr="0079760E" w:rsidRDefault="0079760E" w:rsidP="00B24F9B">
            <w:pPr>
              <w:spacing w:after="0" w:line="259" w:lineRule="auto"/>
              <w:jc w:val="center"/>
              <w:rPr>
                <w:rFonts w:ascii="GHEA Grapalat" w:hAnsi="GHEA Grapalat" w:cs="Arial Armenian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79760E">
              <w:rPr>
                <w:rFonts w:ascii="GHEA Grapalat" w:hAnsi="GHEA Grapalat" w:cs="Arial Armenian"/>
                <w:b/>
                <w:i w:val="0"/>
                <w:color w:val="000000"/>
                <w:sz w:val="24"/>
                <w:szCs w:val="24"/>
                <w:lang w:val="hy-AM"/>
              </w:rPr>
              <w:t>«Սևան» ազգային պարկ» պետական ոչ առևտրային կազմակերպության</w:t>
            </w:r>
          </w:p>
        </w:tc>
      </w:tr>
    </w:tbl>
    <w:tbl>
      <w:tblPr>
        <w:tblStyle w:val="TableGrid"/>
        <w:tblW w:w="14125" w:type="dxa"/>
        <w:jc w:val="center"/>
        <w:tblLayout w:type="fixed"/>
        <w:tblLook w:val="04A0" w:firstRow="1" w:lastRow="0" w:firstColumn="1" w:lastColumn="0" w:noHBand="0" w:noVBand="1"/>
      </w:tblPr>
      <w:tblGrid>
        <w:gridCol w:w="805"/>
        <w:gridCol w:w="2250"/>
        <w:gridCol w:w="2160"/>
        <w:gridCol w:w="1980"/>
        <w:gridCol w:w="2790"/>
        <w:gridCol w:w="2070"/>
        <w:gridCol w:w="2070"/>
      </w:tblGrid>
      <w:tr w:rsidR="005F720F" w:rsidRPr="00553BA9" w:rsidTr="00B24F9B">
        <w:trPr>
          <w:trHeight w:val="719"/>
          <w:jc w:val="center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5F720F" w:rsidP="00B24F9B">
            <w:pPr>
              <w:ind w:left="90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2</w:t>
            </w:r>
            <w:r w:rsidRPr="00553BA9">
              <w:rPr>
                <w:rFonts w:ascii="GHEA Grapalat" w:hAnsi="GHEA Grapalat"/>
                <w:b/>
                <w:i w:val="0"/>
                <w:sz w:val="24"/>
                <w:szCs w:val="24"/>
                <w:lang w:val="hy-AM" w:eastAsia="ru-RU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79760E" w:rsidRDefault="009A53FA" w:rsidP="009A53FA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Վազ</w:t>
            </w:r>
            <w:r w:rsidRPr="009A53FA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-21214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79760E" w:rsidP="0079760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428</w:t>
            </w:r>
            <w:r w:rsidR="005F720F"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 xml:space="preserve">LL </w:t>
            </w:r>
            <w:r w:rsidR="005F720F"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0</w:t>
            </w:r>
            <w:r w:rsidR="005F720F"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79760E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eastAsia="ru-RU"/>
              </w:rPr>
            </w:pPr>
            <w:r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2006</w:t>
            </w:r>
            <w:r w:rsidR="005F720F" w:rsidRPr="00553BA9"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9A53FA" w:rsidRDefault="009A53FA" w:rsidP="009A53FA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en-US" w:eastAsia="ru-RU"/>
              </w:rPr>
              <w:t>XTA21214071838707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9A53FA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9A53FA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hy-AM"/>
              </w:rPr>
              <w:t>66578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20F" w:rsidRPr="00553BA9" w:rsidRDefault="005F720F" w:rsidP="00B24F9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Theme="minorHAnsi" w:hAnsi="GHEA Grapalat" w:cs="Calibri"/>
                <w:bCs w:val="0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</w:p>
        </w:tc>
      </w:tr>
    </w:tbl>
    <w:p w:rsidR="005F720F" w:rsidRPr="009A53FA" w:rsidRDefault="005F720F" w:rsidP="009A53FA">
      <w:pPr>
        <w:pStyle w:val="NormalWeb"/>
        <w:spacing w:line="360" w:lineRule="auto"/>
        <w:rPr>
          <w:rFonts w:ascii="Sylfaen" w:hAnsi="Sylfaen"/>
          <w:lang w:val="hy-AM"/>
        </w:rPr>
      </w:pPr>
    </w:p>
    <w:sectPr w:rsidR="005F720F" w:rsidRPr="009A53FA" w:rsidSect="00C372D8">
      <w:pgSz w:w="15840" w:h="12240" w:orient="landscape"/>
      <w:pgMar w:top="720" w:right="630" w:bottom="900" w:left="126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805" w:rsidRDefault="00EB2805" w:rsidP="00346DB8">
      <w:pPr>
        <w:spacing w:after="0" w:line="240" w:lineRule="auto"/>
      </w:pPr>
      <w:r>
        <w:separator/>
      </w:r>
    </w:p>
  </w:endnote>
  <w:endnote w:type="continuationSeparator" w:id="0">
    <w:p w:rsidR="00EB2805" w:rsidRDefault="00EB2805" w:rsidP="00346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805" w:rsidRDefault="00EB2805" w:rsidP="00346DB8">
      <w:pPr>
        <w:spacing w:after="0" w:line="240" w:lineRule="auto"/>
      </w:pPr>
      <w:r>
        <w:separator/>
      </w:r>
    </w:p>
  </w:footnote>
  <w:footnote w:type="continuationSeparator" w:id="0">
    <w:p w:rsidR="00EB2805" w:rsidRDefault="00EB2805" w:rsidP="00346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F5A"/>
    <w:multiLevelType w:val="hybridMultilevel"/>
    <w:tmpl w:val="961C2B9A"/>
    <w:lvl w:ilvl="0" w:tplc="B0C60726">
      <w:start w:val="1"/>
      <w:numFmt w:val="decimal"/>
      <w:lvlText w:val="%1)"/>
      <w:lvlJc w:val="left"/>
      <w:pPr>
        <w:ind w:left="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5" w:hanging="360"/>
      </w:pPr>
    </w:lvl>
    <w:lvl w:ilvl="2" w:tplc="0409001B" w:tentative="1">
      <w:start w:val="1"/>
      <w:numFmt w:val="lowerRoman"/>
      <w:lvlText w:val="%3."/>
      <w:lvlJc w:val="right"/>
      <w:pPr>
        <w:ind w:left="1515" w:hanging="180"/>
      </w:pPr>
    </w:lvl>
    <w:lvl w:ilvl="3" w:tplc="0409000F" w:tentative="1">
      <w:start w:val="1"/>
      <w:numFmt w:val="decimal"/>
      <w:lvlText w:val="%4."/>
      <w:lvlJc w:val="left"/>
      <w:pPr>
        <w:ind w:left="2235" w:hanging="360"/>
      </w:pPr>
    </w:lvl>
    <w:lvl w:ilvl="4" w:tplc="04090019" w:tentative="1">
      <w:start w:val="1"/>
      <w:numFmt w:val="lowerLetter"/>
      <w:lvlText w:val="%5."/>
      <w:lvlJc w:val="left"/>
      <w:pPr>
        <w:ind w:left="2955" w:hanging="360"/>
      </w:pPr>
    </w:lvl>
    <w:lvl w:ilvl="5" w:tplc="0409001B" w:tentative="1">
      <w:start w:val="1"/>
      <w:numFmt w:val="lowerRoman"/>
      <w:lvlText w:val="%6."/>
      <w:lvlJc w:val="right"/>
      <w:pPr>
        <w:ind w:left="3675" w:hanging="180"/>
      </w:pPr>
    </w:lvl>
    <w:lvl w:ilvl="6" w:tplc="0409000F" w:tentative="1">
      <w:start w:val="1"/>
      <w:numFmt w:val="decimal"/>
      <w:lvlText w:val="%7."/>
      <w:lvlJc w:val="left"/>
      <w:pPr>
        <w:ind w:left="4395" w:hanging="360"/>
      </w:pPr>
    </w:lvl>
    <w:lvl w:ilvl="7" w:tplc="04090019" w:tentative="1">
      <w:start w:val="1"/>
      <w:numFmt w:val="lowerLetter"/>
      <w:lvlText w:val="%8."/>
      <w:lvlJc w:val="left"/>
      <w:pPr>
        <w:ind w:left="5115" w:hanging="360"/>
      </w:pPr>
    </w:lvl>
    <w:lvl w:ilvl="8" w:tplc="0409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1" w15:restartNumberingAfterBreak="0">
    <w:nsid w:val="101E021B"/>
    <w:multiLevelType w:val="hybridMultilevel"/>
    <w:tmpl w:val="2CA2C0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051C0"/>
    <w:multiLevelType w:val="hybridMultilevel"/>
    <w:tmpl w:val="C4DCC1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FF6994"/>
    <w:multiLevelType w:val="hybridMultilevel"/>
    <w:tmpl w:val="3812712C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2FC7"/>
    <w:rsid w:val="00013ECA"/>
    <w:rsid w:val="00055C3E"/>
    <w:rsid w:val="00061AEB"/>
    <w:rsid w:val="00062F80"/>
    <w:rsid w:val="00085723"/>
    <w:rsid w:val="00085AC7"/>
    <w:rsid w:val="00096A4B"/>
    <w:rsid w:val="000C078C"/>
    <w:rsid w:val="00110631"/>
    <w:rsid w:val="00123C9D"/>
    <w:rsid w:val="00125442"/>
    <w:rsid w:val="001359F6"/>
    <w:rsid w:val="00144F09"/>
    <w:rsid w:val="00157E90"/>
    <w:rsid w:val="00172018"/>
    <w:rsid w:val="0017476F"/>
    <w:rsid w:val="00197418"/>
    <w:rsid w:val="001C199A"/>
    <w:rsid w:val="001C4295"/>
    <w:rsid w:val="001C6DF6"/>
    <w:rsid w:val="001D11D2"/>
    <w:rsid w:val="001E3405"/>
    <w:rsid w:val="001E42E0"/>
    <w:rsid w:val="001F5832"/>
    <w:rsid w:val="002268DE"/>
    <w:rsid w:val="00250A73"/>
    <w:rsid w:val="00253C44"/>
    <w:rsid w:val="00257D25"/>
    <w:rsid w:val="00260AC3"/>
    <w:rsid w:val="00263D46"/>
    <w:rsid w:val="00267835"/>
    <w:rsid w:val="0028106E"/>
    <w:rsid w:val="00283D60"/>
    <w:rsid w:val="00285E51"/>
    <w:rsid w:val="002A04F2"/>
    <w:rsid w:val="002B294B"/>
    <w:rsid w:val="002C0023"/>
    <w:rsid w:val="002E00B2"/>
    <w:rsid w:val="002E6E82"/>
    <w:rsid w:val="00302144"/>
    <w:rsid w:val="00304885"/>
    <w:rsid w:val="0030535C"/>
    <w:rsid w:val="0030699E"/>
    <w:rsid w:val="00324FEF"/>
    <w:rsid w:val="00334D58"/>
    <w:rsid w:val="00346A05"/>
    <w:rsid w:val="00346DB8"/>
    <w:rsid w:val="0035286E"/>
    <w:rsid w:val="00382552"/>
    <w:rsid w:val="00396A7D"/>
    <w:rsid w:val="003C6A34"/>
    <w:rsid w:val="003F414C"/>
    <w:rsid w:val="004476D2"/>
    <w:rsid w:val="004633D0"/>
    <w:rsid w:val="004A075C"/>
    <w:rsid w:val="004A6996"/>
    <w:rsid w:val="004D2E9A"/>
    <w:rsid w:val="004F4F7B"/>
    <w:rsid w:val="004F7881"/>
    <w:rsid w:val="00507B45"/>
    <w:rsid w:val="00513828"/>
    <w:rsid w:val="00520C4B"/>
    <w:rsid w:val="005215FB"/>
    <w:rsid w:val="005330C7"/>
    <w:rsid w:val="00540677"/>
    <w:rsid w:val="00540CAD"/>
    <w:rsid w:val="0054185C"/>
    <w:rsid w:val="005468DB"/>
    <w:rsid w:val="00553BA9"/>
    <w:rsid w:val="00585F73"/>
    <w:rsid w:val="00591F08"/>
    <w:rsid w:val="005922FB"/>
    <w:rsid w:val="005A1461"/>
    <w:rsid w:val="005A6762"/>
    <w:rsid w:val="005B4E4D"/>
    <w:rsid w:val="005D7EF9"/>
    <w:rsid w:val="005E26A2"/>
    <w:rsid w:val="005E722E"/>
    <w:rsid w:val="005F720F"/>
    <w:rsid w:val="00602899"/>
    <w:rsid w:val="00605D04"/>
    <w:rsid w:val="006516A0"/>
    <w:rsid w:val="0065737F"/>
    <w:rsid w:val="006646BA"/>
    <w:rsid w:val="00667DF6"/>
    <w:rsid w:val="00687BB4"/>
    <w:rsid w:val="00691A0E"/>
    <w:rsid w:val="006B56ED"/>
    <w:rsid w:val="006B647F"/>
    <w:rsid w:val="006B652F"/>
    <w:rsid w:val="006B663A"/>
    <w:rsid w:val="006C02D2"/>
    <w:rsid w:val="006E212D"/>
    <w:rsid w:val="00700CBD"/>
    <w:rsid w:val="007024FD"/>
    <w:rsid w:val="00704E69"/>
    <w:rsid w:val="00721560"/>
    <w:rsid w:val="007271AA"/>
    <w:rsid w:val="00746636"/>
    <w:rsid w:val="00757373"/>
    <w:rsid w:val="007712D7"/>
    <w:rsid w:val="0077175A"/>
    <w:rsid w:val="007719C9"/>
    <w:rsid w:val="00781A52"/>
    <w:rsid w:val="007876E1"/>
    <w:rsid w:val="0079760E"/>
    <w:rsid w:val="007A3C76"/>
    <w:rsid w:val="007B4444"/>
    <w:rsid w:val="007B6066"/>
    <w:rsid w:val="007C46F6"/>
    <w:rsid w:val="007C71D9"/>
    <w:rsid w:val="00811AF5"/>
    <w:rsid w:val="00815304"/>
    <w:rsid w:val="00823E8B"/>
    <w:rsid w:val="00831F34"/>
    <w:rsid w:val="00832F0A"/>
    <w:rsid w:val="00866329"/>
    <w:rsid w:val="00866CDA"/>
    <w:rsid w:val="008674B9"/>
    <w:rsid w:val="0087105F"/>
    <w:rsid w:val="0087419C"/>
    <w:rsid w:val="008A27B0"/>
    <w:rsid w:val="008A6447"/>
    <w:rsid w:val="008B14E1"/>
    <w:rsid w:val="008D0232"/>
    <w:rsid w:val="008D1CA1"/>
    <w:rsid w:val="008F4771"/>
    <w:rsid w:val="008F61CB"/>
    <w:rsid w:val="0090159A"/>
    <w:rsid w:val="00906527"/>
    <w:rsid w:val="009115E4"/>
    <w:rsid w:val="009315E7"/>
    <w:rsid w:val="00934893"/>
    <w:rsid w:val="0094067C"/>
    <w:rsid w:val="00975D23"/>
    <w:rsid w:val="00987590"/>
    <w:rsid w:val="009A0CAB"/>
    <w:rsid w:val="009A53FA"/>
    <w:rsid w:val="009A556D"/>
    <w:rsid w:val="009C1AEC"/>
    <w:rsid w:val="009C7C3D"/>
    <w:rsid w:val="009E4647"/>
    <w:rsid w:val="009E4F24"/>
    <w:rsid w:val="009E7805"/>
    <w:rsid w:val="009F1C04"/>
    <w:rsid w:val="00A11C1F"/>
    <w:rsid w:val="00A2079A"/>
    <w:rsid w:val="00A20CD7"/>
    <w:rsid w:val="00A229D6"/>
    <w:rsid w:val="00A45C55"/>
    <w:rsid w:val="00A47C68"/>
    <w:rsid w:val="00A5263B"/>
    <w:rsid w:val="00A57384"/>
    <w:rsid w:val="00A846EC"/>
    <w:rsid w:val="00A97701"/>
    <w:rsid w:val="00AA03A0"/>
    <w:rsid w:val="00AA12C5"/>
    <w:rsid w:val="00AA2A14"/>
    <w:rsid w:val="00AB1C96"/>
    <w:rsid w:val="00AC7AA7"/>
    <w:rsid w:val="00AD728C"/>
    <w:rsid w:val="00AE015A"/>
    <w:rsid w:val="00B03544"/>
    <w:rsid w:val="00B16941"/>
    <w:rsid w:val="00B22B4B"/>
    <w:rsid w:val="00B25501"/>
    <w:rsid w:val="00B36CB5"/>
    <w:rsid w:val="00B6126C"/>
    <w:rsid w:val="00B660D1"/>
    <w:rsid w:val="00B712F3"/>
    <w:rsid w:val="00B746CE"/>
    <w:rsid w:val="00B94778"/>
    <w:rsid w:val="00BA20B1"/>
    <w:rsid w:val="00BA59D7"/>
    <w:rsid w:val="00BB3296"/>
    <w:rsid w:val="00BC0364"/>
    <w:rsid w:val="00BC0CF8"/>
    <w:rsid w:val="00BD7BBB"/>
    <w:rsid w:val="00BE45D2"/>
    <w:rsid w:val="00BF6FBE"/>
    <w:rsid w:val="00C113FA"/>
    <w:rsid w:val="00C236A7"/>
    <w:rsid w:val="00C32780"/>
    <w:rsid w:val="00C366F6"/>
    <w:rsid w:val="00C372D8"/>
    <w:rsid w:val="00C41259"/>
    <w:rsid w:val="00C42A5D"/>
    <w:rsid w:val="00C449FF"/>
    <w:rsid w:val="00C44F0E"/>
    <w:rsid w:val="00C85C4A"/>
    <w:rsid w:val="00CB35AB"/>
    <w:rsid w:val="00CB3D3D"/>
    <w:rsid w:val="00CC04D6"/>
    <w:rsid w:val="00CD31D8"/>
    <w:rsid w:val="00CE2327"/>
    <w:rsid w:val="00D6021E"/>
    <w:rsid w:val="00DB0103"/>
    <w:rsid w:val="00DB2F0D"/>
    <w:rsid w:val="00DB3735"/>
    <w:rsid w:val="00DB5DF6"/>
    <w:rsid w:val="00DC1D06"/>
    <w:rsid w:val="00DD372B"/>
    <w:rsid w:val="00DE0E15"/>
    <w:rsid w:val="00DE4813"/>
    <w:rsid w:val="00E17DB4"/>
    <w:rsid w:val="00E20CC8"/>
    <w:rsid w:val="00E36F10"/>
    <w:rsid w:val="00E40A5E"/>
    <w:rsid w:val="00E44304"/>
    <w:rsid w:val="00E601A9"/>
    <w:rsid w:val="00E63883"/>
    <w:rsid w:val="00E70AED"/>
    <w:rsid w:val="00E72EEB"/>
    <w:rsid w:val="00E77D56"/>
    <w:rsid w:val="00E94B91"/>
    <w:rsid w:val="00E97B2F"/>
    <w:rsid w:val="00EB179B"/>
    <w:rsid w:val="00EB2805"/>
    <w:rsid w:val="00EB4CE8"/>
    <w:rsid w:val="00EC33AA"/>
    <w:rsid w:val="00EE30C4"/>
    <w:rsid w:val="00EF079F"/>
    <w:rsid w:val="00F2399A"/>
    <w:rsid w:val="00F24153"/>
    <w:rsid w:val="00F50734"/>
    <w:rsid w:val="00F56651"/>
    <w:rsid w:val="00F74D75"/>
    <w:rsid w:val="00F76538"/>
    <w:rsid w:val="00FE7FDD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E00959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6F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table" w:styleId="TableGrid">
    <w:name w:val="Table Grid"/>
    <w:basedOn w:val="TableNormal"/>
    <w:uiPriority w:val="39"/>
    <w:rsid w:val="00E44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link w:val="Bodytext20"/>
    <w:locked/>
    <w:rsid w:val="007B6066"/>
    <w:rPr>
      <w:shd w:val="clear" w:color="auto" w:fill="FFFFFF"/>
    </w:rPr>
  </w:style>
  <w:style w:type="character" w:customStyle="1" w:styleId="Bodytext2SegoeUI">
    <w:name w:val="Body text (2) + Segoe UI"/>
    <w:aliases w:val="11.5 pt,Italic,Spacing 1 pt,Spacing -1 pt"/>
    <w:rsid w:val="007B6066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paragraph" w:customStyle="1" w:styleId="Bodytext20">
    <w:name w:val="Body text (2)"/>
    <w:basedOn w:val="Normal"/>
    <w:link w:val="Bodytext2"/>
    <w:rsid w:val="007B6066"/>
    <w:pPr>
      <w:widowControl w:val="0"/>
      <w:shd w:val="clear" w:color="auto" w:fill="FFFFFF"/>
      <w:spacing w:after="0" w:line="240" w:lineRule="auto"/>
    </w:pPr>
    <w:rPr>
      <w:rFonts w:asciiTheme="minorHAnsi" w:eastAsiaTheme="minorHAnsi" w:hAnsiTheme="minorHAnsi" w:cstheme="minorBidi"/>
      <w:bCs w:val="0"/>
      <w:i w:val="0"/>
      <w:sz w:val="22"/>
      <w:szCs w:val="22"/>
      <w:shd w:val="clear" w:color="auto" w:fill="FFFFFF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AED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346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DB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46D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DB8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DB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46DB8"/>
    <w:rPr>
      <w:rFonts w:eastAsiaTheme="minorEastAsia"/>
      <w:bCs/>
      <w:i/>
      <w:color w:val="5A5A5A" w:themeColor="text1" w:themeTint="A5"/>
      <w:spacing w:val="15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F680A-E994-4E07-BE75-CEA50DF6D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https://mul2.gov.am/tasks/1314790/oneclick?token=58fa19c6fa71dca9153a4c59a23f4df5</cp:keywords>
  <dc:description/>
  <cp:lastModifiedBy>Meri Davtyan</cp:lastModifiedBy>
  <cp:revision>15</cp:revision>
  <cp:lastPrinted>2024-11-21T13:05:00Z</cp:lastPrinted>
  <dcterms:created xsi:type="dcterms:W3CDTF">2026-02-13T06:22:00Z</dcterms:created>
  <dcterms:modified xsi:type="dcterms:W3CDTF">2026-03-24T08:24:00Z</dcterms:modified>
</cp:coreProperties>
</file>