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53ECC83C" w14:textId="1080A220" w:rsidR="008631F2" w:rsidRDefault="00A72FB2" w:rsidP="008631F2">
      <w:pPr>
        <w:pStyle w:val="a9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="Arial"/>
          <w:b/>
          <w:lang w:val="hy-AM"/>
        </w:rPr>
        <w:t xml:space="preserve">ԱՆՇԱՐԺ ԳՈՒՅՔ ԱՆՀԱՏՈՒՅՑ ՕԳՏԱԳՈՐԾՄԱՆ ԻՐԱՎՈՒՆՔՈՎ </w:t>
      </w:r>
      <w:r w:rsidR="006A538C">
        <w:rPr>
          <w:rFonts w:ascii="GHEA Grapalat" w:hAnsi="GHEA Grapalat" w:cs="Arial"/>
          <w:b/>
          <w:lang w:val="hy-AM"/>
        </w:rPr>
        <w:t>ԱՄՐԱՑՆԵԼՈՒ</w:t>
      </w:r>
      <w:r>
        <w:rPr>
          <w:rFonts w:ascii="GHEA Grapalat" w:hAnsi="GHEA Grapalat" w:cs="Arial Armenian"/>
          <w:b/>
          <w:spacing w:val="-2"/>
          <w:kern w:val="32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lang w:val="hy-AM"/>
        </w:rPr>
        <w:t xml:space="preserve">ՄԱՍԻՆ </w:t>
      </w:r>
      <w:r w:rsidR="00EF42C4" w:rsidRPr="001E1961">
        <w:rPr>
          <w:rFonts w:ascii="GHEA Grapalat" w:hAnsi="GHEA Grapalat" w:cs="Arial Unicode"/>
          <w:b/>
          <w:bCs/>
          <w:lang w:val="fr-FR"/>
        </w:rPr>
        <w:t xml:space="preserve">ՀԱՅԱՍՏԱՆԻ ՀԱՆՐԱՊԵՏՈՒԹՅԱՆ ԿԱՌԱՎԱՐՈՒԹՅԱՆ ՈՐՈՇՄԱՆ ՆԱԽԱԳԾԻ </w:t>
      </w:r>
      <w:r w:rsidR="008631F2">
        <w:rPr>
          <w:rFonts w:ascii="GHEA Grapalat" w:hAnsi="GHEA Grapalat" w:cs="Arial Unicode"/>
          <w:b/>
          <w:bCs/>
          <w:lang w:val="fr-FR"/>
        </w:rPr>
        <w:t>ԸՆԴՈՒՆՄԱՆ ԱՆՀՐԱԺԵՇՏՈՒԹՅԱՆ ՄԱՍԻՆ</w:t>
      </w:r>
    </w:p>
    <w:p w14:paraId="6E97AD7E" w14:textId="3DCA7B24" w:rsidR="00EF42C4" w:rsidRPr="008631F2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hy-AM"/>
        </w:rPr>
      </w:pPr>
    </w:p>
    <w:p w14:paraId="727B78EC" w14:textId="3620D9DF" w:rsidR="00501B4A" w:rsidRDefault="00EF42C4" w:rsidP="00E033E8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>է դիմ</w:t>
      </w:r>
      <w:r w:rsidR="00F275D0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636778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«Հիդրոօդերևութաբանության և մոնիթորինգի կենտրոն» ՊՈԱԿ–</w:t>
      </w:r>
      <w:r w:rsidR="00501B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տնօրենը </w:t>
      </w:r>
      <w:r w:rsidR="006367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(այսուհետ՝ Կազմակերպություն)</w:t>
      </w:r>
      <w:r w:rsidR="00501B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հայտնելով, որ </w:t>
      </w:r>
      <w:r w:rsidR="00501B4A">
        <w:rPr>
          <w:rFonts w:ascii="GHEA Grapalat" w:hAnsi="GHEA Grapalat" w:cs="Arial Armenian"/>
          <w:sz w:val="24"/>
          <w:szCs w:val="24"/>
          <w:lang w:val="hy-AM" w:bidi="he-IL"/>
        </w:rPr>
        <w:t>Հայաստանի Հանրապետության կառավարության 06.03.2025 թվականի N 262-Ն որոշման հիմքով</w:t>
      </w:r>
      <w:r w:rsidR="00501B4A" w:rsidRPr="003E223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="00501B4A" w:rsidRPr="00291D62">
        <w:rPr>
          <w:rFonts w:ascii="GHEA Grapalat" w:hAnsi="GHEA Grapalat" w:cs="Arial Armenian"/>
          <w:sz w:val="24"/>
          <w:szCs w:val="24"/>
          <w:lang w:val="hy-AM" w:bidi="he-IL"/>
        </w:rPr>
        <w:t>«Հիդրոօդերևութաբանության և և մոնիթորինգի կենտրոն</w:t>
      </w:r>
      <w:r w:rsidR="00501B4A">
        <w:rPr>
          <w:rFonts w:ascii="GHEA Grapalat" w:hAnsi="GHEA Grapalat" w:cs="Arial Armenian"/>
          <w:sz w:val="24"/>
          <w:szCs w:val="24"/>
          <w:lang w:val="hy-AM" w:bidi="he-IL"/>
        </w:rPr>
        <w:t></w:t>
      </w:r>
      <w:r w:rsidR="00501B4A" w:rsidRPr="00291D62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501B4A">
        <w:rPr>
          <w:rFonts w:ascii="GHEA Grapalat" w:hAnsi="GHEA Grapalat" w:cs="Arial Armenian"/>
          <w:sz w:val="24"/>
          <w:szCs w:val="24"/>
          <w:lang w:val="hy-AM" w:bidi="he-IL"/>
        </w:rPr>
        <w:t>ՊՈԱԿ-ի</w:t>
      </w:r>
      <w:r w:rsidR="00501B4A">
        <w:rPr>
          <w:rFonts w:ascii="GHEA Grapalat" w:hAnsi="GHEA Grapalat" w:cs="Arial Armenian"/>
          <w:sz w:val="24"/>
          <w:szCs w:val="24"/>
          <w:lang w:val="hy-AM" w:bidi="he-IL"/>
        </w:rPr>
        <w:t>ն անհատույց օգտագործման է տրամադրվել</w:t>
      </w:r>
      <w:r w:rsidR="00501B4A" w:rsidRPr="003E223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="00540A4A" w:rsidRPr="003E223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քաղաք Երևան, Արաբկիր Կիևյան փողոց թիվ 8 հասցեում գտնվող</w:t>
      </w:r>
      <w:r w:rsidR="00501B4A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արհեստանոցի շենքը։</w:t>
      </w:r>
    </w:p>
    <w:p w14:paraId="79800255" w14:textId="25BB17FB" w:rsidR="00E033E8" w:rsidRDefault="00501B4A" w:rsidP="00E033E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nb-NO"/>
        </w:rPr>
      </w:pPr>
      <w:r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Միաժամանակ հայտնել է, որ Կազմակերպությանը անհատույց օգտագործման տրամադրված գույքի կազմում ներառված չէ </w:t>
      </w:r>
      <w:r w:rsidR="006673F7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շենքը սպասարկող </w:t>
      </w:r>
      <w:r w:rsidR="00540A4A" w:rsidRPr="003E223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15,4 քառ մետր մակերեսով կաթսայատունը (անշարժ գույքի նկատմամբ իրավունքների պետական գրանցման թիվ 22012026-01-0555 վկայական, այսուհետ՝ Անշարժ գույք)</w:t>
      </w:r>
      <w:r w:rsidR="00567BE6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, </w:t>
      </w:r>
      <w:r w:rsidR="007F1D68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ուստի խնդրել է </w:t>
      </w:r>
      <w:r w:rsidR="001A5CF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Անշարժ գույքն </w:t>
      </w:r>
      <w:r w:rsidR="001A5CFF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>Կազմակերպությանը</w:t>
      </w:r>
      <w:r w:rsidR="001A5CF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ամրացնել </w:t>
      </w:r>
      <w:r w:rsidR="00540A4A" w:rsidRPr="00EF4616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 xml:space="preserve">անհատույց օգտագործման </w:t>
      </w:r>
      <w:r w:rsidR="00636778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>իրավունքով</w:t>
      </w:r>
      <w:r w:rsidR="005718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E033E8" w:rsidRPr="00E033E8">
        <w:rPr>
          <w:rFonts w:ascii="GHEA Grapalat" w:hAnsi="GHEA Grapalat"/>
          <w:sz w:val="24"/>
          <w:szCs w:val="24"/>
          <w:lang w:val="nb-NO"/>
        </w:rPr>
        <w:t xml:space="preserve"> </w:t>
      </w:r>
    </w:p>
    <w:p w14:paraId="7063BE99" w14:textId="4594C3C7" w:rsidR="00E033E8" w:rsidRPr="00882FF7" w:rsidRDefault="00E033E8" w:rsidP="00E033E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>
        <w:rPr>
          <w:rFonts w:ascii="GHEA Grapalat" w:hAnsi="GHEA Grapalat"/>
          <w:sz w:val="24"/>
          <w:szCs w:val="24"/>
          <w:lang w:val="nb-NO"/>
        </w:rPr>
        <w:t>վերոգրյալը, Կ</w:t>
      </w:r>
      <w:r w:rsidRPr="00EC4F44">
        <w:rPr>
          <w:rFonts w:ascii="GHEA Grapalat" w:hAnsi="GHEA Grapalat"/>
          <w:sz w:val="24"/>
          <w:szCs w:val="24"/>
          <w:lang w:val="hy-AM"/>
        </w:rPr>
        <w:t>ոմիտեն</w:t>
      </w:r>
      <w:r w:rsidRPr="00F86FC9">
        <w:rPr>
          <w:rFonts w:ascii="GHEA Grapalat" w:hAnsi="GHEA Grapalat"/>
          <w:sz w:val="24"/>
          <w:szCs w:val="24"/>
          <w:lang w:val="hy-AM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6FC9">
        <w:rPr>
          <w:rFonts w:ascii="GHEA Grapalat" w:hAnsi="GHEA Grapalat"/>
          <w:sz w:val="24"/>
          <w:szCs w:val="24"/>
          <w:lang w:val="hy-AM"/>
        </w:rPr>
        <w:t>առաջնորդվելով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1B0EAB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կազմակերպությունների </w:t>
      </w:r>
      <w:r w:rsidRPr="00FD26FA">
        <w:rPr>
          <w:rFonts w:ascii="GHEA Grapalat" w:hAnsi="GHEA Grapalat"/>
          <w:sz w:val="24"/>
          <w:szCs w:val="24"/>
          <w:lang w:val="nb-NO"/>
        </w:rPr>
        <w:t>մասին» օրենքի 5-րդ հոդվածի պահանջներով</w:t>
      </w:r>
      <w:r>
        <w:rPr>
          <w:rFonts w:ascii="GHEA Grapalat" w:hAnsi="GHEA Grapalat"/>
          <w:sz w:val="24"/>
          <w:szCs w:val="24"/>
          <w:lang w:val="fr-FR"/>
        </w:rPr>
        <w:t>,</w:t>
      </w:r>
      <w:r w:rsidRPr="00EC4F44">
        <w:rPr>
          <w:rFonts w:ascii="GHEA Grapalat" w:hAnsi="GHEA Grapalat"/>
          <w:sz w:val="24"/>
          <w:szCs w:val="24"/>
          <w:lang w:val="hy-AM"/>
        </w:rPr>
        <w:t xml:space="preserve"> 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>
        <w:rPr>
          <w:rFonts w:ascii="GHEA Grapalat" w:hAnsi="GHEA Grapalat"/>
          <w:sz w:val="24"/>
          <w:szCs w:val="24"/>
          <w:lang w:val="fr-FR"/>
        </w:rPr>
        <w:t>Անշարժ գույք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6FC9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sz w:val="24"/>
          <w:szCs w:val="24"/>
          <w:lang w:val="hy-AM"/>
        </w:rPr>
        <w:t>վերոնշյալ</w:t>
      </w:r>
      <w:r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տարածքը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անժամկետ 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6A77246D" w14:textId="2DEE9F1F" w:rsidR="00D44C1E" w:rsidRDefault="00D44C1E" w:rsidP="00E033E8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sz w:val="24"/>
          <w:szCs w:val="24"/>
          <w:lang w:val="hy-AM" w:bidi="he-IL"/>
        </w:rPr>
        <w:t>Հայաստանի Հանրապետության կառավարության 06.03.2025 թվականի N 262-Ն որոշ</w:t>
      </w:r>
      <w:r w:rsidR="00636778">
        <w:rPr>
          <w:rFonts w:ascii="GHEA Grapalat" w:hAnsi="GHEA Grapalat" w:cs="Arial Armenian"/>
          <w:sz w:val="24"/>
          <w:szCs w:val="24"/>
          <w:lang w:val="hy-AM" w:bidi="he-IL"/>
        </w:rPr>
        <w:t>ման հիմքով</w:t>
      </w:r>
      <w:r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636778">
        <w:rPr>
          <w:rFonts w:ascii="GHEA Grapalat" w:hAnsi="GHEA Grapalat" w:cs="Arial Armenian"/>
          <w:sz w:val="24"/>
          <w:szCs w:val="24"/>
          <w:lang w:val="hy-AM" w:bidi="he-IL"/>
        </w:rPr>
        <w:t>Կ</w:t>
      </w:r>
      <w:r w:rsidRPr="00291D62">
        <w:rPr>
          <w:rFonts w:ascii="GHEA Grapalat" w:hAnsi="GHEA Grapalat" w:cs="Arial Armenian"/>
          <w:sz w:val="24"/>
          <w:szCs w:val="24"/>
          <w:lang w:val="hy-AM" w:bidi="he-IL"/>
        </w:rPr>
        <w:t xml:space="preserve">ոմիտեի և </w:t>
      </w:r>
      <w:bookmarkStart w:id="0" w:name="_Hlk227322551"/>
      <w:r w:rsidRPr="00291D62">
        <w:rPr>
          <w:rFonts w:ascii="GHEA Grapalat" w:hAnsi="GHEA Grapalat" w:cs="Arial Armenian"/>
          <w:sz w:val="24"/>
          <w:szCs w:val="24"/>
          <w:lang w:val="hy-AM" w:bidi="he-IL"/>
        </w:rPr>
        <w:t xml:space="preserve">«Հիդրոօդերևութաբանության և </w:t>
      </w:r>
      <w:r w:rsidR="00291D62" w:rsidRPr="00291D62">
        <w:rPr>
          <w:rFonts w:ascii="GHEA Grapalat" w:hAnsi="GHEA Grapalat" w:cs="Arial Armenian"/>
          <w:sz w:val="24"/>
          <w:szCs w:val="24"/>
          <w:lang w:val="hy-AM" w:bidi="he-IL"/>
        </w:rPr>
        <w:t>և մոնիթորինգի կենտրոն</w:t>
      </w:r>
      <w:r w:rsidR="00291D62">
        <w:rPr>
          <w:rFonts w:ascii="GHEA Grapalat" w:hAnsi="GHEA Grapalat" w:cs="Arial Armenian"/>
          <w:sz w:val="24"/>
          <w:szCs w:val="24"/>
          <w:lang w:val="hy-AM" w:bidi="he-IL"/>
        </w:rPr>
        <w:t></w:t>
      </w:r>
      <w:r w:rsidR="00291D62" w:rsidRPr="00291D62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8C76D2">
        <w:rPr>
          <w:rFonts w:ascii="GHEA Grapalat" w:hAnsi="GHEA Grapalat" w:cs="Arial Armenian"/>
          <w:sz w:val="24"/>
          <w:szCs w:val="24"/>
          <w:lang w:val="hy-AM" w:bidi="he-IL"/>
        </w:rPr>
        <w:t>ՊՈԱԿ-ի</w:t>
      </w:r>
      <w:bookmarkEnd w:id="0"/>
      <w:r w:rsidR="00636778" w:rsidRPr="00291D62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Pr="00291D62">
        <w:rPr>
          <w:rFonts w:ascii="GHEA Grapalat" w:hAnsi="GHEA Grapalat" w:cs="Arial Armenian"/>
          <w:sz w:val="24"/>
          <w:szCs w:val="24"/>
          <w:lang w:val="hy-AM" w:bidi="he-IL"/>
        </w:rPr>
        <w:t>միջև 03.04.2025 թվականին կնքվել է ոչ բնակելի տարածքի անհատույց օգտագործման թիվ 16/0025 պայմանագիրը</w:t>
      </w:r>
      <w:r w:rsidR="00636778" w:rsidRPr="00291D62">
        <w:rPr>
          <w:rFonts w:ascii="GHEA Grapalat" w:hAnsi="GHEA Grapalat" w:cs="Arial Armenian"/>
          <w:sz w:val="24"/>
          <w:szCs w:val="24"/>
          <w:lang w:val="hy-AM" w:bidi="he-IL"/>
        </w:rPr>
        <w:t xml:space="preserve">, նախատեսվում է </w:t>
      </w:r>
      <w:r w:rsidR="00E033E8" w:rsidRPr="00291D62">
        <w:rPr>
          <w:rFonts w:ascii="GHEA Grapalat" w:hAnsi="GHEA Grapalat" w:cs="Arial Armenian"/>
          <w:sz w:val="24"/>
          <w:szCs w:val="24"/>
          <w:lang w:val="hy-AM" w:bidi="he-IL"/>
        </w:rPr>
        <w:t xml:space="preserve">Նախագծի հաստատվելուց հետո </w:t>
      </w:r>
      <w:r w:rsidR="00636778" w:rsidRPr="00291D62">
        <w:rPr>
          <w:rFonts w:ascii="GHEA Grapalat" w:hAnsi="GHEA Grapalat" w:cs="Arial Armenian"/>
          <w:sz w:val="24"/>
          <w:szCs w:val="24"/>
          <w:lang w:val="hy-AM" w:bidi="he-IL"/>
        </w:rPr>
        <w:t>վերոնշյալ պայմանագրում կատարել</w:t>
      </w:r>
      <w:r w:rsidR="006367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033E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 փոփոխություններ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39B683B5" w14:textId="6BA044D4" w:rsidR="002479BB" w:rsidRPr="009E7116" w:rsidRDefault="00FB5FDF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Անշարժ գույք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582D3E" w:rsidRPr="00E033E8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>»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E033E8">
        <w:rPr>
          <w:rFonts w:ascii="GHEA Grapalat" w:hAnsi="GHEA Grapalat"/>
          <w:noProof/>
          <w:sz w:val="24"/>
          <w:szCs w:val="24"/>
          <w:lang w:val="hy-AM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E033E8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307E0D1A" w14:textId="751E5F11" w:rsidR="00EF42C4" w:rsidRPr="00882FF7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</w:t>
      </w:r>
      <w:r w:rsidR="00FD26FA">
        <w:rPr>
          <w:rFonts w:ascii="GHEA Grapalat" w:hAnsi="GHEA Grapalat"/>
          <w:b w:val="0"/>
          <w:sz w:val="24"/>
          <w:szCs w:val="24"/>
          <w:lang w:val="hy-AM"/>
        </w:rPr>
        <w:t>և 6</w:t>
      </w:r>
      <w:r w:rsidR="00FD26FA" w:rsidRPr="00FD26FA">
        <w:rPr>
          <w:rFonts w:ascii="MS Mincho" w:eastAsia="MS Mincho" w:hAnsi="MS Mincho" w:cs="MS Mincho" w:hint="eastAsia"/>
          <w:b w:val="0"/>
          <w:sz w:val="24"/>
          <w:szCs w:val="24"/>
          <w:lang w:val="hy-AM"/>
        </w:rPr>
        <w:t>․</w:t>
      </w:r>
      <w:r w:rsidR="00FD26FA" w:rsidRPr="00FD26FA">
        <w:rPr>
          <w:rFonts w:ascii="GHEA Grapalat" w:hAnsi="GHEA Grapalat"/>
          <w:b w:val="0"/>
          <w:sz w:val="24"/>
          <w:szCs w:val="24"/>
          <w:lang w:val="hy-AM"/>
        </w:rPr>
        <w:t xml:space="preserve">7 </w:t>
      </w:r>
      <w:r w:rsidR="00887620">
        <w:rPr>
          <w:rFonts w:ascii="GHEA Grapalat" w:hAnsi="GHEA Grapalat"/>
          <w:b w:val="0"/>
          <w:sz w:val="24"/>
          <w:szCs w:val="24"/>
          <w:lang w:val="hy-AM"/>
        </w:rPr>
        <w:t xml:space="preserve">կետով </w:t>
      </w:r>
      <w:r w:rsidR="00FD26FA">
        <w:rPr>
          <w:rFonts w:ascii="GHEA Grapalat" w:hAnsi="GHEA Grapalat"/>
          <w:b w:val="0"/>
          <w:sz w:val="24"/>
          <w:szCs w:val="24"/>
          <w:lang w:val="hy-AM"/>
        </w:rPr>
        <w:t xml:space="preserve">«Պետական գույքի արդյունավետ կառավարում բաժիններում ամրագրված </w:t>
      </w:r>
      <w:r>
        <w:rPr>
          <w:rFonts w:ascii="GHEA Grapalat" w:hAnsi="GHEA Grapalat"/>
          <w:b w:val="0"/>
          <w:sz w:val="24"/>
          <w:szCs w:val="24"/>
          <w:lang w:val="hy-AM"/>
        </w:rPr>
        <w:t>ծրագրերից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:</w:t>
      </w:r>
    </w:p>
    <w:p w14:paraId="666343EB" w14:textId="52BBDB25" w:rsidR="000F3D0A" w:rsidRPr="00291D62" w:rsidRDefault="00EF42C4" w:rsidP="007174D5">
      <w:pPr>
        <w:pStyle w:val="a5"/>
        <w:ind w:firstLine="567"/>
        <w:jc w:val="both"/>
        <w:rPr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sectPr w:rsidR="000F3D0A" w:rsidRPr="00291D62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685EC" w14:textId="77777777" w:rsidR="00C62C06" w:rsidRDefault="00C62C06" w:rsidP="00552734">
      <w:pPr>
        <w:spacing w:before="0" w:after="0"/>
      </w:pPr>
      <w:r>
        <w:separator/>
      </w:r>
    </w:p>
  </w:endnote>
  <w:endnote w:type="continuationSeparator" w:id="0">
    <w:p w14:paraId="7F2554AC" w14:textId="77777777" w:rsidR="00C62C06" w:rsidRDefault="00C62C0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437FA" w14:textId="77777777" w:rsidR="00C62C06" w:rsidRDefault="00C62C06" w:rsidP="00552734">
      <w:pPr>
        <w:spacing w:before="0" w:after="0"/>
      </w:pPr>
      <w:r>
        <w:separator/>
      </w:r>
    </w:p>
  </w:footnote>
  <w:footnote w:type="continuationSeparator" w:id="0">
    <w:p w14:paraId="1B0AF1FB" w14:textId="77777777" w:rsidR="00C62C06" w:rsidRDefault="00C62C0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097A"/>
    <w:rsid w:val="00041E38"/>
    <w:rsid w:val="00055ADF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B3672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1486"/>
    <w:rsid w:val="001A2859"/>
    <w:rsid w:val="001A4532"/>
    <w:rsid w:val="001A5CFF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3D90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1D62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275A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1E37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1B4A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0A4A"/>
    <w:rsid w:val="00545723"/>
    <w:rsid w:val="00546D83"/>
    <w:rsid w:val="00552734"/>
    <w:rsid w:val="0055684E"/>
    <w:rsid w:val="00561145"/>
    <w:rsid w:val="0056528D"/>
    <w:rsid w:val="00566F10"/>
    <w:rsid w:val="00567BE6"/>
    <w:rsid w:val="00571889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36778"/>
    <w:rsid w:val="006403A6"/>
    <w:rsid w:val="00641414"/>
    <w:rsid w:val="0065269A"/>
    <w:rsid w:val="006562E2"/>
    <w:rsid w:val="00664201"/>
    <w:rsid w:val="006673F7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E5A84"/>
    <w:rsid w:val="006F0772"/>
    <w:rsid w:val="0070645B"/>
    <w:rsid w:val="00706D0A"/>
    <w:rsid w:val="00713722"/>
    <w:rsid w:val="007147CF"/>
    <w:rsid w:val="00714B9C"/>
    <w:rsid w:val="007174D5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7F1D68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A78"/>
    <w:rsid w:val="00862CC5"/>
    <w:rsid w:val="008631F2"/>
    <w:rsid w:val="0087410F"/>
    <w:rsid w:val="00875127"/>
    <w:rsid w:val="008759F8"/>
    <w:rsid w:val="00876026"/>
    <w:rsid w:val="008762D8"/>
    <w:rsid w:val="00876869"/>
    <w:rsid w:val="008778D3"/>
    <w:rsid w:val="00882FF7"/>
    <w:rsid w:val="00887620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0F29"/>
    <w:rsid w:val="008C586B"/>
    <w:rsid w:val="008C6CEB"/>
    <w:rsid w:val="008C7214"/>
    <w:rsid w:val="008C76D2"/>
    <w:rsid w:val="008D0902"/>
    <w:rsid w:val="008D4985"/>
    <w:rsid w:val="008D5988"/>
    <w:rsid w:val="008D7454"/>
    <w:rsid w:val="008E074E"/>
    <w:rsid w:val="008E1A69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0DBE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AFC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3ECF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452"/>
    <w:rsid w:val="00C618D8"/>
    <w:rsid w:val="00C61B91"/>
    <w:rsid w:val="00C62C06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CF5803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44C1E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05E9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33E8"/>
    <w:rsid w:val="00E045D1"/>
    <w:rsid w:val="00E059C1"/>
    <w:rsid w:val="00E07AC2"/>
    <w:rsid w:val="00E15415"/>
    <w:rsid w:val="00E25A61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0DE1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86B"/>
    <w:rsid w:val="00F16E37"/>
    <w:rsid w:val="00F21772"/>
    <w:rsid w:val="00F21C1C"/>
    <w:rsid w:val="00F24924"/>
    <w:rsid w:val="00F275D0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6FC9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6FA"/>
    <w:rsid w:val="00FD2DA1"/>
    <w:rsid w:val="00FD3504"/>
    <w:rsid w:val="00FD3982"/>
    <w:rsid w:val="00FD4900"/>
    <w:rsid w:val="00FE0275"/>
    <w:rsid w:val="00FE2301"/>
    <w:rsid w:val="00FF02DA"/>
    <w:rsid w:val="00FF32C9"/>
    <w:rsid w:val="00F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https://mul2.gov.am/tasks/1315202/oneclick?token=fae11def2271cab67da69b513d58aa78</cp:keywords>
  <cp:lastModifiedBy>User</cp:lastModifiedBy>
  <cp:revision>265</cp:revision>
  <cp:lastPrinted>2021-01-15T06:21:00Z</cp:lastPrinted>
  <dcterms:created xsi:type="dcterms:W3CDTF">2020-06-17T10:50:00Z</dcterms:created>
  <dcterms:modified xsi:type="dcterms:W3CDTF">2026-04-17T10:16:00Z</dcterms:modified>
</cp:coreProperties>
</file>