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41BF2" w14:textId="77777777" w:rsidR="00EA7F5A" w:rsidRPr="004C3A41" w:rsidRDefault="00EA7F5A" w:rsidP="00AE476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</w:pPr>
      <w:r w:rsidRPr="004C3A41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ԱՄՓՈՓԱԹԵՐԹ</w:t>
      </w:r>
      <w:r w:rsidRPr="004C3A41">
        <w:rPr>
          <w:rFonts w:ascii="Calibri" w:eastAsia="Times New Roman" w:hAnsi="Calibri" w:cs="Calibri"/>
          <w:b/>
          <w:bCs w:val="0"/>
          <w:i w:val="0"/>
          <w:sz w:val="24"/>
          <w:szCs w:val="24"/>
          <w:lang w:val="hy-AM" w:eastAsia="ru-RU"/>
        </w:rPr>
        <w:t>  </w:t>
      </w:r>
    </w:p>
    <w:p w14:paraId="512DD3C2" w14:textId="1AFFBED3" w:rsidR="00EA7F5A" w:rsidRPr="004C3A41" w:rsidRDefault="0058068F" w:rsidP="00CC7DF7">
      <w:pPr>
        <w:spacing w:after="0" w:line="240" w:lineRule="auto"/>
        <w:ind w:right="-413"/>
        <w:jc w:val="center"/>
        <w:rPr>
          <w:rFonts w:ascii="GHEA Grapalat" w:eastAsia="Times New Roman" w:hAnsi="GHEA Grapalat" w:cs="Calibri"/>
          <w:b/>
          <w:bCs w:val="0"/>
          <w:i w:val="0"/>
          <w:sz w:val="24"/>
          <w:szCs w:val="24"/>
          <w:lang w:val="hy-AM" w:eastAsia="ru-RU"/>
        </w:rPr>
      </w:pPr>
      <w:r w:rsidRPr="004C3A41">
        <w:rPr>
          <w:rFonts w:ascii="GHEA Grapalat" w:hAnsi="GHEA Grapalat"/>
          <w:b/>
          <w:i w:val="0"/>
          <w:sz w:val="24"/>
          <w:szCs w:val="24"/>
          <w:lang w:val="hy-AM"/>
        </w:rPr>
        <w:t xml:space="preserve">ԱՆՇԱՐԺ </w:t>
      </w:r>
      <w:r w:rsidR="00E24436" w:rsidRPr="004C3A41">
        <w:rPr>
          <w:rFonts w:ascii="GHEA Grapalat" w:hAnsi="GHEA Grapalat"/>
          <w:b/>
          <w:i w:val="0"/>
          <w:sz w:val="24"/>
          <w:szCs w:val="24"/>
          <w:lang w:val="hy-AM"/>
        </w:rPr>
        <w:t>ԳՈՒՅՔ ԱՆՀԱՏՈՒՅՑ ՕԳՏԱԳՈՐԾՄԱՆ ԻՐԱՎՈՒՆՔՈՎ ԱՄՐԱՑՆԵԼՈՒ ՄԱՍԻՆ</w:t>
      </w:r>
      <w:r w:rsidR="00CC7DF7" w:rsidRPr="004C3A41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EA7F5A" w:rsidRPr="004C3A41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ՀՀ ԿԱՌԱՎԱՐՈՒԹՅԱՆ ՈՐՈՇՄԱՆ ՆԱԽԱԳԾԻ</w:t>
      </w:r>
      <w:r w:rsidR="00EA7F5A" w:rsidRPr="004C3A41">
        <w:rPr>
          <w:rFonts w:ascii="Calibri" w:eastAsia="Times New Roman" w:hAnsi="Calibri" w:cs="Calibri"/>
          <w:b/>
          <w:bCs w:val="0"/>
          <w:i w:val="0"/>
          <w:sz w:val="24"/>
          <w:szCs w:val="24"/>
          <w:lang w:val="hy-AM" w:eastAsia="ru-RU"/>
        </w:rPr>
        <w:t>     </w:t>
      </w:r>
      <w:r w:rsidR="00EA7F5A" w:rsidRPr="004C3A41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</w:t>
      </w:r>
      <w:r w:rsidR="00EA7F5A" w:rsidRPr="004C3A41">
        <w:rPr>
          <w:rFonts w:ascii="Calibri" w:eastAsia="Times New Roman" w:hAnsi="Calibri" w:cs="Calibri"/>
          <w:b/>
          <w:bCs w:val="0"/>
          <w:i w:val="0"/>
          <w:sz w:val="24"/>
          <w:szCs w:val="24"/>
          <w:lang w:val="hy-AM" w:eastAsia="ru-RU"/>
        </w:rPr>
        <w:t> </w:t>
      </w:r>
    </w:p>
    <w:p w14:paraId="32D8E2B6" w14:textId="77777777" w:rsidR="00F92D60" w:rsidRPr="004C3A41" w:rsidRDefault="00F92D60" w:rsidP="00F92D6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</w:pPr>
    </w:p>
    <w:tbl>
      <w:tblPr>
        <w:tblW w:w="1061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32"/>
        <w:gridCol w:w="3675"/>
        <w:gridCol w:w="101"/>
        <w:gridCol w:w="6"/>
      </w:tblGrid>
      <w:tr w:rsidR="004C3A41" w:rsidRPr="004C3A41" w14:paraId="217F2237" w14:textId="77777777" w:rsidTr="00471C1F">
        <w:trPr>
          <w:gridAfter w:val="1"/>
          <w:wAfter w:w="6" w:type="dxa"/>
          <w:trHeight w:val="508"/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2312FDF" w14:textId="47491E97" w:rsidR="00CE78CF" w:rsidRPr="004C3A41" w:rsidRDefault="00F30A1C" w:rsidP="006B3139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  <w:r w:rsidRPr="004C3A41">
              <w:rPr>
                <w:rFonts w:ascii="GHEA Grapalat" w:eastAsia="Microsoft JhengHei" w:hAnsi="GHEA Grapalat" w:cs="Microsoft JhengHei"/>
                <w:i w:val="0"/>
                <w:sz w:val="24"/>
                <w:szCs w:val="24"/>
                <w:lang w:val="en-US" w:eastAsia="ru-RU"/>
              </w:rPr>
              <w:t>1</w:t>
            </w:r>
            <w:r w:rsidR="006F1CAB" w:rsidRPr="004C3A41">
              <w:rPr>
                <w:rFonts w:ascii="GHEA Grapalat" w:eastAsia="Microsoft JhengHei" w:hAnsi="GHEA Grapalat" w:cs="Microsoft JhengHei"/>
                <w:i w:val="0"/>
                <w:sz w:val="24"/>
                <w:szCs w:val="24"/>
                <w:lang w:val="hy-AM" w:eastAsia="ru-RU"/>
              </w:rPr>
              <w:t xml:space="preserve">. </w:t>
            </w:r>
            <w:r w:rsidR="006F1CAB"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37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240651DC" w14:textId="13CE6E5C" w:rsidR="00CE78CF" w:rsidRPr="004C3A41" w:rsidRDefault="00553940" w:rsidP="00E24436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en-US" w:eastAsia="ru-RU"/>
              </w:rPr>
            </w:pPr>
            <w:r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en-US" w:eastAsia="ru-RU"/>
              </w:rPr>
              <w:t>03</w:t>
            </w:r>
            <w:r w:rsidR="00CD4500" w:rsidRPr="004C3A41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en-US" w:eastAsia="ru-RU"/>
              </w:rPr>
              <w:t>․</w:t>
            </w:r>
            <w:r w:rsidR="00E173FB"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en-US" w:eastAsia="ru-RU"/>
              </w:rPr>
              <w:t>0</w:t>
            </w:r>
            <w:r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en-US" w:eastAsia="ru-RU"/>
              </w:rPr>
              <w:t>3</w:t>
            </w:r>
            <w:r w:rsidR="00CD4500" w:rsidRPr="004C3A41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en-US" w:eastAsia="ru-RU"/>
              </w:rPr>
              <w:t>․</w:t>
            </w:r>
            <w:r w:rsidR="00CD4500"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en-US" w:eastAsia="ru-RU"/>
              </w:rPr>
              <w:t>202</w:t>
            </w:r>
            <w:r w:rsidR="00E24436"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en-US" w:eastAsia="ru-RU"/>
              </w:rPr>
              <w:t>6</w:t>
            </w:r>
            <w:r w:rsidR="00CD4500"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en-US" w:eastAsia="ru-RU"/>
              </w:rPr>
              <w:t>թ</w:t>
            </w:r>
            <w:r w:rsidR="00CD4500" w:rsidRPr="004C3A41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en-US" w:eastAsia="ru-RU"/>
              </w:rPr>
              <w:t>․</w:t>
            </w:r>
          </w:p>
        </w:tc>
      </w:tr>
      <w:tr w:rsidR="004C3A41" w:rsidRPr="004C3A41" w14:paraId="5CD77027" w14:textId="77777777" w:rsidTr="00471C1F">
        <w:trPr>
          <w:gridAfter w:val="1"/>
          <w:wAfter w:w="6" w:type="dxa"/>
          <w:trHeight w:val="545"/>
          <w:tblCellSpacing w:w="0" w:type="dxa"/>
          <w:jc w:val="center"/>
        </w:trPr>
        <w:tc>
          <w:tcPr>
            <w:tcW w:w="68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255061C9" w14:textId="77777777" w:rsidR="00CE78CF" w:rsidRPr="004C3A41" w:rsidRDefault="00CE78CF" w:rsidP="006B3139">
            <w:pPr>
              <w:spacing w:after="0" w:line="240" w:lineRule="auto"/>
              <w:ind w:left="240" w:right="180" w:firstLine="9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</w:tc>
        <w:tc>
          <w:tcPr>
            <w:tcW w:w="37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17C432A4" w14:textId="26EFA1E3" w:rsidR="00CE78CF" w:rsidRPr="004C3A41" w:rsidRDefault="00CD4500" w:rsidP="00E24436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en-US" w:eastAsia="ru-RU"/>
              </w:rPr>
            </w:pPr>
            <w:r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en-US" w:eastAsia="ru-RU"/>
              </w:rPr>
              <w:t>N</w:t>
            </w:r>
            <w:r w:rsidR="00F95D21"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en-US" w:eastAsia="ru-RU"/>
              </w:rPr>
              <w:t xml:space="preserve"> </w:t>
            </w:r>
            <w:r w:rsidR="00553940"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en-US" w:eastAsia="ru-RU"/>
              </w:rPr>
              <w:t>01.1/9-2/5196-2026</w:t>
            </w:r>
          </w:p>
        </w:tc>
      </w:tr>
      <w:tr w:rsidR="004C3A41" w:rsidRPr="004C3A41" w14:paraId="237B4130" w14:textId="77777777" w:rsidTr="00471C1F">
        <w:trPr>
          <w:gridAfter w:val="2"/>
          <w:wAfter w:w="107" w:type="dxa"/>
          <w:trHeight w:val="1248"/>
          <w:tblCellSpacing w:w="0" w:type="dxa"/>
          <w:jc w:val="center"/>
        </w:trPr>
        <w:tc>
          <w:tcPr>
            <w:tcW w:w="6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D61623C" w14:textId="5C2C7F90" w:rsidR="00AA159D" w:rsidRPr="004C3A41" w:rsidRDefault="00AA159D" w:rsidP="006B3139">
            <w:pPr>
              <w:shd w:val="clear" w:color="auto" w:fill="FFFFFF"/>
              <w:tabs>
                <w:tab w:val="left" w:pos="60"/>
              </w:tabs>
              <w:spacing w:after="0" w:line="360" w:lineRule="auto"/>
              <w:jc w:val="both"/>
              <w:textAlignment w:val="baseline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4C3A4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ՀՀ տարածքային կառավարման և ենթակառուցվածքների նախարարության 19.02.2026թ. N ԴԽ//5855-2026</w:t>
            </w:r>
            <w:r w:rsidRPr="004C3A41">
              <w:rPr>
                <w:rFonts w:ascii="GHEA Grapalat" w:hAnsi="GHEA Grapalat"/>
                <w:i w:val="0"/>
                <w:iCs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Pr="004C3A4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գրությամբ ներկայացված «Անշարժ գույք անհատույց օգտագործման իրավունքով ամրացնելու մասին» ՀՀ կառավարության որոշման նախագծի վերաբերյալ հայտնում ենք հետևյալը.</w:t>
            </w:r>
          </w:p>
          <w:p w14:paraId="06E623EA" w14:textId="2BE41A6F" w:rsidR="00AA159D" w:rsidRPr="004C3A41" w:rsidRDefault="00AA159D" w:rsidP="006B3139">
            <w:pPr>
              <w:shd w:val="clear" w:color="auto" w:fill="FFFFFF"/>
              <w:tabs>
                <w:tab w:val="left" w:pos="60"/>
              </w:tabs>
              <w:spacing w:after="0" w:line="360" w:lineRule="auto"/>
              <w:jc w:val="both"/>
              <w:textAlignment w:val="baseline"/>
              <w:rPr>
                <w:rFonts w:ascii="GHEA Grapalat" w:hAnsi="GHEA Grapalat" w:cs="Sylfaen"/>
                <w:i w:val="0"/>
                <w:iCs/>
                <w:noProof/>
                <w:sz w:val="24"/>
                <w:szCs w:val="24"/>
                <w:lang w:val="af-ZA"/>
              </w:rPr>
            </w:pPr>
            <w:r w:rsidRPr="004C3A41">
              <w:rPr>
                <w:rFonts w:ascii="GHEA Grapalat" w:hAnsi="GHEA Grapalat" w:cs="Sylfaen"/>
                <w:i w:val="0"/>
                <w:iCs/>
                <w:noProof/>
                <w:sz w:val="24"/>
                <w:szCs w:val="24"/>
                <w:lang w:val="hy-AM"/>
              </w:rPr>
              <w:t>1. Նախագծի 1-ին կետով նախատեսվում է ՀՀ տարածքային կառավարման և ենթակառուցվածքների նախարարության պետական գույքի կառավարման կոմիտեին (Կոմիտե) ամրացված, պետական սեփականություն հանդիսացող</w:t>
            </w:r>
            <w:bookmarkStart w:id="0" w:name="_Hlk184057492"/>
            <w:r w:rsidRPr="004C3A41">
              <w:rPr>
                <w:rFonts w:ascii="GHEA Grapalat" w:hAnsi="GHEA Grapalat" w:cs="Sylfaen"/>
                <w:i w:val="0"/>
                <w:iCs/>
                <w:noProof/>
                <w:sz w:val="24"/>
                <w:szCs w:val="24"/>
                <w:lang w:val="hy-AM"/>
              </w:rPr>
              <w:t xml:space="preserve"> ք. Երևան, Արաբկիր Կիևյան փողոց թիվ 8 հասցեում գտնվող 15.4 քառ մետր մակերեսով կաթսայատունը </w:t>
            </w:r>
            <w:bookmarkEnd w:id="0"/>
            <w:r w:rsidRPr="004C3A41">
              <w:rPr>
                <w:rFonts w:ascii="GHEA Grapalat" w:eastAsiaTheme="minorHAnsi" w:hAnsi="GHEA Grapalat"/>
                <w:i w:val="0"/>
                <w:iCs/>
                <w:kern w:val="32"/>
                <w:sz w:val="24"/>
                <w:szCs w:val="24"/>
                <w:lang w:val="hy-AM"/>
              </w:rPr>
              <w:t xml:space="preserve">անժամկետ անհատույց օգտագործման իրավունքով ամրացնել </w:t>
            </w:r>
            <w:r w:rsidRPr="004C3A41">
              <w:rPr>
                <w:rFonts w:ascii="GHEA Grapalat" w:hAnsi="GHEA Grapalat"/>
                <w:i w:val="0"/>
                <w:iCs/>
                <w:kern w:val="32"/>
                <w:sz w:val="24"/>
                <w:szCs w:val="24"/>
                <w:lang w:val="hy-AM"/>
              </w:rPr>
              <w:t>ՀՀ շրջակա միջավայրի նախարարության «</w:t>
            </w:r>
            <w:r w:rsidRPr="004C3A41">
              <w:rPr>
                <w:rFonts w:ascii="GHEA Grapalat" w:hAnsi="GHEA Grapalat" w:cs="Sylfaen"/>
                <w:i w:val="0"/>
                <w:iCs/>
                <w:noProof/>
                <w:sz w:val="24"/>
                <w:szCs w:val="24"/>
                <w:lang w:val="hy-AM"/>
              </w:rPr>
              <w:t>Հիդրոօդերևութաբանության և մոնիտորինգի կենտրոն» պետական ոչ առևտրային կազմակերպությանը (ՊՈԱԿ):</w:t>
            </w:r>
            <w:r w:rsidRPr="004C3A41">
              <w:rPr>
                <w:rFonts w:ascii="GHEA Grapalat" w:hAnsi="GHEA Grapalat" w:cs="Sylfaen"/>
                <w:i w:val="0"/>
                <w:iCs/>
                <w:noProof/>
                <w:sz w:val="24"/>
                <w:szCs w:val="24"/>
                <w:lang w:val="hy-AM"/>
              </w:rPr>
              <w:t xml:space="preserve"> </w:t>
            </w:r>
            <w:r w:rsidRPr="004C3A41">
              <w:rPr>
                <w:rFonts w:ascii="GHEA Grapalat" w:hAnsi="GHEA Grapalat" w:cs="Sylfaen"/>
                <w:i w:val="0"/>
                <w:iCs/>
                <w:noProof/>
                <w:sz w:val="24"/>
                <w:szCs w:val="24"/>
                <w:lang w:val="hy-AM"/>
              </w:rPr>
              <w:t>Չնայած հիմնավորմամբ նշվել է</w:t>
            </w:r>
            <w:r w:rsidRPr="004C3A41">
              <w:rPr>
                <w:rFonts w:ascii="GHEA Grapalat" w:hAnsi="GHEA Grapalat" w:cs="Sylfaen"/>
                <w:i w:val="0"/>
                <w:iCs/>
                <w:noProof/>
                <w:sz w:val="24"/>
                <w:szCs w:val="24"/>
                <w:lang w:val="af-ZA"/>
              </w:rPr>
              <w:t xml:space="preserve">, </w:t>
            </w:r>
            <w:r w:rsidRPr="004C3A41">
              <w:rPr>
                <w:rFonts w:ascii="GHEA Grapalat" w:hAnsi="GHEA Grapalat" w:cs="Sylfaen"/>
                <w:i w:val="0"/>
                <w:iCs/>
                <w:noProof/>
                <w:sz w:val="24"/>
                <w:szCs w:val="24"/>
                <w:lang w:val="hy-AM"/>
              </w:rPr>
              <w:t xml:space="preserve">որ </w:t>
            </w:r>
            <w:r w:rsidRPr="004C3A4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Նախագծի</w:t>
            </w:r>
            <w:r w:rsidRPr="004C3A41">
              <w:rPr>
                <w:rFonts w:ascii="GHEA Grapalat" w:hAnsi="GHEA Grapalat"/>
                <w:i w:val="0"/>
                <w:iCs/>
                <w:sz w:val="24"/>
                <w:szCs w:val="24"/>
                <w:lang w:val="af-ZA"/>
              </w:rPr>
              <w:t xml:space="preserve"> </w:t>
            </w:r>
            <w:r w:rsidRPr="004C3A4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ընդունմամբ պետական բյուջեի եկամուտների նվազեցում կամ ծախսերի ավելացում չի ակնկալվում</w:t>
            </w:r>
            <w:r w:rsidRPr="004C3A41">
              <w:rPr>
                <w:rFonts w:ascii="GHEA Grapalat" w:hAnsi="GHEA Grapalat"/>
                <w:i w:val="0"/>
                <w:iCs/>
                <w:noProof/>
                <w:sz w:val="24"/>
                <w:szCs w:val="24"/>
                <w:lang w:val="hy-AM"/>
              </w:rPr>
              <w:t>, այնուամենայնիվ առաջարկում ենք Նախագծի հիմնավորման շրջանակներում բացահայտել</w:t>
            </w:r>
            <w:r w:rsidRPr="004C3A41">
              <w:rPr>
                <w:rFonts w:ascii="GHEA Grapalat" w:hAnsi="GHEA Grapalat" w:cs="Sylfaen"/>
                <w:i w:val="0"/>
                <w:iCs/>
                <w:noProof/>
                <w:sz w:val="24"/>
                <w:szCs w:val="24"/>
                <w:lang w:val="hy-AM"/>
              </w:rPr>
              <w:t xml:space="preserve"> տրամադրվող գույքի հետագա պահպանման և վերանորոգման ծախսերի (եթե այդպիսիք առկա են) չափի ու ֆինանսավորման աղբյուրների վերաբերյալ տեղեկատվությունը՝ պետական բյուջեի ծախսերի վրա հնարավոր ազդեցությունը գնահատելու նպատակով</w:t>
            </w:r>
            <w:r w:rsidRPr="004C3A41">
              <w:rPr>
                <w:rFonts w:ascii="GHEA Grapalat" w:hAnsi="GHEA Grapalat" w:cs="Sylfaen"/>
                <w:i w:val="0"/>
                <w:iCs/>
                <w:noProof/>
                <w:sz w:val="24"/>
                <w:szCs w:val="24"/>
                <w:lang w:val="af-ZA"/>
              </w:rPr>
              <w:t>:</w:t>
            </w:r>
          </w:p>
          <w:p w14:paraId="45FC74AA" w14:textId="3226ACE0" w:rsidR="00AA159D" w:rsidRPr="004C3A41" w:rsidRDefault="00AA159D" w:rsidP="006B3139">
            <w:pPr>
              <w:shd w:val="clear" w:color="auto" w:fill="FFFFFF"/>
              <w:spacing w:after="0" w:line="360" w:lineRule="auto"/>
              <w:jc w:val="both"/>
              <w:textAlignment w:val="baseline"/>
              <w:rPr>
                <w:rFonts w:ascii="GHEA Grapalat" w:hAnsi="GHEA Grapalat" w:cs="Sylfaen"/>
                <w:i w:val="0"/>
                <w:iCs/>
                <w:noProof/>
                <w:sz w:val="24"/>
                <w:szCs w:val="24"/>
                <w:lang w:val="hy-AM"/>
              </w:rPr>
            </w:pPr>
            <w:r w:rsidRPr="004C3A41">
              <w:rPr>
                <w:rFonts w:ascii="GHEA Grapalat" w:hAnsi="GHEA Grapalat" w:cs="Sylfaen"/>
                <w:i w:val="0"/>
                <w:iCs/>
                <w:noProof/>
                <w:sz w:val="24"/>
                <w:szCs w:val="24"/>
                <w:lang w:val="hy-AM"/>
              </w:rPr>
              <w:lastRenderedPageBreak/>
              <w:t xml:space="preserve">2. </w:t>
            </w:r>
            <w:r w:rsidRPr="004C3A41">
              <w:rPr>
                <w:rFonts w:ascii="GHEA Grapalat" w:hAnsi="GHEA Grapalat" w:cs="Sylfaen"/>
                <w:i w:val="0"/>
                <w:iCs/>
                <w:noProof/>
                <w:sz w:val="24"/>
                <w:szCs w:val="24"/>
                <w:lang w:val="af-ZA"/>
              </w:rPr>
              <w:t xml:space="preserve">Նախագծի 2-րդ կետի ա/ ենթակետով </w:t>
            </w:r>
            <w:r w:rsidRPr="004C3A41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 w:eastAsia="ru-RU"/>
              </w:rPr>
              <w:t>նախատեսվում է</w:t>
            </w:r>
            <w:r w:rsidRPr="004C3A41">
              <w:rPr>
                <w:rFonts w:ascii="GHEA Grapalat" w:hAnsi="GHEA Grapalat" w:cs="Arial Armenian"/>
                <w:i w:val="0"/>
                <w:iCs/>
                <w:sz w:val="24"/>
                <w:szCs w:val="24"/>
                <w:lang w:val="af-ZA" w:bidi="he-IL"/>
              </w:rPr>
              <w:t xml:space="preserve"> </w:t>
            </w:r>
            <w:proofErr w:type="spellStart"/>
            <w:r w:rsidRPr="004C3A41">
              <w:rPr>
                <w:rFonts w:ascii="GHEA Grapalat" w:hAnsi="GHEA Grapalat" w:cs="Arial Armenian"/>
                <w:i w:val="0"/>
                <w:iCs/>
                <w:sz w:val="24"/>
                <w:szCs w:val="24"/>
                <w:lang w:bidi="he-IL"/>
              </w:rPr>
              <w:t>փոփոխություն</w:t>
            </w:r>
            <w:proofErr w:type="spellEnd"/>
            <w:r w:rsidRPr="004C3A41">
              <w:rPr>
                <w:rFonts w:ascii="GHEA Grapalat" w:hAnsi="GHEA Grapalat" w:cs="Arial Armenian"/>
                <w:i w:val="0"/>
                <w:iCs/>
                <w:sz w:val="24"/>
                <w:szCs w:val="24"/>
                <w:lang w:val="af-ZA" w:bidi="he-IL"/>
              </w:rPr>
              <w:t xml:space="preserve"> </w:t>
            </w:r>
            <w:proofErr w:type="spellStart"/>
            <w:r w:rsidRPr="004C3A41">
              <w:rPr>
                <w:rFonts w:ascii="GHEA Grapalat" w:hAnsi="GHEA Grapalat" w:cs="Arial Armenian"/>
                <w:i w:val="0"/>
                <w:iCs/>
                <w:sz w:val="24"/>
                <w:szCs w:val="24"/>
                <w:lang w:bidi="he-IL"/>
              </w:rPr>
              <w:t>կատարել</w:t>
            </w:r>
            <w:proofErr w:type="spellEnd"/>
            <w:r w:rsidRPr="004C3A41">
              <w:rPr>
                <w:rFonts w:ascii="GHEA Grapalat" w:hAnsi="GHEA Grapalat" w:cs="Arial Armenian"/>
                <w:i w:val="0"/>
                <w:iCs/>
                <w:sz w:val="24"/>
                <w:szCs w:val="24"/>
                <w:lang w:val="af-ZA" w:bidi="he-IL"/>
              </w:rPr>
              <w:t xml:space="preserve"> </w:t>
            </w:r>
            <w:r w:rsidRPr="004C3A41">
              <w:rPr>
                <w:rFonts w:ascii="GHEA Grapalat" w:hAnsi="GHEA Grapalat" w:cs="Arial Armenian"/>
                <w:i w:val="0"/>
                <w:iCs/>
                <w:sz w:val="24"/>
                <w:szCs w:val="24"/>
                <w:lang w:bidi="he-IL"/>
              </w:rPr>
              <w:t>ՀՀ</w:t>
            </w:r>
            <w:r w:rsidRPr="004C3A41">
              <w:rPr>
                <w:rFonts w:ascii="GHEA Grapalat" w:hAnsi="GHEA Grapalat" w:cs="Arial Armenian"/>
                <w:i w:val="0"/>
                <w:iCs/>
                <w:sz w:val="24"/>
                <w:szCs w:val="24"/>
                <w:lang w:val="hy-AM" w:bidi="he-IL"/>
              </w:rPr>
              <w:t xml:space="preserve"> կառավարության 06.03.</w:t>
            </w:r>
            <w:r w:rsidRPr="004C3A41">
              <w:rPr>
                <w:rFonts w:ascii="GHEA Grapalat" w:hAnsi="GHEA Grapalat" w:cs="Sylfaen"/>
                <w:i w:val="0"/>
                <w:iCs/>
                <w:noProof/>
                <w:sz w:val="24"/>
                <w:szCs w:val="24"/>
                <w:lang w:val="hy-AM"/>
              </w:rPr>
              <w:t>2025 թ. N 262-Ն որոշման (Որոշում) հիմքով Կոմիտեի և ՊՈԱԿ-ի միջև 03.04.2025թ. կնքված ոչ բնակելի տարածքի անհատույց օգտագործման N 16/0025 պայմանագրում՝ պայմանագրի 1-ին կետ</w:t>
            </w:r>
            <w:r w:rsidRPr="004C3A41">
              <w:rPr>
                <w:rFonts w:ascii="GHEA Grapalat" w:hAnsi="GHEA Grapalat" w:cs="Sylfaen"/>
                <w:i w:val="0"/>
                <w:iCs/>
                <w:noProof/>
                <w:sz w:val="24"/>
                <w:szCs w:val="24"/>
              </w:rPr>
              <w:t>ում</w:t>
            </w:r>
            <w:r w:rsidRPr="004C3A41">
              <w:rPr>
                <w:rFonts w:ascii="GHEA Grapalat" w:hAnsi="GHEA Grapalat" w:cs="Sylfaen"/>
                <w:i w:val="0"/>
                <w:iCs/>
                <w:noProof/>
                <w:sz w:val="24"/>
                <w:szCs w:val="24"/>
                <w:lang w:val="hy-AM"/>
              </w:rPr>
              <w:t xml:space="preserve"> 874,5 թիվը փոխարինելով 879,4 թվով:</w:t>
            </w:r>
          </w:p>
          <w:p w14:paraId="0114817E" w14:textId="77777777" w:rsidR="00AA159D" w:rsidRPr="004C3A41" w:rsidRDefault="00AA159D" w:rsidP="006B3139">
            <w:pPr>
              <w:shd w:val="clear" w:color="auto" w:fill="FFFFFF"/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 w:eastAsia="ru-RU"/>
              </w:rPr>
            </w:pPr>
            <w:r w:rsidRPr="004C3A41">
              <w:rPr>
                <w:rFonts w:ascii="GHEA Grapalat" w:hAnsi="GHEA Grapalat" w:cs="Sylfaen"/>
                <w:i w:val="0"/>
                <w:iCs/>
                <w:noProof/>
                <w:sz w:val="24"/>
                <w:szCs w:val="24"/>
                <w:lang w:val="hy-AM"/>
              </w:rPr>
              <w:t>Այս կապակցությամբ նշենք, որ Որոշմամբ ՊՈԱԿ-ին ամրացվող գույքի մակերեսը սահմանված է 871.54 քմ, մինչդեռ պայմանագրով ամրագրված մակերեսը կազմում է 874.5 քմ։ Հետևաբար առաջարկում ենք ներկայացնել պարզաբանումներ Որոշմամբ և պայմանագրով ամրագրված տարածքների մակերեսների միջև առկա տարբերության վերաբերյալ:</w:t>
            </w:r>
          </w:p>
          <w:p w14:paraId="23011732" w14:textId="77777777" w:rsidR="00E24436" w:rsidRPr="004C3A41" w:rsidRDefault="00E24436" w:rsidP="006B3139">
            <w:pPr>
              <w:spacing w:after="0" w:line="240" w:lineRule="auto"/>
              <w:ind w:right="123"/>
              <w:jc w:val="both"/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 w:eastAsia="ru-RU"/>
              </w:rPr>
            </w:pPr>
          </w:p>
        </w:tc>
        <w:tc>
          <w:tcPr>
            <w:tcW w:w="3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4A391DA" w14:textId="77777777" w:rsidR="00E24436" w:rsidRPr="004C3A41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  <w:p w14:paraId="49B11272" w14:textId="77777777" w:rsidR="00E24436" w:rsidRPr="004C3A41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  <w:p w14:paraId="68C4BB2C" w14:textId="77777777" w:rsidR="00E24436" w:rsidRPr="004C3A41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  <w:p w14:paraId="5F4AEDFA" w14:textId="77777777" w:rsidR="00E24436" w:rsidRPr="004C3A41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  <w:p w14:paraId="6F2AAFBD" w14:textId="77777777" w:rsidR="00E24436" w:rsidRPr="004C3A41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  <w:p w14:paraId="756F9F58" w14:textId="77777777" w:rsidR="00E24436" w:rsidRPr="004C3A41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  <w:p w14:paraId="1613C16B" w14:textId="77777777" w:rsidR="00E24436" w:rsidRPr="004C3A41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  <w:p w14:paraId="25B6775F" w14:textId="77777777" w:rsidR="00E24436" w:rsidRPr="004C3A41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  <w:p w14:paraId="12C42D59" w14:textId="77777777" w:rsidR="00E24436" w:rsidRPr="004C3A41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  <w:p w14:paraId="74C1962C" w14:textId="77777777" w:rsidR="00E24436" w:rsidRPr="004C3A41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  <w:p w14:paraId="389D0EED" w14:textId="77777777" w:rsidR="00E24436" w:rsidRPr="004C3A41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  <w:p w14:paraId="01FA3294" w14:textId="77777777" w:rsidR="00E24436" w:rsidRPr="004C3A41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  <w:p w14:paraId="37ED4AE7" w14:textId="4A6543D7" w:rsidR="00E24436" w:rsidRPr="004C3A41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  <w:p w14:paraId="29E86726" w14:textId="53C9E0B0" w:rsidR="00E24436" w:rsidRPr="004C3A41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  <w:p w14:paraId="02BDAF83" w14:textId="4202D376" w:rsidR="00E24436" w:rsidRPr="004C3A41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  <w:p w14:paraId="0177296B" w14:textId="537CA64B" w:rsidR="00E24436" w:rsidRPr="004C3A41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  <w:p w14:paraId="70045C78" w14:textId="725C48FF" w:rsidR="00E24436" w:rsidRPr="004C3A41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  <w:p w14:paraId="596963EF" w14:textId="3B2BA70F" w:rsidR="00E24436" w:rsidRPr="004C3A41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  <w:p w14:paraId="14B4BF1F" w14:textId="77777777" w:rsidR="00E24436" w:rsidRPr="004C3A41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  <w:p w14:paraId="2B0CDAEC" w14:textId="2C1930A6" w:rsidR="00E24436" w:rsidRPr="004C3A41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  <w:r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1</w:t>
            </w:r>
            <w:r w:rsidR="00AA159D" w:rsidRPr="004C3A41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hy-AM" w:eastAsia="ru-RU"/>
              </w:rPr>
              <w:t>․</w:t>
            </w:r>
            <w:r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 xml:space="preserve"> Ընդունվել է</w:t>
            </w:r>
          </w:p>
          <w:p w14:paraId="7A0C7158" w14:textId="1095DBD1" w:rsidR="00E24436" w:rsidRPr="004C3A41" w:rsidRDefault="00E24436" w:rsidP="00E24436">
            <w:pPr>
              <w:suppressAutoHyphens/>
              <w:autoSpaceDE w:val="0"/>
              <w:autoSpaceDN w:val="0"/>
              <w:adjustRightInd w:val="0"/>
              <w:spacing w:after="0"/>
              <w:ind w:left="112" w:right="123" w:firstLine="284"/>
              <w:jc w:val="center"/>
              <w:rPr>
                <w:rFonts w:ascii="GHEA Grapalat" w:hAnsi="GHEA Grapalat" w:cs="GHEA Grapalat"/>
                <w:bCs w:val="0"/>
                <w:i w:val="0"/>
                <w:sz w:val="24"/>
                <w:szCs w:val="24"/>
                <w:shd w:val="clear" w:color="auto" w:fill="FFFFFF"/>
                <w:lang w:val="hy-AM"/>
              </w:rPr>
            </w:pPr>
            <w:r w:rsidRPr="004C3A41">
              <w:rPr>
                <w:rFonts w:ascii="GHEA Grapalat" w:hAnsi="GHEA Grapalat" w:cs="Calibri"/>
                <w:bCs w:val="0"/>
                <w:i w:val="0"/>
                <w:sz w:val="24"/>
                <w:szCs w:val="24"/>
                <w:lang w:val="hy-AM"/>
              </w:rPr>
              <w:t xml:space="preserve">Նախագծին կից հիմնավորումներում ներառվել է տեղեկատվություն </w:t>
            </w:r>
            <w:r w:rsidRPr="004C3A41">
              <w:rPr>
                <w:rFonts w:ascii="GHEA Grapalat" w:hAnsi="GHEA Grapalat" w:cs="GHEA Grapalat"/>
                <w:bCs w:val="0"/>
                <w:i w:val="0"/>
                <w:sz w:val="24"/>
                <w:szCs w:val="24"/>
                <w:shd w:val="clear" w:color="auto" w:fill="FFFFFF"/>
                <w:lang w:val="hy-AM"/>
              </w:rPr>
              <w:t xml:space="preserve">Նախագծի ընդունման արդյունքում լրացուցիչ ֆինանսական միջոցների անհրաժեշտության, ինչպես նաև պետական բյուջեի եկամուտներում և ծախսերում սպասվելիք փոփոխությունների </w:t>
            </w:r>
            <w:r w:rsidRPr="004C3A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մասին</w:t>
            </w:r>
            <w:r w:rsidRPr="004C3A41">
              <w:rPr>
                <w:rFonts w:ascii="GHEA Grapalat" w:hAnsi="GHEA Grapalat" w:cs="Calibri"/>
                <w:bCs w:val="0"/>
                <w:i w:val="0"/>
                <w:sz w:val="24"/>
                <w:szCs w:val="24"/>
                <w:lang w:val="hy-AM"/>
              </w:rPr>
              <w:t>:</w:t>
            </w:r>
          </w:p>
          <w:p w14:paraId="134FDE80" w14:textId="77777777" w:rsidR="00E24436" w:rsidRPr="004C3A41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  <w:p w14:paraId="6B512813" w14:textId="22A523DD" w:rsidR="00E24436" w:rsidRPr="004C3A41" w:rsidRDefault="00AA159D" w:rsidP="002920F5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  <w:r w:rsidRPr="004C3A41">
              <w:rPr>
                <w:rFonts w:ascii="GHEA Grapalat" w:hAnsi="GHEA Grapalat" w:cs="Calibri"/>
                <w:bCs w:val="0"/>
                <w:i w:val="0"/>
                <w:sz w:val="24"/>
                <w:szCs w:val="24"/>
                <w:lang w:val="hy-AM"/>
              </w:rPr>
              <w:t>2</w:t>
            </w:r>
            <w:r w:rsidRPr="004C3A41">
              <w:rPr>
                <w:rFonts w:ascii="MS Mincho" w:eastAsia="MS Mincho" w:hAnsi="MS Mincho" w:cs="MS Mincho" w:hint="eastAsia"/>
                <w:bCs w:val="0"/>
                <w:i w:val="0"/>
                <w:sz w:val="24"/>
                <w:szCs w:val="24"/>
                <w:lang w:val="hy-AM"/>
              </w:rPr>
              <w:t>․</w:t>
            </w:r>
            <w:r w:rsidRPr="004C3A41">
              <w:rPr>
                <w:rFonts w:ascii="GHEA Grapalat" w:hAnsi="GHEA Grapalat" w:cs="Calibri"/>
                <w:bCs w:val="0"/>
                <w:i w:val="0"/>
                <w:sz w:val="24"/>
                <w:szCs w:val="24"/>
                <w:lang w:val="hy-AM"/>
              </w:rPr>
              <w:t xml:space="preserve"> Նախագծի </w:t>
            </w:r>
            <w:r w:rsidRPr="004C3A41">
              <w:rPr>
                <w:rFonts w:ascii="GHEA Grapalat" w:hAnsi="GHEA Grapalat" w:cs="GHEA Grapalat"/>
                <w:bCs w:val="0"/>
                <w:i w:val="0"/>
                <w:sz w:val="24"/>
                <w:szCs w:val="24"/>
                <w:shd w:val="clear" w:color="auto" w:fill="FFFFFF"/>
                <w:lang w:val="hy-AM"/>
              </w:rPr>
              <w:t>2-րդ կետում կատարվել են համապատասխան փոփոխություններ։</w:t>
            </w:r>
          </w:p>
        </w:tc>
      </w:tr>
      <w:tr w:rsidR="004C3A41" w:rsidRPr="004C3A41" w14:paraId="6A482FC6" w14:textId="77777777" w:rsidTr="00471C1F">
        <w:trPr>
          <w:gridAfter w:val="1"/>
          <w:wAfter w:w="6" w:type="dxa"/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C0436BF" w14:textId="4BE3303B" w:rsidR="00F1131A" w:rsidRPr="004C3A41" w:rsidRDefault="00F30A1C" w:rsidP="006B3139">
            <w:pPr>
              <w:spacing w:after="0" w:line="240" w:lineRule="auto"/>
              <w:ind w:left="240" w:firstLine="90"/>
              <w:jc w:val="center"/>
              <w:rPr>
                <w:rFonts w:ascii="GHEA Grapalat" w:eastAsia="Microsoft JhengHei" w:hAnsi="GHEA Grapalat" w:cs="Microsoft JhengHei"/>
                <w:i w:val="0"/>
                <w:sz w:val="24"/>
                <w:szCs w:val="24"/>
                <w:lang w:val="hy-AM" w:eastAsia="ru-RU"/>
              </w:rPr>
            </w:pPr>
            <w:r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2</w:t>
            </w:r>
            <w:r w:rsidR="00F1131A" w:rsidRPr="004C3A41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hy-AM" w:eastAsia="ru-RU"/>
              </w:rPr>
              <w:t>․</w:t>
            </w:r>
            <w:r w:rsidR="002920F5"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 xml:space="preserve"> ՀՀ </w:t>
            </w:r>
            <w:r w:rsidR="002F7E27"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շրջակա միջավայրի նախարարություն</w:t>
            </w:r>
          </w:p>
        </w:tc>
        <w:tc>
          <w:tcPr>
            <w:tcW w:w="37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48B531E6" w14:textId="74BDC052" w:rsidR="00F1131A" w:rsidRPr="004C3A41" w:rsidRDefault="000A7D16" w:rsidP="002920F5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  <w:r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04</w:t>
            </w:r>
            <w:r w:rsidR="00F1131A" w:rsidRPr="004C3A41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hy-AM" w:eastAsia="ru-RU"/>
              </w:rPr>
              <w:t>․</w:t>
            </w:r>
            <w:r w:rsidR="00F1131A"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0</w:t>
            </w:r>
            <w:r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3</w:t>
            </w:r>
            <w:r w:rsidR="00F1131A" w:rsidRPr="004C3A41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hy-AM" w:eastAsia="ru-RU"/>
              </w:rPr>
              <w:t>․</w:t>
            </w:r>
            <w:r w:rsidR="00F1131A"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202</w:t>
            </w:r>
            <w:r w:rsidR="002920F5"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6</w:t>
            </w:r>
            <w:r w:rsidR="00F1131A"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թ</w:t>
            </w:r>
            <w:r w:rsidR="00F1131A" w:rsidRPr="004C3A41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hy-AM" w:eastAsia="ru-RU"/>
              </w:rPr>
              <w:t>․</w:t>
            </w:r>
          </w:p>
        </w:tc>
      </w:tr>
      <w:tr w:rsidR="004C3A41" w:rsidRPr="004C3A41" w14:paraId="07BC6AB1" w14:textId="77777777" w:rsidTr="00471C1F">
        <w:trPr>
          <w:gridAfter w:val="1"/>
          <w:wAfter w:w="6" w:type="dxa"/>
          <w:tblCellSpacing w:w="0" w:type="dxa"/>
          <w:jc w:val="center"/>
        </w:trPr>
        <w:tc>
          <w:tcPr>
            <w:tcW w:w="68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6E5DBC5B" w14:textId="77777777" w:rsidR="00F1131A" w:rsidRPr="004C3A41" w:rsidRDefault="00F1131A" w:rsidP="006B3139">
            <w:pPr>
              <w:spacing w:after="0"/>
              <w:ind w:left="195" w:right="180" w:firstLine="18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</w:tc>
        <w:tc>
          <w:tcPr>
            <w:tcW w:w="37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1D0FF1D0" w14:textId="08EE0113" w:rsidR="00F1131A" w:rsidRPr="004C3A41" w:rsidRDefault="00F1131A" w:rsidP="002920F5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  <w:r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 xml:space="preserve">N </w:t>
            </w:r>
            <w:r w:rsidR="000A7D16"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1/18.8/1753-2026</w:t>
            </w:r>
          </w:p>
        </w:tc>
      </w:tr>
      <w:tr w:rsidR="004C3A41" w:rsidRPr="004C3A41" w14:paraId="110B50B2" w14:textId="77777777" w:rsidTr="00471C1F">
        <w:trPr>
          <w:gridAfter w:val="1"/>
          <w:wAfter w:w="6" w:type="dxa"/>
          <w:trHeight w:val="345"/>
          <w:tblCellSpacing w:w="0" w:type="dxa"/>
          <w:jc w:val="center"/>
        </w:trPr>
        <w:tc>
          <w:tcPr>
            <w:tcW w:w="683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D8F2E6" w14:textId="5A9FB4E4" w:rsidR="002F7E27" w:rsidRPr="004C3A41" w:rsidRDefault="006B3139" w:rsidP="006B3139">
            <w:pPr>
              <w:suppressAutoHyphens/>
              <w:autoSpaceDE w:val="0"/>
              <w:autoSpaceDN w:val="0"/>
              <w:adjustRightInd w:val="0"/>
              <w:spacing w:after="0"/>
              <w:ind w:right="123"/>
              <w:jc w:val="both"/>
              <w:rPr>
                <w:rFonts w:ascii="GHEA Grapalat" w:hAnsi="GHEA Grapalat" w:cs="GHEA Grapalat"/>
                <w:bCs w:val="0"/>
                <w:i w:val="0"/>
                <w:iCs/>
                <w:sz w:val="24"/>
                <w:szCs w:val="24"/>
                <w:shd w:val="clear" w:color="auto" w:fill="FFFFFF"/>
                <w:lang w:val="hy-AM"/>
              </w:rPr>
            </w:pPr>
            <w:r w:rsidRPr="004C3A41"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hy-AM"/>
              </w:rPr>
              <w:t xml:space="preserve">          </w:t>
            </w:r>
            <w:r w:rsidR="002F7E27" w:rsidRPr="004C3A41"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hy-AM"/>
              </w:rPr>
              <w:t xml:space="preserve">Ի պատասխան Ձեր  2026 թվականի փետրվարի 19-ի N </w:t>
            </w:r>
            <w:r w:rsidR="002F7E27" w:rsidRPr="004C3A41">
              <w:rPr>
                <w:rFonts w:ascii="GHEA Grapalat" w:hAnsi="GHEA Grapalat"/>
                <w:i w:val="0"/>
                <w:iCs/>
                <w:sz w:val="24"/>
                <w:szCs w:val="24"/>
                <w:shd w:val="clear" w:color="auto" w:fill="FFFFFF"/>
                <w:lang w:val="hy-AM"/>
              </w:rPr>
              <w:t>ԴԽ//5855</w:t>
            </w:r>
            <w:r w:rsidR="002F7E27" w:rsidRPr="004C3A41"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hy-AM"/>
              </w:rPr>
              <w:t xml:space="preserve">  գրության՝  </w:t>
            </w:r>
            <w:bookmarkStart w:id="1" w:name="_Hlk223362942"/>
            <w:r w:rsidR="002F7E27" w:rsidRPr="004C3A41"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hy-AM"/>
              </w:rPr>
              <w:t>տրամադրում եմ «Անշարժ գույք անհատույց օգտագործման իրավունքով ամրացնելու մասին</w:t>
            </w:r>
            <w:r w:rsidR="002F7E27" w:rsidRPr="004C3A4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» Կառավարության որոշման նախագծի </w:t>
            </w:r>
            <w:bookmarkEnd w:id="1"/>
            <w:r w:rsidR="002F7E27" w:rsidRPr="004C3A4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վերաբերյալ շրջակա միջավայրի նախարարության առաջարկությունները:</w:t>
            </w:r>
          </w:p>
          <w:p w14:paraId="7E18BEA7" w14:textId="77777777" w:rsidR="002F7E27" w:rsidRPr="004C3A41" w:rsidRDefault="002F7E27" w:rsidP="006B3139">
            <w:pPr>
              <w:spacing w:after="0" w:line="240" w:lineRule="auto"/>
              <w:ind w:firstLine="720"/>
              <w:jc w:val="both"/>
              <w:rPr>
                <w:rFonts w:ascii="GHEA Grapalat" w:hAnsi="GHEA Grapalat" w:cs="Cambria Math"/>
                <w:i w:val="0"/>
                <w:iCs/>
                <w:sz w:val="24"/>
                <w:szCs w:val="24"/>
                <w:lang w:val="hy-AM"/>
              </w:rPr>
            </w:pPr>
            <w:r w:rsidRPr="004C3A41">
              <w:rPr>
                <w:rFonts w:ascii="GHEA Grapalat" w:hAnsi="GHEA Grapalat" w:cs="Cambria Math"/>
                <w:i w:val="0"/>
                <w:iCs/>
                <w:sz w:val="24"/>
                <w:szCs w:val="24"/>
                <w:lang w:val="hy-AM"/>
              </w:rPr>
              <w:t>Առդիր՝ 1 թերթ։</w:t>
            </w:r>
          </w:p>
          <w:p w14:paraId="3521BA41" w14:textId="1656F7F8" w:rsidR="002F7E27" w:rsidRPr="004C3A41" w:rsidRDefault="002F7E27" w:rsidP="006B3139">
            <w:pPr>
              <w:spacing w:after="0" w:line="240" w:lineRule="auto"/>
              <w:jc w:val="center"/>
              <w:rPr>
                <w:rFonts w:ascii="GHEA Grapalat" w:hAnsi="GHEA Grapalat" w:cs="Cambria Math"/>
                <w:i w:val="0"/>
                <w:iCs/>
                <w:sz w:val="24"/>
                <w:szCs w:val="24"/>
                <w:lang w:val="hy-AM"/>
              </w:rPr>
            </w:pPr>
            <w:r w:rsidRPr="004C3A4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ԱՌԱՋԱՐԿՈՒԹՅՈՒՆՆԵՐ</w:t>
            </w:r>
          </w:p>
          <w:p w14:paraId="465D6921" w14:textId="4A289B14" w:rsidR="007D0FDB" w:rsidRPr="004C3A41" w:rsidRDefault="006B3139" w:rsidP="006B3139">
            <w:pPr>
              <w:spacing w:after="0" w:line="240" w:lineRule="auto"/>
              <w:ind w:left="-270" w:right="-283"/>
              <w:jc w:val="both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4C3A41"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hy-AM"/>
              </w:rPr>
              <w:t xml:space="preserve">               </w:t>
            </w:r>
            <w:r w:rsidR="002F7E27" w:rsidRPr="004C3A41"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hy-AM"/>
              </w:rPr>
              <w:t>«Անշարժ գույք անհատույց օգտագործման իրավունքով ամրացնելու մասին</w:t>
            </w:r>
            <w:r w:rsidR="002F7E27" w:rsidRPr="004C3A4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» Կառավարության որոշման նախագծի</w:t>
            </w:r>
            <w:r w:rsidRPr="004C3A4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="002F7E27" w:rsidRPr="004C3A41"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hy-AM"/>
              </w:rPr>
              <w:t>«Անշարժ գույք անհատույց օգտագործման իրավունքով ամրացնելու մասին</w:t>
            </w:r>
            <w:r w:rsidR="002F7E27" w:rsidRPr="004C3A4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» Կառավարության որոշման նախագծում (այսուհետ՝ Նախագիծ) կատարել հետևյալ փոփոխությունները.</w:t>
            </w:r>
          </w:p>
          <w:p w14:paraId="2176A8A1" w14:textId="77777777" w:rsidR="007D0FDB" w:rsidRPr="004C3A41" w:rsidRDefault="007D0FDB" w:rsidP="006B3139">
            <w:pPr>
              <w:spacing w:after="0" w:line="240" w:lineRule="auto"/>
              <w:ind w:left="-270" w:right="-283" w:firstLine="720"/>
              <w:jc w:val="both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</w:p>
          <w:p w14:paraId="2A88DCB3" w14:textId="77777777" w:rsidR="007D0FDB" w:rsidRPr="004C3A41" w:rsidRDefault="002F7E27" w:rsidP="006B3139">
            <w:pPr>
              <w:spacing w:after="0" w:line="240" w:lineRule="auto"/>
              <w:ind w:left="-270" w:right="-283" w:firstLine="720"/>
              <w:jc w:val="both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4C3A4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1. Նախագծի վերնագրում լրացնել «անժամկետ» բառը,</w:t>
            </w:r>
          </w:p>
          <w:p w14:paraId="3AD1EF1E" w14:textId="20245B0B" w:rsidR="002F7E27" w:rsidRPr="004C3A41" w:rsidRDefault="002F7E27" w:rsidP="006B3139">
            <w:pPr>
              <w:spacing w:after="0" w:line="240" w:lineRule="auto"/>
              <w:ind w:left="-270" w:right="-283" w:firstLine="720"/>
              <w:jc w:val="both"/>
              <w:rPr>
                <w:rFonts w:ascii="GHEA Grapalat" w:hAnsi="GHEA Grapalat" w:cs="Sylfaen"/>
                <w:i w:val="0"/>
                <w:iCs/>
                <w:sz w:val="24"/>
                <w:szCs w:val="24"/>
                <w:lang w:val="hy-AM"/>
              </w:rPr>
            </w:pPr>
            <w:r w:rsidRPr="004C3A4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2. Նախագծի 1-ին կետում գրանցման համարը լրացնել՝ </w:t>
            </w:r>
            <w:bookmarkStart w:id="2" w:name="_Hlk224290378"/>
            <w:r w:rsidRPr="004C3A4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«222.210.1125308»</w:t>
            </w:r>
            <w:bookmarkEnd w:id="2"/>
            <w:r w:rsidRPr="004C3A4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 թվերով, իսկ «գտնվող» բառից հետո լրացնել «արհեստանոցի հողը, արհեստանոցի հյուսիս-արևելյան և հյուսիս-արևմտյան կողմերում շենքի երկարությամբ գտնվող հողակտորները, կաթսայատան հողակտորը» բառերը,</w:t>
            </w:r>
          </w:p>
          <w:p w14:paraId="656214E2" w14:textId="733CF883" w:rsidR="002F7E27" w:rsidRPr="004C3A41" w:rsidRDefault="002F7E27" w:rsidP="006B3139">
            <w:pPr>
              <w:tabs>
                <w:tab w:val="left" w:pos="2760"/>
              </w:tabs>
              <w:spacing w:after="0" w:line="240" w:lineRule="auto"/>
              <w:ind w:left="-270" w:right="-283"/>
              <w:jc w:val="both"/>
              <w:rPr>
                <w:rFonts w:ascii="GHEA Grapalat" w:hAnsi="GHEA Grapalat"/>
                <w:i w:val="0"/>
                <w:iCs/>
                <w:sz w:val="18"/>
                <w:szCs w:val="18"/>
                <w:lang w:val="hy-AM"/>
              </w:rPr>
            </w:pPr>
            <w:r w:rsidRPr="004C3A4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խմբագրել Նախագծի 2-րդ կետը՝ ջնջել «</w:t>
            </w:r>
            <w:r w:rsidRPr="004C3A41">
              <w:rPr>
                <w:rFonts w:ascii="GHEA Grapalat" w:hAnsi="GHEA Grapalat" w:cs="Sylfaen"/>
                <w:i w:val="0"/>
                <w:iCs/>
                <w:noProof/>
                <w:sz w:val="24"/>
                <w:szCs w:val="24"/>
                <w:lang w:val="hy-AM"/>
              </w:rPr>
              <w:t xml:space="preserve">Հայաստանի Հանրապետության տարածքային կառավարման և ենթակառուցվածքների նախարարության պետական գույքի </w:t>
            </w:r>
            <w:r w:rsidRPr="004C3A41">
              <w:rPr>
                <w:rFonts w:ascii="GHEA Grapalat" w:hAnsi="GHEA Grapalat" w:cs="Sylfaen"/>
                <w:i w:val="0"/>
                <w:iCs/>
                <w:noProof/>
                <w:sz w:val="24"/>
                <w:szCs w:val="24"/>
                <w:lang w:val="hy-AM"/>
              </w:rPr>
              <w:lastRenderedPageBreak/>
              <w:t>կառավարման</w:t>
            </w:r>
            <w:r w:rsidRPr="004C3A4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» բառերը, նույն կետի «ա» ենթակետում անհասկանալի է </w:t>
            </w:r>
            <w:r w:rsidRPr="004C3A41">
              <w:rPr>
                <w:rFonts w:ascii="GHEA Grapalat" w:hAnsi="GHEA Grapalat"/>
                <w:i w:val="0"/>
                <w:iCs/>
                <w:kern w:val="32"/>
                <w:sz w:val="24"/>
                <w:szCs w:val="24"/>
                <w:lang w:val="hy-AM"/>
              </w:rPr>
              <w:t xml:space="preserve">պայմանագրի 1-ին կետի </w:t>
            </w:r>
            <w:bookmarkStart w:id="3" w:name="_Hlk221880412"/>
            <w:r w:rsidRPr="004C3A41">
              <w:rPr>
                <w:rFonts w:ascii="GHEA Grapalat" w:hAnsi="GHEA Grapalat"/>
                <w:i w:val="0"/>
                <w:iCs/>
                <w:kern w:val="32"/>
                <w:sz w:val="24"/>
                <w:szCs w:val="24"/>
                <w:lang w:val="hy-AM"/>
              </w:rPr>
              <w:t>874,5</w:t>
            </w:r>
            <w:bookmarkEnd w:id="3"/>
            <w:r w:rsidRPr="004C3A41">
              <w:rPr>
                <w:rFonts w:ascii="GHEA Grapalat" w:hAnsi="GHEA Grapalat"/>
                <w:i w:val="0"/>
                <w:iCs/>
                <w:kern w:val="32"/>
                <w:sz w:val="24"/>
                <w:szCs w:val="24"/>
                <w:lang w:val="hy-AM"/>
              </w:rPr>
              <w:t xml:space="preserve"> թիվը 879,4 թվով» փոխարինելու վերաբերյալ նախատեսվող դրույթը, այն պարագայում, երբ 2025 թվականի մարտի 6-ի N 262-Ն Կառավարության որոշմամբ և </w:t>
            </w:r>
            <w:r w:rsidRPr="004C3A4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2025 թվականի ապրիլի 3-ին կնքված անհատույց օգտագործման թիվ 16/0025 </w:t>
            </w:r>
            <w:r w:rsidRPr="004C3A41">
              <w:rPr>
                <w:rFonts w:ascii="GHEA Grapalat" w:hAnsi="GHEA Grapalat"/>
                <w:i w:val="0"/>
                <w:iCs/>
                <w:kern w:val="32"/>
                <w:sz w:val="24"/>
                <w:szCs w:val="24"/>
                <w:lang w:val="hy-AM"/>
              </w:rPr>
              <w:t xml:space="preserve">պայմանագրով </w:t>
            </w:r>
            <w:r w:rsidRPr="004C3A4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«Հիդրոօդերևութաբանության և մոնիթորինգի կենտրոն» ՊՈԱԿ-ին </w:t>
            </w:r>
            <w:r w:rsidRPr="004C3A41">
              <w:rPr>
                <w:rFonts w:ascii="GHEA Grapalat" w:hAnsi="GHEA Grapalat"/>
                <w:i w:val="0"/>
                <w:iCs/>
                <w:kern w:val="32"/>
                <w:sz w:val="24"/>
                <w:szCs w:val="24"/>
                <w:lang w:val="hy-AM"/>
              </w:rPr>
              <w:t>ամրացված գույքի մակերեսը կազմում է 871,54 քմ.:</w:t>
            </w:r>
          </w:p>
          <w:p w14:paraId="01428E03" w14:textId="2449EF43" w:rsidR="009F042A" w:rsidRPr="004C3A41" w:rsidRDefault="009F042A" w:rsidP="006B3139">
            <w:pPr>
              <w:suppressAutoHyphens/>
              <w:autoSpaceDE w:val="0"/>
              <w:autoSpaceDN w:val="0"/>
              <w:adjustRightInd w:val="0"/>
              <w:spacing w:after="0"/>
              <w:ind w:left="240" w:right="435"/>
              <w:jc w:val="both"/>
              <w:rPr>
                <w:rFonts w:ascii="GHEA Grapalat" w:hAnsi="GHEA Grapalat" w:cs="GHEA Grapalat"/>
                <w:bCs w:val="0"/>
                <w:i w:val="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76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9EC842" w14:textId="77777777" w:rsidR="00BB7ED2" w:rsidRPr="004C3A41" w:rsidRDefault="00BB7ED2" w:rsidP="009E206E">
            <w:pPr>
              <w:spacing w:after="0" w:line="360" w:lineRule="auto"/>
              <w:ind w:left="125" w:right="130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lastRenderedPageBreak/>
              <w:t>1</w:t>
            </w:r>
            <w:r w:rsidRPr="004C3A41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hy-AM" w:eastAsia="ru-RU"/>
              </w:rPr>
              <w:t>․</w:t>
            </w:r>
            <w:r w:rsidRPr="004C3A4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4C3A4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Նախագծի վերնագրում «անժամկետ» բառը</w:t>
            </w:r>
            <w:r w:rsidRPr="004C3A4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 լրացնելու անհրաժեշտություն չկա։</w:t>
            </w:r>
          </w:p>
          <w:p w14:paraId="68D4F8D9" w14:textId="02D45B7F" w:rsidR="007D0FDB" w:rsidRPr="004C3A41" w:rsidRDefault="00BB7ED2" w:rsidP="007D0FDB">
            <w:pPr>
              <w:spacing w:after="0" w:line="360" w:lineRule="auto"/>
              <w:ind w:left="125" w:right="130"/>
              <w:jc w:val="center"/>
              <w:rPr>
                <w:rFonts w:ascii="GHEA Grapalat" w:hAnsi="GHEA Grapalat" w:cs="GHEA Grapalat"/>
                <w:bCs w:val="0"/>
                <w:i w:val="0"/>
                <w:sz w:val="24"/>
                <w:szCs w:val="24"/>
                <w:shd w:val="clear" w:color="auto" w:fill="FFFFFF"/>
                <w:lang w:val="hy-AM"/>
              </w:rPr>
            </w:pPr>
            <w:r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2</w:t>
            </w:r>
            <w:r w:rsidRPr="004C3A41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hy-AM" w:eastAsia="ru-RU"/>
              </w:rPr>
              <w:t>․</w:t>
            </w:r>
            <w:r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 xml:space="preserve"> Չի ընդունվել, քանի որ Նախագծում գրանցման համարը ճիշտ է գրված,  </w:t>
            </w:r>
          </w:p>
          <w:p w14:paraId="6255CFA1" w14:textId="37D2BACA" w:rsidR="003679F7" w:rsidRPr="004C3A41" w:rsidRDefault="0043308B" w:rsidP="009E206E">
            <w:pPr>
              <w:spacing w:after="0"/>
              <w:ind w:left="125" w:right="13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  <w:r w:rsidRPr="004C3A41">
              <w:rPr>
                <w:rFonts w:ascii="GHEA Grapalat" w:hAnsi="GHEA Grapalat" w:cs="GHEA Grapalat"/>
                <w:bCs w:val="0"/>
                <w:i w:val="0"/>
                <w:sz w:val="24"/>
                <w:szCs w:val="24"/>
                <w:shd w:val="clear" w:color="auto" w:fill="FFFFFF"/>
                <w:lang w:val="hy-AM"/>
              </w:rPr>
              <w:t>2-րդ կետում կատարվել են համապատասխան փոփոխություններ</w:t>
            </w:r>
            <w:r w:rsidR="009E206E" w:rsidRPr="004C3A41">
              <w:rPr>
                <w:rFonts w:ascii="GHEA Grapalat" w:hAnsi="GHEA Grapalat" w:cs="GHEA Grapalat"/>
                <w:bCs w:val="0"/>
                <w:i w:val="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4C3A41" w:rsidRPr="004C3A41" w14:paraId="6E80DA8A" w14:textId="77777777" w:rsidTr="00471C1F">
        <w:trPr>
          <w:gridAfter w:val="1"/>
          <w:wAfter w:w="6" w:type="dxa"/>
          <w:trHeight w:val="517"/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2CE852FB" w14:textId="19322813" w:rsidR="00AE476B" w:rsidRPr="004C3A41" w:rsidRDefault="00AE476B" w:rsidP="009F1679">
            <w:pPr>
              <w:spacing w:after="0"/>
              <w:ind w:left="240" w:firstLine="90"/>
              <w:rPr>
                <w:rFonts w:ascii="GHEA Grapalat" w:eastAsia="Microsoft JhengHei" w:hAnsi="GHEA Grapalat" w:cs="Microsoft JhengHei"/>
                <w:i w:val="0"/>
                <w:sz w:val="24"/>
                <w:szCs w:val="24"/>
                <w:lang w:val="hy-AM" w:eastAsia="ru-RU"/>
              </w:rPr>
            </w:pPr>
            <w:r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3</w:t>
            </w:r>
            <w:r w:rsidRPr="004C3A41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hy-AM" w:eastAsia="ru-RU"/>
              </w:rPr>
              <w:t>․</w:t>
            </w:r>
            <w:r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CB0BA4"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37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67C43DB9" w14:textId="1C3D81FA" w:rsidR="00AE476B" w:rsidRPr="004C3A41" w:rsidRDefault="00AE476B" w:rsidP="002920F5">
            <w:pPr>
              <w:spacing w:after="0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  <w:r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2</w:t>
            </w:r>
            <w:r w:rsidR="00CB0BA4"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4</w:t>
            </w:r>
            <w:r w:rsidRPr="004C3A41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hy-AM" w:eastAsia="ru-RU"/>
              </w:rPr>
              <w:t>․</w:t>
            </w:r>
            <w:r w:rsidR="002920F5"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0</w:t>
            </w:r>
            <w:r w:rsidR="00CB0BA4"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2</w:t>
            </w:r>
            <w:r w:rsidRPr="004C3A41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hy-AM" w:eastAsia="ru-RU"/>
              </w:rPr>
              <w:t>․</w:t>
            </w:r>
            <w:r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202</w:t>
            </w:r>
            <w:r w:rsidR="002920F5"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6</w:t>
            </w:r>
            <w:r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թ</w:t>
            </w:r>
            <w:r w:rsidRPr="004C3A41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hy-AM" w:eastAsia="ru-RU"/>
              </w:rPr>
              <w:t>․</w:t>
            </w:r>
          </w:p>
        </w:tc>
      </w:tr>
      <w:tr w:rsidR="004C3A41" w:rsidRPr="004C3A41" w14:paraId="5DD4AA3B" w14:textId="77777777" w:rsidTr="00471C1F">
        <w:trPr>
          <w:gridAfter w:val="1"/>
          <w:wAfter w:w="6" w:type="dxa"/>
          <w:trHeight w:val="731"/>
          <w:tblCellSpacing w:w="0" w:type="dxa"/>
          <w:jc w:val="center"/>
        </w:trPr>
        <w:tc>
          <w:tcPr>
            <w:tcW w:w="68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604CD565" w14:textId="77777777" w:rsidR="00AE476B" w:rsidRPr="004C3A41" w:rsidRDefault="00AE476B" w:rsidP="009F1679">
            <w:pPr>
              <w:spacing w:after="0"/>
              <w:ind w:left="195" w:right="180" w:firstLine="180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</w:tc>
        <w:tc>
          <w:tcPr>
            <w:tcW w:w="37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7EA367DE" w14:textId="27C8566F" w:rsidR="00AE476B" w:rsidRPr="004C3A41" w:rsidRDefault="00AE476B" w:rsidP="00AE476B">
            <w:pPr>
              <w:spacing w:after="0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  <w:r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 xml:space="preserve">N </w:t>
            </w:r>
            <w:r w:rsidR="00CB0BA4"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ՍԹ/3369-2026</w:t>
            </w:r>
          </w:p>
        </w:tc>
      </w:tr>
      <w:tr w:rsidR="004C3A41" w:rsidRPr="004C3A41" w14:paraId="06097BA8" w14:textId="77777777" w:rsidTr="00471C1F">
        <w:trPr>
          <w:trHeight w:val="345"/>
          <w:tblCellSpacing w:w="0" w:type="dxa"/>
          <w:jc w:val="center"/>
        </w:trPr>
        <w:tc>
          <w:tcPr>
            <w:tcW w:w="10614" w:type="dxa"/>
            <w:gridSpan w:val="4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EAB8B3D" w14:textId="5201DB7B" w:rsidR="00AE476B" w:rsidRPr="004C3A41" w:rsidRDefault="00CB0BA4" w:rsidP="002920F5">
            <w:pPr>
              <w:pStyle w:val="a5"/>
              <w:spacing w:after="0"/>
              <w:ind w:left="117" w:right="130" w:firstLine="540"/>
              <w:jc w:val="both"/>
              <w:rPr>
                <w:rFonts w:ascii="GHEA Grapalat" w:eastAsia="Times New Roman" w:hAnsi="GHEA Grapalat" w:cs="Times New Roman"/>
                <w:i/>
                <w:color w:val="auto"/>
                <w:sz w:val="24"/>
                <w:szCs w:val="24"/>
                <w:lang w:val="hy-AM" w:eastAsia="ru-RU"/>
              </w:rPr>
            </w:pPr>
            <w:r w:rsidRPr="004C3A41">
              <w:rPr>
                <w:rFonts w:ascii="GHEA Grapalat" w:hAnsi="GHEA Grapalat" w:cs="Arial Armenian"/>
                <w:color w:val="auto"/>
                <w:sz w:val="24"/>
                <w:szCs w:val="24"/>
                <w:lang w:val="hy-AM"/>
              </w:rPr>
              <w:t xml:space="preserve">Հիմք ընդունելով ՀՀ տարածքային կառավարման և ենթակառուցվածքների նախարարության </w:t>
            </w:r>
            <w:r w:rsidRPr="004C3A41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2026 թվականի փետրվարի 19-ի N ԴԽ//5855-2026 գրությունը՝ </w:t>
            </w:r>
            <w:bookmarkStart w:id="4" w:name="_Hlk213339284"/>
            <w:r w:rsidRPr="004C3A41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>հայտնում ենք, որ «Անշարժ գույք անհատույց օգտագործման իրավունքով ամրացնելու մասին»</w:t>
            </w:r>
            <w:bookmarkEnd w:id="4"/>
            <w:r w:rsidRPr="004C3A41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 ՀՀ կառավարության որոշման վերաբերյալ առաջարկություններ չունենք:</w:t>
            </w:r>
          </w:p>
        </w:tc>
      </w:tr>
    </w:tbl>
    <w:p w14:paraId="6463E137" w14:textId="77777777" w:rsidR="005573BA" w:rsidRPr="001977B0" w:rsidRDefault="005573BA" w:rsidP="002920F5">
      <w:pPr>
        <w:rPr>
          <w:rFonts w:ascii="GHEA Grapalat" w:hAnsi="GHEA Grapalat"/>
          <w:i w:val="0"/>
          <w:lang w:val="hy-AM"/>
        </w:rPr>
      </w:pPr>
    </w:p>
    <w:sectPr w:rsidR="005573BA" w:rsidRPr="001977B0" w:rsidSect="00B33FA8">
      <w:pgSz w:w="12240" w:h="15840"/>
      <w:pgMar w:top="568" w:right="1440" w:bottom="426" w:left="1440" w:header="720" w:footer="720" w:gutter="0"/>
      <w:cols w:space="720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49CC57D3"/>
    <w:multiLevelType w:val="hybridMultilevel"/>
    <w:tmpl w:val="3E326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4138882">
    <w:abstractNumId w:val="3"/>
  </w:num>
  <w:num w:numId="2" w16cid:durableId="491217497">
    <w:abstractNumId w:val="1"/>
  </w:num>
  <w:num w:numId="3" w16cid:durableId="1318611921">
    <w:abstractNumId w:val="0"/>
  </w:num>
  <w:num w:numId="4" w16cid:durableId="21456568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5A"/>
    <w:rsid w:val="000007D8"/>
    <w:rsid w:val="00034F6E"/>
    <w:rsid w:val="00060D71"/>
    <w:rsid w:val="0007160D"/>
    <w:rsid w:val="00072D20"/>
    <w:rsid w:val="00094EF6"/>
    <w:rsid w:val="000A7D16"/>
    <w:rsid w:val="000D5B9A"/>
    <w:rsid w:val="000E1CF2"/>
    <w:rsid w:val="000E3CDC"/>
    <w:rsid w:val="000F13B3"/>
    <w:rsid w:val="00120BAF"/>
    <w:rsid w:val="00140327"/>
    <w:rsid w:val="00177586"/>
    <w:rsid w:val="00177711"/>
    <w:rsid w:val="00190EAB"/>
    <w:rsid w:val="00192DAB"/>
    <w:rsid w:val="001977B0"/>
    <w:rsid w:val="001D68DC"/>
    <w:rsid w:val="00221FF0"/>
    <w:rsid w:val="00227667"/>
    <w:rsid w:val="0023430D"/>
    <w:rsid w:val="00237954"/>
    <w:rsid w:val="002618D1"/>
    <w:rsid w:val="0027329D"/>
    <w:rsid w:val="00280D59"/>
    <w:rsid w:val="002873E9"/>
    <w:rsid w:val="002920F5"/>
    <w:rsid w:val="002947C0"/>
    <w:rsid w:val="002A50C6"/>
    <w:rsid w:val="002B0712"/>
    <w:rsid w:val="002B271A"/>
    <w:rsid w:val="002C1075"/>
    <w:rsid w:val="002C1846"/>
    <w:rsid w:val="002F7E27"/>
    <w:rsid w:val="00302ECD"/>
    <w:rsid w:val="0030762D"/>
    <w:rsid w:val="00307C09"/>
    <w:rsid w:val="003679F7"/>
    <w:rsid w:val="00397697"/>
    <w:rsid w:val="003A35CB"/>
    <w:rsid w:val="003F3C15"/>
    <w:rsid w:val="0041050B"/>
    <w:rsid w:val="0042413C"/>
    <w:rsid w:val="0043308B"/>
    <w:rsid w:val="00433F4B"/>
    <w:rsid w:val="00441D62"/>
    <w:rsid w:val="004524C5"/>
    <w:rsid w:val="00455EEE"/>
    <w:rsid w:val="0046295F"/>
    <w:rsid w:val="00471C1F"/>
    <w:rsid w:val="004A6DA6"/>
    <w:rsid w:val="004B36D6"/>
    <w:rsid w:val="004C2F7B"/>
    <w:rsid w:val="004C3A41"/>
    <w:rsid w:val="004C426A"/>
    <w:rsid w:val="004E5B28"/>
    <w:rsid w:val="004F1C17"/>
    <w:rsid w:val="00523282"/>
    <w:rsid w:val="00525147"/>
    <w:rsid w:val="00545723"/>
    <w:rsid w:val="00546804"/>
    <w:rsid w:val="00553940"/>
    <w:rsid w:val="005573BA"/>
    <w:rsid w:val="00571F35"/>
    <w:rsid w:val="0057599A"/>
    <w:rsid w:val="0058068F"/>
    <w:rsid w:val="0058412E"/>
    <w:rsid w:val="0062182A"/>
    <w:rsid w:val="00622AA9"/>
    <w:rsid w:val="00660D1E"/>
    <w:rsid w:val="0067304A"/>
    <w:rsid w:val="006736A7"/>
    <w:rsid w:val="00674192"/>
    <w:rsid w:val="006942E2"/>
    <w:rsid w:val="006A3853"/>
    <w:rsid w:val="006A513D"/>
    <w:rsid w:val="006B1DC7"/>
    <w:rsid w:val="006B3139"/>
    <w:rsid w:val="006E0292"/>
    <w:rsid w:val="006E3C19"/>
    <w:rsid w:val="006F1CAB"/>
    <w:rsid w:val="00701267"/>
    <w:rsid w:val="00736474"/>
    <w:rsid w:val="00740209"/>
    <w:rsid w:val="00764C2B"/>
    <w:rsid w:val="007A18B0"/>
    <w:rsid w:val="007C46BF"/>
    <w:rsid w:val="007D08A9"/>
    <w:rsid w:val="007D0FDB"/>
    <w:rsid w:val="007E000B"/>
    <w:rsid w:val="007E5761"/>
    <w:rsid w:val="0080227F"/>
    <w:rsid w:val="00803DDE"/>
    <w:rsid w:val="0084023A"/>
    <w:rsid w:val="0085530F"/>
    <w:rsid w:val="00862450"/>
    <w:rsid w:val="008724C8"/>
    <w:rsid w:val="00875BB8"/>
    <w:rsid w:val="008B0EF8"/>
    <w:rsid w:val="008E0EB3"/>
    <w:rsid w:val="00901676"/>
    <w:rsid w:val="00950535"/>
    <w:rsid w:val="0096379A"/>
    <w:rsid w:val="00976E2A"/>
    <w:rsid w:val="009D094F"/>
    <w:rsid w:val="009D3CC2"/>
    <w:rsid w:val="009E206E"/>
    <w:rsid w:val="009F042A"/>
    <w:rsid w:val="00A75428"/>
    <w:rsid w:val="00A80A23"/>
    <w:rsid w:val="00AA159D"/>
    <w:rsid w:val="00AB7E30"/>
    <w:rsid w:val="00AD3359"/>
    <w:rsid w:val="00AD70C3"/>
    <w:rsid w:val="00AE0627"/>
    <w:rsid w:val="00AE476B"/>
    <w:rsid w:val="00B137A7"/>
    <w:rsid w:val="00B33FA8"/>
    <w:rsid w:val="00B61D64"/>
    <w:rsid w:val="00B653EC"/>
    <w:rsid w:val="00B87B0C"/>
    <w:rsid w:val="00B9408F"/>
    <w:rsid w:val="00B94FBE"/>
    <w:rsid w:val="00BB7ED2"/>
    <w:rsid w:val="00BC2416"/>
    <w:rsid w:val="00BD46EE"/>
    <w:rsid w:val="00CB0BA4"/>
    <w:rsid w:val="00CC28CC"/>
    <w:rsid w:val="00CC3452"/>
    <w:rsid w:val="00CC7DF7"/>
    <w:rsid w:val="00CD4500"/>
    <w:rsid w:val="00CE78CF"/>
    <w:rsid w:val="00CF0EEF"/>
    <w:rsid w:val="00CF5216"/>
    <w:rsid w:val="00D124C7"/>
    <w:rsid w:val="00D31F4F"/>
    <w:rsid w:val="00D54CB8"/>
    <w:rsid w:val="00D56E81"/>
    <w:rsid w:val="00D61653"/>
    <w:rsid w:val="00D70B2F"/>
    <w:rsid w:val="00DA2B19"/>
    <w:rsid w:val="00DB6244"/>
    <w:rsid w:val="00DC145B"/>
    <w:rsid w:val="00DE3404"/>
    <w:rsid w:val="00DF5AD9"/>
    <w:rsid w:val="00DF69B5"/>
    <w:rsid w:val="00E173FB"/>
    <w:rsid w:val="00E24436"/>
    <w:rsid w:val="00E247C6"/>
    <w:rsid w:val="00E314C4"/>
    <w:rsid w:val="00E6055B"/>
    <w:rsid w:val="00E94605"/>
    <w:rsid w:val="00EA7F5A"/>
    <w:rsid w:val="00EB2F9F"/>
    <w:rsid w:val="00EC3D65"/>
    <w:rsid w:val="00F1131A"/>
    <w:rsid w:val="00F25B5C"/>
    <w:rsid w:val="00F30A1C"/>
    <w:rsid w:val="00F46AF9"/>
    <w:rsid w:val="00F55FAC"/>
    <w:rsid w:val="00F56DA9"/>
    <w:rsid w:val="00F82829"/>
    <w:rsid w:val="00F90880"/>
    <w:rsid w:val="00F92D60"/>
    <w:rsid w:val="00F95D21"/>
    <w:rsid w:val="00FA24F6"/>
    <w:rsid w:val="00FA590F"/>
    <w:rsid w:val="00FC35BC"/>
    <w:rsid w:val="00FF5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FEB6E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70C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7F5A"/>
    <w:pPr>
      <w:ind w:left="720"/>
      <w:contextualSpacing/>
    </w:pPr>
  </w:style>
  <w:style w:type="character" w:styleId="a4">
    <w:name w:val="Strong"/>
    <w:basedOn w:val="a0"/>
    <w:uiPriority w:val="22"/>
    <w:qFormat/>
    <w:rsid w:val="00E6055B"/>
    <w:rPr>
      <w:b/>
      <w:bCs/>
    </w:rPr>
  </w:style>
  <w:style w:type="paragraph" w:customStyle="1" w:styleId="norm">
    <w:name w:val="norm"/>
    <w:basedOn w:val="a"/>
    <w:link w:val="normChar"/>
    <w:rsid w:val="00F1131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normChar">
    <w:name w:val="norm Char"/>
    <w:link w:val="norm"/>
    <w:locked/>
    <w:rsid w:val="00F1131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57599A"/>
    <w:rPr>
      <w:rFonts w:ascii="Arial Armenian" w:hAnsi="Arial Armenian"/>
    </w:rPr>
  </w:style>
  <w:style w:type="paragraph" w:customStyle="1" w:styleId="mechtex">
    <w:name w:val="mechtex"/>
    <w:basedOn w:val="a"/>
    <w:link w:val="mechtexChar"/>
    <w:rsid w:val="0057599A"/>
    <w:pPr>
      <w:spacing w:after="0" w:line="240" w:lineRule="auto"/>
      <w:jc w:val="center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a5">
    <w:name w:val="Body Text"/>
    <w:basedOn w:val="a"/>
    <w:link w:val="a6"/>
    <w:unhideWhenUsed/>
    <w:rsid w:val="002920F5"/>
    <w:pPr>
      <w:suppressAutoHyphens/>
      <w:spacing w:after="140"/>
    </w:pPr>
    <w:rPr>
      <w:rFonts w:ascii="Calibri" w:hAnsi="Calibri" w:cstheme="minorBidi"/>
      <w:bCs w:val="0"/>
      <w:i w:val="0"/>
      <w:color w:val="00000A"/>
      <w:sz w:val="22"/>
      <w:szCs w:val="22"/>
      <w:lang w:val="en-US"/>
    </w:rPr>
  </w:style>
  <w:style w:type="character" w:customStyle="1" w:styleId="a6">
    <w:name w:val="Основной текст Знак"/>
    <w:basedOn w:val="a0"/>
    <w:link w:val="a5"/>
    <w:rsid w:val="002920F5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0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3</Pages>
  <Words>626</Words>
  <Characters>3570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https://mul2.gov.am/tasks/1315202/oneclick?token=2217a1a6282d3d8f5883515f5c3dd7f2</cp:keywords>
  <dc:description/>
  <cp:lastModifiedBy>User</cp:lastModifiedBy>
  <cp:revision>55</cp:revision>
  <cp:lastPrinted>2026-03-13T12:21:00Z</cp:lastPrinted>
  <dcterms:created xsi:type="dcterms:W3CDTF">2025-02-25T05:56:00Z</dcterms:created>
  <dcterms:modified xsi:type="dcterms:W3CDTF">2026-03-13T12:23:00Z</dcterms:modified>
</cp:coreProperties>
</file>