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9D71" w14:textId="77777777" w:rsidR="00150ACF" w:rsidRPr="001710F0" w:rsidRDefault="00150ACF" w:rsidP="00776309">
      <w:pPr>
        <w:pStyle w:val="a4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776309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C22A06" w14:textId="764B15B6" w:rsidR="00CC1CD0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sz w:val="24"/>
          <w:szCs w:val="24"/>
          <w:lang w:val="hy-AM"/>
        </w:rPr>
        <w:t>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5206F" w:rsidRP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էներգետիկ կորպորացիա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կողմից ներկայացված </w:t>
      </w:r>
    </w:p>
    <w:p w14:paraId="4E24BD63" w14:textId="0C9FB810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</w:t>
      </w:r>
      <w:r w:rsidR="000B5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գրավադրման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գործարք իրականացնելու վերաբերյալ Հայաստանի Հանրապետության կառավարության նախապատվության </w:t>
      </w:r>
    </w:p>
    <w:p w14:paraId="0DF7641D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2E1616">
        <w:rPr>
          <w:rFonts w:ascii="GHEA Grapalat" w:hAnsi="GHEA Grapalat"/>
          <w:sz w:val="24"/>
          <w:szCs w:val="24"/>
          <w:lang w:val="hy-AM"/>
        </w:rPr>
        <w:t>»</w:t>
      </w:r>
      <w:r w:rsidR="008D774B" w:rsidRPr="00CC1C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51A28" w:rsidRPr="00CC1CD0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</w:t>
      </w:r>
    </w:p>
    <w:p w14:paraId="575A47B4" w14:textId="72825B59" w:rsidR="00150ACF" w:rsidRPr="00CC1CD0" w:rsidRDefault="00A51A28" w:rsidP="00776309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CC1CD0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3EADA9F9" w14:textId="77777777" w:rsidR="008F6FA1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CC1CD0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r w:rsidR="0005252E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487943AE" w14:textId="2860C27C" w:rsidR="002D3917" w:rsidRDefault="00CC1CD0" w:rsidP="00776309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5206F" w:rsidRP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էներգետիկ կորպորացիա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</w:t>
      </w:r>
      <w:r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 w:rsid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նկերություն) 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(գրանցման համար՝ 264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120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06280,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ամսաթիվ՝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08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2003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ՀՎՀՀ՝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00078569,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հասցե՝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0021,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843C0D" w:rsidRPr="00843C0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Ղափանցյան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3C0D" w:rsidRPr="00843C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փողոց</w:t>
      </w:r>
      <w:r w:rsidR="00843C0D" w:rsidRP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2/12)</w:t>
      </w:r>
      <w:r w:rsidR="0084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կառավարությանը ներկայացվել է առաջարկություն 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թվականի օգոստոսի 7-ի N 1094-Ն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 պատկանող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5401" w:rsidRP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83387" w:rsidRPr="008833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ՀԷԿ-1</w:t>
      </w:r>
      <w:r w:rsidR="00495401" w:rsidRP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հիդրոէլեկտրակայանի թվով 2 հիդրոագրեգատներ</w:t>
      </w:r>
      <w:r w:rsid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495401" w:rsidRP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495401" w:rsidRP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որոնցից յուրաքանչյուրը բաղկացած է տուրբինից և գեներատորից</w:t>
      </w:r>
      <w:r w:rsid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որոնցից յուրաքանչյուրի վերագնահատված արժեքը </w:t>
      </w:r>
      <w:r w:rsidR="0075206F" w:rsidRP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</w:t>
      </w:r>
      <w:r w:rsidR="0075206F" w:rsidRPr="0075206F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75206F" w:rsidRPr="0075206F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12</w:t>
      </w:r>
      <w:r w:rsidR="0075206F" w:rsidRPr="0075206F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75206F" w:rsidRPr="0075206F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2023թ</w:t>
      </w:r>
      <w:r w:rsidR="0075206F" w:rsidRPr="0075206F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դրությամբ կազմում է </w:t>
      </w:r>
      <w:r w:rsidR="0075206F" w:rsidRPr="00060D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828</w:t>
      </w:r>
      <w:r w:rsidR="00060D54" w:rsidRPr="00060D54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,</w:t>
      </w:r>
      <w:r w:rsidR="0075206F" w:rsidRPr="00060D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176</w:t>
      </w:r>
      <w:r w:rsidR="00060D54" w:rsidRPr="00060D54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,</w:t>
      </w:r>
      <w:r w:rsidR="0075206F" w:rsidRPr="00060D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615</w:t>
      </w:r>
      <w:r w:rsidR="00060D54" w:rsidRPr="00060D54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75206F" w:rsidRPr="00060D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53</w:t>
      </w:r>
      <w:r w:rsid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206F" w:rsidRP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 հարյուր քսանութ միլիոն հարյուր յոթանասունվեց հազար վեց հարյուր տասնհինգ ՀՀ դրամ</w:t>
      </w:r>
      <w:r w:rsid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5206F" w:rsidRP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="007520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A5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 կայացնել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95401" w:rsidRPr="0049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զարգացման բանկի օգտին գրավադրման գործարք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 </w:t>
      </w:r>
      <w:r w:rsidR="00956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7B1339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օգտվելու կամ հրաժարվելու մասին</w:t>
      </w:r>
      <w:r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548A0937" w14:textId="22172BAD" w:rsidR="00FA5ACA" w:rsidRPr="009560D7" w:rsidRDefault="002D3917" w:rsidP="002D3917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D391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</w:t>
      </w:r>
      <w:r w:rsidR="007B133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գրավադրման</w:t>
      </w:r>
      <w:r w:rsidRPr="002D391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դեպքում Հայաստանի Հանարապետության նախապատվության իրավունքից։</w:t>
      </w:r>
      <w:r w:rsidR="00FA5ACA"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13D8491C" w14:textId="77777777" w:rsidR="00843C0D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</w:p>
    <w:p w14:paraId="2C3108A7" w14:textId="77777777" w:rsidR="00843C0D" w:rsidRDefault="00843C0D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14:paraId="05AE00E1" w14:textId="6B796BFF" w:rsidR="001710F0" w:rsidRPr="00CC1CD0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lastRenderedPageBreak/>
        <w:t>2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0EF81F90" w:rsidR="001710F0" w:rsidRPr="009560D7" w:rsidRDefault="001710F0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color w:val="000000" w:themeColor="text1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Կարգավորման նպատակն է 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հիմքով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ներկայացված առաջարկության քննարկումը և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 ենթաօրենսդրական ակտի ընդունումը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092D918" w14:textId="4742B81D" w:rsidR="000A36E4" w:rsidRPr="008F6FA1" w:rsidRDefault="001710F0" w:rsidP="007B1339">
      <w:pPr>
        <w:pStyle w:val="norm"/>
        <w:shd w:val="clear" w:color="auto" w:fill="FFFFFF"/>
        <w:tabs>
          <w:tab w:val="left" w:pos="709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3</w:t>
      </w:r>
      <w:r w:rsidRPr="00CC1CD0">
        <w:rPr>
          <w:rFonts w:ascii="GHEA Grapalat" w:eastAsia="Calibri" w:hAnsi="GHEA Grapalat" w:cs="Sylfaen" w:hint="eastAsia"/>
          <w:b/>
          <w:iCs/>
          <w:spacing w:val="-2"/>
          <w:sz w:val="24"/>
          <w:szCs w:val="24"/>
          <w:lang w:val="af-ZA" w:eastAsia="en-US"/>
        </w:rPr>
        <w:t>․</w:t>
      </w: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r w:rsidR="00A51A28"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 մշակման գործընթացում ներգրավված ինստիտուտները</w:t>
      </w:r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>երկայացված որոշման նախագիծը մշակվել է ՀՀ տարածքային կառավարման և ենթակառուցվածքների նախարարության կողմից։</w:t>
      </w:r>
    </w:p>
    <w:p w14:paraId="5784C798" w14:textId="4FD352E3" w:rsidR="001710F0" w:rsidRPr="00CC1CD0" w:rsidRDefault="001710F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 w:rsidRPr="00CC1CD0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 արդյունք</w:t>
      </w:r>
    </w:p>
    <w:p w14:paraId="758D1610" w14:textId="048716B8" w:rsidR="00380FE2" w:rsidRPr="008F6FA1" w:rsidRDefault="00380FE2" w:rsidP="00776309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r w:rsidR="00555730">
        <w:rPr>
          <w:rFonts w:ascii="GHEA Grapalat" w:hAnsi="GHEA Grapalat"/>
          <w:sz w:val="24"/>
          <w:szCs w:val="24"/>
        </w:rPr>
        <w:t xml:space="preserve">Որոշման նախագծի ընդունման արդյունքում Ընկերությունը հնարավորություն կստանա </w:t>
      </w:r>
      <w:r w:rsidR="007B1339">
        <w:rPr>
          <w:rFonts w:ascii="GHEA Grapalat" w:hAnsi="GHEA Grapalat"/>
          <w:sz w:val="24"/>
          <w:szCs w:val="24"/>
        </w:rPr>
        <w:t>գրավադնել</w:t>
      </w:r>
      <w:r w:rsidR="00555730">
        <w:rPr>
          <w:rFonts w:ascii="GHEA Grapalat" w:hAnsi="GHEA Grapalat"/>
          <w:sz w:val="24"/>
          <w:szCs w:val="24"/>
        </w:rPr>
        <w:t xml:space="preserve"> գույքը առանց իրավական խոչընդոտների՝ նախապես ստանալով ՀՀ կառավարության համաձայնությունը՝ գույքի </w:t>
      </w:r>
      <w:r w:rsidR="007B1339">
        <w:rPr>
          <w:rFonts w:ascii="GHEA Grapalat" w:hAnsi="GHEA Grapalat"/>
          <w:sz w:val="24"/>
          <w:szCs w:val="24"/>
        </w:rPr>
        <w:t>գրավադրման</w:t>
      </w:r>
      <w:r w:rsidR="00555730">
        <w:rPr>
          <w:rFonts w:ascii="GHEA Grapalat" w:hAnsi="GHEA Grapalat"/>
          <w:sz w:val="24"/>
          <w:szCs w:val="24"/>
        </w:rPr>
        <w:t xml:space="preserve"> դեպքում նախապատվության իրավունքից հրաժարվելու մասին։ </w:t>
      </w:r>
    </w:p>
    <w:p w14:paraId="515A9179" w14:textId="4D12DAD2" w:rsidR="000A36E4" w:rsidRPr="00CC1CD0" w:rsidRDefault="001710F0" w:rsidP="00776309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CC1CD0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r w:rsidRPr="001710F0">
        <w:rPr>
          <w:rFonts w:ascii="GHEA Grapalat" w:hAnsi="GHEA Grapalat"/>
          <w:sz w:val="24"/>
          <w:szCs w:val="24"/>
        </w:rPr>
        <w:t>Նախագծի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ընդունման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կապակցությամբ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պետական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տեղական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ինքնակառավարման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մարմնի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բյուջեի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եկամուտներում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ծախսերում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փոփոխություններ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նախատեսվում</w:t>
      </w:r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CC1CD0" w:rsidRDefault="001710F0" w:rsidP="00776309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C1CD0">
        <w:rPr>
          <w:rFonts w:ascii="GHEA Grapalat" w:hAnsi="GHEA Grapalat" w:cs="Arial Armenian"/>
          <w:b/>
          <w:sz w:val="24"/>
          <w:szCs w:val="24"/>
        </w:rPr>
        <w:t>6</w:t>
      </w:r>
      <w:r w:rsidRPr="00CC1CD0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Կապը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ռազմավարական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փաստաթղթերի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հետ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Հայաստանի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վերափոխման</w:t>
      </w:r>
      <w:r w:rsidR="00E8479B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Կառավարության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թթ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ծրագիր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ոլորտային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և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կամ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այլ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ռազմավարություններ</w:t>
      </w:r>
    </w:p>
    <w:p w14:paraId="257BFF01" w14:textId="77777777" w:rsidR="000A36E4" w:rsidRPr="008F6FA1" w:rsidRDefault="000A36E4" w:rsidP="00776309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</w:rPr>
        <w:t>Ներկայացվող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նախագիծը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բխում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ռազմավարական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փաստաթղթերից։</w:t>
      </w: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055707">
    <w:abstractNumId w:val="1"/>
  </w:num>
  <w:num w:numId="2" w16cid:durableId="1763717041">
    <w:abstractNumId w:val="3"/>
  </w:num>
  <w:num w:numId="3" w16cid:durableId="18531098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3149655">
    <w:abstractNumId w:val="2"/>
  </w:num>
  <w:num w:numId="5" w16cid:durableId="634485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ACF"/>
    <w:rsid w:val="0005252E"/>
    <w:rsid w:val="00060D54"/>
    <w:rsid w:val="000738D3"/>
    <w:rsid w:val="000A17EA"/>
    <w:rsid w:val="000A36E4"/>
    <w:rsid w:val="000B5C8C"/>
    <w:rsid w:val="00150ACF"/>
    <w:rsid w:val="001710F0"/>
    <w:rsid w:val="001804BE"/>
    <w:rsid w:val="001A4AC6"/>
    <w:rsid w:val="002D3917"/>
    <w:rsid w:val="00336C53"/>
    <w:rsid w:val="00380FE2"/>
    <w:rsid w:val="0049487C"/>
    <w:rsid w:val="00495401"/>
    <w:rsid w:val="004C0B50"/>
    <w:rsid w:val="004D2C2A"/>
    <w:rsid w:val="005214B7"/>
    <w:rsid w:val="00555730"/>
    <w:rsid w:val="0055623F"/>
    <w:rsid w:val="00660B44"/>
    <w:rsid w:val="006F6CD6"/>
    <w:rsid w:val="00751262"/>
    <w:rsid w:val="0075206F"/>
    <w:rsid w:val="00776309"/>
    <w:rsid w:val="007833F8"/>
    <w:rsid w:val="007B1339"/>
    <w:rsid w:val="00843C0D"/>
    <w:rsid w:val="00847DAB"/>
    <w:rsid w:val="00883387"/>
    <w:rsid w:val="008D774B"/>
    <w:rsid w:val="008E76A0"/>
    <w:rsid w:val="008F6FA1"/>
    <w:rsid w:val="009560D7"/>
    <w:rsid w:val="00962D11"/>
    <w:rsid w:val="00A47EB7"/>
    <w:rsid w:val="00A51A28"/>
    <w:rsid w:val="00B72C51"/>
    <w:rsid w:val="00B8322A"/>
    <w:rsid w:val="00C205E9"/>
    <w:rsid w:val="00C3092D"/>
    <w:rsid w:val="00C345C1"/>
    <w:rsid w:val="00C806F8"/>
    <w:rsid w:val="00CB0BAA"/>
    <w:rsid w:val="00CC1CD0"/>
    <w:rsid w:val="00D003B2"/>
    <w:rsid w:val="00D527D9"/>
    <w:rsid w:val="00E8479B"/>
    <w:rsid w:val="00EB4346"/>
    <w:rsid w:val="00F8791C"/>
    <w:rsid w:val="00FA5AC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5252E"/>
    <w:rPr>
      <w:b/>
      <w:bCs/>
    </w:rPr>
  </w:style>
  <w:style w:type="paragraph" w:customStyle="1" w:styleId="mechtex">
    <w:name w:val="mechtex"/>
    <w:basedOn w:val="a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03B-43D4-43EC-B7A2-0E6D51AD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https://mul2-mta.gov.am/tasks/2059736/oneclick?token=83fce88dee59571ee3d7bb9e359a3d7f</cp:keywords>
  <dc:description/>
  <cp:lastModifiedBy>Hayrapet Hayrapetyan</cp:lastModifiedBy>
  <cp:revision>80</cp:revision>
  <cp:lastPrinted>2025-09-24T13:53:00Z</cp:lastPrinted>
  <dcterms:created xsi:type="dcterms:W3CDTF">2024-05-27T12:46:00Z</dcterms:created>
  <dcterms:modified xsi:type="dcterms:W3CDTF">2026-03-30T08:36:00Z</dcterms:modified>
  <dc:language>en-US</dc:language>
</cp:coreProperties>
</file>