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57613"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557613">
        <w:rPr>
          <w:rFonts w:ascii="GHEA Grapalat" w:eastAsia="Times New Roman" w:hAnsi="GHEA Grapalat" w:cs="Times New Roman"/>
          <w:b/>
          <w:sz w:val="24"/>
          <w:szCs w:val="24"/>
          <w:lang w:val="hy-AM"/>
        </w:rPr>
        <w:t>ԱՄՓՈՓԱԹԵՐԹ</w:t>
      </w:r>
    </w:p>
    <w:p w14:paraId="0E52923E" w14:textId="0BF814DB" w:rsidR="00EB2C64" w:rsidRPr="00EB2C64" w:rsidRDefault="00EB2C64" w:rsidP="00EB2C64">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EB2C64">
        <w:rPr>
          <w:rFonts w:ascii="GHEA Grapalat" w:eastAsia="Times New Roman" w:hAnsi="GHEA Grapalat" w:cs="Times New Roman"/>
          <w:b/>
          <w:sz w:val="24"/>
          <w:szCs w:val="24"/>
          <w:lang w:val="hy-AM"/>
        </w:rPr>
        <w:t>ՀԱՅԱՍՏԱՆԻ ՀԱՆՐԱՊԵՏՈՒԹՅԱՆ ԿԱՌԱՎԱՐՈՒԹՅԱՆ 2023 ԹՎԱԿԱՆԻ ՀՈՒԼԻՍԻ 6-Ի N 1124-Ա ՈՐՈՇՄԱՆ ՄԵՋ ԼՐԱՑՈՒՄՆԵՐ ԵՎ ՓՈՓՈԽՈՒԹՅՈՒՆՆԵՐ ԿԱՏԱՐԵԼՈՒ ՄԱՍԻՆ</w:t>
      </w:r>
    </w:p>
    <w:p w14:paraId="665EF567" w14:textId="5F244AB3" w:rsidR="00914853" w:rsidRPr="00557613" w:rsidRDefault="005C4DC4"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A7C2E">
        <w:rPr>
          <w:rFonts w:ascii="GHEA Grapalat" w:eastAsia="Times New Roman" w:hAnsi="GHEA Grapalat" w:cs="Times New Roman"/>
          <w:b/>
          <w:sz w:val="24"/>
          <w:szCs w:val="24"/>
          <w:lang w:val="hy-AM"/>
        </w:rPr>
        <w:t xml:space="preserve"> </w:t>
      </w:r>
      <w:r w:rsidR="00CA21B6" w:rsidRPr="00557613">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557613"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1. ՀՀ ֆինանսների նախարարություն</w:t>
            </w:r>
          </w:p>
          <w:p w14:paraId="43E77DC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7ABC129" w:rsidR="0077537C" w:rsidRPr="00557613" w:rsidRDefault="00EB2C6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13</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5C4DC4">
              <w:rPr>
                <w:rFonts w:ascii="GHEA Grapalat" w:eastAsia="Times New Roman" w:hAnsi="GHEA Grapalat" w:cs="Times New Roman"/>
                <w:sz w:val="24"/>
                <w:szCs w:val="24"/>
                <w:lang w:val="hy-AM"/>
              </w:rPr>
              <w:t>4</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թ.</w:t>
            </w:r>
          </w:p>
        </w:tc>
      </w:tr>
      <w:tr w:rsidR="0077537C" w:rsidRPr="00557613"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612B37B"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EB2C64" w:rsidRPr="00EB2C64">
              <w:rPr>
                <w:rFonts w:ascii="GHEA Grapalat" w:eastAsia="Times New Roman" w:hAnsi="GHEA Grapalat" w:cs="Times New Roman"/>
                <w:sz w:val="24"/>
                <w:szCs w:val="24"/>
              </w:rPr>
              <w:t>02/2-1/9560-2026</w:t>
            </w:r>
          </w:p>
        </w:tc>
      </w:tr>
      <w:tr w:rsidR="0077537C" w:rsidRPr="00557613"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62E0408C" w14:textId="77777777" w:rsidR="00EB2C64" w:rsidRPr="00EB2C64" w:rsidRDefault="00195239" w:rsidP="00EB2C64">
            <w:pPr>
              <w:spacing w:after="0" w:line="360" w:lineRule="auto"/>
              <w:ind w:right="60"/>
              <w:jc w:val="both"/>
              <w:rPr>
                <w:rFonts w:ascii="GHEA Grapalat" w:hAnsi="GHEA Grapalat" w:cs="Sylfaen"/>
                <w:b/>
                <w:sz w:val="24"/>
                <w:szCs w:val="24"/>
                <w:lang w:val="hy-AM"/>
              </w:rPr>
            </w:pPr>
            <w:r w:rsidRPr="00557613">
              <w:rPr>
                <w:rFonts w:ascii="GHEA Grapalat" w:hAnsi="GHEA Grapalat" w:cs="Sylfaen"/>
                <w:sz w:val="24"/>
                <w:szCs w:val="24"/>
                <w:lang w:val="hy-AM"/>
              </w:rPr>
              <w:t>1</w:t>
            </w:r>
            <w:r w:rsidRPr="00557613">
              <w:rPr>
                <w:rFonts w:ascii="Cambria Math" w:hAnsi="Cambria Math" w:cs="Cambria Math"/>
                <w:sz w:val="24"/>
                <w:szCs w:val="24"/>
                <w:lang w:val="hy-AM"/>
              </w:rPr>
              <w:t>․</w:t>
            </w:r>
            <w:r w:rsidRPr="00557613">
              <w:rPr>
                <w:rFonts w:ascii="GHEA Grapalat" w:hAnsi="GHEA Grapalat" w:cs="Sylfaen"/>
                <w:sz w:val="24"/>
                <w:szCs w:val="24"/>
                <w:lang w:val="hy-AM"/>
              </w:rPr>
              <w:t xml:space="preserve"> </w:t>
            </w:r>
            <w:r w:rsidR="00EB2C64" w:rsidRPr="00EB2C64">
              <w:rPr>
                <w:rFonts w:ascii="GHEA Grapalat" w:hAnsi="GHEA Grapalat" w:cs="Sylfaen"/>
                <w:sz w:val="24"/>
                <w:szCs w:val="24"/>
                <w:lang w:val="hy-AM"/>
              </w:rPr>
              <w:t>դիտո</w:t>
            </w:r>
            <w:r w:rsidR="00EB2C64" w:rsidRPr="00EB2C64">
              <w:rPr>
                <w:rFonts w:ascii="GHEA Grapalat" w:hAnsi="GHEA Grapalat" w:cs="Sylfaen"/>
                <w:sz w:val="24"/>
                <w:szCs w:val="24"/>
                <w:lang w:val="hy-AM"/>
              </w:rPr>
              <w:softHyphen/>
            </w:r>
            <w:r w:rsidR="00EB2C64" w:rsidRPr="00EB2C64">
              <w:rPr>
                <w:rFonts w:ascii="GHEA Grapalat" w:hAnsi="GHEA Grapalat" w:cs="Sylfaen"/>
                <w:sz w:val="24"/>
                <w:szCs w:val="24"/>
                <w:lang w:val="hy-AM"/>
              </w:rPr>
              <w:softHyphen/>
              <w:t>ղու</w:t>
            </w:r>
            <w:r w:rsidR="00EB2C64" w:rsidRPr="00EB2C64">
              <w:rPr>
                <w:rFonts w:ascii="GHEA Grapalat" w:hAnsi="GHEA Grapalat" w:cs="Sylfaen"/>
                <w:sz w:val="24"/>
                <w:szCs w:val="24"/>
                <w:lang w:val="hy-AM"/>
              </w:rPr>
              <w:softHyphen/>
              <w:t>թյուն</w:t>
            </w:r>
            <w:r w:rsidR="00EB2C64" w:rsidRPr="00EB2C64">
              <w:rPr>
                <w:rFonts w:ascii="GHEA Grapalat" w:hAnsi="GHEA Grapalat" w:cs="Sylfaen"/>
                <w:sz w:val="24"/>
                <w:szCs w:val="24"/>
                <w:lang w:val="hy-AM"/>
              </w:rPr>
              <w:softHyphen/>
            </w:r>
            <w:r w:rsidR="00EB2C64" w:rsidRPr="00EB2C64">
              <w:rPr>
                <w:rFonts w:ascii="GHEA Grapalat" w:hAnsi="GHEA Grapalat" w:cs="Sylfaen"/>
                <w:sz w:val="24"/>
                <w:szCs w:val="24"/>
                <w:lang w:val="hy-AM"/>
              </w:rPr>
              <w:softHyphen/>
            </w:r>
            <w:r w:rsidR="00EB2C64" w:rsidRPr="00EB2C64">
              <w:rPr>
                <w:rFonts w:ascii="GHEA Grapalat" w:hAnsi="GHEA Grapalat" w:cs="Sylfaen"/>
                <w:sz w:val="24"/>
                <w:szCs w:val="24"/>
                <w:lang w:val="hy-AM"/>
              </w:rPr>
              <w:softHyphen/>
              <w:t>ներ և առա</w:t>
            </w:r>
            <w:r w:rsidR="00EB2C64" w:rsidRPr="00EB2C64">
              <w:rPr>
                <w:rFonts w:ascii="GHEA Grapalat" w:hAnsi="GHEA Grapalat" w:cs="Sylfaen"/>
                <w:sz w:val="24"/>
                <w:szCs w:val="24"/>
                <w:lang w:val="hy-AM"/>
              </w:rPr>
              <w:softHyphen/>
            </w:r>
            <w:r w:rsidR="00EB2C64" w:rsidRPr="00EB2C64">
              <w:rPr>
                <w:rFonts w:ascii="GHEA Grapalat" w:hAnsi="GHEA Grapalat" w:cs="Sylfaen"/>
                <w:sz w:val="24"/>
                <w:szCs w:val="24"/>
                <w:lang w:val="hy-AM"/>
              </w:rPr>
              <w:softHyphen/>
            </w:r>
            <w:r w:rsidR="00EB2C64" w:rsidRPr="00EB2C64">
              <w:rPr>
                <w:rFonts w:ascii="GHEA Grapalat" w:hAnsi="GHEA Grapalat" w:cs="Sylfaen"/>
                <w:sz w:val="24"/>
                <w:szCs w:val="24"/>
                <w:lang w:val="hy-AM"/>
              </w:rPr>
              <w:softHyphen/>
            </w:r>
            <w:r w:rsidR="00EB2C64" w:rsidRPr="00EB2C64">
              <w:rPr>
                <w:rFonts w:ascii="GHEA Grapalat" w:hAnsi="GHEA Grapalat" w:cs="Sylfaen"/>
                <w:sz w:val="24"/>
                <w:szCs w:val="24"/>
                <w:lang w:val="hy-AM"/>
              </w:rPr>
              <w:softHyphen/>
            </w:r>
            <w:r w:rsidR="00EB2C64" w:rsidRPr="00EB2C64">
              <w:rPr>
                <w:rFonts w:ascii="GHEA Grapalat" w:hAnsi="GHEA Grapalat" w:cs="Sylfaen"/>
                <w:sz w:val="24"/>
                <w:szCs w:val="24"/>
                <w:lang w:val="hy-AM"/>
              </w:rPr>
              <w:softHyphen/>
            </w:r>
            <w:r w:rsidR="00EB2C64" w:rsidRPr="00EB2C64">
              <w:rPr>
                <w:rFonts w:ascii="GHEA Grapalat" w:hAnsi="GHEA Grapalat" w:cs="Sylfaen"/>
                <w:sz w:val="24"/>
                <w:szCs w:val="24"/>
                <w:lang w:val="hy-AM"/>
              </w:rPr>
              <w:softHyphen/>
            </w:r>
            <w:r w:rsidR="00EB2C64" w:rsidRPr="00EB2C64">
              <w:rPr>
                <w:rFonts w:ascii="GHEA Grapalat" w:hAnsi="GHEA Grapalat" w:cs="Sylfaen"/>
                <w:sz w:val="24"/>
                <w:szCs w:val="24"/>
                <w:lang w:val="hy-AM"/>
              </w:rPr>
              <w:softHyphen/>
              <w:t>ջարկություններ չկան։</w:t>
            </w:r>
          </w:p>
          <w:p w14:paraId="04328472" w14:textId="50192867" w:rsidR="0016145A" w:rsidRPr="00557613"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w:t>
            </w:r>
            <w:r w:rsidR="00092818" w:rsidRPr="00557613">
              <w:rPr>
                <w:rFonts w:ascii="GHEA Grapalat" w:eastAsia="Times New Roman" w:hAnsi="GHEA Grapalat" w:cs="Times New Roman"/>
                <w:sz w:val="24"/>
                <w:szCs w:val="24"/>
                <w:lang w:val="hy-AM"/>
              </w:rPr>
              <w:t xml:space="preserve"> է։ </w:t>
            </w:r>
          </w:p>
        </w:tc>
      </w:tr>
      <w:tr w:rsidR="0077537C" w:rsidRPr="00557613"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57613">
              <w:rPr>
                <w:rFonts w:ascii="GHEA Grapalat" w:eastAsia="Times New Roman" w:hAnsi="GHEA Grapalat" w:cs="Times New Roman"/>
                <w:sz w:val="24"/>
                <w:szCs w:val="24"/>
                <w:lang w:val="hy-AM"/>
              </w:rPr>
              <w:t>2. ՀՀ պետական եկամուտների կոմիտե</w:t>
            </w:r>
          </w:p>
          <w:p w14:paraId="3D44CCF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3B82F9A" w:rsidR="0077537C" w:rsidRPr="00557613" w:rsidRDefault="00EB2C6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14</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5C4DC4">
              <w:rPr>
                <w:rFonts w:ascii="GHEA Grapalat" w:eastAsia="Times New Roman" w:hAnsi="GHEA Grapalat" w:cs="Times New Roman"/>
                <w:sz w:val="24"/>
                <w:szCs w:val="24"/>
                <w:lang w:val="hy-AM"/>
              </w:rPr>
              <w:t>4</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 xml:space="preserve">թ. </w:t>
            </w:r>
          </w:p>
        </w:tc>
      </w:tr>
      <w:tr w:rsidR="0077537C" w:rsidRPr="00557613"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EE75245"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EB2C64" w:rsidRPr="00EB2C64">
              <w:rPr>
                <w:rFonts w:ascii="GHEA Grapalat" w:eastAsia="Times New Roman" w:hAnsi="GHEA Grapalat" w:cs="Times New Roman"/>
                <w:sz w:val="24"/>
                <w:szCs w:val="24"/>
              </w:rPr>
              <w:t>01/3-2/22716-2026</w:t>
            </w:r>
          </w:p>
        </w:tc>
      </w:tr>
      <w:tr w:rsidR="0077537C" w:rsidRPr="00A2463F"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3DBDE699" w14:textId="77777777" w:rsidR="00EB2C64" w:rsidRPr="00EB2C64" w:rsidRDefault="00EB2C64" w:rsidP="00EB2C64">
            <w:pPr>
              <w:spacing w:line="360" w:lineRule="auto"/>
              <w:jc w:val="both"/>
              <w:rPr>
                <w:rFonts w:ascii="GHEA Grapalat" w:hAnsi="GHEA Grapalat" w:cs="Sylfaen"/>
                <w:bCs/>
                <w:sz w:val="24"/>
                <w:szCs w:val="24"/>
                <w:lang w:val="hy-AM"/>
              </w:rPr>
            </w:pPr>
            <w:r w:rsidRPr="00EB2C64">
              <w:rPr>
                <w:rFonts w:ascii="GHEA Grapalat" w:hAnsi="GHEA Grapalat" w:cs="Sylfaen"/>
                <w:bCs/>
                <w:sz w:val="24"/>
                <w:szCs w:val="24"/>
                <w:lang w:val="hy-AM"/>
              </w:rPr>
              <w:t>«Հայաստանի Հանրապետության կառավարության 2023 թվականի հուլիսի 6-ի N 1124-Ա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w:t>
            </w:r>
          </w:p>
          <w:p w14:paraId="63ED152C" w14:textId="39444B75" w:rsidR="00EE0123" w:rsidRPr="005C4DC4" w:rsidRDefault="00EB2C64" w:rsidP="00EB2C64">
            <w:pPr>
              <w:spacing w:line="360" w:lineRule="auto"/>
              <w:jc w:val="both"/>
              <w:rPr>
                <w:rFonts w:ascii="GHEA Grapalat" w:hAnsi="GHEA Grapalat" w:cs="Sylfaen"/>
                <w:sz w:val="24"/>
                <w:szCs w:val="24"/>
                <w:lang w:val="hy-AM"/>
              </w:rPr>
            </w:pPr>
            <w:r w:rsidRPr="00EB2C64">
              <w:rPr>
                <w:rFonts w:ascii="GHEA Grapalat" w:hAnsi="GHEA Grapalat" w:cs="Sylfaen"/>
                <w:sz w:val="24"/>
                <w:szCs w:val="24"/>
                <w:lang w:val="hy-AM"/>
              </w:rPr>
              <w:t>Միաժամանակ</w:t>
            </w:r>
            <w:r w:rsidRPr="00EB2C64">
              <w:rPr>
                <w:rFonts w:ascii="GHEA Grapalat" w:hAnsi="GHEA Grapalat" w:cs="Sylfaen"/>
                <w:sz w:val="24"/>
                <w:szCs w:val="24"/>
                <w:lang w:val="af-ZA"/>
              </w:rPr>
              <w:t>, հայտնում ե</w:t>
            </w:r>
            <w:r w:rsidRPr="00EB2C64">
              <w:rPr>
                <w:rFonts w:ascii="GHEA Grapalat" w:hAnsi="GHEA Grapalat" w:cs="Sylfaen"/>
                <w:sz w:val="24"/>
                <w:szCs w:val="24"/>
                <w:lang w:val="hy-AM"/>
              </w:rPr>
              <w:t>նք</w:t>
            </w:r>
            <w:r w:rsidRPr="00EB2C64">
              <w:rPr>
                <w:rFonts w:ascii="GHEA Grapalat" w:hAnsi="GHEA Grapalat" w:cs="Sylfaen"/>
                <w:sz w:val="24"/>
                <w:szCs w:val="24"/>
                <w:lang w:val="af-ZA"/>
              </w:rPr>
              <w:t xml:space="preserve">, որ «ՊՐԻՆՏԱՐՄ ԴԱՆՎԵՍՏ» </w:t>
            </w:r>
            <w:r w:rsidRPr="00EB2C64">
              <w:rPr>
                <w:rFonts w:ascii="GHEA Grapalat" w:hAnsi="GHEA Grapalat" w:cs="Sylfaen"/>
                <w:sz w:val="24"/>
                <w:szCs w:val="24"/>
                <w:lang w:val="hy-AM"/>
              </w:rPr>
              <w:t xml:space="preserve">սահմանափակ պատասխանատվությամբ </w:t>
            </w:r>
            <w:r w:rsidRPr="00EB2C64">
              <w:rPr>
                <w:rFonts w:ascii="GHEA Grapalat" w:hAnsi="GHEA Grapalat" w:cs="Sylfaen"/>
                <w:sz w:val="24"/>
                <w:szCs w:val="24"/>
                <w:lang w:val="af-ZA"/>
              </w:rPr>
              <w:t>ընկերությունը (ՀՎՀՀ</w:t>
            </w:r>
            <w:r w:rsidRPr="00EB2C64">
              <w:rPr>
                <w:rFonts w:ascii="GHEA Grapalat" w:hAnsi="GHEA Grapalat" w:cs="Sylfaen"/>
                <w:sz w:val="24"/>
                <w:szCs w:val="24"/>
                <w:lang w:val="hy-AM"/>
              </w:rPr>
              <w:t>՝</w:t>
            </w:r>
            <w:r w:rsidRPr="00EB2C64">
              <w:rPr>
                <w:rFonts w:ascii="GHEA Grapalat" w:hAnsi="GHEA Grapalat" w:cs="Sylfaen"/>
                <w:sz w:val="24"/>
                <w:szCs w:val="24"/>
                <w:lang w:val="af-ZA"/>
              </w:rPr>
              <w:t xml:space="preserve"> 04718656, գրանցված 16.07.2004թ</w:t>
            </w:r>
            <w:r w:rsidRPr="00EB2C64">
              <w:rPr>
                <w:rFonts w:ascii="Cambria Math" w:hAnsi="Cambria Math" w:cs="Cambria Math"/>
                <w:sz w:val="24"/>
                <w:szCs w:val="24"/>
                <w:lang w:val="hy-AM"/>
              </w:rPr>
              <w:t>․</w:t>
            </w:r>
            <w:r w:rsidRPr="00EB2C64">
              <w:rPr>
                <w:rFonts w:ascii="GHEA Grapalat" w:hAnsi="GHEA Grapalat" w:cs="Sylfaen"/>
                <w:sz w:val="24"/>
                <w:szCs w:val="24"/>
                <w:lang w:val="af-ZA"/>
              </w:rPr>
              <w:t xml:space="preserve">) գործում է հարկման ընդհանուր համակարգում, ըստ ներկայացրած </w:t>
            </w:r>
            <w:r w:rsidRPr="00EB2C64">
              <w:rPr>
                <w:rFonts w:ascii="GHEA Grapalat" w:hAnsi="GHEA Grapalat" w:cs="Sylfaen"/>
                <w:sz w:val="24"/>
                <w:szCs w:val="24"/>
                <w:lang w:val="af-ZA"/>
              </w:rPr>
              <w:lastRenderedPageBreak/>
              <w:t>վերջին՝ 2026թ</w:t>
            </w:r>
            <w:r w:rsidRPr="00EB2C64">
              <w:rPr>
                <w:rFonts w:ascii="Cambria Math" w:hAnsi="Cambria Math" w:cs="Cambria Math"/>
                <w:sz w:val="24"/>
                <w:szCs w:val="24"/>
                <w:lang w:val="hy-AM"/>
              </w:rPr>
              <w:t>․</w:t>
            </w:r>
            <w:r w:rsidRPr="00EB2C64">
              <w:rPr>
                <w:rFonts w:ascii="GHEA Grapalat" w:hAnsi="GHEA Grapalat" w:cs="Sylfaen"/>
                <w:sz w:val="24"/>
                <w:szCs w:val="24"/>
                <w:lang w:val="af-ZA"/>
              </w:rPr>
              <w:t xml:space="preserve"> </w:t>
            </w:r>
            <w:r w:rsidRPr="00EB2C64">
              <w:rPr>
                <w:rFonts w:ascii="GHEA Grapalat" w:hAnsi="GHEA Grapalat" w:cs="Sylfaen"/>
                <w:sz w:val="24"/>
                <w:szCs w:val="24"/>
                <w:lang w:val="hy-AM"/>
              </w:rPr>
              <w:t>փետրվար</w:t>
            </w:r>
            <w:r w:rsidRPr="00EB2C64">
              <w:rPr>
                <w:rFonts w:ascii="GHEA Grapalat" w:hAnsi="GHEA Grapalat" w:cs="Sylfaen"/>
                <w:sz w:val="24"/>
                <w:szCs w:val="24"/>
                <w:lang w:val="af-ZA"/>
              </w:rPr>
              <w:t xml:space="preserve"> ամսվա եկամտային հարկի և սոցիալական վճարի ամսական հաշվարկի ունի </w:t>
            </w:r>
            <w:r w:rsidRPr="00EB2C64">
              <w:rPr>
                <w:rFonts w:ascii="GHEA Grapalat" w:hAnsi="GHEA Grapalat" w:cs="Sylfaen"/>
                <w:sz w:val="24"/>
                <w:szCs w:val="24"/>
                <w:lang w:val="hy-AM"/>
              </w:rPr>
              <w:t>106</w:t>
            </w:r>
            <w:r w:rsidRPr="00EB2C64">
              <w:rPr>
                <w:rFonts w:ascii="GHEA Grapalat" w:hAnsi="GHEA Grapalat" w:cs="Sylfaen"/>
                <w:sz w:val="24"/>
                <w:szCs w:val="24"/>
                <w:lang w:val="af-ZA"/>
              </w:rPr>
              <w:t xml:space="preserve"> հարկման բազա ունեցող վարձու աշխատողներ, իսկ 07.04.2026թ</w:t>
            </w:r>
            <w:r w:rsidRPr="00EB2C64">
              <w:rPr>
                <w:rFonts w:ascii="Cambria Math" w:hAnsi="Cambria Math" w:cs="Cambria Math"/>
                <w:sz w:val="24"/>
                <w:szCs w:val="24"/>
                <w:lang w:val="hy-AM"/>
              </w:rPr>
              <w:t>․</w:t>
            </w:r>
            <w:r w:rsidRPr="00EB2C64">
              <w:rPr>
                <w:rFonts w:ascii="GHEA Grapalat" w:hAnsi="GHEA Grapalat" w:cs="Sylfaen"/>
                <w:sz w:val="24"/>
                <w:szCs w:val="24"/>
                <w:lang w:val="af-ZA"/>
              </w:rPr>
              <w:t xml:space="preserve"> դրությամբ ընկերությունը չունի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5EE18C0C" w14:textId="6BC4A3CF"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E90058" w:rsidRPr="00557613">
              <w:rPr>
                <w:rFonts w:ascii="GHEA Grapalat" w:eastAsia="Times New Roman" w:hAnsi="GHEA Grapalat" w:cs="Times New Roman"/>
                <w:sz w:val="24"/>
                <w:szCs w:val="24"/>
                <w:lang w:val="hy-AM"/>
              </w:rPr>
              <w:t xml:space="preserve"> </w:t>
            </w:r>
          </w:p>
          <w:p w14:paraId="716C9BCA"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83B4B53" w14:textId="77777777" w:rsidR="00EB2C64" w:rsidRDefault="00EB2C6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6A98400" w14:textId="77777777" w:rsidR="00EB2C64" w:rsidRDefault="00EB2C6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F1FC1E3" w14:textId="77777777" w:rsidR="00EB2C64" w:rsidRDefault="00EB2C6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2DA55DA" w14:textId="77777777" w:rsidR="00EB2C64" w:rsidRDefault="00EB2C6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3BDEB6" w14:textId="77777777" w:rsidR="00EB2C64" w:rsidRDefault="00EB2C6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D43E2E5" w14:textId="77777777" w:rsidR="00EB2C64" w:rsidRDefault="00EB2C6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BF2281E" w14:textId="77777777" w:rsidR="00EB2C64" w:rsidRDefault="00EB2C6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2E102476" w:rsidR="00EB2C64" w:rsidRPr="00557613" w:rsidRDefault="00EB2C6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rsidR="005B08DC" w:rsidRPr="00557613"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57613" w:rsidRDefault="000B33DD" w:rsidP="005B08DC">
            <w:pPr>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3</w:t>
            </w:r>
            <w:r w:rsidR="005B08DC" w:rsidRPr="00557613">
              <w:rPr>
                <w:rFonts w:ascii="Cambria Math" w:eastAsia="Times New Roman" w:hAnsi="Cambria Math" w:cs="Cambria Math"/>
                <w:sz w:val="24"/>
                <w:szCs w:val="24"/>
                <w:lang w:val="hy-AM"/>
              </w:rPr>
              <w:t>․</w:t>
            </w:r>
            <w:r w:rsidR="005B08DC" w:rsidRPr="00557613">
              <w:rPr>
                <w:rFonts w:ascii="GHEA Grapalat" w:eastAsia="Times New Roman" w:hAnsi="GHEA Grapalat" w:cs="Times New Roman"/>
                <w:sz w:val="24"/>
                <w:szCs w:val="24"/>
                <w:lang w:val="hy-AM"/>
              </w:rPr>
              <w:t xml:space="preserve"> ՀՀ </w:t>
            </w:r>
            <w:r w:rsidRPr="00557613">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D21EF6A" w:rsidR="005B08DC" w:rsidRPr="00557613" w:rsidRDefault="00EB2C6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005B08DC" w:rsidRPr="00557613">
              <w:rPr>
                <w:rFonts w:ascii="GHEA Grapalat" w:eastAsia="Times New Roman" w:hAnsi="GHEA Grapalat" w:cs="Times New Roman"/>
                <w:sz w:val="24"/>
                <w:szCs w:val="24"/>
                <w:lang w:val="hy-AM"/>
              </w:rPr>
              <w:t>-</w:t>
            </w:r>
            <w:r w:rsidR="00557613">
              <w:rPr>
                <w:rFonts w:ascii="GHEA Grapalat" w:eastAsia="Times New Roman" w:hAnsi="GHEA Grapalat" w:cs="Times New Roman"/>
                <w:sz w:val="24"/>
                <w:szCs w:val="24"/>
                <w:lang w:val="hy-AM"/>
              </w:rPr>
              <w:t>0</w:t>
            </w:r>
            <w:r w:rsidR="005C4DC4">
              <w:rPr>
                <w:rFonts w:ascii="GHEA Grapalat" w:eastAsia="Times New Roman" w:hAnsi="GHEA Grapalat" w:cs="Times New Roman"/>
                <w:sz w:val="24"/>
                <w:szCs w:val="24"/>
                <w:lang w:val="hy-AM"/>
              </w:rPr>
              <w:t>4</w:t>
            </w:r>
            <w:r w:rsidR="005B08DC" w:rsidRPr="00557613">
              <w:rPr>
                <w:rFonts w:ascii="GHEA Grapalat" w:eastAsia="Times New Roman" w:hAnsi="GHEA Grapalat" w:cs="Times New Roman"/>
                <w:sz w:val="24"/>
                <w:szCs w:val="24"/>
                <w:lang w:val="hy-AM"/>
              </w:rPr>
              <w:t>-202</w:t>
            </w:r>
            <w:r w:rsidR="00557613">
              <w:rPr>
                <w:rFonts w:ascii="GHEA Grapalat" w:eastAsia="Times New Roman" w:hAnsi="GHEA Grapalat" w:cs="Times New Roman"/>
                <w:sz w:val="24"/>
                <w:szCs w:val="24"/>
                <w:lang w:val="hy-AM"/>
              </w:rPr>
              <w:t>6</w:t>
            </w:r>
            <w:r w:rsidR="005B08DC" w:rsidRPr="00557613">
              <w:rPr>
                <w:rFonts w:ascii="GHEA Grapalat" w:eastAsia="Times New Roman" w:hAnsi="GHEA Grapalat" w:cs="Times New Roman"/>
                <w:sz w:val="24"/>
                <w:szCs w:val="24"/>
                <w:lang w:val="hy-AM"/>
              </w:rPr>
              <w:t>թ</w:t>
            </w:r>
            <w:r w:rsidR="005B08DC" w:rsidRPr="00557613">
              <w:rPr>
                <w:rFonts w:ascii="Cambria Math" w:eastAsia="Times New Roman" w:hAnsi="Cambria Math" w:cs="Cambria Math"/>
                <w:sz w:val="24"/>
                <w:szCs w:val="24"/>
                <w:lang w:val="hy-AM"/>
              </w:rPr>
              <w:t>․</w:t>
            </w:r>
          </w:p>
        </w:tc>
      </w:tr>
      <w:tr w:rsidR="005B08DC" w:rsidRPr="00557613"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57613"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3A047AC" w:rsidR="005B08DC" w:rsidRPr="00557613"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EB2C64" w:rsidRPr="00EB2C64">
              <w:rPr>
                <w:rFonts w:ascii="GHEA Grapalat" w:eastAsia="Times New Roman" w:hAnsi="GHEA Grapalat" w:cs="Times New Roman"/>
                <w:sz w:val="24"/>
                <w:szCs w:val="24"/>
              </w:rPr>
              <w:t>/27.3.2/18164-2026</w:t>
            </w:r>
          </w:p>
        </w:tc>
      </w:tr>
      <w:tr w:rsidR="005B08DC" w:rsidRPr="0042180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301F6E91" w14:textId="77777777" w:rsidR="00EB2C64" w:rsidRPr="00EB2C64" w:rsidRDefault="00EB2C64" w:rsidP="00EB2C64">
            <w:pPr>
              <w:widowControl w:val="0"/>
              <w:spacing w:after="0" w:line="360" w:lineRule="auto"/>
              <w:ind w:right="165"/>
              <w:jc w:val="both"/>
              <w:textAlignment w:val="baseline"/>
              <w:rPr>
                <w:rFonts w:ascii="GHEA Grapalat" w:eastAsia="Calibri" w:hAnsi="GHEA Grapalat" w:cs="Times New Roman"/>
                <w:b/>
                <w:bCs/>
                <w:i/>
                <w:color w:val="000000"/>
                <w:sz w:val="24"/>
                <w:szCs w:val="24"/>
                <w:shd w:val="clear" w:color="auto" w:fill="FFFFFF"/>
                <w:lang w:val="hy-AM"/>
              </w:rPr>
            </w:pPr>
            <w:r w:rsidRPr="00EB2C64">
              <w:rPr>
                <w:rFonts w:ascii="GHEA Grapalat" w:eastAsia="Calibri" w:hAnsi="GHEA Grapalat" w:cs="Times New Roman"/>
                <w:bCs/>
                <w:color w:val="000000"/>
                <w:sz w:val="24"/>
                <w:szCs w:val="24"/>
                <w:shd w:val="clear" w:color="auto" w:fill="FFFFFF"/>
                <w:lang w:val="hy-AM"/>
              </w:rPr>
              <w:t xml:space="preserve">1. «Հայաստանի Հանրապետության կառավարության 2023 թվականի հուլիսի 6-ի N 1124-Ա որոշման մեջ լրացումներ և փոփոխություններ կատարելու մասին» Հայաստանի Հանրապետության կառավարության որոշման նախագծի (այսուհետ՝ Նախագիծ) 1-ին կետի 4-րդ ենթակետում «աղյուսակը» բառն առաջարկում ենք փոխարինել «ցանկը» բառով, «5-րդ կետից հետո» բառերն առաջարկում ենք հանել, իսկ «6-10-րդ» բառերը փոխարինել «8-12-րդ» բառերով, նկատի ունենալով որ նշված ցանկը 6-րդ և 7-րդ կետեր ունի, իսկ «Նորմատիվ իրավական ակտերի մասին» օրենքի 14-րդ հոդվածի 12-րդ մասի համաձայն՝ </w:t>
            </w:r>
            <w:r w:rsidRPr="00EB2C64">
              <w:rPr>
                <w:rFonts w:ascii="GHEA Grapalat" w:eastAsia="Calibri" w:hAnsi="GHEA Grapalat" w:cs="Times New Roman"/>
                <w:bCs/>
                <w:i/>
                <w:color w:val="000000"/>
                <w:sz w:val="24"/>
                <w:szCs w:val="24"/>
                <w:shd w:val="clear" w:color="auto" w:fill="FFFFFF"/>
                <w:lang w:val="hy-AM"/>
              </w:rPr>
              <w:t xml:space="preserve">նորմատիվ իրավական ակտի բաժնի, գլխի, հոդվածի, մասի, կետի, ենթակետի կամ պարբերության գործողության դադարեցման դեպքում իրավական ակտի մյուս բաժինների, գլուխների, հոդվածների, մասերի, կետերի, ենթակետերի կամ պարբերությունների համարները համապատասխանաբար չեն փոփոխվում: </w:t>
            </w:r>
            <w:r w:rsidRPr="00EB2C64">
              <w:rPr>
                <w:rFonts w:ascii="GHEA Grapalat" w:eastAsia="Calibri" w:hAnsi="GHEA Grapalat" w:cs="Times New Roman"/>
                <w:b/>
                <w:bCs/>
                <w:i/>
                <w:color w:val="000000"/>
                <w:sz w:val="24"/>
                <w:szCs w:val="24"/>
                <w:shd w:val="clear" w:color="auto" w:fill="FFFFFF"/>
                <w:lang w:val="hy-AM"/>
              </w:rPr>
              <w:t>Նորմատիվ իրավական ակտի գործողությունը դադարեցված</w:t>
            </w:r>
            <w:r w:rsidRPr="00EB2C64">
              <w:rPr>
                <w:rFonts w:ascii="GHEA Grapalat" w:eastAsia="Calibri" w:hAnsi="GHEA Grapalat" w:cs="Times New Roman"/>
                <w:bCs/>
                <w:i/>
                <w:color w:val="000000"/>
                <w:sz w:val="24"/>
                <w:szCs w:val="24"/>
                <w:shd w:val="clear" w:color="auto" w:fill="FFFFFF"/>
                <w:lang w:val="hy-AM"/>
              </w:rPr>
              <w:t xml:space="preserve"> բաժնի, գլխի, հոդվածի, մասի, </w:t>
            </w:r>
            <w:r w:rsidRPr="00EB2C64">
              <w:rPr>
                <w:rFonts w:ascii="GHEA Grapalat" w:eastAsia="Calibri" w:hAnsi="GHEA Grapalat" w:cs="Times New Roman"/>
                <w:b/>
                <w:bCs/>
                <w:i/>
                <w:color w:val="000000"/>
                <w:sz w:val="24"/>
                <w:szCs w:val="24"/>
                <w:shd w:val="clear" w:color="auto" w:fill="FFFFFF"/>
                <w:lang w:val="hy-AM"/>
              </w:rPr>
              <w:t>կետի</w:t>
            </w:r>
            <w:r w:rsidRPr="00EB2C64">
              <w:rPr>
                <w:rFonts w:ascii="GHEA Grapalat" w:eastAsia="Calibri" w:hAnsi="GHEA Grapalat" w:cs="Times New Roman"/>
                <w:bCs/>
                <w:i/>
                <w:color w:val="000000"/>
                <w:sz w:val="24"/>
                <w:szCs w:val="24"/>
                <w:shd w:val="clear" w:color="auto" w:fill="FFFFFF"/>
                <w:lang w:val="hy-AM"/>
              </w:rPr>
              <w:t xml:space="preserve">, ենթակետի կամ պարբերության </w:t>
            </w:r>
            <w:r w:rsidRPr="00EB2C64">
              <w:rPr>
                <w:rFonts w:ascii="GHEA Grapalat" w:eastAsia="Calibri" w:hAnsi="GHEA Grapalat" w:cs="Times New Roman"/>
                <w:b/>
                <w:bCs/>
                <w:i/>
                <w:color w:val="000000"/>
                <w:sz w:val="24"/>
                <w:szCs w:val="24"/>
                <w:shd w:val="clear" w:color="auto" w:fill="FFFFFF"/>
                <w:lang w:val="hy-AM"/>
              </w:rPr>
              <w:t>փոխարեն նույն համարով այլ</w:t>
            </w:r>
            <w:r w:rsidRPr="00EB2C64">
              <w:rPr>
                <w:rFonts w:ascii="GHEA Grapalat" w:eastAsia="Calibri" w:hAnsi="GHEA Grapalat" w:cs="Times New Roman"/>
                <w:bCs/>
                <w:i/>
                <w:color w:val="000000"/>
                <w:sz w:val="24"/>
                <w:szCs w:val="24"/>
                <w:shd w:val="clear" w:color="auto" w:fill="FFFFFF"/>
                <w:lang w:val="hy-AM"/>
              </w:rPr>
              <w:t xml:space="preserve"> բաժին, գլուխ, հոդված, մաս, </w:t>
            </w:r>
            <w:r w:rsidRPr="00EB2C64">
              <w:rPr>
                <w:rFonts w:ascii="GHEA Grapalat" w:eastAsia="Calibri" w:hAnsi="GHEA Grapalat" w:cs="Times New Roman"/>
                <w:b/>
                <w:bCs/>
                <w:i/>
                <w:color w:val="000000"/>
                <w:sz w:val="24"/>
                <w:szCs w:val="24"/>
                <w:shd w:val="clear" w:color="auto" w:fill="FFFFFF"/>
                <w:lang w:val="hy-AM"/>
              </w:rPr>
              <w:t>կետ,</w:t>
            </w:r>
            <w:r w:rsidRPr="00EB2C64">
              <w:rPr>
                <w:rFonts w:ascii="GHEA Grapalat" w:eastAsia="Calibri" w:hAnsi="GHEA Grapalat" w:cs="Times New Roman"/>
                <w:bCs/>
                <w:i/>
                <w:color w:val="000000"/>
                <w:sz w:val="24"/>
                <w:szCs w:val="24"/>
                <w:shd w:val="clear" w:color="auto" w:fill="FFFFFF"/>
                <w:lang w:val="hy-AM"/>
              </w:rPr>
              <w:t xml:space="preserve"> ենթակետ կամ պարբերություն </w:t>
            </w:r>
            <w:r w:rsidRPr="00EB2C64">
              <w:rPr>
                <w:rFonts w:ascii="GHEA Grapalat" w:eastAsia="Calibri" w:hAnsi="GHEA Grapalat" w:cs="Times New Roman"/>
                <w:b/>
                <w:bCs/>
                <w:i/>
                <w:color w:val="000000"/>
                <w:sz w:val="24"/>
                <w:szCs w:val="24"/>
                <w:shd w:val="clear" w:color="auto" w:fill="FFFFFF"/>
                <w:lang w:val="hy-AM"/>
              </w:rPr>
              <w:lastRenderedPageBreak/>
              <w:t>չի կարող ընդունվել:</w:t>
            </w:r>
          </w:p>
          <w:p w14:paraId="40E180A0" w14:textId="77777777" w:rsidR="00EB2C64" w:rsidRPr="00EB2C64" w:rsidRDefault="00EB2C64" w:rsidP="00EB2C64">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B2C64">
              <w:rPr>
                <w:rFonts w:ascii="GHEA Grapalat" w:eastAsia="Calibri" w:hAnsi="GHEA Grapalat" w:cs="Times New Roman"/>
                <w:bCs/>
                <w:color w:val="000000"/>
                <w:sz w:val="24"/>
                <w:szCs w:val="24"/>
                <w:shd w:val="clear" w:color="auto" w:fill="FFFFFF"/>
                <w:lang w:val="hy-AM"/>
              </w:rPr>
              <w:t>2</w:t>
            </w:r>
            <w:r w:rsidRPr="00EB2C64">
              <w:rPr>
                <w:rFonts w:ascii="Cambria Math" w:eastAsia="Calibri" w:hAnsi="Cambria Math" w:cs="Cambria Math"/>
                <w:bCs/>
                <w:color w:val="000000"/>
                <w:sz w:val="24"/>
                <w:szCs w:val="24"/>
                <w:shd w:val="clear" w:color="auto" w:fill="FFFFFF"/>
                <w:lang w:val="hy-AM"/>
              </w:rPr>
              <w:t>․</w:t>
            </w:r>
            <w:r w:rsidRPr="00EB2C64">
              <w:rPr>
                <w:rFonts w:ascii="GHEA Grapalat" w:eastAsia="Calibri" w:hAnsi="GHEA Grapalat" w:cs="Times New Roman"/>
                <w:bCs/>
                <w:color w:val="000000"/>
                <w:sz w:val="24"/>
                <w:szCs w:val="24"/>
                <w:shd w:val="clear" w:color="auto" w:fill="FFFFFF"/>
                <w:lang w:val="hy-AM"/>
              </w:rPr>
              <w:t xml:space="preserve"> Միաժամանակ հարկ է նշել, որ</w:t>
            </w:r>
            <w:r w:rsidRPr="00EB2C64">
              <w:rPr>
                <w:rFonts w:ascii="Cambria Math" w:eastAsia="Calibri" w:hAnsi="Cambria Math" w:cs="Cambria Math"/>
                <w:bCs/>
                <w:color w:val="000000"/>
                <w:sz w:val="24"/>
                <w:szCs w:val="24"/>
                <w:shd w:val="clear" w:color="auto" w:fill="FFFFFF"/>
                <w:lang w:val="hy-AM"/>
              </w:rPr>
              <w:t>․</w:t>
            </w:r>
          </w:p>
          <w:p w14:paraId="26104CB3" w14:textId="77777777" w:rsidR="00EB2C64" w:rsidRPr="00EB2C64" w:rsidRDefault="00EB2C64" w:rsidP="00EB2C64">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B2C64">
              <w:rPr>
                <w:rFonts w:ascii="GHEA Grapalat" w:eastAsia="Calibri" w:hAnsi="GHEA Grapalat" w:cs="Times New Roman"/>
                <w:bCs/>
                <w:color w:val="000000"/>
                <w:sz w:val="24"/>
                <w:szCs w:val="24"/>
                <w:shd w:val="clear" w:color="auto" w:fill="FFFFFF"/>
                <w:lang w:val="hy-AM"/>
              </w:rPr>
              <w:t xml:space="preserve">1) Նախագծի 1-ին կետի 4-րդ ենթակետով Հայաստանի Հանրապետության կառավարության 2023 թվականի հուլիսի 6-ի N 1124-Ա որոշման (այսուհետ՝ Որոշում) հավելվածում լրացվող նոր 7-րդ կետում կիրառվում է «Տպագրական </w:t>
            </w:r>
            <w:r w:rsidRPr="00EB2C64">
              <w:rPr>
                <w:rFonts w:ascii="GHEA Grapalat" w:eastAsia="Calibri" w:hAnsi="GHEA Grapalat" w:cs="Times New Roman"/>
                <w:b/>
                <w:bCs/>
                <w:color w:val="000000"/>
                <w:sz w:val="24"/>
                <w:szCs w:val="24"/>
                <w:shd w:val="clear" w:color="auto" w:fill="FFFFFF"/>
                <w:lang w:val="hy-AM"/>
              </w:rPr>
              <w:t>UV</w:t>
            </w:r>
            <w:r w:rsidRPr="00EB2C64">
              <w:rPr>
                <w:rFonts w:ascii="GHEA Grapalat" w:eastAsia="Calibri" w:hAnsi="GHEA Grapalat" w:cs="Times New Roman"/>
                <w:bCs/>
                <w:color w:val="000000"/>
                <w:sz w:val="24"/>
                <w:szCs w:val="24"/>
                <w:shd w:val="clear" w:color="auto" w:fill="FFFFFF"/>
                <w:lang w:val="hy-AM"/>
              </w:rPr>
              <w:t xml:space="preserve"> ներկեր սև» ձևակերպումը, իսկ Նախագծին կից ներկայացված հայտում՝ «Տպագրական </w:t>
            </w:r>
            <w:r w:rsidRPr="00EB2C64">
              <w:rPr>
                <w:rFonts w:ascii="GHEA Grapalat" w:eastAsia="Calibri" w:hAnsi="GHEA Grapalat" w:cs="Times New Roman"/>
                <w:b/>
                <w:bCs/>
                <w:color w:val="000000"/>
                <w:sz w:val="24"/>
                <w:szCs w:val="24"/>
                <w:shd w:val="clear" w:color="auto" w:fill="FFFFFF"/>
                <w:lang w:val="hy-AM"/>
              </w:rPr>
              <w:t>օֆսեթ</w:t>
            </w:r>
            <w:r w:rsidRPr="00EB2C64">
              <w:rPr>
                <w:rFonts w:ascii="GHEA Grapalat" w:eastAsia="Calibri" w:hAnsi="GHEA Grapalat" w:cs="Times New Roman"/>
                <w:bCs/>
                <w:color w:val="000000"/>
                <w:sz w:val="24"/>
                <w:szCs w:val="24"/>
                <w:shd w:val="clear" w:color="auto" w:fill="FFFFFF"/>
                <w:lang w:val="hy-AM"/>
              </w:rPr>
              <w:t xml:space="preserve"> ներկեր սև»։</w:t>
            </w:r>
          </w:p>
          <w:p w14:paraId="5A5B28F2" w14:textId="77777777" w:rsidR="00EB2C64" w:rsidRPr="00EB2C64" w:rsidRDefault="00EB2C64" w:rsidP="00EB2C64">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B2C64">
              <w:rPr>
                <w:rFonts w:ascii="GHEA Grapalat" w:eastAsia="Calibri" w:hAnsi="GHEA Grapalat" w:cs="Times New Roman"/>
                <w:bCs/>
                <w:color w:val="000000"/>
                <w:sz w:val="24"/>
                <w:szCs w:val="24"/>
                <w:shd w:val="clear" w:color="auto" w:fill="FFFFFF"/>
                <w:lang w:val="hy-AM"/>
              </w:rPr>
              <w:t>2) Նախագծի 1-ին կետի 4-րդ ենթակետով Որոշման հավելվածում լրացվող նոր 8-րդ կետում կիրառվում է «Պատրաստի սոսինձներ և այլ պատրաստի հարակցանյութեր ակրիլային, սինթետիկ պոլիմերների հիմքով», իսկ Նախագծին կից ներկայացված հայտում՝ «Ակրիլային պոլիմերների հիմքով հարակցություն» բառերը։</w:t>
            </w:r>
          </w:p>
          <w:p w14:paraId="763EB569" w14:textId="77777777" w:rsidR="00EB2C64" w:rsidRPr="00EB2C64" w:rsidRDefault="00EB2C64" w:rsidP="00EB2C64">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B2C64">
              <w:rPr>
                <w:rFonts w:ascii="GHEA Grapalat" w:eastAsia="Calibri" w:hAnsi="GHEA Grapalat" w:cs="Times New Roman"/>
                <w:bCs/>
                <w:color w:val="000000"/>
                <w:sz w:val="24"/>
                <w:szCs w:val="24"/>
                <w:shd w:val="clear" w:color="auto" w:fill="FFFFFF"/>
                <w:lang w:val="hy-AM"/>
              </w:rPr>
              <w:t>3) Նախագծի 1-ին կետի 4-րդ ենթակետով Որոշման հավելվածում լրացվող նոր 8-րդ, 9-րդ և 10-րդ կետերի 7-րդ և 8-րդ սյունակներում կիրառվում է «ԵՄ երկրներ» բառերը, մինչդեռ Նախագծին կից ներկայացված հայտում հստակ նշված են «Իտալիա, Գերմանիա, Իսպանիա» երկրները։</w:t>
            </w:r>
          </w:p>
          <w:p w14:paraId="5EC273C1" w14:textId="77777777" w:rsidR="00EB2C64" w:rsidRPr="00EB2C64" w:rsidRDefault="00EB2C64" w:rsidP="00EB2C64">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B2C64">
              <w:rPr>
                <w:rFonts w:ascii="GHEA Grapalat" w:eastAsia="Calibri" w:hAnsi="GHEA Grapalat" w:cs="Times New Roman"/>
                <w:bCs/>
                <w:color w:val="000000"/>
                <w:sz w:val="24"/>
                <w:szCs w:val="24"/>
                <w:shd w:val="clear" w:color="auto" w:fill="FFFFFF"/>
                <w:lang w:val="hy-AM"/>
              </w:rPr>
              <w:t xml:space="preserve">4) Նախագծի 1-ին կետի 4-րդ ենթակետով Որոշման հավելվածում լրացվող նոր 9-րդ կետում կիրառվում է «Տպագրական լաքեր ակրիլային, սինթետիկ պոլիմերների հիմքով կամ քիմիապես վերափոխված բնական պոլիմերների հիմքով», իսկ  Նախագծին կից ներկայացված հայտում՝ «Տպագրական լաքեր ակրիլային, սինթետիկ պոլիմերների հիմքով» բառերը։ </w:t>
            </w:r>
          </w:p>
          <w:p w14:paraId="7FEF3C22" w14:textId="228E90D8" w:rsidR="005B08DC" w:rsidRPr="00557613" w:rsidRDefault="005B08DC" w:rsidP="003D1D7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DCFAE8" w14:textId="77777777" w:rsidR="00642E4F"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9A4665" w:rsidRPr="00557613">
              <w:rPr>
                <w:rFonts w:ascii="GHEA Grapalat" w:eastAsia="Times New Roman" w:hAnsi="GHEA Grapalat" w:cs="Times New Roman"/>
                <w:sz w:val="24"/>
                <w:szCs w:val="24"/>
                <w:lang w:val="hy-AM"/>
              </w:rPr>
              <w:t>։</w:t>
            </w:r>
          </w:p>
          <w:p w14:paraId="0AD37976" w14:textId="77777777" w:rsidR="00421807" w:rsidRDefault="00421807"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5EF1DDEF"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347B8E4B"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62839426"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1DDA75CE"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7762A001"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4EC6BE4D"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6A4CE83D" w14:textId="3811AF00"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1E4D4F92" w14:textId="77777777" w:rsidR="00EB2C64" w:rsidRDefault="00EB2C6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68803B2F" w14:textId="77777777" w:rsidR="00EB2C64" w:rsidRDefault="00EB2C6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23569FFB" w14:textId="77777777" w:rsidR="00EB2C64" w:rsidRDefault="00EB2C6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4D0E2E61" w14:textId="77777777" w:rsidR="00EB2C64" w:rsidRDefault="00EB2C6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4D5A169F" w14:textId="77777777" w:rsidR="00EB2C64" w:rsidRDefault="00EB2C6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103AEED6" w14:textId="77777777" w:rsidR="00EB2C64" w:rsidRDefault="00EB2C6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744C2596" w14:textId="77777777" w:rsidR="00EB2C64" w:rsidRDefault="00EB2C6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5C9744F7" w14:textId="77777777" w:rsidR="00EB2C64" w:rsidRDefault="00EB2C6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1973595C" w14:textId="284AE74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0E66A1E"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65397550" w14:textId="77777777" w:rsidR="00EB2C64" w:rsidRDefault="00EB2C6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56EDD2A7" w14:textId="77777777" w:rsidR="00EB2C64" w:rsidRDefault="00EB2C6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1E41DCB9" w14:textId="77777777" w:rsidR="00EB2C64" w:rsidRDefault="00EB2C6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66193F37" w14:textId="77777777" w:rsidR="00EB2C64" w:rsidRDefault="00EB2C64" w:rsidP="0013304B">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49D390A" w14:textId="77777777" w:rsidR="00EB2C64" w:rsidRDefault="00EB2C6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2FBAC873" w14:textId="77777777" w:rsidR="00EB2C64" w:rsidRDefault="00EB2C6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02A4B1E7" w14:textId="77777777" w:rsidR="00EB2C64" w:rsidRDefault="00EB2C6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3B2E9047" w14:textId="77777777" w:rsidR="00EB2C64" w:rsidRDefault="00EB2C6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312221AE" w14:textId="77777777" w:rsidR="00EB2C64" w:rsidRDefault="006E29AA" w:rsidP="0013304B">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241C8B50" w14:textId="77777777" w:rsidR="006E29AA" w:rsidRDefault="006E29AA"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3FA90E26" w14:textId="77777777" w:rsidR="006E29AA" w:rsidRDefault="006E29AA"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6F4E0055" w14:textId="77777777" w:rsidR="006E29AA" w:rsidRDefault="006E29AA"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17E2DD83" w14:textId="3CDB8BAA" w:rsidR="006E29AA" w:rsidRPr="00557613" w:rsidRDefault="006E29AA" w:rsidP="0013304B">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557613"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1D75"/>
    <w:rsid w:val="003D2AC6"/>
    <w:rsid w:val="003F553F"/>
    <w:rsid w:val="00421807"/>
    <w:rsid w:val="00442127"/>
    <w:rsid w:val="00452DFE"/>
    <w:rsid w:val="00484964"/>
    <w:rsid w:val="004A2B73"/>
    <w:rsid w:val="004A7C2E"/>
    <w:rsid w:val="00500BAE"/>
    <w:rsid w:val="00521729"/>
    <w:rsid w:val="005340BA"/>
    <w:rsid w:val="00557613"/>
    <w:rsid w:val="00565784"/>
    <w:rsid w:val="005756CB"/>
    <w:rsid w:val="005A177E"/>
    <w:rsid w:val="005B08DC"/>
    <w:rsid w:val="005B4A27"/>
    <w:rsid w:val="005C4DC4"/>
    <w:rsid w:val="005D0BCE"/>
    <w:rsid w:val="005D2217"/>
    <w:rsid w:val="005E1C30"/>
    <w:rsid w:val="00613DC9"/>
    <w:rsid w:val="00642E4F"/>
    <w:rsid w:val="00674202"/>
    <w:rsid w:val="006E29AA"/>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A4665"/>
    <w:rsid w:val="009D6B52"/>
    <w:rsid w:val="00A06EA2"/>
    <w:rsid w:val="00A2463F"/>
    <w:rsid w:val="00A61CFB"/>
    <w:rsid w:val="00A61E07"/>
    <w:rsid w:val="00AA33F5"/>
    <w:rsid w:val="00AA5818"/>
    <w:rsid w:val="00AB5C8A"/>
    <w:rsid w:val="00B12388"/>
    <w:rsid w:val="00B41C27"/>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41BF8"/>
    <w:rsid w:val="00E44A47"/>
    <w:rsid w:val="00E502D2"/>
    <w:rsid w:val="00E55174"/>
    <w:rsid w:val="00E70CE2"/>
    <w:rsid w:val="00E85ACA"/>
    <w:rsid w:val="00E90058"/>
    <w:rsid w:val="00EB2C64"/>
    <w:rsid w:val="00EE0123"/>
    <w:rsid w:val="00EF1BBA"/>
    <w:rsid w:val="00F04573"/>
    <w:rsid w:val="00F20BCC"/>
    <w:rsid w:val="00F35A89"/>
    <w:rsid w:val="00F67E24"/>
    <w:rsid w:val="00F756AA"/>
    <w:rsid w:val="00FC0302"/>
    <w:rsid w:val="00FE1A39"/>
    <w:rsid w:val="00FE6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6677739">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0568637">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10038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2018653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687635959">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58058798">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7768297">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469436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0731462">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083701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55255882">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507771">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0997333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8959409">
      <w:bodyDiv w:val="1"/>
      <w:marLeft w:val="0"/>
      <w:marRight w:val="0"/>
      <w:marTop w:val="0"/>
      <w:marBottom w:val="0"/>
      <w:divBdr>
        <w:top w:val="none" w:sz="0" w:space="0" w:color="auto"/>
        <w:left w:val="none" w:sz="0" w:space="0" w:color="auto"/>
        <w:bottom w:val="none" w:sz="0" w:space="0" w:color="auto"/>
        <w:right w:val="none" w:sz="0" w:space="0" w:color="auto"/>
      </w:divBdr>
    </w:div>
    <w:div w:id="192912091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85565980">
      <w:bodyDiv w:val="1"/>
      <w:marLeft w:val="0"/>
      <w:marRight w:val="0"/>
      <w:marTop w:val="0"/>
      <w:marBottom w:val="0"/>
      <w:divBdr>
        <w:top w:val="none" w:sz="0" w:space="0" w:color="auto"/>
        <w:left w:val="none" w:sz="0" w:space="0" w:color="auto"/>
        <w:bottom w:val="none" w:sz="0" w:space="0" w:color="auto"/>
        <w:right w:val="none" w:sz="0" w:space="0" w:color="auto"/>
      </w:divBdr>
    </w:div>
    <w:div w:id="2097944209">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620</TotalTime>
  <Pages>4</Pages>
  <Words>554</Words>
  <Characters>3160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90</cp:revision>
  <dcterms:created xsi:type="dcterms:W3CDTF">2021-11-10T11:33:00Z</dcterms:created>
  <dcterms:modified xsi:type="dcterms:W3CDTF">2026-04-18T11:33:00Z</dcterms:modified>
</cp:coreProperties>
</file>