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975B9F" w:rsidRDefault="0058153A" w:rsidP="00E1255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975B9F">
        <w:rPr>
          <w:rFonts w:ascii="GHEA Grapalat" w:hAnsi="GHEA Grapalat"/>
          <w:i/>
          <w:lang w:val="hy-AM"/>
        </w:rPr>
        <w:t>ՆԱԽԱԳԻԾ</w:t>
      </w:r>
    </w:p>
    <w:p w14:paraId="3D1FF0A6" w14:textId="2AA2D63D" w:rsidR="0058153A" w:rsidRPr="00975B9F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401AFF0" w14:textId="77777777" w:rsidR="003E288F" w:rsidRPr="00975B9F" w:rsidRDefault="003E288F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975B9F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75B9F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975B9F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75B9F">
        <w:rPr>
          <w:rFonts w:ascii="GHEA Grapalat" w:hAnsi="GHEA Grapalat"/>
          <w:b/>
          <w:lang w:val="hy-AM"/>
        </w:rPr>
        <w:t>ՈՐՈՇՈՒՄ</w:t>
      </w:r>
    </w:p>
    <w:p w14:paraId="06640886" w14:textId="79C6623E" w:rsidR="000732CE" w:rsidRPr="00975B9F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975B9F">
        <w:rPr>
          <w:rFonts w:ascii="GHEA Grapalat" w:hAnsi="GHEA Grapalat"/>
          <w:b/>
          <w:bCs/>
          <w:lang w:val="hy-AM"/>
        </w:rPr>
        <w:t>-  - 202</w:t>
      </w:r>
      <w:r w:rsidR="00CF2DF8">
        <w:rPr>
          <w:rFonts w:ascii="GHEA Grapalat" w:hAnsi="GHEA Grapalat"/>
          <w:b/>
          <w:bCs/>
          <w:lang w:val="hy-AM"/>
        </w:rPr>
        <w:t>6</w:t>
      </w:r>
      <w:r w:rsidRPr="00975B9F">
        <w:rPr>
          <w:rFonts w:ascii="GHEA Grapalat" w:hAnsi="GHEA Grapalat"/>
          <w:b/>
          <w:bCs/>
          <w:lang w:val="hy-AM"/>
        </w:rPr>
        <w:t xml:space="preserve"> թվականի N – Ա</w:t>
      </w:r>
    </w:p>
    <w:p w14:paraId="6F05BF1C" w14:textId="4FD28DE4" w:rsidR="0058153A" w:rsidRPr="00975B9F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975B9F">
        <w:rPr>
          <w:rFonts w:ascii="GHEA Grapalat" w:hAnsi="GHEA Grapalat"/>
          <w:b/>
          <w:caps/>
          <w:lang w:val="hy-AM"/>
        </w:rPr>
        <w:t>Հայաստանի Հ</w:t>
      </w:r>
      <w:r w:rsidR="00D62A44" w:rsidRPr="00975B9F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 w:rsidRPr="00975B9F">
        <w:rPr>
          <w:rFonts w:ascii="GHEA Grapalat" w:hAnsi="GHEA Grapalat"/>
          <w:b/>
          <w:caps/>
          <w:lang w:val="hy-AM"/>
        </w:rPr>
        <w:t>20</w:t>
      </w:r>
      <w:r w:rsidR="00BC569A" w:rsidRPr="00975B9F">
        <w:rPr>
          <w:rFonts w:ascii="GHEA Grapalat" w:hAnsi="GHEA Grapalat"/>
          <w:b/>
          <w:caps/>
          <w:lang w:val="hy-AM"/>
        </w:rPr>
        <w:t>2</w:t>
      </w:r>
      <w:r w:rsidR="00175C78">
        <w:rPr>
          <w:rFonts w:ascii="GHEA Grapalat" w:hAnsi="GHEA Grapalat"/>
          <w:b/>
          <w:caps/>
          <w:lang w:val="hy-AM"/>
        </w:rPr>
        <w:t>4</w:t>
      </w:r>
      <w:r w:rsidR="00BC569A" w:rsidRPr="00975B9F">
        <w:rPr>
          <w:rFonts w:ascii="GHEA Grapalat" w:hAnsi="GHEA Grapalat"/>
          <w:b/>
          <w:caps/>
          <w:lang w:val="hy-AM"/>
        </w:rPr>
        <w:t xml:space="preserve">  </w:t>
      </w:r>
      <w:r w:rsidR="00A66A31" w:rsidRPr="00975B9F">
        <w:rPr>
          <w:rFonts w:ascii="GHEA Grapalat" w:hAnsi="GHEA Grapalat"/>
          <w:b/>
          <w:caps/>
          <w:lang w:val="hy-AM"/>
        </w:rPr>
        <w:t>թվականի</w:t>
      </w:r>
      <w:r w:rsidR="00D62A44" w:rsidRPr="00975B9F">
        <w:rPr>
          <w:rFonts w:ascii="GHEA Grapalat" w:hAnsi="GHEA Grapalat"/>
          <w:b/>
          <w:caps/>
          <w:lang w:val="hy-AM"/>
        </w:rPr>
        <w:t xml:space="preserve"> </w:t>
      </w:r>
      <w:r w:rsidR="00175C78">
        <w:rPr>
          <w:rFonts w:ascii="GHEA Grapalat" w:hAnsi="GHEA Grapalat"/>
          <w:b/>
          <w:caps/>
          <w:lang w:val="hy-AM"/>
        </w:rPr>
        <w:t>ՄԱՐՏԻ</w:t>
      </w:r>
      <w:r w:rsidR="00E86277" w:rsidRPr="00975B9F">
        <w:rPr>
          <w:rFonts w:ascii="GHEA Grapalat" w:hAnsi="GHEA Grapalat"/>
          <w:b/>
          <w:caps/>
          <w:lang w:val="hy-AM"/>
        </w:rPr>
        <w:t xml:space="preserve"> </w:t>
      </w:r>
      <w:r w:rsidR="00175C78">
        <w:rPr>
          <w:rFonts w:ascii="GHEA Grapalat" w:hAnsi="GHEA Grapalat"/>
          <w:b/>
          <w:caps/>
          <w:lang w:val="hy-AM"/>
        </w:rPr>
        <w:t>14</w:t>
      </w:r>
      <w:r w:rsidR="00C6183A" w:rsidRPr="00975B9F">
        <w:rPr>
          <w:rFonts w:ascii="GHEA Grapalat" w:hAnsi="GHEA Grapalat"/>
          <w:b/>
          <w:caps/>
          <w:lang w:val="hy-AM"/>
        </w:rPr>
        <w:t xml:space="preserve">-Ի </w:t>
      </w:r>
      <w:r w:rsidR="00122417" w:rsidRPr="00975B9F">
        <w:rPr>
          <w:rFonts w:ascii="GHEA Grapalat" w:hAnsi="GHEA Grapalat"/>
          <w:b/>
          <w:caps/>
          <w:lang w:val="hy-AM"/>
        </w:rPr>
        <w:t>N</w:t>
      </w:r>
      <w:r w:rsidR="002E78A7" w:rsidRPr="00975B9F">
        <w:rPr>
          <w:rFonts w:ascii="GHEA Grapalat" w:hAnsi="GHEA Grapalat"/>
          <w:b/>
          <w:caps/>
          <w:lang w:val="hy-AM"/>
        </w:rPr>
        <w:t xml:space="preserve"> </w:t>
      </w:r>
      <w:r w:rsidR="00175C78">
        <w:rPr>
          <w:rFonts w:ascii="GHEA Grapalat" w:hAnsi="GHEA Grapalat"/>
          <w:b/>
          <w:caps/>
          <w:lang w:val="hy-AM"/>
        </w:rPr>
        <w:t>365</w:t>
      </w:r>
      <w:r w:rsidR="005A27F6" w:rsidRPr="00975B9F">
        <w:rPr>
          <w:rFonts w:ascii="GHEA Grapalat" w:hAnsi="GHEA Grapalat"/>
          <w:b/>
          <w:caps/>
          <w:lang w:val="hy-AM"/>
        </w:rPr>
        <w:t xml:space="preserve">-Ա </w:t>
      </w:r>
      <w:r w:rsidRPr="00975B9F">
        <w:rPr>
          <w:rFonts w:ascii="GHEA Grapalat" w:hAnsi="GHEA Grapalat"/>
          <w:b/>
          <w:caps/>
          <w:lang w:val="hy-AM"/>
        </w:rPr>
        <w:t xml:space="preserve">որոշման մեջ </w:t>
      </w:r>
      <w:r w:rsidR="00F37300" w:rsidRPr="00975B9F">
        <w:rPr>
          <w:rFonts w:ascii="GHEA Grapalat" w:hAnsi="GHEA Grapalat"/>
          <w:b/>
          <w:caps/>
          <w:lang w:val="hy-AM"/>
        </w:rPr>
        <w:t>ՓՈՓՈԽՈՒԹՅՈՒՆ</w:t>
      </w:r>
      <w:r w:rsidR="00F46168" w:rsidRPr="00975B9F">
        <w:rPr>
          <w:rFonts w:ascii="GHEA Grapalat" w:hAnsi="GHEA Grapalat"/>
          <w:b/>
          <w:caps/>
          <w:lang w:val="hy-AM"/>
        </w:rPr>
        <w:t xml:space="preserve"> </w:t>
      </w:r>
      <w:r w:rsidRPr="00975B9F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Pr="00975B9F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0B49DD9C" w:rsidR="004855DE" w:rsidRPr="00975B9F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975B9F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</w:t>
      </w:r>
      <w:r w:rsidR="004A2839" w:rsidRPr="00975B9F">
        <w:rPr>
          <w:rFonts w:ascii="GHEA Grapalat" w:hAnsi="GHEA Grapalat" w:cs="Arial"/>
          <w:sz w:val="24"/>
          <w:szCs w:val="24"/>
          <w:lang w:val="hy-AM"/>
        </w:rPr>
        <w:t xml:space="preserve">33-րդ հոդվածի 1-ին մասը և </w:t>
      </w:r>
      <w:r w:rsidRPr="00975B9F">
        <w:rPr>
          <w:rFonts w:ascii="GHEA Grapalat" w:hAnsi="GHEA Grapalat" w:cs="Arial"/>
          <w:sz w:val="24"/>
          <w:szCs w:val="24"/>
          <w:lang w:val="hy-AM"/>
        </w:rPr>
        <w:t xml:space="preserve">34-րդ հոդվածը` Հայաստանի Հանրապետության կառավարությունը </w:t>
      </w:r>
      <w:r w:rsidR="00122417" w:rsidRPr="00975B9F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975B9F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 w:rsidRPr="00975B9F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975B9F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04AF48A2" w14:textId="0F16EB5D" w:rsidR="003F16BC" w:rsidRPr="00975B9F" w:rsidRDefault="006C671B" w:rsidP="003F16BC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975B9F">
        <w:rPr>
          <w:rFonts w:ascii="GHEA Grapalat" w:hAnsi="GHEA Grapalat" w:cs="Arial"/>
          <w:sz w:val="24"/>
          <w:szCs w:val="24"/>
          <w:lang w:val="hy-AM"/>
        </w:rPr>
        <w:t>1</w:t>
      </w:r>
      <w:r w:rsidRPr="00975B9F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975B9F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975B9F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 w:rsidRPr="00975B9F">
        <w:rPr>
          <w:rFonts w:ascii="GHEA Grapalat" w:hAnsi="GHEA Grapalat" w:cs="Arial"/>
          <w:sz w:val="24"/>
          <w:szCs w:val="24"/>
          <w:lang w:val="hy-AM"/>
        </w:rPr>
        <w:t>20</w:t>
      </w:r>
      <w:r w:rsidR="00BC569A" w:rsidRPr="00975B9F">
        <w:rPr>
          <w:rFonts w:ascii="GHEA Grapalat" w:hAnsi="GHEA Grapalat" w:cs="Arial"/>
          <w:sz w:val="24"/>
          <w:szCs w:val="24"/>
          <w:lang w:val="hy-AM"/>
        </w:rPr>
        <w:t>2</w:t>
      </w:r>
      <w:r w:rsidR="00175C78">
        <w:rPr>
          <w:rFonts w:ascii="GHEA Grapalat" w:hAnsi="GHEA Grapalat" w:cs="Arial"/>
          <w:sz w:val="24"/>
          <w:szCs w:val="24"/>
          <w:lang w:val="hy-AM"/>
        </w:rPr>
        <w:t>4</w:t>
      </w:r>
      <w:r w:rsidR="00A66A31" w:rsidRPr="00975B9F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975B9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75C78">
        <w:rPr>
          <w:rFonts w:ascii="GHEA Grapalat" w:hAnsi="GHEA Grapalat" w:cs="Arial"/>
          <w:sz w:val="24"/>
          <w:szCs w:val="24"/>
          <w:lang w:val="hy-AM"/>
        </w:rPr>
        <w:t>մարտի</w:t>
      </w:r>
      <w:r w:rsidR="00E86277" w:rsidRPr="00975B9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75C78">
        <w:rPr>
          <w:rFonts w:ascii="GHEA Grapalat" w:hAnsi="GHEA Grapalat" w:cs="Arial"/>
          <w:sz w:val="24"/>
          <w:szCs w:val="24"/>
          <w:lang w:val="hy-AM"/>
        </w:rPr>
        <w:t>14</w:t>
      </w:r>
      <w:r w:rsidR="002367EA" w:rsidRPr="00975B9F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975B9F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975B9F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175C78">
        <w:rPr>
          <w:rFonts w:ascii="GHEA Grapalat" w:hAnsi="GHEA Grapalat" w:cs="Arial"/>
          <w:sz w:val="24"/>
          <w:szCs w:val="24"/>
          <w:lang w:val="hy-AM"/>
        </w:rPr>
        <w:t>ԷՖ-ՏԵՔՍ</w:t>
      </w:r>
      <w:r w:rsidR="000732CE" w:rsidRPr="00975B9F">
        <w:rPr>
          <w:rFonts w:ascii="GHEA Grapalat" w:hAnsi="GHEA Grapalat" w:cs="Arial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="00D62A44" w:rsidRPr="00975B9F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975B9F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975B9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75C78">
        <w:rPr>
          <w:rFonts w:ascii="GHEA Grapalat" w:hAnsi="GHEA Grapalat" w:cs="Arial"/>
          <w:sz w:val="24"/>
          <w:szCs w:val="24"/>
          <w:lang w:val="hy-AM"/>
        </w:rPr>
        <w:t>365</w:t>
      </w:r>
      <w:r w:rsidR="005A27F6" w:rsidRPr="00975B9F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A739E7" w:rsidRPr="00975B9F">
        <w:rPr>
          <w:rFonts w:ascii="GHEA Grapalat" w:hAnsi="GHEA Grapalat" w:cs="Arial"/>
          <w:sz w:val="24"/>
          <w:szCs w:val="24"/>
          <w:lang w:val="hy-AM"/>
        </w:rPr>
        <w:t>որոշմամբ հաստատված հավելվածը շարադրել նոր խմբագրությամբ՝ համաձայն հավելվածի</w:t>
      </w:r>
      <w:r w:rsidR="003F16BC" w:rsidRPr="00975B9F">
        <w:rPr>
          <w:rFonts w:ascii="Cambria Math" w:hAnsi="Cambria Math" w:cs="Arial"/>
          <w:sz w:val="24"/>
          <w:szCs w:val="24"/>
          <w:lang w:val="hy-AM"/>
        </w:rPr>
        <w:t>․</w:t>
      </w:r>
    </w:p>
    <w:p w14:paraId="35177C16" w14:textId="6A8F8908" w:rsidR="0089110C" w:rsidRPr="00975B9F" w:rsidRDefault="0089110C" w:rsidP="003F16BC">
      <w:pPr>
        <w:pStyle w:val="norm"/>
        <w:spacing w:line="360" w:lineRule="auto"/>
        <w:ind w:left="720" w:firstLine="0"/>
        <w:rPr>
          <w:rFonts w:ascii="Cambria Math" w:hAnsi="Cambria Math" w:cs="Arial"/>
          <w:sz w:val="24"/>
          <w:szCs w:val="24"/>
          <w:lang w:val="hy-AM"/>
        </w:rPr>
      </w:pPr>
    </w:p>
    <w:p w14:paraId="5C5FAE43" w14:textId="77777777" w:rsidR="0004349E" w:rsidRPr="00975B9F" w:rsidRDefault="0004349E" w:rsidP="006713A2">
      <w:pPr>
        <w:pStyle w:val="norm"/>
        <w:spacing w:line="360" w:lineRule="auto"/>
        <w:rPr>
          <w:rFonts w:ascii="GHEA Grapalat" w:eastAsia="Calibri" w:hAnsi="GHEA Grapalat" w:cs="Arial"/>
          <w:sz w:val="24"/>
          <w:szCs w:val="24"/>
          <w:lang w:val="hy-AM" w:eastAsia="en-US"/>
        </w:rPr>
      </w:pPr>
    </w:p>
    <w:p w14:paraId="5533E3FC" w14:textId="77777777" w:rsidR="0004349E" w:rsidRPr="00975B9F" w:rsidRDefault="0004349E" w:rsidP="006713A2">
      <w:pPr>
        <w:pStyle w:val="norm"/>
        <w:spacing w:line="360" w:lineRule="auto"/>
        <w:rPr>
          <w:rFonts w:ascii="GHEA Grapalat" w:eastAsia="Calibri" w:hAnsi="GHEA Grapalat" w:cs="Arial"/>
          <w:sz w:val="24"/>
          <w:szCs w:val="24"/>
          <w:lang w:val="hy-AM" w:eastAsia="en-US"/>
        </w:rPr>
      </w:pPr>
    </w:p>
    <w:p w14:paraId="130F5565" w14:textId="77777777" w:rsidR="0004349E" w:rsidRPr="00975B9F" w:rsidRDefault="0004349E" w:rsidP="006713A2">
      <w:pPr>
        <w:pStyle w:val="norm"/>
        <w:spacing w:line="360" w:lineRule="auto"/>
        <w:rPr>
          <w:rFonts w:ascii="GHEA Grapalat" w:eastAsia="Calibri" w:hAnsi="GHEA Grapalat" w:cs="Arial"/>
          <w:sz w:val="24"/>
          <w:szCs w:val="24"/>
          <w:lang w:val="hy-AM" w:eastAsia="en-US"/>
        </w:rPr>
      </w:pPr>
    </w:p>
    <w:p w14:paraId="00B47F59" w14:textId="77777777" w:rsidR="0004349E" w:rsidRPr="00975B9F" w:rsidRDefault="0004349E" w:rsidP="0004349E">
      <w:pPr>
        <w:pStyle w:val="norm"/>
        <w:spacing w:line="360" w:lineRule="auto"/>
        <w:ind w:firstLine="0"/>
        <w:rPr>
          <w:rFonts w:ascii="GHEA Grapalat" w:eastAsia="Calibri" w:hAnsi="GHEA Grapalat" w:cs="Arial"/>
          <w:sz w:val="24"/>
          <w:szCs w:val="24"/>
          <w:lang w:val="hy-AM" w:eastAsia="en-US"/>
        </w:rPr>
        <w:sectPr w:rsidR="0004349E" w:rsidRPr="00975B9F" w:rsidSect="0004349E">
          <w:pgSz w:w="11907" w:h="16840" w:code="9"/>
          <w:pgMar w:top="994" w:right="562" w:bottom="1138" w:left="1138" w:header="720" w:footer="720" w:gutter="0"/>
          <w:cols w:space="720"/>
          <w:titlePg/>
          <w:docGrid w:linePitch="360"/>
        </w:sectPr>
      </w:pPr>
    </w:p>
    <w:p w14:paraId="4123D4AA" w14:textId="77777777" w:rsidR="00D66B4F" w:rsidRPr="00D66B4F" w:rsidRDefault="00D66B4F" w:rsidP="00D66B4F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  <w:bookmarkStart w:id="0" w:name="_Hlk160533792"/>
      <w:r w:rsidRPr="00D66B4F">
        <w:rPr>
          <w:rFonts w:ascii="GHEA Grapalat" w:hAnsi="GHEA Grapalat"/>
          <w:b/>
          <w:bCs/>
          <w:lang w:val="hy-AM"/>
        </w:rPr>
        <w:lastRenderedPageBreak/>
        <w:t>Հավելված</w:t>
      </w:r>
    </w:p>
    <w:p w14:paraId="16A25C52" w14:textId="742D0CA0" w:rsidR="00D66B4F" w:rsidRPr="00D66B4F" w:rsidRDefault="00D66B4F" w:rsidP="00D66B4F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  <w:r w:rsidRPr="00D66B4F">
        <w:rPr>
          <w:rFonts w:ascii="GHEA Grapalat" w:hAnsi="GHEA Grapalat"/>
          <w:b/>
          <w:bCs/>
          <w:lang w:val="hy-AM"/>
        </w:rPr>
        <w:t>ՀՀ կառավարության 202</w:t>
      </w:r>
      <w:r w:rsidR="00CF2DF8">
        <w:rPr>
          <w:rFonts w:ascii="GHEA Grapalat" w:hAnsi="GHEA Grapalat"/>
          <w:b/>
          <w:bCs/>
          <w:lang w:val="hy-AM"/>
        </w:rPr>
        <w:t xml:space="preserve">6 </w:t>
      </w:r>
      <w:r w:rsidRPr="00D66B4F">
        <w:rPr>
          <w:rFonts w:ascii="GHEA Grapalat" w:hAnsi="GHEA Grapalat"/>
          <w:b/>
          <w:bCs/>
          <w:lang w:val="hy-AM"/>
        </w:rPr>
        <w:t>թվականի</w:t>
      </w:r>
    </w:p>
    <w:p w14:paraId="3540838C" w14:textId="77777777" w:rsidR="00D66B4F" w:rsidRDefault="00D66B4F" w:rsidP="00D66B4F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  <w:r w:rsidRPr="00D66B4F">
        <w:rPr>
          <w:rFonts w:ascii="GHEA Grapalat" w:hAnsi="GHEA Grapalat"/>
          <w:b/>
          <w:bCs/>
          <w:lang w:val="hy-AM"/>
        </w:rPr>
        <w:t xml:space="preserve">-ի N -Ա որոշման </w:t>
      </w:r>
    </w:p>
    <w:p w14:paraId="2A83B57A" w14:textId="77777777" w:rsidR="00D66B4F" w:rsidRDefault="00D66B4F" w:rsidP="00D66B4F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</w:p>
    <w:p w14:paraId="4525D9F5" w14:textId="435B6F95" w:rsidR="00A55D49" w:rsidRPr="00A55D49" w:rsidRDefault="00D66B4F" w:rsidP="00D66B4F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A55D49" w:rsidRPr="00A55D49">
        <w:rPr>
          <w:rFonts w:ascii="GHEA Grapalat" w:hAnsi="GHEA Grapalat"/>
          <w:b/>
          <w:bCs/>
          <w:lang w:val="hy-AM"/>
        </w:rPr>
        <w:t>Հավելված</w:t>
      </w:r>
    </w:p>
    <w:p w14:paraId="58275A27" w14:textId="584F3164" w:rsidR="00A55D49" w:rsidRPr="00A55D49" w:rsidRDefault="00A55D49" w:rsidP="00A55D49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  <w:r w:rsidRPr="00A55D49">
        <w:rPr>
          <w:rFonts w:ascii="GHEA Grapalat" w:hAnsi="GHEA Grapalat"/>
          <w:b/>
          <w:bCs/>
          <w:lang w:val="hy-AM"/>
        </w:rPr>
        <w:t>ՀՀ կառավարության 202</w:t>
      </w:r>
      <w:r w:rsidR="00CF2DF8">
        <w:rPr>
          <w:rFonts w:ascii="GHEA Grapalat" w:hAnsi="GHEA Grapalat"/>
          <w:b/>
          <w:bCs/>
          <w:lang w:val="hy-AM"/>
        </w:rPr>
        <w:t>4</w:t>
      </w:r>
      <w:r w:rsidRPr="00A55D49">
        <w:rPr>
          <w:rFonts w:ascii="GHEA Grapalat" w:hAnsi="GHEA Grapalat"/>
          <w:b/>
          <w:bCs/>
          <w:lang w:val="hy-AM"/>
        </w:rPr>
        <w:t xml:space="preserve"> թվականի</w:t>
      </w:r>
    </w:p>
    <w:p w14:paraId="78BA7550" w14:textId="3D518694" w:rsidR="00A55D49" w:rsidRPr="00A55D49" w:rsidRDefault="00CF2DF8" w:rsidP="00A55D49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մարտի 14</w:t>
      </w:r>
      <w:r w:rsidR="00A55D49" w:rsidRPr="00A55D49">
        <w:rPr>
          <w:rFonts w:ascii="GHEA Grapalat" w:hAnsi="GHEA Grapalat"/>
          <w:b/>
          <w:bCs/>
          <w:lang w:val="hy-AM"/>
        </w:rPr>
        <w:t xml:space="preserve">-ի N </w:t>
      </w:r>
      <w:r>
        <w:rPr>
          <w:rFonts w:ascii="GHEA Grapalat" w:hAnsi="GHEA Grapalat"/>
          <w:b/>
          <w:bCs/>
          <w:lang w:val="hy-AM"/>
        </w:rPr>
        <w:t>365</w:t>
      </w:r>
      <w:r w:rsidR="00A55D49" w:rsidRPr="00A55D49">
        <w:rPr>
          <w:rFonts w:ascii="GHEA Grapalat" w:hAnsi="GHEA Grapalat"/>
          <w:b/>
          <w:bCs/>
          <w:lang w:val="hy-AM"/>
        </w:rPr>
        <w:t>-Ա որոշման</w:t>
      </w:r>
    </w:p>
    <w:bookmarkEnd w:id="0"/>
    <w:p w14:paraId="4F814F03" w14:textId="77777777" w:rsidR="002008CA" w:rsidRDefault="002008CA" w:rsidP="002008CA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</w:p>
    <w:p w14:paraId="3BE58E9D" w14:textId="2DE8BB7B" w:rsidR="002008CA" w:rsidRPr="00A55D49" w:rsidRDefault="002008CA" w:rsidP="002008CA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</w:p>
    <w:p w14:paraId="7CC19A3B" w14:textId="57A6C460" w:rsidR="004A2839" w:rsidRDefault="004A2839" w:rsidP="00263E13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A85D09E" w14:textId="77777777" w:rsidR="002008CA" w:rsidRPr="00975B9F" w:rsidRDefault="002008CA" w:rsidP="00263E13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4AF47618" w14:textId="310A8CA0" w:rsidR="00263E13" w:rsidRPr="00975B9F" w:rsidRDefault="00263E13" w:rsidP="00263E13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975B9F">
        <w:rPr>
          <w:rFonts w:ascii="GHEA Grapalat" w:hAnsi="GHEA Grapalat"/>
          <w:b/>
          <w:bCs/>
          <w:lang w:val="hy-AM"/>
        </w:rPr>
        <w:t>Ց Ա Ն Կ</w:t>
      </w:r>
    </w:p>
    <w:p w14:paraId="1F636371" w14:textId="1DAC8AEB" w:rsidR="00263E13" w:rsidRPr="00975B9F" w:rsidRDefault="00263E13" w:rsidP="00263E13">
      <w:pPr>
        <w:shd w:val="clear" w:color="auto" w:fill="FFFFFF"/>
        <w:spacing w:line="360" w:lineRule="auto"/>
        <w:jc w:val="center"/>
        <w:rPr>
          <w:rFonts w:ascii="GHEA Grapalat" w:hAnsi="GHEA Grapalat"/>
          <w:lang w:val="hy-AM"/>
        </w:rPr>
      </w:pPr>
    </w:p>
    <w:p w14:paraId="42EAAF08" w14:textId="77777777" w:rsidR="00263E13" w:rsidRPr="00975B9F" w:rsidRDefault="00263E13" w:rsidP="00263E13">
      <w:pPr>
        <w:shd w:val="clear" w:color="auto" w:fill="FFFFFF"/>
        <w:spacing w:line="360" w:lineRule="auto"/>
        <w:jc w:val="center"/>
        <w:rPr>
          <w:rFonts w:ascii="GHEA Grapalat" w:hAnsi="GHEA Grapalat"/>
          <w:lang w:val="hy-AM"/>
        </w:rPr>
      </w:pPr>
      <w:r w:rsidRPr="00975B9F">
        <w:rPr>
          <w:rFonts w:ascii="GHEA Grapalat" w:hAnsi="GHEA Grapalat"/>
          <w:b/>
          <w:bCs/>
          <w:lang w:val="hy-AM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14:paraId="40499C99" w14:textId="7F5A11A4" w:rsidR="00263E13" w:rsidRPr="00975B9F" w:rsidRDefault="00263E13" w:rsidP="00263E13">
      <w:pPr>
        <w:shd w:val="clear" w:color="auto" w:fill="FFFFFF"/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520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793"/>
        <w:gridCol w:w="2160"/>
        <w:gridCol w:w="540"/>
        <w:gridCol w:w="1170"/>
        <w:gridCol w:w="1797"/>
        <w:gridCol w:w="1713"/>
        <w:gridCol w:w="2070"/>
        <w:gridCol w:w="900"/>
      </w:tblGrid>
      <w:tr w:rsidR="009A60CC" w:rsidRPr="00A6161C" w14:paraId="7D5478C5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6309797D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NN</w:t>
            </w:r>
          </w:p>
          <w:p w14:paraId="7D869D6D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ը/կ</w:t>
            </w:r>
          </w:p>
          <w:p w14:paraId="305269D1" w14:textId="3D63AA3A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14:paraId="64B23D48" w14:textId="5340E181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ԱՏԳ ԱԱ-ի ծածկագիրը՝ 10 նիշի մակար- դակով</w:t>
            </w:r>
          </w:p>
        </w:tc>
        <w:tc>
          <w:tcPr>
            <w:tcW w:w="2793" w:type="dxa"/>
            <w:shd w:val="clear" w:color="auto" w:fill="FFFFFF"/>
            <w:vAlign w:val="center"/>
            <w:hideMark/>
          </w:tcPr>
          <w:p w14:paraId="24E5E280" w14:textId="44B8C545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Անվանումը</w:t>
            </w:r>
          </w:p>
        </w:tc>
        <w:tc>
          <w:tcPr>
            <w:tcW w:w="2160" w:type="dxa"/>
            <w:shd w:val="clear" w:color="auto" w:fill="FFFFFF"/>
            <w:vAlign w:val="center"/>
            <w:hideMark/>
          </w:tcPr>
          <w:p w14:paraId="222F1F32" w14:textId="532235F4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Տեխնիկական բնութագիրը</w:t>
            </w:r>
          </w:p>
        </w:tc>
        <w:tc>
          <w:tcPr>
            <w:tcW w:w="540" w:type="dxa"/>
            <w:shd w:val="clear" w:color="auto" w:fill="FFFFFF"/>
            <w:vAlign w:val="center"/>
            <w:hideMark/>
          </w:tcPr>
          <w:p w14:paraId="04CC7AB7" w14:textId="627CC69A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Չափի միավորը</w:t>
            </w:r>
          </w:p>
        </w:tc>
        <w:tc>
          <w:tcPr>
            <w:tcW w:w="1170" w:type="dxa"/>
            <w:shd w:val="clear" w:color="auto" w:fill="FFFFFF"/>
            <w:vAlign w:val="center"/>
            <w:hideMark/>
          </w:tcPr>
          <w:p w14:paraId="338C5EC7" w14:textId="07514140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Քանակը</w:t>
            </w:r>
          </w:p>
        </w:tc>
        <w:tc>
          <w:tcPr>
            <w:tcW w:w="1797" w:type="dxa"/>
            <w:shd w:val="clear" w:color="auto" w:fill="FFFFFF"/>
            <w:vAlign w:val="center"/>
            <w:hideMark/>
          </w:tcPr>
          <w:p w14:paraId="2B1CB6C9" w14:textId="7B1806F9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Ծագման երկիրը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079D033B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Արտա- հանման երկիրը</w:t>
            </w:r>
          </w:p>
        </w:tc>
        <w:tc>
          <w:tcPr>
            <w:tcW w:w="2070" w:type="dxa"/>
            <w:shd w:val="clear" w:color="auto" w:fill="FFFFFF"/>
            <w:vAlign w:val="center"/>
            <w:hideMark/>
          </w:tcPr>
          <w:p w14:paraId="2D91A97B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Արժեքը (դրամ)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14:paraId="481F8C41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Այլ տեղեկու- թյուններ**</w:t>
            </w:r>
          </w:p>
        </w:tc>
      </w:tr>
      <w:tr w:rsidR="009A60CC" w:rsidRPr="00A6161C" w14:paraId="04A4B05D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2CAA11A2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lastRenderedPageBreak/>
              <w:t>1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14:paraId="13733544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793" w:type="dxa"/>
            <w:shd w:val="clear" w:color="auto" w:fill="FFFFFF"/>
            <w:vAlign w:val="center"/>
            <w:hideMark/>
          </w:tcPr>
          <w:p w14:paraId="45CF3B22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2160" w:type="dxa"/>
            <w:shd w:val="clear" w:color="auto" w:fill="FFFFFF"/>
            <w:vAlign w:val="center"/>
            <w:hideMark/>
          </w:tcPr>
          <w:p w14:paraId="3A1C617E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540" w:type="dxa"/>
            <w:shd w:val="clear" w:color="auto" w:fill="FFFFFF"/>
            <w:vAlign w:val="center"/>
            <w:hideMark/>
          </w:tcPr>
          <w:p w14:paraId="6DD4E5F4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1170" w:type="dxa"/>
            <w:shd w:val="clear" w:color="auto" w:fill="FFFFFF"/>
            <w:vAlign w:val="center"/>
            <w:hideMark/>
          </w:tcPr>
          <w:p w14:paraId="1B86B0E9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797" w:type="dxa"/>
            <w:shd w:val="clear" w:color="auto" w:fill="FFFFFF"/>
            <w:vAlign w:val="center"/>
            <w:hideMark/>
          </w:tcPr>
          <w:p w14:paraId="193DAA72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6DC09C0C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2070" w:type="dxa"/>
            <w:shd w:val="clear" w:color="auto" w:fill="FFFFFF"/>
            <w:vAlign w:val="center"/>
            <w:hideMark/>
          </w:tcPr>
          <w:p w14:paraId="112F60E3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9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14:paraId="61A4A6ED" w14:textId="77777777" w:rsidR="00263E13" w:rsidRPr="00A6161C" w:rsidRDefault="00263E13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10</w:t>
            </w:r>
          </w:p>
        </w:tc>
      </w:tr>
      <w:tr w:rsidR="00243008" w:rsidRPr="00A6161C" w14:paraId="7E32A5F7" w14:textId="77777777" w:rsidTr="00E723E6">
        <w:trPr>
          <w:tblCellSpacing w:w="0" w:type="dxa"/>
          <w:jc w:val="center"/>
        </w:trPr>
        <w:tc>
          <w:tcPr>
            <w:tcW w:w="15205" w:type="dxa"/>
            <w:gridSpan w:val="10"/>
            <w:shd w:val="clear" w:color="auto" w:fill="FFFFFF"/>
            <w:vAlign w:val="center"/>
          </w:tcPr>
          <w:p w14:paraId="50203233" w14:textId="6CDF1667" w:rsidR="00243008" w:rsidRPr="00A6161C" w:rsidRDefault="00243008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b/>
                <w:bCs/>
                <w:lang w:val="hy-AM"/>
              </w:rPr>
              <w:t>ՀՈՒՄՔ ՈՒ ՆՅՈՒԹԵՐ</w:t>
            </w:r>
          </w:p>
        </w:tc>
      </w:tr>
      <w:tr w:rsidR="00A6161C" w:rsidRPr="00A6161C" w14:paraId="69944474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7815F3F5" w14:textId="5457A27C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t>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7D3CE853" w14:textId="388862F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6006220000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24A9AEC4" w14:textId="6349F2D3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Այլ տրիկոտաժե քաթաններ՝ մեքենայագործ կամ ձեռագործ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1CA25D5D" w14:textId="26F578F9" w:rsidR="00A6161C" w:rsidRPr="00A6161C" w:rsidRDefault="00A6161C" w:rsidP="00A6161C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Ներկած, բամբակի տրիկոտաժե գործվածք ներկված տրիկոտաժե արտադրության համար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1BE46931" w14:textId="322EA6A6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24A43D51" w14:textId="56F1341F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135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4BD10EF6" w14:textId="413294E4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2E37D899" w14:textId="4C86CC43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2F7D2845" w14:textId="6A571395" w:rsidR="00A6161C" w:rsidRPr="00A6161C" w:rsidRDefault="00A6161C" w:rsidP="00A6161C">
            <w:pPr>
              <w:spacing w:line="360" w:lineRule="auto"/>
              <w:jc w:val="center"/>
              <w:rPr>
                <w:rFonts w:ascii="GHEA Grapalat" w:eastAsiaTheme="minorHAnsi" w:hAnsi="GHEA Grapalat" w:cs="Calibri"/>
                <w:color w:val="000000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448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6F7EABDE" w14:textId="7524678B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70EB43D3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78130A0D" w14:textId="6D1612F0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t>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0D7594DA" w14:textId="299734E4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6006329000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72DC3A0C" w14:textId="28D4C8AD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Այլ տրիկոտաժե քաթաններ՝ մեքենայագործ կամ ձեռագործ ներկված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05ABC9CF" w14:textId="06235105" w:rsidR="00A6161C" w:rsidRPr="00A6161C" w:rsidRDefault="00A6161C" w:rsidP="00A6161C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Այլ, սինթետիկ տրիկոտաժե գործվածք ներկված տրիկոտաժե արտադրության համար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2A69CFF6" w14:textId="13E7DAD3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385BC7F7" w14:textId="2C3F6BC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5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34132007" w14:textId="045BD4BF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5CC08974" w14:textId="51FD5643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616609F8" w14:textId="7EE32EFD" w:rsidR="00A6161C" w:rsidRPr="00A6161C" w:rsidRDefault="00A6161C" w:rsidP="00A6161C">
            <w:pPr>
              <w:spacing w:line="360" w:lineRule="auto"/>
              <w:jc w:val="center"/>
              <w:rPr>
                <w:rFonts w:ascii="GHEA Grapalat" w:eastAsiaTheme="minorHAnsi" w:hAnsi="GHEA Grapalat" w:cs="Calibri"/>
                <w:color w:val="000000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16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22995F57" w14:textId="785CFDB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1D78E5A8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0C95F0D7" w14:textId="20CEA3D6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t>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6F450CE5" w14:textId="6C8E9A44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5209390000</w:t>
            </w:r>
          </w:p>
        </w:tc>
        <w:tc>
          <w:tcPr>
            <w:tcW w:w="2793" w:type="dxa"/>
            <w:shd w:val="clear" w:color="auto" w:fill="FFFFFF"/>
          </w:tcPr>
          <w:p w14:paraId="470C8E26" w14:textId="35C1145F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 xml:space="preserve">Բամբակե գործվածքներ՝ բամբակի մանրաթելերի 85% զանգվածային բաժին կամ դրանից 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lastRenderedPageBreak/>
              <w:t>ավելի պարունակությամբ, 200 գ</w:t>
            </w:r>
            <m:oMath>
              <m:r>
                <w:rPr>
                  <w:rFonts w:ascii="Cambria Math" w:hAnsi="Cambria Math" w:cs="Arial"/>
                  <w:color w:val="000000"/>
                  <w:lang w:val="hy-AM"/>
                </w:rPr>
                <m:t>/</m:t>
              </m:r>
              <m:sSup>
                <m:sSupPr>
                  <m:ctrlPr>
                    <w:rPr>
                      <w:rFonts w:ascii="Cambria Math" w:hAnsi="Cambria Math" w:cs="Arial"/>
                      <w:color w:val="000000"/>
                      <w:lang w:val="hy-AM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lang w:val="hy-AM"/>
                    </w:rPr>
                    <m:t>մ</m:t>
                  </m:r>
                </m:e>
                <m:sup>
                  <m:r>
                    <w:rPr>
                      <w:rFonts w:ascii="Cambria Math" w:hAnsi="Cambria Math" w:cs="Arial"/>
                      <w:color w:val="000000"/>
                      <w:lang w:val="hy-AM"/>
                    </w:rPr>
                    <m:t>2</m:t>
                  </m:r>
                </m:sup>
              </m:sSup>
            </m:oMath>
            <w:r w:rsidRPr="00A6161C">
              <w:rPr>
                <w:rFonts w:ascii="GHEA Grapalat" w:hAnsi="GHEA Grapalat" w:cs="Arial"/>
                <w:color w:val="000000"/>
                <w:lang w:val="hy-AM"/>
              </w:rPr>
              <w:t>-ից ավելի մակերեսային խտությամբ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47B62371" w14:textId="4B37491E" w:rsidR="00A6161C" w:rsidRPr="00A6161C" w:rsidRDefault="00A6161C" w:rsidP="00A6161C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lastRenderedPageBreak/>
              <w:t>Այլ գործվածքներ, Բամբակյա գործվածքներ ներկված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317A8583" w14:textId="067BF000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մ</w:t>
            </w:r>
            <w:r w:rsidRPr="00A6161C">
              <w:rPr>
                <w:rFonts w:ascii="GHEA Grapalat" w:hAnsi="GHEA Grapalat" w:cs="Arial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4460B5CD" w14:textId="45741EC2" w:rsidR="00A6161C" w:rsidRPr="00A6161C" w:rsidRDefault="00A6161C" w:rsidP="00A6161C">
            <w:pPr>
              <w:tabs>
                <w:tab w:val="left" w:pos="831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120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11C35A44" w14:textId="467640B9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289D6511" w14:textId="419DC94E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393B1119" w14:textId="5D4095D8" w:rsidR="00A6161C" w:rsidRPr="00A6161C" w:rsidRDefault="00A6161C" w:rsidP="00A6161C">
            <w:pPr>
              <w:spacing w:line="360" w:lineRule="auto"/>
              <w:jc w:val="center"/>
              <w:rPr>
                <w:rFonts w:ascii="GHEA Grapalat" w:eastAsiaTheme="minorHAnsi" w:hAnsi="GHEA Grapalat" w:cs="Calibri"/>
                <w:color w:val="000000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150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2A0BB058" w14:textId="400D286C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2FF48375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420F0EA9" w14:textId="0E0EEECE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t>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56B23ED0" w14:textId="11C15783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5407720000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0F208E1A" w14:textId="4147007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Գործվածքներ սինթետիկ համալիր թելերից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440CEFCF" w14:textId="5BEA1186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Ներկած, սինթետիկ կտոր՝ սինթետիկ թելերի զանգվածային բաժինը 85 % ավելին ներկված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3F58B3FD" w14:textId="63C68F2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մ</w:t>
            </w:r>
            <w:r w:rsidRPr="00A6161C">
              <w:rPr>
                <w:rFonts w:ascii="GHEA Grapalat" w:hAnsi="GHEA Grapalat" w:cs="Arial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48FDB7F1" w14:textId="56908064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165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69FEAB11" w14:textId="440D6163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0C66EBD5" w14:textId="505DED41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63720F3C" w14:textId="3E63ABBB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204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29BF6E3B" w14:textId="0B005F79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5935A3F5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2B3D7644" w14:textId="79CEE1F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t>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6FEEDC67" w14:textId="10C00BF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5602103800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398A4E9F" w14:textId="3297ACD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Թաղիք կամ նրբաթաղիք՝ ներծծված կամ չներծծված, պատվածքով կամ առանց պատվածքի, երկտակված կամ չերկտակված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09F6FAEA" w14:textId="7FCE911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Սոսնձային երիզ՝ դուբլիրին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63048B9E" w14:textId="32A1092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406D1779" w14:textId="66E9094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342A4617" w14:textId="151639D9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54CF9E9F" w14:textId="10B5E4C5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3C05116E" w14:textId="2D16101E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500 000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297A705F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75F51EDB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0967AA79" w14:textId="769445EB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lastRenderedPageBreak/>
              <w:t>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6903A6B7" w14:textId="42750B5E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5811000000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4C1FB49D" w14:textId="1F41DF0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Մգդակած մանածագործական նյութր կտորով մեկ կամ մի քանի մանածագործական նյութերի շերտերից բաղկացած, փափուկ միջադիր շերտով՝ կարով կամ այլ եղանակով միացված՝ բացի 5810 ապրանքային դիրքում ընդգրկված ասեղնագործվածքներից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7760C7B8" w14:textId="3D15ED21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Մգդակված սինտիպոն գլանափաթեթով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56DAD222" w14:textId="3C9B0E8B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մ</w:t>
            </w:r>
            <w:r w:rsidRPr="00A6161C">
              <w:rPr>
                <w:rFonts w:ascii="GHEA Grapalat" w:hAnsi="GHEA Grapalat" w:cs="Arial"/>
                <w:color w:val="000000"/>
                <w:vertAlign w:val="superscript"/>
                <w:lang w:val="hy-AM"/>
              </w:rPr>
              <w:t>2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23BC3899" w14:textId="3C447D2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6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06D3FBAF" w14:textId="3E9D04A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0D6B2199" w14:textId="28C8562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61F4A6D3" w14:textId="289E0E0E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18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01B0C7FE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0ABC2C6B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5B07C278" w14:textId="2D2C839B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t>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53BC525B" w14:textId="528DFA8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9607190000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7AB041F3" w14:textId="2BD1569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Կայծակ ճարմանդներ և դրանց մասերը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56DEFFC3" w14:textId="18F41CF4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Կայծակ ճարմանդներ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4406B8AD" w14:textId="6807694C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մ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50E7A0B6" w14:textId="5F7D9464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15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610D341E" w14:textId="0ACC1662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5295401C" w14:textId="528359E2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42C94A83" w14:textId="141C1A5B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9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3F3C6359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55993E64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54989AC1" w14:textId="61E9D855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t>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7D75CE94" w14:textId="152BD414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5204190000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2B82F642" w14:textId="4D73AD86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Կարի բամբակյա թելեր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5A2E0A6E" w14:textId="69D4D89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Կարի բամբակյա թելեր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3353109A" w14:textId="25866D81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14B0BA57" w14:textId="349CF51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2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5AE95FA4" w14:textId="41CB776E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4606EDB8" w14:textId="35B18569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12DA8F34" w14:textId="7657EDCD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10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65B46BD2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7DCBB322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6FA0790C" w14:textId="6D9C5113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t>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7A50AAEE" w14:textId="20C968B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4821901000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1B6C98DC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Ամեն տեսակի պիտակներ եւ ապրանքանիշեր՝ թղթից</w:t>
            </w:r>
          </w:p>
          <w:p w14:paraId="03BA6A1F" w14:textId="303100D9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lastRenderedPageBreak/>
              <w:t>կամ ստվարաթղթից, տպված կամ չտպված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2185CBE7" w14:textId="62FA3EE6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lastRenderedPageBreak/>
              <w:t xml:space="preserve">Պիտակներ 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24EC2FF1" w14:textId="354BF4FE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13F7EDEC" w14:textId="3E027C4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200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296F2125" w14:textId="00669EFE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27575AF0" w14:textId="7BEE18A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5D488280" w14:textId="783519E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2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41C3561F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7D766FE8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46489CC0" w14:textId="12DC8499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t>10.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6AB23901" w14:textId="0473567D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5807109000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4DE2855D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Պիտակներ, խորհրդանշաններ եւ նմանատիպ</w:t>
            </w:r>
          </w:p>
          <w:p w14:paraId="06231F33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արտադրանք մանածագործական նյութերից`</w:t>
            </w:r>
          </w:p>
          <w:p w14:paraId="0C7095E9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կտորներով, ժապավեններով կամ ըստ ձեւի կամ չափի</w:t>
            </w:r>
          </w:p>
          <w:p w14:paraId="5241D199" w14:textId="5633CFD4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ձեւած, բայց չասեղնագործված.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4212CC8C" w14:textId="1CB8DD19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Տպագրված պիտակներ գործվածքից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663DFB43" w14:textId="7B06BCD4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72DD2276" w14:textId="4C870C6C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28800301" w14:textId="73F46B5D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51FFF3D6" w14:textId="02C7D0B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633A349A" w14:textId="469EAEC2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3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200 000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4B00EC4F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5ED87A80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30FFEC88" w14:textId="3B9728A0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t>11.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6521DEAB" w14:textId="57C9B8CC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3403990000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1CB90DFE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Քսանյութեր (ներառյալ յուղող եւ սառեցնող</w:t>
            </w:r>
          </w:p>
          <w:p w14:paraId="025A8871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էմուլսիաները կտրող գործիքների համար, միջոցներ</w:t>
            </w:r>
          </w:p>
          <w:p w14:paraId="66310F3F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lastRenderedPageBreak/>
              <w:t>հեղույսների եւ մանեկների քանդումը հեշտացնելու</w:t>
            </w:r>
          </w:p>
          <w:p w14:paraId="0322C693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համար, -ժանգը հեռացնելու միջոցները կամ</w:t>
            </w:r>
          </w:p>
          <w:p w14:paraId="6828A1FC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քսանյութերի հիմքով հակաքայքայիչ նյութերը եւ</w:t>
            </w:r>
          </w:p>
          <w:p w14:paraId="79DB1D4F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պատրաստուկները` կաղապարներից արտադրանքի</w:t>
            </w:r>
          </w:p>
          <w:p w14:paraId="66004B98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հանումը հեշտացնելու համար) եւ տեքստիլ նյութերի,</w:t>
            </w:r>
          </w:p>
          <w:p w14:paraId="3460F5A3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կաշիների, մորթիների ու այլ նյութերի յուղային եւ</w:t>
            </w:r>
          </w:p>
          <w:p w14:paraId="06BC4BE1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ճարպային մշակման համար օգտագործվող միջոցներ՝</w:t>
            </w:r>
          </w:p>
          <w:p w14:paraId="00B7AC2B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lastRenderedPageBreak/>
              <w:t>բացառությամբ այն միջոցների, որոնց հիմնական</w:t>
            </w:r>
          </w:p>
          <w:p w14:paraId="21548E4B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բաղադրիչը բիտումային տեսակի հանքանյութերից</w:t>
            </w:r>
          </w:p>
          <w:p w14:paraId="43E38E37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ստացված՝ 70 զանգվ.% կամ ավելի նավթն ու</w:t>
            </w:r>
          </w:p>
          <w:p w14:paraId="0BD3B774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նավթամթերքներն են՝</w:t>
            </w:r>
          </w:p>
          <w:p w14:paraId="5F6827FA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160" w:type="dxa"/>
            <w:shd w:val="clear" w:color="auto" w:fill="FFFFFF"/>
            <w:vAlign w:val="center"/>
          </w:tcPr>
          <w:p w14:paraId="39D28434" w14:textId="5431824E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lastRenderedPageBreak/>
              <w:t>Կարի մեքենայի յուղ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5C268552" w14:textId="0A60C7C6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4CD5911A" w14:textId="3DDCBDD0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150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382C6504" w14:textId="586AA7F5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1A2C2ABD" w14:textId="0EBA423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2B7057CC" w14:textId="1A8AF42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116 000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0FE4FD5C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2AAEAECA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777F6E71" w14:textId="218AB79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lastRenderedPageBreak/>
              <w:t>12.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6EBCCC73" w14:textId="70C35D92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4810190001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29EFC80E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Թուղթ եւ ստվարաթուղթ՝ մեկ կամ զույգ կողմերից</w:t>
            </w:r>
          </w:p>
          <w:p w14:paraId="6EDA9467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ճենակավով (չինական կավ) կամ այլ անօրգանական</w:t>
            </w:r>
          </w:p>
          <w:p w14:paraId="527C3305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նյութերով պատված, կապակցող նյութերի</w:t>
            </w:r>
          </w:p>
          <w:p w14:paraId="01BE2D8C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օգտագործմամբ կամ առանց կապակցող նյութերի, եւ</w:t>
            </w:r>
          </w:p>
          <w:p w14:paraId="77E60875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lastRenderedPageBreak/>
              <w:t>առանց որեւէ այլ պատվածքի, ներկած կամ չներկած,</w:t>
            </w:r>
          </w:p>
          <w:p w14:paraId="4EDF5DFA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զարդարված կամ չզարդարված մակերեսով, տպված</w:t>
            </w:r>
          </w:p>
          <w:p w14:paraId="6A2518C2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կամ չտպված, գլանափաթեթներով կամ ցանկացած</w:t>
            </w:r>
          </w:p>
          <w:p w14:paraId="2C33BB9F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չափի ուղղանկյուն թերթերով (ներառյալ</w:t>
            </w:r>
          </w:p>
          <w:p w14:paraId="57B180E0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քառակուսիները).</w:t>
            </w:r>
          </w:p>
          <w:p w14:paraId="4FAA0178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– գրելու, տպագրության կամ գրի հետ կապված այլ</w:t>
            </w:r>
          </w:p>
          <w:p w14:paraId="4807283E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նպատակներով օգտագործվող թուղթ եւ</w:t>
            </w:r>
          </w:p>
          <w:p w14:paraId="559FAF95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ստվարաթուղթ մեխանիկական կամ քիմիկա-</w:t>
            </w:r>
          </w:p>
          <w:p w14:paraId="6A1FD7E5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lastRenderedPageBreak/>
              <w:t>մեխանիկական եղանակով ստացված մանրաթելեր</w:t>
            </w:r>
          </w:p>
          <w:p w14:paraId="62AA5431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չպարունակող, կամ մանրաթելի ընդհանուր</w:t>
            </w:r>
          </w:p>
          <w:p w14:paraId="3B6CBA23" w14:textId="77777777" w:rsidR="00A6161C" w:rsidRPr="00A6161C" w:rsidRDefault="00A6161C" w:rsidP="00A616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GHEAMariam"/>
                <w:lang w:val="hy-AM" w:eastAsia="en-US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զանգվածի 10%-ից ավելի այդպիսի մանրաթելերի</w:t>
            </w:r>
          </w:p>
          <w:p w14:paraId="5BFC4B17" w14:textId="552D9E7D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t>պարունակությամբ.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78D9A02C" w14:textId="52261014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GHEAMariam"/>
                <w:lang w:val="hy-AM" w:eastAsia="en-US"/>
              </w:rPr>
              <w:lastRenderedPageBreak/>
              <w:t>Կավճապատ թուղթ, 1մ-ի համար 1500 գ կամ դրանից պակաս զանգվածով, գլանափաթեթներով կավճապատ թուղթ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4FE2AAA0" w14:textId="1943B3F9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45B892AB" w14:textId="414EFA36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4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54DF7C17" w14:textId="47D43C3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1CA8739F" w14:textId="34170E8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7395373E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4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800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  <w:p w14:paraId="05685882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14:paraId="0F181A1E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6C880A21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7EC1FBFC" w14:textId="2685E89F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lastRenderedPageBreak/>
              <w:t>13.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72ECE69C" w14:textId="11E9A6B9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6001290000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0557D674" w14:textId="329C525B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Քաթաններ նրբախավով, տրիկոտաժե, մեքենայագործ եւ ձեռագործ՝ ներառյալ երկար նրբախավով քաթանները եւ խավածածկ քաթանները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15CAC349" w14:textId="3210335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Տրիկոտաժե խավավոր սինթետիկ գործվածք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1EB28244" w14:textId="328E78FB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413C2DC4" w14:textId="11C8AC2C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3CB4817C" w14:textId="62A6892B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73D83E3F" w14:textId="29E9272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49D8ECAC" w14:textId="7090495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40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21FC7101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5A08A0F6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4E432CA9" w14:textId="1B04FC7F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t>14.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021523C5" w14:textId="6A5AEC64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4015900000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0009DDEA" w14:textId="3D2BAB5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 xml:space="preserve">Հագուստ եւ հագուստի պարագաներ վուլկանացված ռետինից՝ բացի կոշտ </w:t>
            </w:r>
            <w:r w:rsidRPr="00A6161C">
              <w:rPr>
                <w:rFonts w:ascii="GHEA Grapalat" w:hAnsi="GHEA Grapalat"/>
                <w:lang w:val="hy-AM"/>
              </w:rPr>
              <w:lastRenderedPageBreak/>
              <w:t>ռետինից եւ բժշկական նպատակներով օգտագործվող ռետինից.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159306F8" w14:textId="4F5921D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lastRenderedPageBreak/>
              <w:t>Ռետինե պիտակներ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447F21F8" w14:textId="29740AE6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5C46F3B5" w14:textId="63D2F291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300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2900495C" w14:textId="2EB09CC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0B0B29C3" w14:textId="487BAB61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464DE16D" w14:textId="4B6A725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440 000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34CDE64B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0DA7DA15" w14:textId="77777777" w:rsidTr="00A6161C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21E12152" w14:textId="1C51C0F3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6161C">
              <w:rPr>
                <w:rFonts w:ascii="GHEA Grapalat" w:hAnsi="GHEA Grapalat"/>
                <w:color w:val="000000"/>
                <w:lang w:val="hy-AM"/>
              </w:rPr>
              <w:t>15.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54C81517" w14:textId="4DB1661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5603139000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1ADDE614" w14:textId="29A6958A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/>
                <w:lang w:val="hy-AM"/>
              </w:rPr>
              <w:t>Չգործված կտորեղեն` ներծծված կամ չներծծված, պատվածով կամ առանց պատվածքի, երկտակված կամ չերկտակված.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4DD0551F" w14:textId="76C39B68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Այլ չգործած կտորեղեն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4C5E6785" w14:textId="492DE189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5CB62A50" w14:textId="5A81D180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4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14:paraId="53822676" w14:textId="204B3BA3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430A702F" w14:textId="013B951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Թուրքիա, Չինաստան</w:t>
            </w:r>
          </w:p>
        </w:tc>
        <w:tc>
          <w:tcPr>
            <w:tcW w:w="2070" w:type="dxa"/>
            <w:shd w:val="clear" w:color="auto" w:fill="FFFFFF"/>
            <w:vAlign w:val="center"/>
          </w:tcPr>
          <w:p w14:paraId="027E8376" w14:textId="65D3500C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6161C">
              <w:rPr>
                <w:rFonts w:ascii="GHEA Grapalat" w:hAnsi="GHEA Grapalat" w:cs="Arial"/>
                <w:color w:val="000000"/>
                <w:lang w:val="hy-AM"/>
              </w:rPr>
              <w:t>10</w:t>
            </w:r>
            <w:r w:rsidRPr="00A6161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6161C">
              <w:rPr>
                <w:rFonts w:ascii="GHEA Grapalat" w:hAnsi="GHEA Grapalat" w:cs="Arial"/>
                <w:color w:val="000000"/>
                <w:lang w:val="hy-AM"/>
              </w:rPr>
              <w:t>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4A85E4D0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6161C" w:rsidRPr="00A6161C" w14:paraId="6DDAAB82" w14:textId="77777777" w:rsidTr="00A6161C">
        <w:trPr>
          <w:trHeight w:val="481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02AE4090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14:paraId="71EF98CB" w14:textId="285A08EE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A6161C">
              <w:rPr>
                <w:rFonts w:ascii="GHEA Grapalat" w:hAnsi="GHEA Grapalat"/>
                <w:b/>
                <w:bCs/>
                <w:lang w:val="hy-AM"/>
              </w:rPr>
              <w:t>ԸՆԴԱՄԵՆԸ</w:t>
            </w:r>
          </w:p>
        </w:tc>
        <w:tc>
          <w:tcPr>
            <w:tcW w:w="2793" w:type="dxa"/>
            <w:shd w:val="clear" w:color="auto" w:fill="FFFFFF"/>
            <w:vAlign w:val="center"/>
          </w:tcPr>
          <w:p w14:paraId="0FC5A4B4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160" w:type="dxa"/>
            <w:shd w:val="clear" w:color="auto" w:fill="FFFFFF"/>
            <w:vAlign w:val="center"/>
          </w:tcPr>
          <w:p w14:paraId="2C4C48A9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0" w:type="dxa"/>
            <w:shd w:val="clear" w:color="auto" w:fill="FFFFFF"/>
            <w:vAlign w:val="center"/>
          </w:tcPr>
          <w:p w14:paraId="058C48E0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71D465CE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97" w:type="dxa"/>
            <w:shd w:val="clear" w:color="auto" w:fill="FFFFFF"/>
            <w:vAlign w:val="center"/>
          </w:tcPr>
          <w:p w14:paraId="7C528505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13" w:type="dxa"/>
            <w:shd w:val="clear" w:color="auto" w:fill="FFFFFF"/>
            <w:vAlign w:val="center"/>
          </w:tcPr>
          <w:p w14:paraId="04C61452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070" w:type="dxa"/>
            <w:shd w:val="clear" w:color="auto" w:fill="FFFFFF"/>
            <w:vAlign w:val="center"/>
          </w:tcPr>
          <w:p w14:paraId="3E0638E0" w14:textId="3992D5CD" w:rsidR="00A6161C" w:rsidRPr="00A6161C" w:rsidRDefault="00A6161C" w:rsidP="00A6161C">
            <w:pPr>
              <w:spacing w:line="360" w:lineRule="auto"/>
              <w:jc w:val="center"/>
              <w:rPr>
                <w:rFonts w:ascii="GHEA Grapalat" w:eastAsiaTheme="minorHAnsi" w:hAnsi="GHEA Grapalat" w:cs="Calibri"/>
                <w:b/>
                <w:bCs/>
                <w:color w:val="000000"/>
                <w:lang w:val="hy-AM"/>
              </w:rPr>
            </w:pPr>
            <w:r w:rsidRPr="00A6161C">
              <w:rPr>
                <w:rFonts w:ascii="GHEA Grapalat" w:eastAsiaTheme="minorHAnsi" w:hAnsi="GHEA Grapalat" w:cs="Calibri"/>
                <w:b/>
                <w:bCs/>
                <w:color w:val="000000"/>
                <w:lang w:val="hy-AM"/>
              </w:rPr>
              <w:t>917</w:t>
            </w:r>
            <w:r w:rsidRPr="00A6161C">
              <w:rPr>
                <w:rFonts w:ascii="Calibri" w:eastAsiaTheme="minorHAnsi" w:hAnsi="Calibri" w:cs="Calibri"/>
                <w:b/>
                <w:bCs/>
                <w:color w:val="000000"/>
                <w:lang w:val="hy-AM"/>
              </w:rPr>
              <w:t> </w:t>
            </w:r>
            <w:r w:rsidRPr="00A6161C">
              <w:rPr>
                <w:rFonts w:ascii="GHEA Grapalat" w:eastAsiaTheme="minorHAnsi" w:hAnsi="GHEA Grapalat" w:cs="Calibri"/>
                <w:b/>
                <w:bCs/>
                <w:color w:val="000000"/>
                <w:lang w:val="hy-AM"/>
              </w:rPr>
              <w:t>056 000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0FC0ADDD" w14:textId="77777777" w:rsidR="00A6161C" w:rsidRPr="00A6161C" w:rsidRDefault="00A6161C" w:rsidP="00A6161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4C17E761" w14:textId="354057B4" w:rsidR="00A739E7" w:rsidRPr="00975B9F" w:rsidRDefault="00A60A0D" w:rsidP="00E1255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 w:rsidRPr="00A60A0D">
        <w:rPr>
          <w:rFonts w:ascii="GHEA Grapalat" w:eastAsia="Calibri" w:hAnsi="GHEA Grapalat" w:cs="Tahoma"/>
          <w:b/>
          <w:bCs/>
          <w:lang w:val="hy-AM"/>
        </w:rPr>
        <w:t>»</w:t>
      </w:r>
    </w:p>
    <w:p w14:paraId="4E1689DD" w14:textId="77777777" w:rsidR="0058153A" w:rsidRPr="00975B9F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975B9F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23788BAA" w14:textId="32A1A14D" w:rsidR="00F33641" w:rsidRPr="00975B9F" w:rsidRDefault="0058153A" w:rsidP="00E1255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975B9F">
        <w:rPr>
          <w:rFonts w:ascii="GHEA Grapalat" w:eastAsia="Calibri" w:hAnsi="GHEA Grapalat" w:cs="Tahoma"/>
          <w:lang w:val="hy-AM"/>
        </w:rPr>
        <w:t xml:space="preserve">                   </w:t>
      </w:r>
      <w:r w:rsidR="00AD2EE5" w:rsidRPr="00975B9F">
        <w:rPr>
          <w:rFonts w:ascii="GHEA Grapalat" w:eastAsia="Calibri" w:hAnsi="GHEA Grapalat" w:cs="Tahoma"/>
          <w:lang w:val="hy-AM"/>
        </w:rPr>
        <w:tab/>
      </w:r>
      <w:r w:rsidR="00AD2EE5" w:rsidRPr="00975B9F">
        <w:rPr>
          <w:rFonts w:ascii="GHEA Grapalat" w:eastAsia="Calibri" w:hAnsi="GHEA Grapalat" w:cs="Tahoma"/>
          <w:lang w:val="hy-AM"/>
        </w:rPr>
        <w:tab/>
      </w:r>
      <w:r w:rsidRPr="00975B9F">
        <w:rPr>
          <w:rFonts w:ascii="GHEA Grapalat" w:eastAsia="Calibri" w:hAnsi="GHEA Grapalat" w:cs="Tahoma"/>
          <w:lang w:val="hy-AM"/>
        </w:rPr>
        <w:t>ՎԱՐՉԱՊԵՏ</w:t>
      </w:r>
      <w:r w:rsidRPr="00975B9F">
        <w:rPr>
          <w:rFonts w:ascii="GHEA Grapalat" w:eastAsia="Calibri" w:hAnsi="GHEA Grapalat" w:cs="Tahoma"/>
          <w:lang w:val="hy-AM"/>
        </w:rPr>
        <w:tab/>
      </w:r>
      <w:r w:rsidRPr="00975B9F">
        <w:rPr>
          <w:rFonts w:ascii="GHEA Grapalat" w:eastAsia="Calibri" w:hAnsi="GHEA Grapalat" w:cs="Tahoma"/>
          <w:lang w:val="hy-AM"/>
        </w:rPr>
        <w:tab/>
      </w:r>
      <w:r w:rsidRPr="00975B9F">
        <w:rPr>
          <w:rFonts w:ascii="GHEA Grapalat" w:eastAsia="Calibri" w:hAnsi="GHEA Grapalat" w:cs="Tahoma"/>
          <w:lang w:val="hy-AM"/>
        </w:rPr>
        <w:tab/>
      </w:r>
      <w:r w:rsidRPr="00975B9F">
        <w:rPr>
          <w:rFonts w:ascii="GHEA Grapalat" w:eastAsia="Calibri" w:hAnsi="GHEA Grapalat" w:cs="Tahoma"/>
          <w:lang w:val="hy-AM"/>
        </w:rPr>
        <w:tab/>
      </w:r>
      <w:r w:rsidRPr="00975B9F">
        <w:rPr>
          <w:rFonts w:ascii="GHEA Grapalat" w:eastAsia="Calibri" w:hAnsi="GHEA Grapalat" w:cs="Tahoma"/>
          <w:lang w:val="hy-AM"/>
        </w:rPr>
        <w:tab/>
      </w:r>
      <w:r w:rsidRPr="00975B9F">
        <w:rPr>
          <w:rFonts w:ascii="GHEA Grapalat" w:eastAsia="Calibri" w:hAnsi="GHEA Grapalat" w:cs="Tahoma"/>
          <w:lang w:val="hy-AM"/>
        </w:rPr>
        <w:tab/>
      </w:r>
      <w:r w:rsidRPr="00975B9F">
        <w:rPr>
          <w:rFonts w:ascii="GHEA Grapalat" w:eastAsia="Calibri" w:hAnsi="GHEA Grapalat" w:cs="Tahoma"/>
          <w:lang w:val="hy-AM"/>
        </w:rPr>
        <w:tab/>
        <w:t xml:space="preserve">    </w:t>
      </w:r>
      <w:r w:rsidR="00AD2EE5" w:rsidRPr="00975B9F">
        <w:rPr>
          <w:rFonts w:ascii="GHEA Grapalat" w:eastAsia="Calibri" w:hAnsi="GHEA Grapalat" w:cs="Tahoma"/>
          <w:lang w:val="hy-AM"/>
        </w:rPr>
        <w:tab/>
      </w:r>
      <w:r w:rsidR="00AD2EE5" w:rsidRPr="00975B9F">
        <w:rPr>
          <w:rFonts w:ascii="GHEA Grapalat" w:eastAsia="Calibri" w:hAnsi="GHEA Grapalat" w:cs="Tahoma"/>
          <w:lang w:val="hy-AM"/>
        </w:rPr>
        <w:tab/>
      </w:r>
      <w:r w:rsidR="00AD2EE5" w:rsidRPr="00975B9F">
        <w:rPr>
          <w:rFonts w:ascii="GHEA Grapalat" w:eastAsia="Calibri" w:hAnsi="GHEA Grapalat" w:cs="Tahoma"/>
          <w:lang w:val="hy-AM"/>
        </w:rPr>
        <w:tab/>
      </w:r>
      <w:r w:rsidR="00AD2EE5" w:rsidRPr="00975B9F">
        <w:rPr>
          <w:rFonts w:ascii="GHEA Grapalat" w:eastAsia="Calibri" w:hAnsi="GHEA Grapalat" w:cs="Tahoma"/>
          <w:lang w:val="hy-AM"/>
        </w:rPr>
        <w:tab/>
      </w:r>
      <w:r w:rsidRPr="00975B9F">
        <w:rPr>
          <w:rFonts w:ascii="GHEA Grapalat" w:eastAsia="Calibri" w:hAnsi="GHEA Grapalat" w:cs="Tahoma"/>
          <w:lang w:val="hy-AM"/>
        </w:rPr>
        <w:t xml:space="preserve">  ՆԻԿՈԼ ՓԱՇԻՆՅԱՆ</w:t>
      </w:r>
    </w:p>
    <w:p w14:paraId="77821A54" w14:textId="77777777" w:rsidR="004F385F" w:rsidRPr="00975B9F" w:rsidRDefault="004F385F" w:rsidP="00E1255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7FEAC20" w14:textId="77777777" w:rsidR="00616936" w:rsidRPr="00975B9F" w:rsidRDefault="00616936" w:rsidP="00E1255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0121CD1" w14:textId="77777777" w:rsidR="00122417" w:rsidRPr="00975B9F" w:rsidRDefault="00122417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24B5474" w14:textId="77777777" w:rsidR="00D10AF2" w:rsidRPr="00975B9F" w:rsidRDefault="00D10AF2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D10AF2" w:rsidRPr="00975B9F" w:rsidSect="0004349E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B50138" w14:textId="77777777" w:rsidR="00422F9B" w:rsidRDefault="00422F9B">
      <w:r>
        <w:separator/>
      </w:r>
    </w:p>
  </w:endnote>
  <w:endnote w:type="continuationSeparator" w:id="0">
    <w:p w14:paraId="43B9DF21" w14:textId="77777777" w:rsidR="00422F9B" w:rsidRDefault="00422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Mariam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45CDA2" w14:textId="77777777" w:rsidR="00422F9B" w:rsidRDefault="00422F9B">
      <w:r>
        <w:separator/>
      </w:r>
    </w:p>
  </w:footnote>
  <w:footnote w:type="continuationSeparator" w:id="0">
    <w:p w14:paraId="42B86886" w14:textId="77777777" w:rsidR="00422F9B" w:rsidRDefault="00422F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0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9437A2"/>
    <w:multiLevelType w:val="hybridMultilevel"/>
    <w:tmpl w:val="7612215C"/>
    <w:lvl w:ilvl="0" w:tplc="E586EFF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2"/>
  </w:num>
  <w:num w:numId="8">
    <w:abstractNumId w:val="10"/>
  </w:num>
  <w:num w:numId="9">
    <w:abstractNumId w:val="11"/>
  </w:num>
  <w:num w:numId="10">
    <w:abstractNumId w:val="8"/>
  </w:num>
  <w:num w:numId="11">
    <w:abstractNumId w:val="5"/>
  </w:num>
  <w:num w:numId="12">
    <w:abstractNumId w:val="4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1C1"/>
    <w:rsid w:val="00003E14"/>
    <w:rsid w:val="000070E1"/>
    <w:rsid w:val="00022E4C"/>
    <w:rsid w:val="00022F7A"/>
    <w:rsid w:val="00035206"/>
    <w:rsid w:val="000353D7"/>
    <w:rsid w:val="00042CA3"/>
    <w:rsid w:val="0004349E"/>
    <w:rsid w:val="0005090F"/>
    <w:rsid w:val="00056D77"/>
    <w:rsid w:val="0006013E"/>
    <w:rsid w:val="000732CE"/>
    <w:rsid w:val="00075FCB"/>
    <w:rsid w:val="00076B43"/>
    <w:rsid w:val="00076F67"/>
    <w:rsid w:val="00082DAD"/>
    <w:rsid w:val="00085704"/>
    <w:rsid w:val="00096A5F"/>
    <w:rsid w:val="000A0731"/>
    <w:rsid w:val="000A15F4"/>
    <w:rsid w:val="000A1C82"/>
    <w:rsid w:val="000A2D40"/>
    <w:rsid w:val="000B222B"/>
    <w:rsid w:val="000D34C5"/>
    <w:rsid w:val="000D40F8"/>
    <w:rsid w:val="000D61A6"/>
    <w:rsid w:val="000F0F94"/>
    <w:rsid w:val="000F72C5"/>
    <w:rsid w:val="00101E41"/>
    <w:rsid w:val="00102150"/>
    <w:rsid w:val="0011340C"/>
    <w:rsid w:val="00116FA6"/>
    <w:rsid w:val="00121370"/>
    <w:rsid w:val="0012182D"/>
    <w:rsid w:val="00122417"/>
    <w:rsid w:val="00124A8F"/>
    <w:rsid w:val="00126313"/>
    <w:rsid w:val="00127B8E"/>
    <w:rsid w:val="001638A7"/>
    <w:rsid w:val="00164360"/>
    <w:rsid w:val="00165259"/>
    <w:rsid w:val="00175C78"/>
    <w:rsid w:val="0017617D"/>
    <w:rsid w:val="00177019"/>
    <w:rsid w:val="001A1B94"/>
    <w:rsid w:val="001D1412"/>
    <w:rsid w:val="001D2F21"/>
    <w:rsid w:val="001D6A99"/>
    <w:rsid w:val="002008CA"/>
    <w:rsid w:val="00204C70"/>
    <w:rsid w:val="00233982"/>
    <w:rsid w:val="002367EA"/>
    <w:rsid w:val="00240261"/>
    <w:rsid w:val="00243008"/>
    <w:rsid w:val="00246B7F"/>
    <w:rsid w:val="00247FBC"/>
    <w:rsid w:val="0025251B"/>
    <w:rsid w:val="00255BDA"/>
    <w:rsid w:val="00263E13"/>
    <w:rsid w:val="00294569"/>
    <w:rsid w:val="00296743"/>
    <w:rsid w:val="00297FD9"/>
    <w:rsid w:val="002A635C"/>
    <w:rsid w:val="002C748E"/>
    <w:rsid w:val="002D78B5"/>
    <w:rsid w:val="002E5072"/>
    <w:rsid w:val="002E566C"/>
    <w:rsid w:val="002E78A7"/>
    <w:rsid w:val="002F1033"/>
    <w:rsid w:val="002F2CC9"/>
    <w:rsid w:val="002F32B9"/>
    <w:rsid w:val="002F357B"/>
    <w:rsid w:val="002F41B1"/>
    <w:rsid w:val="00301F6A"/>
    <w:rsid w:val="00310BAE"/>
    <w:rsid w:val="00324BEC"/>
    <w:rsid w:val="003323C8"/>
    <w:rsid w:val="00332631"/>
    <w:rsid w:val="00336793"/>
    <w:rsid w:val="00352A24"/>
    <w:rsid w:val="00353DD6"/>
    <w:rsid w:val="00357016"/>
    <w:rsid w:val="00361E23"/>
    <w:rsid w:val="00363600"/>
    <w:rsid w:val="0036756C"/>
    <w:rsid w:val="0037008D"/>
    <w:rsid w:val="00372B7B"/>
    <w:rsid w:val="003A0382"/>
    <w:rsid w:val="003A2933"/>
    <w:rsid w:val="003A334C"/>
    <w:rsid w:val="003B3D4A"/>
    <w:rsid w:val="003C46C3"/>
    <w:rsid w:val="003C6E48"/>
    <w:rsid w:val="003D099C"/>
    <w:rsid w:val="003D7055"/>
    <w:rsid w:val="003E10A6"/>
    <w:rsid w:val="003E288F"/>
    <w:rsid w:val="003F16BC"/>
    <w:rsid w:val="0040368E"/>
    <w:rsid w:val="00406CD3"/>
    <w:rsid w:val="00407BF9"/>
    <w:rsid w:val="004125BE"/>
    <w:rsid w:val="00416D82"/>
    <w:rsid w:val="0042267B"/>
    <w:rsid w:val="00422F9B"/>
    <w:rsid w:val="00443315"/>
    <w:rsid w:val="00453AB9"/>
    <w:rsid w:val="00454F33"/>
    <w:rsid w:val="0046191A"/>
    <w:rsid w:val="00475010"/>
    <w:rsid w:val="004855DE"/>
    <w:rsid w:val="0049465D"/>
    <w:rsid w:val="004A1A65"/>
    <w:rsid w:val="004A2839"/>
    <w:rsid w:val="004A3588"/>
    <w:rsid w:val="004B5C64"/>
    <w:rsid w:val="004D6FAA"/>
    <w:rsid w:val="004D7EBD"/>
    <w:rsid w:val="004E5678"/>
    <w:rsid w:val="004F0625"/>
    <w:rsid w:val="004F1B63"/>
    <w:rsid w:val="004F385F"/>
    <w:rsid w:val="00500674"/>
    <w:rsid w:val="005072A6"/>
    <w:rsid w:val="00510F49"/>
    <w:rsid w:val="00511F73"/>
    <w:rsid w:val="00512555"/>
    <w:rsid w:val="00513786"/>
    <w:rsid w:val="00517230"/>
    <w:rsid w:val="0053265A"/>
    <w:rsid w:val="00546EE6"/>
    <w:rsid w:val="005561C1"/>
    <w:rsid w:val="00556E22"/>
    <w:rsid w:val="005608BF"/>
    <w:rsid w:val="00562080"/>
    <w:rsid w:val="005676CC"/>
    <w:rsid w:val="0058153A"/>
    <w:rsid w:val="005860C2"/>
    <w:rsid w:val="00593D23"/>
    <w:rsid w:val="00595BFC"/>
    <w:rsid w:val="00596E0F"/>
    <w:rsid w:val="005A27F6"/>
    <w:rsid w:val="005B23B2"/>
    <w:rsid w:val="005B5738"/>
    <w:rsid w:val="005B691C"/>
    <w:rsid w:val="005C1963"/>
    <w:rsid w:val="005D2E61"/>
    <w:rsid w:val="005D6829"/>
    <w:rsid w:val="00607D7D"/>
    <w:rsid w:val="00616936"/>
    <w:rsid w:val="00616DDE"/>
    <w:rsid w:val="006179CA"/>
    <w:rsid w:val="0063117E"/>
    <w:rsid w:val="006340B3"/>
    <w:rsid w:val="00645D59"/>
    <w:rsid w:val="00652DA5"/>
    <w:rsid w:val="00656675"/>
    <w:rsid w:val="00657BAC"/>
    <w:rsid w:val="006648A4"/>
    <w:rsid w:val="0067014B"/>
    <w:rsid w:val="006713A2"/>
    <w:rsid w:val="006747C3"/>
    <w:rsid w:val="00677C66"/>
    <w:rsid w:val="00686AA1"/>
    <w:rsid w:val="0069105D"/>
    <w:rsid w:val="006A32B1"/>
    <w:rsid w:val="006B350C"/>
    <w:rsid w:val="006C4DC4"/>
    <w:rsid w:val="006C5D12"/>
    <w:rsid w:val="006C671B"/>
    <w:rsid w:val="006E593C"/>
    <w:rsid w:val="006F7C91"/>
    <w:rsid w:val="00712FA6"/>
    <w:rsid w:val="007224D4"/>
    <w:rsid w:val="00722C16"/>
    <w:rsid w:val="00723477"/>
    <w:rsid w:val="007235F7"/>
    <w:rsid w:val="00730718"/>
    <w:rsid w:val="007513E4"/>
    <w:rsid w:val="00757D86"/>
    <w:rsid w:val="00765B82"/>
    <w:rsid w:val="00772CE6"/>
    <w:rsid w:val="0077420D"/>
    <w:rsid w:val="00776492"/>
    <w:rsid w:val="00781550"/>
    <w:rsid w:val="00785193"/>
    <w:rsid w:val="007865D3"/>
    <w:rsid w:val="007933A8"/>
    <w:rsid w:val="007A0123"/>
    <w:rsid w:val="007B1684"/>
    <w:rsid w:val="007C08E5"/>
    <w:rsid w:val="007D4A28"/>
    <w:rsid w:val="007E24FF"/>
    <w:rsid w:val="007F5920"/>
    <w:rsid w:val="00810BCD"/>
    <w:rsid w:val="00815B85"/>
    <w:rsid w:val="008236BD"/>
    <w:rsid w:val="008304DF"/>
    <w:rsid w:val="008305AE"/>
    <w:rsid w:val="00831144"/>
    <w:rsid w:val="00832414"/>
    <w:rsid w:val="00834CA6"/>
    <w:rsid w:val="0084239A"/>
    <w:rsid w:val="00843ADF"/>
    <w:rsid w:val="00845B62"/>
    <w:rsid w:val="00845F02"/>
    <w:rsid w:val="00850171"/>
    <w:rsid w:val="00853B51"/>
    <w:rsid w:val="00885FFF"/>
    <w:rsid w:val="00890677"/>
    <w:rsid w:val="0089110C"/>
    <w:rsid w:val="008A2E09"/>
    <w:rsid w:val="008B613A"/>
    <w:rsid w:val="008C28E5"/>
    <w:rsid w:val="008C49D3"/>
    <w:rsid w:val="008E00CB"/>
    <w:rsid w:val="008E1F44"/>
    <w:rsid w:val="009028D8"/>
    <w:rsid w:val="009048A6"/>
    <w:rsid w:val="009068A2"/>
    <w:rsid w:val="0091418A"/>
    <w:rsid w:val="00917C40"/>
    <w:rsid w:val="00932674"/>
    <w:rsid w:val="00955A1C"/>
    <w:rsid w:val="00960DFD"/>
    <w:rsid w:val="00962AEB"/>
    <w:rsid w:val="009669A3"/>
    <w:rsid w:val="009733B8"/>
    <w:rsid w:val="00975B9F"/>
    <w:rsid w:val="00977485"/>
    <w:rsid w:val="00992519"/>
    <w:rsid w:val="00994392"/>
    <w:rsid w:val="00996EB1"/>
    <w:rsid w:val="009A371A"/>
    <w:rsid w:val="009A44F0"/>
    <w:rsid w:val="009A59F4"/>
    <w:rsid w:val="009A60CC"/>
    <w:rsid w:val="009A7895"/>
    <w:rsid w:val="009C7C16"/>
    <w:rsid w:val="009D388B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032"/>
    <w:rsid w:val="00A42A94"/>
    <w:rsid w:val="00A43A8B"/>
    <w:rsid w:val="00A466A3"/>
    <w:rsid w:val="00A50730"/>
    <w:rsid w:val="00A52923"/>
    <w:rsid w:val="00A54B85"/>
    <w:rsid w:val="00A55D49"/>
    <w:rsid w:val="00A60A0D"/>
    <w:rsid w:val="00A6161C"/>
    <w:rsid w:val="00A66A31"/>
    <w:rsid w:val="00A72D1D"/>
    <w:rsid w:val="00A739E7"/>
    <w:rsid w:val="00A74B75"/>
    <w:rsid w:val="00A8124B"/>
    <w:rsid w:val="00A90FF5"/>
    <w:rsid w:val="00A96545"/>
    <w:rsid w:val="00AA506A"/>
    <w:rsid w:val="00AB0C3B"/>
    <w:rsid w:val="00AC0192"/>
    <w:rsid w:val="00AC57DE"/>
    <w:rsid w:val="00AD2EE5"/>
    <w:rsid w:val="00AE6EF6"/>
    <w:rsid w:val="00AF0FEB"/>
    <w:rsid w:val="00B01D0B"/>
    <w:rsid w:val="00B03F6E"/>
    <w:rsid w:val="00B046FF"/>
    <w:rsid w:val="00B04707"/>
    <w:rsid w:val="00B07359"/>
    <w:rsid w:val="00B10266"/>
    <w:rsid w:val="00B11682"/>
    <w:rsid w:val="00B25000"/>
    <w:rsid w:val="00B33750"/>
    <w:rsid w:val="00B34259"/>
    <w:rsid w:val="00B36751"/>
    <w:rsid w:val="00B5240A"/>
    <w:rsid w:val="00B52838"/>
    <w:rsid w:val="00B55BFC"/>
    <w:rsid w:val="00B57178"/>
    <w:rsid w:val="00B64A72"/>
    <w:rsid w:val="00B70676"/>
    <w:rsid w:val="00B736E0"/>
    <w:rsid w:val="00B80B34"/>
    <w:rsid w:val="00B87C7D"/>
    <w:rsid w:val="00BB6FCF"/>
    <w:rsid w:val="00BC569A"/>
    <w:rsid w:val="00BD4AB7"/>
    <w:rsid w:val="00BE023C"/>
    <w:rsid w:val="00BE5B71"/>
    <w:rsid w:val="00BF49AA"/>
    <w:rsid w:val="00BF4A36"/>
    <w:rsid w:val="00BF54E8"/>
    <w:rsid w:val="00BF5B9B"/>
    <w:rsid w:val="00BF6030"/>
    <w:rsid w:val="00C02908"/>
    <w:rsid w:val="00C15A96"/>
    <w:rsid w:val="00C323AF"/>
    <w:rsid w:val="00C36016"/>
    <w:rsid w:val="00C47783"/>
    <w:rsid w:val="00C5738B"/>
    <w:rsid w:val="00C60855"/>
    <w:rsid w:val="00C611AD"/>
    <w:rsid w:val="00C6183A"/>
    <w:rsid w:val="00C83A1A"/>
    <w:rsid w:val="00CA5B58"/>
    <w:rsid w:val="00CA623F"/>
    <w:rsid w:val="00CB1795"/>
    <w:rsid w:val="00CB3D3B"/>
    <w:rsid w:val="00CB78E3"/>
    <w:rsid w:val="00CC295D"/>
    <w:rsid w:val="00CD6D12"/>
    <w:rsid w:val="00CD6E2E"/>
    <w:rsid w:val="00CE736C"/>
    <w:rsid w:val="00CF2DF8"/>
    <w:rsid w:val="00D0158E"/>
    <w:rsid w:val="00D03EEF"/>
    <w:rsid w:val="00D040AC"/>
    <w:rsid w:val="00D043A1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6B4F"/>
    <w:rsid w:val="00D67A67"/>
    <w:rsid w:val="00D72D2F"/>
    <w:rsid w:val="00D86687"/>
    <w:rsid w:val="00D92037"/>
    <w:rsid w:val="00D924E6"/>
    <w:rsid w:val="00D9648A"/>
    <w:rsid w:val="00DA25FF"/>
    <w:rsid w:val="00DA44A6"/>
    <w:rsid w:val="00DB1767"/>
    <w:rsid w:val="00DB4614"/>
    <w:rsid w:val="00DC0EA5"/>
    <w:rsid w:val="00DC7DC5"/>
    <w:rsid w:val="00DD43CF"/>
    <w:rsid w:val="00DE0327"/>
    <w:rsid w:val="00DE103F"/>
    <w:rsid w:val="00DE2A4D"/>
    <w:rsid w:val="00DE3801"/>
    <w:rsid w:val="00DF1D4A"/>
    <w:rsid w:val="00E12554"/>
    <w:rsid w:val="00E237E2"/>
    <w:rsid w:val="00E32124"/>
    <w:rsid w:val="00E35ABF"/>
    <w:rsid w:val="00E404CC"/>
    <w:rsid w:val="00E476D9"/>
    <w:rsid w:val="00E542B4"/>
    <w:rsid w:val="00E61EBC"/>
    <w:rsid w:val="00E63C0C"/>
    <w:rsid w:val="00E65817"/>
    <w:rsid w:val="00E66D9F"/>
    <w:rsid w:val="00E723E6"/>
    <w:rsid w:val="00E725BA"/>
    <w:rsid w:val="00E779EE"/>
    <w:rsid w:val="00E86277"/>
    <w:rsid w:val="00E87880"/>
    <w:rsid w:val="00E93AF0"/>
    <w:rsid w:val="00E9599C"/>
    <w:rsid w:val="00E976BC"/>
    <w:rsid w:val="00EA70C2"/>
    <w:rsid w:val="00EC5A95"/>
    <w:rsid w:val="00EE0AB8"/>
    <w:rsid w:val="00EE62F9"/>
    <w:rsid w:val="00EF07FD"/>
    <w:rsid w:val="00EF733F"/>
    <w:rsid w:val="00EF743C"/>
    <w:rsid w:val="00F043C0"/>
    <w:rsid w:val="00F14D36"/>
    <w:rsid w:val="00F21BE6"/>
    <w:rsid w:val="00F33641"/>
    <w:rsid w:val="00F3607C"/>
    <w:rsid w:val="00F37300"/>
    <w:rsid w:val="00F43BD3"/>
    <w:rsid w:val="00F46168"/>
    <w:rsid w:val="00F55AF1"/>
    <w:rsid w:val="00F60B01"/>
    <w:rsid w:val="00F62C1D"/>
    <w:rsid w:val="00F643E2"/>
    <w:rsid w:val="00F90F5F"/>
    <w:rsid w:val="00F92AD8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uiPriority w:val="99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D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D1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36985-3ABB-4E96-806C-EC7244C54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11</Pages>
  <Words>837</Words>
  <Characters>4774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56</cp:revision>
  <cp:lastPrinted>2024-04-10T13:14:00Z</cp:lastPrinted>
  <dcterms:created xsi:type="dcterms:W3CDTF">2022-01-25T11:55:00Z</dcterms:created>
  <dcterms:modified xsi:type="dcterms:W3CDTF">2026-01-16T13:24:00Z</dcterms:modified>
</cp:coreProperties>
</file>