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597129E0" w14:textId="1AFDA4CA" w:rsidR="00E24436" w:rsidRPr="0094463D" w:rsidRDefault="0094463D" w:rsidP="00E24436">
      <w:pPr>
        <w:spacing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4463D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ԳՈՒՅՔ ԱՄՐԱՑՆԵԼՈՒ </w:t>
      </w:r>
      <w:r w:rsidRPr="00E2443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512DD3C2" w14:textId="60617C9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   </w:t>
      </w:r>
      <w:r w:rsidRPr="00AE476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3686"/>
      </w:tblGrid>
      <w:tr w:rsidR="00CE78CF" w:rsidRPr="00AC3C5B" w14:paraId="217F2237" w14:textId="77777777" w:rsidTr="002920F5">
        <w:trPr>
          <w:trHeight w:val="508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AC3C5B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1E640A4C" w:rsidR="00CE78CF" w:rsidRPr="00AE476B" w:rsidRDefault="001D6C18" w:rsidP="001D6C18">
            <w:pPr>
              <w:spacing w:after="0" w:line="240" w:lineRule="auto"/>
              <w:ind w:left="240" w:firstLine="90"/>
              <w:jc w:val="center"/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="00CD4500" w:rsidRPr="00AE476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CD4500" w:rsidRPr="00AE476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244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6</w:t>
            </w:r>
            <w:r w:rsidR="00CD4500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AE476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920F5">
        <w:trPr>
          <w:trHeight w:val="545"/>
          <w:tblCellSpacing w:w="0" w:type="dxa"/>
          <w:jc w:val="center"/>
        </w:trPr>
        <w:tc>
          <w:tcPr>
            <w:tcW w:w="7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49414144" w:rsidR="00CE78CF" w:rsidRPr="00E173FB" w:rsidRDefault="00CD4500" w:rsidP="0094463D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24436" w:rsidRPr="00E244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94463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4</w:t>
            </w:r>
            <w:r w:rsidR="00E24436" w:rsidRPr="00E244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/9/1</w:t>
            </w:r>
            <w:r w:rsidR="0094463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1596</w:t>
            </w:r>
            <w:r w:rsidR="00E24436" w:rsidRPr="00E244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-2026</w:t>
            </w:r>
          </w:p>
        </w:tc>
      </w:tr>
      <w:tr w:rsidR="001D6C18" w:rsidRPr="009E206E" w14:paraId="237B4130" w14:textId="77777777" w:rsidTr="001D6C18">
        <w:trPr>
          <w:trHeight w:val="741"/>
          <w:tblCellSpacing w:w="0" w:type="dxa"/>
          <w:jc w:val="center"/>
        </w:trPr>
        <w:tc>
          <w:tcPr>
            <w:tcW w:w="110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12813" w14:textId="7D533BB0" w:rsidR="001D6C18" w:rsidRPr="00E24436" w:rsidRDefault="001D6C18" w:rsidP="0094463D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«Անշարժ գույք ամրացնելու մասին» ՀՀ կառավարության որոշման նախագծի վերաբերյալ </w:t>
            </w:r>
            <w:r w:rsidR="0094463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հայտնում ենք, որ դիտողություններ և </w:t>
            </w: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առաջարկություններ </w:t>
            </w:r>
            <w:r w:rsidR="0094463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չունենք</w:t>
            </w: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1131A" w:rsidRPr="00E6055B" w14:paraId="6A482FC6" w14:textId="77777777" w:rsidTr="002920F5">
        <w:trPr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18AFB74B" w:rsidR="00F1131A" w:rsidRPr="00E6055B" w:rsidRDefault="00F30A1C" w:rsidP="001D6C18">
            <w:pPr>
              <w:spacing w:after="0" w:line="240" w:lineRule="auto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1131A"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D6C18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գլխավոր դատախազություն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6DB1DC15" w:rsidR="00F1131A" w:rsidRPr="002920F5" w:rsidRDefault="002920F5" w:rsidP="001D6C18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9</w:t>
            </w:r>
            <w:r w:rsidR="00F1131A"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F1131A"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F1131A"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1131A" w:rsidRPr="00E6055B" w14:paraId="07BC6AB1" w14:textId="77777777" w:rsidTr="002920F5">
        <w:trPr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AC3C5B" w:rsidRDefault="00F1131A" w:rsidP="0030762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6BD0352C" w:rsidR="00F1131A" w:rsidRPr="002920F5" w:rsidRDefault="00F1131A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D6C18"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/20</w:t>
            </w:r>
            <w:r w:rsidR="001D6C18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1D6C18"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1/10905-2026</w:t>
            </w:r>
          </w:p>
        </w:tc>
      </w:tr>
      <w:tr w:rsidR="009F042A" w:rsidRPr="008434A7" w14:paraId="110B50B2" w14:textId="77777777" w:rsidTr="001D6C18">
        <w:trPr>
          <w:trHeight w:val="677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5FF599" w14:textId="77777777" w:rsidR="001D6C18" w:rsidRPr="001D6C18" w:rsidRDefault="001D6C18" w:rsidP="001D6C18">
            <w:pPr>
              <w:spacing w:after="0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Ուղարկում եմ «Անշարժ գույք ամրացնելու մասին» ՀՀ կառավարության որոշման նախագծի (այսուհետ՝ Նախագիծ) լրամշակված հիմնավորումը:</w:t>
            </w:r>
          </w:p>
          <w:p w14:paraId="01428E03" w14:textId="2D5DCB6B" w:rsidR="009F042A" w:rsidRPr="002920F5" w:rsidRDefault="001D6C18" w:rsidP="001D6C18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առաջարկում եմ Նախագծի տեքստում նշել անշարժ գույքի միջին շուկայական արժեքը, որը, համաձայն թիվ ՀԿԴ/0044/02/26 քաղաքացիական գործով 2026 թվականի մարտի 5-ի վճռում առկա տվյալների, կազմում է 323.800.000 դրամ: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E2AC99" w14:textId="77777777" w:rsidR="003679F7" w:rsidRDefault="001D6C18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35B6ACC9" w14:textId="77777777" w:rsidR="001D6C18" w:rsidRDefault="001D6C18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հիմնավորումը խմբագրվել է։</w:t>
            </w:r>
          </w:p>
          <w:p w14:paraId="6255CFA1" w14:textId="6D9A97CC" w:rsidR="001D6C18" w:rsidRPr="00E6055B" w:rsidRDefault="001D6C18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ներառվել է գույքի շուկայական արժեքի վերաբերյալ տեղեկատվություն։</w:t>
            </w:r>
          </w:p>
        </w:tc>
      </w:tr>
      <w:tr w:rsidR="00AE476B" w:rsidRPr="00F30A1C" w14:paraId="6E80DA8A" w14:textId="77777777" w:rsidTr="001D6C18">
        <w:trPr>
          <w:trHeight w:val="394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CE852FB" w14:textId="1BFF8840" w:rsidR="00AE476B" w:rsidRPr="001D6C18" w:rsidRDefault="00AE476B" w:rsidP="001D6C18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Կոտայքի մարզպետարան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7C43DB9" w14:textId="7B2947BE" w:rsidR="00AE476B" w:rsidRPr="00AE476B" w:rsidRDefault="001D6C18" w:rsidP="001D6C18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AE476B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AE476B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E476B" w:rsidRPr="00F30A1C" w14:paraId="5DD4AA3B" w14:textId="77777777" w:rsidTr="002920F5">
        <w:trPr>
          <w:trHeight w:val="538"/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04CD565" w14:textId="77777777" w:rsidR="00AE476B" w:rsidRPr="00AC3C5B" w:rsidRDefault="00AE476B" w:rsidP="009F1679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EA367DE" w14:textId="687363D8" w:rsidR="00AE476B" w:rsidRPr="00AE476B" w:rsidRDefault="00AE476B" w:rsidP="00AE476B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D6C18"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01/03</w:t>
            </w:r>
            <w:r w:rsidR="001D6C18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1D6C18"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1/03623-2026</w:t>
            </w:r>
          </w:p>
        </w:tc>
      </w:tr>
      <w:tr w:rsidR="00AE476B" w:rsidRPr="001D6C18" w14:paraId="06097BA8" w14:textId="77777777" w:rsidTr="001D6C18">
        <w:trPr>
          <w:trHeight w:val="741"/>
          <w:tblCellSpacing w:w="0" w:type="dxa"/>
          <w:jc w:val="center"/>
        </w:trPr>
        <w:tc>
          <w:tcPr>
            <w:tcW w:w="1104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AB8B3D" w14:textId="2DCA3561" w:rsidR="00AE476B" w:rsidRPr="00E6055B" w:rsidRDefault="001D6C18" w:rsidP="001D6C18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«Անշարժ գույք ամրացնելու մասին» ՀՀ կառավարության որոշման նախագծի վերաբերյալ առաջարկություններ չկան:</w:t>
            </w:r>
          </w:p>
        </w:tc>
      </w:tr>
      <w:tr w:rsidR="00CD442F" w:rsidRPr="00AE476B" w14:paraId="7883AEC9" w14:textId="77777777" w:rsidTr="009876E8">
        <w:trPr>
          <w:trHeight w:val="394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FB20F78" w14:textId="1D614C7E" w:rsidR="00CD442F" w:rsidRPr="001D6C18" w:rsidRDefault="00CD442F" w:rsidP="00CD442F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D44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CD442F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D08752A" w14:textId="68007EDF" w:rsidR="00CD442F" w:rsidRPr="00AE476B" w:rsidRDefault="008434A7" w:rsidP="009876E8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D442F" w:rsidRPr="00AE476B" w14:paraId="09FBA373" w14:textId="77777777" w:rsidTr="009876E8">
        <w:trPr>
          <w:trHeight w:val="538"/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D54FD3" w14:textId="77777777" w:rsidR="00CD442F" w:rsidRPr="00AC3C5B" w:rsidRDefault="00CD442F" w:rsidP="009876E8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86446C5" w14:textId="1C4062A5" w:rsidR="00CD442F" w:rsidRPr="00AE476B" w:rsidRDefault="00CD442F" w:rsidP="00CD442F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8434A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 8606-2026</w:t>
            </w:r>
          </w:p>
        </w:tc>
      </w:tr>
      <w:tr w:rsidR="008434A7" w:rsidRPr="00E6055B" w14:paraId="21BEF8C3" w14:textId="77777777" w:rsidTr="008434A7">
        <w:trPr>
          <w:trHeight w:val="741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D56C10" w14:textId="77777777" w:rsidR="008434A7" w:rsidRDefault="008434A7" w:rsidP="008434A7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«Անշարժ գույք ամրացնելու մասին» ՀՀ կառավարության որոշման նախագծի վերաբերյալ առա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ր</w:t>
            </w:r>
            <w:r w:rsidRP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կություններ չկան:</w:t>
            </w:r>
          </w:p>
          <w:p w14:paraId="19CC85DC" w14:textId="1AABFAA9" w:rsidR="008434A7" w:rsidRPr="00E6055B" w:rsidRDefault="008434A7" w:rsidP="008434A7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տեղեկացնում ենք, որ համաձայն օրթոֆոտոհատակագծի՝ 07-064-0215-0006 կադաստրային ծածկագրով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հողամասի տարածքով անցնում է ճանապարհ, ինչպես նաև առկա են կարգավիճակը չպարզված կիսակառույց շինություններ։ Նշվածից ելնելով՝ առաջարկում ենք հետագայում միջոցներ ձեռնարկել անհամապատասխանությունները ճշգրտելու համար։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BA28E1" w14:textId="44303FE0" w:rsidR="008434A7" w:rsidRPr="00E6055B" w:rsidRDefault="008434A7" w:rsidP="009876E8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14:paraId="4093C324" w14:textId="77777777" w:rsidR="00CD442F" w:rsidRPr="005573BA" w:rsidRDefault="00CD442F" w:rsidP="002920F5">
      <w:pPr>
        <w:rPr>
          <w:rFonts w:asciiTheme="minorHAnsi" w:hAnsiTheme="minorHAnsi"/>
          <w:i w:val="0"/>
          <w:lang w:val="hy-AM"/>
        </w:rPr>
      </w:pPr>
    </w:p>
    <w:sectPr w:rsidR="00CD442F" w:rsidRPr="005573BA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72D20"/>
    <w:rsid w:val="00094EF6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1D6C18"/>
    <w:rsid w:val="00221FF0"/>
    <w:rsid w:val="00227667"/>
    <w:rsid w:val="0023430D"/>
    <w:rsid w:val="00237954"/>
    <w:rsid w:val="002618D1"/>
    <w:rsid w:val="0027329D"/>
    <w:rsid w:val="00280D59"/>
    <w:rsid w:val="002873E9"/>
    <w:rsid w:val="002920F5"/>
    <w:rsid w:val="002947C0"/>
    <w:rsid w:val="002A50C6"/>
    <w:rsid w:val="002B271A"/>
    <w:rsid w:val="002C1846"/>
    <w:rsid w:val="00302ECD"/>
    <w:rsid w:val="0030762D"/>
    <w:rsid w:val="00307C09"/>
    <w:rsid w:val="003679F7"/>
    <w:rsid w:val="00397697"/>
    <w:rsid w:val="003F3C15"/>
    <w:rsid w:val="0041050B"/>
    <w:rsid w:val="00433F4B"/>
    <w:rsid w:val="004524C5"/>
    <w:rsid w:val="00455EEE"/>
    <w:rsid w:val="0046295F"/>
    <w:rsid w:val="004A6DA6"/>
    <w:rsid w:val="004B36D6"/>
    <w:rsid w:val="004C2F7B"/>
    <w:rsid w:val="004E5B28"/>
    <w:rsid w:val="004F1C17"/>
    <w:rsid w:val="00523282"/>
    <w:rsid w:val="00525147"/>
    <w:rsid w:val="00546804"/>
    <w:rsid w:val="005573BA"/>
    <w:rsid w:val="00571F35"/>
    <w:rsid w:val="0057599A"/>
    <w:rsid w:val="0058412E"/>
    <w:rsid w:val="0062182A"/>
    <w:rsid w:val="00622AA9"/>
    <w:rsid w:val="00660D1E"/>
    <w:rsid w:val="0067304A"/>
    <w:rsid w:val="006736A7"/>
    <w:rsid w:val="00674192"/>
    <w:rsid w:val="006942E2"/>
    <w:rsid w:val="006A513D"/>
    <w:rsid w:val="006B1DC7"/>
    <w:rsid w:val="006E0292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E000B"/>
    <w:rsid w:val="007E5761"/>
    <w:rsid w:val="0080227F"/>
    <w:rsid w:val="00803DDE"/>
    <w:rsid w:val="0084023A"/>
    <w:rsid w:val="008434A7"/>
    <w:rsid w:val="0085530F"/>
    <w:rsid w:val="00862450"/>
    <w:rsid w:val="008724C8"/>
    <w:rsid w:val="00875BB8"/>
    <w:rsid w:val="008B0EF8"/>
    <w:rsid w:val="008E0EB3"/>
    <w:rsid w:val="00901676"/>
    <w:rsid w:val="0094463D"/>
    <w:rsid w:val="00950535"/>
    <w:rsid w:val="0096379A"/>
    <w:rsid w:val="00976E2A"/>
    <w:rsid w:val="009D094F"/>
    <w:rsid w:val="009D3CC2"/>
    <w:rsid w:val="009E206E"/>
    <w:rsid w:val="009F042A"/>
    <w:rsid w:val="00A75428"/>
    <w:rsid w:val="00A80A23"/>
    <w:rsid w:val="00AB7E30"/>
    <w:rsid w:val="00AD3359"/>
    <w:rsid w:val="00AD70C3"/>
    <w:rsid w:val="00AE0627"/>
    <w:rsid w:val="00AE476B"/>
    <w:rsid w:val="00B137A7"/>
    <w:rsid w:val="00B33FA8"/>
    <w:rsid w:val="00B61D64"/>
    <w:rsid w:val="00B653EC"/>
    <w:rsid w:val="00B87B0C"/>
    <w:rsid w:val="00B94FBE"/>
    <w:rsid w:val="00BC2416"/>
    <w:rsid w:val="00BD46EE"/>
    <w:rsid w:val="00CC28CC"/>
    <w:rsid w:val="00CC3452"/>
    <w:rsid w:val="00CD442F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436"/>
    <w:rsid w:val="00E247C6"/>
    <w:rsid w:val="00E6055B"/>
    <w:rsid w:val="00E94605"/>
    <w:rsid w:val="00EA7F5A"/>
    <w:rsid w:val="00EB2F9F"/>
    <w:rsid w:val="00EC3D65"/>
    <w:rsid w:val="00F1131A"/>
    <w:rsid w:val="00F25B5C"/>
    <w:rsid w:val="00F30A1C"/>
    <w:rsid w:val="00F46AF9"/>
    <w:rsid w:val="00F55FAC"/>
    <w:rsid w:val="00F56DA9"/>
    <w:rsid w:val="00F82829"/>
    <w:rsid w:val="00F90880"/>
    <w:rsid w:val="00F95D21"/>
    <w:rsid w:val="00FA24F6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https://mul2-spm.gov.am/tasks/548640/oneclick?token=f2de8e732baa9ffa65e42ce96bc1d56c</cp:keywords>
  <dc:description/>
  <cp:lastModifiedBy>Albert Gasparyan</cp:lastModifiedBy>
  <cp:revision>42</cp:revision>
  <dcterms:created xsi:type="dcterms:W3CDTF">2025-02-25T05:56:00Z</dcterms:created>
  <dcterms:modified xsi:type="dcterms:W3CDTF">2026-04-29T14:20:00Z</dcterms:modified>
</cp:coreProperties>
</file>