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5B495EF4" w:rsidR="0077537C" w:rsidRPr="00FB72B3" w:rsidRDefault="009A39B2"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FB72B3">
        <w:rPr>
          <w:rFonts w:ascii="GHEA Grapalat" w:eastAsia="Times New Roman" w:hAnsi="GHEA Grapalat" w:cs="Times New Roman"/>
          <w:b/>
          <w:bCs/>
          <w:sz w:val="24"/>
          <w:szCs w:val="24"/>
          <w:lang w:val="hy-AM"/>
        </w:rPr>
        <w:t>ԱՄՓՈՓԱԹԵՐԹ</w:t>
      </w:r>
    </w:p>
    <w:p w14:paraId="57C03A7E" w14:textId="5FFF3452" w:rsidR="0077537C" w:rsidRPr="00FB72B3" w:rsidRDefault="00066944" w:rsidP="00066944">
      <w:pPr>
        <w:tabs>
          <w:tab w:val="center" w:pos="4680"/>
          <w:tab w:val="right" w:pos="9360"/>
        </w:tabs>
        <w:spacing w:after="0" w:line="276" w:lineRule="auto"/>
        <w:jc w:val="center"/>
        <w:rPr>
          <w:rFonts w:ascii="GHEA Grapalat" w:eastAsia="Times New Roman" w:hAnsi="GHEA Grapalat" w:cs="Times New Roman"/>
          <w:b/>
          <w:bCs/>
          <w:sz w:val="24"/>
          <w:szCs w:val="24"/>
          <w:lang w:val="hy-AM"/>
        </w:rPr>
      </w:pPr>
      <w:bookmarkStart w:id="1" w:name="_Hlk162345025"/>
      <w:r w:rsidRPr="00066944">
        <w:rPr>
          <w:rFonts w:ascii="GHEA Grapalat" w:eastAsia="Times New Roman" w:hAnsi="GHEA Grapalat" w:cs="Times New Roman"/>
          <w:b/>
          <w:bCs/>
          <w:sz w:val="24"/>
          <w:szCs w:val="24"/>
          <w:lang w:val="hy-AM"/>
        </w:rPr>
        <w:t>ԾԱՆՐ ՄԵՔԵՆԱՇԻՆՈՒԹՅԱՆ ՃՅՈՒՂԵՐԻ ԶԱՐԳԱՑՄԱՆ ՈԼՈՐՏՈՒՄ ԱՆԿԱԽ ՊԵՏՈՒԹՅՈՒՆՆԵՐԻ ՀԱՄԱԳՈՐԾԱԿՑՈՒԹՅԱՆ ՄԱՍՆԱԿԻՑ ՊԵՏՈՒԹՅՈՒՆՆԵՐԻ ՀԱՄԱԳՈՐԾԱԿՑՈՒԹՅԱՆ ՄԱՍԻՆ ՀԱՄԱՁԱՅՆԱԳՐԻ</w:t>
      </w:r>
      <w:r>
        <w:rPr>
          <w:rFonts w:ascii="GHEA Grapalat" w:hAnsi="GHEA Grapalat" w:cs="Times New Roman"/>
          <w:szCs w:val="24"/>
          <w:lang w:val="hy-AM"/>
        </w:rPr>
        <w:t xml:space="preserve"> </w:t>
      </w:r>
      <w:r w:rsidR="009A39B2" w:rsidRPr="009A39B2">
        <w:rPr>
          <w:rFonts w:ascii="GHEA Grapalat" w:eastAsia="Times New Roman" w:hAnsi="GHEA Grapalat" w:cs="Times New Roman"/>
          <w:b/>
          <w:bCs/>
          <w:sz w:val="24"/>
          <w:szCs w:val="24"/>
          <w:lang w:val="hy-AM"/>
        </w:rPr>
        <w:t>ՎԵՐԱԲԵՐՅԱԼ</w:t>
      </w:r>
      <w:r>
        <w:rPr>
          <w:rFonts w:ascii="GHEA Grapalat" w:eastAsia="Times New Roman" w:hAnsi="GHEA Grapalat" w:cs="Times New Roman"/>
          <w:b/>
          <w:bCs/>
          <w:sz w:val="24"/>
          <w:szCs w:val="24"/>
          <w:lang w:val="hy-AM"/>
        </w:rPr>
        <w:t xml:space="preserve"> </w:t>
      </w:r>
      <w:r w:rsidR="00682F19" w:rsidRPr="00FB72B3">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77FE85C6" w14:textId="77777777" w:rsidR="00EE6D62" w:rsidRPr="0083519B" w:rsidRDefault="00EE6D62" w:rsidP="00AD42A4">
      <w:pPr>
        <w:tabs>
          <w:tab w:val="center" w:pos="4680"/>
          <w:tab w:val="right" w:pos="9360"/>
        </w:tabs>
        <w:spacing w:after="0" w:line="276" w:lineRule="auto"/>
        <w:jc w:val="center"/>
        <w:rPr>
          <w:rFonts w:ascii="GHEA Grapalat" w:eastAsia="Times New Roman" w:hAnsi="GHEA Grapalat" w:cs="Times New Roman"/>
          <w:sz w:val="24"/>
          <w:szCs w:val="24"/>
          <w:lang w:val="hy-AM"/>
        </w:rPr>
      </w:pPr>
    </w:p>
    <w:tbl>
      <w:tblPr>
        <w:tblW w:w="146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364"/>
      </w:tblGrid>
      <w:tr w:rsidR="00E97FDA" w:rsidRPr="0083519B" w14:paraId="5DF326E4" w14:textId="77777777" w:rsidTr="00E97FDA">
        <w:trPr>
          <w:trHeight w:val="4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D0D0D0"/>
            <w:vAlign w:val="center"/>
            <w:hideMark/>
          </w:tcPr>
          <w:bookmarkEnd w:id="1"/>
          <w:p w14:paraId="43E77DCA" w14:textId="0290210C" w:rsidR="00E97FDA" w:rsidRPr="009A39B2" w:rsidRDefault="00E97FDA" w:rsidP="00E97FDA">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r w:rsidRPr="009A39B2">
              <w:rPr>
                <w:rFonts w:ascii="GHEA Grapalat" w:eastAsia="Times New Roman" w:hAnsi="GHEA Grapalat" w:cs="Times New Roman"/>
                <w:color w:val="auto"/>
                <w:sz w:val="24"/>
                <w:szCs w:val="24"/>
                <w:lang w:val="hy-AM"/>
              </w:rPr>
              <w:t>1</w:t>
            </w:r>
            <w:r w:rsidRPr="00066944">
              <w:rPr>
                <w:rFonts w:ascii="Cambria Math" w:eastAsia="Times New Roman" w:hAnsi="Cambria Math" w:cs="Cambria Math"/>
                <w:color w:val="auto"/>
                <w:sz w:val="24"/>
                <w:szCs w:val="24"/>
                <w:lang w:val="hy-AM"/>
              </w:rPr>
              <w:t>․</w:t>
            </w:r>
            <w:r w:rsidRPr="009A39B2">
              <w:rPr>
                <w:rFonts w:ascii="GHEA Grapalat" w:eastAsia="Times New Roman" w:hAnsi="GHEA Grapalat" w:cs="Times New Roman"/>
                <w:color w:val="auto"/>
                <w:sz w:val="24"/>
                <w:szCs w:val="24"/>
                <w:lang w:val="hy-AM"/>
              </w:rPr>
              <w:t xml:space="preserve"> </w:t>
            </w:r>
            <w:r w:rsidRPr="00E97FDA">
              <w:rPr>
                <w:rFonts w:ascii="GHEA Grapalat" w:eastAsia="Times New Roman" w:hAnsi="GHEA Grapalat" w:cs="Times New Roman"/>
                <w:color w:val="auto"/>
                <w:sz w:val="24"/>
                <w:szCs w:val="24"/>
                <w:lang w:val="hy-AM"/>
              </w:rPr>
              <w:t>ՀՀ 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22D1994F" w14:textId="015EB71F"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12</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3519B">
              <w:rPr>
                <w:rFonts w:ascii="GHEA Grapalat" w:eastAsia="Times New Roman" w:hAnsi="GHEA Grapalat" w:cs="Times New Roman"/>
                <w:sz w:val="24"/>
                <w:szCs w:val="24"/>
                <w:lang w:val="hy-AM"/>
              </w:rPr>
              <w:t>թ.</w:t>
            </w:r>
          </w:p>
        </w:tc>
      </w:tr>
      <w:tr w:rsidR="00E97FDA" w:rsidRPr="0083519B" w14:paraId="3E13445D" w14:textId="77777777" w:rsidTr="00E97FDA">
        <w:trPr>
          <w:trHeight w:val="372"/>
          <w:tblCellSpacing w:w="0" w:type="dxa"/>
          <w:jc w:val="center"/>
        </w:trPr>
        <w:tc>
          <w:tcPr>
            <w:tcW w:w="926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19A3DAF2" w14:textId="29A3CB46"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sidRPr="00E97FDA">
              <w:rPr>
                <w:rFonts w:ascii="GHEA Grapalat" w:eastAsia="Times New Roman" w:hAnsi="GHEA Grapalat" w:cs="Times New Roman"/>
                <w:sz w:val="24"/>
                <w:szCs w:val="24"/>
                <w:lang w:val="hy-AM"/>
              </w:rPr>
              <w:t>ԴԽ//45056-2025</w:t>
            </w:r>
          </w:p>
        </w:tc>
      </w:tr>
      <w:tr w:rsidR="0077537C" w:rsidRPr="0083519B" w14:paraId="759FF38C" w14:textId="77777777" w:rsidTr="0092170E">
        <w:trPr>
          <w:trHeight w:val="1353"/>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auto"/>
            <w:vAlign w:val="center"/>
          </w:tcPr>
          <w:p w14:paraId="78B6A31F" w14:textId="77777777" w:rsidR="00E97FDA" w:rsidRDefault="00E97FDA" w:rsidP="00E97FDA">
            <w:pPr>
              <w:spacing w:line="360" w:lineRule="auto"/>
              <w:ind w:right="-59"/>
              <w:contextualSpacing/>
              <w:jc w:val="both"/>
              <w:rPr>
                <w:rFonts w:ascii="GHEA Grapalat" w:eastAsia="Calibri" w:hAnsi="GHEA Grapalat"/>
                <w:lang w:val="hy-AM"/>
              </w:rPr>
            </w:pPr>
            <w:bookmarkStart w:id="2" w:name="_Hlk212817144"/>
            <w:r>
              <w:rPr>
                <w:rFonts w:ascii="GHEA Grapalat" w:eastAsia="Calibri" w:hAnsi="GHEA Grapalat"/>
                <w:lang w:val="hy-AM"/>
              </w:rPr>
              <w:t xml:space="preserve">Հայտնում ենք, որ </w:t>
            </w:r>
            <w:bookmarkEnd w:id="2"/>
            <w:r>
              <w:rPr>
                <w:rFonts w:ascii="GHEA Grapalat" w:hAnsi="GHEA Grapalat"/>
                <w:lang w:val="hy-AM"/>
              </w:rPr>
              <w:t>Ծանր մեքենաշինության ճյուղերի զարգացման ոլորտում Անկախ Պետությունների Համագործակցության մասնակից պետությունների համագործակցության մասին համաձայնագրով</w:t>
            </w:r>
            <w:r>
              <w:rPr>
                <w:rFonts w:ascii="GHEA Grapalat" w:hAnsi="GHEA Grapalat" w:cs="Sylfaen"/>
                <w:lang w:val="hy-AM"/>
              </w:rPr>
              <w:t xml:space="preserve"> </w:t>
            </w:r>
            <w:r>
              <w:rPr>
                <w:rFonts w:ascii="GHEA Grapalat" w:hAnsi="GHEA Grapalat"/>
                <w:lang w:val="hy-AM"/>
              </w:rPr>
              <w:t>«Պետական գույքի կառավարման մասին» Հայաստանի Հանրապետության օրենքի կարգավորման շրջանակում Հայաստանի Հանրապետության համար գույքային պարտավորություններ նախատեսող դրույթներ առկա չեն։</w:t>
            </w:r>
          </w:p>
          <w:p w14:paraId="04328472" w14:textId="5C3DD64E" w:rsidR="001F52E5" w:rsidRPr="0070676D" w:rsidRDefault="001F52E5" w:rsidP="00E97FDA">
            <w:pPr>
              <w:spacing w:after="0" w:line="360" w:lineRule="auto"/>
              <w:ind w:firstLine="72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4CB241F0"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w:t>
            </w:r>
            <w:r w:rsidR="00E97FDA" w:rsidRPr="0083519B">
              <w:rPr>
                <w:rFonts w:ascii="GHEA Grapalat" w:eastAsia="Times New Roman" w:hAnsi="GHEA Grapalat" w:cs="Times New Roman"/>
                <w:sz w:val="24"/>
                <w:szCs w:val="24"/>
                <w:lang w:val="hy-AM"/>
              </w:rPr>
              <w:t>Ընդունվել է</w:t>
            </w:r>
            <w:r w:rsidR="00E97FDA">
              <w:rPr>
                <w:rFonts w:ascii="GHEA Grapalat" w:eastAsia="Times New Roman" w:hAnsi="GHEA Grapalat" w:cs="Times New Roman"/>
                <w:sz w:val="24"/>
                <w:szCs w:val="24"/>
                <w:lang w:val="hy-AM"/>
              </w:rPr>
              <w:t>։</w:t>
            </w:r>
          </w:p>
        </w:tc>
      </w:tr>
      <w:tr w:rsidR="00E97FDA" w:rsidRPr="0083519B" w14:paraId="0D9A04D2" w14:textId="77777777" w:rsidTr="009A39B2">
        <w:trPr>
          <w:trHeight w:val="417"/>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D44CCFA" w14:textId="5AA6E6DB" w:rsidR="00E97FDA" w:rsidRPr="00226CC4" w:rsidRDefault="00E97FDA" w:rsidP="00E97FDA">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bookmarkStart w:id="3" w:name="_Hlk69199583"/>
            <w:r>
              <w:rPr>
                <w:rFonts w:ascii="GHEA Grapalat" w:eastAsia="Times New Roman" w:hAnsi="GHEA Grapalat" w:cs="Times New Roman"/>
                <w:color w:val="auto"/>
                <w:sz w:val="24"/>
                <w:szCs w:val="24"/>
                <w:lang w:val="hy-AM"/>
              </w:rPr>
              <w:t>2</w:t>
            </w:r>
            <w:r w:rsidRPr="00910715">
              <w:rPr>
                <w:rFonts w:ascii="Cambria Math" w:eastAsia="Times New Roman" w:hAnsi="Cambria Math" w:cs="Cambria Math"/>
                <w:color w:val="auto"/>
                <w:sz w:val="24"/>
                <w:szCs w:val="24"/>
                <w:lang w:val="hy-AM"/>
              </w:rPr>
              <w:t>․</w:t>
            </w:r>
            <w:r w:rsidRPr="00226CC4">
              <w:rPr>
                <w:rFonts w:ascii="GHEA Grapalat" w:eastAsia="Times New Roman" w:hAnsi="GHEA Grapalat" w:cs="Times New Roman"/>
                <w:color w:val="auto"/>
                <w:sz w:val="24"/>
                <w:szCs w:val="24"/>
                <w:lang w:val="hy-AM"/>
              </w:rPr>
              <w:t xml:space="preserve"> </w:t>
            </w:r>
            <w:r w:rsidRPr="00066944">
              <w:rPr>
                <w:rFonts w:ascii="GHEA Grapalat" w:eastAsia="Times New Roman" w:hAnsi="GHEA Grapalat" w:cs="Times New Roman"/>
                <w:color w:val="auto"/>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13786A7D" w14:textId="21EDD13D"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83519B">
              <w:rPr>
                <w:rFonts w:ascii="GHEA Grapalat" w:eastAsia="Times New Roman" w:hAnsi="GHEA Grapalat" w:cs="Times New Roman"/>
                <w:sz w:val="24"/>
                <w:szCs w:val="24"/>
                <w:lang w:val="hy-AM"/>
              </w:rPr>
              <w:t>թ.</w:t>
            </w:r>
          </w:p>
        </w:tc>
      </w:tr>
      <w:tr w:rsidR="00E97FDA" w:rsidRPr="0083519B" w14:paraId="7AC49DF7" w14:textId="77777777" w:rsidTr="009A39B2">
        <w:trPr>
          <w:trHeight w:val="165"/>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8B7A3BC" w14:textId="77777777"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68114D05" w14:textId="5A48C1BE"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sidRPr="00066944">
              <w:rPr>
                <w:rFonts w:ascii="GHEA Grapalat" w:eastAsia="Times New Roman" w:hAnsi="GHEA Grapalat" w:cs="Times New Roman"/>
                <w:sz w:val="24"/>
                <w:szCs w:val="24"/>
                <w:lang w:val="hy-AM"/>
              </w:rPr>
              <w:t>/14,1,2/1222-2026</w:t>
            </w:r>
          </w:p>
        </w:tc>
      </w:tr>
      <w:tr w:rsidR="005C0615" w:rsidRPr="00066944" w14:paraId="5BC6AF60" w14:textId="77777777" w:rsidTr="00FC0402">
        <w:trPr>
          <w:trHeight w:val="1403"/>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51AC906" w14:textId="77777777" w:rsidR="00E97FDA" w:rsidRDefault="00E97FDA" w:rsidP="00E97FDA">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1F9EDC79" w14:textId="77777777" w:rsidR="00E97FDA" w:rsidRDefault="00E97FDA" w:rsidP="00E97FDA">
            <w:pPr>
              <w:spacing w:after="0" w:line="360" w:lineRule="auto"/>
              <w:ind w:firstLine="720"/>
              <w:jc w:val="both"/>
              <w:rPr>
                <w:rFonts w:ascii="GHEA Grapalat" w:hAnsi="GHEA Grapalat" w:cs="Sylfaen"/>
                <w:sz w:val="24"/>
                <w:szCs w:val="24"/>
                <w:lang w:val="hy-AM"/>
              </w:rPr>
            </w:pPr>
            <w:r>
              <w:rPr>
                <w:rFonts w:ascii="GHEA Grapalat" w:hAnsi="GHEA Grapalat" w:cs="Sylfaen"/>
                <w:color w:val="000000" w:themeColor="text1"/>
                <w:sz w:val="24"/>
                <w:szCs w:val="24"/>
                <w:lang w:val="hy-AM"/>
              </w:rPr>
              <w:t xml:space="preserve">Միաժամանակ հայտնում եմ, որ </w:t>
            </w:r>
            <w:r>
              <w:rPr>
                <w:rFonts w:ascii="GHEA Grapalat" w:hAnsi="GHEA Grapalat" w:cs="Sylfaen"/>
                <w:sz w:val="24"/>
                <w:szCs w:val="24"/>
                <w:lang w:val="hy-AM"/>
              </w:rPr>
              <w:t>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w:t>
            </w:r>
          </w:p>
          <w:p w14:paraId="63ED152C" w14:textId="7E41016B" w:rsidR="005C0615" w:rsidRPr="00E97FDA" w:rsidRDefault="005C0615" w:rsidP="00E97FDA">
            <w:pPr>
              <w:spacing w:after="0" w:line="360" w:lineRule="auto"/>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CEDD9BB" w14:textId="5D4362AF" w:rsidR="005C0615" w:rsidRPr="0083519B" w:rsidRDefault="00066944" w:rsidP="005C0615">
            <w:pPr>
              <w:jc w:val="both"/>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w:t>
            </w:r>
          </w:p>
        </w:tc>
      </w:tr>
      <w:tr w:rsidR="00E97FDA" w:rsidRPr="00E97FDA" w14:paraId="1F48DFA9"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38EB0926" w14:textId="77777777" w:rsidR="00E97FDA" w:rsidRDefault="00E97FDA" w:rsidP="00E97FDA">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p>
          <w:p w14:paraId="37A926AC" w14:textId="69C1E7A4" w:rsidR="00E97FDA" w:rsidRPr="00E97FDA" w:rsidRDefault="00E97FDA" w:rsidP="00E97FDA">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r w:rsidRPr="00DD5529">
              <w:rPr>
                <w:rFonts w:ascii="GHEA Grapalat" w:eastAsia="Times New Roman" w:hAnsi="GHEA Grapalat" w:cs="Times New Roman"/>
                <w:color w:val="auto"/>
                <w:sz w:val="24"/>
                <w:szCs w:val="24"/>
                <w:lang w:val="hy-AM"/>
              </w:rPr>
              <w:t>3</w:t>
            </w:r>
            <w:r w:rsidRPr="00DD5529">
              <w:rPr>
                <w:rFonts w:ascii="Cambria Math" w:eastAsia="Times New Roman" w:hAnsi="Cambria Math" w:cs="Cambria Math"/>
                <w:color w:val="auto"/>
                <w:sz w:val="24"/>
                <w:szCs w:val="24"/>
                <w:lang w:val="hy-AM"/>
              </w:rPr>
              <w:t>․</w:t>
            </w:r>
            <w:r w:rsidRPr="00454631">
              <w:rPr>
                <w:rFonts w:ascii="GHEA Grapalat" w:eastAsia="Times New Roman" w:hAnsi="GHEA Grapalat" w:cs="Times New Roman"/>
                <w:color w:val="auto"/>
                <w:sz w:val="24"/>
                <w:szCs w:val="24"/>
                <w:lang w:val="hy-AM"/>
              </w:rPr>
              <w:t xml:space="preserve"> </w:t>
            </w:r>
            <w:r w:rsidRPr="00722B8B">
              <w:rPr>
                <w:rFonts w:ascii="GHEA Grapalat" w:eastAsia="Times New Roman" w:hAnsi="GHEA Grapalat" w:cs="Times New Roman"/>
                <w:color w:val="auto"/>
                <w:sz w:val="24"/>
                <w:szCs w:val="24"/>
                <w:lang w:val="hy-AM"/>
              </w:rPr>
              <w:t>ՀՀ Բարձր տեխնոլոգիական արդյունաբերության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3D573E" w14:textId="71D6009E"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83519B">
              <w:rPr>
                <w:rFonts w:ascii="GHEA Grapalat" w:eastAsia="Times New Roman" w:hAnsi="GHEA Grapalat" w:cs="Times New Roman"/>
                <w:sz w:val="24"/>
                <w:szCs w:val="24"/>
                <w:lang w:val="hy-AM"/>
              </w:rPr>
              <w:t>թ.</w:t>
            </w:r>
          </w:p>
        </w:tc>
      </w:tr>
      <w:tr w:rsidR="00E97FDA" w:rsidRPr="00E97FDA" w14:paraId="2C5D0E88"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690DD057" w14:textId="77777777" w:rsidR="00E97FDA" w:rsidRPr="00F439ED" w:rsidRDefault="00E97FDA" w:rsidP="00E97FDA">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FE85BA" w14:textId="39E292B4" w:rsidR="00E97FDA" w:rsidRPr="0083519B" w:rsidRDefault="00E97FDA" w:rsidP="00E97FDA">
            <w:pPr>
              <w:tabs>
                <w:tab w:val="center" w:pos="4680"/>
                <w:tab w:val="right" w:pos="9360"/>
              </w:tabs>
              <w:spacing w:after="0" w:line="360" w:lineRule="auto"/>
              <w:rPr>
                <w:rFonts w:ascii="GHEA Grapalat" w:eastAsia="Times New Roman" w:hAnsi="GHEA Grapalat" w:cs="Times New Roman"/>
                <w:sz w:val="24"/>
                <w:szCs w:val="24"/>
                <w:lang w:val="hy-AM"/>
              </w:rPr>
            </w:pPr>
            <w:r w:rsidRPr="00910715">
              <w:rPr>
                <w:rFonts w:ascii="GHEA Grapalat" w:eastAsia="Times New Roman" w:hAnsi="GHEA Grapalat" w:cs="Times New Roman"/>
                <w:sz w:val="24"/>
                <w:szCs w:val="24"/>
                <w:lang w:val="hy-AM"/>
              </w:rPr>
              <w:t>01/17.2/381-2026</w:t>
            </w:r>
          </w:p>
        </w:tc>
      </w:tr>
      <w:tr w:rsidR="005C0615" w:rsidRPr="00066944" w14:paraId="0229A89C"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0E9F2721" w14:textId="77777777" w:rsidR="00E97FDA" w:rsidRDefault="00E97FDA" w:rsidP="00E97FDA">
            <w:pPr>
              <w:spacing w:after="0" w:line="360" w:lineRule="auto"/>
              <w:jc w:val="both"/>
              <w:rPr>
                <w:rFonts w:ascii="GHEA Grapalat" w:eastAsia="Calibri" w:hAnsi="GHEA Grapalat"/>
                <w:sz w:val="24"/>
                <w:szCs w:val="24"/>
                <w:lang w:val="fr-FR"/>
              </w:rPr>
            </w:pPr>
            <w:r>
              <w:rPr>
                <w:rFonts w:ascii="GHEA Grapalat" w:eastAsia="Calibri" w:hAnsi="GHEA Grapalat"/>
                <w:sz w:val="24"/>
                <w:szCs w:val="24"/>
                <w:lang w:val="fr-FR"/>
              </w:rPr>
              <w:t xml:space="preserve">Ի </w:t>
            </w:r>
            <w:proofErr w:type="spellStart"/>
            <w:r>
              <w:rPr>
                <w:rFonts w:ascii="GHEA Grapalat" w:eastAsia="Calibri" w:hAnsi="GHEA Grapalat"/>
                <w:sz w:val="24"/>
                <w:szCs w:val="24"/>
                <w:lang w:val="fr-FR"/>
              </w:rPr>
              <w:t>պատասխան</w:t>
            </w:r>
            <w:proofErr w:type="spellEnd"/>
            <w:r>
              <w:rPr>
                <w:rFonts w:ascii="GHEA Grapalat" w:eastAsia="Calibri" w:hAnsi="GHEA Grapalat"/>
                <w:sz w:val="24"/>
                <w:szCs w:val="24"/>
                <w:lang w:val="fr-FR"/>
              </w:rPr>
              <w:t xml:space="preserve"> 202</w:t>
            </w:r>
            <w:r>
              <w:rPr>
                <w:rFonts w:ascii="GHEA Grapalat" w:eastAsia="Calibri" w:hAnsi="GHEA Grapalat"/>
                <w:sz w:val="24"/>
                <w:szCs w:val="24"/>
                <w:lang w:val="hy-AM"/>
              </w:rPr>
              <w:t>6</w:t>
            </w:r>
            <w:r>
              <w:rPr>
                <w:rFonts w:ascii="GHEA Grapalat" w:eastAsia="Calibri" w:hAnsi="GHEA Grapalat"/>
                <w:sz w:val="24"/>
                <w:szCs w:val="24"/>
                <w:lang w:val="fr-FR"/>
              </w:rPr>
              <w:t>թ.</w:t>
            </w:r>
            <w:r>
              <w:rPr>
                <w:rFonts w:ascii="GHEA Grapalat" w:eastAsia="Calibri" w:hAnsi="GHEA Grapalat"/>
                <w:sz w:val="24"/>
                <w:szCs w:val="24"/>
                <w:lang w:val="hy-AM"/>
              </w:rPr>
              <w:t xml:space="preserve"> դեկտեմբերի</w:t>
            </w:r>
            <w:r>
              <w:rPr>
                <w:rFonts w:ascii="GHEA Grapalat" w:eastAsia="Calibri" w:hAnsi="GHEA Grapalat"/>
                <w:sz w:val="24"/>
                <w:szCs w:val="24"/>
                <w:lang w:val="fr-FR"/>
              </w:rPr>
              <w:t xml:space="preserve"> </w:t>
            </w:r>
            <w:r>
              <w:rPr>
                <w:rFonts w:ascii="GHEA Grapalat" w:eastAsia="Calibri" w:hAnsi="GHEA Grapalat"/>
                <w:sz w:val="24"/>
                <w:szCs w:val="24"/>
                <w:lang w:val="hy-AM"/>
              </w:rPr>
              <w:t>26</w:t>
            </w:r>
            <w:r>
              <w:rPr>
                <w:rFonts w:ascii="GHEA Grapalat" w:eastAsia="Calibri" w:hAnsi="GHEA Grapalat"/>
                <w:sz w:val="24"/>
                <w:szCs w:val="24"/>
                <w:lang w:val="fr-FR"/>
              </w:rPr>
              <w:t xml:space="preserve">-ի </w:t>
            </w:r>
            <w:r>
              <w:rPr>
                <w:rFonts w:ascii="GHEA Grapalat" w:eastAsia="Calibri" w:hAnsi="GHEA Grapalat"/>
                <w:sz w:val="24"/>
                <w:szCs w:val="24"/>
                <w:lang w:val="hy-AM"/>
              </w:rPr>
              <w:t>Ձեր</w:t>
            </w:r>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թիվ</w:t>
            </w:r>
            <w:proofErr w:type="spellEnd"/>
            <w:r>
              <w:rPr>
                <w:rFonts w:ascii="GHEA Grapalat" w:eastAsia="Calibri" w:hAnsi="GHEA Grapalat"/>
                <w:sz w:val="24"/>
                <w:szCs w:val="24"/>
                <w:lang w:val="fr-FR"/>
              </w:rPr>
              <w:t xml:space="preserve"> 01/30169-2025</w:t>
            </w:r>
            <w:r>
              <w:rPr>
                <w:rFonts w:ascii="GHEA Grapalat" w:eastAsia="Calibri" w:hAnsi="GHEA Grapalat"/>
                <w:sz w:val="24"/>
                <w:szCs w:val="24"/>
                <w:lang w:val="hy-AM"/>
              </w:rPr>
              <w:t xml:space="preserve"> գրության՝ հայտնում եմ, որ  Ծանր մեքենաշինության ճյուղերի զարգացման ոլորտում Անկախ Պետությունների Համագործակցության մասնակից պետությունների համագործակցության մասին Համաձայնագրի վերաբերյալ </w:t>
            </w:r>
            <w:r>
              <w:rPr>
                <w:rFonts w:ascii="GHEA Grapalat" w:eastAsia="Calibri" w:hAnsi="GHEA Grapalat"/>
                <w:sz w:val="24"/>
                <w:szCs w:val="24"/>
                <w:lang w:val="fr-FR"/>
              </w:rPr>
              <w:t xml:space="preserve">ՀՀ </w:t>
            </w:r>
            <w:proofErr w:type="spellStart"/>
            <w:r>
              <w:rPr>
                <w:rFonts w:ascii="GHEA Grapalat" w:eastAsia="Calibri" w:hAnsi="GHEA Grapalat"/>
                <w:sz w:val="24"/>
                <w:szCs w:val="24"/>
                <w:lang w:val="fr-FR"/>
              </w:rPr>
              <w:t>բարձր</w:t>
            </w:r>
            <w:proofErr w:type="spellEnd"/>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տեխնոլոգիական</w:t>
            </w:r>
            <w:proofErr w:type="spellEnd"/>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արդյունաբերության</w:t>
            </w:r>
            <w:proofErr w:type="spellEnd"/>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նախարարության</w:t>
            </w:r>
            <w:proofErr w:type="spellEnd"/>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իրավասությունների</w:t>
            </w:r>
            <w:proofErr w:type="spellEnd"/>
            <w:r>
              <w:rPr>
                <w:rFonts w:ascii="GHEA Grapalat" w:eastAsia="Calibri" w:hAnsi="GHEA Grapalat"/>
                <w:sz w:val="24"/>
                <w:szCs w:val="24"/>
                <w:lang w:val="fr-FR"/>
              </w:rPr>
              <w:t xml:space="preserve"> </w:t>
            </w:r>
            <w:proofErr w:type="spellStart"/>
            <w:r>
              <w:rPr>
                <w:rFonts w:ascii="GHEA Grapalat" w:eastAsia="Calibri" w:hAnsi="GHEA Grapalat"/>
                <w:sz w:val="24"/>
                <w:szCs w:val="24"/>
                <w:lang w:val="fr-FR"/>
              </w:rPr>
              <w:t>սահմանում</w:t>
            </w:r>
            <w:proofErr w:type="spellEnd"/>
            <w:r>
              <w:rPr>
                <w:rFonts w:ascii="GHEA Grapalat" w:eastAsia="Calibri" w:hAnsi="GHEA Grapalat"/>
                <w:sz w:val="24"/>
                <w:szCs w:val="24"/>
                <w:lang w:val="fr-FR"/>
              </w:rPr>
              <w:t xml:space="preserve"> </w:t>
            </w:r>
            <w:r>
              <w:rPr>
                <w:rFonts w:ascii="GHEA Grapalat" w:eastAsia="Calibri" w:hAnsi="GHEA Grapalat"/>
                <w:sz w:val="24"/>
                <w:szCs w:val="24"/>
                <w:lang w:val="hy-AM"/>
              </w:rPr>
              <w:t>առաջարկություններ և առարկություններ չկան</w:t>
            </w:r>
            <w:r>
              <w:rPr>
                <w:rFonts w:ascii="GHEA Grapalat" w:eastAsia="Calibri" w:hAnsi="GHEA Grapalat"/>
                <w:sz w:val="24"/>
                <w:szCs w:val="24"/>
                <w:lang w:val="fr-FR"/>
              </w:rPr>
              <w:t>:</w:t>
            </w:r>
          </w:p>
          <w:p w14:paraId="44809E02" w14:textId="60B5BA52" w:rsidR="005C0615" w:rsidRPr="00E97FDA" w:rsidRDefault="005C0615" w:rsidP="00BC794E">
            <w:pPr>
              <w:jc w:val="both"/>
              <w:rPr>
                <w:rFonts w:ascii="GHEA Grapalat" w:hAnsi="GHEA Grapalat"/>
                <w:color w:val="000000"/>
                <w:sz w:val="24"/>
                <w:szCs w:val="24"/>
                <w:shd w:val="clear" w:color="auto" w:fill="FFFFFF"/>
                <w:lang w:val="fr-FR"/>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53A8C6B" w14:textId="06210E0B" w:rsidR="005C0615" w:rsidRPr="0083519B" w:rsidRDefault="00E97FDA" w:rsidP="005C0615">
            <w:pPr>
              <w:tabs>
                <w:tab w:val="center" w:pos="4680"/>
                <w:tab w:val="right" w:pos="9360"/>
              </w:tabs>
              <w:spacing w:after="0" w:line="360" w:lineRule="auto"/>
              <w:ind w:left="75"/>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w:t>
            </w:r>
          </w:p>
        </w:tc>
      </w:tr>
      <w:tr w:rsidR="005C0615" w:rsidRPr="007A33DB" w14:paraId="0B8951C7"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01ED98F0" w14:textId="31EBD211" w:rsidR="005C0615" w:rsidRPr="007A5518" w:rsidRDefault="00E97FDA" w:rsidP="00F24F59">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r w:rsidRPr="007A5518">
              <w:rPr>
                <w:rFonts w:ascii="GHEA Grapalat" w:eastAsia="Times New Roman" w:hAnsi="GHEA Grapalat" w:cs="Times New Roman"/>
                <w:color w:val="auto"/>
                <w:sz w:val="24"/>
                <w:szCs w:val="24"/>
                <w:lang w:val="hy-AM"/>
              </w:rPr>
              <w:t>4</w:t>
            </w:r>
            <w:r w:rsidR="007A33DB" w:rsidRPr="007A5518">
              <w:rPr>
                <w:rFonts w:ascii="Cambria Math" w:eastAsia="Times New Roman" w:hAnsi="Cambria Math" w:cs="Cambria Math"/>
                <w:color w:val="auto"/>
                <w:sz w:val="24"/>
                <w:szCs w:val="24"/>
                <w:lang w:val="hy-AM"/>
              </w:rPr>
              <w:t>․</w:t>
            </w:r>
            <w:r w:rsidR="007A33DB" w:rsidRPr="007A33DB">
              <w:rPr>
                <w:rFonts w:ascii="GHEA Grapalat" w:eastAsia="Times New Roman" w:hAnsi="GHEA Grapalat" w:cs="Times New Roman"/>
                <w:color w:val="auto"/>
                <w:sz w:val="24"/>
                <w:szCs w:val="24"/>
                <w:lang w:val="hy-AM"/>
              </w:rPr>
              <w:t xml:space="preserve"> </w:t>
            </w:r>
            <w:r w:rsidR="007A5518" w:rsidRPr="007A5518">
              <w:rPr>
                <w:rFonts w:ascii="GHEA Grapalat" w:eastAsia="Times New Roman" w:hAnsi="GHEA Grapalat" w:cs="Times New Roman"/>
                <w:color w:val="auto"/>
                <w:sz w:val="24"/>
                <w:szCs w:val="24"/>
                <w:lang w:val="hy-AM"/>
              </w:rPr>
              <w:t>ՀՀ 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10EE0E" w14:textId="6717FFB8" w:rsidR="005C0615" w:rsidRPr="0083519B" w:rsidRDefault="007A5518" w:rsidP="005C061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83519B">
              <w:rPr>
                <w:rFonts w:ascii="GHEA Grapalat" w:eastAsia="Times New Roman" w:hAnsi="GHEA Grapalat" w:cs="Times New Roman"/>
                <w:sz w:val="24"/>
                <w:szCs w:val="24"/>
                <w:lang w:val="hy-AM"/>
              </w:rPr>
              <w:t>թ.</w:t>
            </w:r>
          </w:p>
        </w:tc>
      </w:tr>
      <w:tr w:rsidR="005C0615" w:rsidRPr="007A33DB" w14:paraId="2C0F7825"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A5AD4A9" w14:textId="77777777" w:rsidR="005C0615" w:rsidRPr="007A5518" w:rsidRDefault="005C0615" w:rsidP="00205187">
            <w:pPr>
              <w:pStyle w:val="ListParagraph"/>
              <w:tabs>
                <w:tab w:val="center" w:pos="4680"/>
                <w:tab w:val="right" w:pos="9360"/>
              </w:tabs>
              <w:spacing w:after="0" w:line="360" w:lineRule="auto"/>
              <w:rPr>
                <w:rFonts w:ascii="GHEA Grapalat" w:eastAsia="Times New Roman" w:hAnsi="GHEA Grapalat" w:cs="Times New Roman"/>
                <w:color w:val="auto"/>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9D2133" w14:textId="39A969CF" w:rsidR="005C0615" w:rsidRPr="00205187" w:rsidRDefault="007A5518" w:rsidP="00205187">
            <w:pPr>
              <w:tabs>
                <w:tab w:val="center" w:pos="4680"/>
                <w:tab w:val="right" w:pos="9360"/>
              </w:tabs>
              <w:spacing w:after="0" w:line="360" w:lineRule="auto"/>
              <w:rPr>
                <w:rFonts w:ascii="GHEA Grapalat" w:eastAsia="Times New Roman" w:hAnsi="GHEA Grapalat" w:cs="Times New Roman"/>
                <w:sz w:val="24"/>
                <w:szCs w:val="24"/>
                <w:lang w:val="hy-AM"/>
              </w:rPr>
            </w:pPr>
            <w:r w:rsidRPr="007A5518">
              <w:rPr>
                <w:rFonts w:ascii="GHEA Grapalat" w:eastAsia="Times New Roman" w:hAnsi="GHEA Grapalat" w:cs="Times New Roman"/>
                <w:sz w:val="24"/>
                <w:szCs w:val="24"/>
                <w:lang w:val="hy-AM"/>
              </w:rPr>
              <w:t>04/5-2/1392-2026</w:t>
            </w:r>
          </w:p>
        </w:tc>
      </w:tr>
      <w:tr w:rsidR="005C0615" w:rsidRPr="007A33DB" w14:paraId="1852B605"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280ACE53" w14:textId="77777777" w:rsidR="007A5518" w:rsidRDefault="007A33DB" w:rsidP="007A5518">
            <w:pPr>
              <w:tabs>
                <w:tab w:val="left" w:pos="1134"/>
              </w:tabs>
              <w:overflowPunct w:val="0"/>
              <w:spacing w:after="0" w:line="360" w:lineRule="auto"/>
              <w:ind w:firstLine="567"/>
              <w:jc w:val="both"/>
              <w:rPr>
                <w:rFonts w:ascii="GHEA Grapalat" w:hAnsi="GHEA Grapalat" w:cs="Sylfaen"/>
                <w:sz w:val="24"/>
                <w:szCs w:val="24"/>
                <w:lang w:val="hy-AM"/>
              </w:rPr>
            </w:pPr>
            <w:r w:rsidRPr="007A33DB">
              <w:rPr>
                <w:rFonts w:ascii="GHEA Grapalat" w:hAnsi="GHEA Grapalat"/>
                <w:color w:val="000000"/>
                <w:sz w:val="24"/>
                <w:szCs w:val="24"/>
                <w:shd w:val="clear" w:color="auto" w:fill="FFFFFF"/>
                <w:lang w:val="hy-AM"/>
              </w:rPr>
              <w:t xml:space="preserve">  </w:t>
            </w:r>
            <w:r w:rsidR="007A5518">
              <w:rPr>
                <w:rFonts w:ascii="GHEA Grapalat" w:hAnsi="GHEA Grapalat" w:cs="Sylfaen"/>
                <w:sz w:val="24"/>
                <w:szCs w:val="24"/>
                <w:lang w:val="hy-AM"/>
              </w:rPr>
              <w:t xml:space="preserve">Ծանր մեքենաշինության ճյուղերի զարգացման ոլորտում Անկախ Պետությունների Համագործակցության մասնակից պետությունների համագործակցության մասին համաձայնագրում Հայաստանի Հանրապետության համար ֆինանսական պարտավորություններ նախատեսող՝ եկամուտների նվազեցման կամ ծախսերի ավելացման հանգեցնող դրույթներ առկա չեն: </w:t>
            </w:r>
          </w:p>
          <w:p w14:paraId="0C8AEEBF" w14:textId="4199FBBA" w:rsidR="005C0615" w:rsidRPr="002C2DDB" w:rsidRDefault="005C0615" w:rsidP="005C0615">
            <w:pPr>
              <w:tabs>
                <w:tab w:val="left" w:pos="150"/>
                <w:tab w:val="left" w:pos="600"/>
              </w:tabs>
              <w:spacing w:after="0" w:line="276" w:lineRule="auto"/>
              <w:ind w:left="150" w:right="75" w:hanging="150"/>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8F5C9FC" w14:textId="78D7FE38" w:rsidR="005C0615" w:rsidRPr="0083519B" w:rsidRDefault="007A5518" w:rsidP="005C0615">
            <w:pPr>
              <w:jc w:val="both"/>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w:t>
            </w:r>
          </w:p>
        </w:tc>
      </w:tr>
      <w:bookmarkEnd w:id="0"/>
      <w:bookmarkEnd w:id="3"/>
      <w:tr w:rsidR="000C2A6D" w:rsidRPr="0083519B" w14:paraId="61FA5949" w14:textId="77777777" w:rsidTr="000C2A6D">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74C48DD" w14:textId="053AB02B" w:rsidR="000C2A6D" w:rsidRPr="000C2A6D" w:rsidRDefault="000C2A6D" w:rsidP="000C2A6D">
            <w:pPr>
              <w:tabs>
                <w:tab w:val="left" w:pos="1134"/>
              </w:tabs>
              <w:overflowPunct w:val="0"/>
              <w:ind w:firstLine="567"/>
              <w:jc w:val="both"/>
              <w:rPr>
                <w:rFonts w:ascii="GHEA Grapalat" w:eastAsia="Times New Roman" w:hAnsi="GHEA Grapalat" w:cs="Times New Roman"/>
                <w:sz w:val="24"/>
                <w:szCs w:val="24"/>
                <w:lang w:val="hy-AM"/>
              </w:rPr>
            </w:pPr>
            <w:r w:rsidRPr="000C2A6D">
              <w:rPr>
                <w:rFonts w:ascii="GHEA Grapalat" w:eastAsia="Times New Roman" w:hAnsi="GHEA Grapalat" w:cs="Times New Roman"/>
                <w:sz w:val="24"/>
                <w:szCs w:val="24"/>
                <w:lang w:val="hy-AM"/>
              </w:rPr>
              <w:t>5</w:t>
            </w:r>
            <w:r w:rsidRPr="000C2A6D">
              <w:rPr>
                <w:rFonts w:ascii="Cambria Math" w:eastAsia="Times New Roman" w:hAnsi="Cambria Math" w:cs="Cambria Math"/>
                <w:sz w:val="24"/>
                <w:szCs w:val="24"/>
                <w:lang w:val="hy-AM"/>
              </w:rPr>
              <w:t>․</w:t>
            </w:r>
            <w:r w:rsidRPr="000C2A6D">
              <w:rPr>
                <w:rFonts w:ascii="GHEA Grapalat" w:eastAsia="Times New Roman" w:hAnsi="GHEA Grapalat" w:cs="Times New Roman"/>
                <w:sz w:val="24"/>
                <w:szCs w:val="24"/>
                <w:lang w:val="hy-AM"/>
              </w:rPr>
              <w:t xml:space="preserve"> ՀՀ արտաքին գործերի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942273" w14:textId="0FCA0F38" w:rsidR="000C2A6D" w:rsidRPr="0083519B" w:rsidRDefault="000C2A6D" w:rsidP="000C2A6D">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Pr="008351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03</w:t>
            </w:r>
            <w:r w:rsidRPr="008351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83519B">
              <w:rPr>
                <w:rFonts w:ascii="GHEA Grapalat" w:eastAsia="Times New Roman" w:hAnsi="GHEA Grapalat" w:cs="Times New Roman"/>
                <w:sz w:val="24"/>
                <w:szCs w:val="24"/>
                <w:lang w:val="hy-AM"/>
              </w:rPr>
              <w:t>թ.</w:t>
            </w:r>
          </w:p>
        </w:tc>
      </w:tr>
      <w:tr w:rsidR="000C2A6D" w:rsidRPr="00205187" w14:paraId="77A97D42" w14:textId="77777777" w:rsidTr="000C2A6D">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5C40389C" w14:textId="77777777" w:rsidR="000C2A6D" w:rsidRPr="000C2A6D" w:rsidRDefault="000C2A6D" w:rsidP="000C2A6D">
            <w:pPr>
              <w:tabs>
                <w:tab w:val="left" w:pos="1134"/>
              </w:tabs>
              <w:overflowPunct w:val="0"/>
              <w:ind w:firstLine="567"/>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C89283" w14:textId="7EF296D7" w:rsidR="000C2A6D" w:rsidRPr="00205187" w:rsidRDefault="000C2A6D" w:rsidP="000C2A6D">
            <w:pPr>
              <w:jc w:val="both"/>
              <w:rPr>
                <w:rFonts w:ascii="GHEA Grapalat" w:eastAsia="Times New Roman" w:hAnsi="GHEA Grapalat" w:cs="Times New Roman"/>
                <w:sz w:val="24"/>
                <w:szCs w:val="24"/>
                <w:lang w:val="hy-AM"/>
              </w:rPr>
            </w:pPr>
            <w:r w:rsidRPr="000C2A6D">
              <w:rPr>
                <w:rFonts w:ascii="GHEA Grapalat" w:eastAsia="Times New Roman" w:hAnsi="GHEA Grapalat" w:cs="Times New Roman"/>
                <w:sz w:val="24"/>
                <w:szCs w:val="24"/>
                <w:lang w:val="hy-AM"/>
              </w:rPr>
              <w:t>1111/12812-26</w:t>
            </w:r>
          </w:p>
        </w:tc>
      </w:tr>
      <w:tr w:rsidR="000C2A6D" w:rsidRPr="0083519B" w14:paraId="56F4362C" w14:textId="77777777" w:rsidTr="000C2A6D">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4FAB9F4" w14:textId="77777777" w:rsidR="000C2A6D" w:rsidRDefault="000C2A6D" w:rsidP="000C2A6D">
            <w:pPr>
              <w:spacing w:after="0"/>
              <w:ind w:right="133" w:firstLine="436"/>
              <w:jc w:val="both"/>
              <w:rPr>
                <w:rFonts w:ascii="GHEA Grapalat" w:hAnsi="GHEA Grapalat" w:cs="Calibri"/>
                <w:b/>
                <w:sz w:val="24"/>
                <w:szCs w:val="24"/>
                <w:lang w:val="hy-AM"/>
              </w:rPr>
            </w:pPr>
            <w:r>
              <w:rPr>
                <w:rFonts w:ascii="GHEA Grapalat" w:hAnsi="GHEA Grapalat" w:cs="Calibri"/>
                <w:sz w:val="24"/>
                <w:szCs w:val="24"/>
                <w:lang w:val="fr-FR"/>
              </w:rPr>
              <w:t></w:t>
            </w:r>
            <w:r>
              <w:rPr>
                <w:rFonts w:ascii="GHEA Grapalat" w:hAnsi="GHEA Grapalat"/>
                <w:sz w:val="24"/>
                <w:szCs w:val="24"/>
                <w:lang w:val="hy-AM"/>
              </w:rPr>
              <w:t xml:space="preserve">Ծանր մեքենաշինության ճյուղերի զարգացման ոլորտում </w:t>
            </w:r>
            <w:r>
              <w:rPr>
                <w:rFonts w:ascii="GHEA Grapalat" w:hAnsi="GHEA Grapalat"/>
                <w:sz w:val="24"/>
                <w:szCs w:val="24"/>
                <w:lang w:val="hy-AM"/>
              </w:rPr>
              <w:br/>
              <w:t xml:space="preserve">Անկախ Պետությունների Համագործակցության մասնակից պետությունների </w:t>
            </w:r>
            <w:r>
              <w:rPr>
                <w:rFonts w:ascii="GHEA Grapalat" w:hAnsi="GHEA Grapalat"/>
                <w:sz w:val="24"/>
                <w:szCs w:val="24"/>
                <w:lang w:val="hy-AM"/>
              </w:rPr>
              <w:lastRenderedPageBreak/>
              <w:t>համագործակցության մասին</w:t>
            </w:r>
            <w:r w:rsidRPr="000C2A6D">
              <w:rPr>
                <w:rFonts w:ascii="GHEA Grapalat" w:hAnsi="GHEA Grapalat"/>
                <w:sz w:val="24"/>
                <w:szCs w:val="24"/>
                <w:lang w:val="hy-AM"/>
              </w:rPr>
              <w:t></w:t>
            </w:r>
            <w:r>
              <w:rPr>
                <w:rFonts w:ascii="GHEA Grapalat" w:hAnsi="GHEA Grapalat"/>
                <w:sz w:val="24"/>
                <w:szCs w:val="24"/>
                <w:lang w:val="hy-AM"/>
              </w:rPr>
              <w:t xml:space="preserve"> համաձայնագիրը </w:t>
            </w:r>
            <w:r>
              <w:rPr>
                <w:rFonts w:ascii="GHEA Grapalat" w:hAnsi="GHEA Grapalat"/>
                <w:sz w:val="24"/>
                <w:szCs w:val="24"/>
                <w:lang w:val="fr-FR"/>
              </w:rPr>
              <w:t>(</w:t>
            </w:r>
            <w:r>
              <w:rPr>
                <w:rFonts w:ascii="GHEA Grapalat" w:hAnsi="GHEA Grapalat"/>
                <w:sz w:val="24"/>
                <w:szCs w:val="24"/>
                <w:lang w:val="hy-AM"/>
              </w:rPr>
              <w:t>այսուհետ՝ Համաձայնագիր</w:t>
            </w:r>
            <w:r>
              <w:rPr>
                <w:rFonts w:ascii="GHEA Grapalat" w:hAnsi="GHEA Grapalat"/>
                <w:b/>
                <w:sz w:val="24"/>
                <w:szCs w:val="24"/>
                <w:lang w:val="fr-FR"/>
              </w:rPr>
              <w:t>)</w:t>
            </w:r>
            <w:r>
              <w:rPr>
                <w:rFonts w:ascii="GHEA Grapalat" w:hAnsi="GHEA Grapalat"/>
                <w:sz w:val="24"/>
                <w:szCs w:val="24"/>
                <w:lang w:val="hy-AM"/>
              </w:rPr>
              <w:t xml:space="preserve"> </w:t>
            </w:r>
            <w:r>
              <w:rPr>
                <w:rFonts w:ascii="GHEA Grapalat" w:hAnsi="GHEA Grapalat" w:cs="Calibri"/>
                <w:sz w:val="24"/>
                <w:szCs w:val="24"/>
                <w:lang w:val="hy-AM"/>
              </w:rPr>
              <w:t>ստոր</w:t>
            </w:r>
            <w:proofErr w:type="spellStart"/>
            <w:r>
              <w:rPr>
                <w:rFonts w:ascii="GHEA Grapalat" w:hAnsi="GHEA Grapalat" w:cs="Calibri"/>
                <w:sz w:val="24"/>
                <w:szCs w:val="24"/>
                <w:lang w:val="fr-FR"/>
              </w:rPr>
              <w:t>ագրվել</w:t>
            </w:r>
            <w:proofErr w:type="spellEnd"/>
            <w:r>
              <w:rPr>
                <w:rFonts w:ascii="GHEA Grapalat" w:hAnsi="GHEA Grapalat" w:cs="Calibri"/>
                <w:sz w:val="24"/>
                <w:szCs w:val="24"/>
                <w:lang w:val="fr-FR"/>
              </w:rPr>
              <w:t xml:space="preserve"> է </w:t>
            </w:r>
            <w:r>
              <w:rPr>
                <w:rFonts w:ascii="GHEA Grapalat" w:hAnsi="GHEA Grapalat"/>
                <w:sz w:val="24"/>
                <w:szCs w:val="24"/>
                <w:lang w:val="hy-AM"/>
              </w:rPr>
              <w:t>2025 թվականի հունիսի 5-</w:t>
            </w:r>
            <w:proofErr w:type="gramStart"/>
            <w:r>
              <w:rPr>
                <w:rFonts w:ascii="GHEA Grapalat" w:hAnsi="GHEA Grapalat"/>
                <w:sz w:val="24"/>
                <w:szCs w:val="24"/>
                <w:lang w:val="hy-AM"/>
              </w:rPr>
              <w:t>ին</w:t>
            </w:r>
            <w:r>
              <w:rPr>
                <w:rFonts w:ascii="GHEA Grapalat" w:hAnsi="GHEA Grapalat" w:cs="Calibri"/>
                <w:sz w:val="24"/>
                <w:szCs w:val="24"/>
                <w:lang w:val="fr-FR"/>
              </w:rPr>
              <w:t>:</w:t>
            </w:r>
            <w:proofErr w:type="gramEnd"/>
          </w:p>
          <w:p w14:paraId="51BCCBB0" w14:textId="77777777" w:rsidR="000C2A6D" w:rsidRDefault="000C2A6D" w:rsidP="000C2A6D">
            <w:pPr>
              <w:spacing w:after="0"/>
              <w:ind w:firstLine="567"/>
              <w:jc w:val="both"/>
              <w:rPr>
                <w:rFonts w:ascii="GHEA Grapalat" w:hAnsi="GHEA Grapalat" w:cs="Sylfaen"/>
                <w:sz w:val="24"/>
                <w:szCs w:val="24"/>
                <w:lang w:val="hy-AM"/>
              </w:rPr>
            </w:pPr>
            <w:r>
              <w:rPr>
                <w:rFonts w:ascii="GHEA Grapalat" w:hAnsi="GHEA Grapalat"/>
                <w:sz w:val="24"/>
                <w:szCs w:val="24"/>
                <w:lang w:val="hy-AM"/>
              </w:rPr>
              <w:t>Համաձայնագրի նպատակն է աջակցել վերջինիս մասնակից պետությունների ծանր մեքենաշինության ճյուղերի համար արդյունաբերական արտադրության զարգացմանն՝ կոոպերացիայի աճի, նոր արտադրական տեխնոլոգիաների և կարողությունների յուրացման ու փոխանակման միջոցով՝ ի շահ տնտեսական արդյունավետության, տեխնոլոգիական և նորարարական արդիականացման, ռեսուրսախնայողության և էկոլոգիական անվտանգության բարձրացման, ծանր մեքենաշինության ճյուղերի արտադրանքի մրցունակության բարձրացման՝ ներքին կարիքների ապահովման և համաշխարհային շուկայում դրանց արտադրողների մասնաբաժնի ավելացման համար։</w:t>
            </w:r>
          </w:p>
          <w:p w14:paraId="52DEF721" w14:textId="77777777" w:rsidR="000C2A6D" w:rsidRDefault="000C2A6D" w:rsidP="000C2A6D">
            <w:pPr>
              <w:spacing w:after="0"/>
              <w:ind w:firstLine="567"/>
              <w:jc w:val="both"/>
              <w:rPr>
                <w:rFonts w:ascii="GHEA Grapalat" w:hAnsi="GHEA Grapalat" w:cs="Sylfaen"/>
                <w:sz w:val="24"/>
                <w:szCs w:val="24"/>
                <w:lang w:val="hy-AM"/>
              </w:rPr>
            </w:pPr>
            <w:r>
              <w:rPr>
                <w:rFonts w:ascii="GHEA Grapalat" w:hAnsi="GHEA Grapalat"/>
                <w:sz w:val="24"/>
                <w:szCs w:val="24"/>
                <w:lang w:val="hy-AM"/>
              </w:rPr>
              <w:t>Համաձայնագիրը</w:t>
            </w:r>
            <w:r>
              <w:rPr>
                <w:rFonts w:ascii="GHEA Grapalat" w:hAnsi="GHEA Grapalat" w:cs="Sylfaen"/>
                <w:sz w:val="24"/>
                <w:szCs w:val="24"/>
                <w:lang w:val="hy-AM"/>
              </w:rPr>
              <w:t xml:space="preserve"> ստորագրվել է Հայաստանի Հանրապետության, Բելառուսի Հանրապետության, Ղազախստանի Հանրապետության, Ղրղզստանի Հանրապետության, Ռուսաստանի Դաշնության, Տաջիկստանի Հանրապետության և Ուզբեկստանի Հանրապետության Կառավարությունների կողմից:</w:t>
            </w:r>
          </w:p>
          <w:p w14:paraId="4EBB7ECF" w14:textId="77777777" w:rsidR="000C2A6D" w:rsidRDefault="000C2A6D" w:rsidP="000C2A6D">
            <w:pPr>
              <w:spacing w:after="0"/>
              <w:ind w:firstLine="567"/>
              <w:jc w:val="both"/>
              <w:rPr>
                <w:rFonts w:ascii="GHEA Grapalat" w:hAnsi="GHEA Grapalat" w:cs="Times New Roman"/>
                <w:sz w:val="24"/>
                <w:szCs w:val="24"/>
                <w:lang w:val="hy-AM"/>
              </w:rPr>
            </w:pPr>
            <w:r>
              <w:rPr>
                <w:rFonts w:ascii="GHEA Grapalat" w:hAnsi="GHEA Grapalat"/>
                <w:sz w:val="24"/>
                <w:szCs w:val="24"/>
                <w:lang w:val="hy-AM"/>
              </w:rPr>
              <w:t>Համաձայնագիրն ուժի մեջ է մտնում այն ուժի մեջ մտնելու համար անհրաժեշտ ներպետական ընթացակարգերը համաձայնագիրն ստորագրած Կողմերի կողմից կատարվելու մասին երրորդ ծանուցումն ավանդապահի կողմից ստանալու օրվանից 30 օրը լրանալուց հետո։</w:t>
            </w:r>
          </w:p>
          <w:p w14:paraId="09FCB287" w14:textId="77777777" w:rsidR="000C2A6D" w:rsidRDefault="000C2A6D" w:rsidP="000C2A6D">
            <w:pPr>
              <w:spacing w:after="0"/>
              <w:ind w:firstLine="567"/>
              <w:jc w:val="both"/>
              <w:rPr>
                <w:rFonts w:ascii="GHEA Grapalat" w:hAnsi="GHEA Grapalat"/>
                <w:sz w:val="24"/>
                <w:szCs w:val="24"/>
                <w:lang w:val="hy-AM"/>
              </w:rPr>
            </w:pPr>
            <w:r>
              <w:rPr>
                <w:rFonts w:ascii="GHEA Grapalat" w:hAnsi="GHEA Grapalat"/>
                <w:sz w:val="24"/>
                <w:szCs w:val="24"/>
                <w:lang w:val="hy-AM"/>
              </w:rPr>
              <w:t>Համաձայնագիրն ուժի մեջ է մտել 2026 թվականի փետրվարի 13-ին:</w:t>
            </w:r>
          </w:p>
          <w:p w14:paraId="3E59AB07" w14:textId="77777777" w:rsidR="000C2A6D" w:rsidRDefault="000C2A6D" w:rsidP="000C2A6D">
            <w:pPr>
              <w:spacing w:after="0"/>
              <w:ind w:firstLine="567"/>
              <w:jc w:val="both"/>
              <w:rPr>
                <w:rFonts w:ascii="GHEA Grapalat" w:hAnsi="GHEA Grapalat" w:cs="Sylfaen"/>
                <w:sz w:val="24"/>
                <w:szCs w:val="24"/>
                <w:lang w:val="hy-AM"/>
              </w:rPr>
            </w:pPr>
            <w:r>
              <w:rPr>
                <w:rFonts w:ascii="GHEA Grapalat" w:hAnsi="GHEA Grapalat"/>
                <w:sz w:val="24"/>
                <w:szCs w:val="24"/>
                <w:lang w:val="hy-AM"/>
              </w:rPr>
              <w:t>Համաձայնագիրն ուժի մեջ է մտել Բելառուսի Հանրապետության, Ղրղզստանի Հանրապետության, Ռուսաստանի Դաշնության և Տաջիկստանի Հանրապետության համար:</w:t>
            </w:r>
          </w:p>
          <w:p w14:paraId="1102F80C" w14:textId="77777777" w:rsidR="000C2A6D" w:rsidRDefault="000C2A6D" w:rsidP="000C2A6D">
            <w:pPr>
              <w:spacing w:after="0"/>
              <w:ind w:right="-5" w:firstLine="567"/>
              <w:jc w:val="both"/>
              <w:rPr>
                <w:rFonts w:ascii="GHEA Grapalat" w:hAnsi="GHEA Grapalat" w:cs="Times Armenian"/>
                <w:sz w:val="24"/>
                <w:szCs w:val="24"/>
                <w:lang w:val="hy-AM"/>
              </w:rPr>
            </w:pPr>
            <w:r>
              <w:rPr>
                <w:rFonts w:ascii="GHEA Grapalat" w:hAnsi="GHEA Grapalat"/>
                <w:sz w:val="24"/>
                <w:szCs w:val="24"/>
                <w:lang w:val="hy-AM" w:eastAsia="ru-RU"/>
              </w:rPr>
              <w:t xml:space="preserve">Հաշվի առնելով վերոգրյալը </w:t>
            </w:r>
            <w:r>
              <w:rPr>
                <w:rFonts w:ascii="GHEA Grapalat" w:hAnsi="GHEA Grapalat"/>
                <w:sz w:val="24"/>
                <w:szCs w:val="24"/>
                <w:lang w:val="hy-AM"/>
              </w:rPr>
              <w:t>2025 թվականի հունիսի 5-ին</w:t>
            </w:r>
            <w:r>
              <w:rPr>
                <w:rFonts w:ascii="GHEA Grapalat" w:hAnsi="GHEA Grapalat" w:cs="Calibri"/>
                <w:sz w:val="24"/>
                <w:szCs w:val="24"/>
                <w:lang w:val="fr-FR"/>
              </w:rPr>
              <w:t xml:space="preserve"> </w:t>
            </w:r>
            <w:proofErr w:type="spellStart"/>
            <w:r>
              <w:rPr>
                <w:rFonts w:ascii="GHEA Grapalat" w:hAnsi="GHEA Grapalat" w:cs="Calibri"/>
                <w:sz w:val="24"/>
                <w:szCs w:val="24"/>
                <w:lang w:val="fr-FR"/>
              </w:rPr>
              <w:t>ստորագրված</w:t>
            </w:r>
            <w:proofErr w:type="spellEnd"/>
            <w:r>
              <w:rPr>
                <w:rFonts w:ascii="GHEA Grapalat" w:hAnsi="GHEA Grapalat" w:cs="Calibri"/>
                <w:sz w:val="24"/>
                <w:szCs w:val="24"/>
                <w:lang w:val="fr-FR"/>
              </w:rPr>
              <w:t xml:space="preserve"> </w:t>
            </w:r>
            <w:r>
              <w:rPr>
                <w:rFonts w:ascii="GHEA Grapalat" w:hAnsi="GHEA Grapalat"/>
                <w:sz w:val="24"/>
                <w:szCs w:val="24"/>
                <w:lang w:val="hy-AM"/>
              </w:rPr>
              <w:t xml:space="preserve">Ծանր մեքենաշինության ճյուղերի զարգացման ոլորտում </w:t>
            </w:r>
            <w:r>
              <w:rPr>
                <w:rFonts w:ascii="GHEA Grapalat" w:hAnsi="GHEA Grapalat"/>
                <w:sz w:val="24"/>
                <w:szCs w:val="24"/>
                <w:lang w:val="hy-AM"/>
              </w:rPr>
              <w:br/>
              <w:t xml:space="preserve">Անկախ Պետությունների Համագործակցության մասնակից պետությունների համագործակցության մասին համաձայնագիրը </w:t>
            </w:r>
            <w:r>
              <w:rPr>
                <w:rFonts w:ascii="GHEA Grapalat" w:eastAsia="Times New Roman" w:hAnsi="GHEA Grapalat" w:cs="Sylfaen"/>
                <w:sz w:val="24"/>
                <w:szCs w:val="24"/>
                <w:lang w:val="hy-AM" w:eastAsia="ru-RU"/>
              </w:rPr>
              <w:t xml:space="preserve">վավերացումը կամ հաստատումը </w:t>
            </w:r>
            <w:r>
              <w:rPr>
                <w:rFonts w:ascii="GHEA Grapalat" w:hAnsi="GHEA Grapalat"/>
                <w:sz w:val="24"/>
                <w:szCs w:val="24"/>
                <w:lang w:val="hy-AM"/>
              </w:rPr>
              <w:t xml:space="preserve">Հայաստանի Հանրապետության վարած արտաքին քաղաքականության առումով նպատակահարմար է։ </w:t>
            </w:r>
          </w:p>
          <w:p w14:paraId="3087703C" w14:textId="2C606207" w:rsidR="000C2A6D" w:rsidRPr="000C2A6D" w:rsidRDefault="000C2A6D" w:rsidP="000C2A6D">
            <w:pPr>
              <w:spacing w:after="0"/>
              <w:ind w:right="-5" w:firstLine="708"/>
              <w:jc w:val="both"/>
              <w:rPr>
                <w:rFonts w:ascii="GHEA Grapalat" w:hAnsi="GHEA Grapalat" w:cs="Times New Roman"/>
                <w:sz w:val="24"/>
                <w:szCs w:val="24"/>
                <w:lang w:val="hy-AM"/>
              </w:rPr>
            </w:pPr>
            <w:r>
              <w:rPr>
                <w:rFonts w:ascii="GHEA Grapalat" w:hAnsi="GHEA Grapalat" w:cs="Courier New"/>
                <w:sz w:val="24"/>
                <w:szCs w:val="24"/>
                <w:shd w:val="clear" w:color="auto" w:fill="FFFFFF"/>
                <w:lang w:val="hy-AM"/>
              </w:rPr>
              <w:lastRenderedPageBreak/>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6E98084" w14:textId="77777777" w:rsidR="000C2A6D" w:rsidRPr="0083519B" w:rsidRDefault="000C2A6D" w:rsidP="00A51692">
            <w:pPr>
              <w:jc w:val="both"/>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lastRenderedPageBreak/>
              <w:t>Ընդունվել է</w:t>
            </w:r>
            <w:r>
              <w:rPr>
                <w:rFonts w:ascii="GHEA Grapalat" w:eastAsia="Times New Roman" w:hAnsi="GHEA Grapalat" w:cs="Times New Roman"/>
                <w:sz w:val="24"/>
                <w:szCs w:val="24"/>
                <w:lang w:val="hy-AM"/>
              </w:rPr>
              <w:t>։</w:t>
            </w:r>
          </w:p>
        </w:tc>
      </w:tr>
    </w:tbl>
    <w:p w14:paraId="7042EAE9" w14:textId="77777777" w:rsidR="0077537C" w:rsidRPr="00BC55FB" w:rsidRDefault="0077537C" w:rsidP="00992F61">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84C1B"/>
    <w:multiLevelType w:val="hybridMultilevel"/>
    <w:tmpl w:val="5C9C60B4"/>
    <w:lvl w:ilvl="0" w:tplc="5E764042">
      <w:start w:val="1"/>
      <w:numFmt w:val="decimal"/>
      <w:lvlText w:val="%1."/>
      <w:lvlJc w:val="left"/>
      <w:pPr>
        <w:ind w:left="810" w:hanging="360"/>
      </w:pPr>
      <w:rPr>
        <w:rFonts w:ascii="GHEA Grapalat" w:eastAsia="Times New Roman" w:hAnsi="GHEA Grapalat" w:cs="Sylfaen" w:hint="default"/>
        <w:b w:val="0"/>
        <w:i w:val="0"/>
        <w:color w:val="00000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18216F4C"/>
    <w:multiLevelType w:val="hybridMultilevel"/>
    <w:tmpl w:val="022A6640"/>
    <w:lvl w:ilvl="0" w:tplc="8DEE6FA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3AF75F77"/>
    <w:multiLevelType w:val="hybridMultilevel"/>
    <w:tmpl w:val="53E02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DA0037"/>
    <w:multiLevelType w:val="hybridMultilevel"/>
    <w:tmpl w:val="B9241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3849AB"/>
    <w:multiLevelType w:val="hybridMultilevel"/>
    <w:tmpl w:val="EF32D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785821"/>
    <w:multiLevelType w:val="hybridMultilevel"/>
    <w:tmpl w:val="C9D2276A"/>
    <w:lvl w:ilvl="0" w:tplc="FE44117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58D35B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144290"/>
    <w:multiLevelType w:val="hybridMultilevel"/>
    <w:tmpl w:val="399A5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54402"/>
    <w:multiLevelType w:val="hybridMultilevel"/>
    <w:tmpl w:val="26FABAF2"/>
    <w:lvl w:ilvl="0" w:tplc="69B82570">
      <w:start w:val="1"/>
      <w:numFmt w:val="decimal"/>
      <w:lvlText w:val="%1."/>
      <w:lvlJc w:val="left"/>
      <w:pPr>
        <w:ind w:left="927" w:hanging="360"/>
      </w:pPr>
      <w:rPr>
        <w:rFonts w:eastAsiaTheme="minorHAnsi" w:cs="Times Armenian"/>
        <w:color w:val="00000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678A75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06B0C7D"/>
    <w:multiLevelType w:val="hybridMultilevel"/>
    <w:tmpl w:val="7DB6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0"/>
  </w:num>
  <w:num w:numId="4">
    <w:abstractNumId w:val="4"/>
  </w:num>
  <w:num w:numId="5">
    <w:abstractNumId w:val="3"/>
  </w:num>
  <w:num w:numId="6">
    <w:abstractNumId w:val="7"/>
  </w:num>
  <w:num w:numId="7">
    <w:abstractNumId w:val="9"/>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335E6"/>
    <w:rsid w:val="00037CF4"/>
    <w:rsid w:val="0004442A"/>
    <w:rsid w:val="0006000D"/>
    <w:rsid w:val="00063158"/>
    <w:rsid w:val="00066944"/>
    <w:rsid w:val="00083F1E"/>
    <w:rsid w:val="000A558F"/>
    <w:rsid w:val="000B77C4"/>
    <w:rsid w:val="000C2A6D"/>
    <w:rsid w:val="000C5183"/>
    <w:rsid w:val="000E0861"/>
    <w:rsid w:val="000E447F"/>
    <w:rsid w:val="000E4CE3"/>
    <w:rsid w:val="00133E0D"/>
    <w:rsid w:val="00135344"/>
    <w:rsid w:val="0014212F"/>
    <w:rsid w:val="0016145A"/>
    <w:rsid w:val="00165F23"/>
    <w:rsid w:val="00187E7D"/>
    <w:rsid w:val="001C10EF"/>
    <w:rsid w:val="001D510C"/>
    <w:rsid w:val="001E47E2"/>
    <w:rsid w:val="001E507D"/>
    <w:rsid w:val="001F52E5"/>
    <w:rsid w:val="002030F6"/>
    <w:rsid w:val="00205187"/>
    <w:rsid w:val="00211E82"/>
    <w:rsid w:val="00226CC4"/>
    <w:rsid w:val="00231541"/>
    <w:rsid w:val="00250194"/>
    <w:rsid w:val="002557F7"/>
    <w:rsid w:val="00260C7E"/>
    <w:rsid w:val="0029072C"/>
    <w:rsid w:val="0029229B"/>
    <w:rsid w:val="00292CB9"/>
    <w:rsid w:val="002A0728"/>
    <w:rsid w:val="002C2DDB"/>
    <w:rsid w:val="002C48E8"/>
    <w:rsid w:val="002D7D94"/>
    <w:rsid w:val="002E6EB8"/>
    <w:rsid w:val="002E7393"/>
    <w:rsid w:val="00307031"/>
    <w:rsid w:val="0032167A"/>
    <w:rsid w:val="00323209"/>
    <w:rsid w:val="00361A0B"/>
    <w:rsid w:val="00377370"/>
    <w:rsid w:val="003C37B7"/>
    <w:rsid w:val="003D24C4"/>
    <w:rsid w:val="003D3886"/>
    <w:rsid w:val="003E257B"/>
    <w:rsid w:val="004032FD"/>
    <w:rsid w:val="0043072E"/>
    <w:rsid w:val="00432674"/>
    <w:rsid w:val="00444A9B"/>
    <w:rsid w:val="00454631"/>
    <w:rsid w:val="00460F29"/>
    <w:rsid w:val="00462E84"/>
    <w:rsid w:val="0047345F"/>
    <w:rsid w:val="004A177C"/>
    <w:rsid w:val="004A60AC"/>
    <w:rsid w:val="004E6FE6"/>
    <w:rsid w:val="005249EE"/>
    <w:rsid w:val="005522EB"/>
    <w:rsid w:val="00556951"/>
    <w:rsid w:val="00571130"/>
    <w:rsid w:val="0057490C"/>
    <w:rsid w:val="00581F11"/>
    <w:rsid w:val="005B2FFA"/>
    <w:rsid w:val="005C0615"/>
    <w:rsid w:val="005D62AA"/>
    <w:rsid w:val="005E297D"/>
    <w:rsid w:val="005F3955"/>
    <w:rsid w:val="005F6A9F"/>
    <w:rsid w:val="00600F64"/>
    <w:rsid w:val="0061529E"/>
    <w:rsid w:val="00682F19"/>
    <w:rsid w:val="006B7175"/>
    <w:rsid w:val="006C0655"/>
    <w:rsid w:val="006D12C8"/>
    <w:rsid w:val="006E4E99"/>
    <w:rsid w:val="006F3D4B"/>
    <w:rsid w:val="007039A6"/>
    <w:rsid w:val="0070676D"/>
    <w:rsid w:val="00707ABA"/>
    <w:rsid w:val="00722B8B"/>
    <w:rsid w:val="00740D07"/>
    <w:rsid w:val="00755B61"/>
    <w:rsid w:val="00755DF7"/>
    <w:rsid w:val="00756107"/>
    <w:rsid w:val="00762334"/>
    <w:rsid w:val="007750E8"/>
    <w:rsid w:val="0077537C"/>
    <w:rsid w:val="007819D9"/>
    <w:rsid w:val="00797196"/>
    <w:rsid w:val="00797E6E"/>
    <w:rsid w:val="007A0E13"/>
    <w:rsid w:val="007A33DB"/>
    <w:rsid w:val="007A5518"/>
    <w:rsid w:val="007B4B67"/>
    <w:rsid w:val="007D6F32"/>
    <w:rsid w:val="007F4B9F"/>
    <w:rsid w:val="0080116C"/>
    <w:rsid w:val="008026CF"/>
    <w:rsid w:val="00831317"/>
    <w:rsid w:val="0083519B"/>
    <w:rsid w:val="0084179D"/>
    <w:rsid w:val="00841E3D"/>
    <w:rsid w:val="0084280B"/>
    <w:rsid w:val="008A2AE6"/>
    <w:rsid w:val="008B3C8F"/>
    <w:rsid w:val="008C26C4"/>
    <w:rsid w:val="008C291A"/>
    <w:rsid w:val="008E3199"/>
    <w:rsid w:val="008E3AC7"/>
    <w:rsid w:val="00910715"/>
    <w:rsid w:val="0092170E"/>
    <w:rsid w:val="00985127"/>
    <w:rsid w:val="00992F61"/>
    <w:rsid w:val="009A39B2"/>
    <w:rsid w:val="009A5DD5"/>
    <w:rsid w:val="009B4D72"/>
    <w:rsid w:val="009E4A9E"/>
    <w:rsid w:val="009E6927"/>
    <w:rsid w:val="009F2D51"/>
    <w:rsid w:val="00A27C1B"/>
    <w:rsid w:val="00A83516"/>
    <w:rsid w:val="00A83BE3"/>
    <w:rsid w:val="00AA2650"/>
    <w:rsid w:val="00AA33F5"/>
    <w:rsid w:val="00AB289C"/>
    <w:rsid w:val="00AD42A4"/>
    <w:rsid w:val="00AD721F"/>
    <w:rsid w:val="00B77D36"/>
    <w:rsid w:val="00B85233"/>
    <w:rsid w:val="00B97AB9"/>
    <w:rsid w:val="00BA4ACA"/>
    <w:rsid w:val="00BC2017"/>
    <w:rsid w:val="00BC55FB"/>
    <w:rsid w:val="00BC794E"/>
    <w:rsid w:val="00BC7AC1"/>
    <w:rsid w:val="00BE057E"/>
    <w:rsid w:val="00C01BFD"/>
    <w:rsid w:val="00C06C68"/>
    <w:rsid w:val="00C10980"/>
    <w:rsid w:val="00C42013"/>
    <w:rsid w:val="00C801D2"/>
    <w:rsid w:val="00C83427"/>
    <w:rsid w:val="00CB2A2A"/>
    <w:rsid w:val="00CB4DEB"/>
    <w:rsid w:val="00CB698B"/>
    <w:rsid w:val="00CC16A6"/>
    <w:rsid w:val="00CD6E3E"/>
    <w:rsid w:val="00CE0312"/>
    <w:rsid w:val="00D06D7A"/>
    <w:rsid w:val="00D25639"/>
    <w:rsid w:val="00D34725"/>
    <w:rsid w:val="00D614B0"/>
    <w:rsid w:val="00D66045"/>
    <w:rsid w:val="00D90790"/>
    <w:rsid w:val="00D95218"/>
    <w:rsid w:val="00DA53A4"/>
    <w:rsid w:val="00DB2DE7"/>
    <w:rsid w:val="00DB6023"/>
    <w:rsid w:val="00DC1D22"/>
    <w:rsid w:val="00DD5529"/>
    <w:rsid w:val="00DD7245"/>
    <w:rsid w:val="00DF437B"/>
    <w:rsid w:val="00E02DE7"/>
    <w:rsid w:val="00E06F9A"/>
    <w:rsid w:val="00E17B62"/>
    <w:rsid w:val="00E31D43"/>
    <w:rsid w:val="00E36BA2"/>
    <w:rsid w:val="00E45905"/>
    <w:rsid w:val="00E47821"/>
    <w:rsid w:val="00E97FDA"/>
    <w:rsid w:val="00EB26CB"/>
    <w:rsid w:val="00EB3C4D"/>
    <w:rsid w:val="00EB71D2"/>
    <w:rsid w:val="00ED6380"/>
    <w:rsid w:val="00EE6D62"/>
    <w:rsid w:val="00EF24F9"/>
    <w:rsid w:val="00F24F59"/>
    <w:rsid w:val="00F439ED"/>
    <w:rsid w:val="00F6139D"/>
    <w:rsid w:val="00F92C8D"/>
    <w:rsid w:val="00F935E7"/>
    <w:rsid w:val="00FA389E"/>
    <w:rsid w:val="00FB7194"/>
    <w:rsid w:val="00FB72B3"/>
    <w:rsid w:val="00FC0402"/>
    <w:rsid w:val="00FD4FE7"/>
    <w:rsid w:val="00FD5E8D"/>
    <w:rsid w:val="00FE5854"/>
    <w:rsid w:val="00FF30D0"/>
    <w:rsid w:val="00FF3D54"/>
    <w:rsid w:val="00FF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
    <w:basedOn w:val="Normal"/>
    <w:link w:val="NormalWebChar"/>
    <w:uiPriority w:val="99"/>
    <w:unhideWhenUsed/>
    <w:qFormat/>
    <w:rsid w:val="00556951"/>
    <w:rPr>
      <w:rFonts w:ascii="Times New Roman" w:hAnsi="Times New Roman" w:cs="Times New Roman"/>
      <w:sz w:val="24"/>
      <w:szCs w:val="24"/>
    </w:rPr>
  </w:style>
  <w:style w:type="paragraph" w:styleId="BodyText">
    <w:name w:val="Body Text"/>
    <w:basedOn w:val="Normal"/>
    <w:link w:val="BodyTextChar"/>
    <w:unhideWhenUsed/>
    <w:rsid w:val="00EE6D6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E6D62"/>
    <w:rPr>
      <w:rFonts w:ascii="Calibri" w:eastAsia="Calibri" w:hAnsi="Calibri"/>
      <w:color w:val="00000A"/>
    </w:rPr>
  </w:style>
  <w:style w:type="paragraph" w:styleId="ListParagraph">
    <w:name w:val="List Paragraph"/>
    <w:aliases w:val="List_Paragraph,Multilevel para_II,List Paragraph1,List Paragraph-ExecSummary"/>
    <w:basedOn w:val="Normal"/>
    <w:link w:val="ListParagraphChar"/>
    <w:uiPriority w:val="34"/>
    <w:qFormat/>
    <w:rsid w:val="00EE6D62"/>
    <w:pPr>
      <w:suppressAutoHyphens/>
      <w:spacing w:line="256" w:lineRule="auto"/>
      <w:ind w:left="720"/>
      <w:contextualSpacing/>
    </w:pPr>
    <w:rPr>
      <w:rFonts w:ascii="Calibri" w:eastAsia="Calibri" w:hAnsi="Calibri"/>
      <w:color w:val="00000A"/>
    </w:rPr>
  </w:style>
  <w:style w:type="paragraph" w:styleId="NoSpacing">
    <w:name w:val="No Spacing"/>
    <w:link w:val="NoSpacingChar"/>
    <w:uiPriority w:val="1"/>
    <w:qFormat/>
    <w:rsid w:val="005D62AA"/>
    <w:pPr>
      <w:suppressAutoHyphens/>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DB2DE7"/>
    <w:rPr>
      <w:rFonts w:ascii="Times New Roman" w:eastAsia="Times New Roman" w:hAnsi="Times New Roman" w:cs="Times New Roman"/>
      <w:sz w:val="24"/>
      <w:szCs w:val="24"/>
      <w:lang w:val="ru-RU" w:eastAsia="ru-RU"/>
    </w:rPr>
  </w:style>
  <w:style w:type="paragraph" w:customStyle="1" w:styleId="ConsPlusNormal">
    <w:name w:val="ConsPlusNormal"/>
    <w:uiPriority w:val="99"/>
    <w:rsid w:val="00C42013"/>
    <w:pPr>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2E6EB8"/>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
    <w:link w:val="ListParagraph"/>
    <w:uiPriority w:val="34"/>
    <w:locked/>
    <w:rsid w:val="002E6EB8"/>
    <w:rPr>
      <w:rFonts w:ascii="Calibri" w:eastAsia="Calibri" w:hAnsi="Calibri"/>
      <w:color w:val="00000A"/>
    </w:rPr>
  </w:style>
  <w:style w:type="character" w:styleId="Strong">
    <w:name w:val="Strong"/>
    <w:basedOn w:val="DefaultParagraphFont"/>
    <w:uiPriority w:val="22"/>
    <w:qFormat/>
    <w:rsid w:val="00083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56607">
      <w:bodyDiv w:val="1"/>
      <w:marLeft w:val="0"/>
      <w:marRight w:val="0"/>
      <w:marTop w:val="0"/>
      <w:marBottom w:val="0"/>
      <w:divBdr>
        <w:top w:val="none" w:sz="0" w:space="0" w:color="auto"/>
        <w:left w:val="none" w:sz="0" w:space="0" w:color="auto"/>
        <w:bottom w:val="none" w:sz="0" w:space="0" w:color="auto"/>
        <w:right w:val="none" w:sz="0" w:space="0" w:color="auto"/>
      </w:divBdr>
    </w:div>
    <w:div w:id="51269325">
      <w:bodyDiv w:val="1"/>
      <w:marLeft w:val="0"/>
      <w:marRight w:val="0"/>
      <w:marTop w:val="0"/>
      <w:marBottom w:val="0"/>
      <w:divBdr>
        <w:top w:val="none" w:sz="0" w:space="0" w:color="auto"/>
        <w:left w:val="none" w:sz="0" w:space="0" w:color="auto"/>
        <w:bottom w:val="none" w:sz="0" w:space="0" w:color="auto"/>
        <w:right w:val="none" w:sz="0" w:space="0" w:color="auto"/>
      </w:divBdr>
    </w:div>
    <w:div w:id="96757078">
      <w:bodyDiv w:val="1"/>
      <w:marLeft w:val="0"/>
      <w:marRight w:val="0"/>
      <w:marTop w:val="0"/>
      <w:marBottom w:val="0"/>
      <w:divBdr>
        <w:top w:val="none" w:sz="0" w:space="0" w:color="auto"/>
        <w:left w:val="none" w:sz="0" w:space="0" w:color="auto"/>
        <w:bottom w:val="none" w:sz="0" w:space="0" w:color="auto"/>
        <w:right w:val="none" w:sz="0" w:space="0" w:color="auto"/>
      </w:divBdr>
    </w:div>
    <w:div w:id="12609640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08033240">
      <w:bodyDiv w:val="1"/>
      <w:marLeft w:val="0"/>
      <w:marRight w:val="0"/>
      <w:marTop w:val="0"/>
      <w:marBottom w:val="0"/>
      <w:divBdr>
        <w:top w:val="none" w:sz="0" w:space="0" w:color="auto"/>
        <w:left w:val="none" w:sz="0" w:space="0" w:color="auto"/>
        <w:bottom w:val="none" w:sz="0" w:space="0" w:color="auto"/>
        <w:right w:val="none" w:sz="0" w:space="0" w:color="auto"/>
      </w:divBdr>
    </w:div>
    <w:div w:id="249047861">
      <w:bodyDiv w:val="1"/>
      <w:marLeft w:val="0"/>
      <w:marRight w:val="0"/>
      <w:marTop w:val="0"/>
      <w:marBottom w:val="0"/>
      <w:divBdr>
        <w:top w:val="none" w:sz="0" w:space="0" w:color="auto"/>
        <w:left w:val="none" w:sz="0" w:space="0" w:color="auto"/>
        <w:bottom w:val="none" w:sz="0" w:space="0" w:color="auto"/>
        <w:right w:val="none" w:sz="0" w:space="0" w:color="auto"/>
      </w:divBdr>
    </w:div>
    <w:div w:id="25907139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47828308">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65375255">
      <w:bodyDiv w:val="1"/>
      <w:marLeft w:val="0"/>
      <w:marRight w:val="0"/>
      <w:marTop w:val="0"/>
      <w:marBottom w:val="0"/>
      <w:divBdr>
        <w:top w:val="none" w:sz="0" w:space="0" w:color="auto"/>
        <w:left w:val="none" w:sz="0" w:space="0" w:color="auto"/>
        <w:bottom w:val="none" w:sz="0" w:space="0" w:color="auto"/>
        <w:right w:val="none" w:sz="0" w:space="0" w:color="auto"/>
      </w:divBdr>
    </w:div>
    <w:div w:id="373433199">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4694265">
      <w:bodyDiv w:val="1"/>
      <w:marLeft w:val="0"/>
      <w:marRight w:val="0"/>
      <w:marTop w:val="0"/>
      <w:marBottom w:val="0"/>
      <w:divBdr>
        <w:top w:val="none" w:sz="0" w:space="0" w:color="auto"/>
        <w:left w:val="none" w:sz="0" w:space="0" w:color="auto"/>
        <w:bottom w:val="none" w:sz="0" w:space="0" w:color="auto"/>
        <w:right w:val="none" w:sz="0" w:space="0" w:color="auto"/>
      </w:divBdr>
    </w:div>
    <w:div w:id="453332592">
      <w:bodyDiv w:val="1"/>
      <w:marLeft w:val="0"/>
      <w:marRight w:val="0"/>
      <w:marTop w:val="0"/>
      <w:marBottom w:val="0"/>
      <w:divBdr>
        <w:top w:val="none" w:sz="0" w:space="0" w:color="auto"/>
        <w:left w:val="none" w:sz="0" w:space="0" w:color="auto"/>
        <w:bottom w:val="none" w:sz="0" w:space="0" w:color="auto"/>
        <w:right w:val="none" w:sz="0" w:space="0" w:color="auto"/>
      </w:divBdr>
    </w:div>
    <w:div w:id="46871366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64872394">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13439344">
      <w:bodyDiv w:val="1"/>
      <w:marLeft w:val="0"/>
      <w:marRight w:val="0"/>
      <w:marTop w:val="0"/>
      <w:marBottom w:val="0"/>
      <w:divBdr>
        <w:top w:val="none" w:sz="0" w:space="0" w:color="auto"/>
        <w:left w:val="none" w:sz="0" w:space="0" w:color="auto"/>
        <w:bottom w:val="none" w:sz="0" w:space="0" w:color="auto"/>
        <w:right w:val="none" w:sz="0" w:space="0" w:color="auto"/>
      </w:divBdr>
    </w:div>
    <w:div w:id="621617189">
      <w:bodyDiv w:val="1"/>
      <w:marLeft w:val="0"/>
      <w:marRight w:val="0"/>
      <w:marTop w:val="0"/>
      <w:marBottom w:val="0"/>
      <w:divBdr>
        <w:top w:val="none" w:sz="0" w:space="0" w:color="auto"/>
        <w:left w:val="none" w:sz="0" w:space="0" w:color="auto"/>
        <w:bottom w:val="none" w:sz="0" w:space="0" w:color="auto"/>
        <w:right w:val="none" w:sz="0" w:space="0" w:color="auto"/>
      </w:divBdr>
    </w:div>
    <w:div w:id="627661361">
      <w:bodyDiv w:val="1"/>
      <w:marLeft w:val="0"/>
      <w:marRight w:val="0"/>
      <w:marTop w:val="0"/>
      <w:marBottom w:val="0"/>
      <w:divBdr>
        <w:top w:val="none" w:sz="0" w:space="0" w:color="auto"/>
        <w:left w:val="none" w:sz="0" w:space="0" w:color="auto"/>
        <w:bottom w:val="none" w:sz="0" w:space="0" w:color="auto"/>
        <w:right w:val="none" w:sz="0" w:space="0" w:color="auto"/>
      </w:divBdr>
    </w:div>
    <w:div w:id="655651570">
      <w:bodyDiv w:val="1"/>
      <w:marLeft w:val="0"/>
      <w:marRight w:val="0"/>
      <w:marTop w:val="0"/>
      <w:marBottom w:val="0"/>
      <w:divBdr>
        <w:top w:val="none" w:sz="0" w:space="0" w:color="auto"/>
        <w:left w:val="none" w:sz="0" w:space="0" w:color="auto"/>
        <w:bottom w:val="none" w:sz="0" w:space="0" w:color="auto"/>
        <w:right w:val="none" w:sz="0" w:space="0" w:color="auto"/>
      </w:divBdr>
    </w:div>
    <w:div w:id="665593621">
      <w:bodyDiv w:val="1"/>
      <w:marLeft w:val="0"/>
      <w:marRight w:val="0"/>
      <w:marTop w:val="0"/>
      <w:marBottom w:val="0"/>
      <w:divBdr>
        <w:top w:val="none" w:sz="0" w:space="0" w:color="auto"/>
        <w:left w:val="none" w:sz="0" w:space="0" w:color="auto"/>
        <w:bottom w:val="none" w:sz="0" w:space="0" w:color="auto"/>
        <w:right w:val="none" w:sz="0" w:space="0" w:color="auto"/>
      </w:divBdr>
    </w:div>
    <w:div w:id="666447582">
      <w:bodyDiv w:val="1"/>
      <w:marLeft w:val="0"/>
      <w:marRight w:val="0"/>
      <w:marTop w:val="0"/>
      <w:marBottom w:val="0"/>
      <w:divBdr>
        <w:top w:val="none" w:sz="0" w:space="0" w:color="auto"/>
        <w:left w:val="none" w:sz="0" w:space="0" w:color="auto"/>
        <w:bottom w:val="none" w:sz="0" w:space="0" w:color="auto"/>
        <w:right w:val="none" w:sz="0" w:space="0" w:color="auto"/>
      </w:divBdr>
    </w:div>
    <w:div w:id="679547063">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26243674">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181837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5233381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277102773">
      <w:bodyDiv w:val="1"/>
      <w:marLeft w:val="0"/>
      <w:marRight w:val="0"/>
      <w:marTop w:val="0"/>
      <w:marBottom w:val="0"/>
      <w:divBdr>
        <w:top w:val="none" w:sz="0" w:space="0" w:color="auto"/>
        <w:left w:val="none" w:sz="0" w:space="0" w:color="auto"/>
        <w:bottom w:val="none" w:sz="0" w:space="0" w:color="auto"/>
        <w:right w:val="none" w:sz="0" w:space="0" w:color="auto"/>
      </w:divBdr>
    </w:div>
    <w:div w:id="1293709450">
      <w:bodyDiv w:val="1"/>
      <w:marLeft w:val="0"/>
      <w:marRight w:val="0"/>
      <w:marTop w:val="0"/>
      <w:marBottom w:val="0"/>
      <w:divBdr>
        <w:top w:val="none" w:sz="0" w:space="0" w:color="auto"/>
        <w:left w:val="none" w:sz="0" w:space="0" w:color="auto"/>
        <w:bottom w:val="none" w:sz="0" w:space="0" w:color="auto"/>
        <w:right w:val="none" w:sz="0" w:space="0" w:color="auto"/>
      </w:divBdr>
    </w:div>
    <w:div w:id="1334721510">
      <w:bodyDiv w:val="1"/>
      <w:marLeft w:val="0"/>
      <w:marRight w:val="0"/>
      <w:marTop w:val="0"/>
      <w:marBottom w:val="0"/>
      <w:divBdr>
        <w:top w:val="none" w:sz="0" w:space="0" w:color="auto"/>
        <w:left w:val="none" w:sz="0" w:space="0" w:color="auto"/>
        <w:bottom w:val="none" w:sz="0" w:space="0" w:color="auto"/>
        <w:right w:val="none" w:sz="0" w:space="0" w:color="auto"/>
      </w:divBdr>
    </w:div>
    <w:div w:id="1342202215">
      <w:bodyDiv w:val="1"/>
      <w:marLeft w:val="0"/>
      <w:marRight w:val="0"/>
      <w:marTop w:val="0"/>
      <w:marBottom w:val="0"/>
      <w:divBdr>
        <w:top w:val="none" w:sz="0" w:space="0" w:color="auto"/>
        <w:left w:val="none" w:sz="0" w:space="0" w:color="auto"/>
        <w:bottom w:val="none" w:sz="0" w:space="0" w:color="auto"/>
        <w:right w:val="none" w:sz="0" w:space="0" w:color="auto"/>
      </w:divBdr>
    </w:div>
    <w:div w:id="1386834953">
      <w:bodyDiv w:val="1"/>
      <w:marLeft w:val="0"/>
      <w:marRight w:val="0"/>
      <w:marTop w:val="0"/>
      <w:marBottom w:val="0"/>
      <w:divBdr>
        <w:top w:val="none" w:sz="0" w:space="0" w:color="auto"/>
        <w:left w:val="none" w:sz="0" w:space="0" w:color="auto"/>
        <w:bottom w:val="none" w:sz="0" w:space="0" w:color="auto"/>
        <w:right w:val="none" w:sz="0" w:space="0" w:color="auto"/>
      </w:divBdr>
    </w:div>
    <w:div w:id="1395081021">
      <w:bodyDiv w:val="1"/>
      <w:marLeft w:val="0"/>
      <w:marRight w:val="0"/>
      <w:marTop w:val="0"/>
      <w:marBottom w:val="0"/>
      <w:divBdr>
        <w:top w:val="none" w:sz="0" w:space="0" w:color="auto"/>
        <w:left w:val="none" w:sz="0" w:space="0" w:color="auto"/>
        <w:bottom w:val="none" w:sz="0" w:space="0" w:color="auto"/>
        <w:right w:val="none" w:sz="0" w:space="0" w:color="auto"/>
      </w:divBdr>
    </w:div>
    <w:div w:id="1396663149">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5008001">
      <w:bodyDiv w:val="1"/>
      <w:marLeft w:val="0"/>
      <w:marRight w:val="0"/>
      <w:marTop w:val="0"/>
      <w:marBottom w:val="0"/>
      <w:divBdr>
        <w:top w:val="none" w:sz="0" w:space="0" w:color="auto"/>
        <w:left w:val="none" w:sz="0" w:space="0" w:color="auto"/>
        <w:bottom w:val="none" w:sz="0" w:space="0" w:color="auto"/>
        <w:right w:val="none" w:sz="0" w:space="0" w:color="auto"/>
      </w:divBdr>
    </w:div>
    <w:div w:id="1485464049">
      <w:bodyDiv w:val="1"/>
      <w:marLeft w:val="0"/>
      <w:marRight w:val="0"/>
      <w:marTop w:val="0"/>
      <w:marBottom w:val="0"/>
      <w:divBdr>
        <w:top w:val="none" w:sz="0" w:space="0" w:color="auto"/>
        <w:left w:val="none" w:sz="0" w:space="0" w:color="auto"/>
        <w:bottom w:val="none" w:sz="0" w:space="0" w:color="auto"/>
        <w:right w:val="none" w:sz="0" w:space="0" w:color="auto"/>
      </w:divBdr>
    </w:div>
    <w:div w:id="1521822757">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63831988">
      <w:bodyDiv w:val="1"/>
      <w:marLeft w:val="0"/>
      <w:marRight w:val="0"/>
      <w:marTop w:val="0"/>
      <w:marBottom w:val="0"/>
      <w:divBdr>
        <w:top w:val="none" w:sz="0" w:space="0" w:color="auto"/>
        <w:left w:val="none" w:sz="0" w:space="0" w:color="auto"/>
        <w:bottom w:val="none" w:sz="0" w:space="0" w:color="auto"/>
        <w:right w:val="none" w:sz="0" w:space="0" w:color="auto"/>
      </w:divBdr>
    </w:div>
    <w:div w:id="1584684271">
      <w:bodyDiv w:val="1"/>
      <w:marLeft w:val="0"/>
      <w:marRight w:val="0"/>
      <w:marTop w:val="0"/>
      <w:marBottom w:val="0"/>
      <w:divBdr>
        <w:top w:val="none" w:sz="0" w:space="0" w:color="auto"/>
        <w:left w:val="none" w:sz="0" w:space="0" w:color="auto"/>
        <w:bottom w:val="none" w:sz="0" w:space="0" w:color="auto"/>
        <w:right w:val="none" w:sz="0" w:space="0" w:color="auto"/>
      </w:divBdr>
    </w:div>
    <w:div w:id="1619484363">
      <w:bodyDiv w:val="1"/>
      <w:marLeft w:val="0"/>
      <w:marRight w:val="0"/>
      <w:marTop w:val="0"/>
      <w:marBottom w:val="0"/>
      <w:divBdr>
        <w:top w:val="none" w:sz="0" w:space="0" w:color="auto"/>
        <w:left w:val="none" w:sz="0" w:space="0" w:color="auto"/>
        <w:bottom w:val="none" w:sz="0" w:space="0" w:color="auto"/>
        <w:right w:val="none" w:sz="0" w:space="0" w:color="auto"/>
      </w:divBdr>
    </w:div>
    <w:div w:id="1655135373">
      <w:bodyDiv w:val="1"/>
      <w:marLeft w:val="0"/>
      <w:marRight w:val="0"/>
      <w:marTop w:val="0"/>
      <w:marBottom w:val="0"/>
      <w:divBdr>
        <w:top w:val="none" w:sz="0" w:space="0" w:color="auto"/>
        <w:left w:val="none" w:sz="0" w:space="0" w:color="auto"/>
        <w:bottom w:val="none" w:sz="0" w:space="0" w:color="auto"/>
        <w:right w:val="none" w:sz="0" w:space="0" w:color="auto"/>
      </w:divBdr>
    </w:div>
    <w:div w:id="1728845640">
      <w:bodyDiv w:val="1"/>
      <w:marLeft w:val="0"/>
      <w:marRight w:val="0"/>
      <w:marTop w:val="0"/>
      <w:marBottom w:val="0"/>
      <w:divBdr>
        <w:top w:val="none" w:sz="0" w:space="0" w:color="auto"/>
        <w:left w:val="none" w:sz="0" w:space="0" w:color="auto"/>
        <w:bottom w:val="none" w:sz="0" w:space="0" w:color="auto"/>
        <w:right w:val="none" w:sz="0" w:space="0" w:color="auto"/>
      </w:divBdr>
    </w:div>
    <w:div w:id="1748965234">
      <w:bodyDiv w:val="1"/>
      <w:marLeft w:val="0"/>
      <w:marRight w:val="0"/>
      <w:marTop w:val="0"/>
      <w:marBottom w:val="0"/>
      <w:divBdr>
        <w:top w:val="none" w:sz="0" w:space="0" w:color="auto"/>
        <w:left w:val="none" w:sz="0" w:space="0" w:color="auto"/>
        <w:bottom w:val="none" w:sz="0" w:space="0" w:color="auto"/>
        <w:right w:val="none" w:sz="0" w:space="0" w:color="auto"/>
      </w:divBdr>
    </w:div>
    <w:div w:id="17692755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0396762">
      <w:bodyDiv w:val="1"/>
      <w:marLeft w:val="0"/>
      <w:marRight w:val="0"/>
      <w:marTop w:val="0"/>
      <w:marBottom w:val="0"/>
      <w:divBdr>
        <w:top w:val="none" w:sz="0" w:space="0" w:color="auto"/>
        <w:left w:val="none" w:sz="0" w:space="0" w:color="auto"/>
        <w:bottom w:val="none" w:sz="0" w:space="0" w:color="auto"/>
        <w:right w:val="none" w:sz="0" w:space="0" w:color="auto"/>
      </w:divBdr>
    </w:div>
    <w:div w:id="1815873689">
      <w:bodyDiv w:val="1"/>
      <w:marLeft w:val="0"/>
      <w:marRight w:val="0"/>
      <w:marTop w:val="0"/>
      <w:marBottom w:val="0"/>
      <w:divBdr>
        <w:top w:val="none" w:sz="0" w:space="0" w:color="auto"/>
        <w:left w:val="none" w:sz="0" w:space="0" w:color="auto"/>
        <w:bottom w:val="none" w:sz="0" w:space="0" w:color="auto"/>
        <w:right w:val="none" w:sz="0" w:space="0" w:color="auto"/>
      </w:divBdr>
    </w:div>
    <w:div w:id="1819570073">
      <w:bodyDiv w:val="1"/>
      <w:marLeft w:val="0"/>
      <w:marRight w:val="0"/>
      <w:marTop w:val="0"/>
      <w:marBottom w:val="0"/>
      <w:divBdr>
        <w:top w:val="none" w:sz="0" w:space="0" w:color="auto"/>
        <w:left w:val="none" w:sz="0" w:space="0" w:color="auto"/>
        <w:bottom w:val="none" w:sz="0" w:space="0" w:color="auto"/>
        <w:right w:val="none" w:sz="0" w:space="0" w:color="auto"/>
      </w:divBdr>
    </w:div>
    <w:div w:id="1836991145">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4462498">
      <w:bodyDiv w:val="1"/>
      <w:marLeft w:val="0"/>
      <w:marRight w:val="0"/>
      <w:marTop w:val="0"/>
      <w:marBottom w:val="0"/>
      <w:divBdr>
        <w:top w:val="none" w:sz="0" w:space="0" w:color="auto"/>
        <w:left w:val="none" w:sz="0" w:space="0" w:color="auto"/>
        <w:bottom w:val="none" w:sz="0" w:space="0" w:color="auto"/>
        <w:right w:val="none" w:sz="0" w:space="0" w:color="auto"/>
      </w:divBdr>
    </w:div>
    <w:div w:id="1903908060">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29119501">
      <w:bodyDiv w:val="1"/>
      <w:marLeft w:val="0"/>
      <w:marRight w:val="0"/>
      <w:marTop w:val="0"/>
      <w:marBottom w:val="0"/>
      <w:divBdr>
        <w:top w:val="none" w:sz="0" w:space="0" w:color="auto"/>
        <w:left w:val="none" w:sz="0" w:space="0" w:color="auto"/>
        <w:bottom w:val="none" w:sz="0" w:space="0" w:color="auto"/>
        <w:right w:val="none" w:sz="0" w:space="0" w:color="auto"/>
      </w:divBdr>
    </w:div>
    <w:div w:id="192953762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6536292">
      <w:bodyDiv w:val="1"/>
      <w:marLeft w:val="0"/>
      <w:marRight w:val="0"/>
      <w:marTop w:val="0"/>
      <w:marBottom w:val="0"/>
      <w:divBdr>
        <w:top w:val="none" w:sz="0" w:space="0" w:color="auto"/>
        <w:left w:val="none" w:sz="0" w:space="0" w:color="auto"/>
        <w:bottom w:val="none" w:sz="0" w:space="0" w:color="auto"/>
        <w:right w:val="none" w:sz="0" w:space="0" w:color="auto"/>
      </w:divBdr>
    </w:div>
    <w:div w:id="2040625522">
      <w:bodyDiv w:val="1"/>
      <w:marLeft w:val="0"/>
      <w:marRight w:val="0"/>
      <w:marTop w:val="0"/>
      <w:marBottom w:val="0"/>
      <w:divBdr>
        <w:top w:val="none" w:sz="0" w:space="0" w:color="auto"/>
        <w:left w:val="none" w:sz="0" w:space="0" w:color="auto"/>
        <w:bottom w:val="none" w:sz="0" w:space="0" w:color="auto"/>
        <w:right w:val="none" w:sz="0" w:space="0" w:color="auto"/>
      </w:divBdr>
    </w:div>
    <w:div w:id="2042704405">
      <w:bodyDiv w:val="1"/>
      <w:marLeft w:val="0"/>
      <w:marRight w:val="0"/>
      <w:marTop w:val="0"/>
      <w:marBottom w:val="0"/>
      <w:divBdr>
        <w:top w:val="none" w:sz="0" w:space="0" w:color="auto"/>
        <w:left w:val="none" w:sz="0" w:space="0" w:color="auto"/>
        <w:bottom w:val="none" w:sz="0" w:space="0" w:color="auto"/>
        <w:right w:val="none" w:sz="0" w:space="0" w:color="auto"/>
      </w:divBdr>
    </w:div>
    <w:div w:id="205241405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115436903">
      <w:bodyDiv w:val="1"/>
      <w:marLeft w:val="0"/>
      <w:marRight w:val="0"/>
      <w:marTop w:val="0"/>
      <w:marBottom w:val="0"/>
      <w:divBdr>
        <w:top w:val="none" w:sz="0" w:space="0" w:color="auto"/>
        <w:left w:val="none" w:sz="0" w:space="0" w:color="auto"/>
        <w:bottom w:val="none" w:sz="0" w:space="0" w:color="auto"/>
        <w:right w:val="none" w:sz="0" w:space="0" w:color="auto"/>
      </w:divBdr>
    </w:div>
    <w:div w:id="213990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4215-7ADE-42CE-9E84-A7FA747FD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1</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https://mul2.gov.am/tasks/1320074/oneclick?token=efb2d36e8b1899f9d3a8e5c7517cf4c9</cp:keywords>
  <dc:description/>
  <cp:lastModifiedBy>Alla N. Khachatryan</cp:lastModifiedBy>
  <cp:revision>123</cp:revision>
  <cp:lastPrinted>2026-02-23T12:39:00Z</cp:lastPrinted>
  <dcterms:created xsi:type="dcterms:W3CDTF">2021-11-10T11:33:00Z</dcterms:created>
  <dcterms:modified xsi:type="dcterms:W3CDTF">2026-03-13T12:37:00Z</dcterms:modified>
</cp:coreProperties>
</file>