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A80586" w14:textId="77777777" w:rsidR="00EE75CE" w:rsidRPr="007E10EA" w:rsidRDefault="00EE75CE" w:rsidP="00EE75CE">
      <w:pPr>
        <w:ind w:firstLine="426"/>
        <w:jc w:val="center"/>
        <w:rPr>
          <w:rFonts w:ascii="GHEA Grapalat" w:hAnsi="GHEA Grapalat" w:cs="Sylfaen"/>
          <w:b/>
          <w:sz w:val="24"/>
          <w:szCs w:val="24"/>
          <w:lang w:val="hy-AM"/>
        </w:rPr>
      </w:pPr>
      <w:r w:rsidRPr="007E10EA">
        <w:rPr>
          <w:rFonts w:ascii="GHEA Grapalat" w:hAnsi="GHEA Grapalat" w:cs="Sylfaen"/>
          <w:b/>
          <w:sz w:val="24"/>
          <w:szCs w:val="24"/>
          <w:lang w:val="hy-AM"/>
        </w:rPr>
        <w:t>Հ</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Ի</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Մ</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Ն</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Ա</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Վ</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Ո</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Ր</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ՈՒ</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Մ</w:t>
      </w:r>
    </w:p>
    <w:p w14:paraId="3FE8DDDD" w14:textId="49749729" w:rsidR="00EE75CE" w:rsidRPr="007E10EA" w:rsidRDefault="00EE75CE" w:rsidP="00A927FE">
      <w:pPr>
        <w:pStyle w:val="NormalWeb"/>
        <w:shd w:val="clear" w:color="auto" w:fill="FFFFFF"/>
        <w:spacing w:before="0" w:beforeAutospacing="0" w:after="0" w:afterAutospacing="0"/>
        <w:ind w:firstLine="375"/>
        <w:jc w:val="center"/>
        <w:rPr>
          <w:rFonts w:ascii="GHEA Grapalat" w:hAnsi="GHEA Grapalat"/>
          <w:color w:val="000000"/>
          <w:shd w:val="clear" w:color="auto" w:fill="FFFFFF"/>
          <w:lang w:val="hy-AM"/>
        </w:rPr>
      </w:pPr>
      <w:r w:rsidRPr="006249C2">
        <w:rPr>
          <w:rFonts w:ascii="GHEA Grapalat" w:hAnsi="GHEA Grapalat"/>
          <w:b/>
          <w:bCs/>
          <w:color w:val="000000"/>
          <w:shd w:val="clear" w:color="auto" w:fill="FFFFFF"/>
          <w:lang w:val="hy-AM"/>
        </w:rPr>
        <w:t>«</w:t>
      </w:r>
      <w:r w:rsidR="00A927FE" w:rsidRPr="007E10EA">
        <w:rPr>
          <w:rFonts w:ascii="GHEA Grapalat" w:hAnsi="GHEA Grapalat"/>
          <w:b/>
          <w:bCs/>
          <w:color w:val="000000"/>
          <w:shd w:val="clear" w:color="auto" w:fill="FFFFFF"/>
          <w:lang w:val="hy-AM"/>
        </w:rPr>
        <w:t>ՀԱՅԱՍՏԱՆԻ ՀԱՆՐԱՊԵՏՈՒԹՅԱՆ ԿԱՌԱՎԱՐՈՒԹՅԱՆ 2023 ԹՎԱԿԱՆԻ ԴԵԿՏԵՄԲԵՐԻ 21-Ի N 2298-Ն ՈՐՈՇՄԱՆ ՄԵՋ ՓՈՓՈԽՈՒԹՅՈՒՆՆԵՐ ԵՎ ԼՐԱՑՈՒՄՆԵՐ ԿԱՏԱՐԵԼՈՒ ՄԱՍԻՆ</w:t>
      </w:r>
      <w:r w:rsidRPr="007E10EA">
        <w:rPr>
          <w:rFonts w:ascii="GHEA Grapalat" w:hAnsi="GHEA Grapalat" w:cs="Sylfaen"/>
          <w:b/>
          <w:color w:val="000000"/>
          <w:spacing w:val="-4"/>
          <w:shd w:val="clear" w:color="auto" w:fill="FFFFFF"/>
          <w:lang w:val="hy-AM"/>
        </w:rPr>
        <w:t xml:space="preserve">» </w:t>
      </w:r>
      <w:bookmarkStart w:id="0" w:name="_Hlk145088863"/>
      <w:r w:rsidRPr="007E10EA">
        <w:rPr>
          <w:rFonts w:ascii="GHEA Grapalat" w:hAnsi="GHEA Grapalat" w:cs="Sylfaen"/>
          <w:b/>
          <w:color w:val="000000"/>
          <w:spacing w:val="-4"/>
          <w:shd w:val="clear" w:color="auto" w:fill="FFFFFF"/>
          <w:lang w:val="hy-AM"/>
        </w:rPr>
        <w:t>ՀԱՅԱՍՏԱՆԻ ՀԱՆՐԱՊԵՏՈՒԹՅ</w:t>
      </w:r>
      <w:r w:rsidRPr="007E10EA">
        <w:rPr>
          <w:rFonts w:ascii="GHEA Grapalat" w:hAnsi="GHEA Grapalat"/>
          <w:b/>
          <w:bCs/>
          <w:lang w:val="hy-AM"/>
        </w:rPr>
        <w:t>ԱՆ ԿԱՌԱՎԱՐՈՒԹՅԱՆ</w:t>
      </w:r>
      <w:r w:rsidRPr="007E10EA">
        <w:rPr>
          <w:rFonts w:ascii="GHEA Grapalat" w:hAnsi="GHEA Grapalat" w:cs="Sylfaen"/>
          <w:b/>
          <w:color w:val="000000"/>
          <w:spacing w:val="-4"/>
          <w:shd w:val="clear" w:color="auto" w:fill="FFFFFF"/>
          <w:lang w:val="hy-AM"/>
        </w:rPr>
        <w:t xml:space="preserve"> </w:t>
      </w:r>
      <w:r w:rsidRPr="007E10EA">
        <w:rPr>
          <w:rFonts w:ascii="GHEA Grapalat" w:hAnsi="GHEA Grapalat"/>
          <w:b/>
          <w:bCs/>
          <w:lang w:val="hy-AM"/>
        </w:rPr>
        <w:t xml:space="preserve">ՈՐՈՇՄԱՆ </w:t>
      </w:r>
      <w:r w:rsidRPr="007E10EA">
        <w:rPr>
          <w:rFonts w:ascii="GHEA Grapalat" w:hAnsi="GHEA Grapalat" w:cs="Sylfaen"/>
          <w:b/>
          <w:bCs/>
          <w:lang w:val="hy-AM"/>
        </w:rPr>
        <w:t>ԸՆԴՈՒՆՄԱՆ</w:t>
      </w:r>
      <w:r w:rsidRPr="007E10EA">
        <w:rPr>
          <w:rFonts w:ascii="GHEA Grapalat" w:hAnsi="GHEA Grapalat"/>
          <w:b/>
          <w:bCs/>
          <w:lang w:val="hy-AM"/>
        </w:rPr>
        <w:t xml:space="preserve"> </w:t>
      </w:r>
      <w:r w:rsidRPr="007E10EA">
        <w:rPr>
          <w:rFonts w:ascii="GHEA Grapalat" w:hAnsi="GHEA Grapalat" w:cs="Sylfaen"/>
          <w:b/>
          <w:bCs/>
          <w:lang w:val="hy-AM"/>
        </w:rPr>
        <w:t xml:space="preserve">ԱՆՀՐԱԺԵՇՏՈՒԹՅԱՆ </w:t>
      </w:r>
      <w:bookmarkEnd w:id="0"/>
    </w:p>
    <w:p w14:paraId="63944E9C" w14:textId="77777777" w:rsidR="00EE75CE" w:rsidRPr="007E10EA" w:rsidRDefault="00EE75CE" w:rsidP="00EE75CE">
      <w:pPr>
        <w:spacing w:after="0" w:line="240" w:lineRule="auto"/>
        <w:ind w:right="-101" w:firstLine="426"/>
        <w:jc w:val="center"/>
        <w:rPr>
          <w:rFonts w:ascii="GHEA Grapalat" w:hAnsi="GHEA Grapalat"/>
          <w:b/>
          <w:bCs/>
          <w:sz w:val="24"/>
          <w:szCs w:val="24"/>
          <w:lang w:val="hy-AM"/>
        </w:rPr>
      </w:pPr>
      <w:r w:rsidRPr="007E10EA">
        <w:rPr>
          <w:rFonts w:ascii="GHEA Grapalat" w:hAnsi="GHEA Grapalat"/>
          <w:b/>
          <w:bCs/>
          <w:sz w:val="24"/>
          <w:szCs w:val="24"/>
          <w:lang w:val="hy-AM"/>
        </w:rPr>
        <w:t>ՄԱՍԻՆ</w:t>
      </w:r>
    </w:p>
    <w:p w14:paraId="4B98A305" w14:textId="77777777" w:rsidR="00EE75CE" w:rsidRPr="007E10EA" w:rsidRDefault="00EE75CE" w:rsidP="00EE75CE">
      <w:pPr>
        <w:spacing w:after="0" w:line="240" w:lineRule="auto"/>
        <w:ind w:right="-101" w:firstLine="426"/>
        <w:jc w:val="center"/>
        <w:rPr>
          <w:rFonts w:ascii="GHEA Grapalat" w:hAnsi="GHEA Grapalat" w:cs="Sylfaen"/>
          <w:b/>
          <w:color w:val="000000"/>
          <w:spacing w:val="-4"/>
          <w:sz w:val="24"/>
          <w:szCs w:val="24"/>
          <w:shd w:val="clear" w:color="auto" w:fill="FFFFFF"/>
        </w:rPr>
      </w:pPr>
    </w:p>
    <w:p w14:paraId="39B2C352"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eastAsia="en-US"/>
        </w:rPr>
      </w:pPr>
      <w:proofErr w:type="spellStart"/>
      <w:r w:rsidRPr="007E10EA">
        <w:rPr>
          <w:rFonts w:ascii="GHEA Grapalat" w:hAnsi="GHEA Grapalat" w:cs="GHEAGrapalat-Bold"/>
          <w:b/>
          <w:bCs/>
          <w:sz w:val="24"/>
          <w:szCs w:val="24"/>
          <w:u w:val="single"/>
          <w:lang w:eastAsia="en-US"/>
        </w:rPr>
        <w:t>Ընթացիկ</w:t>
      </w:r>
      <w:proofErr w:type="spellEnd"/>
      <w:r w:rsidRPr="007E10EA">
        <w:rPr>
          <w:rFonts w:ascii="GHEA Grapalat" w:hAnsi="GHEA Grapalat" w:cs="GHEAGrapalat-Bold"/>
          <w:b/>
          <w:bCs/>
          <w:sz w:val="24"/>
          <w:szCs w:val="24"/>
          <w:u w:val="single"/>
          <w:lang w:eastAsia="en-US"/>
        </w:rPr>
        <w:t xml:space="preserve"> </w:t>
      </w:r>
      <w:proofErr w:type="spellStart"/>
      <w:r w:rsidRPr="007E10EA">
        <w:rPr>
          <w:rFonts w:ascii="GHEA Grapalat" w:hAnsi="GHEA Grapalat" w:cs="GHEAGrapalat-Bold"/>
          <w:b/>
          <w:bCs/>
          <w:sz w:val="24"/>
          <w:szCs w:val="24"/>
          <w:u w:val="single"/>
          <w:lang w:eastAsia="en-US"/>
        </w:rPr>
        <w:t>իրավիճակը</w:t>
      </w:r>
      <w:proofErr w:type="spellEnd"/>
      <w:r w:rsidRPr="007E10EA">
        <w:rPr>
          <w:rFonts w:ascii="GHEA Grapalat" w:hAnsi="GHEA Grapalat" w:cs="GHEAGrapalat-Bold"/>
          <w:b/>
          <w:bCs/>
          <w:sz w:val="24"/>
          <w:szCs w:val="24"/>
          <w:u w:val="single"/>
          <w:lang w:eastAsia="en-US"/>
        </w:rPr>
        <w:t xml:space="preserve"> և </w:t>
      </w:r>
      <w:proofErr w:type="spellStart"/>
      <w:r w:rsidRPr="007E10EA">
        <w:rPr>
          <w:rFonts w:ascii="GHEA Grapalat" w:hAnsi="GHEA Grapalat" w:cs="GHEAGrapalat-Bold"/>
          <w:b/>
          <w:bCs/>
          <w:sz w:val="24"/>
          <w:szCs w:val="24"/>
          <w:u w:val="single"/>
          <w:lang w:eastAsia="en-US"/>
        </w:rPr>
        <w:t>իրավական</w:t>
      </w:r>
      <w:proofErr w:type="spellEnd"/>
      <w:r w:rsidRPr="007E10EA">
        <w:rPr>
          <w:rFonts w:ascii="GHEA Grapalat" w:hAnsi="GHEA Grapalat" w:cs="GHEAGrapalat-Bold"/>
          <w:b/>
          <w:bCs/>
          <w:sz w:val="24"/>
          <w:szCs w:val="24"/>
          <w:u w:val="single"/>
          <w:lang w:eastAsia="en-US"/>
        </w:rPr>
        <w:t xml:space="preserve"> </w:t>
      </w:r>
      <w:proofErr w:type="spellStart"/>
      <w:r w:rsidRPr="007E10EA">
        <w:rPr>
          <w:rFonts w:ascii="GHEA Grapalat" w:hAnsi="GHEA Grapalat" w:cs="GHEAGrapalat-Bold"/>
          <w:b/>
          <w:bCs/>
          <w:sz w:val="24"/>
          <w:szCs w:val="24"/>
          <w:u w:val="single"/>
          <w:lang w:eastAsia="en-US"/>
        </w:rPr>
        <w:t>ակտի</w:t>
      </w:r>
      <w:proofErr w:type="spellEnd"/>
      <w:r w:rsidRPr="007E10EA">
        <w:rPr>
          <w:rFonts w:ascii="GHEA Grapalat" w:hAnsi="GHEA Grapalat" w:cs="GHEAGrapalat-Bold"/>
          <w:b/>
          <w:bCs/>
          <w:sz w:val="24"/>
          <w:szCs w:val="24"/>
          <w:u w:val="single"/>
          <w:lang w:eastAsia="en-US"/>
        </w:rPr>
        <w:t xml:space="preserve"> </w:t>
      </w:r>
      <w:proofErr w:type="spellStart"/>
      <w:r w:rsidRPr="007E10EA">
        <w:rPr>
          <w:rFonts w:ascii="GHEA Grapalat" w:hAnsi="GHEA Grapalat" w:cs="GHEAGrapalat-Bold"/>
          <w:b/>
          <w:bCs/>
          <w:sz w:val="24"/>
          <w:szCs w:val="24"/>
          <w:u w:val="single"/>
          <w:lang w:eastAsia="en-US"/>
        </w:rPr>
        <w:t>ընդունման</w:t>
      </w:r>
      <w:proofErr w:type="spellEnd"/>
      <w:r w:rsidRPr="007E10EA">
        <w:rPr>
          <w:rFonts w:ascii="GHEA Grapalat" w:hAnsi="GHEA Grapalat" w:cs="GHEAGrapalat-Bold"/>
          <w:b/>
          <w:bCs/>
          <w:sz w:val="24"/>
          <w:szCs w:val="24"/>
          <w:u w:val="single"/>
          <w:lang w:eastAsia="en-US"/>
        </w:rPr>
        <w:t xml:space="preserve"> </w:t>
      </w:r>
      <w:proofErr w:type="spellStart"/>
      <w:r w:rsidRPr="007E10EA">
        <w:rPr>
          <w:rFonts w:ascii="GHEA Grapalat" w:hAnsi="GHEA Grapalat" w:cs="GHEAGrapalat-Bold"/>
          <w:b/>
          <w:bCs/>
          <w:sz w:val="24"/>
          <w:szCs w:val="24"/>
          <w:u w:val="single"/>
          <w:lang w:eastAsia="en-US"/>
        </w:rPr>
        <w:t>անհրաժեշտությունը</w:t>
      </w:r>
      <w:proofErr w:type="spellEnd"/>
      <w:r w:rsidRPr="007E10EA">
        <w:rPr>
          <w:rFonts w:ascii="GHEA Grapalat" w:hAnsi="GHEA Grapalat" w:cs="GHEAGrapalat-Bold"/>
          <w:b/>
          <w:bCs/>
          <w:sz w:val="24"/>
          <w:szCs w:val="24"/>
          <w:u w:val="single"/>
          <w:lang w:eastAsia="en-US"/>
        </w:rPr>
        <w:t xml:space="preserve"> </w:t>
      </w:r>
    </w:p>
    <w:p w14:paraId="4DD0D9A3" w14:textId="4F66EBF7" w:rsidR="00796F3A" w:rsidRDefault="00DA7F5F" w:rsidP="00796F3A">
      <w:pPr>
        <w:shd w:val="clear" w:color="auto" w:fill="FFFFFF"/>
        <w:spacing w:after="0" w:line="360" w:lineRule="auto"/>
        <w:ind w:firstLine="539"/>
        <w:jc w:val="both"/>
        <w:textAlignment w:val="baseline"/>
        <w:rPr>
          <w:rFonts w:ascii="GHEA Grapalat" w:hAnsi="GHEA Grapalat"/>
          <w:sz w:val="24"/>
          <w:szCs w:val="24"/>
        </w:rPr>
      </w:pPr>
      <w:r w:rsidRPr="00DA7F5F">
        <w:rPr>
          <w:rFonts w:ascii="GHEA Grapalat" w:hAnsi="GHEA Grapalat"/>
          <w:sz w:val="24"/>
          <w:szCs w:val="24"/>
        </w:rPr>
        <w:t>«</w:t>
      </w:r>
      <w:proofErr w:type="spellStart"/>
      <w:r w:rsidRPr="00DA7F5F">
        <w:rPr>
          <w:rFonts w:ascii="GHEA Grapalat" w:hAnsi="GHEA Grapalat"/>
          <w:sz w:val="24"/>
          <w:szCs w:val="24"/>
        </w:rPr>
        <w:t>Հայաստանի</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Հանրապետության</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կառավարության</w:t>
      </w:r>
      <w:proofErr w:type="spellEnd"/>
      <w:r w:rsidRPr="00DA7F5F">
        <w:rPr>
          <w:rFonts w:ascii="GHEA Grapalat" w:hAnsi="GHEA Grapalat"/>
          <w:sz w:val="24"/>
          <w:szCs w:val="24"/>
        </w:rPr>
        <w:t xml:space="preserve"> 2023 </w:t>
      </w:r>
      <w:proofErr w:type="spellStart"/>
      <w:r w:rsidRPr="00DA7F5F">
        <w:rPr>
          <w:rFonts w:ascii="GHEA Grapalat" w:hAnsi="GHEA Grapalat"/>
          <w:sz w:val="24"/>
          <w:szCs w:val="24"/>
        </w:rPr>
        <w:t>թվականի</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դեկտեմբերի</w:t>
      </w:r>
      <w:proofErr w:type="spellEnd"/>
      <w:r w:rsidRPr="00DA7F5F">
        <w:rPr>
          <w:rFonts w:ascii="GHEA Grapalat" w:hAnsi="GHEA Grapalat"/>
          <w:sz w:val="24"/>
          <w:szCs w:val="24"/>
        </w:rPr>
        <w:t xml:space="preserve"> 21-ի N 2298-Ն </w:t>
      </w:r>
      <w:proofErr w:type="spellStart"/>
      <w:r w:rsidRPr="00DA7F5F">
        <w:rPr>
          <w:rFonts w:ascii="GHEA Grapalat" w:hAnsi="GHEA Grapalat"/>
          <w:sz w:val="24"/>
          <w:szCs w:val="24"/>
        </w:rPr>
        <w:t>որոշման</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մեջ</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փոփոխություններ</w:t>
      </w:r>
      <w:proofErr w:type="spellEnd"/>
      <w:r w:rsidRPr="00DA7F5F">
        <w:rPr>
          <w:rFonts w:ascii="GHEA Grapalat" w:hAnsi="GHEA Grapalat"/>
          <w:sz w:val="24"/>
          <w:szCs w:val="24"/>
        </w:rPr>
        <w:t xml:space="preserve"> և </w:t>
      </w:r>
      <w:proofErr w:type="spellStart"/>
      <w:r w:rsidRPr="00DA7F5F">
        <w:rPr>
          <w:rFonts w:ascii="GHEA Grapalat" w:hAnsi="GHEA Grapalat"/>
          <w:sz w:val="24"/>
          <w:szCs w:val="24"/>
        </w:rPr>
        <w:t>լրացումներ</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կատարելու</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մասին</w:t>
      </w:r>
      <w:proofErr w:type="spellEnd"/>
      <w:r w:rsidRPr="00DA7F5F">
        <w:rPr>
          <w:rFonts w:ascii="GHEA Grapalat" w:hAnsi="GHEA Grapalat"/>
          <w:sz w:val="24"/>
          <w:szCs w:val="24"/>
        </w:rPr>
        <w:t xml:space="preserve">» ՀՀ </w:t>
      </w:r>
      <w:proofErr w:type="spellStart"/>
      <w:r w:rsidRPr="00DA7F5F">
        <w:rPr>
          <w:rFonts w:ascii="GHEA Grapalat" w:hAnsi="GHEA Grapalat"/>
          <w:sz w:val="24"/>
          <w:szCs w:val="24"/>
        </w:rPr>
        <w:t>կառավարության</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որոշման</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նախագծի</w:t>
      </w:r>
      <w:proofErr w:type="spellEnd"/>
      <w:r w:rsidRPr="00DA7F5F">
        <w:rPr>
          <w:rFonts w:ascii="GHEA Grapalat" w:hAnsi="GHEA Grapalat"/>
          <w:sz w:val="24"/>
          <w:szCs w:val="24"/>
        </w:rPr>
        <w:t xml:space="preserve"> </w:t>
      </w:r>
      <w:r w:rsidR="00F417F3">
        <w:rPr>
          <w:rFonts w:ascii="GHEA Grapalat" w:hAnsi="GHEA Grapalat"/>
          <w:sz w:val="24"/>
          <w:szCs w:val="24"/>
        </w:rPr>
        <w:t>(</w:t>
      </w:r>
      <w:proofErr w:type="spellStart"/>
      <w:r w:rsidR="00F417F3">
        <w:rPr>
          <w:rFonts w:ascii="GHEA Grapalat" w:hAnsi="GHEA Grapalat"/>
          <w:sz w:val="24"/>
          <w:szCs w:val="24"/>
        </w:rPr>
        <w:t>այսուհետ</w:t>
      </w:r>
      <w:proofErr w:type="spellEnd"/>
      <w:r w:rsidR="00F417F3">
        <w:rPr>
          <w:rFonts w:ascii="GHEA Grapalat" w:hAnsi="GHEA Grapalat"/>
          <w:sz w:val="24"/>
          <w:szCs w:val="24"/>
        </w:rPr>
        <w:t xml:space="preserve">՝ </w:t>
      </w:r>
      <w:proofErr w:type="spellStart"/>
      <w:r w:rsidR="00F417F3">
        <w:rPr>
          <w:rFonts w:ascii="GHEA Grapalat" w:hAnsi="GHEA Grapalat"/>
          <w:sz w:val="24"/>
          <w:szCs w:val="24"/>
        </w:rPr>
        <w:t>Նախագիծ</w:t>
      </w:r>
      <w:proofErr w:type="spellEnd"/>
      <w:r w:rsidR="00F417F3">
        <w:rPr>
          <w:rFonts w:ascii="GHEA Grapalat" w:hAnsi="GHEA Grapalat"/>
          <w:sz w:val="24"/>
          <w:szCs w:val="24"/>
        </w:rPr>
        <w:t xml:space="preserve">) </w:t>
      </w:r>
      <w:proofErr w:type="spellStart"/>
      <w:r w:rsidRPr="00DA7F5F">
        <w:rPr>
          <w:rFonts w:ascii="GHEA Grapalat" w:hAnsi="GHEA Grapalat"/>
          <w:sz w:val="24"/>
          <w:szCs w:val="24"/>
        </w:rPr>
        <w:t>ընդունման</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անհրաժեշտությունը</w:t>
      </w:r>
      <w:proofErr w:type="spellEnd"/>
      <w:r w:rsidRPr="00DA7F5F">
        <w:rPr>
          <w:rFonts w:ascii="GHEA Grapalat" w:hAnsi="GHEA Grapalat"/>
          <w:sz w:val="24"/>
          <w:szCs w:val="24"/>
        </w:rPr>
        <w:t xml:space="preserve"> </w:t>
      </w:r>
      <w:proofErr w:type="spellStart"/>
      <w:r w:rsidR="00B2259D">
        <w:rPr>
          <w:rFonts w:ascii="GHEA Grapalat" w:hAnsi="GHEA Grapalat"/>
          <w:sz w:val="24"/>
          <w:szCs w:val="24"/>
        </w:rPr>
        <w:t>բխում</w:t>
      </w:r>
      <w:proofErr w:type="spellEnd"/>
      <w:r w:rsidRPr="00DA7F5F">
        <w:rPr>
          <w:rFonts w:ascii="GHEA Grapalat" w:hAnsi="GHEA Grapalat"/>
          <w:sz w:val="24"/>
          <w:szCs w:val="24"/>
        </w:rPr>
        <w:t xml:space="preserve"> է 2025 </w:t>
      </w:r>
      <w:proofErr w:type="spellStart"/>
      <w:r w:rsidRPr="00DA7F5F">
        <w:rPr>
          <w:rFonts w:ascii="GHEA Grapalat" w:hAnsi="GHEA Grapalat"/>
          <w:sz w:val="24"/>
          <w:szCs w:val="24"/>
        </w:rPr>
        <w:t>թվականի</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սեպտեմբերի</w:t>
      </w:r>
      <w:proofErr w:type="spellEnd"/>
      <w:r w:rsidRPr="00DA7F5F">
        <w:rPr>
          <w:rFonts w:ascii="GHEA Grapalat" w:hAnsi="GHEA Grapalat"/>
          <w:sz w:val="24"/>
          <w:szCs w:val="24"/>
        </w:rPr>
        <w:t xml:space="preserve"> 11-ին ՀՀ </w:t>
      </w:r>
      <w:proofErr w:type="spellStart"/>
      <w:r w:rsidRPr="00DA7F5F">
        <w:rPr>
          <w:rFonts w:ascii="GHEA Grapalat" w:hAnsi="GHEA Grapalat"/>
          <w:sz w:val="24"/>
          <w:szCs w:val="24"/>
        </w:rPr>
        <w:t>Ազգային</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ժողովի</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կողմից</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ընդունված</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Բարձրագույն</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կրթության</w:t>
      </w:r>
      <w:proofErr w:type="spellEnd"/>
      <w:r w:rsidRPr="00DA7F5F">
        <w:rPr>
          <w:rFonts w:ascii="GHEA Grapalat" w:hAnsi="GHEA Grapalat"/>
          <w:sz w:val="24"/>
          <w:szCs w:val="24"/>
        </w:rPr>
        <w:t xml:space="preserve"> և </w:t>
      </w:r>
      <w:proofErr w:type="spellStart"/>
      <w:r w:rsidRPr="00DA7F5F">
        <w:rPr>
          <w:rFonts w:ascii="GHEA Grapalat" w:hAnsi="GHEA Grapalat"/>
          <w:sz w:val="24"/>
          <w:szCs w:val="24"/>
        </w:rPr>
        <w:t>գիտության</w:t>
      </w:r>
      <w:proofErr w:type="spellEnd"/>
      <w:r w:rsidRPr="00DA7F5F">
        <w:rPr>
          <w:rFonts w:ascii="GHEA Grapalat" w:hAnsi="GHEA Grapalat"/>
          <w:sz w:val="24"/>
          <w:szCs w:val="24"/>
        </w:rPr>
        <w:t xml:space="preserve"> </w:t>
      </w:r>
      <w:proofErr w:type="spellStart"/>
      <w:r w:rsidRPr="00DA7F5F">
        <w:rPr>
          <w:rFonts w:ascii="GHEA Grapalat" w:hAnsi="GHEA Grapalat"/>
          <w:sz w:val="24"/>
          <w:szCs w:val="24"/>
        </w:rPr>
        <w:t>մասին</w:t>
      </w:r>
      <w:proofErr w:type="spellEnd"/>
      <w:r w:rsidRPr="00DA7F5F">
        <w:rPr>
          <w:rFonts w:ascii="GHEA Grapalat" w:hAnsi="GHEA Grapalat"/>
          <w:sz w:val="24"/>
          <w:szCs w:val="24"/>
        </w:rPr>
        <w:t xml:space="preserve">» ՀՕ-285-Ն </w:t>
      </w:r>
      <w:proofErr w:type="spellStart"/>
      <w:r w:rsidR="00B2259D">
        <w:rPr>
          <w:rFonts w:ascii="GHEA Grapalat" w:hAnsi="GHEA Grapalat"/>
          <w:sz w:val="24"/>
          <w:szCs w:val="24"/>
        </w:rPr>
        <w:t>օրենքից</w:t>
      </w:r>
      <w:proofErr w:type="spellEnd"/>
      <w:r w:rsidR="008B66D8">
        <w:rPr>
          <w:rFonts w:ascii="GHEA Grapalat" w:hAnsi="GHEA Grapalat"/>
          <w:sz w:val="24"/>
          <w:szCs w:val="24"/>
        </w:rPr>
        <w:t xml:space="preserve"> (</w:t>
      </w:r>
      <w:proofErr w:type="spellStart"/>
      <w:r w:rsidR="008B66D8">
        <w:rPr>
          <w:rFonts w:ascii="GHEA Grapalat" w:hAnsi="GHEA Grapalat"/>
          <w:sz w:val="24"/>
          <w:szCs w:val="24"/>
        </w:rPr>
        <w:t>այսուհետ</w:t>
      </w:r>
      <w:proofErr w:type="spellEnd"/>
      <w:r w:rsidR="008B66D8">
        <w:rPr>
          <w:rFonts w:ascii="GHEA Grapalat" w:hAnsi="GHEA Grapalat"/>
          <w:sz w:val="24"/>
          <w:szCs w:val="24"/>
        </w:rPr>
        <w:t xml:space="preserve">՝ </w:t>
      </w:r>
      <w:proofErr w:type="spellStart"/>
      <w:r w:rsidR="0039110C">
        <w:rPr>
          <w:rFonts w:ascii="GHEA Grapalat" w:hAnsi="GHEA Grapalat"/>
          <w:sz w:val="24"/>
          <w:szCs w:val="24"/>
        </w:rPr>
        <w:t>Օ</w:t>
      </w:r>
      <w:r w:rsidR="008B66D8">
        <w:rPr>
          <w:rFonts w:ascii="GHEA Grapalat" w:hAnsi="GHEA Grapalat"/>
          <w:sz w:val="24"/>
          <w:szCs w:val="24"/>
        </w:rPr>
        <w:t>րենք</w:t>
      </w:r>
      <w:proofErr w:type="spellEnd"/>
      <w:r w:rsidR="008B66D8">
        <w:rPr>
          <w:rFonts w:ascii="GHEA Grapalat" w:hAnsi="GHEA Grapalat"/>
          <w:sz w:val="24"/>
          <w:szCs w:val="24"/>
        </w:rPr>
        <w:t>)</w:t>
      </w:r>
      <w:r w:rsidR="00B418D6">
        <w:rPr>
          <w:rFonts w:ascii="GHEA Grapalat" w:hAnsi="GHEA Grapalat"/>
          <w:sz w:val="24"/>
          <w:szCs w:val="24"/>
        </w:rPr>
        <w:t xml:space="preserve">, </w:t>
      </w:r>
      <w:proofErr w:type="spellStart"/>
      <w:r w:rsidR="008B66D8">
        <w:rPr>
          <w:rFonts w:ascii="GHEA Grapalat" w:hAnsi="GHEA Grapalat"/>
          <w:sz w:val="24"/>
          <w:szCs w:val="24"/>
        </w:rPr>
        <w:t>որի</w:t>
      </w:r>
      <w:proofErr w:type="spellEnd"/>
      <w:r w:rsidR="00B418D6">
        <w:rPr>
          <w:rFonts w:ascii="GHEA Grapalat" w:hAnsi="GHEA Grapalat"/>
          <w:sz w:val="24"/>
          <w:szCs w:val="24"/>
        </w:rPr>
        <w:t xml:space="preserve"> </w:t>
      </w:r>
      <w:r w:rsidR="008B66D8">
        <w:rPr>
          <w:rFonts w:ascii="GHEA Grapalat" w:hAnsi="GHEA Grapalat"/>
          <w:sz w:val="24"/>
          <w:szCs w:val="24"/>
        </w:rPr>
        <w:t xml:space="preserve">3-րդ </w:t>
      </w:r>
      <w:proofErr w:type="spellStart"/>
      <w:r w:rsidR="0039110C">
        <w:rPr>
          <w:rFonts w:ascii="GHEA Grapalat" w:hAnsi="GHEA Grapalat"/>
          <w:sz w:val="24"/>
          <w:szCs w:val="24"/>
        </w:rPr>
        <w:t>հոդվածով</w:t>
      </w:r>
      <w:proofErr w:type="spellEnd"/>
      <w:r w:rsidR="0039110C">
        <w:rPr>
          <w:rFonts w:ascii="GHEA Grapalat" w:hAnsi="GHEA Grapalat"/>
          <w:sz w:val="24"/>
          <w:szCs w:val="24"/>
        </w:rPr>
        <w:t xml:space="preserve"> </w:t>
      </w:r>
      <w:proofErr w:type="spellStart"/>
      <w:r w:rsidR="008B66D8">
        <w:rPr>
          <w:rFonts w:ascii="GHEA Grapalat" w:hAnsi="GHEA Grapalat"/>
          <w:sz w:val="24"/>
          <w:szCs w:val="24"/>
        </w:rPr>
        <w:t>սահմանվել</w:t>
      </w:r>
      <w:proofErr w:type="spellEnd"/>
      <w:r w:rsidR="008B66D8">
        <w:rPr>
          <w:rFonts w:ascii="GHEA Grapalat" w:hAnsi="GHEA Grapalat"/>
          <w:sz w:val="24"/>
          <w:szCs w:val="24"/>
        </w:rPr>
        <w:t xml:space="preserve"> </w:t>
      </w:r>
      <w:proofErr w:type="spellStart"/>
      <w:r w:rsidR="00722271">
        <w:rPr>
          <w:rFonts w:ascii="GHEA Grapalat" w:hAnsi="GHEA Grapalat"/>
          <w:sz w:val="24"/>
          <w:szCs w:val="24"/>
        </w:rPr>
        <w:t>են</w:t>
      </w:r>
      <w:proofErr w:type="spellEnd"/>
      <w:r w:rsidR="00722271">
        <w:rPr>
          <w:rFonts w:ascii="GHEA Grapalat" w:hAnsi="GHEA Grapalat"/>
          <w:sz w:val="24"/>
          <w:szCs w:val="24"/>
        </w:rPr>
        <w:t xml:space="preserve"> </w:t>
      </w:r>
      <w:proofErr w:type="spellStart"/>
      <w:r w:rsidR="00796F3A">
        <w:rPr>
          <w:rFonts w:ascii="GHEA Grapalat" w:hAnsi="GHEA Grapalat"/>
          <w:sz w:val="24"/>
          <w:szCs w:val="24"/>
        </w:rPr>
        <w:t>մի</w:t>
      </w:r>
      <w:proofErr w:type="spellEnd"/>
      <w:r w:rsidR="00796F3A">
        <w:rPr>
          <w:rFonts w:ascii="GHEA Grapalat" w:hAnsi="GHEA Grapalat"/>
          <w:sz w:val="24"/>
          <w:szCs w:val="24"/>
        </w:rPr>
        <w:t xml:space="preserve"> </w:t>
      </w:r>
      <w:proofErr w:type="spellStart"/>
      <w:r w:rsidR="00796F3A">
        <w:rPr>
          <w:rFonts w:ascii="GHEA Grapalat" w:hAnsi="GHEA Grapalat"/>
          <w:sz w:val="24"/>
          <w:szCs w:val="24"/>
        </w:rPr>
        <w:t>շարք</w:t>
      </w:r>
      <w:proofErr w:type="spellEnd"/>
      <w:r w:rsidR="008B66D8">
        <w:rPr>
          <w:rFonts w:ascii="GHEA Grapalat" w:hAnsi="GHEA Grapalat"/>
          <w:sz w:val="24"/>
          <w:szCs w:val="24"/>
        </w:rPr>
        <w:t xml:space="preserve"> </w:t>
      </w:r>
      <w:proofErr w:type="spellStart"/>
      <w:r w:rsidR="00B2259D" w:rsidRPr="00F417F3">
        <w:rPr>
          <w:rFonts w:ascii="GHEA Grapalat" w:hAnsi="GHEA Grapalat"/>
          <w:sz w:val="24"/>
          <w:szCs w:val="24"/>
        </w:rPr>
        <w:t>նոր</w:t>
      </w:r>
      <w:proofErr w:type="spellEnd"/>
      <w:r w:rsidR="00B2259D" w:rsidRPr="00F417F3">
        <w:rPr>
          <w:rFonts w:ascii="GHEA Grapalat" w:hAnsi="GHEA Grapalat"/>
          <w:sz w:val="24"/>
          <w:szCs w:val="24"/>
        </w:rPr>
        <w:t xml:space="preserve"> </w:t>
      </w:r>
      <w:proofErr w:type="spellStart"/>
      <w:r w:rsidR="00B2259D" w:rsidRPr="00F417F3">
        <w:rPr>
          <w:rFonts w:ascii="GHEA Grapalat" w:hAnsi="GHEA Grapalat"/>
          <w:sz w:val="24"/>
          <w:szCs w:val="24"/>
        </w:rPr>
        <w:t>իրավական</w:t>
      </w:r>
      <w:proofErr w:type="spellEnd"/>
      <w:r w:rsidR="00B2259D" w:rsidRPr="00F417F3">
        <w:rPr>
          <w:rFonts w:ascii="GHEA Grapalat" w:hAnsi="GHEA Grapalat"/>
          <w:sz w:val="24"/>
          <w:szCs w:val="24"/>
        </w:rPr>
        <w:t xml:space="preserve"> </w:t>
      </w:r>
      <w:proofErr w:type="spellStart"/>
      <w:r w:rsidR="00B2259D" w:rsidRPr="00F417F3">
        <w:rPr>
          <w:rFonts w:ascii="GHEA Grapalat" w:hAnsi="GHEA Grapalat"/>
          <w:sz w:val="24"/>
          <w:szCs w:val="24"/>
        </w:rPr>
        <w:t>հասկացություններ</w:t>
      </w:r>
      <w:proofErr w:type="spellEnd"/>
      <w:r w:rsidR="00B2259D" w:rsidRPr="00F417F3">
        <w:rPr>
          <w:rFonts w:ascii="GHEA Grapalat" w:hAnsi="GHEA Grapalat"/>
          <w:sz w:val="24"/>
          <w:szCs w:val="24"/>
        </w:rPr>
        <w:t xml:space="preserve">, </w:t>
      </w:r>
      <w:proofErr w:type="spellStart"/>
      <w:r w:rsidR="00B2259D" w:rsidRPr="00F417F3">
        <w:rPr>
          <w:rFonts w:ascii="GHEA Grapalat" w:hAnsi="GHEA Grapalat"/>
          <w:sz w:val="24"/>
          <w:szCs w:val="24"/>
        </w:rPr>
        <w:t>ինչպես</w:t>
      </w:r>
      <w:proofErr w:type="spellEnd"/>
      <w:r w:rsidR="00B2259D" w:rsidRPr="00F417F3">
        <w:rPr>
          <w:rFonts w:ascii="GHEA Grapalat" w:hAnsi="GHEA Grapalat"/>
          <w:sz w:val="24"/>
          <w:szCs w:val="24"/>
        </w:rPr>
        <w:t xml:space="preserve"> </w:t>
      </w:r>
      <w:proofErr w:type="spellStart"/>
      <w:r w:rsidR="00B2259D" w:rsidRPr="00F417F3">
        <w:rPr>
          <w:rFonts w:ascii="GHEA Grapalat" w:hAnsi="GHEA Grapalat"/>
          <w:sz w:val="24"/>
          <w:szCs w:val="24"/>
        </w:rPr>
        <w:t>նաև</w:t>
      </w:r>
      <w:proofErr w:type="spellEnd"/>
      <w:r w:rsidR="00B2259D" w:rsidRPr="00F417F3">
        <w:rPr>
          <w:rFonts w:ascii="GHEA Grapalat" w:hAnsi="GHEA Grapalat"/>
          <w:sz w:val="24"/>
          <w:szCs w:val="24"/>
        </w:rPr>
        <w:t xml:space="preserve"> </w:t>
      </w:r>
      <w:proofErr w:type="spellStart"/>
      <w:r w:rsidR="00B2259D" w:rsidRPr="00F417F3">
        <w:rPr>
          <w:rFonts w:ascii="GHEA Grapalat" w:hAnsi="GHEA Grapalat"/>
          <w:sz w:val="24"/>
          <w:szCs w:val="24"/>
        </w:rPr>
        <w:t>վերանայվել</w:t>
      </w:r>
      <w:proofErr w:type="spellEnd"/>
      <w:r w:rsidR="00B2259D" w:rsidRPr="00F417F3">
        <w:rPr>
          <w:rFonts w:ascii="GHEA Grapalat" w:hAnsi="GHEA Grapalat"/>
          <w:sz w:val="24"/>
          <w:szCs w:val="24"/>
        </w:rPr>
        <w:t xml:space="preserve">, </w:t>
      </w:r>
      <w:proofErr w:type="spellStart"/>
      <w:r w:rsidR="00B2259D" w:rsidRPr="00F417F3">
        <w:rPr>
          <w:rFonts w:ascii="GHEA Grapalat" w:hAnsi="GHEA Grapalat"/>
          <w:sz w:val="24"/>
          <w:szCs w:val="24"/>
        </w:rPr>
        <w:t>հստակեցվել</w:t>
      </w:r>
      <w:proofErr w:type="spellEnd"/>
      <w:r w:rsidR="00B2259D" w:rsidRPr="00F417F3">
        <w:rPr>
          <w:rFonts w:ascii="GHEA Grapalat" w:hAnsi="GHEA Grapalat"/>
          <w:sz w:val="24"/>
          <w:szCs w:val="24"/>
        </w:rPr>
        <w:t xml:space="preserve"> և </w:t>
      </w:r>
      <w:proofErr w:type="spellStart"/>
      <w:r w:rsidR="00B2259D" w:rsidRPr="00F417F3">
        <w:rPr>
          <w:rFonts w:ascii="GHEA Grapalat" w:hAnsi="GHEA Grapalat"/>
          <w:sz w:val="24"/>
          <w:szCs w:val="24"/>
        </w:rPr>
        <w:t>խմբագրվել</w:t>
      </w:r>
      <w:proofErr w:type="spellEnd"/>
      <w:r w:rsidR="00B2259D" w:rsidRPr="00F417F3">
        <w:rPr>
          <w:rFonts w:ascii="GHEA Grapalat" w:hAnsi="GHEA Grapalat"/>
          <w:sz w:val="24"/>
          <w:szCs w:val="24"/>
        </w:rPr>
        <w:t xml:space="preserve"> </w:t>
      </w:r>
      <w:proofErr w:type="spellStart"/>
      <w:r w:rsidR="00B2259D" w:rsidRPr="00F417F3">
        <w:rPr>
          <w:rFonts w:ascii="GHEA Grapalat" w:hAnsi="GHEA Grapalat"/>
          <w:sz w:val="24"/>
          <w:szCs w:val="24"/>
        </w:rPr>
        <w:t>են</w:t>
      </w:r>
      <w:proofErr w:type="spellEnd"/>
      <w:r w:rsidR="00B2259D" w:rsidRPr="00F417F3">
        <w:rPr>
          <w:rFonts w:ascii="GHEA Grapalat" w:hAnsi="GHEA Grapalat"/>
          <w:sz w:val="24"/>
          <w:szCs w:val="24"/>
        </w:rPr>
        <w:t xml:space="preserve"> </w:t>
      </w:r>
      <w:proofErr w:type="spellStart"/>
      <w:r w:rsidR="00B2259D" w:rsidRPr="00F417F3">
        <w:rPr>
          <w:rFonts w:ascii="GHEA Grapalat" w:hAnsi="GHEA Grapalat"/>
          <w:sz w:val="24"/>
          <w:szCs w:val="24"/>
        </w:rPr>
        <w:t>գործող</w:t>
      </w:r>
      <w:proofErr w:type="spellEnd"/>
      <w:r w:rsidR="00B2259D" w:rsidRPr="00F417F3">
        <w:rPr>
          <w:rFonts w:ascii="GHEA Grapalat" w:hAnsi="GHEA Grapalat"/>
          <w:sz w:val="24"/>
          <w:szCs w:val="24"/>
        </w:rPr>
        <w:t xml:space="preserve"> </w:t>
      </w:r>
      <w:proofErr w:type="spellStart"/>
      <w:r w:rsidR="00B2259D" w:rsidRPr="00F417F3">
        <w:rPr>
          <w:rFonts w:ascii="GHEA Grapalat" w:hAnsi="GHEA Grapalat"/>
          <w:sz w:val="24"/>
          <w:szCs w:val="24"/>
        </w:rPr>
        <w:t>հասկացությունների</w:t>
      </w:r>
      <w:proofErr w:type="spellEnd"/>
      <w:r w:rsidR="00B2259D" w:rsidRPr="00F417F3">
        <w:rPr>
          <w:rFonts w:ascii="GHEA Grapalat" w:hAnsi="GHEA Grapalat"/>
          <w:sz w:val="24"/>
          <w:szCs w:val="24"/>
        </w:rPr>
        <w:t xml:space="preserve"> </w:t>
      </w:r>
      <w:proofErr w:type="spellStart"/>
      <w:r w:rsidR="00F417F3">
        <w:rPr>
          <w:rFonts w:ascii="GHEA Grapalat" w:hAnsi="GHEA Grapalat"/>
          <w:sz w:val="24"/>
          <w:szCs w:val="24"/>
        </w:rPr>
        <w:t>ձևակերպումները</w:t>
      </w:r>
      <w:proofErr w:type="spellEnd"/>
      <w:r w:rsidR="00464513">
        <w:rPr>
          <w:rFonts w:ascii="GHEA Grapalat" w:hAnsi="GHEA Grapalat"/>
          <w:sz w:val="24"/>
          <w:szCs w:val="24"/>
        </w:rPr>
        <w:t xml:space="preserve">: </w:t>
      </w:r>
    </w:p>
    <w:p w14:paraId="4C7D5450" w14:textId="2F229124" w:rsidR="008B66D8" w:rsidRPr="00796F3A" w:rsidRDefault="008B66D8" w:rsidP="00796F3A">
      <w:pPr>
        <w:shd w:val="clear" w:color="auto" w:fill="FFFFFF"/>
        <w:spacing w:after="0" w:line="360" w:lineRule="auto"/>
        <w:ind w:firstLine="539"/>
        <w:jc w:val="both"/>
        <w:textAlignment w:val="baseline"/>
        <w:rPr>
          <w:rFonts w:ascii="GHEA Grapalat" w:hAnsi="GHEA Grapalat"/>
          <w:sz w:val="24"/>
          <w:szCs w:val="24"/>
        </w:rPr>
      </w:pPr>
      <w:proofErr w:type="spellStart"/>
      <w:r w:rsidRPr="0039110C">
        <w:rPr>
          <w:rFonts w:ascii="GHEA Grapalat" w:hAnsi="GHEA Grapalat"/>
          <w:sz w:val="24"/>
          <w:szCs w:val="24"/>
        </w:rPr>
        <w:t>Միաժամանակ</w:t>
      </w:r>
      <w:proofErr w:type="spellEnd"/>
      <w:r w:rsidRPr="0039110C">
        <w:rPr>
          <w:rFonts w:ascii="GHEA Grapalat" w:hAnsi="GHEA Grapalat"/>
          <w:sz w:val="24"/>
          <w:szCs w:val="24"/>
        </w:rPr>
        <w:t xml:space="preserve">, </w:t>
      </w:r>
      <w:proofErr w:type="spellStart"/>
      <w:r w:rsidR="0039110C" w:rsidRPr="0039110C">
        <w:rPr>
          <w:rFonts w:ascii="GHEA Grapalat" w:hAnsi="GHEA Grapalat"/>
          <w:sz w:val="24"/>
          <w:szCs w:val="24"/>
        </w:rPr>
        <w:t>Օ</w:t>
      </w:r>
      <w:r w:rsidRPr="0039110C">
        <w:rPr>
          <w:rFonts w:ascii="GHEA Grapalat" w:hAnsi="GHEA Grapalat"/>
          <w:sz w:val="24"/>
          <w:szCs w:val="24"/>
        </w:rPr>
        <w:t>րենքի</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ուժի</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մեջ</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մտնելուց</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հետո</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ուժը</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կորցրած</w:t>
      </w:r>
      <w:proofErr w:type="spellEnd"/>
      <w:r w:rsidRPr="0039110C">
        <w:rPr>
          <w:rFonts w:ascii="GHEA Grapalat" w:hAnsi="GHEA Grapalat"/>
          <w:sz w:val="24"/>
          <w:szCs w:val="24"/>
        </w:rPr>
        <w:t xml:space="preserve"> է </w:t>
      </w:r>
      <w:proofErr w:type="spellStart"/>
      <w:r w:rsidRPr="0039110C">
        <w:rPr>
          <w:rFonts w:ascii="GHEA Grapalat" w:hAnsi="GHEA Grapalat"/>
          <w:sz w:val="24"/>
          <w:szCs w:val="24"/>
        </w:rPr>
        <w:t>ճանաչվել</w:t>
      </w:r>
      <w:proofErr w:type="spellEnd"/>
      <w:r w:rsidRPr="0039110C">
        <w:rPr>
          <w:rFonts w:ascii="GHEA Grapalat" w:hAnsi="GHEA Grapalat"/>
          <w:sz w:val="24"/>
          <w:szCs w:val="24"/>
        </w:rPr>
        <w:t xml:space="preserve"> 2000 </w:t>
      </w:r>
      <w:proofErr w:type="spellStart"/>
      <w:r w:rsidRPr="0039110C">
        <w:rPr>
          <w:rFonts w:ascii="GHEA Grapalat" w:hAnsi="GHEA Grapalat"/>
          <w:sz w:val="24"/>
          <w:szCs w:val="24"/>
        </w:rPr>
        <w:t>թվականի</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դեկտեմբերի</w:t>
      </w:r>
      <w:proofErr w:type="spellEnd"/>
      <w:r w:rsidRPr="0039110C">
        <w:rPr>
          <w:rFonts w:ascii="GHEA Grapalat" w:hAnsi="GHEA Grapalat"/>
          <w:sz w:val="24"/>
          <w:szCs w:val="24"/>
        </w:rPr>
        <w:t xml:space="preserve"> 5-ի</w:t>
      </w:r>
      <w:r w:rsidR="0039110C" w:rsidRPr="0039110C">
        <w:rPr>
          <w:rFonts w:ascii="GHEA Grapalat" w:hAnsi="GHEA Grapalat"/>
          <w:sz w:val="24"/>
          <w:szCs w:val="24"/>
        </w:rPr>
        <w:t xml:space="preserve"> </w:t>
      </w:r>
      <w:r w:rsidR="0039110C" w:rsidRPr="00DA7F5F">
        <w:rPr>
          <w:rFonts w:ascii="GHEA Grapalat" w:hAnsi="GHEA Grapalat"/>
          <w:sz w:val="24"/>
          <w:szCs w:val="24"/>
        </w:rPr>
        <w:t>«</w:t>
      </w:r>
      <w:proofErr w:type="spellStart"/>
      <w:r w:rsidR="0039110C">
        <w:rPr>
          <w:rFonts w:ascii="GHEA Grapalat" w:hAnsi="GHEA Grapalat"/>
          <w:sz w:val="24"/>
          <w:szCs w:val="24"/>
        </w:rPr>
        <w:t>Գիտական</w:t>
      </w:r>
      <w:proofErr w:type="spellEnd"/>
      <w:r w:rsidR="0039110C">
        <w:rPr>
          <w:rFonts w:ascii="GHEA Grapalat" w:hAnsi="GHEA Grapalat"/>
          <w:sz w:val="24"/>
          <w:szCs w:val="24"/>
        </w:rPr>
        <w:t xml:space="preserve"> և </w:t>
      </w:r>
      <w:proofErr w:type="spellStart"/>
      <w:r w:rsidR="0039110C">
        <w:rPr>
          <w:rFonts w:ascii="GHEA Grapalat" w:hAnsi="GHEA Grapalat"/>
          <w:sz w:val="24"/>
          <w:szCs w:val="24"/>
        </w:rPr>
        <w:t>գիտատեխնիկական</w:t>
      </w:r>
      <w:proofErr w:type="spellEnd"/>
      <w:r w:rsidR="0039110C">
        <w:rPr>
          <w:rFonts w:ascii="GHEA Grapalat" w:hAnsi="GHEA Grapalat"/>
          <w:sz w:val="24"/>
          <w:szCs w:val="24"/>
        </w:rPr>
        <w:t xml:space="preserve"> </w:t>
      </w:r>
      <w:proofErr w:type="spellStart"/>
      <w:r w:rsidR="002D5EC4">
        <w:rPr>
          <w:rFonts w:ascii="GHEA Grapalat" w:hAnsi="GHEA Grapalat"/>
          <w:sz w:val="24"/>
          <w:szCs w:val="24"/>
        </w:rPr>
        <w:t>գոր</w:t>
      </w:r>
      <w:r w:rsidR="0039110C">
        <w:rPr>
          <w:rFonts w:ascii="GHEA Grapalat" w:hAnsi="GHEA Grapalat"/>
          <w:sz w:val="24"/>
          <w:szCs w:val="24"/>
        </w:rPr>
        <w:t>ծունեության</w:t>
      </w:r>
      <w:proofErr w:type="spellEnd"/>
      <w:r w:rsidR="0039110C">
        <w:rPr>
          <w:rFonts w:ascii="GHEA Grapalat" w:hAnsi="GHEA Grapalat"/>
          <w:sz w:val="24"/>
          <w:szCs w:val="24"/>
        </w:rPr>
        <w:t xml:space="preserve"> </w:t>
      </w:r>
      <w:proofErr w:type="spellStart"/>
      <w:r w:rsidR="0039110C">
        <w:rPr>
          <w:rFonts w:ascii="GHEA Grapalat" w:hAnsi="GHEA Grapalat"/>
          <w:sz w:val="24"/>
          <w:szCs w:val="24"/>
        </w:rPr>
        <w:t>մասին</w:t>
      </w:r>
      <w:proofErr w:type="spellEnd"/>
      <w:r w:rsidR="0039110C" w:rsidRPr="00DA7F5F">
        <w:rPr>
          <w:rFonts w:ascii="GHEA Grapalat" w:hAnsi="GHEA Grapalat"/>
          <w:sz w:val="24"/>
          <w:szCs w:val="24"/>
        </w:rPr>
        <w:t>»</w:t>
      </w:r>
      <w:r w:rsidR="002D5EC4">
        <w:rPr>
          <w:rFonts w:ascii="GHEA Grapalat" w:hAnsi="GHEA Grapalat"/>
          <w:sz w:val="24"/>
          <w:szCs w:val="24"/>
        </w:rPr>
        <w:t xml:space="preserve"> </w:t>
      </w:r>
      <w:r w:rsidRPr="0039110C">
        <w:rPr>
          <w:rFonts w:ascii="GHEA Grapalat" w:hAnsi="GHEA Grapalat"/>
          <w:sz w:val="24"/>
          <w:szCs w:val="24"/>
        </w:rPr>
        <w:t xml:space="preserve">ՀՕ-119 </w:t>
      </w:r>
      <w:proofErr w:type="spellStart"/>
      <w:r w:rsidRPr="0039110C">
        <w:rPr>
          <w:rFonts w:ascii="GHEA Grapalat" w:hAnsi="GHEA Grapalat"/>
          <w:sz w:val="24"/>
          <w:szCs w:val="24"/>
        </w:rPr>
        <w:t>օրենքը</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որի</w:t>
      </w:r>
      <w:proofErr w:type="spellEnd"/>
      <w:r w:rsidRPr="0039110C">
        <w:rPr>
          <w:rFonts w:ascii="GHEA Grapalat" w:hAnsi="GHEA Grapalat"/>
          <w:sz w:val="24"/>
          <w:szCs w:val="24"/>
        </w:rPr>
        <w:t xml:space="preserve"> 17-րդ </w:t>
      </w:r>
      <w:proofErr w:type="spellStart"/>
      <w:r w:rsidRPr="0039110C">
        <w:rPr>
          <w:rFonts w:ascii="GHEA Grapalat" w:hAnsi="GHEA Grapalat"/>
          <w:sz w:val="24"/>
          <w:szCs w:val="24"/>
        </w:rPr>
        <w:t>հոդվածի</w:t>
      </w:r>
      <w:proofErr w:type="spellEnd"/>
      <w:r w:rsidRPr="0039110C">
        <w:rPr>
          <w:rFonts w:ascii="GHEA Grapalat" w:hAnsi="GHEA Grapalat"/>
          <w:sz w:val="24"/>
          <w:szCs w:val="24"/>
        </w:rPr>
        <w:t xml:space="preserve"> 3-րդ </w:t>
      </w:r>
      <w:proofErr w:type="spellStart"/>
      <w:r w:rsidRPr="0039110C">
        <w:rPr>
          <w:rFonts w:ascii="GHEA Grapalat" w:hAnsi="GHEA Grapalat"/>
          <w:sz w:val="24"/>
          <w:szCs w:val="24"/>
        </w:rPr>
        <w:t>մասը</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հանդիսանում</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էր</w:t>
      </w:r>
      <w:proofErr w:type="spellEnd"/>
      <w:r w:rsidRPr="0039110C">
        <w:rPr>
          <w:rFonts w:ascii="GHEA Grapalat" w:hAnsi="GHEA Grapalat"/>
          <w:sz w:val="24"/>
          <w:szCs w:val="24"/>
        </w:rPr>
        <w:t xml:space="preserve"> ՀՀ</w:t>
      </w:r>
      <w:r w:rsidR="002D5EC4">
        <w:rPr>
          <w:rFonts w:ascii="Calibri" w:hAnsi="Calibri" w:cs="Calibri"/>
          <w:sz w:val="24"/>
          <w:szCs w:val="24"/>
        </w:rPr>
        <w:t> </w:t>
      </w:r>
      <w:proofErr w:type="spellStart"/>
      <w:r w:rsidRPr="0039110C">
        <w:rPr>
          <w:rFonts w:ascii="GHEA Grapalat" w:hAnsi="GHEA Grapalat"/>
          <w:sz w:val="24"/>
          <w:szCs w:val="24"/>
        </w:rPr>
        <w:t>կառավարության</w:t>
      </w:r>
      <w:proofErr w:type="spellEnd"/>
      <w:r w:rsidRPr="0039110C">
        <w:rPr>
          <w:rFonts w:ascii="GHEA Grapalat" w:hAnsi="GHEA Grapalat"/>
          <w:sz w:val="24"/>
          <w:szCs w:val="24"/>
        </w:rPr>
        <w:t xml:space="preserve"> 2023 </w:t>
      </w:r>
      <w:proofErr w:type="spellStart"/>
      <w:r w:rsidRPr="0039110C">
        <w:rPr>
          <w:rFonts w:ascii="GHEA Grapalat" w:hAnsi="GHEA Grapalat"/>
          <w:sz w:val="24"/>
          <w:szCs w:val="24"/>
        </w:rPr>
        <w:t>թվականի</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դեկտեմբերի</w:t>
      </w:r>
      <w:proofErr w:type="spellEnd"/>
      <w:r w:rsidRPr="0039110C">
        <w:rPr>
          <w:rFonts w:ascii="GHEA Grapalat" w:hAnsi="GHEA Grapalat"/>
          <w:sz w:val="24"/>
          <w:szCs w:val="24"/>
        </w:rPr>
        <w:t xml:space="preserve"> 21-ի N 2298-Ն </w:t>
      </w:r>
      <w:proofErr w:type="spellStart"/>
      <w:r w:rsidRPr="0039110C">
        <w:rPr>
          <w:rFonts w:ascii="GHEA Grapalat" w:hAnsi="GHEA Grapalat"/>
          <w:sz w:val="24"/>
          <w:szCs w:val="24"/>
        </w:rPr>
        <w:t>որոշման</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ընդունման</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իրավական</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հիմք</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Նշված</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կարգավորումը</w:t>
      </w:r>
      <w:proofErr w:type="spellEnd"/>
      <w:r w:rsidR="00796F3A" w:rsidRPr="0039110C">
        <w:rPr>
          <w:rFonts w:ascii="GHEA Grapalat" w:hAnsi="GHEA Grapalat"/>
          <w:sz w:val="24"/>
          <w:szCs w:val="24"/>
        </w:rPr>
        <w:t xml:space="preserve"> </w:t>
      </w:r>
      <w:proofErr w:type="spellStart"/>
      <w:r w:rsidR="00796F3A" w:rsidRPr="0039110C">
        <w:rPr>
          <w:rFonts w:ascii="GHEA Grapalat" w:hAnsi="GHEA Grapalat"/>
          <w:sz w:val="24"/>
          <w:szCs w:val="24"/>
        </w:rPr>
        <w:t>նոր</w:t>
      </w:r>
      <w:proofErr w:type="spellEnd"/>
      <w:r w:rsidR="00796F3A" w:rsidRPr="0039110C">
        <w:rPr>
          <w:rFonts w:ascii="GHEA Grapalat" w:hAnsi="GHEA Grapalat"/>
          <w:sz w:val="24"/>
          <w:szCs w:val="24"/>
        </w:rPr>
        <w:t xml:space="preserve"> </w:t>
      </w:r>
      <w:proofErr w:type="spellStart"/>
      <w:r w:rsidR="00796F3A" w:rsidRPr="0039110C">
        <w:rPr>
          <w:rFonts w:ascii="GHEA Grapalat" w:hAnsi="GHEA Grapalat"/>
          <w:sz w:val="24"/>
          <w:szCs w:val="24"/>
        </w:rPr>
        <w:t>ձևակերպմամաբ</w:t>
      </w:r>
      <w:proofErr w:type="spellEnd"/>
      <w:r w:rsidR="00796F3A" w:rsidRPr="0039110C">
        <w:rPr>
          <w:rFonts w:ascii="GHEA Grapalat" w:hAnsi="GHEA Grapalat"/>
          <w:sz w:val="24"/>
          <w:szCs w:val="24"/>
        </w:rPr>
        <w:t xml:space="preserve"> </w:t>
      </w:r>
      <w:proofErr w:type="spellStart"/>
      <w:r w:rsidRPr="0039110C">
        <w:rPr>
          <w:rFonts w:ascii="GHEA Grapalat" w:hAnsi="GHEA Grapalat"/>
          <w:sz w:val="24"/>
          <w:szCs w:val="24"/>
        </w:rPr>
        <w:t>ամրագրվել</w:t>
      </w:r>
      <w:proofErr w:type="spellEnd"/>
      <w:r w:rsidRPr="0039110C">
        <w:rPr>
          <w:rFonts w:ascii="GHEA Grapalat" w:hAnsi="GHEA Grapalat"/>
          <w:sz w:val="24"/>
          <w:szCs w:val="24"/>
        </w:rPr>
        <w:t xml:space="preserve"> է </w:t>
      </w:r>
      <w:proofErr w:type="spellStart"/>
      <w:r w:rsidR="0039110C" w:rsidRPr="0039110C">
        <w:rPr>
          <w:rFonts w:ascii="GHEA Grapalat" w:hAnsi="GHEA Grapalat"/>
          <w:sz w:val="24"/>
          <w:szCs w:val="24"/>
        </w:rPr>
        <w:t>Օ</w:t>
      </w:r>
      <w:r w:rsidRPr="0039110C">
        <w:rPr>
          <w:rFonts w:ascii="GHEA Grapalat" w:hAnsi="GHEA Grapalat"/>
          <w:sz w:val="24"/>
          <w:szCs w:val="24"/>
        </w:rPr>
        <w:t>րենք</w:t>
      </w:r>
      <w:proofErr w:type="spellEnd"/>
      <w:r w:rsidR="004D5160">
        <w:rPr>
          <w:rFonts w:ascii="GHEA Grapalat" w:hAnsi="GHEA Grapalat"/>
          <w:sz w:val="24"/>
          <w:szCs w:val="24"/>
          <w:lang w:val="hy-AM"/>
        </w:rPr>
        <w:t xml:space="preserve">ում, որի </w:t>
      </w:r>
      <w:r w:rsidRPr="0039110C">
        <w:rPr>
          <w:rFonts w:ascii="GHEA Grapalat" w:hAnsi="GHEA Grapalat"/>
          <w:sz w:val="24"/>
          <w:szCs w:val="24"/>
        </w:rPr>
        <w:t xml:space="preserve">35-րդ </w:t>
      </w:r>
      <w:proofErr w:type="spellStart"/>
      <w:r w:rsidRPr="0039110C">
        <w:rPr>
          <w:rFonts w:ascii="GHEA Grapalat" w:hAnsi="GHEA Grapalat"/>
          <w:sz w:val="24"/>
          <w:szCs w:val="24"/>
        </w:rPr>
        <w:t>հոդվածի</w:t>
      </w:r>
      <w:proofErr w:type="spellEnd"/>
      <w:r w:rsidRPr="0039110C">
        <w:rPr>
          <w:rFonts w:ascii="GHEA Grapalat" w:hAnsi="GHEA Grapalat"/>
          <w:sz w:val="24"/>
          <w:szCs w:val="24"/>
        </w:rPr>
        <w:t xml:space="preserve"> 1-ին </w:t>
      </w:r>
      <w:proofErr w:type="spellStart"/>
      <w:r w:rsidRPr="0039110C">
        <w:rPr>
          <w:rFonts w:ascii="GHEA Grapalat" w:hAnsi="GHEA Grapalat"/>
          <w:sz w:val="24"/>
          <w:szCs w:val="24"/>
        </w:rPr>
        <w:t>մասի</w:t>
      </w:r>
      <w:proofErr w:type="spellEnd"/>
      <w:r w:rsidRPr="0039110C">
        <w:rPr>
          <w:rFonts w:ascii="GHEA Grapalat" w:hAnsi="GHEA Grapalat"/>
          <w:sz w:val="24"/>
          <w:szCs w:val="24"/>
        </w:rPr>
        <w:t xml:space="preserve"> 17-րդ </w:t>
      </w:r>
      <w:proofErr w:type="spellStart"/>
      <w:r w:rsidRPr="0039110C">
        <w:rPr>
          <w:rFonts w:ascii="GHEA Grapalat" w:hAnsi="GHEA Grapalat"/>
          <w:sz w:val="24"/>
          <w:szCs w:val="24"/>
        </w:rPr>
        <w:t>կետ</w:t>
      </w:r>
      <w:proofErr w:type="spellEnd"/>
      <w:r w:rsidR="004D5160">
        <w:rPr>
          <w:rFonts w:ascii="GHEA Grapalat" w:hAnsi="GHEA Grapalat"/>
          <w:sz w:val="24"/>
          <w:szCs w:val="24"/>
          <w:lang w:val="hy-AM"/>
        </w:rPr>
        <w:t xml:space="preserve">ի </w:t>
      </w:r>
      <w:proofErr w:type="spellStart"/>
      <w:r w:rsidRPr="0039110C">
        <w:rPr>
          <w:rFonts w:ascii="GHEA Grapalat" w:hAnsi="GHEA Grapalat"/>
          <w:sz w:val="24"/>
          <w:szCs w:val="24"/>
        </w:rPr>
        <w:t>համաձայն</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Կառավարություն</w:t>
      </w:r>
      <w:proofErr w:type="spellEnd"/>
      <w:r w:rsidR="00C20C6E">
        <w:rPr>
          <w:rFonts w:ascii="GHEA Grapalat" w:hAnsi="GHEA Grapalat"/>
          <w:sz w:val="24"/>
          <w:szCs w:val="24"/>
          <w:lang w:val="hy-AM"/>
        </w:rPr>
        <w:t>ը</w:t>
      </w:r>
      <w:r w:rsidRPr="0039110C">
        <w:rPr>
          <w:rFonts w:ascii="GHEA Grapalat" w:hAnsi="GHEA Grapalat"/>
          <w:sz w:val="24"/>
          <w:szCs w:val="24"/>
        </w:rPr>
        <w:t xml:space="preserve"> </w:t>
      </w:r>
      <w:proofErr w:type="spellStart"/>
      <w:r w:rsidRPr="0039110C">
        <w:rPr>
          <w:rFonts w:ascii="GHEA Grapalat" w:hAnsi="GHEA Grapalat"/>
          <w:sz w:val="24"/>
          <w:szCs w:val="24"/>
        </w:rPr>
        <w:t>սահմանում</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պետական</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գիտական</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կազմակերպություններում</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գիտական</w:t>
      </w:r>
      <w:proofErr w:type="spellEnd"/>
      <w:r w:rsidRPr="0039110C">
        <w:rPr>
          <w:rFonts w:ascii="GHEA Grapalat" w:hAnsi="GHEA Grapalat"/>
          <w:sz w:val="24"/>
          <w:szCs w:val="24"/>
        </w:rPr>
        <w:t xml:space="preserve"> և </w:t>
      </w:r>
      <w:proofErr w:type="spellStart"/>
      <w:r w:rsidRPr="0039110C">
        <w:rPr>
          <w:rFonts w:ascii="GHEA Grapalat" w:hAnsi="GHEA Grapalat"/>
          <w:sz w:val="24"/>
          <w:szCs w:val="24"/>
        </w:rPr>
        <w:t>ճարտարագիտատեխնիկական</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կադրերի</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պաշտոնները</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դրանց</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ներկայացվող</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նվազագույն</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պահանջները</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ինչպես</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նաև</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ատեստավորման</w:t>
      </w:r>
      <w:proofErr w:type="spellEnd"/>
      <w:r w:rsidRPr="0039110C">
        <w:rPr>
          <w:rFonts w:ascii="GHEA Grapalat" w:hAnsi="GHEA Grapalat"/>
          <w:sz w:val="24"/>
          <w:szCs w:val="24"/>
        </w:rPr>
        <w:t xml:space="preserve"> </w:t>
      </w:r>
      <w:proofErr w:type="spellStart"/>
      <w:r w:rsidRPr="0039110C">
        <w:rPr>
          <w:rFonts w:ascii="GHEA Grapalat" w:hAnsi="GHEA Grapalat"/>
          <w:sz w:val="24"/>
          <w:szCs w:val="24"/>
        </w:rPr>
        <w:t>կարգը</w:t>
      </w:r>
      <w:proofErr w:type="spellEnd"/>
      <w:r w:rsidRPr="0039110C">
        <w:rPr>
          <w:rFonts w:ascii="GHEA Grapalat" w:hAnsi="GHEA Grapalat"/>
          <w:sz w:val="24"/>
          <w:szCs w:val="24"/>
        </w:rPr>
        <w:t>։</w:t>
      </w:r>
    </w:p>
    <w:p w14:paraId="4C4E6C5F" w14:textId="77777777" w:rsidR="004D5160" w:rsidRDefault="004D5160" w:rsidP="00C20C6E">
      <w:pPr>
        <w:shd w:val="clear" w:color="auto" w:fill="FFFFFF"/>
        <w:spacing w:after="0" w:line="360" w:lineRule="auto"/>
        <w:ind w:firstLine="374"/>
        <w:jc w:val="both"/>
        <w:rPr>
          <w:rFonts w:ascii="GHEA Grapalat" w:hAnsi="GHEA Grapalat"/>
          <w:sz w:val="24"/>
          <w:szCs w:val="24"/>
          <w:lang w:val="hy-AM"/>
        </w:rPr>
      </w:pPr>
      <w:r>
        <w:rPr>
          <w:rFonts w:ascii="GHEA Grapalat" w:hAnsi="GHEA Grapalat"/>
          <w:sz w:val="24"/>
          <w:szCs w:val="24"/>
          <w:lang w:val="hy-AM"/>
        </w:rPr>
        <w:t>Հաշվի առնելով կատարված փոփոխությունները` անհրաժեշտություն է առաջացել Որոշման մեջ կատարել համապատասխան փոփոխություններ, մասնավորապես,</w:t>
      </w:r>
    </w:p>
    <w:p w14:paraId="7DC157CE" w14:textId="3D47F2B5" w:rsidR="00722271" w:rsidRPr="004D5160" w:rsidRDefault="007E207F" w:rsidP="008F2317">
      <w:pPr>
        <w:pStyle w:val="ListParagraph"/>
        <w:numPr>
          <w:ilvl w:val="0"/>
          <w:numId w:val="7"/>
        </w:numPr>
        <w:shd w:val="clear" w:color="auto" w:fill="FFFFFF"/>
        <w:spacing w:after="0" w:line="360" w:lineRule="auto"/>
        <w:ind w:left="0" w:firstLine="284"/>
        <w:jc w:val="both"/>
        <w:rPr>
          <w:rFonts w:ascii="GHEA Grapalat" w:hAnsi="GHEA Grapalat" w:cs="Arial"/>
          <w:sz w:val="24"/>
          <w:szCs w:val="24"/>
          <w:lang w:eastAsia="en-GB"/>
        </w:rPr>
      </w:pPr>
      <w:r w:rsidRPr="004D5160">
        <w:rPr>
          <w:rFonts w:ascii="GHEA Grapalat" w:hAnsi="GHEA Grapalat"/>
          <w:sz w:val="24"/>
          <w:szCs w:val="24"/>
        </w:rPr>
        <w:t>Ն</w:t>
      </w:r>
      <w:r w:rsidR="00B67B3F" w:rsidRPr="004D5160">
        <w:rPr>
          <w:rFonts w:ascii="GHEA Grapalat" w:hAnsi="GHEA Grapalat"/>
          <w:sz w:val="24"/>
          <w:szCs w:val="24"/>
        </w:rPr>
        <w:t>ախագծով նախատեսվում է</w:t>
      </w:r>
      <w:r w:rsidR="006E4A9D" w:rsidRPr="004D5160">
        <w:rPr>
          <w:rFonts w:ascii="GHEA Grapalat" w:hAnsi="GHEA Grapalat"/>
          <w:sz w:val="24"/>
          <w:szCs w:val="24"/>
        </w:rPr>
        <w:t xml:space="preserve"> </w:t>
      </w:r>
      <w:r w:rsidR="00C20C6E" w:rsidRPr="004D5160">
        <w:rPr>
          <w:rFonts w:ascii="GHEA Grapalat" w:hAnsi="GHEA Grapalat"/>
          <w:sz w:val="24"/>
          <w:szCs w:val="24"/>
        </w:rPr>
        <w:t xml:space="preserve">խմբագրել </w:t>
      </w:r>
      <w:r w:rsidR="00796F3A" w:rsidRPr="004D5160">
        <w:rPr>
          <w:rFonts w:ascii="GHEA Grapalat" w:hAnsi="GHEA Grapalat"/>
          <w:sz w:val="24"/>
          <w:szCs w:val="24"/>
        </w:rPr>
        <w:t>ՀՀ կառավարության 2023 թվականի դեկտեմբերի 21-ի N 2298-Ն որոշման</w:t>
      </w:r>
      <w:r w:rsidR="00C20C6E" w:rsidRPr="004D5160">
        <w:rPr>
          <w:rFonts w:ascii="GHEA Grapalat" w:hAnsi="GHEA Grapalat"/>
          <w:sz w:val="24"/>
          <w:szCs w:val="24"/>
        </w:rPr>
        <w:t xml:space="preserve"> </w:t>
      </w:r>
      <w:r w:rsidR="00492249" w:rsidRPr="004D5160">
        <w:rPr>
          <w:rFonts w:ascii="GHEA Grapalat" w:hAnsi="GHEA Grapalat"/>
          <w:sz w:val="24"/>
          <w:szCs w:val="24"/>
        </w:rPr>
        <w:t xml:space="preserve">նախաբանը` նշելով նոր օրենքը, </w:t>
      </w:r>
      <w:r w:rsidR="00C20C6E" w:rsidRPr="004D5160">
        <w:rPr>
          <w:rFonts w:ascii="GHEA Grapalat" w:hAnsi="GHEA Grapalat"/>
          <w:sz w:val="24"/>
          <w:szCs w:val="24"/>
        </w:rPr>
        <w:t xml:space="preserve">վերնագիրը, համապատասխանեցնելով Օրենքի 35-րդ հոդվածի 1-ին մասի 17-րդ կետին, </w:t>
      </w:r>
      <w:r w:rsidR="004D5160" w:rsidRPr="004D5160">
        <w:rPr>
          <w:rFonts w:ascii="GHEA Grapalat" w:hAnsi="GHEA Grapalat"/>
          <w:sz w:val="24"/>
          <w:szCs w:val="24"/>
        </w:rPr>
        <w:t xml:space="preserve">այդ թվում` </w:t>
      </w:r>
      <w:r w:rsidR="00C20C6E" w:rsidRPr="004D5160">
        <w:rPr>
          <w:rFonts w:ascii="GHEA Grapalat" w:hAnsi="GHEA Grapalat"/>
          <w:sz w:val="24"/>
          <w:szCs w:val="24"/>
        </w:rPr>
        <w:t xml:space="preserve">դրանից բխող փոփոխություններ կատարել </w:t>
      </w:r>
      <w:r w:rsidR="00492249" w:rsidRPr="004D5160">
        <w:rPr>
          <w:rFonts w:ascii="GHEA Grapalat" w:hAnsi="GHEA Grapalat"/>
          <w:sz w:val="24"/>
          <w:szCs w:val="24"/>
        </w:rPr>
        <w:t>որոշման 1-ին կետում, որոշմամբ հաստատված կարգի և բաժինների վերնագրերում, ինչպես նաև համապատասխան կետերում</w:t>
      </w:r>
      <w:r w:rsidR="004D5160" w:rsidRPr="004D5160">
        <w:rPr>
          <w:rFonts w:ascii="GHEA Grapalat" w:hAnsi="GHEA Grapalat"/>
          <w:sz w:val="24"/>
          <w:szCs w:val="24"/>
        </w:rPr>
        <w:t xml:space="preserve">, </w:t>
      </w:r>
      <w:r w:rsidR="004D5160">
        <w:rPr>
          <w:rFonts w:ascii="GHEA Grapalat" w:hAnsi="GHEA Grapalat"/>
          <w:sz w:val="24"/>
          <w:szCs w:val="24"/>
        </w:rPr>
        <w:t xml:space="preserve">միևնուն ժամանակ Որոշման </w:t>
      </w:r>
      <w:r w:rsidR="00796F3A" w:rsidRPr="004D5160">
        <w:rPr>
          <w:rFonts w:ascii="GHEA Grapalat" w:hAnsi="GHEA Grapalat" w:cs="Arial"/>
          <w:sz w:val="24"/>
          <w:szCs w:val="24"/>
          <w:lang w:eastAsia="en-GB"/>
        </w:rPr>
        <w:t xml:space="preserve">ողջ տեքստում </w:t>
      </w:r>
      <w:r w:rsidR="006031C2" w:rsidRPr="004D5160">
        <w:rPr>
          <w:rFonts w:ascii="GHEA Grapalat" w:hAnsi="GHEA Grapalat" w:cs="Arial"/>
          <w:sz w:val="24"/>
          <w:szCs w:val="24"/>
          <w:lang w:eastAsia="en-GB"/>
        </w:rPr>
        <w:t xml:space="preserve">«գիտական և </w:t>
      </w:r>
      <w:r w:rsidR="006031C2" w:rsidRPr="004D5160">
        <w:rPr>
          <w:rFonts w:ascii="GHEA Grapalat" w:hAnsi="GHEA Grapalat" w:cs="Arial"/>
          <w:sz w:val="24"/>
          <w:szCs w:val="24"/>
          <w:lang w:eastAsia="en-GB"/>
        </w:rPr>
        <w:lastRenderedPageBreak/>
        <w:t>գիտատեխնիկական</w:t>
      </w:r>
      <w:r w:rsidR="004D5160">
        <w:rPr>
          <w:rFonts w:ascii="GHEA Grapalat" w:hAnsi="GHEA Grapalat" w:cs="Arial"/>
          <w:sz w:val="24"/>
          <w:szCs w:val="24"/>
          <w:lang w:eastAsia="en-GB"/>
        </w:rPr>
        <w:t xml:space="preserve"> գործունեությունը</w:t>
      </w:r>
      <w:r w:rsidR="006031C2" w:rsidRPr="004D5160">
        <w:rPr>
          <w:rFonts w:ascii="GHEA Grapalat" w:hAnsi="GHEA Grapalat" w:cs="Arial"/>
          <w:sz w:val="24"/>
          <w:szCs w:val="24"/>
          <w:lang w:eastAsia="en-GB"/>
        </w:rPr>
        <w:t xml:space="preserve">» փոխարինել </w:t>
      </w:r>
      <w:r w:rsidR="004D5160" w:rsidRPr="004D5160">
        <w:rPr>
          <w:rFonts w:ascii="GHEA Grapalat" w:hAnsi="GHEA Grapalat" w:cs="Arial"/>
          <w:sz w:val="24"/>
          <w:szCs w:val="24"/>
          <w:lang w:eastAsia="en-GB"/>
        </w:rPr>
        <w:t>«գիտատեխնոլոգիական</w:t>
      </w:r>
      <w:r w:rsidR="004D5160">
        <w:rPr>
          <w:rFonts w:ascii="GHEA Grapalat" w:hAnsi="GHEA Grapalat" w:cs="Arial"/>
          <w:sz w:val="24"/>
          <w:szCs w:val="24"/>
          <w:lang w:eastAsia="en-GB"/>
        </w:rPr>
        <w:t xml:space="preserve"> </w:t>
      </w:r>
      <w:r w:rsidR="004D5160">
        <w:rPr>
          <w:rFonts w:ascii="GHEA Grapalat" w:hAnsi="GHEA Grapalat" w:cs="Arial"/>
          <w:sz w:val="24"/>
          <w:szCs w:val="24"/>
          <w:lang w:eastAsia="en-GB"/>
        </w:rPr>
        <w:t>գործունեությամ</w:t>
      </w:r>
      <w:r w:rsidR="004D5160" w:rsidRPr="004D5160">
        <w:rPr>
          <w:rFonts w:ascii="GHEA Grapalat" w:hAnsi="GHEA Grapalat" w:cs="Arial"/>
          <w:sz w:val="24"/>
          <w:szCs w:val="24"/>
          <w:lang w:eastAsia="en-GB"/>
        </w:rPr>
        <w:t xml:space="preserve">» </w:t>
      </w:r>
      <w:r w:rsidR="004D5160">
        <w:rPr>
          <w:rFonts w:ascii="GHEA Grapalat" w:hAnsi="GHEA Grapalat" w:cs="Arial"/>
          <w:sz w:val="24"/>
          <w:szCs w:val="24"/>
          <w:lang w:eastAsia="en-GB"/>
        </w:rPr>
        <w:t>Օրենքի նոր սահմանմանը համապատասխան</w:t>
      </w:r>
      <w:r w:rsidR="00722271" w:rsidRPr="004D5160">
        <w:rPr>
          <w:rFonts w:ascii="GHEA Grapalat" w:hAnsi="GHEA Grapalat" w:cs="Arial"/>
          <w:sz w:val="24"/>
          <w:szCs w:val="24"/>
          <w:lang w:eastAsia="en-GB"/>
        </w:rPr>
        <w:t>:</w:t>
      </w:r>
    </w:p>
    <w:p w14:paraId="273920F1"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eastAsia="en-US"/>
        </w:rPr>
      </w:pPr>
      <w:proofErr w:type="spellStart"/>
      <w:r w:rsidRPr="007E10EA">
        <w:rPr>
          <w:rFonts w:ascii="GHEA Grapalat" w:hAnsi="GHEA Grapalat" w:cs="GHEAGrapalat-Bold"/>
          <w:b/>
          <w:bCs/>
          <w:sz w:val="24"/>
          <w:szCs w:val="24"/>
          <w:u w:val="single"/>
          <w:lang w:eastAsia="en-US"/>
        </w:rPr>
        <w:t>Առաջարկվող</w:t>
      </w:r>
      <w:proofErr w:type="spellEnd"/>
      <w:r w:rsidRPr="007E10EA">
        <w:rPr>
          <w:rFonts w:ascii="GHEA Grapalat" w:hAnsi="GHEA Grapalat" w:cs="GHEAGrapalat-Bold"/>
          <w:b/>
          <w:bCs/>
          <w:sz w:val="24"/>
          <w:szCs w:val="24"/>
          <w:u w:val="single"/>
          <w:lang w:eastAsia="en-US"/>
        </w:rPr>
        <w:t xml:space="preserve"> </w:t>
      </w:r>
      <w:proofErr w:type="spellStart"/>
      <w:r w:rsidRPr="007E10EA">
        <w:rPr>
          <w:rFonts w:ascii="GHEA Grapalat" w:hAnsi="GHEA Grapalat" w:cs="GHEAGrapalat-Bold"/>
          <w:b/>
          <w:bCs/>
          <w:sz w:val="24"/>
          <w:szCs w:val="24"/>
          <w:u w:val="single"/>
          <w:lang w:eastAsia="en-US"/>
        </w:rPr>
        <w:t>կարգավորման</w:t>
      </w:r>
      <w:proofErr w:type="spellEnd"/>
      <w:r w:rsidRPr="007E10EA">
        <w:rPr>
          <w:rFonts w:ascii="GHEA Grapalat" w:hAnsi="GHEA Grapalat" w:cs="GHEAGrapalat-Bold"/>
          <w:b/>
          <w:bCs/>
          <w:sz w:val="24"/>
          <w:szCs w:val="24"/>
          <w:u w:val="single"/>
          <w:lang w:eastAsia="en-US"/>
        </w:rPr>
        <w:t xml:space="preserve"> </w:t>
      </w:r>
      <w:proofErr w:type="spellStart"/>
      <w:r w:rsidRPr="007E10EA">
        <w:rPr>
          <w:rFonts w:ascii="GHEA Grapalat" w:hAnsi="GHEA Grapalat" w:cs="GHEAGrapalat-Bold"/>
          <w:b/>
          <w:bCs/>
          <w:sz w:val="24"/>
          <w:szCs w:val="24"/>
          <w:u w:val="single"/>
          <w:lang w:eastAsia="en-US"/>
        </w:rPr>
        <w:t>բնույթը</w:t>
      </w:r>
      <w:proofErr w:type="spellEnd"/>
    </w:p>
    <w:p w14:paraId="1E1EB4A8" w14:textId="1B055E23" w:rsidR="00661C58" w:rsidRDefault="002D5EC4" w:rsidP="00EE75CE">
      <w:pPr>
        <w:pStyle w:val="NormalWeb"/>
        <w:spacing w:before="0" w:beforeAutospacing="0" w:after="0" w:afterAutospacing="0" w:line="360" w:lineRule="auto"/>
        <w:ind w:firstLine="426"/>
        <w:jc w:val="both"/>
        <w:rPr>
          <w:rFonts w:ascii="GHEA Grapalat" w:hAnsi="GHEA Grapalat"/>
          <w:lang w:val="hy-AM"/>
        </w:rPr>
      </w:pPr>
      <w:r>
        <w:rPr>
          <w:rFonts w:ascii="GHEA Grapalat" w:hAnsi="GHEA Grapalat"/>
          <w:color w:val="000000"/>
        </w:rPr>
        <w:t>ՀՀ</w:t>
      </w:r>
      <w:r w:rsidR="00DE77E5" w:rsidRPr="007E10EA">
        <w:rPr>
          <w:rFonts w:ascii="GHEA Grapalat" w:hAnsi="GHEA Grapalat"/>
          <w:color w:val="000000"/>
        </w:rPr>
        <w:t xml:space="preserve"> </w:t>
      </w:r>
      <w:proofErr w:type="spellStart"/>
      <w:r w:rsidR="00DE77E5" w:rsidRPr="007E10EA">
        <w:rPr>
          <w:rFonts w:ascii="GHEA Grapalat" w:hAnsi="GHEA Grapalat"/>
          <w:color w:val="000000"/>
        </w:rPr>
        <w:t>կառավարության</w:t>
      </w:r>
      <w:proofErr w:type="spellEnd"/>
      <w:r w:rsidR="00DE77E5" w:rsidRPr="007E10EA">
        <w:rPr>
          <w:rFonts w:ascii="GHEA Grapalat" w:hAnsi="GHEA Grapalat"/>
          <w:color w:val="000000"/>
        </w:rPr>
        <w:t xml:space="preserve"> 2023 </w:t>
      </w:r>
      <w:proofErr w:type="spellStart"/>
      <w:r w:rsidR="00DE77E5" w:rsidRPr="007E10EA">
        <w:rPr>
          <w:rFonts w:ascii="GHEA Grapalat" w:hAnsi="GHEA Grapalat"/>
          <w:color w:val="000000"/>
        </w:rPr>
        <w:t>թվականի</w:t>
      </w:r>
      <w:proofErr w:type="spellEnd"/>
      <w:r w:rsidR="00DE77E5" w:rsidRPr="007E10EA">
        <w:rPr>
          <w:rFonts w:ascii="GHEA Grapalat" w:hAnsi="GHEA Grapalat"/>
          <w:color w:val="000000"/>
        </w:rPr>
        <w:t xml:space="preserve"> </w:t>
      </w:r>
      <w:proofErr w:type="spellStart"/>
      <w:r w:rsidR="00DE77E5" w:rsidRPr="007E10EA">
        <w:rPr>
          <w:rFonts w:ascii="GHEA Grapalat" w:hAnsi="GHEA Grapalat"/>
          <w:color w:val="000000"/>
        </w:rPr>
        <w:t>դեկտեմբերի</w:t>
      </w:r>
      <w:proofErr w:type="spellEnd"/>
      <w:r w:rsidR="00DE77E5" w:rsidRPr="007E10EA">
        <w:rPr>
          <w:rFonts w:ascii="GHEA Grapalat" w:hAnsi="GHEA Grapalat"/>
          <w:color w:val="000000"/>
        </w:rPr>
        <w:t xml:space="preserve"> </w:t>
      </w:r>
      <w:r w:rsidR="0086789A" w:rsidRPr="00F417F3">
        <w:rPr>
          <w:rFonts w:ascii="GHEA Grapalat" w:hAnsi="GHEA Grapalat"/>
        </w:rPr>
        <w:t xml:space="preserve">21-ի N 2298-Ն </w:t>
      </w:r>
      <w:proofErr w:type="spellStart"/>
      <w:r w:rsidR="0086789A" w:rsidRPr="00F417F3">
        <w:rPr>
          <w:rFonts w:ascii="GHEA Grapalat" w:hAnsi="GHEA Grapalat"/>
        </w:rPr>
        <w:t>որոշման</w:t>
      </w:r>
      <w:proofErr w:type="spellEnd"/>
      <w:r w:rsidR="0086789A" w:rsidRPr="00F417F3">
        <w:rPr>
          <w:rFonts w:ascii="GHEA Grapalat" w:hAnsi="GHEA Grapalat"/>
        </w:rPr>
        <w:t xml:space="preserve"> </w:t>
      </w:r>
      <w:r w:rsidR="0086789A">
        <w:rPr>
          <w:rFonts w:ascii="GHEA Grapalat" w:hAnsi="GHEA Grapalat"/>
        </w:rPr>
        <w:t xml:space="preserve">և </w:t>
      </w:r>
      <w:proofErr w:type="spellStart"/>
      <w:r w:rsidR="0086789A" w:rsidRPr="00F417F3">
        <w:rPr>
          <w:rFonts w:ascii="GHEA Grapalat" w:hAnsi="GHEA Grapalat"/>
        </w:rPr>
        <w:t>որոշմամաբ</w:t>
      </w:r>
      <w:proofErr w:type="spellEnd"/>
      <w:r w:rsidR="0086789A" w:rsidRPr="00F417F3">
        <w:rPr>
          <w:rFonts w:ascii="GHEA Grapalat" w:hAnsi="GHEA Grapalat"/>
        </w:rPr>
        <w:t xml:space="preserve"> </w:t>
      </w:r>
      <w:proofErr w:type="spellStart"/>
      <w:r w:rsidR="0086789A" w:rsidRPr="00F417F3">
        <w:rPr>
          <w:rFonts w:ascii="GHEA Grapalat" w:hAnsi="GHEA Grapalat"/>
        </w:rPr>
        <w:t>հաստատված</w:t>
      </w:r>
      <w:proofErr w:type="spellEnd"/>
      <w:r w:rsidR="0086789A" w:rsidRPr="00F417F3">
        <w:rPr>
          <w:rFonts w:ascii="GHEA Grapalat" w:hAnsi="GHEA Grapalat"/>
        </w:rPr>
        <w:t xml:space="preserve"> </w:t>
      </w:r>
      <w:proofErr w:type="spellStart"/>
      <w:r w:rsidR="0086789A" w:rsidRPr="00F417F3">
        <w:rPr>
          <w:rFonts w:ascii="GHEA Grapalat" w:hAnsi="GHEA Grapalat"/>
        </w:rPr>
        <w:t>կարգի</w:t>
      </w:r>
      <w:proofErr w:type="spellEnd"/>
      <w:r w:rsidR="0086789A" w:rsidRPr="00F417F3">
        <w:rPr>
          <w:rFonts w:ascii="GHEA Grapalat" w:hAnsi="GHEA Grapalat"/>
        </w:rPr>
        <w:t xml:space="preserve"> </w:t>
      </w:r>
      <w:r w:rsidR="004D5160">
        <w:rPr>
          <w:rFonts w:ascii="GHEA Grapalat" w:hAnsi="GHEA Grapalat"/>
          <w:lang w:val="hy-AM"/>
        </w:rPr>
        <w:t>վերնագրերը և համապատասխան կետերը</w:t>
      </w:r>
      <w:r w:rsidR="0086789A">
        <w:rPr>
          <w:rFonts w:ascii="GHEA Grapalat" w:hAnsi="GHEA Grapalat"/>
        </w:rPr>
        <w:t>,</w:t>
      </w:r>
      <w:r w:rsidR="004D5160">
        <w:rPr>
          <w:rFonts w:ascii="GHEA Grapalat" w:hAnsi="GHEA Grapalat"/>
          <w:lang w:val="hy-AM"/>
        </w:rPr>
        <w:t xml:space="preserve"> ինչպես նաև կիրառվող հիմնական հասկացությունները համապատասխանեցնել Օրենքով սահմանված ձևակերպումներին</w:t>
      </w:r>
      <w:r w:rsidR="00661C58">
        <w:rPr>
          <w:rFonts w:ascii="GHEA Grapalat" w:hAnsi="GHEA Grapalat"/>
          <w:lang w:val="hy-AM"/>
        </w:rPr>
        <w:t>:</w:t>
      </w:r>
    </w:p>
    <w:p w14:paraId="05824FE7"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val="hy-AM" w:eastAsia="en-US"/>
        </w:rPr>
      </w:pPr>
      <w:r w:rsidRPr="007E10EA">
        <w:rPr>
          <w:rFonts w:ascii="GHEA Grapalat" w:hAnsi="GHEA Grapalat" w:cs="GHEAGrapalat-Bold"/>
          <w:b/>
          <w:bCs/>
          <w:sz w:val="24"/>
          <w:szCs w:val="24"/>
          <w:u w:val="single"/>
          <w:lang w:val="hy-AM" w:eastAsia="en-US"/>
        </w:rPr>
        <w:t>Նախագծի մշակման գործընթացում ներգրավված ինստիտուտները, անձինք և նրանց դիրքորոշումը</w:t>
      </w:r>
    </w:p>
    <w:p w14:paraId="733FF4F5" w14:textId="18A2A4E2" w:rsidR="00EE75CE" w:rsidRPr="007E10EA" w:rsidRDefault="00DE77E5" w:rsidP="00EE75CE">
      <w:pPr>
        <w:pStyle w:val="NormalWeb"/>
        <w:spacing w:before="0" w:beforeAutospacing="0" w:after="0" w:afterAutospacing="0" w:line="360" w:lineRule="auto"/>
        <w:ind w:firstLine="426"/>
        <w:jc w:val="both"/>
        <w:rPr>
          <w:rFonts w:ascii="GHEA Grapalat" w:eastAsia="Calibri" w:hAnsi="GHEA Grapalat"/>
          <w:lang w:val="fr-FR"/>
        </w:rPr>
      </w:pPr>
      <w:r w:rsidRPr="007E10EA">
        <w:rPr>
          <w:rFonts w:ascii="GHEA Grapalat" w:eastAsia="Calibri" w:hAnsi="GHEA Grapalat"/>
          <w:lang w:val="hy-AM"/>
        </w:rPr>
        <w:t>«</w:t>
      </w:r>
      <w:r w:rsidRPr="007E10EA">
        <w:rPr>
          <w:rFonts w:ascii="GHEA Grapalat" w:hAnsi="GHEA Grapalat"/>
          <w:color w:val="000000"/>
          <w:lang w:val="hy-AM"/>
        </w:rPr>
        <w:t>Հայաստանի Հանրապետության կառավարության 2023 թվականի դեկտեմբերի 21-ի N</w:t>
      </w:r>
      <w:r w:rsidRPr="007E10EA">
        <w:rPr>
          <w:rFonts w:ascii="Calibri" w:hAnsi="Calibri" w:cs="Calibri"/>
          <w:color w:val="000000"/>
          <w:lang w:val="hy-AM"/>
        </w:rPr>
        <w:t> </w:t>
      </w:r>
      <w:r w:rsidRPr="007E10EA">
        <w:rPr>
          <w:rFonts w:ascii="GHEA Grapalat" w:hAnsi="GHEA Grapalat"/>
          <w:color w:val="000000"/>
          <w:lang w:val="hy-AM"/>
        </w:rPr>
        <w:t xml:space="preserve">2298-Ն որոշման </w:t>
      </w:r>
      <w:r w:rsidRPr="007E10EA">
        <w:rPr>
          <w:rFonts w:ascii="GHEA Grapalat" w:hAnsi="GHEA Grapalat"/>
          <w:bCs/>
          <w:color w:val="000000"/>
          <w:shd w:val="clear" w:color="auto" w:fill="FFFFFF"/>
          <w:lang w:val="hy-AM"/>
        </w:rPr>
        <w:t>մեջ փոփոխություններ և լրացումներ կատարելու</w:t>
      </w:r>
      <w:r w:rsidRPr="007E10EA">
        <w:rPr>
          <w:rFonts w:ascii="GHEA Grapalat" w:eastAsia="Calibri" w:hAnsi="GHEA Grapalat"/>
          <w:lang w:val="hy-AM"/>
        </w:rPr>
        <w:t xml:space="preserve"> մասին» ՀՀ կառավարության որոշման </w:t>
      </w:r>
      <w:r w:rsidR="00EE75CE" w:rsidRPr="007E10EA">
        <w:rPr>
          <w:rFonts w:ascii="GHEA Grapalat" w:eastAsia="Calibri" w:hAnsi="GHEA Grapalat"/>
          <w:lang w:val="hy-AM"/>
        </w:rPr>
        <w:t>ն</w:t>
      </w:r>
      <w:proofErr w:type="spellStart"/>
      <w:r w:rsidR="00EE75CE" w:rsidRPr="007E10EA">
        <w:rPr>
          <w:rFonts w:ascii="GHEA Grapalat" w:eastAsia="Calibri" w:hAnsi="GHEA Grapalat"/>
          <w:lang w:val="fr-FR"/>
        </w:rPr>
        <w:t>ախագիծը</w:t>
      </w:r>
      <w:proofErr w:type="spellEnd"/>
      <w:r w:rsidR="00EE75CE" w:rsidRPr="007E10EA">
        <w:rPr>
          <w:rFonts w:ascii="GHEA Grapalat" w:eastAsia="Calibri" w:hAnsi="GHEA Grapalat"/>
          <w:lang w:val="fr-FR"/>
        </w:rPr>
        <w:t xml:space="preserve"> </w:t>
      </w:r>
      <w:proofErr w:type="spellStart"/>
      <w:r w:rsidR="00EE75CE" w:rsidRPr="007E10EA">
        <w:rPr>
          <w:rFonts w:ascii="GHEA Grapalat" w:eastAsia="Calibri" w:hAnsi="GHEA Grapalat"/>
          <w:lang w:val="fr-FR"/>
        </w:rPr>
        <w:t>մշակվել</w:t>
      </w:r>
      <w:proofErr w:type="spellEnd"/>
      <w:r w:rsidR="00EE75CE" w:rsidRPr="007E10EA">
        <w:rPr>
          <w:rFonts w:ascii="GHEA Grapalat" w:eastAsia="Calibri" w:hAnsi="GHEA Grapalat"/>
          <w:lang w:val="fr-FR"/>
        </w:rPr>
        <w:t xml:space="preserve"> է ՀՀ </w:t>
      </w:r>
      <w:proofErr w:type="spellStart"/>
      <w:r w:rsidR="00EE75CE" w:rsidRPr="007E10EA">
        <w:rPr>
          <w:rFonts w:ascii="GHEA Grapalat" w:eastAsia="Calibri" w:hAnsi="GHEA Grapalat"/>
          <w:lang w:val="fr-FR"/>
        </w:rPr>
        <w:t>կրթության</w:t>
      </w:r>
      <w:proofErr w:type="spellEnd"/>
      <w:r w:rsidR="00EE75CE" w:rsidRPr="007E10EA">
        <w:rPr>
          <w:rFonts w:ascii="GHEA Grapalat" w:eastAsia="Calibri" w:hAnsi="GHEA Grapalat"/>
          <w:lang w:val="fr-FR"/>
        </w:rPr>
        <w:t xml:space="preserve">, </w:t>
      </w:r>
      <w:proofErr w:type="spellStart"/>
      <w:r w:rsidR="00EE75CE" w:rsidRPr="007E10EA">
        <w:rPr>
          <w:rFonts w:ascii="GHEA Grapalat" w:eastAsia="Calibri" w:hAnsi="GHEA Grapalat"/>
          <w:lang w:val="fr-FR"/>
        </w:rPr>
        <w:t>գիտության</w:t>
      </w:r>
      <w:proofErr w:type="spellEnd"/>
      <w:r w:rsidR="00EE75CE" w:rsidRPr="007E10EA">
        <w:rPr>
          <w:rFonts w:ascii="GHEA Grapalat" w:eastAsia="Calibri" w:hAnsi="GHEA Grapalat"/>
          <w:lang w:val="fr-FR"/>
        </w:rPr>
        <w:t xml:space="preserve">, </w:t>
      </w:r>
      <w:proofErr w:type="spellStart"/>
      <w:r w:rsidR="00EE75CE" w:rsidRPr="007E10EA">
        <w:rPr>
          <w:rFonts w:ascii="GHEA Grapalat" w:eastAsia="Calibri" w:hAnsi="GHEA Grapalat"/>
          <w:lang w:val="fr-FR"/>
        </w:rPr>
        <w:t>մշակույթի</w:t>
      </w:r>
      <w:proofErr w:type="spellEnd"/>
      <w:r w:rsidR="00EE75CE" w:rsidRPr="007E10EA">
        <w:rPr>
          <w:rFonts w:ascii="GHEA Grapalat" w:eastAsia="Calibri" w:hAnsi="GHEA Grapalat"/>
          <w:lang w:val="fr-FR"/>
        </w:rPr>
        <w:t xml:space="preserve"> և </w:t>
      </w:r>
      <w:proofErr w:type="spellStart"/>
      <w:r w:rsidR="00EE75CE" w:rsidRPr="007E10EA">
        <w:rPr>
          <w:rFonts w:ascii="GHEA Grapalat" w:eastAsia="Calibri" w:hAnsi="GHEA Grapalat"/>
          <w:lang w:val="fr-FR"/>
        </w:rPr>
        <w:t>սպորտի</w:t>
      </w:r>
      <w:proofErr w:type="spellEnd"/>
      <w:r w:rsidR="00EE75CE" w:rsidRPr="007E10EA">
        <w:rPr>
          <w:rFonts w:ascii="GHEA Grapalat" w:eastAsia="Calibri" w:hAnsi="GHEA Grapalat"/>
          <w:lang w:val="fr-FR"/>
        </w:rPr>
        <w:t xml:space="preserve"> </w:t>
      </w:r>
      <w:proofErr w:type="spellStart"/>
      <w:r w:rsidR="00EE75CE" w:rsidRPr="007E10EA">
        <w:rPr>
          <w:rFonts w:ascii="GHEA Grapalat" w:eastAsia="Calibri" w:hAnsi="GHEA Grapalat"/>
          <w:lang w:val="fr-FR"/>
        </w:rPr>
        <w:t>նախարարության</w:t>
      </w:r>
      <w:proofErr w:type="spellEnd"/>
      <w:r w:rsidR="00EE75CE" w:rsidRPr="007E10EA">
        <w:rPr>
          <w:rFonts w:ascii="GHEA Grapalat" w:eastAsia="Calibri" w:hAnsi="GHEA Grapalat"/>
          <w:lang w:val="fr-FR"/>
        </w:rPr>
        <w:t xml:space="preserve"> </w:t>
      </w:r>
      <w:proofErr w:type="spellStart"/>
      <w:r w:rsidRPr="007E10EA">
        <w:rPr>
          <w:rFonts w:ascii="GHEA Grapalat" w:eastAsia="Calibri" w:hAnsi="GHEA Grapalat"/>
          <w:lang w:val="fr-FR"/>
        </w:rPr>
        <w:t>բարձրագույն</w:t>
      </w:r>
      <w:proofErr w:type="spellEnd"/>
      <w:r w:rsidRPr="007E10EA">
        <w:rPr>
          <w:rFonts w:ascii="GHEA Grapalat" w:eastAsia="Calibri" w:hAnsi="GHEA Grapalat"/>
          <w:lang w:val="fr-FR"/>
        </w:rPr>
        <w:t xml:space="preserve"> </w:t>
      </w:r>
      <w:proofErr w:type="spellStart"/>
      <w:r w:rsidRPr="007E10EA">
        <w:rPr>
          <w:rFonts w:ascii="GHEA Grapalat" w:eastAsia="Calibri" w:hAnsi="GHEA Grapalat"/>
          <w:lang w:val="fr-FR"/>
        </w:rPr>
        <w:t>կրթության</w:t>
      </w:r>
      <w:proofErr w:type="spellEnd"/>
      <w:r w:rsidRPr="007E10EA">
        <w:rPr>
          <w:rFonts w:ascii="GHEA Grapalat" w:eastAsia="Calibri" w:hAnsi="GHEA Grapalat"/>
          <w:lang w:val="fr-FR"/>
        </w:rPr>
        <w:t xml:space="preserve"> և </w:t>
      </w:r>
      <w:proofErr w:type="spellStart"/>
      <w:r w:rsidR="00EE75CE" w:rsidRPr="007E10EA">
        <w:rPr>
          <w:rFonts w:ascii="GHEA Grapalat" w:eastAsia="Calibri" w:hAnsi="GHEA Grapalat"/>
          <w:lang w:val="fr-FR"/>
        </w:rPr>
        <w:t>գիտության</w:t>
      </w:r>
      <w:proofErr w:type="spellEnd"/>
      <w:r w:rsidR="00EE75CE" w:rsidRPr="007E10EA">
        <w:rPr>
          <w:rFonts w:ascii="GHEA Grapalat" w:eastAsia="Calibri" w:hAnsi="GHEA Grapalat"/>
          <w:lang w:val="fr-FR"/>
        </w:rPr>
        <w:t xml:space="preserve"> կոմիտեի </w:t>
      </w:r>
      <w:proofErr w:type="spellStart"/>
      <w:r w:rsidR="00EE75CE" w:rsidRPr="007E10EA">
        <w:rPr>
          <w:rFonts w:ascii="GHEA Grapalat" w:eastAsia="Calibri" w:hAnsi="GHEA Grapalat"/>
          <w:lang w:val="fr-FR"/>
        </w:rPr>
        <w:t>կողմից</w:t>
      </w:r>
      <w:proofErr w:type="spellEnd"/>
      <w:r w:rsidR="00EE75CE" w:rsidRPr="007E10EA">
        <w:rPr>
          <w:rFonts w:ascii="GHEA Grapalat" w:eastAsia="Calibri" w:hAnsi="GHEA Grapalat"/>
          <w:lang w:val="fr-FR"/>
        </w:rPr>
        <w:t>:</w:t>
      </w:r>
    </w:p>
    <w:p w14:paraId="77A54300"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eastAsia="en-US"/>
        </w:rPr>
      </w:pPr>
      <w:proofErr w:type="spellStart"/>
      <w:r w:rsidRPr="007E10EA">
        <w:rPr>
          <w:rFonts w:ascii="GHEA Grapalat" w:hAnsi="GHEA Grapalat" w:cs="GHEAGrapalat-Bold"/>
          <w:b/>
          <w:bCs/>
          <w:sz w:val="24"/>
          <w:szCs w:val="24"/>
          <w:u w:val="single"/>
          <w:lang w:eastAsia="en-US"/>
        </w:rPr>
        <w:t>Ակնկալվող</w:t>
      </w:r>
      <w:proofErr w:type="spellEnd"/>
      <w:r w:rsidRPr="007E10EA">
        <w:rPr>
          <w:rFonts w:ascii="GHEA Grapalat" w:hAnsi="GHEA Grapalat" w:cs="GHEAGrapalat-Bold"/>
          <w:b/>
          <w:bCs/>
          <w:sz w:val="24"/>
          <w:szCs w:val="24"/>
          <w:u w:val="single"/>
          <w:lang w:eastAsia="en-US"/>
        </w:rPr>
        <w:t xml:space="preserve"> </w:t>
      </w:r>
      <w:proofErr w:type="spellStart"/>
      <w:r w:rsidRPr="007E10EA">
        <w:rPr>
          <w:rFonts w:ascii="GHEA Grapalat" w:hAnsi="GHEA Grapalat" w:cs="GHEAGrapalat-Bold"/>
          <w:b/>
          <w:bCs/>
          <w:sz w:val="24"/>
          <w:szCs w:val="24"/>
          <w:u w:val="single"/>
          <w:lang w:eastAsia="en-US"/>
        </w:rPr>
        <w:t>արդյունքը</w:t>
      </w:r>
      <w:proofErr w:type="spellEnd"/>
    </w:p>
    <w:p w14:paraId="6ABE5CC3" w14:textId="3F750C5F" w:rsidR="00DE77E5" w:rsidRPr="0094329A" w:rsidRDefault="00DE77E5" w:rsidP="0086789A">
      <w:pPr>
        <w:shd w:val="clear" w:color="auto" w:fill="FFFFFF"/>
        <w:spacing w:after="0" w:line="360" w:lineRule="auto"/>
        <w:ind w:firstLine="539"/>
        <w:jc w:val="both"/>
        <w:textAlignment w:val="baseline"/>
        <w:rPr>
          <w:rFonts w:ascii="GHEA Grapalat" w:eastAsiaTheme="minorHAnsi" w:hAnsi="GHEA Grapalat"/>
          <w:sz w:val="24"/>
          <w:szCs w:val="24"/>
          <w:lang w:val="en-GB" w:eastAsia="en-US"/>
        </w:rPr>
      </w:pPr>
      <w:r w:rsidRPr="0094329A">
        <w:rPr>
          <w:rFonts w:ascii="GHEA Grapalat" w:eastAsiaTheme="minorHAnsi" w:hAnsi="GHEA Grapalat"/>
          <w:sz w:val="24"/>
          <w:szCs w:val="24"/>
          <w:lang w:val="en-GB" w:eastAsia="en-US"/>
        </w:rPr>
        <w:t>«</w:t>
      </w:r>
      <w:proofErr w:type="spellStart"/>
      <w:r w:rsidRPr="0094329A">
        <w:rPr>
          <w:rFonts w:ascii="GHEA Grapalat" w:eastAsiaTheme="minorHAnsi" w:hAnsi="GHEA Grapalat"/>
          <w:sz w:val="24"/>
          <w:szCs w:val="24"/>
          <w:lang w:val="en-GB" w:eastAsia="en-US"/>
        </w:rPr>
        <w:t>Հայաստանի</w:t>
      </w:r>
      <w:proofErr w:type="spellEnd"/>
      <w:r w:rsidRPr="0094329A">
        <w:rPr>
          <w:rFonts w:ascii="GHEA Grapalat" w:eastAsiaTheme="minorHAnsi" w:hAnsi="GHEA Grapalat"/>
          <w:sz w:val="24"/>
          <w:szCs w:val="24"/>
          <w:lang w:val="en-GB" w:eastAsia="en-US"/>
        </w:rPr>
        <w:t xml:space="preserve"> </w:t>
      </w:r>
      <w:proofErr w:type="spellStart"/>
      <w:r w:rsidRPr="0094329A">
        <w:rPr>
          <w:rFonts w:ascii="GHEA Grapalat" w:eastAsiaTheme="minorHAnsi" w:hAnsi="GHEA Grapalat"/>
          <w:sz w:val="24"/>
          <w:szCs w:val="24"/>
          <w:lang w:val="en-GB" w:eastAsia="en-US"/>
        </w:rPr>
        <w:t>Հանրապետության</w:t>
      </w:r>
      <w:proofErr w:type="spellEnd"/>
      <w:r w:rsidRPr="0094329A">
        <w:rPr>
          <w:rFonts w:ascii="GHEA Grapalat" w:eastAsiaTheme="minorHAnsi" w:hAnsi="GHEA Grapalat"/>
          <w:sz w:val="24"/>
          <w:szCs w:val="24"/>
          <w:lang w:val="en-GB" w:eastAsia="en-US"/>
        </w:rPr>
        <w:t xml:space="preserve"> </w:t>
      </w:r>
      <w:proofErr w:type="spellStart"/>
      <w:r w:rsidRPr="0094329A">
        <w:rPr>
          <w:rFonts w:ascii="GHEA Grapalat" w:eastAsiaTheme="minorHAnsi" w:hAnsi="GHEA Grapalat"/>
          <w:sz w:val="24"/>
          <w:szCs w:val="24"/>
          <w:lang w:val="en-GB" w:eastAsia="en-US"/>
        </w:rPr>
        <w:t>կառավարության</w:t>
      </w:r>
      <w:proofErr w:type="spellEnd"/>
      <w:r w:rsidRPr="0094329A">
        <w:rPr>
          <w:rFonts w:ascii="GHEA Grapalat" w:eastAsiaTheme="minorHAnsi" w:hAnsi="GHEA Grapalat"/>
          <w:sz w:val="24"/>
          <w:szCs w:val="24"/>
          <w:lang w:val="en-GB" w:eastAsia="en-US"/>
        </w:rPr>
        <w:t xml:space="preserve"> 2023 </w:t>
      </w:r>
      <w:proofErr w:type="spellStart"/>
      <w:r w:rsidRPr="0094329A">
        <w:rPr>
          <w:rFonts w:ascii="GHEA Grapalat" w:eastAsiaTheme="minorHAnsi" w:hAnsi="GHEA Grapalat"/>
          <w:sz w:val="24"/>
          <w:szCs w:val="24"/>
          <w:lang w:val="en-GB" w:eastAsia="en-US"/>
        </w:rPr>
        <w:t>թվականի</w:t>
      </w:r>
      <w:proofErr w:type="spellEnd"/>
      <w:r w:rsidRPr="0094329A">
        <w:rPr>
          <w:rFonts w:ascii="GHEA Grapalat" w:eastAsiaTheme="minorHAnsi" w:hAnsi="GHEA Grapalat"/>
          <w:sz w:val="24"/>
          <w:szCs w:val="24"/>
          <w:lang w:val="en-GB" w:eastAsia="en-US"/>
        </w:rPr>
        <w:t xml:space="preserve"> </w:t>
      </w:r>
      <w:proofErr w:type="spellStart"/>
      <w:r w:rsidRPr="0094329A">
        <w:rPr>
          <w:rFonts w:ascii="GHEA Grapalat" w:eastAsiaTheme="minorHAnsi" w:hAnsi="GHEA Grapalat"/>
          <w:sz w:val="24"/>
          <w:szCs w:val="24"/>
          <w:lang w:val="en-GB" w:eastAsia="en-US"/>
        </w:rPr>
        <w:t>դեկտեմբերի</w:t>
      </w:r>
      <w:proofErr w:type="spellEnd"/>
      <w:r w:rsidRPr="0094329A">
        <w:rPr>
          <w:rFonts w:ascii="GHEA Grapalat" w:eastAsiaTheme="minorHAnsi" w:hAnsi="GHEA Grapalat"/>
          <w:sz w:val="24"/>
          <w:szCs w:val="24"/>
          <w:lang w:val="en-GB" w:eastAsia="en-US"/>
        </w:rPr>
        <w:t xml:space="preserve"> 21-ի N</w:t>
      </w:r>
      <w:r w:rsidRPr="0094329A">
        <w:rPr>
          <w:rFonts w:ascii="Calibri" w:eastAsiaTheme="minorHAnsi" w:hAnsi="Calibri" w:cs="Calibri"/>
          <w:sz w:val="24"/>
          <w:szCs w:val="24"/>
          <w:lang w:val="en-GB" w:eastAsia="en-US"/>
        </w:rPr>
        <w:t> </w:t>
      </w:r>
      <w:r w:rsidRPr="0094329A">
        <w:rPr>
          <w:rFonts w:ascii="GHEA Grapalat" w:eastAsiaTheme="minorHAnsi" w:hAnsi="GHEA Grapalat"/>
          <w:sz w:val="24"/>
          <w:szCs w:val="24"/>
          <w:lang w:val="en-GB" w:eastAsia="en-US"/>
        </w:rPr>
        <w:t xml:space="preserve">2298-Ն </w:t>
      </w:r>
      <w:proofErr w:type="spellStart"/>
      <w:r w:rsidRPr="0094329A">
        <w:rPr>
          <w:rFonts w:ascii="GHEA Grapalat" w:eastAsiaTheme="minorHAnsi" w:hAnsi="GHEA Grapalat"/>
          <w:sz w:val="24"/>
          <w:szCs w:val="24"/>
          <w:lang w:val="en-GB" w:eastAsia="en-US"/>
        </w:rPr>
        <w:t>որոշման</w:t>
      </w:r>
      <w:proofErr w:type="spellEnd"/>
      <w:r w:rsidRPr="0094329A">
        <w:rPr>
          <w:rFonts w:ascii="GHEA Grapalat" w:eastAsiaTheme="minorHAnsi" w:hAnsi="GHEA Grapalat"/>
          <w:sz w:val="24"/>
          <w:szCs w:val="24"/>
          <w:lang w:val="en-GB" w:eastAsia="en-US"/>
        </w:rPr>
        <w:t xml:space="preserve"> </w:t>
      </w:r>
      <w:proofErr w:type="spellStart"/>
      <w:r w:rsidRPr="0094329A">
        <w:rPr>
          <w:rFonts w:ascii="GHEA Grapalat" w:eastAsiaTheme="minorHAnsi" w:hAnsi="GHEA Grapalat"/>
          <w:sz w:val="24"/>
          <w:szCs w:val="24"/>
          <w:lang w:val="en-GB" w:eastAsia="en-US"/>
        </w:rPr>
        <w:t>մեջ</w:t>
      </w:r>
      <w:proofErr w:type="spellEnd"/>
      <w:r w:rsidRPr="0094329A">
        <w:rPr>
          <w:rFonts w:ascii="GHEA Grapalat" w:eastAsiaTheme="minorHAnsi" w:hAnsi="GHEA Grapalat"/>
          <w:sz w:val="24"/>
          <w:szCs w:val="24"/>
          <w:lang w:val="en-GB" w:eastAsia="en-US"/>
        </w:rPr>
        <w:t xml:space="preserve"> </w:t>
      </w:r>
      <w:proofErr w:type="spellStart"/>
      <w:r w:rsidRPr="0094329A">
        <w:rPr>
          <w:rFonts w:ascii="GHEA Grapalat" w:eastAsiaTheme="minorHAnsi" w:hAnsi="GHEA Grapalat"/>
          <w:sz w:val="24"/>
          <w:szCs w:val="24"/>
          <w:lang w:val="en-GB" w:eastAsia="en-US"/>
        </w:rPr>
        <w:t>փոփոխություններ</w:t>
      </w:r>
      <w:proofErr w:type="spellEnd"/>
      <w:r w:rsidRPr="0094329A">
        <w:rPr>
          <w:rFonts w:ascii="GHEA Grapalat" w:eastAsiaTheme="minorHAnsi" w:hAnsi="GHEA Grapalat"/>
          <w:sz w:val="24"/>
          <w:szCs w:val="24"/>
          <w:lang w:val="en-GB" w:eastAsia="en-US"/>
        </w:rPr>
        <w:t xml:space="preserve"> և </w:t>
      </w:r>
      <w:proofErr w:type="spellStart"/>
      <w:r w:rsidRPr="0094329A">
        <w:rPr>
          <w:rFonts w:ascii="GHEA Grapalat" w:eastAsiaTheme="minorHAnsi" w:hAnsi="GHEA Grapalat"/>
          <w:sz w:val="24"/>
          <w:szCs w:val="24"/>
          <w:lang w:val="en-GB" w:eastAsia="en-US"/>
        </w:rPr>
        <w:t>լրացումներ</w:t>
      </w:r>
      <w:proofErr w:type="spellEnd"/>
      <w:r w:rsidRPr="0094329A">
        <w:rPr>
          <w:rFonts w:ascii="GHEA Grapalat" w:eastAsiaTheme="minorHAnsi" w:hAnsi="GHEA Grapalat"/>
          <w:sz w:val="24"/>
          <w:szCs w:val="24"/>
          <w:lang w:val="en-GB" w:eastAsia="en-US"/>
        </w:rPr>
        <w:t xml:space="preserve"> </w:t>
      </w:r>
      <w:proofErr w:type="spellStart"/>
      <w:r w:rsidRPr="0094329A">
        <w:rPr>
          <w:rFonts w:ascii="GHEA Grapalat" w:eastAsiaTheme="minorHAnsi" w:hAnsi="GHEA Grapalat"/>
          <w:sz w:val="24"/>
          <w:szCs w:val="24"/>
          <w:lang w:val="en-GB" w:eastAsia="en-US"/>
        </w:rPr>
        <w:t>կատարելու</w:t>
      </w:r>
      <w:proofErr w:type="spellEnd"/>
      <w:r w:rsidRPr="0094329A">
        <w:rPr>
          <w:rFonts w:ascii="GHEA Grapalat" w:eastAsiaTheme="minorHAnsi" w:hAnsi="GHEA Grapalat"/>
          <w:sz w:val="24"/>
          <w:szCs w:val="24"/>
          <w:lang w:val="en-GB" w:eastAsia="en-US"/>
        </w:rPr>
        <w:t xml:space="preserve"> </w:t>
      </w:r>
      <w:proofErr w:type="spellStart"/>
      <w:r w:rsidRPr="0094329A">
        <w:rPr>
          <w:rFonts w:ascii="GHEA Grapalat" w:eastAsiaTheme="minorHAnsi" w:hAnsi="GHEA Grapalat"/>
          <w:sz w:val="24"/>
          <w:szCs w:val="24"/>
          <w:lang w:val="en-GB" w:eastAsia="en-US"/>
        </w:rPr>
        <w:t>մասին</w:t>
      </w:r>
      <w:proofErr w:type="spellEnd"/>
      <w:r w:rsidRPr="0094329A">
        <w:rPr>
          <w:rFonts w:ascii="GHEA Grapalat" w:eastAsiaTheme="minorHAnsi" w:hAnsi="GHEA Grapalat"/>
          <w:sz w:val="24"/>
          <w:szCs w:val="24"/>
          <w:lang w:val="en-GB" w:eastAsia="en-US"/>
        </w:rPr>
        <w:t xml:space="preserve">» </w:t>
      </w:r>
      <w:r w:rsidR="0094329A" w:rsidRPr="0094329A">
        <w:rPr>
          <w:rFonts w:ascii="GHEA Grapalat" w:eastAsiaTheme="minorHAnsi" w:hAnsi="GHEA Grapalat"/>
          <w:sz w:val="24"/>
          <w:szCs w:val="24"/>
          <w:lang w:val="en-GB" w:eastAsia="en-US"/>
        </w:rPr>
        <w:t xml:space="preserve">ՀՀ </w:t>
      </w:r>
      <w:proofErr w:type="spellStart"/>
      <w:r w:rsidR="0094329A" w:rsidRPr="0094329A">
        <w:rPr>
          <w:rFonts w:ascii="GHEA Grapalat" w:eastAsiaTheme="minorHAnsi" w:hAnsi="GHEA Grapalat"/>
          <w:sz w:val="24"/>
          <w:szCs w:val="24"/>
          <w:lang w:val="en-GB" w:eastAsia="en-US"/>
        </w:rPr>
        <w:t>կառավարության</w:t>
      </w:r>
      <w:proofErr w:type="spellEnd"/>
      <w:r w:rsidR="0094329A" w:rsidRPr="0094329A">
        <w:rPr>
          <w:rFonts w:ascii="GHEA Grapalat" w:eastAsiaTheme="minorHAnsi" w:hAnsi="GHEA Grapalat"/>
          <w:sz w:val="24"/>
          <w:szCs w:val="24"/>
          <w:lang w:val="en-GB" w:eastAsia="en-US"/>
        </w:rPr>
        <w:t xml:space="preserve"> </w:t>
      </w:r>
      <w:proofErr w:type="spellStart"/>
      <w:r w:rsidR="0094329A" w:rsidRPr="0094329A">
        <w:rPr>
          <w:rFonts w:ascii="GHEA Grapalat" w:eastAsiaTheme="minorHAnsi" w:hAnsi="GHEA Grapalat"/>
          <w:sz w:val="24"/>
          <w:szCs w:val="24"/>
          <w:lang w:val="en-GB" w:eastAsia="en-US"/>
        </w:rPr>
        <w:t>որոշման</w:t>
      </w:r>
      <w:proofErr w:type="spellEnd"/>
      <w:r w:rsidR="0094329A" w:rsidRPr="0094329A">
        <w:rPr>
          <w:rFonts w:ascii="GHEA Grapalat" w:eastAsiaTheme="minorHAnsi" w:hAnsi="GHEA Grapalat"/>
          <w:sz w:val="24"/>
          <w:szCs w:val="24"/>
          <w:lang w:val="en-GB" w:eastAsia="en-US"/>
        </w:rPr>
        <w:t xml:space="preserve"> </w:t>
      </w:r>
      <w:proofErr w:type="spellStart"/>
      <w:r w:rsidR="0094329A" w:rsidRPr="0094329A">
        <w:rPr>
          <w:rFonts w:ascii="GHEA Grapalat" w:eastAsiaTheme="minorHAnsi" w:hAnsi="GHEA Grapalat"/>
          <w:sz w:val="24"/>
          <w:szCs w:val="24"/>
          <w:lang w:val="en-GB" w:eastAsia="en-US"/>
        </w:rPr>
        <w:t>նախագծի</w:t>
      </w:r>
      <w:proofErr w:type="spellEnd"/>
      <w:r w:rsidR="0094329A" w:rsidRPr="0094329A">
        <w:rPr>
          <w:rFonts w:ascii="GHEA Grapalat" w:eastAsiaTheme="minorHAnsi" w:hAnsi="GHEA Grapalat"/>
          <w:sz w:val="24"/>
          <w:szCs w:val="24"/>
          <w:lang w:val="en-GB" w:eastAsia="en-US"/>
        </w:rPr>
        <w:t xml:space="preserve"> </w:t>
      </w:r>
      <w:proofErr w:type="spellStart"/>
      <w:r w:rsidR="0094329A" w:rsidRPr="0094329A">
        <w:rPr>
          <w:rFonts w:ascii="GHEA Grapalat" w:eastAsiaTheme="minorHAnsi" w:hAnsi="GHEA Grapalat"/>
          <w:sz w:val="24"/>
          <w:szCs w:val="24"/>
          <w:lang w:val="en-GB" w:eastAsia="en-US"/>
        </w:rPr>
        <w:t>ընդունումը</w:t>
      </w:r>
      <w:proofErr w:type="spellEnd"/>
      <w:r w:rsidR="0094329A" w:rsidRPr="0094329A">
        <w:rPr>
          <w:rFonts w:ascii="GHEA Grapalat" w:eastAsiaTheme="minorHAnsi" w:hAnsi="GHEA Grapalat"/>
          <w:sz w:val="24"/>
          <w:szCs w:val="24"/>
          <w:lang w:val="en-GB" w:eastAsia="en-US"/>
        </w:rPr>
        <w:t xml:space="preserve"> </w:t>
      </w:r>
      <w:proofErr w:type="spellStart"/>
      <w:r w:rsidR="0094329A" w:rsidRPr="0094329A">
        <w:rPr>
          <w:rFonts w:ascii="GHEA Grapalat" w:eastAsiaTheme="minorHAnsi" w:hAnsi="GHEA Grapalat"/>
          <w:sz w:val="24"/>
          <w:szCs w:val="24"/>
          <w:lang w:val="en-GB" w:eastAsia="en-US"/>
        </w:rPr>
        <w:t>նպատակ</w:t>
      </w:r>
      <w:proofErr w:type="spellEnd"/>
      <w:r w:rsidR="0094329A" w:rsidRPr="0094329A">
        <w:rPr>
          <w:rFonts w:ascii="GHEA Grapalat" w:eastAsiaTheme="minorHAnsi" w:hAnsi="GHEA Grapalat"/>
          <w:sz w:val="24"/>
          <w:szCs w:val="24"/>
          <w:lang w:val="en-GB" w:eastAsia="en-US"/>
        </w:rPr>
        <w:t xml:space="preserve"> </w:t>
      </w:r>
      <w:proofErr w:type="spellStart"/>
      <w:r w:rsidR="0094329A" w:rsidRPr="0094329A">
        <w:rPr>
          <w:rFonts w:ascii="GHEA Grapalat" w:eastAsiaTheme="minorHAnsi" w:hAnsi="GHEA Grapalat"/>
          <w:sz w:val="24"/>
          <w:szCs w:val="24"/>
          <w:lang w:val="en-GB" w:eastAsia="en-US"/>
        </w:rPr>
        <w:t>ունի</w:t>
      </w:r>
      <w:proofErr w:type="spellEnd"/>
      <w:r w:rsidR="0094329A" w:rsidRPr="0094329A">
        <w:rPr>
          <w:rFonts w:ascii="GHEA Grapalat" w:eastAsiaTheme="minorHAnsi" w:hAnsi="GHEA Grapalat"/>
          <w:sz w:val="24"/>
          <w:szCs w:val="24"/>
          <w:lang w:val="en-GB" w:eastAsia="en-US"/>
        </w:rPr>
        <w:t xml:space="preserve"> </w:t>
      </w:r>
      <w:proofErr w:type="spellStart"/>
      <w:r w:rsidR="0094329A" w:rsidRPr="0094329A">
        <w:rPr>
          <w:rFonts w:ascii="GHEA Grapalat" w:eastAsiaTheme="minorHAnsi" w:hAnsi="GHEA Grapalat"/>
          <w:sz w:val="24"/>
          <w:szCs w:val="24"/>
          <w:lang w:val="en-GB" w:eastAsia="en-US"/>
        </w:rPr>
        <w:t>ապահովել</w:t>
      </w:r>
      <w:proofErr w:type="spellEnd"/>
      <w:r w:rsidR="0094329A" w:rsidRPr="0094329A">
        <w:rPr>
          <w:rFonts w:ascii="GHEA Grapalat" w:eastAsiaTheme="minorHAnsi" w:hAnsi="GHEA Grapalat"/>
          <w:sz w:val="24"/>
          <w:szCs w:val="24"/>
          <w:lang w:val="en-GB" w:eastAsia="en-US"/>
        </w:rPr>
        <w:t xml:space="preserve"> </w:t>
      </w:r>
      <w:proofErr w:type="spellStart"/>
      <w:r w:rsidR="0094329A" w:rsidRPr="0094329A">
        <w:rPr>
          <w:rFonts w:ascii="GHEA Grapalat" w:eastAsiaTheme="minorHAnsi" w:hAnsi="GHEA Grapalat"/>
          <w:sz w:val="24"/>
          <w:szCs w:val="24"/>
          <w:lang w:val="en-GB" w:eastAsia="en-US"/>
        </w:rPr>
        <w:t>իրավական</w:t>
      </w:r>
      <w:proofErr w:type="spellEnd"/>
      <w:r w:rsidR="0094329A" w:rsidRPr="0094329A">
        <w:rPr>
          <w:rFonts w:ascii="GHEA Grapalat" w:eastAsiaTheme="minorHAnsi" w:hAnsi="GHEA Grapalat"/>
          <w:sz w:val="24"/>
          <w:szCs w:val="24"/>
          <w:lang w:val="en-GB" w:eastAsia="en-US"/>
        </w:rPr>
        <w:t xml:space="preserve"> </w:t>
      </w:r>
      <w:proofErr w:type="spellStart"/>
      <w:r w:rsidR="0094329A" w:rsidRPr="0094329A">
        <w:rPr>
          <w:rFonts w:ascii="GHEA Grapalat" w:eastAsiaTheme="minorHAnsi" w:hAnsi="GHEA Grapalat"/>
          <w:sz w:val="24"/>
          <w:szCs w:val="24"/>
          <w:lang w:val="en-GB" w:eastAsia="en-US"/>
        </w:rPr>
        <w:t>ակտերի</w:t>
      </w:r>
      <w:proofErr w:type="spellEnd"/>
      <w:r w:rsidR="0094329A" w:rsidRPr="0094329A">
        <w:rPr>
          <w:rFonts w:ascii="GHEA Grapalat" w:eastAsiaTheme="minorHAnsi" w:hAnsi="GHEA Grapalat"/>
          <w:sz w:val="24"/>
          <w:szCs w:val="24"/>
          <w:lang w:val="en-GB" w:eastAsia="en-US"/>
        </w:rPr>
        <w:t xml:space="preserve"> </w:t>
      </w:r>
      <w:proofErr w:type="spellStart"/>
      <w:r w:rsidR="0094329A" w:rsidRPr="0094329A">
        <w:rPr>
          <w:rFonts w:ascii="GHEA Grapalat" w:eastAsiaTheme="minorHAnsi" w:hAnsi="GHEA Grapalat"/>
          <w:sz w:val="24"/>
          <w:szCs w:val="24"/>
          <w:lang w:val="en-GB" w:eastAsia="en-US"/>
        </w:rPr>
        <w:t>համակարգային</w:t>
      </w:r>
      <w:proofErr w:type="spellEnd"/>
      <w:r w:rsidR="0094329A" w:rsidRPr="0094329A">
        <w:rPr>
          <w:rFonts w:ascii="GHEA Grapalat" w:eastAsiaTheme="minorHAnsi" w:hAnsi="GHEA Grapalat"/>
          <w:sz w:val="24"/>
          <w:szCs w:val="24"/>
          <w:lang w:val="en-GB" w:eastAsia="en-US"/>
        </w:rPr>
        <w:t xml:space="preserve"> </w:t>
      </w:r>
      <w:proofErr w:type="spellStart"/>
      <w:r w:rsidR="0094329A" w:rsidRPr="0094329A">
        <w:rPr>
          <w:rFonts w:ascii="GHEA Grapalat" w:eastAsiaTheme="minorHAnsi" w:hAnsi="GHEA Grapalat"/>
          <w:sz w:val="24"/>
          <w:szCs w:val="24"/>
          <w:lang w:val="en-GB" w:eastAsia="en-US"/>
        </w:rPr>
        <w:t>ներդաշնակությունը</w:t>
      </w:r>
      <w:proofErr w:type="spellEnd"/>
      <w:r w:rsidR="0094329A" w:rsidRPr="0094329A">
        <w:rPr>
          <w:rFonts w:ascii="GHEA Grapalat" w:eastAsiaTheme="minorHAnsi" w:hAnsi="GHEA Grapalat"/>
          <w:sz w:val="24"/>
          <w:szCs w:val="24"/>
          <w:lang w:val="en-GB" w:eastAsia="en-US"/>
        </w:rPr>
        <w:t xml:space="preserve"> և </w:t>
      </w:r>
      <w:proofErr w:type="spellStart"/>
      <w:r w:rsidR="0094329A" w:rsidRPr="0094329A">
        <w:rPr>
          <w:rFonts w:ascii="GHEA Grapalat" w:eastAsiaTheme="minorHAnsi" w:hAnsi="GHEA Grapalat"/>
          <w:sz w:val="24"/>
          <w:szCs w:val="24"/>
          <w:lang w:val="en-GB" w:eastAsia="en-US"/>
        </w:rPr>
        <w:t>իրավական</w:t>
      </w:r>
      <w:proofErr w:type="spellEnd"/>
      <w:r w:rsidR="0094329A" w:rsidRPr="0094329A">
        <w:rPr>
          <w:rFonts w:ascii="GHEA Grapalat" w:eastAsiaTheme="minorHAnsi" w:hAnsi="GHEA Grapalat"/>
          <w:sz w:val="24"/>
          <w:szCs w:val="24"/>
          <w:lang w:val="en-GB" w:eastAsia="en-US"/>
        </w:rPr>
        <w:t xml:space="preserve"> </w:t>
      </w:r>
      <w:proofErr w:type="spellStart"/>
      <w:r w:rsidR="0094329A" w:rsidRPr="0094329A">
        <w:rPr>
          <w:rFonts w:ascii="GHEA Grapalat" w:eastAsiaTheme="minorHAnsi" w:hAnsi="GHEA Grapalat"/>
          <w:sz w:val="24"/>
          <w:szCs w:val="24"/>
          <w:lang w:val="en-GB" w:eastAsia="en-US"/>
        </w:rPr>
        <w:t>որոշակիությունը</w:t>
      </w:r>
      <w:proofErr w:type="spellEnd"/>
      <w:r w:rsidR="0094329A" w:rsidRPr="0094329A">
        <w:rPr>
          <w:rFonts w:ascii="GHEA Grapalat" w:eastAsiaTheme="minorHAnsi" w:hAnsi="GHEA Grapalat"/>
          <w:sz w:val="24"/>
          <w:szCs w:val="24"/>
          <w:lang w:val="en-GB" w:eastAsia="en-US"/>
        </w:rPr>
        <w:t>։</w:t>
      </w:r>
    </w:p>
    <w:p w14:paraId="4DB2AFE1"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val="hy-AM" w:eastAsia="en-US"/>
        </w:rPr>
      </w:pPr>
      <w:r w:rsidRPr="007E10EA">
        <w:rPr>
          <w:rFonts w:ascii="GHEA Grapalat" w:hAnsi="GHEA Grapalat" w:cs="Arial"/>
          <w:b/>
          <w:iCs/>
          <w:sz w:val="24"/>
          <w:szCs w:val="24"/>
          <w:u w:val="single"/>
          <w:lang w:val="hy-AM"/>
        </w:rPr>
        <w:t>ՀՀ կառավարության</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որոշման</w:t>
      </w:r>
      <w:r w:rsidRPr="007E10EA">
        <w:rPr>
          <w:rFonts w:ascii="GHEA Grapalat" w:hAnsi="GHEA Grapalat"/>
          <w:b/>
          <w:iCs/>
          <w:sz w:val="24"/>
          <w:szCs w:val="24"/>
          <w:u w:val="single"/>
          <w:lang w:val="hy-AM"/>
        </w:rPr>
        <w:t xml:space="preserve"> </w:t>
      </w:r>
      <w:r w:rsidRPr="007E10EA">
        <w:rPr>
          <w:rFonts w:ascii="GHEA Grapalat" w:hAnsi="GHEA Grapalat" w:cs="Arial"/>
          <w:b/>
          <w:iCs/>
          <w:sz w:val="24"/>
          <w:szCs w:val="24"/>
          <w:u w:val="single"/>
          <w:lang w:val="hy-AM"/>
        </w:rPr>
        <w:t>նախագծի</w:t>
      </w:r>
      <w:r w:rsidRPr="007E10EA">
        <w:rPr>
          <w:rFonts w:ascii="GHEA Grapalat" w:hAnsi="GHEA Grapalat"/>
          <w:b/>
          <w:iCs/>
          <w:sz w:val="24"/>
          <w:szCs w:val="24"/>
          <w:u w:val="single"/>
          <w:lang w:val="hy-AM"/>
        </w:rPr>
        <w:t xml:space="preserve"> </w:t>
      </w:r>
      <w:r w:rsidRPr="007E10EA">
        <w:rPr>
          <w:rFonts w:ascii="GHEA Grapalat" w:hAnsi="GHEA Grapalat" w:cs="Arial"/>
          <w:b/>
          <w:iCs/>
          <w:sz w:val="24"/>
          <w:szCs w:val="24"/>
          <w:u w:val="single"/>
          <w:lang w:val="hy-AM"/>
        </w:rPr>
        <w:t>ընդունման</w:t>
      </w:r>
      <w:r w:rsidRPr="007E10EA">
        <w:rPr>
          <w:rFonts w:ascii="GHEA Grapalat" w:hAnsi="GHEA Grapalat"/>
          <w:b/>
          <w:iCs/>
          <w:sz w:val="24"/>
          <w:szCs w:val="24"/>
          <w:u w:val="single"/>
          <w:lang w:val="hy-AM"/>
        </w:rPr>
        <w:t xml:space="preserve"> </w:t>
      </w:r>
      <w:r w:rsidRPr="007E10EA">
        <w:rPr>
          <w:rFonts w:ascii="GHEA Grapalat" w:hAnsi="GHEA Grapalat" w:cs="Arial"/>
          <w:b/>
          <w:iCs/>
          <w:sz w:val="24"/>
          <w:szCs w:val="24"/>
          <w:u w:val="single"/>
          <w:lang w:val="hy-AM"/>
        </w:rPr>
        <w:t>կապակցությամբ լրացուցիչ</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ֆինանսական</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միջոցների</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անհրաժեշտության</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և</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պետական</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բյուջեի</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եկամուտներում</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և</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ծախսերում</w:t>
      </w:r>
      <w:r w:rsidRPr="007E10EA">
        <w:rPr>
          <w:rFonts w:ascii="GHEA Grapalat" w:hAnsi="GHEA Grapalat" w:cs="Sylfaen"/>
          <w:b/>
          <w:iCs/>
          <w:sz w:val="24"/>
          <w:szCs w:val="24"/>
          <w:u w:val="single"/>
          <w:lang w:val="hy-AM"/>
        </w:rPr>
        <w:t xml:space="preserve"> սպասվող </w:t>
      </w:r>
      <w:r w:rsidRPr="007E10EA">
        <w:rPr>
          <w:rFonts w:ascii="GHEA Grapalat" w:hAnsi="GHEA Grapalat" w:cs="Arial"/>
          <w:b/>
          <w:iCs/>
          <w:sz w:val="24"/>
          <w:szCs w:val="24"/>
          <w:u w:val="single"/>
          <w:lang w:val="hy-AM"/>
        </w:rPr>
        <w:t>փոփոխությունների</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մասին</w:t>
      </w:r>
    </w:p>
    <w:p w14:paraId="5B121A03" w14:textId="42ECD9A4" w:rsidR="00EE75CE" w:rsidRPr="007E10EA" w:rsidRDefault="00DF2C40" w:rsidP="00EE75CE">
      <w:pPr>
        <w:pStyle w:val="NormalWeb"/>
        <w:spacing w:before="0" w:beforeAutospacing="0" w:after="0" w:afterAutospacing="0" w:line="360" w:lineRule="auto"/>
        <w:ind w:firstLine="426"/>
        <w:jc w:val="both"/>
        <w:rPr>
          <w:rFonts w:ascii="GHEA Grapalat" w:eastAsia="Calibri" w:hAnsi="GHEA Grapalat"/>
          <w:lang w:val="hy-AM"/>
        </w:rPr>
      </w:pPr>
      <w:r w:rsidRPr="007E10EA">
        <w:rPr>
          <w:rFonts w:ascii="GHEA Grapalat" w:eastAsia="Calibri" w:hAnsi="GHEA Grapalat"/>
          <w:lang w:val="hy-AM"/>
        </w:rPr>
        <w:t>«</w:t>
      </w:r>
      <w:r w:rsidRPr="007E10EA">
        <w:rPr>
          <w:rFonts w:ascii="GHEA Grapalat" w:hAnsi="GHEA Grapalat"/>
          <w:color w:val="000000"/>
          <w:lang w:val="hy-AM"/>
        </w:rPr>
        <w:t>Հայաստանի Հանրապետության կառավարության 2023 թվականի դեկտեմբերի 21-ի N</w:t>
      </w:r>
      <w:r w:rsidRPr="007E10EA">
        <w:rPr>
          <w:rFonts w:ascii="Calibri" w:hAnsi="Calibri" w:cs="Calibri"/>
          <w:color w:val="000000"/>
          <w:lang w:val="hy-AM"/>
        </w:rPr>
        <w:t> </w:t>
      </w:r>
      <w:r w:rsidRPr="007E10EA">
        <w:rPr>
          <w:rFonts w:ascii="GHEA Grapalat" w:hAnsi="GHEA Grapalat"/>
          <w:color w:val="000000"/>
          <w:lang w:val="hy-AM"/>
        </w:rPr>
        <w:t xml:space="preserve">2298-Ն որոշման </w:t>
      </w:r>
      <w:r w:rsidRPr="007E10EA">
        <w:rPr>
          <w:rFonts w:ascii="GHEA Grapalat" w:hAnsi="GHEA Grapalat"/>
          <w:bCs/>
          <w:color w:val="000000"/>
          <w:shd w:val="clear" w:color="auto" w:fill="FFFFFF"/>
          <w:lang w:val="hy-AM"/>
        </w:rPr>
        <w:t>մեջ փոփոխություններ և լրացումներ կատարելու</w:t>
      </w:r>
      <w:r w:rsidRPr="007E10EA">
        <w:rPr>
          <w:rFonts w:ascii="GHEA Grapalat" w:eastAsia="Calibri" w:hAnsi="GHEA Grapalat"/>
          <w:lang w:val="hy-AM"/>
        </w:rPr>
        <w:t xml:space="preserve"> մասին» </w:t>
      </w:r>
      <w:r w:rsidR="00EE75CE" w:rsidRPr="007E10EA">
        <w:rPr>
          <w:rFonts w:ascii="GHEA Grapalat" w:eastAsia="Calibri" w:hAnsi="GHEA Grapalat"/>
          <w:lang w:val="hy-AM"/>
        </w:rPr>
        <w:t>ՀՀ 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14:paraId="607CC5AC" w14:textId="64836050" w:rsidR="00EE75CE" w:rsidRPr="007E10EA" w:rsidRDefault="00735BC8" w:rsidP="00EE75CE">
      <w:pPr>
        <w:numPr>
          <w:ilvl w:val="0"/>
          <w:numId w:val="1"/>
        </w:numPr>
        <w:autoSpaceDE w:val="0"/>
        <w:autoSpaceDN w:val="0"/>
        <w:adjustRightInd w:val="0"/>
        <w:spacing w:after="0" w:line="360" w:lineRule="auto"/>
        <w:ind w:left="0" w:firstLine="426"/>
        <w:jc w:val="both"/>
        <w:rPr>
          <w:rFonts w:ascii="GHEA Grapalat" w:hAnsi="GHEA Grapalat" w:cs="Arial"/>
          <w:b/>
          <w:iCs/>
          <w:sz w:val="24"/>
          <w:szCs w:val="24"/>
          <w:u w:val="single"/>
          <w:lang w:val="hy-AM"/>
        </w:rPr>
      </w:pPr>
      <w:bookmarkStart w:id="1" w:name="_Hlk145088734"/>
      <w:r w:rsidRPr="007E10EA">
        <w:rPr>
          <w:rFonts w:ascii="GHEA Grapalat" w:hAnsi="GHEA Grapalat" w:cs="Arial"/>
          <w:b/>
          <w:iCs/>
          <w:sz w:val="24"/>
          <w:szCs w:val="24"/>
          <w:u w:val="single"/>
          <w:lang w:val="hy-AM"/>
        </w:rPr>
        <w:t>ՀՀ կ</w:t>
      </w:r>
      <w:r w:rsidR="00EE75CE" w:rsidRPr="007E10EA">
        <w:rPr>
          <w:rFonts w:ascii="GHEA Grapalat" w:hAnsi="GHEA Grapalat" w:cs="Arial"/>
          <w:b/>
          <w:iCs/>
          <w:sz w:val="24"/>
          <w:szCs w:val="24"/>
          <w:u w:val="single"/>
          <w:lang w:val="hy-AM"/>
        </w:rPr>
        <w:t>առավարության որոշման նախագծի ընդունման կապակցությամբ այլ իրավական ակտերի նախագծերի կամ դրանց ընդունման անհրաժեշտության բացակայության մասին</w:t>
      </w:r>
    </w:p>
    <w:bookmarkEnd w:id="1"/>
    <w:p w14:paraId="2DB8367F" w14:textId="52DB6DE4" w:rsidR="00EE75CE" w:rsidRPr="007E10EA" w:rsidRDefault="00DF2C40" w:rsidP="00EE75CE">
      <w:pPr>
        <w:pStyle w:val="NormalWeb"/>
        <w:spacing w:before="0" w:beforeAutospacing="0" w:after="0" w:afterAutospacing="0" w:line="360" w:lineRule="auto"/>
        <w:ind w:firstLine="426"/>
        <w:jc w:val="both"/>
        <w:rPr>
          <w:rFonts w:ascii="GHEA Grapalat" w:eastAsia="Calibri" w:hAnsi="GHEA Grapalat"/>
          <w:lang w:val="hy-AM"/>
        </w:rPr>
      </w:pPr>
      <w:r w:rsidRPr="007E10EA">
        <w:rPr>
          <w:rFonts w:ascii="GHEA Grapalat" w:eastAsia="Calibri" w:hAnsi="GHEA Grapalat"/>
          <w:lang w:val="hy-AM"/>
        </w:rPr>
        <w:lastRenderedPageBreak/>
        <w:t>«</w:t>
      </w:r>
      <w:r w:rsidRPr="007E10EA">
        <w:rPr>
          <w:rFonts w:ascii="GHEA Grapalat" w:hAnsi="GHEA Grapalat"/>
          <w:color w:val="000000"/>
          <w:lang w:val="hy-AM"/>
        </w:rPr>
        <w:t>Հայաստանի Հանրապետության կառավարության 2023 թվականի դեկտեմբերի 21-ի N</w:t>
      </w:r>
      <w:r w:rsidRPr="007E10EA">
        <w:rPr>
          <w:rFonts w:ascii="Calibri" w:hAnsi="Calibri" w:cs="Calibri"/>
          <w:color w:val="000000"/>
          <w:lang w:val="hy-AM"/>
        </w:rPr>
        <w:t> </w:t>
      </w:r>
      <w:r w:rsidRPr="007E10EA">
        <w:rPr>
          <w:rFonts w:ascii="GHEA Grapalat" w:hAnsi="GHEA Grapalat"/>
          <w:color w:val="000000"/>
          <w:lang w:val="hy-AM"/>
        </w:rPr>
        <w:t xml:space="preserve">2298-Ն որոշման </w:t>
      </w:r>
      <w:r w:rsidRPr="007E10EA">
        <w:rPr>
          <w:rFonts w:ascii="GHEA Grapalat" w:hAnsi="GHEA Grapalat"/>
          <w:bCs/>
          <w:color w:val="000000"/>
          <w:shd w:val="clear" w:color="auto" w:fill="FFFFFF"/>
          <w:lang w:val="hy-AM"/>
        </w:rPr>
        <w:t>մեջ փոփոխություններ և լրացումներ կատարելու</w:t>
      </w:r>
      <w:r w:rsidRPr="007E10EA">
        <w:rPr>
          <w:rFonts w:ascii="GHEA Grapalat" w:eastAsia="Calibri" w:hAnsi="GHEA Grapalat"/>
          <w:lang w:val="hy-AM"/>
        </w:rPr>
        <w:t xml:space="preserve"> մասին» </w:t>
      </w:r>
      <w:r w:rsidR="00EE75CE" w:rsidRPr="007E10EA">
        <w:rPr>
          <w:rFonts w:ascii="GHEA Grapalat" w:eastAsia="Calibri" w:hAnsi="GHEA Grapalat"/>
          <w:lang w:val="hy-AM"/>
        </w:rPr>
        <w:t xml:space="preserve">ՀՀ կառավարության որոշման նախագծի ընդունմամբ </w:t>
      </w:r>
      <w:bookmarkStart w:id="2" w:name="_Hlk145088762"/>
      <w:r w:rsidR="00EE75CE" w:rsidRPr="007E10EA">
        <w:rPr>
          <w:rFonts w:ascii="GHEA Grapalat" w:eastAsia="Calibri" w:hAnsi="GHEA Grapalat"/>
          <w:lang w:val="hy-AM"/>
        </w:rPr>
        <w:t>այլ իրավական ակտերում փոփոխություններ կատարելու անհրաժեշտությունը բացակայում է</w:t>
      </w:r>
      <w:bookmarkEnd w:id="2"/>
      <w:r w:rsidR="00EE75CE" w:rsidRPr="007E10EA">
        <w:rPr>
          <w:rFonts w:ascii="GHEA Grapalat" w:eastAsia="Calibri" w:hAnsi="GHEA Grapalat"/>
          <w:lang w:val="hy-AM"/>
        </w:rPr>
        <w:t>:</w:t>
      </w:r>
    </w:p>
    <w:p w14:paraId="0F0F65E7"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val="hy-AM" w:eastAsia="en-US"/>
        </w:rPr>
      </w:pPr>
      <w:bookmarkStart w:id="3" w:name="_Hlk145088792"/>
      <w:r w:rsidRPr="007E10EA">
        <w:rPr>
          <w:rFonts w:ascii="GHEA Grapalat" w:hAnsi="GHEA Grapalat" w:cs="GHEAGrapalat-Bold"/>
          <w:b/>
          <w:bCs/>
          <w:sz w:val="24"/>
          <w:szCs w:val="24"/>
          <w:u w:val="single"/>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bookmarkEnd w:id="3"/>
    <w:p w14:paraId="699AC78C" w14:textId="71E6477C" w:rsidR="00661C58" w:rsidRDefault="00DF2C40" w:rsidP="00732B92">
      <w:pPr>
        <w:pStyle w:val="NormalWeb"/>
        <w:spacing w:before="0" w:beforeAutospacing="0" w:after="0" w:afterAutospacing="0" w:line="360" w:lineRule="auto"/>
        <w:ind w:firstLine="426"/>
        <w:jc w:val="both"/>
        <w:rPr>
          <w:rFonts w:ascii="GHEA Grapalat" w:eastAsia="Calibri" w:hAnsi="GHEA Grapalat"/>
          <w:lang w:val="hy-AM"/>
        </w:rPr>
      </w:pPr>
      <w:r w:rsidRPr="00CF1366">
        <w:rPr>
          <w:rFonts w:ascii="GHEA Grapalat" w:eastAsia="Calibri" w:hAnsi="GHEA Grapalat"/>
          <w:lang w:val="hy-AM"/>
        </w:rPr>
        <w:t>«</w:t>
      </w:r>
      <w:r w:rsidRPr="00CF1366">
        <w:rPr>
          <w:rFonts w:ascii="GHEA Grapalat" w:hAnsi="GHEA Grapalat"/>
          <w:color w:val="000000"/>
          <w:lang w:val="hy-AM"/>
        </w:rPr>
        <w:t>Հայաստանի Հանրապետության կառավարության 2023 թվականի դեկտեմբերի 21-ի N</w:t>
      </w:r>
      <w:r w:rsidRPr="00CF1366">
        <w:rPr>
          <w:rFonts w:ascii="Calibri" w:hAnsi="Calibri" w:cs="Calibri"/>
          <w:color w:val="000000"/>
          <w:lang w:val="hy-AM"/>
        </w:rPr>
        <w:t> </w:t>
      </w:r>
      <w:r w:rsidRPr="00CF1366">
        <w:rPr>
          <w:rFonts w:ascii="GHEA Grapalat" w:hAnsi="GHEA Grapalat"/>
          <w:color w:val="000000"/>
          <w:lang w:val="hy-AM"/>
        </w:rPr>
        <w:t xml:space="preserve">2298-Ն որոշման </w:t>
      </w:r>
      <w:r w:rsidRPr="00CF1366">
        <w:rPr>
          <w:rFonts w:ascii="GHEA Grapalat" w:hAnsi="GHEA Grapalat"/>
          <w:bCs/>
          <w:color w:val="000000"/>
          <w:shd w:val="clear" w:color="auto" w:fill="FFFFFF"/>
          <w:lang w:val="hy-AM"/>
        </w:rPr>
        <w:t>մեջ փոփոխություններ և լրացումներ կատարելու</w:t>
      </w:r>
      <w:r w:rsidRPr="00CF1366">
        <w:rPr>
          <w:rFonts w:ascii="GHEA Grapalat" w:eastAsia="Calibri" w:hAnsi="GHEA Grapalat"/>
          <w:lang w:val="hy-AM"/>
        </w:rPr>
        <w:t xml:space="preserve"> մասին» </w:t>
      </w:r>
      <w:r w:rsidR="00EE75CE" w:rsidRPr="00CF1366">
        <w:rPr>
          <w:rFonts w:ascii="GHEA Grapalat" w:eastAsia="Calibri" w:hAnsi="GHEA Grapalat"/>
          <w:lang w:val="hy-AM"/>
        </w:rPr>
        <w:t xml:space="preserve">ՀՀ կառավարության որոշման նախագծի ընդունումը </w:t>
      </w:r>
      <w:r w:rsidR="004476B3" w:rsidRPr="00CF1366">
        <w:rPr>
          <w:rFonts w:ascii="GHEA Grapalat" w:eastAsia="Calibri" w:hAnsi="GHEA Grapalat"/>
          <w:lang w:val="hy-AM"/>
        </w:rPr>
        <w:t>բխում է</w:t>
      </w:r>
      <w:r w:rsidR="00661C58">
        <w:rPr>
          <w:rFonts w:ascii="GHEA Grapalat" w:eastAsia="Calibri" w:hAnsi="GHEA Grapalat"/>
          <w:lang w:val="hy-AM"/>
        </w:rPr>
        <w:t>`</w:t>
      </w:r>
      <w:r w:rsidR="004476B3" w:rsidRPr="00CF1366">
        <w:rPr>
          <w:rFonts w:ascii="GHEA Grapalat" w:eastAsia="Calibri" w:hAnsi="GHEA Grapalat"/>
          <w:lang w:val="hy-AM"/>
        </w:rPr>
        <w:t xml:space="preserve"> </w:t>
      </w:r>
    </w:p>
    <w:p w14:paraId="5B8ACFD5" w14:textId="2A514307" w:rsidR="00732B92" w:rsidRDefault="004476B3" w:rsidP="00661C58">
      <w:pPr>
        <w:pStyle w:val="ListParagraph"/>
        <w:numPr>
          <w:ilvl w:val="0"/>
          <w:numId w:val="7"/>
        </w:numPr>
        <w:shd w:val="clear" w:color="auto" w:fill="FFFFFF"/>
        <w:spacing w:after="0" w:line="360" w:lineRule="auto"/>
        <w:ind w:left="0" w:firstLine="284"/>
        <w:jc w:val="both"/>
        <w:rPr>
          <w:rFonts w:ascii="GHEA Grapalat" w:hAnsi="GHEA Grapalat"/>
          <w:sz w:val="24"/>
          <w:szCs w:val="24"/>
        </w:rPr>
      </w:pPr>
      <w:r w:rsidRPr="00661C58">
        <w:rPr>
          <w:rFonts w:ascii="GHEA Grapalat" w:eastAsia="Calibri" w:hAnsi="GHEA Grapalat"/>
          <w:sz w:val="24"/>
          <w:szCs w:val="24"/>
        </w:rPr>
        <w:t>ՀՀ ԱԺ 2021 թվականի օգոստոսի 26-ի N ԱԺՈ-002-Ն որոշմամբ հավանության արժանացած՝ ՀՀ կառավարության հնգամյա ծրագրի՝ Գիտության բաժնի՝ «Գիտության ոլորտում պետական ֆինանսավորման արդյունավետության բարձրացում» նպատակից</w:t>
      </w:r>
      <w:r w:rsidR="00732B92" w:rsidRPr="00661C58">
        <w:rPr>
          <w:rFonts w:ascii="GHEA Grapalat" w:eastAsia="Calibri" w:hAnsi="GHEA Grapalat"/>
          <w:sz w:val="24"/>
          <w:szCs w:val="24"/>
        </w:rPr>
        <w:t xml:space="preserve">, այն է՝ գիտական կադրերի արդյունավետության նվազագույն պայմանների սահմանում՝ ըստ տարակարգերի, ինչպես նաև </w:t>
      </w:r>
      <w:r w:rsidR="00732B92" w:rsidRPr="00661C58">
        <w:rPr>
          <w:rFonts w:ascii="GHEA Grapalat" w:hAnsi="GHEA Grapalat"/>
          <w:sz w:val="24"/>
          <w:szCs w:val="24"/>
        </w:rPr>
        <w:t>«Գիտության ոլորտի իրավական դաշտի կատարելագործում» նպատակից, այն է՝ գիտական աշխատողների որակավորման (ատեստավորման) կարգի և չափանիշների հաստատաում՝ արդյունավետության բարձր պահանջների սահմանմամբ՝ հստակ ուրվագծելով գիտության ոլորտում մասնագիտական աճի ճանապարհը և անհատական արդյունավետության չափանիշները:</w:t>
      </w:r>
    </w:p>
    <w:p w14:paraId="0A853B70" w14:textId="24737216" w:rsidR="00661C58" w:rsidRPr="00661C58" w:rsidRDefault="00661C58" w:rsidP="00661C58">
      <w:pPr>
        <w:pStyle w:val="ListParagraph"/>
        <w:numPr>
          <w:ilvl w:val="0"/>
          <w:numId w:val="7"/>
        </w:numPr>
        <w:shd w:val="clear" w:color="auto" w:fill="FFFFFF"/>
        <w:spacing w:after="0" w:line="360" w:lineRule="auto"/>
        <w:ind w:left="0" w:firstLine="284"/>
        <w:jc w:val="both"/>
        <w:rPr>
          <w:rFonts w:ascii="GHEA Grapalat" w:eastAsia="Calibri" w:hAnsi="GHEA Grapalat"/>
          <w:sz w:val="24"/>
          <w:szCs w:val="24"/>
        </w:rPr>
      </w:pPr>
      <w:r w:rsidRPr="00661C58">
        <w:rPr>
          <w:rFonts w:ascii="GHEA Grapalat" w:eastAsia="Calibri" w:hAnsi="GHEA Grapalat"/>
          <w:sz w:val="24"/>
          <w:szCs w:val="24"/>
        </w:rPr>
        <w:t xml:space="preserve">ՀՀ վարչապետի 2026 թվականի հունվարի 29-ի «Բարձրագույն կրթության և գիտության մասին» 2025 թվականի սեպտեմբերի 11-ի ՀՕ-285-Ն օրենքի կիրարկումն ապահովող միջոցառումների ցանկը հաստատելու </w:t>
      </w:r>
      <w:bookmarkStart w:id="4" w:name="_GoBack"/>
      <w:bookmarkEnd w:id="4"/>
      <w:r w:rsidRPr="00661C58">
        <w:rPr>
          <w:rFonts w:ascii="GHEA Grapalat" w:eastAsia="Calibri" w:hAnsi="GHEA Grapalat"/>
          <w:sz w:val="24"/>
          <w:szCs w:val="24"/>
        </w:rPr>
        <w:t>մասին» N 70-Ա որոշմամբ հաստատված միջոցառումների ցանկի</w:t>
      </w:r>
      <w:r>
        <w:rPr>
          <w:rFonts w:ascii="GHEA Grapalat" w:eastAsia="Calibri" w:hAnsi="GHEA Grapalat"/>
          <w:sz w:val="24"/>
          <w:szCs w:val="24"/>
        </w:rPr>
        <w:t xml:space="preserve"> 1</w:t>
      </w:r>
      <w:r w:rsidRPr="00661C58">
        <w:rPr>
          <w:rFonts w:ascii="GHEA Grapalat" w:eastAsia="Calibri" w:hAnsi="GHEA Grapalat"/>
          <w:sz w:val="24"/>
          <w:szCs w:val="24"/>
        </w:rPr>
        <w:t>2-րդ կետից</w:t>
      </w:r>
      <w:r>
        <w:rPr>
          <w:rFonts w:ascii="GHEA Grapalat" w:eastAsia="Calibri" w:hAnsi="GHEA Grapalat"/>
          <w:sz w:val="24"/>
          <w:szCs w:val="24"/>
        </w:rPr>
        <w:t>:</w:t>
      </w:r>
    </w:p>
    <w:sectPr w:rsidR="00661C58" w:rsidRPr="00661C58" w:rsidSect="00563212">
      <w:pgSz w:w="11906" w:h="16838" w:code="9"/>
      <w:pgMar w:top="540" w:right="1350" w:bottom="10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74DB7"/>
    <w:multiLevelType w:val="hybridMultilevel"/>
    <w:tmpl w:val="674ADF5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43457174"/>
    <w:multiLevelType w:val="hybridMultilevel"/>
    <w:tmpl w:val="6C0EF5A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48786D74"/>
    <w:multiLevelType w:val="hybridMultilevel"/>
    <w:tmpl w:val="6384546E"/>
    <w:lvl w:ilvl="0" w:tplc="57D018A8">
      <w:start w:val="1"/>
      <w:numFmt w:val="decimal"/>
      <w:lvlText w:val="%1."/>
      <w:lvlJc w:val="left"/>
      <w:pPr>
        <w:ind w:left="734" w:hanging="360"/>
      </w:pPr>
      <w:rPr>
        <w:rFonts w:hint="default"/>
      </w:r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abstractNum w:abstractNumId="3" w15:restartNumberingAfterBreak="0">
    <w:nsid w:val="4D8F31B8"/>
    <w:multiLevelType w:val="hybridMultilevel"/>
    <w:tmpl w:val="50F41DF4"/>
    <w:lvl w:ilvl="0" w:tplc="08090011">
      <w:start w:val="1"/>
      <w:numFmt w:val="decimal"/>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4"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BAC1CDC"/>
    <w:multiLevelType w:val="hybridMultilevel"/>
    <w:tmpl w:val="8FFC235C"/>
    <w:lvl w:ilvl="0" w:tplc="0809000B">
      <w:start w:val="1"/>
      <w:numFmt w:val="bullet"/>
      <w:lvlText w:val=""/>
      <w:lvlJc w:val="left"/>
      <w:pPr>
        <w:ind w:left="1095" w:hanging="360"/>
      </w:pPr>
      <w:rPr>
        <w:rFonts w:ascii="Wingdings" w:hAnsi="Wingdings"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6" w15:restartNumberingAfterBreak="0">
    <w:nsid w:val="731A07AB"/>
    <w:multiLevelType w:val="hybridMultilevel"/>
    <w:tmpl w:val="AF0296E0"/>
    <w:lvl w:ilvl="0" w:tplc="0809000B">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
  </w:num>
  <w:num w:numId="5">
    <w:abstractNumId w:val="6"/>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BFF"/>
    <w:rsid w:val="0001720F"/>
    <w:rsid w:val="00043CF0"/>
    <w:rsid w:val="00046D67"/>
    <w:rsid w:val="000558B3"/>
    <w:rsid w:val="00077BB0"/>
    <w:rsid w:val="000A425A"/>
    <w:rsid w:val="000B12EE"/>
    <w:rsid w:val="000E13EC"/>
    <w:rsid w:val="001217B5"/>
    <w:rsid w:val="0012197F"/>
    <w:rsid w:val="00135478"/>
    <w:rsid w:val="001519A5"/>
    <w:rsid w:val="00152BA8"/>
    <w:rsid w:val="00171065"/>
    <w:rsid w:val="001A2807"/>
    <w:rsid w:val="001A7FB5"/>
    <w:rsid w:val="001E379C"/>
    <w:rsid w:val="001F7336"/>
    <w:rsid w:val="0021463E"/>
    <w:rsid w:val="00215B01"/>
    <w:rsid w:val="00234A9A"/>
    <w:rsid w:val="00236600"/>
    <w:rsid w:val="00255BC8"/>
    <w:rsid w:val="00263DD0"/>
    <w:rsid w:val="00264C62"/>
    <w:rsid w:val="00274470"/>
    <w:rsid w:val="0027505E"/>
    <w:rsid w:val="00293BB6"/>
    <w:rsid w:val="002A2868"/>
    <w:rsid w:val="002C4A86"/>
    <w:rsid w:val="002D5EC4"/>
    <w:rsid w:val="003146D8"/>
    <w:rsid w:val="00321A01"/>
    <w:rsid w:val="00325775"/>
    <w:rsid w:val="00343976"/>
    <w:rsid w:val="0035433F"/>
    <w:rsid w:val="00360995"/>
    <w:rsid w:val="003650D2"/>
    <w:rsid w:val="00374C3D"/>
    <w:rsid w:val="0039110C"/>
    <w:rsid w:val="003A414A"/>
    <w:rsid w:val="003A7FB8"/>
    <w:rsid w:val="003B0360"/>
    <w:rsid w:val="003E09A7"/>
    <w:rsid w:val="003F450B"/>
    <w:rsid w:val="0043579C"/>
    <w:rsid w:val="004430DA"/>
    <w:rsid w:val="00445E9F"/>
    <w:rsid w:val="004476B3"/>
    <w:rsid w:val="004479A0"/>
    <w:rsid w:val="004600A4"/>
    <w:rsid w:val="00462A00"/>
    <w:rsid w:val="00464513"/>
    <w:rsid w:val="00471F0D"/>
    <w:rsid w:val="00492249"/>
    <w:rsid w:val="00494782"/>
    <w:rsid w:val="004A27CE"/>
    <w:rsid w:val="004D5160"/>
    <w:rsid w:val="004E35C9"/>
    <w:rsid w:val="004F738F"/>
    <w:rsid w:val="00502437"/>
    <w:rsid w:val="00552C11"/>
    <w:rsid w:val="00563212"/>
    <w:rsid w:val="00567E6D"/>
    <w:rsid w:val="00576709"/>
    <w:rsid w:val="005D71CA"/>
    <w:rsid w:val="005E6A33"/>
    <w:rsid w:val="006027F4"/>
    <w:rsid w:val="006031C2"/>
    <w:rsid w:val="0060625C"/>
    <w:rsid w:val="00615EAC"/>
    <w:rsid w:val="006249C2"/>
    <w:rsid w:val="00661C58"/>
    <w:rsid w:val="00665D05"/>
    <w:rsid w:val="0067564E"/>
    <w:rsid w:val="0069028F"/>
    <w:rsid w:val="00696D9C"/>
    <w:rsid w:val="00697E97"/>
    <w:rsid w:val="006C0B77"/>
    <w:rsid w:val="006D6BFF"/>
    <w:rsid w:val="006E4A9D"/>
    <w:rsid w:val="006F2253"/>
    <w:rsid w:val="006F7940"/>
    <w:rsid w:val="0070305F"/>
    <w:rsid w:val="00722271"/>
    <w:rsid w:val="007327D8"/>
    <w:rsid w:val="00732B92"/>
    <w:rsid w:val="00735BC8"/>
    <w:rsid w:val="007425A5"/>
    <w:rsid w:val="0076680F"/>
    <w:rsid w:val="0077204E"/>
    <w:rsid w:val="007859E8"/>
    <w:rsid w:val="00796F3A"/>
    <w:rsid w:val="007B3715"/>
    <w:rsid w:val="007B7C07"/>
    <w:rsid w:val="007E10EA"/>
    <w:rsid w:val="007E207F"/>
    <w:rsid w:val="007F177C"/>
    <w:rsid w:val="00813B95"/>
    <w:rsid w:val="008242FF"/>
    <w:rsid w:val="00827D7F"/>
    <w:rsid w:val="00851002"/>
    <w:rsid w:val="00857A2F"/>
    <w:rsid w:val="0086789A"/>
    <w:rsid w:val="00867C9F"/>
    <w:rsid w:val="00870751"/>
    <w:rsid w:val="00883A56"/>
    <w:rsid w:val="008B66D8"/>
    <w:rsid w:val="008F0E95"/>
    <w:rsid w:val="0090100D"/>
    <w:rsid w:val="00922C48"/>
    <w:rsid w:val="0093324D"/>
    <w:rsid w:val="0094329A"/>
    <w:rsid w:val="00950A1C"/>
    <w:rsid w:val="00972617"/>
    <w:rsid w:val="0098042B"/>
    <w:rsid w:val="009840BA"/>
    <w:rsid w:val="00986A2F"/>
    <w:rsid w:val="009A1079"/>
    <w:rsid w:val="009B1D59"/>
    <w:rsid w:val="009B45E2"/>
    <w:rsid w:val="009C0116"/>
    <w:rsid w:val="009C3E85"/>
    <w:rsid w:val="009E5C7F"/>
    <w:rsid w:val="009F7A37"/>
    <w:rsid w:val="00A00B1A"/>
    <w:rsid w:val="00A242C3"/>
    <w:rsid w:val="00A317EA"/>
    <w:rsid w:val="00A360B5"/>
    <w:rsid w:val="00A52F5D"/>
    <w:rsid w:val="00A927FE"/>
    <w:rsid w:val="00AA1F75"/>
    <w:rsid w:val="00AA4180"/>
    <w:rsid w:val="00AA45F5"/>
    <w:rsid w:val="00AA646C"/>
    <w:rsid w:val="00AC21B8"/>
    <w:rsid w:val="00AE0DBE"/>
    <w:rsid w:val="00AF058E"/>
    <w:rsid w:val="00AF1FF1"/>
    <w:rsid w:val="00AF5789"/>
    <w:rsid w:val="00B16913"/>
    <w:rsid w:val="00B2259D"/>
    <w:rsid w:val="00B418D6"/>
    <w:rsid w:val="00B67B3F"/>
    <w:rsid w:val="00B81D6A"/>
    <w:rsid w:val="00B877B8"/>
    <w:rsid w:val="00B915B7"/>
    <w:rsid w:val="00B94839"/>
    <w:rsid w:val="00BC3F39"/>
    <w:rsid w:val="00BC5DE2"/>
    <w:rsid w:val="00C1296B"/>
    <w:rsid w:val="00C20AFD"/>
    <w:rsid w:val="00C20C6E"/>
    <w:rsid w:val="00C21DC3"/>
    <w:rsid w:val="00C2342F"/>
    <w:rsid w:val="00C34BD7"/>
    <w:rsid w:val="00C774E4"/>
    <w:rsid w:val="00CB4397"/>
    <w:rsid w:val="00CF1366"/>
    <w:rsid w:val="00CF65A0"/>
    <w:rsid w:val="00D03997"/>
    <w:rsid w:val="00D15829"/>
    <w:rsid w:val="00D17977"/>
    <w:rsid w:val="00D3658E"/>
    <w:rsid w:val="00D508A7"/>
    <w:rsid w:val="00D52FCD"/>
    <w:rsid w:val="00D835FD"/>
    <w:rsid w:val="00D8519A"/>
    <w:rsid w:val="00D951A1"/>
    <w:rsid w:val="00D97317"/>
    <w:rsid w:val="00DA0267"/>
    <w:rsid w:val="00DA3F39"/>
    <w:rsid w:val="00DA7F5F"/>
    <w:rsid w:val="00DB3A37"/>
    <w:rsid w:val="00DB4EC1"/>
    <w:rsid w:val="00DE0876"/>
    <w:rsid w:val="00DE77E5"/>
    <w:rsid w:val="00DF2C40"/>
    <w:rsid w:val="00E03215"/>
    <w:rsid w:val="00E136CF"/>
    <w:rsid w:val="00E53C89"/>
    <w:rsid w:val="00E61B90"/>
    <w:rsid w:val="00E83246"/>
    <w:rsid w:val="00EA59DF"/>
    <w:rsid w:val="00EB181E"/>
    <w:rsid w:val="00EC1499"/>
    <w:rsid w:val="00EC4653"/>
    <w:rsid w:val="00EE4070"/>
    <w:rsid w:val="00EE5BAE"/>
    <w:rsid w:val="00EE75CE"/>
    <w:rsid w:val="00F014D3"/>
    <w:rsid w:val="00F04A00"/>
    <w:rsid w:val="00F12C76"/>
    <w:rsid w:val="00F16BB2"/>
    <w:rsid w:val="00F21FE7"/>
    <w:rsid w:val="00F235D7"/>
    <w:rsid w:val="00F37CE5"/>
    <w:rsid w:val="00F417F3"/>
    <w:rsid w:val="00F6215F"/>
    <w:rsid w:val="00F7271D"/>
    <w:rsid w:val="00F90B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CDED"/>
  <w15:docId w15:val="{AD18A907-3388-4F99-A851-D17BAF0C0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5CE"/>
    <w:pPr>
      <w:spacing w:after="200" w:line="276" w:lineRule="auto"/>
    </w:pPr>
    <w:rPr>
      <w:rFonts w:eastAsiaTheme="minorEastAsia"/>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Знак Знак,Char11,Normal (Web) Char Char1"/>
    <w:basedOn w:val="Normal"/>
    <w:link w:val="NormalWebChar"/>
    <w:uiPriority w:val="99"/>
    <w:unhideWhenUsed/>
    <w:qFormat/>
    <w:rsid w:val="00EE75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75C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A927FE"/>
    <w:rPr>
      <w:rFonts w:ascii="Times New Roman" w:eastAsia="Times New Roman" w:hAnsi="Times New Roman" w:cs="Times New Roman"/>
      <w:sz w:val="24"/>
      <w:szCs w:val="24"/>
      <w:lang w:val="en-US" w:eastAsia="zh-CN"/>
    </w:rPr>
  </w:style>
  <w:style w:type="character" w:customStyle="1" w:styleId="showhide">
    <w:name w:val="showhide"/>
    <w:basedOn w:val="DefaultParagraphFont"/>
    <w:rsid w:val="00471F0D"/>
  </w:style>
  <w:style w:type="paragraph" w:styleId="ListParagraph">
    <w:name w:val="List Paragraph"/>
    <w:aliases w:val="Akapit z listą BS,List Paragraph 1,List_Paragraph,Multilevel para_II,List Paragraph2,List Paragraph3,List Paragraph4,PDP DOCUMENT SUBTITLE,Абзац списка3,Bullet Points,Table of contents numbered,List Paragraph in table,lp1,List Paragraph1"/>
    <w:basedOn w:val="Normal"/>
    <w:link w:val="ListParagraphChar"/>
    <w:uiPriority w:val="34"/>
    <w:qFormat/>
    <w:rsid w:val="003650D2"/>
    <w:pPr>
      <w:ind w:left="720"/>
      <w:contextualSpacing/>
    </w:pPr>
    <w:rPr>
      <w:rFonts w:eastAsiaTheme="minorHAnsi"/>
      <w:lang w:val="hy-AM" w:eastAsia="en-US"/>
    </w:rPr>
  </w:style>
  <w:style w:type="character" w:customStyle="1" w:styleId="ListParagraphChar">
    <w:name w:val="List Paragraph Char"/>
    <w:aliases w:val="Akapit z listą BS Char,List Paragraph 1 Char,List_Paragraph Char,Multilevel para_II Char,List Paragraph2 Char,List Paragraph3 Char,List Paragraph4 Char,PDP DOCUMENT SUBTITLE Char,Абзац списка3 Char,Bullet Points Char,lp1 Char"/>
    <w:basedOn w:val="DefaultParagraphFont"/>
    <w:link w:val="ListParagraph"/>
    <w:uiPriority w:val="34"/>
    <w:locked/>
    <w:rsid w:val="003650D2"/>
    <w:rPr>
      <w:lang w:val="hy-AM"/>
    </w:rPr>
  </w:style>
  <w:style w:type="paragraph" w:styleId="BalloonText">
    <w:name w:val="Balloon Text"/>
    <w:basedOn w:val="Normal"/>
    <w:link w:val="BalloonTextChar"/>
    <w:uiPriority w:val="99"/>
    <w:semiHidden/>
    <w:unhideWhenUsed/>
    <w:rsid w:val="00445E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5E9F"/>
    <w:rPr>
      <w:rFonts w:ascii="Segoe UI" w:eastAsiaTheme="minorEastAsia" w:hAnsi="Segoe UI" w:cs="Segoe UI"/>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821448">
      <w:bodyDiv w:val="1"/>
      <w:marLeft w:val="0"/>
      <w:marRight w:val="0"/>
      <w:marTop w:val="0"/>
      <w:marBottom w:val="0"/>
      <w:divBdr>
        <w:top w:val="none" w:sz="0" w:space="0" w:color="auto"/>
        <w:left w:val="none" w:sz="0" w:space="0" w:color="auto"/>
        <w:bottom w:val="none" w:sz="0" w:space="0" w:color="auto"/>
        <w:right w:val="none" w:sz="0" w:space="0" w:color="auto"/>
      </w:divBdr>
    </w:div>
    <w:div w:id="703560641">
      <w:bodyDiv w:val="1"/>
      <w:marLeft w:val="0"/>
      <w:marRight w:val="0"/>
      <w:marTop w:val="0"/>
      <w:marBottom w:val="0"/>
      <w:divBdr>
        <w:top w:val="none" w:sz="0" w:space="0" w:color="auto"/>
        <w:left w:val="none" w:sz="0" w:space="0" w:color="auto"/>
        <w:bottom w:val="none" w:sz="0" w:space="0" w:color="auto"/>
        <w:right w:val="none" w:sz="0" w:space="0" w:color="auto"/>
      </w:divBdr>
      <w:divsChild>
        <w:div w:id="400637427">
          <w:marLeft w:val="0"/>
          <w:marRight w:val="0"/>
          <w:marTop w:val="0"/>
          <w:marBottom w:val="0"/>
          <w:divBdr>
            <w:top w:val="none" w:sz="0" w:space="0" w:color="auto"/>
            <w:left w:val="none" w:sz="0" w:space="0" w:color="auto"/>
            <w:bottom w:val="none" w:sz="0" w:space="0" w:color="auto"/>
            <w:right w:val="none" w:sz="0" w:space="0" w:color="auto"/>
          </w:divBdr>
        </w:div>
        <w:div w:id="986590005">
          <w:marLeft w:val="0"/>
          <w:marRight w:val="0"/>
          <w:marTop w:val="0"/>
          <w:marBottom w:val="0"/>
          <w:divBdr>
            <w:top w:val="none" w:sz="0" w:space="0" w:color="auto"/>
            <w:left w:val="none" w:sz="0" w:space="0" w:color="auto"/>
            <w:bottom w:val="none" w:sz="0" w:space="0" w:color="auto"/>
            <w:right w:val="none" w:sz="0" w:space="0" w:color="auto"/>
          </w:divBdr>
        </w:div>
      </w:divsChild>
    </w:div>
    <w:div w:id="1329938318">
      <w:bodyDiv w:val="1"/>
      <w:marLeft w:val="0"/>
      <w:marRight w:val="0"/>
      <w:marTop w:val="0"/>
      <w:marBottom w:val="0"/>
      <w:divBdr>
        <w:top w:val="none" w:sz="0" w:space="0" w:color="auto"/>
        <w:left w:val="none" w:sz="0" w:space="0" w:color="auto"/>
        <w:bottom w:val="none" w:sz="0" w:space="0" w:color="auto"/>
        <w:right w:val="none" w:sz="0" w:space="0" w:color="auto"/>
      </w:divBdr>
    </w:div>
    <w:div w:id="1452867982">
      <w:bodyDiv w:val="1"/>
      <w:marLeft w:val="0"/>
      <w:marRight w:val="0"/>
      <w:marTop w:val="0"/>
      <w:marBottom w:val="0"/>
      <w:divBdr>
        <w:top w:val="none" w:sz="0" w:space="0" w:color="auto"/>
        <w:left w:val="none" w:sz="0" w:space="0" w:color="auto"/>
        <w:bottom w:val="none" w:sz="0" w:space="0" w:color="auto"/>
        <w:right w:val="none" w:sz="0" w:space="0" w:color="auto"/>
      </w:divBdr>
    </w:div>
    <w:div w:id="1614090518">
      <w:bodyDiv w:val="1"/>
      <w:marLeft w:val="0"/>
      <w:marRight w:val="0"/>
      <w:marTop w:val="0"/>
      <w:marBottom w:val="0"/>
      <w:divBdr>
        <w:top w:val="none" w:sz="0" w:space="0" w:color="auto"/>
        <w:left w:val="none" w:sz="0" w:space="0" w:color="auto"/>
        <w:bottom w:val="none" w:sz="0" w:space="0" w:color="auto"/>
        <w:right w:val="none" w:sz="0" w:space="0" w:color="auto"/>
      </w:divBdr>
      <w:divsChild>
        <w:div w:id="1340430988">
          <w:marLeft w:val="0"/>
          <w:marRight w:val="0"/>
          <w:marTop w:val="0"/>
          <w:marBottom w:val="0"/>
          <w:divBdr>
            <w:top w:val="none" w:sz="0" w:space="0" w:color="auto"/>
            <w:left w:val="none" w:sz="0" w:space="0" w:color="auto"/>
            <w:bottom w:val="none" w:sz="0" w:space="0" w:color="auto"/>
            <w:right w:val="none" w:sz="0" w:space="0" w:color="auto"/>
          </w:divBdr>
        </w:div>
        <w:div w:id="1532762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481</TotalTime>
  <Pages>3</Pages>
  <Words>758</Words>
  <Characters>4326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Վիրաբյան</dc:creator>
  <cp:keywords>https:/mul2-edu.gov.am/tasks/1649914/oneclick?token=f4b8ba3d54545d4627baf4acc743a5dc</cp:keywords>
  <dc:description/>
  <cp:lastModifiedBy>Անի Վիրաբյան ԲԿԳԿ</cp:lastModifiedBy>
  <cp:revision>22</cp:revision>
  <cp:lastPrinted>2024-09-09T17:15:00Z</cp:lastPrinted>
  <dcterms:created xsi:type="dcterms:W3CDTF">2025-01-21T05:20:00Z</dcterms:created>
  <dcterms:modified xsi:type="dcterms:W3CDTF">2026-03-26T09:01:00Z</dcterms:modified>
</cp:coreProperties>
</file>