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B82" w:rsidRDefault="00563B82" w:rsidP="00563B82">
      <w:pPr>
        <w:pStyle w:val="headingtitleStyle"/>
      </w:pPr>
      <w:bookmarkStart w:id="0" w:name="_Toc0"/>
      <w:r>
        <w:t>Ամփոփաթերթ</w:t>
      </w:r>
      <w:bookmarkEnd w:id="0"/>
    </w:p>
    <w:p w:rsidR="00563B82" w:rsidRDefault="00563B82" w:rsidP="00563B82">
      <w:pPr>
        <w:pStyle w:val="headingtitleStyle"/>
      </w:pPr>
      <w:bookmarkStart w:id="1" w:name="_Toc1"/>
      <w:r>
        <w:t>ՀԱՅԱՍՏԱՆԻ ՀԱՆՐԱՊԵՏՈՒԹՅԱՆ ԿԱՌԱՎԱՐՈՒԹՅԱՆ 2023 ԹՎԱԿԱՆԻ ԴԵԿՏԵՄԲԵՐԻ 21-Ի N 2298-Ն ՈՐՈՇՄԱՆ ՄԵՋ ՓՈՓՈԽՈՒԹՅՈՒՆՆԵՐ ԵՎ ԼՐԱՑՈՒՄՆԵՐ ԿԱՏԱՐԵԼՈՒ ՄԱՍԻՆ նախագծի 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5"/>
        <w:gridCol w:w="1602"/>
        <w:gridCol w:w="2166"/>
        <w:gridCol w:w="4157"/>
        <w:gridCol w:w="1694"/>
        <w:gridCol w:w="1978"/>
        <w:gridCol w:w="1694"/>
      </w:tblGrid>
      <w:tr w:rsidR="00563B82" w:rsidTr="00563B82">
        <w:tblPrEx>
          <w:tblCellMar>
            <w:top w:w="0" w:type="dxa"/>
            <w:bottom w:w="0" w:type="dxa"/>
          </w:tblCellMar>
        </w:tblPrEx>
        <w:tc>
          <w:tcPr>
            <w:tcW w:w="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63B8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հ/հ</w:t>
            </w:r>
          </w:p>
        </w:tc>
        <w:tc>
          <w:tcPr>
            <w:tcW w:w="1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2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Կարգավիճակ</w:t>
            </w:r>
            <w:proofErr w:type="spellEnd"/>
          </w:p>
        </w:tc>
        <w:tc>
          <w:tcPr>
            <w:tcW w:w="40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փաստաթղթեր</w:t>
            </w:r>
            <w:proofErr w:type="spellEnd"/>
          </w:p>
        </w:tc>
        <w:tc>
          <w:tcPr>
            <w:tcW w:w="19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Դրույթ</w:t>
            </w:r>
            <w:proofErr w:type="spellEnd"/>
          </w:p>
        </w:tc>
      </w:tr>
      <w:tr w:rsidR="00563B82" w:rsidTr="00563B82">
        <w:tblPrEx>
          <w:tblCellMar>
            <w:top w:w="0" w:type="dxa"/>
            <w:bottom w:w="0" w:type="dxa"/>
          </w:tblCellMar>
        </w:tblPrEx>
        <w:tc>
          <w:tcPr>
            <w:tcW w:w="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</w:p>
        </w:tc>
        <w:tc>
          <w:tcPr>
            <w:tcW w:w="1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2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2</w:t>
            </w:r>
          </w:p>
        </w:tc>
        <w:tc>
          <w:tcPr>
            <w:tcW w:w="40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3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4</w:t>
            </w:r>
          </w:p>
        </w:tc>
        <w:tc>
          <w:tcPr>
            <w:tcW w:w="19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5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6</w:t>
            </w:r>
          </w:p>
        </w:tc>
      </w:tr>
      <w:tr w:rsidR="00563B82" w:rsidTr="00563B82">
        <w:tblPrEx>
          <w:tblCellMar>
            <w:top w:w="0" w:type="dxa"/>
            <w:bottom w:w="0" w:type="dxa"/>
          </w:tblCellMar>
        </w:tblPrEx>
        <w:tc>
          <w:tcPr>
            <w:tcW w:w="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1</w:t>
            </w:r>
          </w:p>
        </w:tc>
        <w:tc>
          <w:tcPr>
            <w:tcW w:w="1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Hrachya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Marukyan</w:t>
            </w:r>
            <w:proofErr w:type="spellEnd"/>
          </w:p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09.04.2026 14:04:37</w:t>
            </w:r>
          </w:p>
        </w:tc>
        <w:tc>
          <w:tcPr>
            <w:tcW w:w="2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bookmarkStart w:id="2" w:name="_GoBack"/>
            <w:bookmarkEnd w:id="2"/>
          </w:p>
        </w:tc>
        <w:tc>
          <w:tcPr>
            <w:tcW w:w="40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2023թ.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21-ի N 2298-Ն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51.1-ին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ընդգրկվեն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պատվավոր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պաշտոնները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35-րդ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4-րդ (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) և 39-րդ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5-րդ (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պատվավոր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ենթակետերին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</w:rPr>
              <w:t>պաշտոնները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հայցողների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գնահատականը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ստորաբաժանման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Ժամանակակակից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առջև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ծառացած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կարևորագույն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լուծման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երբեմն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հետազոտություններ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գիտնականների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ինժեներների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անձնակազմերի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համահեղինակների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թվարկման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այբբենական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բարդ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համահեղինկների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թվարկման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դասավորվածությունը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կարևորության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վկայում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կանոն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հրապարակվում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վարկնիշ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ամսագրերում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արժանիորեն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հանրապետությունից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կիրառելիս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</w:rPr>
              <w:t>:</w:t>
            </w:r>
          </w:p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Հրաչյա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Մարուքյան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ֆիզմաթ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դոկտոր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Ա. Ի.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Ալիխանյանի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անվանազգային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լաբորատորիայի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Փորձարարական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ֆիզիկայի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բաժանմունքի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ղեկավար</w:t>
            </w:r>
            <w:proofErr w:type="spellEnd"/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> </w:t>
            </w:r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> </w:t>
            </w:r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> 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</w:p>
        </w:tc>
        <w:tc>
          <w:tcPr>
            <w:tcW w:w="19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սահմանումներ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</w:rPr>
              <w:t>։ </w:t>
            </w:r>
          </w:p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քանակական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որակական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համապատախսան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անդրադառնալ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2026թ․-ի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համապետական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ատեստավորումից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</w:p>
        </w:tc>
      </w:tr>
      <w:tr w:rsidR="00563B82" w:rsidTr="00563B82">
        <w:tblPrEx>
          <w:tblCellMar>
            <w:top w:w="0" w:type="dxa"/>
            <w:bottom w:w="0" w:type="dxa"/>
          </w:tblCellMar>
        </w:tblPrEx>
        <w:tc>
          <w:tcPr>
            <w:tcW w:w="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lastRenderedPageBreak/>
              <w:t>2</w:t>
            </w:r>
          </w:p>
        </w:tc>
        <w:tc>
          <w:tcPr>
            <w:tcW w:w="1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Ալբերտ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Շահինյան</w:t>
            </w:r>
            <w:proofErr w:type="spellEnd"/>
          </w:p>
          <w:p w:rsidR="00563B82" w:rsidRDefault="00563B82" w:rsidP="005C45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07.04.2026 11:40:00</w:t>
            </w:r>
          </w:p>
        </w:tc>
        <w:tc>
          <w:tcPr>
            <w:tcW w:w="23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</w:p>
        </w:tc>
        <w:tc>
          <w:tcPr>
            <w:tcW w:w="40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2023թ.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21-ի N 2298-Ն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51.1-ին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պատվավոր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թվարկված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33-րդ և 45-րդ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շարքում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35-րդ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4-րդ (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) և 39-րդ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5-րդ (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պատվավոր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> </w:t>
            </w:r>
          </w:p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ֆիզիկայում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մաթեմատիկայում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քիմիայում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հոդվածների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թվարկման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այբբենական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բազմակողմ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համահեղինակների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համեմատաբար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կանոնը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այբբենական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ազգանունների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համահեղինակների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թվարկման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դասավորվածությունը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աշխատանքներին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մասնակցող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առանձնահատկությունը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ստորաբաժանման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ընդլայնել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շրջանակն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ընդգրկել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պատվավոր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պաշտոնները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հետազոտությունները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միջազգայնացմանը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կարևորագույն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բաղադրիչ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համագործակցությունների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>:</w:t>
            </w:r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> </w:t>
            </w:r>
          </w:p>
          <w:p w:rsidR="00563B82" w:rsidRDefault="00563B82" w:rsidP="005C458F">
            <w:r>
              <w:rPr>
                <w:rFonts w:ascii="GHEA Grapalat" w:eastAsia="GHEA Grapalat" w:hAnsi="GHEA Grapalat" w:cs="GHEA Grapalat"/>
              </w:rPr>
              <w:t xml:space="preserve">Ա.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Շահինյան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Ա. Ի.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Ալիխանյանի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լաբորատորիայի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գիտաշխատող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JLab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համագործակցության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1997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</w:rPr>
              <w:t>: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</w:p>
        </w:tc>
        <w:tc>
          <w:tcPr>
            <w:tcW w:w="19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սահմանումներ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</w:rPr>
              <w:t>։ </w:t>
            </w:r>
          </w:p>
          <w:p w:rsidR="00563B82" w:rsidRDefault="00563B82" w:rsidP="005C458F">
            <w:proofErr w:type="spellStart"/>
            <w:r>
              <w:rPr>
                <w:rFonts w:ascii="GHEA Grapalat" w:eastAsia="GHEA Grapalat" w:hAnsi="GHEA Grapalat" w:cs="GHEA Grapalat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քանակական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</w:rPr>
              <w:lastRenderedPageBreak/>
              <w:t>որակական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փոփոխությանը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համապատախսան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փոփոխություններին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անդրադառնալ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2026թ․-ի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համապետական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ատեստավորումից</w:t>
            </w:r>
            <w:proofErr w:type="spellEnd"/>
            <w:r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</w:rPr>
              <w:t>։</w:t>
            </w:r>
          </w:p>
        </w:tc>
        <w:tc>
          <w:tcPr>
            <w:tcW w:w="1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3B82" w:rsidRDefault="00563B82" w:rsidP="005C458F">
            <w:pPr>
              <w:jc w:val="center"/>
            </w:pPr>
          </w:p>
        </w:tc>
      </w:tr>
    </w:tbl>
    <w:p w:rsidR="00D758A7" w:rsidRPr="00563B82" w:rsidRDefault="00D758A7">
      <w:pPr>
        <w:rPr>
          <w:rFonts w:ascii="GHEA Grapalat" w:hAnsi="GHEA Grapalat"/>
          <w:sz w:val="24"/>
          <w:szCs w:val="24"/>
        </w:rPr>
      </w:pPr>
    </w:p>
    <w:sectPr w:rsidR="00D758A7" w:rsidRPr="00563B82" w:rsidSect="00563B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07B"/>
    <w:rsid w:val="00563B82"/>
    <w:rsid w:val="007A607B"/>
    <w:rsid w:val="00D7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47978"/>
  <w15:chartTrackingRefBased/>
  <w15:docId w15:val="{DC3C72B6-E742-4454-B196-6F28121BB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63B82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748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ԲԿԳԿ</dc:creator>
  <cp:keywords/>
  <dc:description/>
  <cp:lastModifiedBy> ԲԿԳԿ</cp:lastModifiedBy>
  <cp:revision>2</cp:revision>
  <dcterms:created xsi:type="dcterms:W3CDTF">2026-05-05T08:47:00Z</dcterms:created>
  <dcterms:modified xsi:type="dcterms:W3CDTF">2026-05-05T08:49:00Z</dcterms:modified>
</cp:coreProperties>
</file>