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0D8" w:rsidRDefault="005020D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0D8" w:rsidRDefault="005020D8" w:rsidP="00A71CED">
      <w:pPr>
        <w:jc w:val="center"/>
      </w:pPr>
    </w:p>
    <w:p w:rsidR="005020D8" w:rsidRDefault="005020D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020D8" w:rsidRDefault="005020D8" w:rsidP="00A71CED">
      <w:pPr>
        <w:pStyle w:val="mechtex"/>
        <w:rPr>
          <w:rFonts w:ascii="GHEA Mariam" w:hAnsi="GHEA Mariam"/>
          <w:b/>
        </w:rPr>
      </w:pPr>
    </w:p>
    <w:p w:rsidR="005020D8" w:rsidRDefault="005020D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020D8" w:rsidRPr="008E1B5A" w:rsidRDefault="005020D8" w:rsidP="00A71CED">
      <w:pPr>
        <w:jc w:val="center"/>
        <w:rPr>
          <w:rFonts w:ascii="GHEA Mariam" w:hAnsi="GHEA Mariam"/>
          <w:sz w:val="24"/>
          <w:szCs w:val="24"/>
        </w:rPr>
      </w:pPr>
    </w:p>
    <w:p w:rsidR="005020D8" w:rsidRPr="00691610" w:rsidRDefault="005020D8" w:rsidP="00A71CED">
      <w:pPr>
        <w:jc w:val="center"/>
        <w:rPr>
          <w:rFonts w:ascii="GHEA Mariam" w:hAnsi="GHEA Mariam"/>
          <w:sz w:val="12"/>
          <w:szCs w:val="24"/>
        </w:rPr>
      </w:pPr>
    </w:p>
    <w:p w:rsidR="005020D8" w:rsidRPr="00746F60" w:rsidRDefault="005020D8" w:rsidP="00A71CED">
      <w:pPr>
        <w:jc w:val="center"/>
        <w:rPr>
          <w:rFonts w:ascii="GHEA Mariam" w:hAnsi="GHEA Mariam"/>
          <w:sz w:val="32"/>
          <w:szCs w:val="24"/>
        </w:rPr>
      </w:pPr>
    </w:p>
    <w:p w:rsidR="005020D8" w:rsidRPr="005020D8" w:rsidRDefault="005020D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020D8" w:rsidRDefault="005020D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020D8" w:rsidRPr="005020D8" w:rsidRDefault="005020D8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5020D8" w:rsidRDefault="005020D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020D8" w:rsidRDefault="005020D8" w:rsidP="005020D8">
      <w:pPr>
        <w:pStyle w:val="mechtex"/>
        <w:rPr>
          <w:rFonts w:ascii="GHEA Mariam" w:hAnsi="GHEA Mariam"/>
          <w:sz w:val="24"/>
          <w:lang w:val="hy-AM"/>
        </w:rPr>
      </w:pPr>
      <w:r w:rsidRPr="005020D8">
        <w:rPr>
          <w:rFonts w:ascii="GHEA Mariam" w:hAnsi="GHEA Mariam" w:cs="Sylfaen"/>
          <w:sz w:val="24"/>
          <w:lang w:val="hy-AM"/>
        </w:rPr>
        <w:t>ՀԱՅԱՍՏԱՆԻ</w:t>
      </w:r>
      <w:r w:rsidRPr="005020D8">
        <w:rPr>
          <w:rFonts w:ascii="GHEA Mariam" w:hAnsi="GHEA Mariam"/>
          <w:sz w:val="24"/>
          <w:lang w:val="hy-AM"/>
        </w:rPr>
        <w:t xml:space="preserve"> </w:t>
      </w:r>
      <w:r w:rsidRPr="005020D8">
        <w:rPr>
          <w:rFonts w:ascii="GHEA Mariam" w:hAnsi="GHEA Mariam" w:cs="Sylfaen"/>
          <w:sz w:val="24"/>
          <w:lang w:val="hy-AM"/>
        </w:rPr>
        <w:t>ՀԱՆՐԱՊԵՏՈՒԹՅԱՆ</w:t>
      </w:r>
      <w:r w:rsidRPr="005020D8">
        <w:rPr>
          <w:rFonts w:ascii="GHEA Mariam" w:hAnsi="GHEA Mariam"/>
          <w:sz w:val="24"/>
          <w:lang w:val="hy-AM"/>
        </w:rPr>
        <w:t xml:space="preserve"> </w:t>
      </w:r>
      <w:r w:rsidRPr="005020D8">
        <w:rPr>
          <w:rFonts w:ascii="GHEA Mariam" w:hAnsi="GHEA Mariam" w:cs="Sylfaen"/>
          <w:sz w:val="24"/>
          <w:lang w:val="hy-AM"/>
        </w:rPr>
        <w:t>ԿԱՌԱՎԱՐՈՒԹՅԱՆ</w:t>
      </w:r>
      <w:r w:rsidRPr="005020D8">
        <w:rPr>
          <w:rFonts w:ascii="GHEA Mariam" w:hAnsi="GHEA Mariam"/>
          <w:sz w:val="24"/>
          <w:lang w:val="hy-AM"/>
        </w:rPr>
        <w:t xml:space="preserve"> 2023 </w:t>
      </w:r>
      <w:r w:rsidRPr="005020D8">
        <w:rPr>
          <w:rFonts w:ascii="GHEA Mariam" w:hAnsi="GHEA Mariam" w:cs="Sylfaen"/>
          <w:sz w:val="24"/>
          <w:lang w:val="hy-AM"/>
        </w:rPr>
        <w:t>ԹՎԱԿԱՆԻ</w:t>
      </w:r>
      <w:r w:rsidRPr="005020D8">
        <w:rPr>
          <w:rFonts w:ascii="GHEA Mariam" w:hAnsi="GHEA Mariam"/>
          <w:sz w:val="24"/>
          <w:lang w:val="hy-AM"/>
        </w:rPr>
        <w:t xml:space="preserve"> </w:t>
      </w:r>
    </w:p>
    <w:p w:rsidR="005020D8" w:rsidRDefault="005020D8" w:rsidP="005020D8">
      <w:pPr>
        <w:pStyle w:val="mechtex"/>
        <w:rPr>
          <w:rFonts w:ascii="GHEA Mariam" w:hAnsi="GHEA Mariam"/>
          <w:sz w:val="24"/>
          <w:lang w:val="hy-AM"/>
        </w:rPr>
      </w:pPr>
      <w:r w:rsidRPr="005020D8">
        <w:rPr>
          <w:rFonts w:ascii="GHEA Mariam" w:hAnsi="GHEA Mariam" w:cs="Sylfaen"/>
          <w:sz w:val="24"/>
          <w:lang w:val="hy-AM"/>
        </w:rPr>
        <w:t>ՀՈՒԼԻՍԻ</w:t>
      </w:r>
      <w:r w:rsidRPr="005020D8">
        <w:rPr>
          <w:rFonts w:ascii="GHEA Mariam" w:hAnsi="GHEA Mariam"/>
          <w:sz w:val="24"/>
          <w:lang w:val="hy-AM"/>
        </w:rPr>
        <w:t xml:space="preserve"> 6-</w:t>
      </w:r>
      <w:r w:rsidRPr="005020D8">
        <w:rPr>
          <w:rFonts w:ascii="GHEA Mariam" w:hAnsi="GHEA Mariam" w:cs="Sylfaen"/>
          <w:sz w:val="24"/>
          <w:lang w:val="hy-AM"/>
        </w:rPr>
        <w:t>Ի</w:t>
      </w:r>
      <w:r w:rsidRPr="005020D8">
        <w:rPr>
          <w:rFonts w:ascii="GHEA Mariam" w:hAnsi="GHEA Mariam"/>
          <w:sz w:val="24"/>
          <w:lang w:val="hy-AM"/>
        </w:rPr>
        <w:t xml:space="preserve"> N 1124-</w:t>
      </w:r>
      <w:r w:rsidRPr="005020D8">
        <w:rPr>
          <w:rFonts w:ascii="GHEA Mariam" w:hAnsi="GHEA Mariam" w:cs="Sylfaen"/>
          <w:sz w:val="24"/>
          <w:lang w:val="hy-AM"/>
        </w:rPr>
        <w:t>Ա</w:t>
      </w:r>
      <w:r w:rsidRPr="005020D8">
        <w:rPr>
          <w:rFonts w:ascii="GHEA Mariam" w:hAnsi="GHEA Mariam"/>
          <w:sz w:val="24"/>
          <w:lang w:val="hy-AM"/>
        </w:rPr>
        <w:t xml:space="preserve"> </w:t>
      </w:r>
      <w:r w:rsidRPr="005020D8">
        <w:rPr>
          <w:rFonts w:ascii="GHEA Mariam" w:hAnsi="GHEA Mariam" w:cs="Sylfaen"/>
          <w:sz w:val="24"/>
          <w:lang w:val="hy-AM"/>
        </w:rPr>
        <w:t>ՈՐՈՇՄԱՆ</w:t>
      </w:r>
      <w:r w:rsidRPr="005020D8">
        <w:rPr>
          <w:rFonts w:ascii="GHEA Mariam" w:hAnsi="GHEA Mariam"/>
          <w:sz w:val="24"/>
          <w:lang w:val="hy-AM"/>
        </w:rPr>
        <w:t xml:space="preserve"> </w:t>
      </w:r>
      <w:r w:rsidRPr="005020D8">
        <w:rPr>
          <w:rFonts w:ascii="GHEA Mariam" w:hAnsi="GHEA Mariam" w:cs="Sylfaen"/>
          <w:sz w:val="24"/>
          <w:lang w:val="hy-AM"/>
        </w:rPr>
        <w:t>ՄԵՋ</w:t>
      </w:r>
      <w:r w:rsidRPr="005020D8">
        <w:rPr>
          <w:rFonts w:ascii="GHEA Mariam" w:hAnsi="GHEA Mariam"/>
          <w:sz w:val="24"/>
          <w:lang w:val="hy-AM"/>
        </w:rPr>
        <w:t xml:space="preserve"> </w:t>
      </w:r>
      <w:r w:rsidRPr="005020D8">
        <w:rPr>
          <w:rFonts w:ascii="GHEA Mariam" w:hAnsi="GHEA Mariam" w:cs="Sylfaen"/>
          <w:sz w:val="24"/>
          <w:lang w:val="hy-AM"/>
        </w:rPr>
        <w:t>ԼՐԱՑՈՒՄՆԵՐ</w:t>
      </w:r>
      <w:r w:rsidRPr="005020D8">
        <w:rPr>
          <w:rFonts w:ascii="GHEA Mariam" w:hAnsi="GHEA Mariam"/>
          <w:sz w:val="24"/>
          <w:lang w:val="hy-AM"/>
        </w:rPr>
        <w:t xml:space="preserve"> </w:t>
      </w:r>
      <w:r w:rsidRPr="005020D8">
        <w:rPr>
          <w:rFonts w:ascii="GHEA Mariam" w:hAnsi="GHEA Mariam" w:cs="Sylfaen"/>
          <w:sz w:val="24"/>
          <w:lang w:val="hy-AM"/>
        </w:rPr>
        <w:t>ԵՎ</w:t>
      </w:r>
      <w:r w:rsidRPr="005020D8">
        <w:rPr>
          <w:rFonts w:ascii="GHEA Mariam" w:hAnsi="GHEA Mariam"/>
          <w:sz w:val="24"/>
          <w:lang w:val="hy-AM"/>
        </w:rPr>
        <w:t xml:space="preserve"> </w:t>
      </w:r>
    </w:p>
    <w:p w:rsidR="005020D8" w:rsidRDefault="005020D8" w:rsidP="005020D8">
      <w:pPr>
        <w:pStyle w:val="mechtex"/>
        <w:rPr>
          <w:rFonts w:ascii="GHEA Mariam" w:hAnsi="GHEA Mariam" w:cs="Sylfaen"/>
          <w:sz w:val="24"/>
          <w:lang w:val="hy-AM"/>
        </w:rPr>
      </w:pPr>
      <w:r w:rsidRPr="005020D8">
        <w:rPr>
          <w:rFonts w:ascii="GHEA Mariam" w:hAnsi="GHEA Mariam" w:cs="Sylfaen"/>
          <w:sz w:val="24"/>
          <w:lang w:val="hy-AM"/>
        </w:rPr>
        <w:t>ՓՈՓՈԽՈՒԹՅՈՒՆՆԵՐ</w:t>
      </w:r>
      <w:r w:rsidRPr="005020D8">
        <w:rPr>
          <w:rFonts w:ascii="GHEA Mariam" w:hAnsi="GHEA Mariam"/>
          <w:sz w:val="24"/>
          <w:lang w:val="hy-AM"/>
        </w:rPr>
        <w:t xml:space="preserve"> </w:t>
      </w:r>
      <w:r w:rsidRPr="005020D8">
        <w:rPr>
          <w:rFonts w:ascii="GHEA Mariam" w:hAnsi="GHEA Mariam" w:cs="Sylfaen"/>
          <w:sz w:val="24"/>
          <w:lang w:val="hy-AM"/>
        </w:rPr>
        <w:t>ԿԱՏԱՐԵԼՈՒ</w:t>
      </w:r>
      <w:r w:rsidRPr="005020D8">
        <w:rPr>
          <w:rFonts w:ascii="GHEA Mariam" w:hAnsi="GHEA Mariam"/>
          <w:sz w:val="24"/>
          <w:lang w:val="hy-AM"/>
        </w:rPr>
        <w:t xml:space="preserve"> </w:t>
      </w:r>
      <w:r w:rsidRPr="005020D8">
        <w:rPr>
          <w:rFonts w:ascii="GHEA Mariam" w:hAnsi="GHEA Mariam" w:cs="Sylfaen"/>
          <w:sz w:val="24"/>
          <w:lang w:val="hy-AM"/>
        </w:rPr>
        <w:t>ՄԱՍԻՆ</w:t>
      </w:r>
    </w:p>
    <w:p w:rsidR="005020D8" w:rsidRPr="000045DA" w:rsidRDefault="005020D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020D8" w:rsidRPr="005020D8" w:rsidRDefault="005020D8" w:rsidP="005020D8">
      <w:pPr>
        <w:pStyle w:val="mechtex"/>
        <w:rPr>
          <w:rFonts w:ascii="GHEA Mariam" w:hAnsi="GHEA Mariam" w:cs="Arial"/>
          <w:sz w:val="12"/>
          <w:szCs w:val="24"/>
          <w:lang w:val="hy-AM"/>
        </w:rPr>
      </w:pPr>
    </w:p>
    <w:p w:rsidR="005020D8" w:rsidRPr="005020D8" w:rsidRDefault="005020D8" w:rsidP="005020D8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5020D8" w:rsidRPr="005020D8" w:rsidRDefault="005020D8" w:rsidP="005020D8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020D8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5020D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0D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0D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020D8">
        <w:rPr>
          <w:rFonts w:ascii="GHEA Mariam" w:hAnsi="GHEA Mariam" w:cs="Sylfaen"/>
          <w:sz w:val="24"/>
          <w:szCs w:val="22"/>
          <w:lang w:val="de-DE"/>
        </w:rPr>
        <w:t>ո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0D8">
        <w:rPr>
          <w:rFonts w:ascii="GHEA Mariam" w:hAnsi="GHEA Mariam" w:cs="Sylfaen"/>
          <w:sz w:val="24"/>
          <w:szCs w:val="22"/>
          <w:lang w:val="de-DE"/>
        </w:rPr>
        <w:t>ր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0D8">
        <w:rPr>
          <w:rFonts w:ascii="GHEA Mariam" w:hAnsi="GHEA Mariam" w:cs="Sylfaen"/>
          <w:sz w:val="24"/>
          <w:szCs w:val="22"/>
          <w:lang w:val="de-DE"/>
        </w:rPr>
        <w:t>ո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0D8">
        <w:rPr>
          <w:rFonts w:ascii="GHEA Mariam" w:hAnsi="GHEA Mariam" w:cs="Sylfaen"/>
          <w:sz w:val="24"/>
          <w:szCs w:val="22"/>
          <w:lang w:val="de-DE"/>
        </w:rPr>
        <w:t>շ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0D8">
        <w:rPr>
          <w:rFonts w:ascii="GHEA Mariam" w:hAnsi="GHEA Mariam" w:cs="Sylfaen"/>
          <w:sz w:val="24"/>
          <w:szCs w:val="22"/>
          <w:lang w:val="de-DE"/>
        </w:rPr>
        <w:t>ու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020D8">
        <w:rPr>
          <w:rFonts w:ascii="GHEA Mariam" w:hAnsi="GHEA Mariam" w:cs="Sylfaen"/>
          <w:sz w:val="24"/>
          <w:szCs w:val="22"/>
          <w:lang w:val="de-DE"/>
        </w:rPr>
        <w:t>մ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020D8">
        <w:rPr>
          <w:rFonts w:ascii="GHEA Mariam" w:hAnsi="GHEA Mariam" w:cs="Sylfaen"/>
          <w:sz w:val="24"/>
          <w:szCs w:val="22"/>
          <w:lang w:val="de-DE"/>
        </w:rPr>
        <w:t>է</w:t>
      </w:r>
      <w:r w:rsidRPr="005020D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020D8" w:rsidRPr="005020D8" w:rsidRDefault="005020D8" w:rsidP="005020D8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de-DE"/>
        </w:rPr>
      </w:pPr>
      <w:r w:rsidRPr="005020D8">
        <w:rPr>
          <w:rFonts w:ascii="GHEA Mariam" w:hAnsi="GHEA Mariam" w:cs="Arial"/>
          <w:sz w:val="24"/>
          <w:szCs w:val="24"/>
          <w:lang w:val="hy-AM"/>
        </w:rPr>
        <w:t>1</w:t>
      </w:r>
      <w:r w:rsidRPr="005020D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020D8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հուլիսի 6-ի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20D8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20D8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20D8">
        <w:rPr>
          <w:rFonts w:ascii="GHEA Mariam" w:hAnsi="GHEA Mariam" w:cs="Arial"/>
          <w:sz w:val="24"/>
          <w:szCs w:val="24"/>
          <w:lang w:val="hy-AM"/>
        </w:rPr>
        <w:t xml:space="preserve">վորապես, ներմուծման մաքսատուրքից ազատելու արտոնությունից օգտվելու համար «ՊՐԻՆՏԱՐՄ ԴԱՆՎԵՍՏ» սահմանափակ պատասխանատվությամբ ընկերության կողմից ներկայացված հայտը բավարարելու և արտոնությունը </w:t>
      </w:r>
      <w:r w:rsidRPr="005020D8">
        <w:rPr>
          <w:rFonts w:ascii="GHEA Mariam" w:hAnsi="GHEA Mariam" w:cs="Arial"/>
          <w:spacing w:val="-8"/>
          <w:sz w:val="24"/>
          <w:szCs w:val="24"/>
          <w:lang w:val="hy-AM"/>
        </w:rPr>
        <w:t>կիրառելու մասին» N 1124-Ա որոշման hավելվածում կատարել հետևյալ</w:t>
      </w:r>
      <w:r w:rsidRPr="005020D8">
        <w:rPr>
          <w:rFonts w:ascii="GHEA Mariam" w:hAnsi="GHEA Mariam" w:cs="Arial"/>
          <w:sz w:val="24"/>
          <w:szCs w:val="24"/>
          <w:lang w:val="hy-AM"/>
        </w:rPr>
        <w:t xml:space="preserve"> լրացումները և փոփոխություններ</w:t>
      </w:r>
      <w:r w:rsidR="00981316">
        <w:rPr>
          <w:rFonts w:ascii="GHEA Mariam" w:hAnsi="GHEA Mariam" w:cs="Arial"/>
          <w:sz w:val="24"/>
          <w:szCs w:val="24"/>
          <w:lang w:val="hy-AM"/>
        </w:rPr>
        <w:t>ը՝</w:t>
      </w:r>
    </w:p>
    <w:p w:rsidR="005020D8" w:rsidRPr="005020D8" w:rsidRDefault="005020D8" w:rsidP="005020D8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981316">
        <w:rPr>
          <w:rFonts w:ascii="GHEA Mariam" w:hAnsi="GHEA Mariam" w:cs="Arial"/>
          <w:spacing w:val="-2"/>
          <w:sz w:val="24"/>
          <w:szCs w:val="24"/>
          <w:lang w:val="hy-AM"/>
        </w:rPr>
        <w:lastRenderedPageBreak/>
        <w:t xml:space="preserve"> ցանկի 4-րդ կետի «Տեխնիկական բնութագիրը» սյունակ</w:t>
      </w:r>
      <w:r w:rsidR="00981316" w:rsidRPr="00981316">
        <w:rPr>
          <w:rFonts w:ascii="GHEA Mariam" w:hAnsi="GHEA Mariam" w:cs="Arial"/>
          <w:spacing w:val="-2"/>
          <w:sz w:val="24"/>
          <w:szCs w:val="24"/>
          <w:lang w:val="hy-AM"/>
        </w:rPr>
        <w:t>ում</w:t>
      </w:r>
      <w:r w:rsidRPr="00981316">
        <w:rPr>
          <w:rFonts w:ascii="GHEA Mariam" w:hAnsi="GHEA Mariam" w:cs="Arial"/>
          <w:spacing w:val="-2"/>
          <w:sz w:val="24"/>
          <w:szCs w:val="24"/>
          <w:lang w:val="hy-AM"/>
        </w:rPr>
        <w:t xml:space="preserve"> «</w:t>
      </w:r>
      <w:r w:rsidRPr="00981316">
        <w:rPr>
          <w:rFonts w:ascii="GHEA Mariam" w:eastAsia="Times New Roman" w:hAnsi="GHEA Mariam" w:cs="Arial"/>
          <w:spacing w:val="-2"/>
          <w:sz w:val="24"/>
          <w:szCs w:val="24"/>
          <w:lang w:val="hy-AM" w:eastAsia="ru-RU"/>
        </w:rPr>
        <w:t xml:space="preserve">հաստություն </w:t>
      </w:r>
      <w:r w:rsidRPr="00981316">
        <w:rPr>
          <w:rFonts w:ascii="GHEA Mariam" w:eastAsia="Times New Roman" w:hAnsi="GHEA Mariam" w:cs="Arial"/>
          <w:spacing w:val="-10"/>
          <w:sz w:val="24"/>
          <w:szCs w:val="24"/>
          <w:lang w:val="hy-AM" w:eastAsia="ru-RU"/>
        </w:rPr>
        <w:t>12-13 միկրոն լայնություն 390մմ-1000մմ</w:t>
      </w:r>
      <w:r w:rsidRPr="00981316">
        <w:rPr>
          <w:rFonts w:ascii="GHEA Mariam" w:hAnsi="GHEA Mariam" w:cs="Arial"/>
          <w:spacing w:val="-10"/>
          <w:sz w:val="24"/>
          <w:szCs w:val="24"/>
          <w:lang w:val="hy-AM"/>
        </w:rPr>
        <w:t>» բառերը փոխարինել «հաստություն 12-25 միկրոն</w:t>
      </w:r>
      <w:r w:rsidRPr="005020D8">
        <w:rPr>
          <w:rFonts w:ascii="GHEA Mariam" w:hAnsi="GHEA Mariam" w:cs="Arial"/>
          <w:sz w:val="24"/>
          <w:szCs w:val="24"/>
          <w:lang w:val="hy-AM"/>
        </w:rPr>
        <w:t xml:space="preserve"> լայնություն 390մմ-1280մմ» բառերո</w:t>
      </w:r>
      <w:r>
        <w:rPr>
          <w:rFonts w:ascii="GHEA Mariam" w:hAnsi="GHEA Mariam" w:cs="Arial"/>
          <w:sz w:val="24"/>
          <w:szCs w:val="24"/>
          <w:lang w:val="hy-AM"/>
        </w:rPr>
        <w:t>վ.</w:t>
      </w:r>
    </w:p>
    <w:p w:rsidR="005020D8" w:rsidRPr="005020D8" w:rsidRDefault="005020D8" w:rsidP="005020D8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5020D8">
        <w:rPr>
          <w:rFonts w:ascii="GHEA Mariam" w:hAnsi="GHEA Mariam" w:cs="Cambria Math"/>
          <w:sz w:val="24"/>
          <w:szCs w:val="24"/>
          <w:lang w:val="hy-AM"/>
        </w:rPr>
        <w:t>ցանկի 4-րդ կետի «Քանակը» սյունակ</w:t>
      </w:r>
      <w:r w:rsidR="00981316">
        <w:rPr>
          <w:rFonts w:ascii="GHEA Mariam" w:hAnsi="GHEA Mariam" w:cs="Cambria Math"/>
          <w:sz w:val="24"/>
          <w:szCs w:val="24"/>
          <w:lang w:val="hy-AM"/>
        </w:rPr>
        <w:t>ում</w:t>
      </w:r>
      <w:r w:rsidRPr="005020D8">
        <w:rPr>
          <w:rFonts w:ascii="GHEA Mariam" w:hAnsi="GHEA Mariam" w:cs="Cambria Math"/>
          <w:sz w:val="24"/>
          <w:szCs w:val="24"/>
          <w:lang w:val="hy-AM"/>
        </w:rPr>
        <w:t xml:space="preserve"> «85 000» թիվը փոխա</w:t>
      </w:r>
      <w:bookmarkStart w:id="0" w:name="_GoBack"/>
      <w:bookmarkEnd w:id="0"/>
      <w:r w:rsidRPr="005020D8">
        <w:rPr>
          <w:rFonts w:ascii="GHEA Mariam" w:hAnsi="GHEA Mariam" w:cs="Cambria Math"/>
          <w:sz w:val="24"/>
          <w:szCs w:val="24"/>
          <w:lang w:val="hy-AM"/>
        </w:rPr>
        <w:t>րինել «100 000» թվո</w:t>
      </w:r>
      <w:r>
        <w:rPr>
          <w:rFonts w:ascii="GHEA Mariam" w:hAnsi="GHEA Mariam" w:cs="Cambria Math"/>
          <w:sz w:val="24"/>
          <w:szCs w:val="24"/>
          <w:lang w:val="hy-AM"/>
        </w:rPr>
        <w:t>վ.</w:t>
      </w:r>
    </w:p>
    <w:p w:rsidR="005020D8" w:rsidRPr="005020D8" w:rsidRDefault="005020D8" w:rsidP="005020D8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5020D8">
        <w:rPr>
          <w:rFonts w:ascii="GHEA Mariam" w:hAnsi="GHEA Mariam" w:cs="Cambria Math"/>
          <w:spacing w:val="-8"/>
          <w:sz w:val="24"/>
          <w:szCs w:val="24"/>
          <w:lang w:val="hy-AM"/>
        </w:rPr>
        <w:t xml:space="preserve">ցանկի 4-րդ կետի «Արժեքը» </w:t>
      </w:r>
      <w:r w:rsidR="00981316">
        <w:rPr>
          <w:rFonts w:ascii="GHEA Mariam" w:hAnsi="GHEA Mariam" w:cs="Cambria Math"/>
          <w:spacing w:val="-8"/>
          <w:sz w:val="24"/>
          <w:szCs w:val="24"/>
          <w:lang w:val="hy-AM"/>
        </w:rPr>
        <w:t>սյունակում</w:t>
      </w:r>
      <w:r w:rsidRPr="005020D8">
        <w:rPr>
          <w:rFonts w:ascii="GHEA Mariam" w:hAnsi="GHEA Mariam" w:cs="Cambria Math"/>
          <w:spacing w:val="-8"/>
          <w:sz w:val="24"/>
          <w:szCs w:val="24"/>
          <w:lang w:val="hy-AM"/>
        </w:rPr>
        <w:t xml:space="preserve"> «88 400 000» թիվը փոխարինել </w:t>
      </w:r>
      <w:r w:rsidR="00981316">
        <w:rPr>
          <w:rFonts w:ascii="GHEA Mariam" w:hAnsi="GHEA Mariam" w:cs="Cambria Math"/>
          <w:spacing w:val="-8"/>
          <w:sz w:val="24"/>
          <w:szCs w:val="24"/>
          <w:lang w:val="hy-AM"/>
        </w:rPr>
        <w:br/>
      </w:r>
      <w:r w:rsidRPr="005020D8">
        <w:rPr>
          <w:rFonts w:ascii="GHEA Mariam" w:hAnsi="GHEA Mariam" w:cs="Cambria Math"/>
          <w:spacing w:val="-8"/>
          <w:sz w:val="24"/>
          <w:szCs w:val="24"/>
          <w:lang w:val="hy-AM"/>
        </w:rPr>
        <w:t>«104 000 000»</w:t>
      </w:r>
      <w:r w:rsidRPr="005020D8">
        <w:rPr>
          <w:rFonts w:ascii="GHEA Mariam" w:hAnsi="GHEA Mariam" w:cs="Cambria Math"/>
          <w:sz w:val="24"/>
          <w:szCs w:val="24"/>
          <w:lang w:val="hy-AM"/>
        </w:rPr>
        <w:t xml:space="preserve"> թվո</w:t>
      </w:r>
      <w:r>
        <w:rPr>
          <w:rFonts w:ascii="GHEA Mariam" w:hAnsi="GHEA Mariam" w:cs="Cambria Math"/>
          <w:sz w:val="24"/>
          <w:szCs w:val="24"/>
          <w:lang w:val="hy-AM"/>
        </w:rPr>
        <w:t>վ.</w:t>
      </w:r>
    </w:p>
    <w:p w:rsidR="005020D8" w:rsidRPr="005020D8" w:rsidRDefault="005020D8" w:rsidP="005020D8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5020D8">
        <w:rPr>
          <w:rFonts w:ascii="GHEA Mariam" w:hAnsi="GHEA Mariam" w:cs="Arial"/>
          <w:spacing w:val="-8"/>
          <w:sz w:val="24"/>
          <w:szCs w:val="24"/>
          <w:lang w:val="hy-AM"/>
        </w:rPr>
        <w:t>ցանկը 7-րդ կետից հետո լրացնել հետևյալ բովանդակությամբ նոր՝ 8-12-</w:t>
      </w:r>
      <w:r w:rsidRPr="005020D8">
        <w:rPr>
          <w:rFonts w:ascii="GHEA Mariam" w:hAnsi="GHEA Mariam" w:cs="Arial"/>
          <w:sz w:val="24"/>
          <w:szCs w:val="24"/>
          <w:lang w:val="hy-AM"/>
        </w:rPr>
        <w:t>րդ կետերո</w:t>
      </w:r>
      <w:r>
        <w:rPr>
          <w:rFonts w:ascii="GHEA Mariam" w:hAnsi="GHEA Mariam" w:cs="Arial"/>
          <w:sz w:val="24"/>
          <w:szCs w:val="24"/>
          <w:lang w:val="hy-AM"/>
        </w:rPr>
        <w:t>վ.</w:t>
      </w:r>
    </w:p>
    <w:p w:rsidR="005020D8" w:rsidRPr="00756018" w:rsidRDefault="005020D8" w:rsidP="005020D8">
      <w:pPr>
        <w:pStyle w:val="norm"/>
        <w:spacing w:line="360" w:lineRule="auto"/>
        <w:ind w:left="720" w:firstLine="0"/>
        <w:rPr>
          <w:rFonts w:ascii="Cambria Math" w:hAnsi="Cambria Math" w:cs="Arial"/>
          <w:sz w:val="24"/>
          <w:szCs w:val="24"/>
          <w:lang w:val="hy-AM"/>
        </w:rPr>
      </w:pPr>
    </w:p>
    <w:p w:rsidR="005020D8" w:rsidRPr="00756018" w:rsidRDefault="005020D8" w:rsidP="005020D8">
      <w:pPr>
        <w:rPr>
          <w:rFonts w:ascii="GHEA Grapalat" w:hAnsi="GHEA Grapalat" w:cs="Arial"/>
          <w:lang w:val="hy-AM"/>
        </w:rPr>
      </w:pPr>
    </w:p>
    <w:p w:rsidR="005020D8" w:rsidRPr="00756018" w:rsidRDefault="005020D8" w:rsidP="005020D8">
      <w:pPr>
        <w:rPr>
          <w:rFonts w:eastAsia="Calibri"/>
          <w:lang w:val="hy-AM"/>
        </w:rPr>
      </w:pPr>
    </w:p>
    <w:p w:rsidR="005020D8" w:rsidRPr="005020D8" w:rsidRDefault="005020D8" w:rsidP="005020D8">
      <w:pPr>
        <w:rPr>
          <w:rFonts w:ascii="Sylfaen" w:eastAsia="Calibri" w:hAnsi="Sylfaen"/>
          <w:lang w:val="hy-AM"/>
        </w:rPr>
        <w:sectPr w:rsidR="005020D8" w:rsidRPr="005020D8" w:rsidSect="005020D8">
          <w:pgSz w:w="11907" w:h="16840" w:code="9"/>
          <w:pgMar w:top="1440" w:right="1440" w:bottom="1138" w:left="1440" w:header="720" w:footer="720" w:gutter="0"/>
          <w:cols w:space="720"/>
          <w:titlePg/>
          <w:docGrid w:linePitch="360"/>
        </w:sectPr>
      </w:pPr>
    </w:p>
    <w:tbl>
      <w:tblPr>
        <w:tblW w:w="15660" w:type="dxa"/>
        <w:tblCellSpacing w:w="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528"/>
        <w:gridCol w:w="2877"/>
        <w:gridCol w:w="723"/>
        <w:gridCol w:w="987"/>
        <w:gridCol w:w="1983"/>
        <w:gridCol w:w="1440"/>
        <w:gridCol w:w="1800"/>
        <w:gridCol w:w="1260"/>
      </w:tblGrid>
      <w:tr w:rsidR="005020D8" w:rsidRPr="005020D8" w:rsidTr="00C84B2D">
        <w:trPr>
          <w:trHeight w:val="2320"/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5020D8" w:rsidRPr="005020D8" w:rsidRDefault="002854AC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>
              <w:rPr>
                <w:rFonts w:ascii="GHEA Grapalat" w:hAnsi="GHEA Grapalat" w:cs="Tahoma"/>
                <w:noProof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7673A0A" wp14:editId="6E2A51EB">
                      <wp:simplePos x="0" y="0"/>
                      <wp:positionH relativeFrom="page">
                        <wp:posOffset>-290195</wp:posOffset>
                      </wp:positionH>
                      <wp:positionV relativeFrom="paragraph">
                        <wp:posOffset>-668655</wp:posOffset>
                      </wp:positionV>
                      <wp:extent cx="373380" cy="34925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3380" cy="349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854AC" w:rsidRPr="00C84B2D" w:rsidRDefault="002854AC" w:rsidP="002854AC">
                                  <w:pPr>
                                    <w:rPr>
                                      <w:rFonts w:ascii="Sylfaen" w:hAnsi="Sylfaen"/>
                                      <w:lang w:val="hy-AM"/>
                                    </w:rPr>
                                  </w:pPr>
                                  <w:r w:rsidRPr="002854AC">
                                    <w:rPr>
                                      <w:rFonts w:ascii="GHEA Mariam" w:hAnsi="GHEA Mariam" w:cs="Sylfaen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673A0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22.85pt;margin-top:-52.65pt;width:29.4pt;height:27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" filled="f" stroked="f" strokeweight=".5pt">
                      <v:textbox>
                        <w:txbxContent>
                          <w:p w:rsidR="002854AC" w:rsidRPr="00C84B2D" w:rsidRDefault="002854AC" w:rsidP="002854AC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2854AC">
                              <w:rPr>
                                <w:rFonts w:ascii="GHEA Mariam" w:hAnsi="GHEA Mariam" w:cs="Sylfaen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5020D8" w:rsidRPr="005020D8">
              <w:rPr>
                <w:rFonts w:ascii="GHEA Mariam" w:eastAsia="Calibri" w:hAnsi="GHEA Mariam" w:cs="Tahoma"/>
                <w:lang w:val="hy-AM"/>
              </w:rPr>
              <w:t>8.</w:t>
            </w:r>
          </w:p>
        </w:tc>
        <w:tc>
          <w:tcPr>
            <w:tcW w:w="152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4810921000</w:t>
            </w:r>
          </w:p>
        </w:tc>
        <w:tc>
          <w:tcPr>
            <w:tcW w:w="2528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Բազմաշերտ միակողմանի կավճապատ ստվարաթուղթ՝ չտպագրված բոլոր սպիտակեցված շերտերով</w:t>
            </w:r>
          </w:p>
        </w:tc>
        <w:tc>
          <w:tcPr>
            <w:tcW w:w="287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1մ²-ի քաշը՝  190-355 գրամ</w:t>
            </w:r>
            <w:r w:rsidRPr="005020D8">
              <w:rPr>
                <w:rFonts w:ascii="GHEA Mariam" w:hAnsi="GHEA Mariam" w:cs="Calibri"/>
                <w:lang w:val="hy-AM"/>
              </w:rPr>
              <w:br/>
              <w:t>հաստությունը՝  0.275-0.61մմ</w:t>
            </w:r>
          </w:p>
        </w:tc>
        <w:tc>
          <w:tcPr>
            <w:tcW w:w="72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10 000 000</w:t>
            </w:r>
          </w:p>
        </w:tc>
        <w:tc>
          <w:tcPr>
            <w:tcW w:w="198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Ֆինլանդիա</w:t>
            </w:r>
            <w:r w:rsidR="00746F60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Pr="005020D8">
              <w:rPr>
                <w:rFonts w:ascii="GHEA Mariam" w:hAnsi="GHEA Mariam" w:cs="Calibri"/>
                <w:color w:val="000000"/>
                <w:lang w:val="hy-AM"/>
              </w:rPr>
              <w:t xml:space="preserve"> Չինաստան</w:t>
            </w:r>
          </w:p>
        </w:tc>
        <w:tc>
          <w:tcPr>
            <w:tcW w:w="144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Ֆինլանդիա, Չինաստան</w:t>
            </w:r>
          </w:p>
        </w:tc>
        <w:tc>
          <w:tcPr>
            <w:tcW w:w="180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5 220 000 000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5020D8" w:rsidRPr="005020D8" w:rsidTr="00C84B2D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eastAsia="Calibri" w:hAnsi="GHEA Mariam" w:cs="Tahoma"/>
                <w:lang w:val="hy-AM"/>
              </w:rPr>
              <w:t>9.</w:t>
            </w:r>
          </w:p>
        </w:tc>
        <w:tc>
          <w:tcPr>
            <w:tcW w:w="152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3215110000</w:t>
            </w:r>
          </w:p>
        </w:tc>
        <w:tc>
          <w:tcPr>
            <w:tcW w:w="2528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Տպագրական ներկ  սև</w:t>
            </w:r>
          </w:p>
        </w:tc>
        <w:tc>
          <w:tcPr>
            <w:tcW w:w="287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Տպագրական օֆսեթ ներկեր սև</w:t>
            </w:r>
          </w:p>
        </w:tc>
        <w:tc>
          <w:tcPr>
            <w:tcW w:w="72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20 000</w:t>
            </w:r>
          </w:p>
        </w:tc>
        <w:tc>
          <w:tcPr>
            <w:tcW w:w="198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Իտալիա, Գերմանիա, Իսպանիա,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Չինաստան</w:t>
            </w:r>
          </w:p>
        </w:tc>
        <w:tc>
          <w:tcPr>
            <w:tcW w:w="144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Իտալիա, Գերմանիա, Իսպանիա,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90 000 000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5020D8" w:rsidRPr="005020D8" w:rsidTr="00C84B2D">
        <w:trPr>
          <w:trHeight w:val="1763"/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eastAsia="Calibri" w:hAnsi="GHEA Mariam" w:cs="Tahoma"/>
                <w:lang w:val="hy-AM"/>
              </w:rPr>
              <w:t>10.</w:t>
            </w:r>
          </w:p>
        </w:tc>
        <w:tc>
          <w:tcPr>
            <w:tcW w:w="152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3506910000</w:t>
            </w:r>
          </w:p>
        </w:tc>
        <w:tc>
          <w:tcPr>
            <w:tcW w:w="2528" w:type="dxa"/>
            <w:vAlign w:val="center"/>
          </w:tcPr>
          <w:p w:rsidR="005020D8" w:rsidRPr="005020D8" w:rsidRDefault="005020D8" w:rsidP="005020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3901–3913 ապրանքային դիրքերում ընդգրկված</w:t>
            </w:r>
          </w:p>
          <w:p w:rsidR="005020D8" w:rsidRPr="005020D8" w:rsidRDefault="005020D8" w:rsidP="005020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պոլիմերների կամ կաուչուկի հիմքով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հարակցանյութեր</w:t>
            </w:r>
          </w:p>
        </w:tc>
        <w:tc>
          <w:tcPr>
            <w:tcW w:w="287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Ակրիլային պոլիմերների հիմքով հարակցանյութ</w:t>
            </w:r>
          </w:p>
        </w:tc>
        <w:tc>
          <w:tcPr>
            <w:tcW w:w="72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25 000</w:t>
            </w:r>
          </w:p>
        </w:tc>
        <w:tc>
          <w:tcPr>
            <w:tcW w:w="198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Իտալիա, Գերմանիա, Իսպանիա,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Չինաստան</w:t>
            </w:r>
          </w:p>
        </w:tc>
        <w:tc>
          <w:tcPr>
            <w:tcW w:w="144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Իտալիա, Գերմանիա, Իսպանիա,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26 250 000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5020D8" w:rsidRPr="005020D8" w:rsidTr="00C84B2D">
        <w:trPr>
          <w:trHeight w:val="1502"/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eastAsia="Calibri" w:hAnsi="GHEA Mariam" w:cs="Tahoma"/>
                <w:lang w:val="hy-AM"/>
              </w:rPr>
              <w:t>11.</w:t>
            </w:r>
          </w:p>
        </w:tc>
        <w:tc>
          <w:tcPr>
            <w:tcW w:w="152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3208209009</w:t>
            </w:r>
          </w:p>
        </w:tc>
        <w:tc>
          <w:tcPr>
            <w:tcW w:w="2528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Տպագրական լաքեր</w:t>
            </w:r>
          </w:p>
        </w:tc>
        <w:tc>
          <w:tcPr>
            <w:tcW w:w="2877" w:type="dxa"/>
            <w:vAlign w:val="center"/>
          </w:tcPr>
          <w:p w:rsidR="005020D8" w:rsidRPr="005020D8" w:rsidRDefault="005020D8" w:rsidP="005020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 xml:space="preserve">Տպագրական լաքեր ակրիլային, սինթետիկ պոլիմերների հիմքով </w:t>
            </w:r>
            <w:r w:rsidRPr="005020D8">
              <w:rPr>
                <w:rFonts w:ascii="GHEA Mariam" w:hAnsi="GHEA Mariam" w:cs="GHEAGrapalat"/>
                <w:lang w:val="hy-AM"/>
              </w:rPr>
              <w:t xml:space="preserve"> 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  <w:tc>
          <w:tcPr>
            <w:tcW w:w="72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10 000</w:t>
            </w:r>
          </w:p>
        </w:tc>
        <w:tc>
          <w:tcPr>
            <w:tcW w:w="198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Իտալիա, Գերմանիա, Իսպանիա,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Չինաստան</w:t>
            </w:r>
          </w:p>
        </w:tc>
        <w:tc>
          <w:tcPr>
            <w:tcW w:w="144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Իտալիա, Գերմանիա, Իսպանիա,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25 000 000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5020D8" w:rsidRPr="005020D8" w:rsidTr="00C84B2D">
        <w:trPr>
          <w:cantSplit/>
          <w:trHeight w:val="1134"/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eastAsia="Calibri" w:hAnsi="GHEA Mariam" w:cs="Tahoma"/>
                <w:lang w:val="hy-AM"/>
              </w:rPr>
              <w:t>12.</w:t>
            </w:r>
          </w:p>
        </w:tc>
        <w:tc>
          <w:tcPr>
            <w:tcW w:w="152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3208909109</w:t>
            </w:r>
          </w:p>
        </w:tc>
        <w:tc>
          <w:tcPr>
            <w:tcW w:w="2528" w:type="dxa"/>
            <w:vAlign w:val="center"/>
          </w:tcPr>
          <w:p w:rsidR="005020D8" w:rsidRPr="005020D8" w:rsidRDefault="005020D8" w:rsidP="00C84B2D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Տպագրական լաքեր</w:t>
            </w:r>
          </w:p>
        </w:tc>
        <w:tc>
          <w:tcPr>
            <w:tcW w:w="2877" w:type="dxa"/>
            <w:vAlign w:val="center"/>
          </w:tcPr>
          <w:p w:rsidR="005020D8" w:rsidRPr="005020D8" w:rsidRDefault="005020D8" w:rsidP="005020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 xml:space="preserve">Տպագրական լաքեր ակրիլային, սինթետիկ պոլիմերների հիմքով </w:t>
            </w:r>
            <w:r w:rsidRPr="005020D8">
              <w:rPr>
                <w:rFonts w:ascii="GHEA Mariam" w:hAnsi="GHEA Mariam" w:cs="GHEAGrapalat"/>
                <w:lang w:val="hy-AM"/>
              </w:rPr>
              <w:t xml:space="preserve"> </w:t>
            </w:r>
            <w:r w:rsidRPr="005020D8">
              <w:rPr>
                <w:rFonts w:ascii="GHEA Mariam" w:hAnsi="GHEA Mariam" w:cs="Calibri"/>
                <w:lang w:val="hy-AM"/>
              </w:rPr>
              <w:t>կամ</w:t>
            </w:r>
          </w:p>
          <w:p w:rsidR="005020D8" w:rsidRPr="005020D8" w:rsidRDefault="005020D8" w:rsidP="005020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քիմիապես վերափոխված բնական պոլիմերների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հիմքով</w:t>
            </w:r>
          </w:p>
        </w:tc>
        <w:tc>
          <w:tcPr>
            <w:tcW w:w="72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10 000</w:t>
            </w:r>
          </w:p>
        </w:tc>
        <w:tc>
          <w:tcPr>
            <w:tcW w:w="1983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Իտալիա, Գերմանիա, Իսպանիա,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Չինաստան</w:t>
            </w:r>
          </w:p>
        </w:tc>
        <w:tc>
          <w:tcPr>
            <w:tcW w:w="144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Իտալիա, Գերմանիա, Իսպանիա,</w:t>
            </w:r>
          </w:p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Չինաստան</w:t>
            </w:r>
          </w:p>
        </w:tc>
        <w:tc>
          <w:tcPr>
            <w:tcW w:w="1800" w:type="dxa"/>
            <w:vAlign w:val="center"/>
          </w:tcPr>
          <w:p w:rsidR="005020D8" w:rsidRPr="005020D8" w:rsidRDefault="005020D8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5020D8">
              <w:rPr>
                <w:rFonts w:ascii="GHEA Mariam" w:hAnsi="GHEA Mariam" w:cs="Calibri"/>
                <w:color w:val="000000"/>
                <w:lang w:val="hy-AM"/>
              </w:rPr>
              <w:t>62 000 000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020D8" w:rsidRPr="005020D8" w:rsidRDefault="00C84B2D" w:rsidP="005020D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>
              <w:rPr>
                <w:rFonts w:ascii="GHEA Grapalat" w:hAnsi="GHEA Grapalat" w:cs="Tahoma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30D564" wp14:editId="5D772688">
                      <wp:simplePos x="0" y="0"/>
                      <wp:positionH relativeFrom="page">
                        <wp:posOffset>781685</wp:posOffset>
                      </wp:positionH>
                      <wp:positionV relativeFrom="paragraph">
                        <wp:posOffset>932815</wp:posOffset>
                      </wp:positionV>
                      <wp:extent cx="373380" cy="34925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3380" cy="349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C84B2D" w:rsidRPr="00C84B2D" w:rsidRDefault="00C84B2D">
                                  <w:pPr>
                                    <w:rPr>
                                      <w:rFonts w:ascii="Sylfaen" w:hAnsi="Sylfaen"/>
                                      <w:lang w:val="hy-AM"/>
                                    </w:rPr>
                                  </w:pPr>
                                  <w:r w:rsidRPr="00C84B2D">
                                    <w:rPr>
                                      <w:rFonts w:ascii="GHEA Mariam" w:hAnsi="GHEA Mariam" w:cs="Sylfaen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0D564" id="Text Box 2" o:spid="_x0000_s1027" type="#_x0000_t202" style="position:absolute;left:0;text-align:left;margin-left:61.55pt;margin-top:73.45pt;width:29.4pt;height:27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" filled="f" stroked="f" strokeweight=".5pt">
                      <v:textbox>
                        <w:txbxContent>
                          <w:p w:rsidR="00C84B2D" w:rsidRPr="00C84B2D" w:rsidRDefault="00C84B2D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C84B2D">
                              <w:rPr>
                                <w:rFonts w:ascii="GHEA Mariam" w:hAnsi="GHEA Mariam" w:cs="Sylfaen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</w:tbl>
    <w:p w:rsidR="005020D8" w:rsidRPr="00756018" w:rsidRDefault="005020D8" w:rsidP="005020D8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A363CD" wp14:editId="6F3892E6">
                <wp:simplePos x="0" y="0"/>
                <wp:positionH relativeFrom="column">
                  <wp:posOffset>-545438</wp:posOffset>
                </wp:positionH>
                <wp:positionV relativeFrom="paragraph">
                  <wp:posOffset>-5312438</wp:posOffset>
                </wp:positionV>
                <wp:extent cx="333955" cy="348891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955" cy="3488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020D8" w:rsidRPr="005020D8" w:rsidRDefault="005020D8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5020D8">
                              <w:rPr>
                                <w:rFonts w:ascii="GHEA Mariam" w:hAnsi="GHEA Mariam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363CD" id="Text Box 1" o:spid="_x0000_s1028" type="#_x0000_t202" style="position:absolute;left:0;text-align:left;margin-left:-42.95pt;margin-top:-418.3pt;width:26.3pt;height:2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" filled="f" stroked="f" strokeweight=".5pt">
                <v:textbox>
                  <w:txbxContent>
                    <w:p w:rsidR="005020D8" w:rsidRPr="005020D8" w:rsidRDefault="005020D8">
                      <w:pPr>
                        <w:rPr>
                          <w:rFonts w:ascii="Sylfaen" w:hAnsi="Sylfaen"/>
                          <w:lang w:val="hy-AM"/>
                        </w:rPr>
                      </w:pPr>
                      <w:r w:rsidRPr="005020D8">
                        <w:rPr>
                          <w:rFonts w:ascii="GHEA Mariam" w:hAnsi="GHEA Mariam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p w:rsidR="005020D8" w:rsidRPr="00756018" w:rsidRDefault="00C84B2D" w:rsidP="005020D8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</w:p>
    <w:p w:rsidR="005020D8" w:rsidRPr="00C84B2D" w:rsidRDefault="00C84B2D" w:rsidP="00C84B2D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="005020D8" w:rsidRPr="00C84B2D">
        <w:rPr>
          <w:rFonts w:ascii="GHEA Mariam" w:hAnsi="GHEA Mariam" w:cs="Tahoma"/>
          <w:sz w:val="24"/>
          <w:szCs w:val="24"/>
          <w:lang w:val="hy-AM"/>
        </w:rPr>
        <w:t>ավելվածի ցանկի «ԸՆԴԱՄԵՆԸ» պարբերությունում «16 571 400 000» թիվը փոխարինել «22 010 250 000» թվով։</w:t>
      </w:r>
    </w:p>
    <w:p w:rsidR="005020D8" w:rsidRPr="005020D8" w:rsidRDefault="005020D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020D8" w:rsidRPr="00B45A61" w:rsidRDefault="005020D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020D8" w:rsidRPr="00B45A61" w:rsidRDefault="005020D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020D8" w:rsidRPr="000F4671" w:rsidRDefault="005020D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020D8" w:rsidRDefault="005020D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84B2D" w:rsidRPr="000F4671" w:rsidRDefault="00C84B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020D8" w:rsidRPr="000F4671" w:rsidRDefault="005020D8" w:rsidP="00C84B2D">
      <w:pPr>
        <w:pStyle w:val="mechtex"/>
        <w:ind w:left="720"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020D8" w:rsidRPr="000F4671" w:rsidRDefault="005020D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="00C84B2D">
        <w:rPr>
          <w:rFonts w:ascii="GHEA Mariam" w:hAnsi="GHEA Mariam"/>
          <w:sz w:val="24"/>
          <w:szCs w:val="24"/>
          <w:lang w:val="fr-FR"/>
        </w:rPr>
        <w:tab/>
      </w:r>
      <w:r w:rsidR="00C84B2D">
        <w:rPr>
          <w:rFonts w:ascii="GHEA Mariam" w:hAnsi="GHEA Mariam"/>
          <w:sz w:val="24"/>
          <w:szCs w:val="24"/>
          <w:lang w:val="fr-FR"/>
        </w:rPr>
        <w:tab/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</w:t>
      </w:r>
      <w:r w:rsidR="00C84B2D">
        <w:rPr>
          <w:rFonts w:ascii="GHEA Mariam" w:hAnsi="GHEA Mariam" w:cs="Arial Armenian"/>
          <w:sz w:val="24"/>
          <w:szCs w:val="24"/>
          <w:lang w:val="fr-FR"/>
        </w:rPr>
        <w:tab/>
      </w:r>
      <w:r w:rsidR="00C84B2D">
        <w:rPr>
          <w:rFonts w:ascii="GHEA Mariam" w:hAnsi="GHEA Mariam" w:cs="Arial Armenian"/>
          <w:sz w:val="24"/>
          <w:szCs w:val="24"/>
          <w:lang w:val="fr-FR"/>
        </w:rPr>
        <w:tab/>
      </w:r>
      <w:r w:rsidR="00C84B2D">
        <w:rPr>
          <w:rFonts w:ascii="GHEA Mariam" w:hAnsi="GHEA Mariam" w:cs="Arial Armenian"/>
          <w:sz w:val="24"/>
          <w:szCs w:val="24"/>
          <w:lang w:val="fr-FR"/>
        </w:rPr>
        <w:tab/>
      </w:r>
      <w:r w:rsidR="00C84B2D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020D8" w:rsidRPr="000F4671" w:rsidRDefault="005020D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020D8" w:rsidRDefault="005020D8" w:rsidP="00C84B2D">
      <w:pPr>
        <w:pStyle w:val="mechtex"/>
        <w:ind w:left="720" w:firstLine="720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020D8" w:rsidSect="005020D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0A2" w:rsidRDefault="00B730A2">
      <w:r>
        <w:separator/>
      </w:r>
    </w:p>
  </w:endnote>
  <w:endnote w:type="continuationSeparator" w:id="0">
    <w:p w:rsidR="00B730A2" w:rsidRDefault="00B73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54AC">
      <w:rPr>
        <w:noProof/>
        <w:sz w:val="18"/>
      </w:rPr>
      <w:t>voroshumMK-130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84B2D" w:rsidRDefault="003D4BA2" w:rsidP="00C84B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84B2D" w:rsidRDefault="003D4BA2" w:rsidP="00C84B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0A2" w:rsidRDefault="00B730A2">
      <w:r>
        <w:separator/>
      </w:r>
    </w:p>
  </w:footnote>
  <w:footnote w:type="continuationSeparator" w:id="0">
    <w:p w:rsidR="00B730A2" w:rsidRDefault="00B73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13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EA9AB39C"/>
    <w:lvl w:ilvl="0" w:tplc="D3D4005C">
      <w:start w:val="1"/>
      <w:numFmt w:val="decimal"/>
      <w:lvlText w:val="%1)"/>
      <w:lvlJc w:val="left"/>
      <w:pPr>
        <w:ind w:left="720" w:hanging="360"/>
      </w:pPr>
      <w:rPr>
        <w:lang w:val="de-D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D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3FDA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54A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0D8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F60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316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0A2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B2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D65CFC"/>
  <w15:chartTrackingRefBased/>
  <w15:docId w15:val="{1AAA46AA-C7D1-4290-81FF-695E5D833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020D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020D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020D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020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285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54A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5998D-9155-4433-8D14-000D1FFFA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2026-05-06T06:33:00Z</cp:lastPrinted>
  <dcterms:created xsi:type="dcterms:W3CDTF">2026-05-06T05:52:00Z</dcterms:created>
  <dcterms:modified xsi:type="dcterms:W3CDTF">2026-05-06T10:47:00Z</dcterms:modified>
</cp:coreProperties>
</file>