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159BC" w14:textId="74D2D70F" w:rsidR="001339D5" w:rsidRDefault="003A2694" w:rsidP="00EC6977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right"/>
        <w:rPr>
          <w:rStyle w:val="a9"/>
          <w:rFonts w:ascii="GHEA Grapalat" w:hAnsi="GHEA Grapalat"/>
          <w:b/>
          <w:lang w:val="ru-RU"/>
        </w:rPr>
      </w:pPr>
      <w:r>
        <w:rPr>
          <w:rFonts w:ascii="GHEA Grapalat" w:hAnsi="GHEA Grapalat" w:cs="Sylfaen"/>
        </w:rPr>
        <w:t>Ն</w:t>
      </w:r>
      <w:r w:rsidR="001339D5" w:rsidRPr="00A43EB9">
        <w:rPr>
          <w:rFonts w:ascii="GHEA Grapalat" w:hAnsi="GHEA Grapalat" w:cs="Sylfaen"/>
          <w:lang w:val="hy-AM"/>
        </w:rPr>
        <w:t>ԱԽԱԳԻԾ</w:t>
      </w:r>
      <w:r w:rsidR="001339D5" w:rsidRPr="000005B9">
        <w:rPr>
          <w:rStyle w:val="a9"/>
          <w:rFonts w:ascii="GHEA Grapalat" w:hAnsi="GHEA Grapalat"/>
          <w:b/>
          <w:lang w:val="hy-AM"/>
        </w:rPr>
        <w:t xml:space="preserve"> </w:t>
      </w:r>
    </w:p>
    <w:p w14:paraId="210C3107" w14:textId="77777777" w:rsidR="009E4B18" w:rsidRPr="000005B9" w:rsidRDefault="009E4B18" w:rsidP="00EC6977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Style w:val="a4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77777777" w:rsidR="009E4B18" w:rsidRDefault="009E4B18" w:rsidP="00EC6977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0005B9">
        <w:rPr>
          <w:rFonts w:ascii="Calibri" w:hAnsi="Calibri" w:cs="Calibri"/>
          <w:lang w:val="hy-AM"/>
        </w:rPr>
        <w:t> </w:t>
      </w:r>
      <w:r w:rsidRPr="000005B9">
        <w:rPr>
          <w:rFonts w:ascii="GHEA Grapalat" w:hAnsi="GHEA Grapalat"/>
          <w:bCs/>
          <w:lang w:val="hy-AM"/>
        </w:rPr>
        <w:t>Ո Ր Ո Շ ՈՒ Մ</w:t>
      </w:r>
    </w:p>
    <w:p w14:paraId="26EF4968" w14:textId="216F6FE5" w:rsidR="009E4B18" w:rsidRPr="000005B9" w:rsidRDefault="009E4B18" w:rsidP="00EC6977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0005B9">
        <w:rPr>
          <w:rFonts w:ascii="GHEA Grapalat" w:hAnsi="GHEA Grapalat"/>
          <w:lang w:val="hy-AM"/>
        </w:rPr>
        <w:t>20</w:t>
      </w:r>
      <w:r w:rsidR="0068578D">
        <w:rPr>
          <w:rFonts w:ascii="GHEA Grapalat" w:hAnsi="GHEA Grapalat"/>
          <w:lang w:val="hy-AM"/>
        </w:rPr>
        <w:t>2</w:t>
      </w:r>
      <w:r w:rsidR="006B300B" w:rsidRPr="00AA7F32">
        <w:rPr>
          <w:rFonts w:ascii="GHEA Grapalat" w:hAnsi="GHEA Grapalat"/>
          <w:lang w:val="hy-AM"/>
        </w:rPr>
        <w:t>6</w:t>
      </w:r>
      <w:r>
        <w:rPr>
          <w:rFonts w:ascii="GHEA Grapalat" w:hAnsi="GHEA Grapalat"/>
          <w:lang w:val="hy-AM"/>
        </w:rPr>
        <w:t xml:space="preserve"> թվականի    ____</w:t>
      </w:r>
      <w:r w:rsidRPr="000005B9">
        <w:rPr>
          <w:rFonts w:ascii="GHEA Grapalat" w:hAnsi="GHEA Grapalat"/>
          <w:lang w:val="hy-AM"/>
        </w:rPr>
        <w:t xml:space="preserve"> _____-ի N ______-</w:t>
      </w:r>
      <w:r>
        <w:rPr>
          <w:rFonts w:ascii="GHEA Grapalat" w:hAnsi="GHEA Grapalat"/>
          <w:lang w:val="hy-AM"/>
        </w:rPr>
        <w:t>Ն</w:t>
      </w:r>
    </w:p>
    <w:p w14:paraId="6B4841F3" w14:textId="74D672CD" w:rsidR="009E4B18" w:rsidRDefault="009E4B18" w:rsidP="00EC6977">
      <w:pPr>
        <w:pStyle w:val="a3"/>
        <w:shd w:val="clear" w:color="auto" w:fill="FFFFFF"/>
        <w:spacing w:before="0" w:beforeAutospacing="0" w:after="0" w:afterAutospacing="0" w:line="360" w:lineRule="auto"/>
        <w:ind w:firstLine="468"/>
        <w:jc w:val="center"/>
        <w:rPr>
          <w:rFonts w:ascii="GHEA Grapalat" w:eastAsia="Calibri" w:hAnsi="GHEA Grapalat"/>
          <w:bCs/>
          <w:lang w:val="af-ZA"/>
        </w:rPr>
      </w:pPr>
      <w:bookmarkStart w:id="0" w:name="_Hlk66867897"/>
      <w:r w:rsidRPr="00C46A68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AA7F32">
        <w:rPr>
          <w:rFonts w:ascii="GHEA Grapalat" w:eastAsia="Calibri" w:hAnsi="GHEA Grapalat"/>
          <w:bCs/>
          <w:lang w:val="af-ZA"/>
        </w:rPr>
        <w:t>6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ՊԵՏԱԿԱՆ ԲՅՈՒՋԵԻ ՄԱՍԻՆ» </w:t>
      </w:r>
      <w:r w:rsidRPr="00C46A68">
        <w:rPr>
          <w:rFonts w:ascii="GHEA Grapalat" w:eastAsia="Calibri" w:hAnsi="GHEA Grapalat"/>
          <w:bCs/>
          <w:lang w:val="hy-AM"/>
        </w:rPr>
        <w:t xml:space="preserve">ՕՐԵՆՔՈՒՄ </w:t>
      </w:r>
      <w:r w:rsidR="000F28D5">
        <w:rPr>
          <w:rFonts w:ascii="GHEA Grapalat" w:eastAsia="Calibri" w:hAnsi="GHEA Grapalat"/>
          <w:bCs/>
          <w:lang w:val="hy-AM"/>
        </w:rPr>
        <w:t>ԵՎ</w:t>
      </w:r>
      <w:r w:rsidRPr="00C46A68">
        <w:rPr>
          <w:rFonts w:ascii="GHEA Grapalat" w:eastAsia="Calibri" w:hAnsi="GHEA Grapalat"/>
          <w:bCs/>
          <w:lang w:val="hy-AM"/>
        </w:rPr>
        <w:t xml:space="preserve"> </w:t>
      </w:r>
      <w:r w:rsidRPr="00C46A68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202</w:t>
      </w:r>
      <w:r w:rsidR="00AA7F32">
        <w:rPr>
          <w:rFonts w:ascii="GHEA Grapalat" w:eastAsia="Calibri" w:hAnsi="GHEA Grapalat"/>
          <w:bCs/>
          <w:lang w:val="af-ZA"/>
        </w:rPr>
        <w:t>5</w:t>
      </w:r>
      <w:r w:rsidRPr="00C46A68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243FC2" w:rsidRPr="00C46A68">
        <w:rPr>
          <w:rFonts w:ascii="GHEA Grapalat" w:eastAsia="Calibri" w:hAnsi="GHEA Grapalat"/>
          <w:bCs/>
          <w:lang w:val="af-ZA"/>
        </w:rPr>
        <w:t xml:space="preserve"> </w:t>
      </w:r>
      <w:r w:rsidR="00257EBF">
        <w:rPr>
          <w:rFonts w:ascii="GHEA Grapalat" w:eastAsia="Calibri" w:hAnsi="GHEA Grapalat"/>
          <w:bCs/>
          <w:lang w:val="af-ZA"/>
        </w:rPr>
        <w:t>2</w:t>
      </w:r>
      <w:r w:rsidR="00AA7F32">
        <w:rPr>
          <w:rFonts w:ascii="GHEA Grapalat" w:eastAsia="Calibri" w:hAnsi="GHEA Grapalat"/>
          <w:bCs/>
          <w:lang w:val="af-ZA"/>
        </w:rPr>
        <w:t>5</w:t>
      </w:r>
      <w:r w:rsidRPr="00C46A68">
        <w:rPr>
          <w:rFonts w:ascii="GHEA Grapalat" w:eastAsia="Calibri" w:hAnsi="GHEA Grapalat"/>
          <w:bCs/>
          <w:lang w:val="af-ZA"/>
        </w:rPr>
        <w:t>-Ի</w:t>
      </w:r>
      <w:r w:rsidR="00E85940" w:rsidRPr="00C46A68">
        <w:rPr>
          <w:rFonts w:ascii="GHEA Grapalat" w:eastAsia="Calibri" w:hAnsi="GHEA Grapalat"/>
          <w:bCs/>
          <w:lang w:val="af-ZA"/>
        </w:rPr>
        <w:t xml:space="preserve"> N </w:t>
      </w:r>
      <w:r w:rsidR="00AA7F32">
        <w:rPr>
          <w:rFonts w:ascii="GHEA Grapalat" w:eastAsia="Calibri" w:hAnsi="GHEA Grapalat"/>
          <w:bCs/>
          <w:lang w:val="af-ZA"/>
        </w:rPr>
        <w:t>1910</w:t>
      </w:r>
      <w:r w:rsidRPr="00C46A68">
        <w:rPr>
          <w:rFonts w:ascii="GHEA Grapalat" w:eastAsia="Calibri" w:hAnsi="GHEA Grapalat"/>
          <w:bCs/>
          <w:lang w:val="af-ZA"/>
        </w:rPr>
        <w:t>-Ն ՈՐՈՇՄԱՆ ՄԵՋ</w:t>
      </w:r>
      <w:r w:rsidRPr="00C46A68">
        <w:rPr>
          <w:rFonts w:ascii="GHEA Grapalat" w:eastAsia="Calibri" w:hAnsi="GHEA Grapalat"/>
          <w:bCs/>
          <w:lang w:val="hy-AM"/>
        </w:rPr>
        <w:t xml:space="preserve"> ՓՈՓՈԽՈՒԹՅՈՒՆՆԵՐ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ՈՒ ԼՐԱՑՈՒՄՆԵՐ</w:t>
      </w:r>
      <w:r w:rsidR="00E743DA" w:rsidRPr="00E743DA">
        <w:rPr>
          <w:rFonts w:ascii="GHEA Grapalat" w:eastAsia="Calibri" w:hAnsi="GHEA Grapalat"/>
          <w:bCs/>
          <w:lang w:val="hy-AM"/>
        </w:rPr>
        <w:t xml:space="preserve"> ԿԱՏԱՐԵԼՈՒ</w:t>
      </w:r>
      <w:r w:rsidR="003C500F" w:rsidRPr="003C500F">
        <w:rPr>
          <w:rFonts w:ascii="GHEA Grapalat" w:eastAsia="Calibri" w:hAnsi="GHEA Grapalat"/>
          <w:bCs/>
          <w:lang w:val="hy-AM"/>
        </w:rPr>
        <w:t xml:space="preserve"> </w:t>
      </w:r>
      <w:r w:rsidRPr="00C46A68">
        <w:rPr>
          <w:rFonts w:ascii="GHEA Grapalat" w:eastAsia="Calibri" w:hAnsi="GHEA Grapalat"/>
          <w:bCs/>
          <w:lang w:val="af-ZA"/>
        </w:rPr>
        <w:t>ՄԱՍԻՆ</w:t>
      </w:r>
      <w:bookmarkEnd w:id="0"/>
    </w:p>
    <w:p w14:paraId="4E16FD10" w14:textId="17535882" w:rsidR="009E4B18" w:rsidRPr="00262DD2" w:rsidRDefault="00162570" w:rsidP="00EC6977">
      <w:pPr>
        <w:tabs>
          <w:tab w:val="left" w:pos="28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>Հ</w:t>
      </w:r>
      <w:r w:rsidR="00203003">
        <w:rPr>
          <w:rFonts w:ascii="GHEA Grapalat" w:eastAsia="Calibri" w:hAnsi="GHEA Grapalat"/>
          <w:bCs/>
          <w:sz w:val="24"/>
          <w:szCs w:val="24"/>
          <w:lang w:val="hy-AM"/>
        </w:rPr>
        <w:t>իմք ընդունելով</w:t>
      </w:r>
      <w:r w:rsidRPr="00DC0C23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="0092619A" w:rsidRPr="0092619A">
        <w:rPr>
          <w:rFonts w:ascii="GHEA Grapalat" w:eastAsia="Calibri" w:hAnsi="GHEA Grapalat"/>
          <w:bCs/>
          <w:sz w:val="24"/>
          <w:szCs w:val="24"/>
          <w:lang w:val="hy-AM"/>
        </w:rPr>
        <w:t>«Նորմատիվ իրավական ակտերի մասին» օրենքի 33-րդ և 34-րդ հոդվածներ</w:t>
      </w:r>
      <w:r w:rsidR="0092619A">
        <w:rPr>
          <w:rFonts w:ascii="GHEA Grapalat" w:eastAsia="Calibri" w:hAnsi="GHEA Grapalat"/>
          <w:bCs/>
          <w:sz w:val="24"/>
          <w:szCs w:val="24"/>
          <w:lang w:val="hy-AM"/>
        </w:rPr>
        <w:t xml:space="preserve">ը, </w:t>
      </w:r>
      <w:r w:rsidRPr="00DC0C23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բյուջետային համակարգի մասին» օրենքի </w:t>
      </w:r>
      <w:r w:rsidR="00764D6A" w:rsidRPr="00764D6A">
        <w:rPr>
          <w:rFonts w:ascii="GHEA Grapalat" w:eastAsia="Calibri" w:hAnsi="GHEA Grapalat"/>
          <w:bCs/>
          <w:sz w:val="24"/>
          <w:szCs w:val="24"/>
          <w:lang w:val="af-ZA"/>
        </w:rPr>
        <w:t>23-րդ հոդվածի 3-րդ մասը</w:t>
      </w:r>
      <w:r w:rsidR="00B9544E" w:rsidRPr="00B9544E">
        <w:rPr>
          <w:rFonts w:ascii="GHEA Grapalat" w:eastAsia="Calibri" w:hAnsi="GHEA Grapalat"/>
          <w:bCs/>
          <w:sz w:val="24"/>
          <w:szCs w:val="24"/>
          <w:lang w:val="af-ZA"/>
        </w:rPr>
        <w:t>, «Հայաստանի Հանրապետության 2026 թվականի պետական բյուջեի մասին» Հայաստանի Հանրապետության օրենքի 9-րդ հոդվածի 7-րդ մասը</w:t>
      </w:r>
      <w:r w:rsidR="00764D6A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027A59" w:rsidRPr="00B9544E">
        <w:rPr>
          <w:rFonts w:ascii="GHEA Grapalat" w:eastAsia="Calibri" w:hAnsi="GHEA Grapalat"/>
          <w:bCs/>
          <w:sz w:val="24"/>
          <w:szCs w:val="24"/>
          <w:lang w:val="af-ZA"/>
        </w:rPr>
        <w:t>և</w:t>
      </w:r>
      <w:r w:rsidR="00027A59">
        <w:rPr>
          <w:rFonts w:ascii="GHEA Grapalat" w:eastAsia="Calibri" w:hAnsi="GHEA Grapalat"/>
          <w:bCs/>
          <w:sz w:val="24"/>
          <w:szCs w:val="24"/>
          <w:lang w:val="af-ZA"/>
        </w:rPr>
        <w:t xml:space="preserve"> </w:t>
      </w:r>
      <w:r w:rsidR="00027A59" w:rsidRPr="00B9544E">
        <w:rPr>
          <w:rFonts w:ascii="GHEA Grapalat" w:eastAsia="Calibri" w:hAnsi="GHEA Grapalat"/>
          <w:bCs/>
          <w:sz w:val="24"/>
          <w:szCs w:val="24"/>
          <w:lang w:val="af-ZA"/>
        </w:rPr>
        <w:t xml:space="preserve">Հայաստանի Հանրապետության կառավարության 2020 թվականի մայիսի 21-ի N 771-Լ որոշմանը </w:t>
      </w:r>
      <w:r w:rsidR="00027A59" w:rsidRPr="00262DD2">
        <w:rPr>
          <w:rFonts w:ascii="GHEA Grapalat" w:eastAsia="Calibri" w:hAnsi="GHEA Grapalat"/>
          <w:bCs/>
          <w:sz w:val="24"/>
          <w:szCs w:val="24"/>
          <w:lang w:val="af-ZA"/>
        </w:rPr>
        <w:t>համապատասխան`</w:t>
      </w:r>
      <w:r w:rsidR="00027A59" w:rsidRPr="00262DD2">
        <w:rPr>
          <w:rFonts w:ascii="Calibri" w:eastAsia="Calibri" w:hAnsi="Calibri" w:cs="Calibri"/>
          <w:bCs/>
          <w:sz w:val="24"/>
          <w:szCs w:val="24"/>
          <w:lang w:val="af-ZA"/>
        </w:rPr>
        <w:t> </w:t>
      </w:r>
      <w:r w:rsidR="009E4B18" w:rsidRPr="00262DD2">
        <w:rPr>
          <w:rFonts w:ascii="GHEA Grapalat" w:eastAsia="Calibri" w:hAnsi="GHEA Grapalat"/>
          <w:bCs/>
          <w:sz w:val="24"/>
          <w:szCs w:val="24"/>
          <w:lang w:val="af-ZA"/>
        </w:rPr>
        <w:t>Հայաստանի Հանրապետության կառավարությունը  ո ր ո շ ո ւ մ  է.</w:t>
      </w:r>
    </w:p>
    <w:p w14:paraId="1687BD53" w14:textId="77777777" w:rsidR="00262DD2" w:rsidRPr="00262DD2" w:rsidRDefault="00B9544E" w:rsidP="00262DD2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62DD2">
        <w:rPr>
          <w:rFonts w:ascii="GHEA Grapalat" w:eastAsia="Calibri" w:hAnsi="GHEA Grapalat"/>
          <w:bCs/>
          <w:sz w:val="24"/>
          <w:szCs w:val="24"/>
          <w:lang w:val="hy-AM"/>
        </w:rPr>
        <w:t xml:space="preserve">1. </w:t>
      </w:r>
      <w:r w:rsidR="002A3273" w:rsidRPr="00262DD2">
        <w:rPr>
          <w:rFonts w:ascii="GHEA Grapalat" w:eastAsia="Calibri" w:hAnsi="GHEA Grapalat"/>
          <w:bCs/>
          <w:sz w:val="24"/>
          <w:szCs w:val="24"/>
          <w:lang w:val="af-ZA"/>
        </w:rPr>
        <w:t xml:space="preserve">«Հայաստանի Հանրապետության 2026 թվականի պետական բյուջեի մասին» Հայաստանի Հանրապետության օրենքի 2-րդ և 3-րդ հոդվածների աղյուսակներում, N 3 հավելվածի N 1 աղյուսակում և N 1 հավելվածի N 2 աղյուսակում կատարել փոփոխություններ ու լրացումներ և Հայաստանի Հանրապետության կառավարության 2025 թվականի դեկտեմբերի 25-ի «Հայաստանի Հանրապետության 2026 թվականի պետական բյուջեի կատարումն ապահովող միջոցառումների մասին» N 1910-Ն որոշման NN 1, 3, 4, 5, 9 և 9.1 հավելվածներում կատարել փոփոխություններ ու լրացումներ` համաձայն NN </w:t>
      </w:r>
      <w:r w:rsidR="000F42B6" w:rsidRPr="00262DD2">
        <w:rPr>
          <w:rFonts w:ascii="GHEA Grapalat" w:eastAsia="Calibri" w:hAnsi="GHEA Grapalat"/>
          <w:bCs/>
          <w:sz w:val="24"/>
          <w:szCs w:val="24"/>
          <w:lang w:val="af-ZA"/>
        </w:rPr>
        <w:t xml:space="preserve">1, </w:t>
      </w:r>
      <w:r w:rsidRPr="00262DD2">
        <w:rPr>
          <w:rFonts w:ascii="GHEA Grapalat" w:eastAsia="Calibri" w:hAnsi="GHEA Grapalat"/>
          <w:bCs/>
          <w:sz w:val="24"/>
          <w:szCs w:val="24"/>
          <w:lang w:val="af-ZA"/>
        </w:rPr>
        <w:t>2, 3, 4 և</w:t>
      </w:r>
      <w:r w:rsidR="002A3273" w:rsidRPr="00262DD2">
        <w:rPr>
          <w:rFonts w:ascii="GHEA Grapalat" w:eastAsia="Calibri" w:hAnsi="GHEA Grapalat"/>
          <w:bCs/>
          <w:sz w:val="24"/>
          <w:szCs w:val="24"/>
          <w:lang w:val="af-ZA"/>
        </w:rPr>
        <w:t xml:space="preserve"> 5 հավելվածների:</w:t>
      </w:r>
    </w:p>
    <w:p w14:paraId="0FAE8F0A" w14:textId="03740F9D" w:rsidR="00EC6977" w:rsidRPr="00262DD2" w:rsidRDefault="00262DD2" w:rsidP="00262DD2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2</w:t>
      </w:r>
      <w:r w:rsidRPr="00262DD2">
        <w:rPr>
          <w:rFonts w:ascii="Microsoft JhengHei" w:eastAsia="Microsoft JhengHei" w:hAnsi="Microsoft JhengHei" w:cs="Microsoft JhengHei" w:hint="eastAsia"/>
          <w:bCs/>
          <w:sz w:val="24"/>
          <w:szCs w:val="24"/>
          <w:lang w:val="hy-AM"/>
        </w:rPr>
        <w:t>․</w:t>
      </w:r>
      <w:r w:rsidRPr="00262DD2">
        <w:rPr>
          <w:rFonts w:ascii="GHEA Grapalat" w:eastAsia="Microsoft JhengHei" w:hAnsi="GHEA Grapalat" w:cs="Microsoft JhengHei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Հայաստանի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Հանրապետության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տարածքային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կառավարման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և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ենթակառուցվածքների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նախարարության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պետական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գույքի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կառավարման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կոմիտեի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նախագահին՝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սույն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որոշումն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ուժի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մեջ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մտնելուց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հետո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երկամսյա ժամկետում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ձեռնարկել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քայլեր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3,700,000.0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հազ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.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դրամ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գումարի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չափով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Calibri"/>
          <w:bCs/>
          <w:sz w:val="24"/>
          <w:szCs w:val="24"/>
          <w:lang w:val="hy-AM"/>
        </w:rPr>
        <w:t>«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Ձեռնարկատեր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>+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Պետություն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հակաճգնաժամային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ներդրումներ</w:t>
      </w:r>
      <w:r w:rsidR="00EC6977" w:rsidRPr="00262DD2">
        <w:rPr>
          <w:rFonts w:ascii="GHEA Grapalat" w:eastAsia="MS Mincho" w:hAnsi="GHEA Grapalat" w:cs="Calibri"/>
          <w:bCs/>
          <w:sz w:val="24"/>
          <w:szCs w:val="24"/>
          <w:lang w:val="hy-AM"/>
        </w:rPr>
        <w:t>»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փակ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ոչ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հրապարակային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մասնագիտացված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պայմանագրային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ներդրումային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ֆոնդի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փայերի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մարում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իրականացնելու</w:t>
      </w:r>
      <w:r w:rsidR="00EC6977" w:rsidRPr="00262DD2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EC6977" w:rsidRPr="00262DD2">
        <w:rPr>
          <w:rFonts w:ascii="GHEA Grapalat" w:eastAsia="MS Mincho" w:hAnsi="GHEA Grapalat" w:cs="Sylfaen"/>
          <w:bCs/>
          <w:sz w:val="24"/>
          <w:szCs w:val="24"/>
          <w:lang w:val="hy-AM"/>
        </w:rPr>
        <w:t>ուղղությամբ</w:t>
      </w:r>
      <w:r w:rsidR="00EC6977" w:rsidRPr="00262DD2">
        <w:rPr>
          <w:rFonts w:ascii="GHEA Grapalat" w:eastAsia="MS Mincho" w:hAnsi="GHEA Grapalat" w:cs="Cambria Math"/>
          <w:bCs/>
          <w:sz w:val="24"/>
          <w:szCs w:val="24"/>
          <w:lang w:val="hy-AM"/>
        </w:rPr>
        <w:t>։</w:t>
      </w:r>
    </w:p>
    <w:p w14:paraId="36B22CB4" w14:textId="77777777" w:rsidR="00EC6977" w:rsidRPr="00262DD2" w:rsidRDefault="00EC6977" w:rsidP="00EC6977">
      <w:pPr>
        <w:pStyle w:val="a5"/>
        <w:spacing w:line="360" w:lineRule="auto"/>
        <w:ind w:left="450"/>
        <w:jc w:val="both"/>
        <w:rPr>
          <w:rFonts w:ascii="GHEA Grapalat" w:eastAsia="Calibri" w:hAnsi="GHEA Grapalat"/>
          <w:bCs/>
          <w:szCs w:val="24"/>
          <w:lang w:val="af-ZA"/>
        </w:rPr>
      </w:pPr>
      <w:r w:rsidRPr="00262DD2">
        <w:rPr>
          <w:rFonts w:ascii="GHEA Grapalat" w:eastAsia="Calibri" w:hAnsi="GHEA Grapalat"/>
          <w:bCs/>
          <w:szCs w:val="24"/>
          <w:lang w:val="hy-AM"/>
        </w:rPr>
        <w:t>3</w:t>
      </w:r>
      <w:r w:rsidRPr="00262DD2">
        <w:rPr>
          <w:rFonts w:ascii="GHEA Grapalat" w:hAnsi="GHEA Grapalat" w:cs="Arial"/>
          <w:color w:val="333333"/>
          <w:szCs w:val="24"/>
          <w:shd w:val="clear" w:color="auto" w:fill="FFFFFF"/>
          <w:lang w:val="af-ZA"/>
        </w:rPr>
        <w:t>.</w:t>
      </w:r>
      <w:r w:rsidRPr="00262DD2">
        <w:rPr>
          <w:rFonts w:ascii="GHEA Grapalat" w:hAnsi="GHEA Grapalat" w:cs="Arial"/>
          <w:color w:val="333333"/>
          <w:szCs w:val="24"/>
          <w:shd w:val="clear" w:color="auto" w:fill="FFFFFF"/>
          <w:lang w:val="hy-AM"/>
        </w:rPr>
        <w:t xml:space="preserve"> </w:t>
      </w:r>
      <w:r w:rsidRPr="00262DD2">
        <w:rPr>
          <w:rFonts w:ascii="GHEA Grapalat" w:eastAsia="Calibri" w:hAnsi="GHEA Grapalat"/>
          <w:bCs/>
          <w:szCs w:val="24"/>
          <w:lang w:val="af-ZA"/>
        </w:rPr>
        <w:t>Սույն որոշումն ուժի մեջ է մտնում պաշտոնական հրապարակմանը հաջորդող օրվանից:</w:t>
      </w:r>
    </w:p>
    <w:p w14:paraId="445B195A" w14:textId="77777777" w:rsidR="00EC6977" w:rsidRPr="00262DD2" w:rsidRDefault="00EC6977" w:rsidP="00EC6977">
      <w:pPr>
        <w:pStyle w:val="a3"/>
        <w:spacing w:before="0" w:beforeAutospacing="0" w:after="0" w:afterAutospacing="0" w:line="360" w:lineRule="auto"/>
        <w:rPr>
          <w:rStyle w:val="a4"/>
          <w:rFonts w:ascii="GHEA Grapalat" w:hAnsi="GHEA Grapalat" w:cs="Sylfaen"/>
          <w:b w:val="0"/>
          <w:lang w:val="af-ZA"/>
        </w:rPr>
      </w:pPr>
    </w:p>
    <w:p w14:paraId="54FEFDA7" w14:textId="24BB6695" w:rsidR="009E4B18" w:rsidRPr="00935D00" w:rsidRDefault="009E4B18" w:rsidP="00EC6977">
      <w:pPr>
        <w:pStyle w:val="a3"/>
        <w:spacing w:before="0" w:beforeAutospacing="0" w:after="0" w:afterAutospacing="0" w:line="360" w:lineRule="auto"/>
        <w:rPr>
          <w:rStyle w:val="a4"/>
          <w:rFonts w:ascii="GHEA Grapalat" w:hAnsi="GHEA Grapalat" w:cs="Sylfaen"/>
          <w:b w:val="0"/>
          <w:lang w:val="af-ZA"/>
        </w:rPr>
      </w:pPr>
      <w:proofErr w:type="spellStart"/>
      <w:r w:rsidRPr="00935D00">
        <w:rPr>
          <w:rStyle w:val="a4"/>
          <w:rFonts w:ascii="GHEA Grapalat" w:hAnsi="GHEA Grapalat" w:cs="Sylfaen"/>
          <w:b w:val="0"/>
        </w:rPr>
        <w:t>Հայաստանի</w:t>
      </w:r>
      <w:proofErr w:type="spellEnd"/>
      <w:r w:rsidRPr="00935D00">
        <w:rPr>
          <w:rStyle w:val="a4"/>
          <w:rFonts w:ascii="GHEA Grapalat" w:hAnsi="GHEA Grapalat"/>
          <w:b w:val="0"/>
          <w:lang w:val="af-ZA"/>
        </w:rPr>
        <w:t xml:space="preserve">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Հանրապետության</w:t>
      </w:r>
      <w:proofErr w:type="spellEnd"/>
      <w:r w:rsidRPr="00935D00">
        <w:rPr>
          <w:rFonts w:ascii="GHEA Grapalat" w:hAnsi="GHEA Grapalat"/>
          <w:b/>
          <w:bCs/>
          <w:lang w:val="af-ZA"/>
        </w:rPr>
        <w:br/>
      </w:r>
      <w:r w:rsidRPr="00935D00">
        <w:rPr>
          <w:rStyle w:val="a4"/>
          <w:rFonts w:ascii="GHEA Grapalat" w:hAnsi="GHEA Grapalat" w:cs="Sylfaen"/>
          <w:b w:val="0"/>
          <w:lang w:val="af-ZA"/>
        </w:rPr>
        <w:t xml:space="preserve">             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վարչապետ</w:t>
      </w:r>
      <w:proofErr w:type="spellEnd"/>
      <w:r w:rsidRPr="00935D00">
        <w:rPr>
          <w:rStyle w:val="a4"/>
          <w:rFonts w:ascii="GHEA Grapalat" w:hAnsi="GHEA Grapalat" w:cs="Sylfaen"/>
          <w:b w:val="0"/>
          <w:lang w:val="af-ZA"/>
        </w:rPr>
        <w:t xml:space="preserve">                                                                            </w:t>
      </w:r>
      <w:r w:rsidRPr="00935D00">
        <w:rPr>
          <w:rStyle w:val="a4"/>
          <w:rFonts w:ascii="GHEA Grapalat" w:hAnsi="GHEA Grapalat" w:cs="Sylfaen"/>
          <w:b w:val="0"/>
        </w:rPr>
        <w:t>Ն</w:t>
      </w:r>
      <w:r w:rsidRPr="00935D00">
        <w:rPr>
          <w:rStyle w:val="a4"/>
          <w:rFonts w:ascii="GHEA Grapalat" w:hAnsi="GHEA Grapalat"/>
          <w:b w:val="0"/>
          <w:lang w:val="af-ZA"/>
        </w:rPr>
        <w:t xml:space="preserve">. </w:t>
      </w:r>
      <w:proofErr w:type="spellStart"/>
      <w:r w:rsidRPr="00935D00">
        <w:rPr>
          <w:rStyle w:val="a4"/>
          <w:rFonts w:ascii="GHEA Grapalat" w:hAnsi="GHEA Grapalat" w:cs="Sylfaen"/>
          <w:b w:val="0"/>
        </w:rPr>
        <w:t>Փաշինյան</w:t>
      </w:r>
      <w:proofErr w:type="spellEnd"/>
    </w:p>
    <w:p w14:paraId="5555C96E" w14:textId="77777777" w:rsidR="00EC1A2B" w:rsidRDefault="00EC1A2B" w:rsidP="00EC6977">
      <w:pPr>
        <w:spacing w:line="360" w:lineRule="auto"/>
      </w:pPr>
    </w:p>
    <w:sectPr w:rsidR="00EC1A2B" w:rsidSect="00EC6977">
      <w:pgSz w:w="12240" w:h="15840"/>
      <w:pgMar w:top="270" w:right="810" w:bottom="9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4C35B4A"/>
    <w:multiLevelType w:val="hybridMultilevel"/>
    <w:tmpl w:val="8F2AEA20"/>
    <w:lvl w:ilvl="0" w:tplc="B3B6E206">
      <w:start w:val="2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972977515">
    <w:abstractNumId w:val="1"/>
  </w:num>
  <w:num w:numId="2" w16cid:durableId="1874029943">
    <w:abstractNumId w:val="0"/>
  </w:num>
  <w:num w:numId="3" w16cid:durableId="18894877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FB8"/>
    <w:rsid w:val="00002CAA"/>
    <w:rsid w:val="00027A59"/>
    <w:rsid w:val="000433EA"/>
    <w:rsid w:val="00045A16"/>
    <w:rsid w:val="0006334B"/>
    <w:rsid w:val="000655BD"/>
    <w:rsid w:val="000705DD"/>
    <w:rsid w:val="00091E27"/>
    <w:rsid w:val="000A42A3"/>
    <w:rsid w:val="000E1E49"/>
    <w:rsid w:val="000F28D5"/>
    <w:rsid w:val="000F42B6"/>
    <w:rsid w:val="000F5F5E"/>
    <w:rsid w:val="00105FB8"/>
    <w:rsid w:val="001339D5"/>
    <w:rsid w:val="00147D14"/>
    <w:rsid w:val="001507F7"/>
    <w:rsid w:val="001566E5"/>
    <w:rsid w:val="00162570"/>
    <w:rsid w:val="001A3DFA"/>
    <w:rsid w:val="001C16F3"/>
    <w:rsid w:val="001F5D27"/>
    <w:rsid w:val="00203003"/>
    <w:rsid w:val="00206600"/>
    <w:rsid w:val="00225048"/>
    <w:rsid w:val="0023002B"/>
    <w:rsid w:val="002312DD"/>
    <w:rsid w:val="0023788E"/>
    <w:rsid w:val="00242F16"/>
    <w:rsid w:val="00243FC2"/>
    <w:rsid w:val="00257EBF"/>
    <w:rsid w:val="002613EE"/>
    <w:rsid w:val="00261B56"/>
    <w:rsid w:val="00262DD2"/>
    <w:rsid w:val="00264586"/>
    <w:rsid w:val="00283949"/>
    <w:rsid w:val="002845B0"/>
    <w:rsid w:val="002A3273"/>
    <w:rsid w:val="002F4F6F"/>
    <w:rsid w:val="002F7185"/>
    <w:rsid w:val="003003FA"/>
    <w:rsid w:val="00375E90"/>
    <w:rsid w:val="003A2694"/>
    <w:rsid w:val="003A4EBD"/>
    <w:rsid w:val="003B57B2"/>
    <w:rsid w:val="003C0801"/>
    <w:rsid w:val="003C500F"/>
    <w:rsid w:val="003D6D6A"/>
    <w:rsid w:val="003F220B"/>
    <w:rsid w:val="00401FED"/>
    <w:rsid w:val="00424AAC"/>
    <w:rsid w:val="00433E02"/>
    <w:rsid w:val="004411E2"/>
    <w:rsid w:val="0045656B"/>
    <w:rsid w:val="00466A08"/>
    <w:rsid w:val="004755FB"/>
    <w:rsid w:val="004A6B3D"/>
    <w:rsid w:val="004F3722"/>
    <w:rsid w:val="004F73B2"/>
    <w:rsid w:val="00503348"/>
    <w:rsid w:val="00553440"/>
    <w:rsid w:val="00567231"/>
    <w:rsid w:val="005735F6"/>
    <w:rsid w:val="00574794"/>
    <w:rsid w:val="005819E0"/>
    <w:rsid w:val="00593ED6"/>
    <w:rsid w:val="005A032A"/>
    <w:rsid w:val="00616BC5"/>
    <w:rsid w:val="00643AF2"/>
    <w:rsid w:val="006522B3"/>
    <w:rsid w:val="00661187"/>
    <w:rsid w:val="0066731B"/>
    <w:rsid w:val="00667CA8"/>
    <w:rsid w:val="0068578D"/>
    <w:rsid w:val="006B300B"/>
    <w:rsid w:val="006C47D0"/>
    <w:rsid w:val="006F249E"/>
    <w:rsid w:val="006F376E"/>
    <w:rsid w:val="00713D42"/>
    <w:rsid w:val="0074671B"/>
    <w:rsid w:val="007562D8"/>
    <w:rsid w:val="0076114F"/>
    <w:rsid w:val="00764D6A"/>
    <w:rsid w:val="00766BAF"/>
    <w:rsid w:val="00780078"/>
    <w:rsid w:val="0078275E"/>
    <w:rsid w:val="007926EA"/>
    <w:rsid w:val="007D1602"/>
    <w:rsid w:val="007E2480"/>
    <w:rsid w:val="007F7610"/>
    <w:rsid w:val="00811232"/>
    <w:rsid w:val="008129D3"/>
    <w:rsid w:val="00816E8F"/>
    <w:rsid w:val="00835A10"/>
    <w:rsid w:val="0084169D"/>
    <w:rsid w:val="0085326E"/>
    <w:rsid w:val="00854199"/>
    <w:rsid w:val="008627D1"/>
    <w:rsid w:val="00892CD9"/>
    <w:rsid w:val="008A636D"/>
    <w:rsid w:val="008B2F3A"/>
    <w:rsid w:val="008B4EED"/>
    <w:rsid w:val="008B7C23"/>
    <w:rsid w:val="008E74EE"/>
    <w:rsid w:val="008F2E1B"/>
    <w:rsid w:val="00913E07"/>
    <w:rsid w:val="009149BB"/>
    <w:rsid w:val="0092619A"/>
    <w:rsid w:val="00936EFC"/>
    <w:rsid w:val="00941177"/>
    <w:rsid w:val="00984C7F"/>
    <w:rsid w:val="0099059A"/>
    <w:rsid w:val="009E350B"/>
    <w:rsid w:val="009E4B18"/>
    <w:rsid w:val="00A026B8"/>
    <w:rsid w:val="00A11159"/>
    <w:rsid w:val="00A6287A"/>
    <w:rsid w:val="00A64467"/>
    <w:rsid w:val="00A65CCB"/>
    <w:rsid w:val="00AA22B0"/>
    <w:rsid w:val="00AA235D"/>
    <w:rsid w:val="00AA2C42"/>
    <w:rsid w:val="00AA7F32"/>
    <w:rsid w:val="00AD39C8"/>
    <w:rsid w:val="00AD3CF4"/>
    <w:rsid w:val="00AF15B1"/>
    <w:rsid w:val="00B037B0"/>
    <w:rsid w:val="00B06A45"/>
    <w:rsid w:val="00B234B4"/>
    <w:rsid w:val="00B3664B"/>
    <w:rsid w:val="00B51AFE"/>
    <w:rsid w:val="00B63665"/>
    <w:rsid w:val="00B67EE1"/>
    <w:rsid w:val="00B737A4"/>
    <w:rsid w:val="00B82362"/>
    <w:rsid w:val="00B92538"/>
    <w:rsid w:val="00B9544E"/>
    <w:rsid w:val="00BC26E0"/>
    <w:rsid w:val="00BE47E0"/>
    <w:rsid w:val="00BF02E0"/>
    <w:rsid w:val="00BF05FF"/>
    <w:rsid w:val="00C04813"/>
    <w:rsid w:val="00C24DC3"/>
    <w:rsid w:val="00C30CB2"/>
    <w:rsid w:val="00C46A68"/>
    <w:rsid w:val="00C52C53"/>
    <w:rsid w:val="00C54E11"/>
    <w:rsid w:val="00C6252C"/>
    <w:rsid w:val="00CB32D7"/>
    <w:rsid w:val="00CE1123"/>
    <w:rsid w:val="00D01CDE"/>
    <w:rsid w:val="00D0431F"/>
    <w:rsid w:val="00D154F3"/>
    <w:rsid w:val="00D5714E"/>
    <w:rsid w:val="00D60888"/>
    <w:rsid w:val="00D6185C"/>
    <w:rsid w:val="00DA0533"/>
    <w:rsid w:val="00DD7059"/>
    <w:rsid w:val="00DE2C87"/>
    <w:rsid w:val="00DE7D4F"/>
    <w:rsid w:val="00E06E03"/>
    <w:rsid w:val="00E07964"/>
    <w:rsid w:val="00E214AC"/>
    <w:rsid w:val="00E34D96"/>
    <w:rsid w:val="00E743DA"/>
    <w:rsid w:val="00E7548B"/>
    <w:rsid w:val="00E85940"/>
    <w:rsid w:val="00EB1242"/>
    <w:rsid w:val="00EC1A2B"/>
    <w:rsid w:val="00EC6977"/>
    <w:rsid w:val="00ED788A"/>
    <w:rsid w:val="00EE7070"/>
    <w:rsid w:val="00F10252"/>
    <w:rsid w:val="00F314FA"/>
    <w:rsid w:val="00F33D4E"/>
    <w:rsid w:val="00F83B99"/>
    <w:rsid w:val="00FC5397"/>
    <w:rsid w:val="00FD1663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a4">
    <w:name w:val="Strong"/>
    <w:qFormat/>
    <w:rsid w:val="009E4B18"/>
    <w:rPr>
      <w:b/>
      <w:bCs/>
    </w:rPr>
  </w:style>
  <w:style w:type="paragraph" w:styleId="a5">
    <w:name w:val="List Paragraph"/>
    <w:basedOn w:val="a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a6">
    <w:name w:val="Balloon Text"/>
    <w:basedOn w:val="a"/>
    <w:link w:val="a7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293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DF66A0-5653-4838-A2D0-643B3370C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>https://mul2-spm.gov.am/tasks/549399/oneclick?token=f9ce25279cc9311eb92ccabdf4fbf5ef</cp:keywords>
  <dc:description/>
  <cp:lastModifiedBy>Anna Grigoryan</cp:lastModifiedBy>
  <cp:revision>15</cp:revision>
  <cp:lastPrinted>2026-02-04T06:11:00Z</cp:lastPrinted>
  <dcterms:created xsi:type="dcterms:W3CDTF">2026-02-09T13:09:00Z</dcterms:created>
  <dcterms:modified xsi:type="dcterms:W3CDTF">2026-05-07T05:17:00Z</dcterms:modified>
</cp:coreProperties>
</file>