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5DD53" w14:textId="77777777" w:rsidR="009A2565" w:rsidRPr="00712016" w:rsidRDefault="00E73363" w:rsidP="009D79C6">
      <w:pPr>
        <w:shd w:val="clear" w:color="auto" w:fill="FFFFFF"/>
        <w:jc w:val="center"/>
        <w:rPr>
          <w:rFonts w:ascii="GHEA Grapalat" w:hAnsi="GHEA Grapalat"/>
          <w:b/>
          <w:lang w:val="hy-AM"/>
        </w:rPr>
      </w:pPr>
      <w:r w:rsidRPr="00712016">
        <w:rPr>
          <w:rFonts w:ascii="GHEA Grapalat" w:hAnsi="GHEA Grapalat" w:cs="Sylfaen"/>
          <w:b/>
          <w:lang w:val="hy-AM"/>
        </w:rPr>
        <w:t>ՀԻՄՆԱՎՈՐՈՒՄ</w:t>
      </w:r>
    </w:p>
    <w:p w14:paraId="2AB88D99" w14:textId="4A7F7F82" w:rsidR="009A2565" w:rsidRPr="00712016" w:rsidRDefault="00891ED5" w:rsidP="0090597B">
      <w:pPr>
        <w:pStyle w:val="a9"/>
        <w:shd w:val="clear" w:color="auto" w:fill="FFFFFF"/>
        <w:tabs>
          <w:tab w:val="left" w:pos="0"/>
          <w:tab w:val="left" w:pos="360"/>
          <w:tab w:val="left" w:pos="1170"/>
        </w:tabs>
        <w:spacing w:before="0" w:beforeAutospacing="0" w:after="0" w:afterAutospacing="0"/>
        <w:jc w:val="center"/>
        <w:rPr>
          <w:rStyle w:val="ac"/>
          <w:rFonts w:ascii="GHEA Grapalat" w:hAnsi="GHEA Grapalat"/>
          <w:lang w:val="hy-AM"/>
        </w:rPr>
      </w:pPr>
      <w:r w:rsidRPr="00712016">
        <w:rPr>
          <w:rStyle w:val="ac"/>
          <w:rFonts w:ascii="GHEA Grapalat" w:hAnsi="GHEA Grapalat"/>
          <w:lang w:val="hy-AM"/>
        </w:rPr>
        <w:t>«</w:t>
      </w:r>
      <w:r w:rsidR="00B75693">
        <w:rPr>
          <w:rStyle w:val="ac"/>
          <w:rFonts w:ascii="GHEA Grapalat" w:hAnsi="GHEA Grapalat"/>
          <w:lang w:val="hy-AM"/>
        </w:rPr>
        <w:t>«ՀԱՅԱՍՏԱՆԻ ՀԱՆՐԱՊԵՏՈՒԹՅԱՆ 202</w:t>
      </w:r>
      <w:r w:rsidR="00B75693" w:rsidRPr="00E5501A">
        <w:rPr>
          <w:rStyle w:val="ac"/>
          <w:rFonts w:ascii="GHEA Grapalat" w:hAnsi="GHEA Grapalat"/>
          <w:lang w:val="hy-AM"/>
        </w:rPr>
        <w:t>6</w:t>
      </w:r>
      <w:r w:rsidR="0090597B" w:rsidRPr="0090597B">
        <w:rPr>
          <w:rStyle w:val="ac"/>
          <w:rFonts w:ascii="GHEA Grapalat" w:hAnsi="GHEA Grapalat"/>
          <w:lang w:val="hy-AM"/>
        </w:rPr>
        <w:t xml:space="preserve"> ԹՎԱԿԱՆԻ ՊԵՏԱԿԱՆ ԲՅՈՒՋԵԻ ՄԱՍԻՆ» ՀԱՅԱՍՏԱՆԻ ՀԱՆՐԱՊԵՏՈՒԹՅԱՆ ՕՐԵՆՔՈՒՄ ՎԵՐԱԲԱՇԽՈՒՄ, ՓՈՓՈԽՈՒԹՅՈՒ</w:t>
      </w:r>
      <w:r w:rsidR="0090597B" w:rsidRPr="00E5501A">
        <w:rPr>
          <w:rStyle w:val="ac"/>
          <w:rFonts w:ascii="GHEA Grapalat" w:hAnsi="GHEA Grapalat"/>
          <w:lang w:val="hy-AM"/>
        </w:rPr>
        <w:t>Ն</w:t>
      </w:r>
      <w:r w:rsidR="00E5501A">
        <w:rPr>
          <w:rStyle w:val="ac"/>
          <w:rFonts w:ascii="GHEA Grapalat" w:hAnsi="GHEA Grapalat"/>
          <w:lang w:val="hy-AM"/>
        </w:rPr>
        <w:t xml:space="preserve"> </w:t>
      </w:r>
      <w:r w:rsidR="004404C4" w:rsidRPr="00E5501A">
        <w:rPr>
          <w:rStyle w:val="ac"/>
          <w:rFonts w:ascii="GHEA Grapalat" w:hAnsi="GHEA Grapalat"/>
          <w:lang w:val="hy-AM"/>
        </w:rPr>
        <w:t>ԵՎ ԼՐԱՑՈՒՄ</w:t>
      </w:r>
      <w:r w:rsidR="00CA6599" w:rsidRPr="00E5501A">
        <w:rPr>
          <w:rStyle w:val="ac"/>
          <w:rFonts w:ascii="GHEA Grapalat" w:hAnsi="GHEA Grapalat"/>
          <w:lang w:val="hy-AM"/>
        </w:rPr>
        <w:t>,</w:t>
      </w:r>
      <w:r w:rsidR="0090597B" w:rsidRPr="0090597B">
        <w:rPr>
          <w:rStyle w:val="ac"/>
          <w:rFonts w:ascii="GHEA Grapalat" w:hAnsi="GHEA Grapalat"/>
          <w:lang w:val="hy-AM"/>
        </w:rPr>
        <w:t xml:space="preserve"> ՀԱՅԱՍՏԱՆԻ Հ</w:t>
      </w:r>
      <w:r w:rsidR="00CA6599">
        <w:rPr>
          <w:rStyle w:val="ac"/>
          <w:rFonts w:ascii="GHEA Grapalat" w:hAnsi="GHEA Grapalat"/>
          <w:lang w:val="hy-AM"/>
        </w:rPr>
        <w:t>ԱՆՐԱՊԵՏՈՒԹՅԱՆ ԿԱՌԱՎԱՐՈՒԹՅԱՆ 202</w:t>
      </w:r>
      <w:r w:rsidR="00CA6599" w:rsidRPr="00E5501A">
        <w:rPr>
          <w:rStyle w:val="ac"/>
          <w:rFonts w:ascii="GHEA Grapalat" w:hAnsi="GHEA Grapalat"/>
          <w:lang w:val="hy-AM"/>
        </w:rPr>
        <w:t>5</w:t>
      </w:r>
      <w:r w:rsidR="00CA6599">
        <w:rPr>
          <w:rStyle w:val="ac"/>
          <w:rFonts w:ascii="GHEA Grapalat" w:hAnsi="GHEA Grapalat"/>
          <w:lang w:val="hy-AM"/>
        </w:rPr>
        <w:t xml:space="preserve"> ԹՎԱԿԱՆԻ ԴԵԿՏԵՄԲԵՐԻ 2</w:t>
      </w:r>
      <w:r w:rsidR="00CA6599" w:rsidRPr="00E5501A">
        <w:rPr>
          <w:rStyle w:val="ac"/>
          <w:rFonts w:ascii="GHEA Grapalat" w:hAnsi="GHEA Grapalat"/>
          <w:lang w:val="hy-AM"/>
        </w:rPr>
        <w:t>5</w:t>
      </w:r>
      <w:r w:rsidR="00CA6599">
        <w:rPr>
          <w:rStyle w:val="ac"/>
          <w:rFonts w:ascii="GHEA Grapalat" w:hAnsi="GHEA Grapalat"/>
          <w:lang w:val="hy-AM"/>
        </w:rPr>
        <w:t xml:space="preserve">-Ի N </w:t>
      </w:r>
      <w:r w:rsidR="00CA6599" w:rsidRPr="00E5501A">
        <w:rPr>
          <w:rStyle w:val="ac"/>
          <w:rFonts w:ascii="GHEA Grapalat" w:hAnsi="GHEA Grapalat"/>
          <w:lang w:val="hy-AM"/>
        </w:rPr>
        <w:t>1910</w:t>
      </w:r>
      <w:r w:rsidR="0090597B" w:rsidRPr="0090597B">
        <w:rPr>
          <w:rStyle w:val="ac"/>
          <w:rFonts w:ascii="GHEA Grapalat" w:hAnsi="GHEA Grapalat"/>
          <w:lang w:val="hy-AM"/>
        </w:rPr>
        <w:t xml:space="preserve">-Ն ՈՐՈՇՄԱՆ ՄԵՋ ՓՈՓՈԽՈՒԹՅՈՒՆՆԵՐ </w:t>
      </w:r>
      <w:r w:rsidR="00D67C4C">
        <w:rPr>
          <w:rStyle w:val="ac"/>
          <w:rFonts w:ascii="GHEA Grapalat" w:hAnsi="GHEA Grapalat"/>
          <w:lang w:val="hy-AM"/>
        </w:rPr>
        <w:t>ԵՎ</w:t>
      </w:r>
      <w:r w:rsidR="0090597B" w:rsidRPr="0090597B">
        <w:rPr>
          <w:rStyle w:val="ac"/>
          <w:rFonts w:ascii="GHEA Grapalat" w:hAnsi="GHEA Grapalat"/>
          <w:lang w:val="hy-AM"/>
        </w:rPr>
        <w:t xml:space="preserve"> ԼՐԱՑՈՒՄ</w:t>
      </w:r>
      <w:r w:rsidR="0070040B" w:rsidRPr="00E5501A">
        <w:rPr>
          <w:rStyle w:val="ac"/>
          <w:rFonts w:ascii="GHEA Grapalat" w:hAnsi="GHEA Grapalat"/>
          <w:lang w:val="hy-AM"/>
        </w:rPr>
        <w:t>ՆԵՐ</w:t>
      </w:r>
      <w:r w:rsidR="0090597B" w:rsidRPr="0090597B">
        <w:rPr>
          <w:rStyle w:val="ac"/>
          <w:rFonts w:ascii="GHEA Grapalat" w:hAnsi="GHEA Grapalat"/>
          <w:lang w:val="hy-AM"/>
        </w:rPr>
        <w:t xml:space="preserve"> ԿԱՏԱՐԵԼՈՒ</w:t>
      </w:r>
      <w:r w:rsidR="00D23C83" w:rsidRPr="00E5501A">
        <w:rPr>
          <w:rStyle w:val="ac"/>
          <w:rFonts w:ascii="GHEA Grapalat" w:hAnsi="GHEA Grapalat"/>
          <w:lang w:val="hy-AM"/>
        </w:rPr>
        <w:t xml:space="preserve"> ,</w:t>
      </w:r>
      <w:r w:rsidR="00D23C83" w:rsidRPr="00E5501A">
        <w:rPr>
          <w:rFonts w:ascii="GHEA Grapalat" w:eastAsia="Calibri" w:hAnsi="GHEA Grapalat"/>
          <w:b/>
          <w:lang w:val="hy-AM"/>
        </w:rPr>
        <w:t xml:space="preserve"> ԻՆՉՊԵՍ ՆԱԵՎ  ՀԱՅԱՍՏԱՆԻ ՀԱՆՐԱՊԵՏՈՒԹՅԱՆ</w:t>
      </w:r>
      <w:r w:rsidR="00D23C83" w:rsidRPr="00E5501A">
        <w:rPr>
          <w:rFonts w:ascii="GHEA Grapalat" w:eastAsia="Calibri" w:hAnsi="GHEA Grapalat"/>
          <w:b/>
          <w:bCs/>
          <w:lang w:val="hy-AM"/>
        </w:rPr>
        <w:t xml:space="preserve"> ՔԱՂԱՔԱՇԻՆՈՒԹՅԱՆ ԿՈՄԻՏԵԻՆ ԳՈՒՄԱՐ ՀԱՏԿԱՑՆԵԼՈՒ</w:t>
      </w:r>
      <w:r w:rsidR="00D23C83">
        <w:rPr>
          <w:rFonts w:ascii="GHEA Grapalat" w:hAnsi="GHEA Grapalat"/>
          <w:b/>
          <w:bCs/>
          <w:lang w:val="hy-AM"/>
        </w:rPr>
        <w:t xml:space="preserve"> ՄԱՍԻՆ» ՀՀ ԿԱՌԱՎԱՐՈՒԹՅԱՆ ՈՐՈՇՄԱՆ ՆԱԽԱԳԾԻ </w:t>
      </w:r>
      <w:r w:rsidR="00E73363" w:rsidRPr="00712016">
        <w:rPr>
          <w:rStyle w:val="ac"/>
          <w:rFonts w:ascii="GHEA Grapalat" w:hAnsi="GHEA Grapalat"/>
          <w:lang w:val="hy-AM"/>
        </w:rPr>
        <w:t xml:space="preserve"> ԸՆԴՈՒՆՄԱՆ</w:t>
      </w:r>
    </w:p>
    <w:p w14:paraId="051CF543" w14:textId="77777777" w:rsidR="009A2565" w:rsidRDefault="009A2565" w:rsidP="009D79C6">
      <w:pPr>
        <w:pStyle w:val="ad"/>
        <w:shd w:val="clear" w:color="auto" w:fill="FFFFFF"/>
        <w:ind w:left="0"/>
        <w:rPr>
          <w:rFonts w:ascii="GHEA Grapalat" w:hAnsi="GHEA Grapalat"/>
          <w:lang w:val="hy-AM"/>
        </w:rPr>
      </w:pPr>
    </w:p>
    <w:p w14:paraId="42F9B42D" w14:textId="77777777" w:rsidR="009D79C6" w:rsidRPr="00712016" w:rsidRDefault="009D79C6" w:rsidP="003B2D0F">
      <w:pPr>
        <w:pStyle w:val="ad"/>
        <w:shd w:val="clear" w:color="auto" w:fill="FFFFFF"/>
        <w:spacing w:before="240" w:line="360" w:lineRule="auto"/>
        <w:ind w:left="1080"/>
        <w:rPr>
          <w:rFonts w:ascii="GHEA Grapalat" w:hAnsi="GHEA Grapalat"/>
          <w:lang w:val="hy-AM"/>
        </w:rPr>
      </w:pPr>
    </w:p>
    <w:p w14:paraId="0081FBF7" w14:textId="77777777" w:rsidR="009A2565" w:rsidRPr="00712016" w:rsidRDefault="00E73363" w:rsidP="003B2D0F">
      <w:pPr>
        <w:tabs>
          <w:tab w:val="left" w:pos="9420"/>
        </w:tabs>
        <w:spacing w:before="240" w:line="360" w:lineRule="auto"/>
        <w:ind w:left="720"/>
        <w:jc w:val="both"/>
        <w:rPr>
          <w:rFonts w:ascii="GHEA Grapalat" w:hAnsi="GHEA Grapalat" w:cs="Sylfaen"/>
          <w:b/>
          <w:lang w:val="hy-AM"/>
        </w:rPr>
      </w:pPr>
      <w:r w:rsidRPr="00712016">
        <w:rPr>
          <w:rFonts w:ascii="GHEA Grapalat" w:hAnsi="GHEA Grapalat" w:cs="Sylfaen"/>
          <w:b/>
          <w:lang w:val="hy-AM"/>
        </w:rPr>
        <w:t xml:space="preserve">1.Իրավական ակտի </w:t>
      </w:r>
      <w:r w:rsidR="0075040B" w:rsidRPr="00E5501A">
        <w:rPr>
          <w:rFonts w:ascii="GHEA Grapalat" w:hAnsi="GHEA Grapalat" w:cs="Sylfaen"/>
          <w:b/>
          <w:lang w:val="hy-AM"/>
        </w:rPr>
        <w:t xml:space="preserve">ընդունման </w:t>
      </w:r>
      <w:r w:rsidR="0075040B">
        <w:rPr>
          <w:rFonts w:ascii="GHEA Grapalat" w:hAnsi="GHEA Grapalat" w:cs="Sylfaen"/>
          <w:b/>
          <w:lang w:val="hy-AM"/>
        </w:rPr>
        <w:t xml:space="preserve">անհրաժեշտությունը </w:t>
      </w:r>
    </w:p>
    <w:p w14:paraId="15ABEF80" w14:textId="77777777" w:rsidR="00AD703F" w:rsidRPr="00E5501A" w:rsidRDefault="00E73363" w:rsidP="003B2D0F">
      <w:pPr>
        <w:spacing w:before="240" w:line="360" w:lineRule="auto"/>
        <w:ind w:firstLine="720"/>
        <w:jc w:val="both"/>
        <w:rPr>
          <w:rFonts w:ascii="GHEA Grapalat" w:eastAsiaTheme="minorHAnsi" w:hAnsi="GHEA Grapalat" w:cstheme="minorBidi"/>
          <w:lang w:val="hy-AM"/>
        </w:rPr>
      </w:pPr>
      <w:r w:rsidRPr="009E1C12">
        <w:rPr>
          <w:rFonts w:ascii="GHEA Grapalat" w:eastAsiaTheme="minorHAnsi" w:hAnsi="GHEA Grapalat" w:cstheme="minorBidi"/>
          <w:lang w:val="hy-AM"/>
        </w:rPr>
        <w:t>Սույն</w:t>
      </w:r>
      <w:r w:rsidRPr="00AD703F">
        <w:rPr>
          <w:rFonts w:ascii="GHEA Grapalat" w:eastAsiaTheme="minorHAnsi" w:hAnsi="GHEA Grapalat" w:cstheme="minorBidi"/>
          <w:lang w:val="hy-AM"/>
        </w:rPr>
        <w:t xml:space="preserve"> ն</w:t>
      </w:r>
      <w:r w:rsidRPr="009E1C12">
        <w:rPr>
          <w:rFonts w:ascii="GHEA Grapalat" w:eastAsiaTheme="minorHAnsi" w:hAnsi="GHEA Grapalat" w:cstheme="minorBidi"/>
          <w:lang w:val="hy-AM"/>
        </w:rPr>
        <w:t xml:space="preserve">ախագծի ընդունման անհրաժեշտությունը պայմանավորված է </w:t>
      </w:r>
      <w:r w:rsidR="00AD703F" w:rsidRPr="00AD703F">
        <w:rPr>
          <w:rFonts w:ascii="GHEA Grapalat" w:eastAsiaTheme="minorHAnsi" w:hAnsi="GHEA Grapalat" w:cstheme="minorBidi"/>
          <w:lang w:val="hy-AM"/>
        </w:rPr>
        <w:t>ՀՀ քաղաքաշինության կոմիտեի պատվիրատվությամբ իրականացվող կապիտալ շինարարական ծրագրերի բնականոն ընթացք</w:t>
      </w:r>
      <w:r w:rsidR="005532AD" w:rsidRPr="00E5501A">
        <w:rPr>
          <w:rFonts w:ascii="GHEA Grapalat" w:eastAsiaTheme="minorHAnsi" w:hAnsi="GHEA Grapalat" w:cstheme="minorBidi"/>
          <w:lang w:val="hy-AM"/>
        </w:rPr>
        <w:t xml:space="preserve">ն </w:t>
      </w:r>
      <w:r w:rsidR="00AD703F" w:rsidRPr="00AD703F">
        <w:rPr>
          <w:rFonts w:ascii="GHEA Grapalat" w:eastAsiaTheme="minorHAnsi" w:hAnsi="GHEA Grapalat" w:cstheme="minorBidi"/>
          <w:lang w:val="hy-AM"/>
        </w:rPr>
        <w:t>ապահով</w:t>
      </w:r>
      <w:r w:rsidR="005532AD" w:rsidRPr="00E5501A">
        <w:rPr>
          <w:rFonts w:ascii="GHEA Grapalat" w:eastAsiaTheme="minorHAnsi" w:hAnsi="GHEA Grapalat" w:cstheme="minorBidi"/>
          <w:lang w:val="hy-AM"/>
        </w:rPr>
        <w:t>ելու նպատակով</w:t>
      </w:r>
      <w:r w:rsidR="00AD703F" w:rsidRPr="00AD703F">
        <w:rPr>
          <w:rFonts w:ascii="GHEA Grapalat" w:eastAsiaTheme="minorHAnsi" w:hAnsi="GHEA Grapalat" w:cstheme="minorBidi"/>
          <w:lang w:val="hy-AM"/>
        </w:rPr>
        <w:t xml:space="preserve"> ՀՀ կառավարության 2015 թվականի մարտի 19-ի N 596-Ն որոշմամբ սահմանված կարգի կառուցապատման </w:t>
      </w:r>
      <w:r w:rsidR="005532AD" w:rsidRPr="00E5501A">
        <w:rPr>
          <w:rFonts w:ascii="GHEA Grapalat" w:eastAsiaTheme="minorHAnsi" w:hAnsi="GHEA Grapalat" w:cstheme="minorBidi"/>
          <w:lang w:val="hy-AM"/>
        </w:rPr>
        <w:t>համար</w:t>
      </w:r>
      <w:r w:rsidR="00AD703F" w:rsidRPr="00AD703F">
        <w:rPr>
          <w:rFonts w:ascii="GHEA Grapalat" w:eastAsiaTheme="minorHAnsi" w:hAnsi="GHEA Grapalat" w:cstheme="minorBidi"/>
          <w:lang w:val="hy-AM"/>
        </w:rPr>
        <w:t xml:space="preserve"> անհրաժեշտ թույլտվությունների ձեռքբերմամբ: </w:t>
      </w:r>
      <w:r w:rsidR="00CA6599" w:rsidRPr="00CA6599">
        <w:rPr>
          <w:rFonts w:ascii="GHEA Grapalat" w:eastAsiaTheme="minorHAnsi" w:hAnsi="GHEA Grapalat" w:cstheme="minorBidi"/>
          <w:lang w:val="hy-AM"/>
        </w:rPr>
        <w:t>Այն ենթադրում է կառուցապատման համար անհրաժեշտ թույլտվությունների (նախագծման, շինարարության և շահագործման) ձեռքբերման նպատակով տեղական տուրքերի վճարումների ֆինանսավորում</w:t>
      </w:r>
      <w:r w:rsidR="00CA6599" w:rsidRPr="00E5501A">
        <w:rPr>
          <w:rFonts w:ascii="GHEA Grapalat" w:eastAsiaTheme="minorHAnsi" w:hAnsi="GHEA Grapalat" w:cstheme="minorBidi"/>
          <w:lang w:val="hy-AM"/>
        </w:rPr>
        <w:t xml:space="preserve">: </w:t>
      </w:r>
    </w:p>
    <w:p w14:paraId="000FC0E5" w14:textId="77777777" w:rsidR="00D3261A" w:rsidRPr="00E5501A" w:rsidRDefault="00D3261A" w:rsidP="003B2D0F">
      <w:pPr>
        <w:spacing w:before="240" w:line="360" w:lineRule="auto"/>
        <w:ind w:firstLine="720"/>
        <w:jc w:val="both"/>
        <w:rPr>
          <w:rFonts w:ascii="GHEA Grapalat" w:eastAsiaTheme="minorHAnsi" w:hAnsi="GHEA Grapalat" w:cstheme="minorBidi"/>
          <w:lang w:val="hy-AM"/>
        </w:rPr>
      </w:pPr>
    </w:p>
    <w:p w14:paraId="7767C36E" w14:textId="77777777" w:rsidR="00E32D32" w:rsidRDefault="005861F7" w:rsidP="003B2D0F">
      <w:pPr>
        <w:spacing w:before="240" w:line="360" w:lineRule="auto"/>
        <w:ind w:firstLine="600"/>
        <w:jc w:val="both"/>
        <w:rPr>
          <w:rFonts w:ascii="GHEA Grapalat" w:hAnsi="GHEA Grapalat"/>
          <w:b/>
          <w:bCs/>
          <w:color w:val="000000"/>
          <w:szCs w:val="24"/>
          <w:shd w:val="clear" w:color="auto" w:fill="FFFFFF"/>
          <w:lang w:val="hy-AM"/>
        </w:rPr>
      </w:pPr>
      <w:r w:rsidRPr="00E5501A">
        <w:rPr>
          <w:rFonts w:ascii="GHEA Grapalat" w:hAnsi="GHEA Grapalat"/>
          <w:b/>
          <w:bCs/>
          <w:color w:val="000000"/>
          <w:szCs w:val="24"/>
          <w:shd w:val="clear" w:color="auto" w:fill="FFFFFF"/>
          <w:lang w:val="hy-AM"/>
        </w:rPr>
        <w:t>2</w:t>
      </w:r>
      <w:r w:rsidR="00E32D32" w:rsidRPr="00E32D32">
        <w:rPr>
          <w:rFonts w:ascii="GHEA Grapalat" w:hAnsi="GHEA Grapalat"/>
          <w:b/>
          <w:bCs/>
          <w:color w:val="000000"/>
          <w:szCs w:val="24"/>
          <w:shd w:val="clear" w:color="auto" w:fill="FFFFFF"/>
          <w:lang w:val="hy-AM"/>
        </w:rPr>
        <w:t>․Ընթացիկ իրավիճակը</w:t>
      </w:r>
    </w:p>
    <w:p w14:paraId="62C137ED" w14:textId="77777777" w:rsidR="00562EDD" w:rsidRDefault="00375B72" w:rsidP="003B2D0F">
      <w:pPr>
        <w:spacing w:before="240" w:line="360" w:lineRule="auto"/>
        <w:ind w:firstLine="605"/>
        <w:jc w:val="both"/>
        <w:rPr>
          <w:rFonts w:ascii="GHEA Grapalat" w:eastAsiaTheme="minorHAnsi" w:hAnsi="GHEA Grapalat" w:cstheme="minorBidi"/>
          <w:lang w:val="hy-AM"/>
        </w:rPr>
      </w:pPr>
      <w:r w:rsidRPr="00375B72">
        <w:rPr>
          <w:rFonts w:ascii="GHEA Grapalat" w:eastAsiaTheme="minorHAnsi" w:hAnsi="GHEA Grapalat" w:cstheme="minorBidi"/>
          <w:lang w:val="hy-AM"/>
        </w:rPr>
        <w:t>2026 թվականի կանխատեսումների համաձայն՝ նախատեսվում է իրականացնել շուրջ</w:t>
      </w:r>
      <w:r w:rsidR="0072756D">
        <w:rPr>
          <w:rFonts w:ascii="GHEA Grapalat" w:eastAsiaTheme="minorHAnsi" w:hAnsi="GHEA Grapalat" w:cstheme="minorBidi"/>
          <w:lang w:val="hy-AM"/>
        </w:rPr>
        <w:t xml:space="preserve"> </w:t>
      </w:r>
      <w:r w:rsidR="0072756D" w:rsidRPr="00E5501A">
        <w:rPr>
          <w:rFonts w:ascii="GHEA Grapalat" w:eastAsiaTheme="minorHAnsi" w:hAnsi="GHEA Grapalat" w:cstheme="minorBidi"/>
          <w:lang w:val="hy-AM"/>
        </w:rPr>
        <w:t>83</w:t>
      </w:r>
      <w:r w:rsidR="0072756D">
        <w:rPr>
          <w:rFonts w:ascii="GHEA Grapalat" w:eastAsiaTheme="minorHAnsi" w:hAnsi="GHEA Grapalat" w:cstheme="minorBidi"/>
          <w:lang w:val="hy-AM"/>
        </w:rPr>
        <w:t>,</w:t>
      </w:r>
      <w:r w:rsidR="0072756D" w:rsidRPr="00E5501A">
        <w:rPr>
          <w:rFonts w:ascii="GHEA Grapalat" w:eastAsiaTheme="minorHAnsi" w:hAnsi="GHEA Grapalat" w:cstheme="minorBidi"/>
          <w:lang w:val="hy-AM"/>
        </w:rPr>
        <w:t>2</w:t>
      </w:r>
      <w:r w:rsidRPr="00375B72">
        <w:rPr>
          <w:rFonts w:ascii="GHEA Grapalat" w:eastAsiaTheme="minorHAnsi" w:hAnsi="GHEA Grapalat" w:cstheme="minorBidi"/>
          <w:lang w:val="hy-AM"/>
        </w:rPr>
        <w:t xml:space="preserve"> մլն դրամի ընդհանուր </w:t>
      </w:r>
      <w:r w:rsidR="0072756D">
        <w:rPr>
          <w:rFonts w:ascii="GHEA Grapalat" w:eastAsiaTheme="minorHAnsi" w:hAnsi="GHEA Grapalat" w:cstheme="minorBidi"/>
          <w:lang w:val="hy-AM"/>
        </w:rPr>
        <w:t>վճարում</w:t>
      </w:r>
      <w:r w:rsidRPr="00375B72">
        <w:rPr>
          <w:rFonts w:ascii="GHEA Grapalat" w:eastAsiaTheme="minorHAnsi" w:hAnsi="GHEA Grapalat" w:cstheme="minorBidi"/>
          <w:lang w:val="hy-AM"/>
        </w:rPr>
        <w:t xml:space="preserve">։ Հարկ է նշել, որ ներկայացված հաշվարկները միջինացված են, իսկ վերջնական վճարումների չափը կախված է օբյեկտներում իրականացվող աշխատանքների փաստացի </w:t>
      </w:r>
      <w:r w:rsidR="007A5527" w:rsidRPr="00E5501A">
        <w:rPr>
          <w:rFonts w:ascii="GHEA Grapalat" w:eastAsiaTheme="minorHAnsi" w:hAnsi="GHEA Grapalat" w:cstheme="minorBidi"/>
          <w:lang w:val="hy-AM"/>
        </w:rPr>
        <w:t xml:space="preserve">չափագրման և այլ ելակետային տվյալներից, ինչպես նաև շինարարական աշխատանքների կատարման </w:t>
      </w:r>
      <w:r w:rsidRPr="00375B72">
        <w:rPr>
          <w:rFonts w:ascii="GHEA Grapalat" w:eastAsiaTheme="minorHAnsi" w:hAnsi="GHEA Grapalat" w:cstheme="minorBidi"/>
          <w:lang w:val="hy-AM"/>
        </w:rPr>
        <w:t>ընթացքից։</w:t>
      </w:r>
    </w:p>
    <w:p w14:paraId="298B709E" w14:textId="77777777" w:rsidR="003B2D0F" w:rsidRDefault="003B2D0F" w:rsidP="00221BF7">
      <w:pPr>
        <w:spacing w:line="360" w:lineRule="auto"/>
        <w:ind w:firstLine="605"/>
        <w:jc w:val="both"/>
        <w:rPr>
          <w:rFonts w:ascii="GHEA Grapalat" w:eastAsiaTheme="minorHAnsi" w:hAnsi="GHEA Grapalat" w:cstheme="minorBidi"/>
          <w:lang w:val="hy-AM"/>
        </w:rPr>
      </w:pPr>
    </w:p>
    <w:p w14:paraId="656C17FE" w14:textId="77777777" w:rsidR="007A5527" w:rsidRPr="00E5501A" w:rsidRDefault="007A5527" w:rsidP="00221BF7">
      <w:pPr>
        <w:spacing w:line="360" w:lineRule="auto"/>
        <w:ind w:firstLine="605"/>
        <w:jc w:val="both"/>
        <w:rPr>
          <w:rFonts w:ascii="GHEA Grapalat" w:eastAsiaTheme="minorHAnsi" w:hAnsi="GHEA Grapalat" w:cstheme="minorBidi"/>
          <w:lang w:val="hy-AM"/>
        </w:rPr>
      </w:pPr>
    </w:p>
    <w:tbl>
      <w:tblPr>
        <w:tblpPr w:leftFromText="180" w:rightFromText="180" w:vertAnchor="page" w:horzAnchor="margin" w:tblpXSpec="center" w:tblpY="1471"/>
        <w:tblW w:w="11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360"/>
        <w:gridCol w:w="524"/>
        <w:gridCol w:w="1272"/>
        <w:gridCol w:w="667"/>
        <w:gridCol w:w="1254"/>
        <w:gridCol w:w="9"/>
        <w:gridCol w:w="672"/>
        <w:gridCol w:w="1242"/>
        <w:gridCol w:w="646"/>
        <w:gridCol w:w="1156"/>
        <w:gridCol w:w="699"/>
        <w:gridCol w:w="1171"/>
      </w:tblGrid>
      <w:tr w:rsidR="00232F86" w:rsidRPr="00E703C0" w14:paraId="6A0821A0" w14:textId="77777777" w:rsidTr="00232F86">
        <w:trPr>
          <w:trHeight w:val="236"/>
        </w:trPr>
        <w:tc>
          <w:tcPr>
            <w:tcW w:w="435" w:type="dxa"/>
            <w:vMerge w:val="restart"/>
            <w:shd w:val="clear" w:color="000000" w:fill="D9D9D9"/>
            <w:vAlign w:val="center"/>
          </w:tcPr>
          <w:p w14:paraId="7EE146C2" w14:textId="77777777" w:rsidR="00B56361" w:rsidRPr="00E703C0" w:rsidRDefault="00B56361" w:rsidP="00D3261A">
            <w:pPr>
              <w:rPr>
                <w:rFonts w:ascii="GHEA Grapalat" w:hAnsi="GHEA Grapalat"/>
                <w:b/>
                <w:bCs/>
                <w:color w:val="000000"/>
                <w:sz w:val="20"/>
                <w:lang w:val="en-US"/>
              </w:rPr>
            </w:pPr>
            <w:r w:rsidRPr="00E703C0">
              <w:rPr>
                <w:rFonts w:ascii="GHEA Grapalat" w:hAnsi="GHEA Grapalat"/>
                <w:b/>
                <w:bCs/>
                <w:color w:val="000000"/>
                <w:sz w:val="20"/>
                <w:lang w:val="en-US"/>
              </w:rPr>
              <w:lastRenderedPageBreak/>
              <w:t>N</w:t>
            </w:r>
          </w:p>
        </w:tc>
        <w:tc>
          <w:tcPr>
            <w:tcW w:w="1360" w:type="dxa"/>
            <w:vMerge w:val="restart"/>
            <w:shd w:val="clear" w:color="000000" w:fill="D9D9D9"/>
            <w:vAlign w:val="center"/>
          </w:tcPr>
          <w:p w14:paraId="2364785D" w14:textId="77777777" w:rsidR="00B56361" w:rsidRPr="00E703C0" w:rsidRDefault="00B56361" w:rsidP="00D3261A">
            <w:pPr>
              <w:jc w:val="center"/>
              <w:rPr>
                <w:rFonts w:ascii="GHEA Grapalat" w:hAnsi="GHEA Grapalat"/>
                <w:b/>
                <w:bCs/>
                <w:color w:val="000000"/>
                <w:sz w:val="20"/>
                <w:lang w:val="en-US"/>
              </w:rPr>
            </w:pPr>
            <w:r w:rsidRPr="00E703C0">
              <w:rPr>
                <w:rFonts w:ascii="GHEA Grapalat" w:hAnsi="GHEA Grapalat"/>
                <w:b/>
                <w:bCs/>
                <w:color w:val="000000"/>
                <w:sz w:val="20"/>
                <w:lang w:val="en-US"/>
              </w:rPr>
              <w:t xml:space="preserve">ՀՀ </w:t>
            </w:r>
            <w:proofErr w:type="spellStart"/>
            <w:r w:rsidRPr="00E703C0">
              <w:rPr>
                <w:rFonts w:ascii="GHEA Grapalat" w:hAnsi="GHEA Grapalat"/>
                <w:b/>
                <w:bCs/>
                <w:color w:val="000000"/>
                <w:sz w:val="20"/>
                <w:lang w:val="en-US"/>
              </w:rPr>
              <w:t>մարզեր</w:t>
            </w:r>
            <w:proofErr w:type="spellEnd"/>
          </w:p>
        </w:tc>
        <w:tc>
          <w:tcPr>
            <w:tcW w:w="9312" w:type="dxa"/>
            <w:gridSpan w:val="11"/>
            <w:shd w:val="clear" w:color="F3F3F3" w:fill="D9D9D9"/>
            <w:vAlign w:val="center"/>
          </w:tcPr>
          <w:p w14:paraId="606A533C" w14:textId="77777777" w:rsidR="00B56361" w:rsidRPr="00E703C0" w:rsidRDefault="00B56361" w:rsidP="00D3261A">
            <w:pPr>
              <w:jc w:val="center"/>
              <w:rPr>
                <w:rFonts w:ascii="GHEA Grapalat" w:hAnsi="GHEA Grapalat"/>
                <w:b/>
                <w:bCs/>
                <w:color w:val="000000"/>
                <w:sz w:val="20"/>
                <w:lang w:val="en-US"/>
              </w:rPr>
            </w:pPr>
            <w:r w:rsidRPr="00E703C0">
              <w:rPr>
                <w:rFonts w:ascii="GHEA Grapalat" w:hAnsi="GHEA Grapalat" w:cs="Arial"/>
                <w:b/>
                <w:sz w:val="20"/>
                <w:lang w:val="en-US"/>
              </w:rPr>
              <w:t xml:space="preserve">2026թ. </w:t>
            </w:r>
            <w:proofErr w:type="spellStart"/>
            <w:r w:rsidRPr="00E703C0">
              <w:rPr>
                <w:rFonts w:ascii="GHEA Grapalat" w:hAnsi="GHEA Grapalat" w:cs="Arial"/>
                <w:b/>
                <w:sz w:val="20"/>
                <w:lang w:val="en-US"/>
              </w:rPr>
              <w:t>Կանխատեսում</w:t>
            </w:r>
            <w:proofErr w:type="spellEnd"/>
          </w:p>
        </w:tc>
      </w:tr>
      <w:tr w:rsidR="00232F86" w:rsidRPr="00E703C0" w14:paraId="7F56EE48" w14:textId="77777777" w:rsidTr="00232F86">
        <w:trPr>
          <w:trHeight w:val="1307"/>
        </w:trPr>
        <w:tc>
          <w:tcPr>
            <w:tcW w:w="435" w:type="dxa"/>
            <w:vMerge/>
            <w:shd w:val="clear" w:color="000000" w:fill="D9D9D9"/>
            <w:vAlign w:val="center"/>
            <w:hideMark/>
          </w:tcPr>
          <w:p w14:paraId="54FEE87E" w14:textId="77777777" w:rsidR="00D3261A" w:rsidRPr="00E703C0" w:rsidRDefault="00D3261A" w:rsidP="00D3261A">
            <w:pPr>
              <w:jc w:val="center"/>
              <w:rPr>
                <w:rFonts w:ascii="GHEA Grapalat" w:hAnsi="GHEA Grapalat"/>
                <w:b/>
                <w:bCs/>
                <w:color w:val="000000"/>
                <w:sz w:val="20"/>
                <w:lang w:val="en-US"/>
              </w:rPr>
            </w:pPr>
          </w:p>
        </w:tc>
        <w:tc>
          <w:tcPr>
            <w:tcW w:w="1360" w:type="dxa"/>
            <w:vMerge/>
            <w:shd w:val="clear" w:color="000000" w:fill="D9D9D9"/>
            <w:vAlign w:val="center"/>
            <w:hideMark/>
          </w:tcPr>
          <w:p w14:paraId="5229FCCB" w14:textId="77777777" w:rsidR="00D3261A" w:rsidRPr="00E703C0" w:rsidRDefault="00D3261A" w:rsidP="00D3261A">
            <w:pPr>
              <w:jc w:val="center"/>
              <w:rPr>
                <w:rFonts w:ascii="GHEA Grapalat" w:hAnsi="GHEA Grapalat"/>
                <w:b/>
                <w:bCs/>
                <w:color w:val="000000"/>
                <w:sz w:val="20"/>
                <w:lang w:val="en-US"/>
              </w:rPr>
            </w:pPr>
          </w:p>
        </w:tc>
        <w:tc>
          <w:tcPr>
            <w:tcW w:w="1796" w:type="dxa"/>
            <w:gridSpan w:val="2"/>
            <w:shd w:val="clear" w:color="F3F3F3" w:fill="D9D9D9"/>
            <w:vAlign w:val="center"/>
            <w:hideMark/>
          </w:tcPr>
          <w:p w14:paraId="2FD3DB7A" w14:textId="77777777" w:rsidR="00D3261A" w:rsidRPr="00E703C0" w:rsidRDefault="00D3261A" w:rsidP="00D3261A">
            <w:pPr>
              <w:jc w:val="center"/>
              <w:rPr>
                <w:rFonts w:ascii="GHEA Grapalat" w:hAnsi="GHEA Grapalat"/>
                <w:b/>
                <w:bCs/>
                <w:color w:val="000000"/>
                <w:sz w:val="20"/>
                <w:lang w:val="en-US"/>
              </w:rPr>
            </w:pPr>
            <w:proofErr w:type="spellStart"/>
            <w:r w:rsidRPr="00E703C0">
              <w:rPr>
                <w:rFonts w:ascii="GHEA Grapalat" w:hAnsi="GHEA Grapalat"/>
                <w:b/>
                <w:bCs/>
                <w:color w:val="000000"/>
                <w:sz w:val="20"/>
                <w:lang w:val="en-US"/>
              </w:rPr>
              <w:t>Նախագծման</w:t>
            </w:r>
            <w:proofErr w:type="spellEnd"/>
            <w:r w:rsidRPr="00E703C0">
              <w:rPr>
                <w:rFonts w:ascii="GHEA Grapalat" w:hAnsi="GHEA Grapalat"/>
                <w:b/>
                <w:bCs/>
                <w:color w:val="000000"/>
                <w:sz w:val="20"/>
                <w:lang w:val="en-US"/>
              </w:rPr>
              <w:t xml:space="preserve"> </w:t>
            </w:r>
            <w:proofErr w:type="spellStart"/>
            <w:r w:rsidRPr="00E703C0">
              <w:rPr>
                <w:rFonts w:ascii="GHEA Grapalat" w:hAnsi="GHEA Grapalat"/>
                <w:b/>
                <w:bCs/>
                <w:color w:val="000000"/>
                <w:sz w:val="20"/>
                <w:lang w:val="en-US"/>
              </w:rPr>
              <w:t>թուլտվություն</w:t>
            </w:r>
            <w:proofErr w:type="spellEnd"/>
          </w:p>
        </w:tc>
        <w:tc>
          <w:tcPr>
            <w:tcW w:w="1930" w:type="dxa"/>
            <w:gridSpan w:val="3"/>
            <w:shd w:val="clear" w:color="F3F3F3" w:fill="D9D9D9"/>
            <w:vAlign w:val="center"/>
            <w:hideMark/>
          </w:tcPr>
          <w:p w14:paraId="6D97A817" w14:textId="77777777" w:rsidR="00D3261A" w:rsidRPr="00E703C0" w:rsidRDefault="00D3261A" w:rsidP="00D3261A">
            <w:pPr>
              <w:jc w:val="center"/>
              <w:rPr>
                <w:rFonts w:ascii="GHEA Grapalat" w:hAnsi="GHEA Grapalat"/>
                <w:b/>
                <w:bCs/>
                <w:color w:val="000000"/>
                <w:sz w:val="20"/>
                <w:lang w:val="en-US"/>
              </w:rPr>
            </w:pPr>
            <w:proofErr w:type="spellStart"/>
            <w:r w:rsidRPr="00E703C0">
              <w:rPr>
                <w:rFonts w:ascii="GHEA Grapalat" w:hAnsi="GHEA Grapalat"/>
                <w:b/>
                <w:bCs/>
                <w:color w:val="000000"/>
                <w:sz w:val="20"/>
                <w:lang w:val="en-US"/>
              </w:rPr>
              <w:t>Շին</w:t>
            </w:r>
            <w:proofErr w:type="spellEnd"/>
            <w:r w:rsidRPr="00E703C0">
              <w:rPr>
                <w:rFonts w:ascii="Cambria Math" w:hAnsi="Cambria Math" w:cs="Cambria Math"/>
                <w:b/>
                <w:bCs/>
                <w:color w:val="000000"/>
                <w:sz w:val="20"/>
                <w:lang w:val="en-US"/>
              </w:rPr>
              <w:t>․</w:t>
            </w:r>
            <w:r w:rsidRPr="00E703C0">
              <w:rPr>
                <w:rFonts w:ascii="GHEA Grapalat" w:hAnsi="GHEA Grapalat"/>
                <w:b/>
                <w:bCs/>
                <w:color w:val="000000"/>
                <w:sz w:val="20"/>
                <w:lang w:val="en-US"/>
              </w:rPr>
              <w:t xml:space="preserve"> </w:t>
            </w:r>
            <w:proofErr w:type="spellStart"/>
            <w:r w:rsidRPr="00E703C0">
              <w:rPr>
                <w:rFonts w:ascii="GHEA Grapalat" w:hAnsi="GHEA Grapalat"/>
                <w:b/>
                <w:bCs/>
                <w:color w:val="000000"/>
                <w:sz w:val="20"/>
                <w:lang w:val="en-US"/>
              </w:rPr>
              <w:t>թուլտվություն</w:t>
            </w:r>
            <w:proofErr w:type="spellEnd"/>
          </w:p>
        </w:tc>
        <w:tc>
          <w:tcPr>
            <w:tcW w:w="1914" w:type="dxa"/>
            <w:gridSpan w:val="2"/>
            <w:shd w:val="clear" w:color="F3F3F3" w:fill="D9D9D9"/>
            <w:vAlign w:val="center"/>
            <w:hideMark/>
          </w:tcPr>
          <w:p w14:paraId="6E187336" w14:textId="77777777" w:rsidR="00D3261A" w:rsidRPr="00E703C0" w:rsidRDefault="00D3261A" w:rsidP="00D3261A">
            <w:pPr>
              <w:jc w:val="center"/>
              <w:rPr>
                <w:rFonts w:ascii="GHEA Grapalat" w:hAnsi="GHEA Grapalat"/>
                <w:b/>
                <w:bCs/>
                <w:color w:val="000000"/>
                <w:sz w:val="20"/>
                <w:lang w:val="en-US"/>
              </w:rPr>
            </w:pPr>
            <w:proofErr w:type="spellStart"/>
            <w:r w:rsidRPr="00E703C0">
              <w:rPr>
                <w:rFonts w:ascii="GHEA Grapalat" w:hAnsi="GHEA Grapalat"/>
                <w:b/>
                <w:bCs/>
                <w:color w:val="000000"/>
                <w:sz w:val="20"/>
                <w:lang w:val="en-US"/>
              </w:rPr>
              <w:t>Շին</w:t>
            </w:r>
            <w:proofErr w:type="spellEnd"/>
            <w:r w:rsidRPr="00E703C0">
              <w:rPr>
                <w:rFonts w:ascii="Cambria Math" w:hAnsi="Cambria Math" w:cs="Cambria Math"/>
                <w:b/>
                <w:bCs/>
                <w:color w:val="000000"/>
                <w:sz w:val="20"/>
                <w:lang w:val="en-US"/>
              </w:rPr>
              <w:t>․</w:t>
            </w:r>
            <w:r w:rsidRPr="00E703C0">
              <w:rPr>
                <w:rFonts w:ascii="GHEA Grapalat" w:hAnsi="GHEA Grapalat"/>
                <w:b/>
                <w:bCs/>
                <w:color w:val="000000"/>
                <w:sz w:val="20"/>
                <w:lang w:val="en-US"/>
              </w:rPr>
              <w:t xml:space="preserve"> </w:t>
            </w:r>
            <w:proofErr w:type="spellStart"/>
            <w:r w:rsidRPr="00E703C0">
              <w:rPr>
                <w:rFonts w:ascii="GHEA Grapalat" w:hAnsi="GHEA Grapalat"/>
                <w:b/>
                <w:bCs/>
                <w:color w:val="000000"/>
                <w:sz w:val="20"/>
                <w:lang w:val="en-US"/>
              </w:rPr>
              <w:t>թուլտվության</w:t>
            </w:r>
            <w:proofErr w:type="spellEnd"/>
            <w:r w:rsidRPr="00E703C0">
              <w:rPr>
                <w:rFonts w:ascii="GHEA Grapalat" w:hAnsi="GHEA Grapalat"/>
                <w:b/>
                <w:bCs/>
                <w:color w:val="000000"/>
                <w:sz w:val="20"/>
                <w:lang w:val="en-US"/>
              </w:rPr>
              <w:t xml:space="preserve"> </w:t>
            </w:r>
            <w:proofErr w:type="spellStart"/>
            <w:r w:rsidRPr="00E703C0">
              <w:rPr>
                <w:rFonts w:ascii="GHEA Grapalat" w:hAnsi="GHEA Grapalat"/>
                <w:b/>
                <w:bCs/>
                <w:color w:val="000000"/>
                <w:sz w:val="20"/>
                <w:lang w:val="en-US"/>
              </w:rPr>
              <w:t>երկարաձգում</w:t>
            </w:r>
            <w:proofErr w:type="spellEnd"/>
          </w:p>
        </w:tc>
        <w:tc>
          <w:tcPr>
            <w:tcW w:w="1802" w:type="dxa"/>
            <w:gridSpan w:val="2"/>
            <w:shd w:val="clear" w:color="F3F3F3" w:fill="D9D9D9"/>
            <w:vAlign w:val="center"/>
            <w:hideMark/>
          </w:tcPr>
          <w:p w14:paraId="3B08DE5F" w14:textId="77777777" w:rsidR="00D3261A" w:rsidRPr="00E703C0" w:rsidRDefault="00D3261A" w:rsidP="00D3261A">
            <w:pPr>
              <w:jc w:val="center"/>
              <w:rPr>
                <w:rFonts w:ascii="GHEA Grapalat" w:hAnsi="GHEA Grapalat"/>
                <w:b/>
                <w:bCs/>
                <w:color w:val="000000"/>
                <w:sz w:val="20"/>
                <w:lang w:val="en-US"/>
              </w:rPr>
            </w:pPr>
            <w:proofErr w:type="spellStart"/>
            <w:r w:rsidRPr="00E703C0">
              <w:rPr>
                <w:rFonts w:ascii="GHEA Grapalat" w:hAnsi="GHEA Grapalat"/>
                <w:b/>
                <w:bCs/>
                <w:color w:val="000000"/>
                <w:sz w:val="20"/>
                <w:lang w:val="en-US"/>
              </w:rPr>
              <w:t>Ավարտական</w:t>
            </w:r>
            <w:proofErr w:type="spellEnd"/>
            <w:r w:rsidRPr="00E703C0">
              <w:rPr>
                <w:rFonts w:ascii="GHEA Grapalat" w:hAnsi="GHEA Grapalat"/>
                <w:b/>
                <w:bCs/>
                <w:color w:val="000000"/>
                <w:sz w:val="20"/>
                <w:lang w:val="en-US"/>
              </w:rPr>
              <w:t xml:space="preserve"> </w:t>
            </w:r>
            <w:proofErr w:type="spellStart"/>
            <w:r w:rsidRPr="00E703C0">
              <w:rPr>
                <w:rFonts w:ascii="GHEA Grapalat" w:hAnsi="GHEA Grapalat"/>
                <w:b/>
                <w:bCs/>
                <w:color w:val="000000"/>
                <w:sz w:val="20"/>
                <w:lang w:val="en-US"/>
              </w:rPr>
              <w:t>ակտի</w:t>
            </w:r>
            <w:proofErr w:type="spellEnd"/>
            <w:r w:rsidRPr="00E703C0">
              <w:rPr>
                <w:rFonts w:ascii="GHEA Grapalat" w:hAnsi="GHEA Grapalat"/>
                <w:b/>
                <w:bCs/>
                <w:color w:val="000000"/>
                <w:sz w:val="20"/>
                <w:lang w:val="en-US"/>
              </w:rPr>
              <w:t xml:space="preserve"> և </w:t>
            </w:r>
            <w:proofErr w:type="spellStart"/>
            <w:r w:rsidRPr="00E703C0">
              <w:rPr>
                <w:rFonts w:ascii="GHEA Grapalat" w:hAnsi="GHEA Grapalat"/>
                <w:b/>
                <w:bCs/>
                <w:color w:val="000000"/>
                <w:sz w:val="20"/>
                <w:lang w:val="en-US"/>
              </w:rPr>
              <w:t>շահագործման</w:t>
            </w:r>
            <w:proofErr w:type="spellEnd"/>
            <w:r w:rsidRPr="00E703C0">
              <w:rPr>
                <w:rFonts w:ascii="GHEA Grapalat" w:hAnsi="GHEA Grapalat"/>
                <w:b/>
                <w:bCs/>
                <w:color w:val="000000"/>
                <w:sz w:val="20"/>
                <w:lang w:val="en-US"/>
              </w:rPr>
              <w:t xml:space="preserve"> </w:t>
            </w:r>
            <w:proofErr w:type="spellStart"/>
            <w:r w:rsidRPr="00E703C0">
              <w:rPr>
                <w:rFonts w:ascii="GHEA Grapalat" w:hAnsi="GHEA Grapalat"/>
                <w:b/>
                <w:bCs/>
                <w:color w:val="000000"/>
                <w:sz w:val="20"/>
                <w:lang w:val="en-US"/>
              </w:rPr>
              <w:t>թույլտվություն</w:t>
            </w:r>
            <w:proofErr w:type="spellEnd"/>
          </w:p>
        </w:tc>
        <w:tc>
          <w:tcPr>
            <w:tcW w:w="1868" w:type="dxa"/>
            <w:gridSpan w:val="2"/>
            <w:shd w:val="clear" w:color="000000" w:fill="D9D9D9"/>
            <w:vAlign w:val="center"/>
          </w:tcPr>
          <w:p w14:paraId="5E47B0CF" w14:textId="77777777" w:rsidR="00D3261A" w:rsidRPr="00E703C0" w:rsidRDefault="00D3261A" w:rsidP="00D3261A">
            <w:pPr>
              <w:jc w:val="center"/>
              <w:rPr>
                <w:rFonts w:ascii="GHEA Grapalat" w:hAnsi="GHEA Grapalat"/>
                <w:b/>
                <w:bCs/>
                <w:color w:val="000000"/>
                <w:sz w:val="20"/>
                <w:lang w:val="en-US"/>
              </w:rPr>
            </w:pPr>
            <w:proofErr w:type="spellStart"/>
            <w:r w:rsidRPr="00E703C0">
              <w:rPr>
                <w:rFonts w:ascii="GHEA Grapalat" w:hAnsi="GHEA Grapalat"/>
                <w:b/>
                <w:bCs/>
                <w:color w:val="000000"/>
                <w:sz w:val="20"/>
                <w:lang w:val="en-US"/>
              </w:rPr>
              <w:t>Ընդամենը</w:t>
            </w:r>
            <w:proofErr w:type="spellEnd"/>
          </w:p>
        </w:tc>
      </w:tr>
      <w:tr w:rsidR="00232F86" w:rsidRPr="00E703C0" w14:paraId="53D4DEB5" w14:textId="77777777" w:rsidTr="00232F86">
        <w:trPr>
          <w:trHeight w:val="194"/>
        </w:trPr>
        <w:tc>
          <w:tcPr>
            <w:tcW w:w="435" w:type="dxa"/>
            <w:vMerge/>
            <w:vAlign w:val="center"/>
            <w:hideMark/>
          </w:tcPr>
          <w:p w14:paraId="45002E60" w14:textId="77777777" w:rsidR="00B56361" w:rsidRPr="00E703C0" w:rsidRDefault="00B56361" w:rsidP="00D3261A">
            <w:pPr>
              <w:rPr>
                <w:rFonts w:ascii="GHEA Grapalat" w:hAnsi="GHEA Grapalat"/>
                <w:b/>
                <w:bCs/>
                <w:color w:val="000000"/>
                <w:sz w:val="20"/>
                <w:lang w:val="en-US"/>
              </w:rPr>
            </w:pPr>
          </w:p>
        </w:tc>
        <w:tc>
          <w:tcPr>
            <w:tcW w:w="1360" w:type="dxa"/>
            <w:vMerge/>
            <w:vAlign w:val="center"/>
            <w:hideMark/>
          </w:tcPr>
          <w:p w14:paraId="32FFFA35" w14:textId="77777777" w:rsidR="00B56361" w:rsidRPr="00E703C0" w:rsidRDefault="00B56361" w:rsidP="00D3261A">
            <w:pPr>
              <w:rPr>
                <w:rFonts w:ascii="GHEA Grapalat" w:hAnsi="GHEA Grapalat"/>
                <w:b/>
                <w:bCs/>
                <w:color w:val="000000"/>
                <w:sz w:val="20"/>
                <w:lang w:val="en-US"/>
              </w:rPr>
            </w:pPr>
          </w:p>
        </w:tc>
        <w:tc>
          <w:tcPr>
            <w:tcW w:w="524" w:type="dxa"/>
            <w:shd w:val="clear" w:color="F3F3F3" w:fill="D9D9D9"/>
            <w:vAlign w:val="center"/>
            <w:hideMark/>
          </w:tcPr>
          <w:p w14:paraId="212E9B39"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Քանակ</w:t>
            </w:r>
            <w:proofErr w:type="spellEnd"/>
          </w:p>
        </w:tc>
        <w:tc>
          <w:tcPr>
            <w:tcW w:w="1272" w:type="dxa"/>
            <w:shd w:val="clear" w:color="F3F3F3" w:fill="D9D9D9"/>
            <w:vAlign w:val="center"/>
            <w:hideMark/>
          </w:tcPr>
          <w:p w14:paraId="140596A0"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Միջին</w:t>
            </w:r>
            <w:proofErr w:type="spellEnd"/>
            <w:r w:rsidRPr="00E703C0">
              <w:rPr>
                <w:rFonts w:ascii="GHEA Grapalat" w:hAnsi="GHEA Grapalat"/>
                <w:b/>
                <w:bCs/>
                <w:color w:val="000000"/>
                <w:sz w:val="18"/>
                <w:szCs w:val="18"/>
                <w:lang w:val="en-US"/>
              </w:rPr>
              <w:t xml:space="preserve"> </w:t>
            </w:r>
            <w:proofErr w:type="spellStart"/>
            <w:r w:rsidRPr="00E703C0">
              <w:rPr>
                <w:rFonts w:ascii="GHEA Grapalat" w:hAnsi="GHEA Grapalat"/>
                <w:b/>
                <w:bCs/>
                <w:color w:val="000000"/>
                <w:sz w:val="18"/>
                <w:szCs w:val="18"/>
                <w:lang w:val="en-US"/>
              </w:rPr>
              <w:t>ծախս</w:t>
            </w:r>
            <w:proofErr w:type="spellEnd"/>
          </w:p>
        </w:tc>
        <w:tc>
          <w:tcPr>
            <w:tcW w:w="667" w:type="dxa"/>
            <w:shd w:val="clear" w:color="F3F3F3" w:fill="D9D9D9"/>
            <w:vAlign w:val="center"/>
            <w:hideMark/>
          </w:tcPr>
          <w:p w14:paraId="35704574"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Քանակ</w:t>
            </w:r>
            <w:proofErr w:type="spellEnd"/>
          </w:p>
        </w:tc>
        <w:tc>
          <w:tcPr>
            <w:tcW w:w="1254" w:type="dxa"/>
            <w:shd w:val="clear" w:color="F3F3F3" w:fill="D9D9D9"/>
            <w:vAlign w:val="center"/>
            <w:hideMark/>
          </w:tcPr>
          <w:p w14:paraId="2F253800"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Միջին</w:t>
            </w:r>
            <w:proofErr w:type="spellEnd"/>
            <w:r w:rsidRPr="00E703C0">
              <w:rPr>
                <w:rFonts w:ascii="GHEA Grapalat" w:hAnsi="GHEA Grapalat"/>
                <w:b/>
                <w:bCs/>
                <w:color w:val="000000"/>
                <w:sz w:val="18"/>
                <w:szCs w:val="18"/>
                <w:lang w:val="en-US"/>
              </w:rPr>
              <w:t xml:space="preserve"> </w:t>
            </w:r>
            <w:proofErr w:type="spellStart"/>
            <w:r w:rsidRPr="00E703C0">
              <w:rPr>
                <w:rFonts w:ascii="GHEA Grapalat" w:hAnsi="GHEA Grapalat"/>
                <w:b/>
                <w:bCs/>
                <w:color w:val="000000"/>
                <w:sz w:val="18"/>
                <w:szCs w:val="18"/>
                <w:lang w:val="en-US"/>
              </w:rPr>
              <w:t>ծախս</w:t>
            </w:r>
            <w:proofErr w:type="spellEnd"/>
          </w:p>
        </w:tc>
        <w:tc>
          <w:tcPr>
            <w:tcW w:w="681" w:type="dxa"/>
            <w:gridSpan w:val="2"/>
            <w:shd w:val="clear" w:color="F3F3F3" w:fill="D9D9D9"/>
            <w:vAlign w:val="center"/>
            <w:hideMark/>
          </w:tcPr>
          <w:p w14:paraId="41E22F11"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Քանակ</w:t>
            </w:r>
            <w:proofErr w:type="spellEnd"/>
          </w:p>
        </w:tc>
        <w:tc>
          <w:tcPr>
            <w:tcW w:w="1240" w:type="dxa"/>
            <w:shd w:val="clear" w:color="F3F3F3" w:fill="D9D9D9"/>
            <w:vAlign w:val="center"/>
            <w:hideMark/>
          </w:tcPr>
          <w:p w14:paraId="1D347B91"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Միջին</w:t>
            </w:r>
            <w:proofErr w:type="spellEnd"/>
            <w:r w:rsidRPr="00E703C0">
              <w:rPr>
                <w:rFonts w:ascii="GHEA Grapalat" w:hAnsi="GHEA Grapalat"/>
                <w:b/>
                <w:bCs/>
                <w:color w:val="000000"/>
                <w:sz w:val="18"/>
                <w:szCs w:val="18"/>
                <w:lang w:val="en-US"/>
              </w:rPr>
              <w:t xml:space="preserve"> </w:t>
            </w:r>
            <w:proofErr w:type="spellStart"/>
            <w:r w:rsidRPr="00E703C0">
              <w:rPr>
                <w:rFonts w:ascii="GHEA Grapalat" w:hAnsi="GHEA Grapalat"/>
                <w:b/>
                <w:bCs/>
                <w:color w:val="000000"/>
                <w:sz w:val="18"/>
                <w:szCs w:val="18"/>
                <w:lang w:val="en-US"/>
              </w:rPr>
              <w:t>ծախս</w:t>
            </w:r>
            <w:proofErr w:type="spellEnd"/>
          </w:p>
        </w:tc>
        <w:tc>
          <w:tcPr>
            <w:tcW w:w="646" w:type="dxa"/>
            <w:shd w:val="clear" w:color="F3F3F3" w:fill="D9D9D9"/>
            <w:vAlign w:val="center"/>
            <w:hideMark/>
          </w:tcPr>
          <w:p w14:paraId="01751BBB"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Քանակ</w:t>
            </w:r>
            <w:proofErr w:type="spellEnd"/>
          </w:p>
        </w:tc>
        <w:tc>
          <w:tcPr>
            <w:tcW w:w="1156" w:type="dxa"/>
            <w:shd w:val="clear" w:color="F3F3F3" w:fill="D9D9D9"/>
            <w:vAlign w:val="center"/>
            <w:hideMark/>
          </w:tcPr>
          <w:p w14:paraId="04B5954D"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Միջին</w:t>
            </w:r>
            <w:proofErr w:type="spellEnd"/>
            <w:r w:rsidRPr="00E703C0">
              <w:rPr>
                <w:rFonts w:ascii="GHEA Grapalat" w:hAnsi="GHEA Grapalat"/>
                <w:b/>
                <w:bCs/>
                <w:color w:val="000000"/>
                <w:sz w:val="18"/>
                <w:szCs w:val="18"/>
                <w:lang w:val="en-US"/>
              </w:rPr>
              <w:t xml:space="preserve"> </w:t>
            </w:r>
            <w:proofErr w:type="spellStart"/>
            <w:r w:rsidRPr="00E703C0">
              <w:rPr>
                <w:rFonts w:ascii="GHEA Grapalat" w:hAnsi="GHEA Grapalat"/>
                <w:b/>
                <w:bCs/>
                <w:color w:val="000000"/>
                <w:sz w:val="18"/>
                <w:szCs w:val="18"/>
                <w:lang w:val="en-US"/>
              </w:rPr>
              <w:t>ծախս</w:t>
            </w:r>
            <w:proofErr w:type="spellEnd"/>
          </w:p>
        </w:tc>
        <w:tc>
          <w:tcPr>
            <w:tcW w:w="699" w:type="dxa"/>
            <w:shd w:val="clear" w:color="F3F3F3" w:fill="D9D9D9"/>
            <w:vAlign w:val="center"/>
            <w:hideMark/>
          </w:tcPr>
          <w:p w14:paraId="452D5F93"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Քանակ</w:t>
            </w:r>
            <w:proofErr w:type="spellEnd"/>
          </w:p>
        </w:tc>
        <w:tc>
          <w:tcPr>
            <w:tcW w:w="1168" w:type="dxa"/>
            <w:shd w:val="clear" w:color="F3F3F3" w:fill="D9D9D9"/>
            <w:vAlign w:val="center"/>
            <w:hideMark/>
          </w:tcPr>
          <w:p w14:paraId="78B85D01" w14:textId="77777777" w:rsidR="00B56361" w:rsidRPr="00E703C0" w:rsidRDefault="00B56361" w:rsidP="00D3261A">
            <w:pPr>
              <w:jc w:val="center"/>
              <w:rPr>
                <w:rFonts w:ascii="GHEA Grapalat" w:hAnsi="GHEA Grapalat"/>
                <w:b/>
                <w:bCs/>
                <w:color w:val="000000"/>
                <w:sz w:val="18"/>
                <w:szCs w:val="18"/>
                <w:lang w:val="en-US"/>
              </w:rPr>
            </w:pPr>
            <w:proofErr w:type="spellStart"/>
            <w:r w:rsidRPr="00E703C0">
              <w:rPr>
                <w:rFonts w:ascii="GHEA Grapalat" w:hAnsi="GHEA Grapalat"/>
                <w:b/>
                <w:bCs/>
                <w:color w:val="000000"/>
                <w:sz w:val="18"/>
                <w:szCs w:val="18"/>
                <w:lang w:val="en-US"/>
              </w:rPr>
              <w:t>Միջին</w:t>
            </w:r>
            <w:proofErr w:type="spellEnd"/>
            <w:r w:rsidRPr="00E703C0">
              <w:rPr>
                <w:rFonts w:ascii="GHEA Grapalat" w:hAnsi="GHEA Grapalat"/>
                <w:b/>
                <w:bCs/>
                <w:color w:val="000000"/>
                <w:sz w:val="18"/>
                <w:szCs w:val="18"/>
                <w:lang w:val="en-US"/>
              </w:rPr>
              <w:t xml:space="preserve"> </w:t>
            </w:r>
            <w:proofErr w:type="spellStart"/>
            <w:r w:rsidRPr="00E703C0">
              <w:rPr>
                <w:rFonts w:ascii="GHEA Grapalat" w:hAnsi="GHEA Grapalat"/>
                <w:b/>
                <w:bCs/>
                <w:color w:val="000000"/>
                <w:sz w:val="18"/>
                <w:szCs w:val="18"/>
                <w:lang w:val="en-US"/>
              </w:rPr>
              <w:t>ծախս</w:t>
            </w:r>
            <w:proofErr w:type="spellEnd"/>
          </w:p>
        </w:tc>
      </w:tr>
      <w:tr w:rsidR="00232F86" w:rsidRPr="00E703C0" w14:paraId="24ABC9AB" w14:textId="77777777" w:rsidTr="00232F86">
        <w:trPr>
          <w:trHeight w:val="326"/>
        </w:trPr>
        <w:tc>
          <w:tcPr>
            <w:tcW w:w="435" w:type="dxa"/>
            <w:shd w:val="clear" w:color="auto" w:fill="auto"/>
            <w:vAlign w:val="center"/>
            <w:hideMark/>
          </w:tcPr>
          <w:p w14:paraId="28709C99"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1</w:t>
            </w:r>
          </w:p>
        </w:tc>
        <w:tc>
          <w:tcPr>
            <w:tcW w:w="1360" w:type="dxa"/>
            <w:shd w:val="clear" w:color="auto" w:fill="auto"/>
            <w:vAlign w:val="center"/>
            <w:hideMark/>
          </w:tcPr>
          <w:p w14:paraId="03346111"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Երևան</w:t>
            </w:r>
            <w:proofErr w:type="spellEnd"/>
          </w:p>
        </w:tc>
        <w:tc>
          <w:tcPr>
            <w:tcW w:w="524" w:type="dxa"/>
            <w:shd w:val="clear" w:color="auto" w:fill="auto"/>
            <w:hideMark/>
          </w:tcPr>
          <w:p w14:paraId="0B7C8798"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5</w:t>
            </w:r>
          </w:p>
        </w:tc>
        <w:tc>
          <w:tcPr>
            <w:tcW w:w="1272" w:type="dxa"/>
            <w:shd w:val="clear" w:color="auto" w:fill="auto"/>
            <w:hideMark/>
          </w:tcPr>
          <w:p w14:paraId="436A9176"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30,000,000 </w:t>
            </w:r>
          </w:p>
        </w:tc>
        <w:tc>
          <w:tcPr>
            <w:tcW w:w="667" w:type="dxa"/>
            <w:shd w:val="clear" w:color="auto" w:fill="auto"/>
            <w:hideMark/>
          </w:tcPr>
          <w:p w14:paraId="6A5B3206"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6</w:t>
            </w:r>
          </w:p>
        </w:tc>
        <w:tc>
          <w:tcPr>
            <w:tcW w:w="1254" w:type="dxa"/>
            <w:shd w:val="clear" w:color="auto" w:fill="auto"/>
            <w:hideMark/>
          </w:tcPr>
          <w:p w14:paraId="479AFCC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24,000,000 </w:t>
            </w:r>
          </w:p>
        </w:tc>
        <w:tc>
          <w:tcPr>
            <w:tcW w:w="681" w:type="dxa"/>
            <w:gridSpan w:val="2"/>
            <w:shd w:val="clear" w:color="auto" w:fill="auto"/>
            <w:hideMark/>
          </w:tcPr>
          <w:p w14:paraId="1FDF332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5</w:t>
            </w:r>
          </w:p>
        </w:tc>
        <w:tc>
          <w:tcPr>
            <w:tcW w:w="1240" w:type="dxa"/>
            <w:shd w:val="clear" w:color="auto" w:fill="auto"/>
            <w:hideMark/>
          </w:tcPr>
          <w:p w14:paraId="50BA6477"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15,000,000 </w:t>
            </w:r>
          </w:p>
        </w:tc>
        <w:tc>
          <w:tcPr>
            <w:tcW w:w="646" w:type="dxa"/>
            <w:shd w:val="clear" w:color="auto" w:fill="auto"/>
            <w:hideMark/>
          </w:tcPr>
          <w:p w14:paraId="19AD0864"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5</w:t>
            </w:r>
          </w:p>
        </w:tc>
        <w:tc>
          <w:tcPr>
            <w:tcW w:w="1156" w:type="dxa"/>
            <w:shd w:val="clear" w:color="auto" w:fill="auto"/>
            <w:hideMark/>
          </w:tcPr>
          <w:p w14:paraId="1E27B208"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2,000,000 </w:t>
            </w:r>
          </w:p>
        </w:tc>
        <w:tc>
          <w:tcPr>
            <w:tcW w:w="699" w:type="dxa"/>
            <w:shd w:val="clear" w:color="000000" w:fill="FFFFCC"/>
            <w:hideMark/>
          </w:tcPr>
          <w:p w14:paraId="73E59E3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21</w:t>
            </w:r>
          </w:p>
        </w:tc>
        <w:tc>
          <w:tcPr>
            <w:tcW w:w="1168" w:type="dxa"/>
            <w:shd w:val="clear" w:color="000000" w:fill="FFFFCC"/>
            <w:hideMark/>
          </w:tcPr>
          <w:p w14:paraId="4AF4995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71,000,000 </w:t>
            </w:r>
          </w:p>
        </w:tc>
      </w:tr>
      <w:tr w:rsidR="00232F86" w:rsidRPr="00E703C0" w14:paraId="13A97C96" w14:textId="77777777" w:rsidTr="00232F86">
        <w:trPr>
          <w:trHeight w:val="93"/>
        </w:trPr>
        <w:tc>
          <w:tcPr>
            <w:tcW w:w="435" w:type="dxa"/>
            <w:shd w:val="clear" w:color="auto" w:fill="auto"/>
            <w:vAlign w:val="center"/>
            <w:hideMark/>
          </w:tcPr>
          <w:p w14:paraId="6D6472E5"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2</w:t>
            </w:r>
          </w:p>
        </w:tc>
        <w:tc>
          <w:tcPr>
            <w:tcW w:w="1360" w:type="dxa"/>
            <w:shd w:val="clear" w:color="auto" w:fill="auto"/>
            <w:vAlign w:val="center"/>
            <w:hideMark/>
          </w:tcPr>
          <w:p w14:paraId="4198A9DC"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Արագածոտն</w:t>
            </w:r>
            <w:proofErr w:type="spellEnd"/>
          </w:p>
        </w:tc>
        <w:tc>
          <w:tcPr>
            <w:tcW w:w="524" w:type="dxa"/>
            <w:shd w:val="clear" w:color="auto" w:fill="auto"/>
            <w:hideMark/>
          </w:tcPr>
          <w:p w14:paraId="18B941B4"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72" w:type="dxa"/>
            <w:shd w:val="clear" w:color="auto" w:fill="auto"/>
            <w:hideMark/>
          </w:tcPr>
          <w:p w14:paraId="161A55A2"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67" w:type="dxa"/>
            <w:shd w:val="clear" w:color="auto" w:fill="auto"/>
            <w:hideMark/>
          </w:tcPr>
          <w:p w14:paraId="0B53E705"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254" w:type="dxa"/>
            <w:shd w:val="clear" w:color="auto" w:fill="auto"/>
            <w:hideMark/>
          </w:tcPr>
          <w:p w14:paraId="2CD26304"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500,000 </w:t>
            </w:r>
          </w:p>
        </w:tc>
        <w:tc>
          <w:tcPr>
            <w:tcW w:w="681" w:type="dxa"/>
            <w:gridSpan w:val="2"/>
            <w:shd w:val="clear" w:color="auto" w:fill="auto"/>
            <w:hideMark/>
          </w:tcPr>
          <w:p w14:paraId="1E2D4CC6"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240" w:type="dxa"/>
            <w:shd w:val="clear" w:color="auto" w:fill="auto"/>
            <w:hideMark/>
          </w:tcPr>
          <w:p w14:paraId="4AE703DF"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300,000 </w:t>
            </w:r>
          </w:p>
        </w:tc>
        <w:tc>
          <w:tcPr>
            <w:tcW w:w="646" w:type="dxa"/>
            <w:shd w:val="clear" w:color="auto" w:fill="auto"/>
            <w:hideMark/>
          </w:tcPr>
          <w:p w14:paraId="1B8C67D8"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11</w:t>
            </w:r>
          </w:p>
        </w:tc>
        <w:tc>
          <w:tcPr>
            <w:tcW w:w="1156" w:type="dxa"/>
            <w:shd w:val="clear" w:color="auto" w:fill="auto"/>
            <w:hideMark/>
          </w:tcPr>
          <w:p w14:paraId="7478772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220,000 </w:t>
            </w:r>
          </w:p>
        </w:tc>
        <w:tc>
          <w:tcPr>
            <w:tcW w:w="699" w:type="dxa"/>
            <w:shd w:val="clear" w:color="000000" w:fill="FFFFCC"/>
            <w:hideMark/>
          </w:tcPr>
          <w:p w14:paraId="4C80CB8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13</w:t>
            </w:r>
          </w:p>
        </w:tc>
        <w:tc>
          <w:tcPr>
            <w:tcW w:w="1168" w:type="dxa"/>
            <w:shd w:val="clear" w:color="000000" w:fill="FFFFCC"/>
            <w:hideMark/>
          </w:tcPr>
          <w:p w14:paraId="040D7761"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1,020,000 </w:t>
            </w:r>
          </w:p>
        </w:tc>
      </w:tr>
      <w:tr w:rsidR="00232F86" w:rsidRPr="00E703C0" w14:paraId="07620AB0" w14:textId="77777777" w:rsidTr="00232F86">
        <w:trPr>
          <w:trHeight w:val="93"/>
        </w:trPr>
        <w:tc>
          <w:tcPr>
            <w:tcW w:w="435" w:type="dxa"/>
            <w:shd w:val="clear" w:color="auto" w:fill="auto"/>
            <w:vAlign w:val="center"/>
            <w:hideMark/>
          </w:tcPr>
          <w:p w14:paraId="681D50BE"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3</w:t>
            </w:r>
          </w:p>
        </w:tc>
        <w:tc>
          <w:tcPr>
            <w:tcW w:w="1360" w:type="dxa"/>
            <w:shd w:val="clear" w:color="auto" w:fill="auto"/>
            <w:vAlign w:val="center"/>
            <w:hideMark/>
          </w:tcPr>
          <w:p w14:paraId="47AF8973"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Արարատ</w:t>
            </w:r>
            <w:proofErr w:type="spellEnd"/>
          </w:p>
        </w:tc>
        <w:tc>
          <w:tcPr>
            <w:tcW w:w="524" w:type="dxa"/>
            <w:shd w:val="clear" w:color="auto" w:fill="auto"/>
            <w:hideMark/>
          </w:tcPr>
          <w:p w14:paraId="3438E75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72" w:type="dxa"/>
            <w:shd w:val="clear" w:color="auto" w:fill="auto"/>
            <w:hideMark/>
          </w:tcPr>
          <w:p w14:paraId="06105B17"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67" w:type="dxa"/>
            <w:shd w:val="clear" w:color="auto" w:fill="auto"/>
            <w:hideMark/>
          </w:tcPr>
          <w:p w14:paraId="3C832A57"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54" w:type="dxa"/>
            <w:shd w:val="clear" w:color="auto" w:fill="auto"/>
            <w:hideMark/>
          </w:tcPr>
          <w:p w14:paraId="0EFC332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81" w:type="dxa"/>
            <w:gridSpan w:val="2"/>
            <w:shd w:val="clear" w:color="auto" w:fill="auto"/>
            <w:hideMark/>
          </w:tcPr>
          <w:p w14:paraId="7C43606A"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240" w:type="dxa"/>
            <w:shd w:val="clear" w:color="auto" w:fill="auto"/>
            <w:hideMark/>
          </w:tcPr>
          <w:p w14:paraId="3FD6CF6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300,000 </w:t>
            </w:r>
          </w:p>
        </w:tc>
        <w:tc>
          <w:tcPr>
            <w:tcW w:w="646" w:type="dxa"/>
            <w:shd w:val="clear" w:color="auto" w:fill="auto"/>
            <w:hideMark/>
          </w:tcPr>
          <w:p w14:paraId="2EDE5BEF"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156" w:type="dxa"/>
            <w:shd w:val="clear" w:color="auto" w:fill="auto"/>
            <w:hideMark/>
          </w:tcPr>
          <w:p w14:paraId="2379B34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20,000 </w:t>
            </w:r>
          </w:p>
        </w:tc>
        <w:tc>
          <w:tcPr>
            <w:tcW w:w="699" w:type="dxa"/>
            <w:shd w:val="clear" w:color="000000" w:fill="FFFFCC"/>
            <w:hideMark/>
          </w:tcPr>
          <w:p w14:paraId="0EE02B6D"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168" w:type="dxa"/>
            <w:shd w:val="clear" w:color="000000" w:fill="FFFFCC"/>
            <w:hideMark/>
          </w:tcPr>
          <w:p w14:paraId="48EEACA5"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320,000 </w:t>
            </w:r>
          </w:p>
        </w:tc>
      </w:tr>
      <w:tr w:rsidR="00232F86" w:rsidRPr="00E703C0" w14:paraId="582AD27F" w14:textId="77777777" w:rsidTr="00232F86">
        <w:trPr>
          <w:trHeight w:val="93"/>
        </w:trPr>
        <w:tc>
          <w:tcPr>
            <w:tcW w:w="435" w:type="dxa"/>
            <w:shd w:val="clear" w:color="auto" w:fill="auto"/>
            <w:vAlign w:val="center"/>
            <w:hideMark/>
          </w:tcPr>
          <w:p w14:paraId="5740C61F"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4</w:t>
            </w:r>
          </w:p>
        </w:tc>
        <w:tc>
          <w:tcPr>
            <w:tcW w:w="1360" w:type="dxa"/>
            <w:shd w:val="clear" w:color="auto" w:fill="auto"/>
            <w:vAlign w:val="center"/>
            <w:hideMark/>
          </w:tcPr>
          <w:p w14:paraId="6AFD7856"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Արմավիր</w:t>
            </w:r>
            <w:proofErr w:type="spellEnd"/>
          </w:p>
        </w:tc>
        <w:tc>
          <w:tcPr>
            <w:tcW w:w="524" w:type="dxa"/>
            <w:shd w:val="clear" w:color="auto" w:fill="auto"/>
            <w:hideMark/>
          </w:tcPr>
          <w:p w14:paraId="18FE7CB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4</w:t>
            </w:r>
          </w:p>
        </w:tc>
        <w:tc>
          <w:tcPr>
            <w:tcW w:w="1272" w:type="dxa"/>
            <w:shd w:val="clear" w:color="auto" w:fill="auto"/>
            <w:hideMark/>
          </w:tcPr>
          <w:p w14:paraId="760373E2"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20,000 </w:t>
            </w:r>
          </w:p>
        </w:tc>
        <w:tc>
          <w:tcPr>
            <w:tcW w:w="667" w:type="dxa"/>
            <w:shd w:val="clear" w:color="auto" w:fill="auto"/>
            <w:hideMark/>
          </w:tcPr>
          <w:p w14:paraId="7D81AB85"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7</w:t>
            </w:r>
          </w:p>
        </w:tc>
        <w:tc>
          <w:tcPr>
            <w:tcW w:w="1254" w:type="dxa"/>
            <w:shd w:val="clear" w:color="auto" w:fill="auto"/>
            <w:hideMark/>
          </w:tcPr>
          <w:p w14:paraId="729E086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3,500,000 </w:t>
            </w:r>
          </w:p>
        </w:tc>
        <w:tc>
          <w:tcPr>
            <w:tcW w:w="681" w:type="dxa"/>
            <w:gridSpan w:val="2"/>
            <w:shd w:val="clear" w:color="auto" w:fill="auto"/>
            <w:hideMark/>
          </w:tcPr>
          <w:p w14:paraId="33B601D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40" w:type="dxa"/>
            <w:shd w:val="clear" w:color="auto" w:fill="auto"/>
            <w:hideMark/>
          </w:tcPr>
          <w:p w14:paraId="68721AA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46" w:type="dxa"/>
            <w:shd w:val="clear" w:color="auto" w:fill="auto"/>
            <w:hideMark/>
          </w:tcPr>
          <w:p w14:paraId="7C76632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156" w:type="dxa"/>
            <w:shd w:val="clear" w:color="auto" w:fill="auto"/>
            <w:hideMark/>
          </w:tcPr>
          <w:p w14:paraId="64C76048"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20,000 </w:t>
            </w:r>
          </w:p>
        </w:tc>
        <w:tc>
          <w:tcPr>
            <w:tcW w:w="699" w:type="dxa"/>
            <w:shd w:val="clear" w:color="000000" w:fill="FFFFCC"/>
            <w:hideMark/>
          </w:tcPr>
          <w:p w14:paraId="4FC58724"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12</w:t>
            </w:r>
          </w:p>
        </w:tc>
        <w:tc>
          <w:tcPr>
            <w:tcW w:w="1168" w:type="dxa"/>
            <w:shd w:val="clear" w:color="000000" w:fill="FFFFCC"/>
            <w:hideMark/>
          </w:tcPr>
          <w:p w14:paraId="67DE59E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3,540,000 </w:t>
            </w:r>
          </w:p>
        </w:tc>
      </w:tr>
      <w:tr w:rsidR="00232F86" w:rsidRPr="00E703C0" w14:paraId="3C7154E2" w14:textId="77777777" w:rsidTr="00232F86">
        <w:trPr>
          <w:trHeight w:val="93"/>
        </w:trPr>
        <w:tc>
          <w:tcPr>
            <w:tcW w:w="435" w:type="dxa"/>
            <w:shd w:val="clear" w:color="auto" w:fill="auto"/>
            <w:vAlign w:val="center"/>
            <w:hideMark/>
          </w:tcPr>
          <w:p w14:paraId="7DDA3018"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5</w:t>
            </w:r>
          </w:p>
        </w:tc>
        <w:tc>
          <w:tcPr>
            <w:tcW w:w="1360" w:type="dxa"/>
            <w:shd w:val="clear" w:color="auto" w:fill="auto"/>
            <w:vAlign w:val="center"/>
            <w:hideMark/>
          </w:tcPr>
          <w:p w14:paraId="36740061"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Գեղարքունիք</w:t>
            </w:r>
            <w:proofErr w:type="spellEnd"/>
          </w:p>
        </w:tc>
        <w:tc>
          <w:tcPr>
            <w:tcW w:w="524" w:type="dxa"/>
            <w:shd w:val="clear" w:color="auto" w:fill="auto"/>
            <w:hideMark/>
          </w:tcPr>
          <w:p w14:paraId="1B3F663A"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72" w:type="dxa"/>
            <w:shd w:val="clear" w:color="auto" w:fill="auto"/>
            <w:hideMark/>
          </w:tcPr>
          <w:p w14:paraId="6A418281"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67" w:type="dxa"/>
            <w:shd w:val="clear" w:color="auto" w:fill="auto"/>
            <w:hideMark/>
          </w:tcPr>
          <w:p w14:paraId="6E387AF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254" w:type="dxa"/>
            <w:shd w:val="clear" w:color="auto" w:fill="auto"/>
            <w:hideMark/>
          </w:tcPr>
          <w:p w14:paraId="07D2F383"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1,000,000 </w:t>
            </w:r>
          </w:p>
        </w:tc>
        <w:tc>
          <w:tcPr>
            <w:tcW w:w="681" w:type="dxa"/>
            <w:gridSpan w:val="2"/>
            <w:shd w:val="clear" w:color="auto" w:fill="auto"/>
            <w:hideMark/>
          </w:tcPr>
          <w:p w14:paraId="42D493A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4</w:t>
            </w:r>
          </w:p>
        </w:tc>
        <w:tc>
          <w:tcPr>
            <w:tcW w:w="1240" w:type="dxa"/>
            <w:shd w:val="clear" w:color="auto" w:fill="auto"/>
            <w:hideMark/>
          </w:tcPr>
          <w:p w14:paraId="70321854"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1,200,000 </w:t>
            </w:r>
          </w:p>
        </w:tc>
        <w:tc>
          <w:tcPr>
            <w:tcW w:w="646" w:type="dxa"/>
            <w:shd w:val="clear" w:color="auto" w:fill="auto"/>
            <w:hideMark/>
          </w:tcPr>
          <w:p w14:paraId="4CDC4F77"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6</w:t>
            </w:r>
          </w:p>
        </w:tc>
        <w:tc>
          <w:tcPr>
            <w:tcW w:w="1156" w:type="dxa"/>
            <w:shd w:val="clear" w:color="auto" w:fill="auto"/>
            <w:hideMark/>
          </w:tcPr>
          <w:p w14:paraId="3AE1794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120,000 </w:t>
            </w:r>
          </w:p>
        </w:tc>
        <w:tc>
          <w:tcPr>
            <w:tcW w:w="699" w:type="dxa"/>
            <w:shd w:val="clear" w:color="000000" w:fill="FFFFCC"/>
            <w:hideMark/>
          </w:tcPr>
          <w:p w14:paraId="76F7361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12</w:t>
            </w:r>
          </w:p>
        </w:tc>
        <w:tc>
          <w:tcPr>
            <w:tcW w:w="1168" w:type="dxa"/>
            <w:shd w:val="clear" w:color="000000" w:fill="FFFFCC"/>
            <w:hideMark/>
          </w:tcPr>
          <w:p w14:paraId="04E4111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2,320,000 </w:t>
            </w:r>
          </w:p>
        </w:tc>
      </w:tr>
      <w:tr w:rsidR="00232F86" w:rsidRPr="00E703C0" w14:paraId="3B1BF795" w14:textId="77777777" w:rsidTr="00232F86">
        <w:trPr>
          <w:trHeight w:val="93"/>
        </w:trPr>
        <w:tc>
          <w:tcPr>
            <w:tcW w:w="435" w:type="dxa"/>
            <w:shd w:val="clear" w:color="auto" w:fill="auto"/>
            <w:vAlign w:val="center"/>
            <w:hideMark/>
          </w:tcPr>
          <w:p w14:paraId="62D249A7"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6</w:t>
            </w:r>
          </w:p>
        </w:tc>
        <w:tc>
          <w:tcPr>
            <w:tcW w:w="1360" w:type="dxa"/>
            <w:shd w:val="clear" w:color="auto" w:fill="auto"/>
            <w:vAlign w:val="center"/>
            <w:hideMark/>
          </w:tcPr>
          <w:p w14:paraId="3860668F"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Լոռի</w:t>
            </w:r>
            <w:proofErr w:type="spellEnd"/>
          </w:p>
        </w:tc>
        <w:tc>
          <w:tcPr>
            <w:tcW w:w="524" w:type="dxa"/>
            <w:shd w:val="clear" w:color="auto" w:fill="auto"/>
            <w:hideMark/>
          </w:tcPr>
          <w:p w14:paraId="654B3C16"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3</w:t>
            </w:r>
          </w:p>
        </w:tc>
        <w:tc>
          <w:tcPr>
            <w:tcW w:w="1272" w:type="dxa"/>
            <w:shd w:val="clear" w:color="auto" w:fill="auto"/>
            <w:hideMark/>
          </w:tcPr>
          <w:p w14:paraId="124D046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15,000 </w:t>
            </w:r>
          </w:p>
        </w:tc>
        <w:tc>
          <w:tcPr>
            <w:tcW w:w="667" w:type="dxa"/>
            <w:shd w:val="clear" w:color="auto" w:fill="auto"/>
            <w:hideMark/>
          </w:tcPr>
          <w:p w14:paraId="2FAF29F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254" w:type="dxa"/>
            <w:shd w:val="clear" w:color="auto" w:fill="auto"/>
            <w:hideMark/>
          </w:tcPr>
          <w:p w14:paraId="6DEA42F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1,000,000 </w:t>
            </w:r>
          </w:p>
        </w:tc>
        <w:tc>
          <w:tcPr>
            <w:tcW w:w="681" w:type="dxa"/>
            <w:gridSpan w:val="2"/>
            <w:shd w:val="clear" w:color="auto" w:fill="auto"/>
            <w:hideMark/>
          </w:tcPr>
          <w:p w14:paraId="4F190F0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240" w:type="dxa"/>
            <w:shd w:val="clear" w:color="auto" w:fill="auto"/>
            <w:hideMark/>
          </w:tcPr>
          <w:p w14:paraId="0F63141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300,000 </w:t>
            </w:r>
          </w:p>
        </w:tc>
        <w:tc>
          <w:tcPr>
            <w:tcW w:w="646" w:type="dxa"/>
            <w:shd w:val="clear" w:color="auto" w:fill="auto"/>
            <w:hideMark/>
          </w:tcPr>
          <w:p w14:paraId="670713F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5</w:t>
            </w:r>
          </w:p>
        </w:tc>
        <w:tc>
          <w:tcPr>
            <w:tcW w:w="1156" w:type="dxa"/>
            <w:shd w:val="clear" w:color="auto" w:fill="auto"/>
            <w:hideMark/>
          </w:tcPr>
          <w:p w14:paraId="1596DC5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100,000 </w:t>
            </w:r>
          </w:p>
        </w:tc>
        <w:tc>
          <w:tcPr>
            <w:tcW w:w="699" w:type="dxa"/>
            <w:shd w:val="clear" w:color="000000" w:fill="FFFFCC"/>
            <w:hideMark/>
          </w:tcPr>
          <w:p w14:paraId="579043CF"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11</w:t>
            </w:r>
          </w:p>
        </w:tc>
        <w:tc>
          <w:tcPr>
            <w:tcW w:w="1168" w:type="dxa"/>
            <w:shd w:val="clear" w:color="000000" w:fill="FFFFCC"/>
            <w:hideMark/>
          </w:tcPr>
          <w:p w14:paraId="5486313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1,415,000 </w:t>
            </w:r>
          </w:p>
        </w:tc>
      </w:tr>
      <w:tr w:rsidR="00232F86" w:rsidRPr="00E703C0" w14:paraId="1E9E6BD4" w14:textId="77777777" w:rsidTr="00232F86">
        <w:trPr>
          <w:trHeight w:val="93"/>
        </w:trPr>
        <w:tc>
          <w:tcPr>
            <w:tcW w:w="435" w:type="dxa"/>
            <w:shd w:val="clear" w:color="auto" w:fill="auto"/>
            <w:vAlign w:val="center"/>
            <w:hideMark/>
          </w:tcPr>
          <w:p w14:paraId="3AF5E3B9"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7</w:t>
            </w:r>
          </w:p>
        </w:tc>
        <w:tc>
          <w:tcPr>
            <w:tcW w:w="1360" w:type="dxa"/>
            <w:shd w:val="clear" w:color="auto" w:fill="auto"/>
            <w:vAlign w:val="center"/>
            <w:hideMark/>
          </w:tcPr>
          <w:p w14:paraId="062E0CD2"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Կոտայք</w:t>
            </w:r>
            <w:proofErr w:type="spellEnd"/>
          </w:p>
        </w:tc>
        <w:tc>
          <w:tcPr>
            <w:tcW w:w="524" w:type="dxa"/>
            <w:shd w:val="clear" w:color="auto" w:fill="auto"/>
            <w:hideMark/>
          </w:tcPr>
          <w:p w14:paraId="2FAE9B3F"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272" w:type="dxa"/>
            <w:shd w:val="clear" w:color="auto" w:fill="auto"/>
            <w:hideMark/>
          </w:tcPr>
          <w:p w14:paraId="58869A4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10,000 </w:t>
            </w:r>
          </w:p>
        </w:tc>
        <w:tc>
          <w:tcPr>
            <w:tcW w:w="667" w:type="dxa"/>
            <w:shd w:val="clear" w:color="auto" w:fill="auto"/>
            <w:hideMark/>
          </w:tcPr>
          <w:p w14:paraId="3ED86556"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254" w:type="dxa"/>
            <w:shd w:val="clear" w:color="auto" w:fill="auto"/>
            <w:hideMark/>
          </w:tcPr>
          <w:p w14:paraId="0EB47727"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500,000 </w:t>
            </w:r>
          </w:p>
        </w:tc>
        <w:tc>
          <w:tcPr>
            <w:tcW w:w="681" w:type="dxa"/>
            <w:gridSpan w:val="2"/>
            <w:shd w:val="clear" w:color="auto" w:fill="auto"/>
            <w:hideMark/>
          </w:tcPr>
          <w:p w14:paraId="3C4BBDA7"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40" w:type="dxa"/>
            <w:shd w:val="clear" w:color="auto" w:fill="auto"/>
            <w:hideMark/>
          </w:tcPr>
          <w:p w14:paraId="40B78922"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46" w:type="dxa"/>
            <w:shd w:val="clear" w:color="auto" w:fill="auto"/>
            <w:hideMark/>
          </w:tcPr>
          <w:p w14:paraId="5C14B28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156" w:type="dxa"/>
            <w:shd w:val="clear" w:color="auto" w:fill="auto"/>
            <w:hideMark/>
          </w:tcPr>
          <w:p w14:paraId="21126C7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40,000 </w:t>
            </w:r>
          </w:p>
        </w:tc>
        <w:tc>
          <w:tcPr>
            <w:tcW w:w="699" w:type="dxa"/>
            <w:shd w:val="clear" w:color="000000" w:fill="FFFFCC"/>
            <w:hideMark/>
          </w:tcPr>
          <w:p w14:paraId="5AD8EA2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5</w:t>
            </w:r>
          </w:p>
        </w:tc>
        <w:tc>
          <w:tcPr>
            <w:tcW w:w="1168" w:type="dxa"/>
            <w:shd w:val="clear" w:color="000000" w:fill="FFFFCC"/>
            <w:hideMark/>
          </w:tcPr>
          <w:p w14:paraId="4E9AAAF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550,000 </w:t>
            </w:r>
          </w:p>
        </w:tc>
      </w:tr>
      <w:tr w:rsidR="00232F86" w:rsidRPr="00E703C0" w14:paraId="65217AAD" w14:textId="77777777" w:rsidTr="00232F86">
        <w:trPr>
          <w:trHeight w:val="93"/>
        </w:trPr>
        <w:tc>
          <w:tcPr>
            <w:tcW w:w="435" w:type="dxa"/>
            <w:shd w:val="clear" w:color="auto" w:fill="auto"/>
            <w:vAlign w:val="center"/>
            <w:hideMark/>
          </w:tcPr>
          <w:p w14:paraId="3E9B552B"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8</w:t>
            </w:r>
          </w:p>
        </w:tc>
        <w:tc>
          <w:tcPr>
            <w:tcW w:w="1360" w:type="dxa"/>
            <w:shd w:val="clear" w:color="auto" w:fill="auto"/>
            <w:vAlign w:val="center"/>
            <w:hideMark/>
          </w:tcPr>
          <w:p w14:paraId="681F3274"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Տավուշ</w:t>
            </w:r>
            <w:proofErr w:type="spellEnd"/>
          </w:p>
        </w:tc>
        <w:tc>
          <w:tcPr>
            <w:tcW w:w="524" w:type="dxa"/>
            <w:shd w:val="clear" w:color="auto" w:fill="auto"/>
            <w:hideMark/>
          </w:tcPr>
          <w:p w14:paraId="0FDF7232"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272" w:type="dxa"/>
            <w:shd w:val="clear" w:color="auto" w:fill="auto"/>
            <w:hideMark/>
          </w:tcPr>
          <w:p w14:paraId="0A2CAAC7"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5,000 </w:t>
            </w:r>
          </w:p>
        </w:tc>
        <w:tc>
          <w:tcPr>
            <w:tcW w:w="667" w:type="dxa"/>
            <w:shd w:val="clear" w:color="auto" w:fill="auto"/>
            <w:hideMark/>
          </w:tcPr>
          <w:p w14:paraId="6EA05A2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54" w:type="dxa"/>
            <w:shd w:val="clear" w:color="auto" w:fill="auto"/>
            <w:hideMark/>
          </w:tcPr>
          <w:p w14:paraId="18AE628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81" w:type="dxa"/>
            <w:gridSpan w:val="2"/>
            <w:shd w:val="clear" w:color="auto" w:fill="auto"/>
            <w:hideMark/>
          </w:tcPr>
          <w:p w14:paraId="7507AED6"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40" w:type="dxa"/>
            <w:shd w:val="clear" w:color="auto" w:fill="auto"/>
            <w:hideMark/>
          </w:tcPr>
          <w:p w14:paraId="42CB2BFF"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46" w:type="dxa"/>
            <w:shd w:val="clear" w:color="auto" w:fill="auto"/>
            <w:hideMark/>
          </w:tcPr>
          <w:p w14:paraId="0763B0FA"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156" w:type="dxa"/>
            <w:shd w:val="clear" w:color="auto" w:fill="auto"/>
            <w:hideMark/>
          </w:tcPr>
          <w:p w14:paraId="16892A6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40,000 </w:t>
            </w:r>
          </w:p>
        </w:tc>
        <w:tc>
          <w:tcPr>
            <w:tcW w:w="699" w:type="dxa"/>
            <w:shd w:val="clear" w:color="000000" w:fill="FFFFCC"/>
            <w:hideMark/>
          </w:tcPr>
          <w:p w14:paraId="272CAB7A"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3</w:t>
            </w:r>
          </w:p>
        </w:tc>
        <w:tc>
          <w:tcPr>
            <w:tcW w:w="1168" w:type="dxa"/>
            <w:shd w:val="clear" w:color="000000" w:fill="FFFFCC"/>
            <w:hideMark/>
          </w:tcPr>
          <w:p w14:paraId="77BB3D0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45,000 </w:t>
            </w:r>
          </w:p>
        </w:tc>
      </w:tr>
      <w:tr w:rsidR="00232F86" w:rsidRPr="00E703C0" w14:paraId="013AF52A" w14:textId="77777777" w:rsidTr="00232F86">
        <w:trPr>
          <w:trHeight w:val="93"/>
        </w:trPr>
        <w:tc>
          <w:tcPr>
            <w:tcW w:w="435" w:type="dxa"/>
            <w:shd w:val="clear" w:color="auto" w:fill="auto"/>
            <w:vAlign w:val="center"/>
            <w:hideMark/>
          </w:tcPr>
          <w:p w14:paraId="506C3B27"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9</w:t>
            </w:r>
          </w:p>
        </w:tc>
        <w:tc>
          <w:tcPr>
            <w:tcW w:w="1360" w:type="dxa"/>
            <w:shd w:val="clear" w:color="auto" w:fill="auto"/>
            <w:vAlign w:val="center"/>
            <w:hideMark/>
          </w:tcPr>
          <w:p w14:paraId="63262E1E"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Շիրակ</w:t>
            </w:r>
            <w:proofErr w:type="spellEnd"/>
          </w:p>
        </w:tc>
        <w:tc>
          <w:tcPr>
            <w:tcW w:w="524" w:type="dxa"/>
            <w:shd w:val="clear" w:color="auto" w:fill="auto"/>
            <w:hideMark/>
          </w:tcPr>
          <w:p w14:paraId="4AC424C4"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272" w:type="dxa"/>
            <w:shd w:val="clear" w:color="auto" w:fill="auto"/>
            <w:hideMark/>
          </w:tcPr>
          <w:p w14:paraId="61C3544F"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5,000 </w:t>
            </w:r>
          </w:p>
        </w:tc>
        <w:tc>
          <w:tcPr>
            <w:tcW w:w="667" w:type="dxa"/>
            <w:shd w:val="clear" w:color="auto" w:fill="auto"/>
            <w:hideMark/>
          </w:tcPr>
          <w:p w14:paraId="1D86442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254" w:type="dxa"/>
            <w:shd w:val="clear" w:color="auto" w:fill="auto"/>
            <w:hideMark/>
          </w:tcPr>
          <w:p w14:paraId="42F048E8"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1,000,000 </w:t>
            </w:r>
          </w:p>
        </w:tc>
        <w:tc>
          <w:tcPr>
            <w:tcW w:w="681" w:type="dxa"/>
            <w:gridSpan w:val="2"/>
            <w:shd w:val="clear" w:color="auto" w:fill="auto"/>
            <w:hideMark/>
          </w:tcPr>
          <w:p w14:paraId="1729B87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3</w:t>
            </w:r>
          </w:p>
        </w:tc>
        <w:tc>
          <w:tcPr>
            <w:tcW w:w="1240" w:type="dxa"/>
            <w:shd w:val="clear" w:color="auto" w:fill="auto"/>
            <w:hideMark/>
          </w:tcPr>
          <w:p w14:paraId="36973C7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900,000 </w:t>
            </w:r>
          </w:p>
        </w:tc>
        <w:tc>
          <w:tcPr>
            <w:tcW w:w="646" w:type="dxa"/>
            <w:shd w:val="clear" w:color="auto" w:fill="auto"/>
            <w:hideMark/>
          </w:tcPr>
          <w:p w14:paraId="62F7B61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3</w:t>
            </w:r>
          </w:p>
        </w:tc>
        <w:tc>
          <w:tcPr>
            <w:tcW w:w="1156" w:type="dxa"/>
            <w:shd w:val="clear" w:color="auto" w:fill="auto"/>
            <w:hideMark/>
          </w:tcPr>
          <w:p w14:paraId="54124D4D"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60,000 </w:t>
            </w:r>
          </w:p>
        </w:tc>
        <w:tc>
          <w:tcPr>
            <w:tcW w:w="699" w:type="dxa"/>
            <w:shd w:val="clear" w:color="000000" w:fill="FFFFCC"/>
            <w:hideMark/>
          </w:tcPr>
          <w:p w14:paraId="5D2C69D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9</w:t>
            </w:r>
          </w:p>
        </w:tc>
        <w:tc>
          <w:tcPr>
            <w:tcW w:w="1168" w:type="dxa"/>
            <w:shd w:val="clear" w:color="000000" w:fill="FFFFCC"/>
            <w:hideMark/>
          </w:tcPr>
          <w:p w14:paraId="0BE592B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1,965,000 </w:t>
            </w:r>
          </w:p>
        </w:tc>
      </w:tr>
      <w:tr w:rsidR="00232F86" w:rsidRPr="00E703C0" w14:paraId="3D1130B7" w14:textId="77777777" w:rsidTr="00232F86">
        <w:trPr>
          <w:trHeight w:val="245"/>
        </w:trPr>
        <w:tc>
          <w:tcPr>
            <w:tcW w:w="435" w:type="dxa"/>
            <w:shd w:val="clear" w:color="auto" w:fill="auto"/>
            <w:vAlign w:val="center"/>
            <w:hideMark/>
          </w:tcPr>
          <w:p w14:paraId="4DDC0EF2"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10</w:t>
            </w:r>
          </w:p>
        </w:tc>
        <w:tc>
          <w:tcPr>
            <w:tcW w:w="1360" w:type="dxa"/>
            <w:shd w:val="clear" w:color="auto" w:fill="auto"/>
            <w:vAlign w:val="center"/>
            <w:hideMark/>
          </w:tcPr>
          <w:p w14:paraId="0E3626B8"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Սյունիք</w:t>
            </w:r>
            <w:proofErr w:type="spellEnd"/>
          </w:p>
        </w:tc>
        <w:tc>
          <w:tcPr>
            <w:tcW w:w="524" w:type="dxa"/>
            <w:shd w:val="clear" w:color="auto" w:fill="auto"/>
            <w:hideMark/>
          </w:tcPr>
          <w:p w14:paraId="4E7826C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72" w:type="dxa"/>
            <w:shd w:val="clear" w:color="auto" w:fill="auto"/>
            <w:hideMark/>
          </w:tcPr>
          <w:p w14:paraId="72737FA5"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67" w:type="dxa"/>
            <w:shd w:val="clear" w:color="auto" w:fill="auto"/>
            <w:hideMark/>
          </w:tcPr>
          <w:p w14:paraId="53F4CC5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54" w:type="dxa"/>
            <w:shd w:val="clear" w:color="auto" w:fill="auto"/>
            <w:hideMark/>
          </w:tcPr>
          <w:p w14:paraId="7150C328"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81" w:type="dxa"/>
            <w:gridSpan w:val="2"/>
            <w:shd w:val="clear" w:color="auto" w:fill="auto"/>
            <w:hideMark/>
          </w:tcPr>
          <w:p w14:paraId="425BB84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240" w:type="dxa"/>
            <w:shd w:val="clear" w:color="auto" w:fill="auto"/>
            <w:hideMark/>
          </w:tcPr>
          <w:p w14:paraId="53B9B1F1"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600,000 </w:t>
            </w:r>
          </w:p>
        </w:tc>
        <w:tc>
          <w:tcPr>
            <w:tcW w:w="646" w:type="dxa"/>
            <w:shd w:val="clear" w:color="auto" w:fill="auto"/>
            <w:hideMark/>
          </w:tcPr>
          <w:p w14:paraId="15EC5A32"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3</w:t>
            </w:r>
          </w:p>
        </w:tc>
        <w:tc>
          <w:tcPr>
            <w:tcW w:w="1156" w:type="dxa"/>
            <w:shd w:val="clear" w:color="auto" w:fill="auto"/>
            <w:hideMark/>
          </w:tcPr>
          <w:p w14:paraId="274CFC5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60,000 </w:t>
            </w:r>
          </w:p>
        </w:tc>
        <w:tc>
          <w:tcPr>
            <w:tcW w:w="699" w:type="dxa"/>
            <w:shd w:val="clear" w:color="000000" w:fill="FFFFCC"/>
            <w:hideMark/>
          </w:tcPr>
          <w:p w14:paraId="4F7A7192"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5</w:t>
            </w:r>
          </w:p>
        </w:tc>
        <w:tc>
          <w:tcPr>
            <w:tcW w:w="1168" w:type="dxa"/>
            <w:shd w:val="clear" w:color="000000" w:fill="FFFFCC"/>
            <w:hideMark/>
          </w:tcPr>
          <w:p w14:paraId="2763DC8F"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660,000 </w:t>
            </w:r>
          </w:p>
        </w:tc>
      </w:tr>
      <w:tr w:rsidR="00232F86" w:rsidRPr="00E703C0" w14:paraId="72FD36A8" w14:textId="77777777" w:rsidTr="00232F86">
        <w:trPr>
          <w:trHeight w:val="93"/>
        </w:trPr>
        <w:tc>
          <w:tcPr>
            <w:tcW w:w="435" w:type="dxa"/>
            <w:shd w:val="clear" w:color="auto" w:fill="auto"/>
            <w:vAlign w:val="center"/>
            <w:hideMark/>
          </w:tcPr>
          <w:p w14:paraId="5786C35B" w14:textId="77777777" w:rsidR="00D3261A" w:rsidRPr="00E703C0" w:rsidRDefault="00D3261A" w:rsidP="00D3261A">
            <w:pPr>
              <w:jc w:val="center"/>
              <w:rPr>
                <w:rFonts w:ascii="GHEA Grapalat" w:hAnsi="GHEA Grapalat"/>
                <w:color w:val="000000"/>
                <w:sz w:val="18"/>
                <w:szCs w:val="18"/>
                <w:lang w:val="en-US"/>
              </w:rPr>
            </w:pPr>
            <w:r w:rsidRPr="00E703C0">
              <w:rPr>
                <w:rFonts w:ascii="GHEA Grapalat" w:hAnsi="GHEA Grapalat"/>
                <w:color w:val="000000"/>
                <w:sz w:val="18"/>
                <w:szCs w:val="18"/>
                <w:lang w:val="en-US"/>
              </w:rPr>
              <w:t>11</w:t>
            </w:r>
          </w:p>
        </w:tc>
        <w:tc>
          <w:tcPr>
            <w:tcW w:w="1360" w:type="dxa"/>
            <w:shd w:val="clear" w:color="auto" w:fill="auto"/>
            <w:vAlign w:val="center"/>
            <w:hideMark/>
          </w:tcPr>
          <w:p w14:paraId="680162F5" w14:textId="77777777" w:rsidR="00D3261A" w:rsidRPr="00E703C0" w:rsidRDefault="00D3261A" w:rsidP="00D3261A">
            <w:pP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Վայոց</w:t>
            </w:r>
            <w:proofErr w:type="spellEnd"/>
            <w:r w:rsidRPr="00E703C0">
              <w:rPr>
                <w:rFonts w:ascii="GHEA Grapalat" w:hAnsi="GHEA Grapalat"/>
                <w:color w:val="000000"/>
                <w:sz w:val="18"/>
                <w:szCs w:val="18"/>
                <w:lang w:val="en-US"/>
              </w:rPr>
              <w:t xml:space="preserve"> </w:t>
            </w:r>
            <w:proofErr w:type="spellStart"/>
            <w:r w:rsidRPr="00E703C0">
              <w:rPr>
                <w:rFonts w:ascii="GHEA Grapalat" w:hAnsi="GHEA Grapalat"/>
                <w:color w:val="000000"/>
                <w:sz w:val="18"/>
                <w:szCs w:val="18"/>
                <w:lang w:val="en-US"/>
              </w:rPr>
              <w:t>ձոր</w:t>
            </w:r>
            <w:proofErr w:type="spellEnd"/>
          </w:p>
        </w:tc>
        <w:tc>
          <w:tcPr>
            <w:tcW w:w="524" w:type="dxa"/>
            <w:shd w:val="clear" w:color="auto" w:fill="auto"/>
            <w:hideMark/>
          </w:tcPr>
          <w:p w14:paraId="183E363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72" w:type="dxa"/>
            <w:shd w:val="clear" w:color="auto" w:fill="auto"/>
            <w:hideMark/>
          </w:tcPr>
          <w:p w14:paraId="25B35E7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67" w:type="dxa"/>
            <w:shd w:val="clear" w:color="auto" w:fill="auto"/>
            <w:hideMark/>
          </w:tcPr>
          <w:p w14:paraId="6D3C87D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0</w:t>
            </w:r>
          </w:p>
        </w:tc>
        <w:tc>
          <w:tcPr>
            <w:tcW w:w="1254" w:type="dxa"/>
            <w:shd w:val="clear" w:color="auto" w:fill="auto"/>
            <w:hideMark/>
          </w:tcPr>
          <w:p w14:paraId="463470A4"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   </w:t>
            </w:r>
          </w:p>
        </w:tc>
        <w:tc>
          <w:tcPr>
            <w:tcW w:w="681" w:type="dxa"/>
            <w:gridSpan w:val="2"/>
            <w:shd w:val="clear" w:color="auto" w:fill="auto"/>
            <w:hideMark/>
          </w:tcPr>
          <w:p w14:paraId="64D21121"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240" w:type="dxa"/>
            <w:shd w:val="clear" w:color="auto" w:fill="auto"/>
            <w:hideMark/>
          </w:tcPr>
          <w:p w14:paraId="69E7F8C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300,000 </w:t>
            </w:r>
          </w:p>
        </w:tc>
        <w:tc>
          <w:tcPr>
            <w:tcW w:w="646" w:type="dxa"/>
            <w:shd w:val="clear" w:color="auto" w:fill="auto"/>
            <w:hideMark/>
          </w:tcPr>
          <w:p w14:paraId="033ECED2"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w:t>
            </w:r>
          </w:p>
        </w:tc>
        <w:tc>
          <w:tcPr>
            <w:tcW w:w="1156" w:type="dxa"/>
            <w:shd w:val="clear" w:color="auto" w:fill="auto"/>
            <w:hideMark/>
          </w:tcPr>
          <w:p w14:paraId="1B910570"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20,000 </w:t>
            </w:r>
          </w:p>
        </w:tc>
        <w:tc>
          <w:tcPr>
            <w:tcW w:w="699" w:type="dxa"/>
            <w:shd w:val="clear" w:color="000000" w:fill="FFFFCC"/>
            <w:hideMark/>
          </w:tcPr>
          <w:p w14:paraId="258A678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w:t>
            </w:r>
          </w:p>
        </w:tc>
        <w:tc>
          <w:tcPr>
            <w:tcW w:w="1168" w:type="dxa"/>
            <w:shd w:val="clear" w:color="000000" w:fill="FFFFCC"/>
            <w:hideMark/>
          </w:tcPr>
          <w:p w14:paraId="49B2FF6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 320,000 </w:t>
            </w:r>
          </w:p>
        </w:tc>
      </w:tr>
      <w:tr w:rsidR="00232F86" w:rsidRPr="00E703C0" w14:paraId="33050E58" w14:textId="77777777" w:rsidTr="00232F86">
        <w:trPr>
          <w:trHeight w:val="56"/>
        </w:trPr>
        <w:tc>
          <w:tcPr>
            <w:tcW w:w="435" w:type="dxa"/>
            <w:shd w:val="clear" w:color="000000" w:fill="FFFFCC"/>
            <w:vAlign w:val="center"/>
            <w:hideMark/>
          </w:tcPr>
          <w:p w14:paraId="7726D13A" w14:textId="77777777" w:rsidR="00D3261A" w:rsidRPr="00E703C0" w:rsidRDefault="00D3261A" w:rsidP="00D3261A">
            <w:pPr>
              <w:jc w:val="center"/>
              <w:rPr>
                <w:rFonts w:ascii="GHEA Grapalat" w:hAnsi="GHEA Grapalat"/>
                <w:color w:val="000000"/>
                <w:sz w:val="18"/>
                <w:szCs w:val="18"/>
                <w:lang w:val="en-US"/>
              </w:rPr>
            </w:pPr>
            <w:r w:rsidRPr="00E703C0">
              <w:rPr>
                <w:rFonts w:ascii="Calibri" w:hAnsi="Calibri" w:cs="Calibri"/>
                <w:color w:val="000000"/>
                <w:sz w:val="18"/>
                <w:szCs w:val="18"/>
                <w:lang w:val="en-US"/>
              </w:rPr>
              <w:t> </w:t>
            </w:r>
          </w:p>
        </w:tc>
        <w:tc>
          <w:tcPr>
            <w:tcW w:w="1360" w:type="dxa"/>
            <w:shd w:val="clear" w:color="000000" w:fill="FFFFCC"/>
            <w:vAlign w:val="center"/>
            <w:hideMark/>
          </w:tcPr>
          <w:p w14:paraId="27358433" w14:textId="77777777" w:rsidR="00D3261A" w:rsidRPr="00E703C0" w:rsidRDefault="00D3261A" w:rsidP="00D3261A">
            <w:pPr>
              <w:jc w:val="center"/>
              <w:rPr>
                <w:rFonts w:ascii="GHEA Grapalat" w:hAnsi="GHEA Grapalat"/>
                <w:color w:val="000000"/>
                <w:sz w:val="18"/>
                <w:szCs w:val="18"/>
                <w:lang w:val="en-US"/>
              </w:rPr>
            </w:pPr>
            <w:proofErr w:type="spellStart"/>
            <w:r w:rsidRPr="00E703C0">
              <w:rPr>
                <w:rFonts w:ascii="GHEA Grapalat" w:hAnsi="GHEA Grapalat"/>
                <w:color w:val="000000"/>
                <w:sz w:val="18"/>
                <w:szCs w:val="18"/>
                <w:lang w:val="en-US"/>
              </w:rPr>
              <w:t>Ընդամենը</w:t>
            </w:r>
            <w:proofErr w:type="spellEnd"/>
          </w:p>
        </w:tc>
        <w:tc>
          <w:tcPr>
            <w:tcW w:w="524" w:type="dxa"/>
            <w:shd w:val="clear" w:color="000000" w:fill="FFFFCC"/>
            <w:hideMark/>
          </w:tcPr>
          <w:p w14:paraId="4B1D622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16</w:t>
            </w:r>
          </w:p>
        </w:tc>
        <w:tc>
          <w:tcPr>
            <w:tcW w:w="1272" w:type="dxa"/>
            <w:shd w:val="clear" w:color="000000" w:fill="FFFFCC"/>
            <w:hideMark/>
          </w:tcPr>
          <w:p w14:paraId="414C6DC1"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30,055,000 </w:t>
            </w:r>
          </w:p>
        </w:tc>
        <w:tc>
          <w:tcPr>
            <w:tcW w:w="667" w:type="dxa"/>
            <w:shd w:val="clear" w:color="000000" w:fill="FFFFCC"/>
            <w:hideMark/>
          </w:tcPr>
          <w:p w14:paraId="2C1B664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21</w:t>
            </w:r>
          </w:p>
        </w:tc>
        <w:tc>
          <w:tcPr>
            <w:tcW w:w="1254" w:type="dxa"/>
            <w:shd w:val="clear" w:color="000000" w:fill="FFFFCC"/>
            <w:hideMark/>
          </w:tcPr>
          <w:p w14:paraId="32303BA4"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31,500,000 </w:t>
            </w:r>
          </w:p>
        </w:tc>
        <w:tc>
          <w:tcPr>
            <w:tcW w:w="681" w:type="dxa"/>
            <w:gridSpan w:val="2"/>
            <w:shd w:val="clear" w:color="000000" w:fill="FFFFCC"/>
            <w:hideMark/>
          </w:tcPr>
          <w:p w14:paraId="7F6CC7BC"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18</w:t>
            </w:r>
          </w:p>
        </w:tc>
        <w:tc>
          <w:tcPr>
            <w:tcW w:w="1240" w:type="dxa"/>
            <w:shd w:val="clear" w:color="000000" w:fill="FFFFCC"/>
            <w:hideMark/>
          </w:tcPr>
          <w:p w14:paraId="0B376A3E"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18,900,000 </w:t>
            </w:r>
          </w:p>
        </w:tc>
        <w:tc>
          <w:tcPr>
            <w:tcW w:w="646" w:type="dxa"/>
            <w:shd w:val="clear" w:color="000000" w:fill="FFFFCC"/>
            <w:hideMark/>
          </w:tcPr>
          <w:p w14:paraId="67F37236"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40</w:t>
            </w:r>
          </w:p>
        </w:tc>
        <w:tc>
          <w:tcPr>
            <w:tcW w:w="1156" w:type="dxa"/>
            <w:shd w:val="clear" w:color="000000" w:fill="FFFFCC"/>
            <w:hideMark/>
          </w:tcPr>
          <w:p w14:paraId="01716979"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2,700,000 </w:t>
            </w:r>
          </w:p>
        </w:tc>
        <w:tc>
          <w:tcPr>
            <w:tcW w:w="699" w:type="dxa"/>
            <w:shd w:val="clear" w:color="000000" w:fill="FFFFCC"/>
            <w:hideMark/>
          </w:tcPr>
          <w:p w14:paraId="76E7F0FD"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95</w:t>
            </w:r>
          </w:p>
        </w:tc>
        <w:tc>
          <w:tcPr>
            <w:tcW w:w="1168" w:type="dxa"/>
            <w:shd w:val="clear" w:color="000000" w:fill="FFFFCC"/>
            <w:hideMark/>
          </w:tcPr>
          <w:p w14:paraId="3B15164B" w14:textId="77777777" w:rsidR="00D3261A" w:rsidRPr="00D3261A" w:rsidRDefault="00D3261A" w:rsidP="00D3261A">
            <w:pPr>
              <w:rPr>
                <w:rFonts w:ascii="GHEA Grapalat" w:hAnsi="GHEA Grapalat"/>
                <w:sz w:val="18"/>
                <w:szCs w:val="18"/>
              </w:rPr>
            </w:pPr>
            <w:r w:rsidRPr="00D3261A">
              <w:rPr>
                <w:rFonts w:ascii="GHEA Grapalat" w:hAnsi="GHEA Grapalat"/>
                <w:sz w:val="18"/>
                <w:szCs w:val="18"/>
              </w:rPr>
              <w:t xml:space="preserve">83,155,000 </w:t>
            </w:r>
          </w:p>
        </w:tc>
      </w:tr>
    </w:tbl>
    <w:p w14:paraId="64040A4D" w14:textId="77777777" w:rsidR="00D3261A" w:rsidRDefault="00D3261A" w:rsidP="003B2D0F">
      <w:pPr>
        <w:spacing w:line="360" w:lineRule="auto"/>
        <w:jc w:val="both"/>
        <w:rPr>
          <w:rFonts w:ascii="GHEA Grapalat" w:eastAsiaTheme="minorHAnsi" w:hAnsi="GHEA Grapalat" w:cstheme="minorBidi"/>
          <w:lang w:val="en-US"/>
        </w:rPr>
      </w:pPr>
      <w:proofErr w:type="spellStart"/>
      <w:r>
        <w:rPr>
          <w:rFonts w:ascii="GHEA Grapalat" w:eastAsiaTheme="minorHAnsi" w:hAnsi="GHEA Grapalat" w:cstheme="minorBidi"/>
          <w:lang w:val="en-US"/>
        </w:rPr>
        <w:t>Ընդհանրական</w:t>
      </w:r>
      <w:proofErr w:type="spellEnd"/>
      <w:r>
        <w:rPr>
          <w:rFonts w:ascii="GHEA Grapalat" w:eastAsiaTheme="minorHAnsi" w:hAnsi="GHEA Grapalat" w:cstheme="minorBidi"/>
          <w:lang w:val="en-US"/>
        </w:rPr>
        <w:t xml:space="preserve"> </w:t>
      </w:r>
      <w:proofErr w:type="spellStart"/>
      <w:r>
        <w:rPr>
          <w:rFonts w:ascii="GHEA Grapalat" w:eastAsiaTheme="minorHAnsi" w:hAnsi="GHEA Grapalat" w:cstheme="minorBidi"/>
          <w:lang w:val="en-US"/>
        </w:rPr>
        <w:t>կանխատեսումային</w:t>
      </w:r>
      <w:proofErr w:type="spellEnd"/>
      <w:r>
        <w:rPr>
          <w:rFonts w:ascii="GHEA Grapalat" w:eastAsiaTheme="minorHAnsi" w:hAnsi="GHEA Grapalat" w:cstheme="minorBidi"/>
          <w:lang w:val="en-US"/>
        </w:rPr>
        <w:t xml:space="preserve"> </w:t>
      </w:r>
      <w:proofErr w:type="spellStart"/>
      <w:r>
        <w:rPr>
          <w:rFonts w:ascii="GHEA Grapalat" w:eastAsiaTheme="minorHAnsi" w:hAnsi="GHEA Grapalat" w:cstheme="minorBidi"/>
          <w:lang w:val="en-US"/>
        </w:rPr>
        <w:t>ցուցանիշներն</w:t>
      </w:r>
      <w:proofErr w:type="spellEnd"/>
      <w:r>
        <w:rPr>
          <w:rFonts w:ascii="GHEA Grapalat" w:eastAsiaTheme="minorHAnsi" w:hAnsi="GHEA Grapalat" w:cstheme="minorBidi"/>
          <w:lang w:val="en-US"/>
        </w:rPr>
        <w:t xml:space="preserve"> </w:t>
      </w:r>
      <w:proofErr w:type="spellStart"/>
      <w:r>
        <w:rPr>
          <w:rFonts w:ascii="GHEA Grapalat" w:eastAsiaTheme="minorHAnsi" w:hAnsi="GHEA Grapalat" w:cstheme="minorBidi"/>
          <w:lang w:val="en-US"/>
        </w:rPr>
        <w:t>են</w:t>
      </w:r>
      <w:proofErr w:type="spellEnd"/>
      <w:r>
        <w:rPr>
          <w:rFonts w:ascii="GHEA Grapalat" w:eastAsiaTheme="minorHAnsi" w:hAnsi="GHEA Grapalat" w:cstheme="minorBidi"/>
          <w:lang w:val="en-US"/>
        </w:rPr>
        <w:t>՝</w:t>
      </w:r>
    </w:p>
    <w:p w14:paraId="0A0C1EFE" w14:textId="77777777" w:rsidR="00E703C0" w:rsidRPr="00C17B7F" w:rsidRDefault="008E393C" w:rsidP="00C17B7F">
      <w:pPr>
        <w:tabs>
          <w:tab w:val="left" w:pos="9690"/>
        </w:tabs>
        <w:spacing w:line="360" w:lineRule="auto"/>
        <w:jc w:val="right"/>
        <w:rPr>
          <w:rFonts w:ascii="GHEA Grapalat" w:eastAsiaTheme="minorHAnsi" w:hAnsi="GHEA Grapalat" w:cstheme="minorBidi"/>
          <w:sz w:val="20"/>
          <w:lang w:val="en-US"/>
        </w:rPr>
      </w:pPr>
      <w:r>
        <w:rPr>
          <w:rFonts w:ascii="GHEA Grapalat" w:eastAsiaTheme="minorHAnsi" w:hAnsi="GHEA Grapalat" w:cstheme="minorBidi"/>
          <w:sz w:val="20"/>
          <w:lang w:val="en-US"/>
        </w:rPr>
        <w:t xml:space="preserve">     </w:t>
      </w:r>
      <w:r w:rsidR="00C17B7F" w:rsidRPr="00C17B7F">
        <w:rPr>
          <w:rFonts w:ascii="GHEA Grapalat" w:eastAsiaTheme="minorHAnsi" w:hAnsi="GHEA Grapalat" w:cstheme="minorBidi"/>
          <w:sz w:val="20"/>
          <w:lang w:val="en-US"/>
        </w:rPr>
        <w:t xml:space="preserve">ՀՀ </w:t>
      </w:r>
      <w:proofErr w:type="spellStart"/>
      <w:r w:rsidR="00C17B7F" w:rsidRPr="00C17B7F">
        <w:rPr>
          <w:rFonts w:ascii="GHEA Grapalat" w:eastAsiaTheme="minorHAnsi" w:hAnsi="GHEA Grapalat" w:cstheme="minorBidi"/>
          <w:sz w:val="20"/>
          <w:lang w:val="en-US"/>
        </w:rPr>
        <w:t>դրամ</w:t>
      </w:r>
      <w:proofErr w:type="spellEnd"/>
    </w:p>
    <w:p w14:paraId="0E0DA2C9" w14:textId="77777777" w:rsidR="00D3261A" w:rsidRDefault="00D3261A" w:rsidP="00D17CC4">
      <w:pPr>
        <w:spacing w:line="360" w:lineRule="auto"/>
        <w:ind w:firstLine="720"/>
        <w:jc w:val="both"/>
        <w:rPr>
          <w:rFonts w:ascii="GHEA Grapalat" w:eastAsiaTheme="minorHAnsi" w:hAnsi="GHEA Grapalat" w:cstheme="minorBidi"/>
          <w:b/>
          <w:lang w:val="en-US"/>
        </w:rPr>
      </w:pPr>
    </w:p>
    <w:p w14:paraId="3C2AA873" w14:textId="77777777" w:rsidR="00D17CC4" w:rsidRDefault="0070458F" w:rsidP="00D17CC4">
      <w:pPr>
        <w:spacing w:line="360" w:lineRule="auto"/>
        <w:ind w:firstLine="720"/>
        <w:jc w:val="both"/>
        <w:rPr>
          <w:rFonts w:ascii="GHEA Grapalat" w:eastAsiaTheme="minorHAnsi" w:hAnsi="GHEA Grapalat" w:cstheme="minorBidi"/>
          <w:b/>
          <w:lang w:val="hy-AM"/>
        </w:rPr>
      </w:pPr>
      <w:r>
        <w:rPr>
          <w:rFonts w:ascii="GHEA Grapalat" w:eastAsiaTheme="minorHAnsi" w:hAnsi="GHEA Grapalat" w:cstheme="minorBidi"/>
          <w:b/>
          <w:lang w:val="en-US"/>
        </w:rPr>
        <w:t xml:space="preserve">3. </w:t>
      </w:r>
      <w:r w:rsidRPr="00087196">
        <w:rPr>
          <w:rFonts w:ascii="GHEA Grapalat" w:eastAsiaTheme="minorHAnsi" w:hAnsi="GHEA Grapalat" w:cstheme="minorBidi"/>
          <w:b/>
          <w:lang w:val="hy-AM"/>
        </w:rPr>
        <w:t xml:space="preserve">Առաջարկվող լուծումը </w:t>
      </w:r>
    </w:p>
    <w:p w14:paraId="4B8D1CCB" w14:textId="77777777" w:rsidR="001F00B1" w:rsidRDefault="00D17CC4" w:rsidP="00D654BA">
      <w:pPr>
        <w:spacing w:before="240" w:line="360" w:lineRule="auto"/>
        <w:ind w:firstLine="720"/>
        <w:jc w:val="both"/>
        <w:rPr>
          <w:rFonts w:ascii="GHEA Grapalat" w:eastAsiaTheme="minorHAnsi" w:hAnsi="GHEA Grapalat" w:cstheme="minorBidi"/>
          <w:lang w:val="hy-AM"/>
        </w:rPr>
      </w:pPr>
      <w:r w:rsidRPr="00D17CC4">
        <w:rPr>
          <w:rFonts w:ascii="GHEA Grapalat" w:eastAsiaTheme="minorHAnsi" w:hAnsi="GHEA Grapalat" w:cstheme="minorBidi"/>
          <w:lang w:val="hy-AM"/>
        </w:rPr>
        <w:t xml:space="preserve">Վերը նշված </w:t>
      </w:r>
      <w:r w:rsidR="001F00B1" w:rsidRPr="00E5501A">
        <w:rPr>
          <w:rFonts w:ascii="GHEA Grapalat" w:eastAsiaTheme="minorHAnsi" w:hAnsi="GHEA Grapalat" w:cstheme="minorBidi"/>
          <w:lang w:val="hy-AM"/>
        </w:rPr>
        <w:t xml:space="preserve">նախատեսվող ծախսերն առաջարկվում է կատարել </w:t>
      </w:r>
      <w:r w:rsidR="00C720DE" w:rsidRPr="00D17CC4">
        <w:rPr>
          <w:rFonts w:ascii="GHEA Grapalat" w:eastAsiaTheme="minorHAnsi" w:hAnsi="GHEA Grapalat" w:cstheme="minorBidi"/>
          <w:lang w:val="hy-AM"/>
        </w:rPr>
        <w:t>«</w:t>
      </w:r>
      <w:r w:rsidR="00C720DE" w:rsidRPr="00C720DE">
        <w:rPr>
          <w:rFonts w:ascii="GHEA Grapalat" w:eastAsiaTheme="minorHAnsi" w:hAnsi="GHEA Grapalat" w:cstheme="minorBidi"/>
          <w:lang w:val="hy-AM"/>
        </w:rPr>
        <w:t xml:space="preserve">1236. Հանրակրթական և նախադպրոցական հաստատությունների հիմնում, կառուցում, բարելավում» ծրագրի </w:t>
      </w:r>
      <w:r w:rsidR="00C720DE" w:rsidRPr="00C720DE">
        <w:rPr>
          <w:rFonts w:ascii="GHEA Grapalat" w:eastAsiaTheme="minorHAnsi" w:hAnsi="GHEA Grapalat" w:cstheme="minorBidi"/>
          <w:b/>
          <w:lang w:val="hy-AM"/>
        </w:rPr>
        <w:t xml:space="preserve">«32004. Հանրակրթական դպրոցների շենքերի վերակառուցում, հիմնանորոգում» </w:t>
      </w:r>
      <w:r w:rsidR="00C720DE" w:rsidRPr="00C720DE">
        <w:rPr>
          <w:rFonts w:ascii="GHEA Grapalat" w:eastAsiaTheme="minorHAnsi" w:hAnsi="GHEA Grapalat" w:cstheme="minorBidi"/>
          <w:lang w:val="hy-AM"/>
        </w:rPr>
        <w:t>միջոցառմ</w:t>
      </w:r>
      <w:r w:rsidR="001F00B1" w:rsidRPr="00E5501A">
        <w:rPr>
          <w:rFonts w:ascii="GHEA Grapalat" w:eastAsiaTheme="minorHAnsi" w:hAnsi="GHEA Grapalat" w:cstheme="minorBidi"/>
          <w:lang w:val="hy-AM"/>
        </w:rPr>
        <w:t>ան չբաշխված տողի գծով հատկացված միջոցների հաշվին՝ նույն չափով նվազեցում կատարելու միջոցով:</w:t>
      </w:r>
      <w:r w:rsidR="00C720DE" w:rsidRPr="00C720DE">
        <w:rPr>
          <w:rFonts w:ascii="GHEA Grapalat" w:eastAsiaTheme="minorHAnsi" w:hAnsi="GHEA Grapalat" w:cstheme="minorBidi"/>
          <w:lang w:val="hy-AM"/>
        </w:rPr>
        <w:t xml:space="preserve"> </w:t>
      </w:r>
    </w:p>
    <w:p w14:paraId="7F96697D" w14:textId="77777777" w:rsidR="001F00B1" w:rsidRDefault="001F00B1" w:rsidP="00D654BA">
      <w:pPr>
        <w:spacing w:before="240" w:line="360" w:lineRule="auto"/>
        <w:ind w:firstLine="720"/>
        <w:jc w:val="both"/>
        <w:rPr>
          <w:rFonts w:ascii="GHEA Grapalat" w:eastAsiaTheme="minorHAnsi" w:hAnsi="GHEA Grapalat" w:cstheme="minorBidi"/>
          <w:lang w:val="hy-AM"/>
        </w:rPr>
      </w:pPr>
    </w:p>
    <w:p w14:paraId="4859E722" w14:textId="77777777" w:rsidR="00E241EB" w:rsidRPr="00E241EB" w:rsidRDefault="00D654BA" w:rsidP="00D654BA">
      <w:pPr>
        <w:spacing w:before="240" w:line="360" w:lineRule="auto"/>
        <w:ind w:firstLine="360"/>
        <w:jc w:val="both"/>
        <w:rPr>
          <w:rFonts w:ascii="GHEA Grapalat" w:eastAsia="GHEA Grapalat" w:hAnsi="GHEA Grapalat" w:cs="GHEA Grapalat"/>
          <w:b/>
          <w:lang w:val="hy-AM"/>
        </w:rPr>
      </w:pPr>
      <w:r w:rsidRPr="00E5501A">
        <w:rPr>
          <w:rFonts w:ascii="GHEA Grapalat" w:eastAsia="GHEA Grapalat" w:hAnsi="GHEA Grapalat" w:cs="GHEA Grapalat"/>
          <w:b/>
          <w:lang w:val="hy-AM"/>
        </w:rPr>
        <w:t>4</w:t>
      </w:r>
      <w:r w:rsidR="00E241EB" w:rsidRPr="00E5501A">
        <w:rPr>
          <w:rFonts w:ascii="GHEA Grapalat" w:eastAsia="GHEA Grapalat" w:hAnsi="GHEA Grapalat" w:cs="GHEA Grapalat"/>
          <w:b/>
          <w:lang w:val="hy-AM"/>
        </w:rPr>
        <w:t>.</w:t>
      </w:r>
      <w:r w:rsidR="00E241EB" w:rsidRPr="00E241EB">
        <w:rPr>
          <w:rFonts w:ascii="GHEA Grapalat" w:eastAsia="GHEA Grapalat" w:hAnsi="GHEA Grapalat" w:cs="GHEA Grapalat"/>
          <w:b/>
          <w:lang w:val="hy-AM"/>
        </w:rPr>
        <w:tab/>
        <w:t>Նախագծի մշակման գործընթացում ներգրավված ինստիտուտները և անձինք</w:t>
      </w:r>
    </w:p>
    <w:p w14:paraId="3C04CD9B" w14:textId="77777777" w:rsidR="009A55B2" w:rsidRDefault="001F00B1" w:rsidP="00D654BA">
      <w:pPr>
        <w:spacing w:before="240" w:line="360" w:lineRule="auto"/>
        <w:ind w:right="-46" w:firstLine="708"/>
        <w:jc w:val="both"/>
        <w:rPr>
          <w:rFonts w:ascii="GHEA Grapalat" w:hAnsi="GHEA Grapalat"/>
          <w:lang w:val="hy-AM"/>
        </w:rPr>
      </w:pPr>
      <w:r w:rsidRPr="00E5501A">
        <w:rPr>
          <w:rFonts w:ascii="GHEA Grapalat" w:hAnsi="GHEA Grapalat"/>
          <w:lang w:val="hy-AM"/>
        </w:rPr>
        <w:t xml:space="preserve">Նախագիծը մշակվել է </w:t>
      </w:r>
      <w:r w:rsidR="00E241EB" w:rsidRPr="00E241EB">
        <w:rPr>
          <w:rFonts w:ascii="GHEA Grapalat" w:hAnsi="GHEA Grapalat"/>
          <w:lang w:val="hy-AM"/>
        </w:rPr>
        <w:t xml:space="preserve">ՀՀ քաղաքաշինության կոմիտեի </w:t>
      </w:r>
      <w:r w:rsidRPr="00E5501A">
        <w:rPr>
          <w:rFonts w:ascii="GHEA Grapalat" w:hAnsi="GHEA Grapalat"/>
          <w:lang w:val="hy-AM"/>
        </w:rPr>
        <w:t>կողմից</w:t>
      </w:r>
      <w:r w:rsidR="00E241EB" w:rsidRPr="00E241EB">
        <w:rPr>
          <w:rFonts w:ascii="GHEA Grapalat" w:hAnsi="GHEA Grapalat"/>
          <w:lang w:val="hy-AM"/>
        </w:rPr>
        <w:t>:</w:t>
      </w:r>
    </w:p>
    <w:p w14:paraId="1F508D60" w14:textId="77777777" w:rsidR="001F00B1" w:rsidRDefault="001F00B1" w:rsidP="00D654BA">
      <w:pPr>
        <w:spacing w:before="240" w:line="360" w:lineRule="auto"/>
        <w:ind w:right="-46" w:firstLine="708"/>
        <w:jc w:val="both"/>
        <w:rPr>
          <w:rFonts w:ascii="GHEA Grapalat" w:hAnsi="GHEA Grapalat"/>
          <w:lang w:val="hy-AM"/>
        </w:rPr>
      </w:pPr>
    </w:p>
    <w:p w14:paraId="704C5C16" w14:textId="77777777" w:rsidR="00984986" w:rsidRPr="00712016" w:rsidRDefault="00D654BA" w:rsidP="00D654BA">
      <w:pPr>
        <w:shd w:val="clear" w:color="auto" w:fill="FFFFFF"/>
        <w:spacing w:before="240" w:line="360" w:lineRule="auto"/>
        <w:ind w:firstLine="708"/>
        <w:jc w:val="both"/>
        <w:rPr>
          <w:rFonts w:ascii="GHEA Grapalat" w:hAnsi="GHEA Grapalat"/>
          <w:lang w:val="hy-AM"/>
        </w:rPr>
      </w:pPr>
      <w:r w:rsidRPr="00E5501A">
        <w:rPr>
          <w:rFonts w:ascii="GHEA Grapalat" w:hAnsi="GHEA Grapalat" w:cs="Arial Armenian"/>
          <w:b/>
          <w:lang w:val="hy-AM"/>
        </w:rPr>
        <w:t>5</w:t>
      </w:r>
      <w:r w:rsidR="00984986" w:rsidRPr="00712016">
        <w:rPr>
          <w:rFonts w:ascii="GHEA Grapalat" w:hAnsi="GHEA Grapalat" w:cs="Arial Armenian"/>
          <w:b/>
          <w:lang w:val="hy-AM"/>
        </w:rPr>
        <w:t xml:space="preserve">. </w:t>
      </w:r>
      <w:r w:rsidR="00984986" w:rsidRPr="0071201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C75AB62" w14:textId="77777777" w:rsidR="004247E2" w:rsidRDefault="00984986" w:rsidP="0075124C">
      <w:pPr>
        <w:spacing w:before="240" w:line="360" w:lineRule="auto"/>
        <w:ind w:firstLine="360"/>
        <w:jc w:val="both"/>
        <w:rPr>
          <w:rFonts w:ascii="GHEA Grapalat" w:hAnsi="GHEA Grapalat"/>
          <w:lang w:val="hy-AM"/>
        </w:rPr>
      </w:pPr>
      <w:r w:rsidRPr="00712016">
        <w:rPr>
          <w:rStyle w:val="ac"/>
          <w:rFonts w:ascii="GHEA Grapalat" w:hAnsi="GHEA Grapalat"/>
          <w:shd w:val="clear" w:color="auto" w:fill="FFFFFF"/>
          <w:lang w:val="hy-AM"/>
        </w:rPr>
        <w:t>Ն</w:t>
      </w:r>
      <w:r w:rsidRPr="00712016">
        <w:rPr>
          <w:rFonts w:ascii="GHEA Grapalat" w:hAnsi="GHEA Grapalat" w:cs="Sylfaen"/>
          <w:lang w:val="hy-AM"/>
        </w:rPr>
        <w:t>ախագծով ՀՀ պետական բյուջեի եկամուտների</w:t>
      </w:r>
      <w:r w:rsidRPr="00712016">
        <w:rPr>
          <w:rFonts w:ascii="GHEA Grapalat" w:hAnsi="GHEA Grapalat"/>
          <w:lang w:val="hy-AM"/>
        </w:rPr>
        <w:t xml:space="preserve"> </w:t>
      </w:r>
      <w:r w:rsidRPr="00712016">
        <w:rPr>
          <w:rFonts w:ascii="GHEA Grapalat" w:hAnsi="GHEA Grapalat" w:cs="Sylfaen"/>
          <w:lang w:val="hy-AM"/>
        </w:rPr>
        <w:t>և</w:t>
      </w:r>
      <w:r w:rsidRPr="00712016">
        <w:rPr>
          <w:rFonts w:ascii="GHEA Grapalat" w:hAnsi="GHEA Grapalat"/>
          <w:lang w:val="hy-AM"/>
        </w:rPr>
        <w:t xml:space="preserve"> </w:t>
      </w:r>
      <w:r w:rsidRPr="00712016">
        <w:rPr>
          <w:rFonts w:ascii="GHEA Grapalat" w:hAnsi="GHEA Grapalat" w:cs="Sylfaen"/>
          <w:lang w:val="hy-AM"/>
        </w:rPr>
        <w:t>ծախսերի</w:t>
      </w:r>
      <w:r w:rsidRPr="00712016">
        <w:rPr>
          <w:rFonts w:ascii="GHEA Grapalat" w:hAnsi="GHEA Grapalat"/>
          <w:lang w:val="hy-AM"/>
        </w:rPr>
        <w:t xml:space="preserve"> </w:t>
      </w:r>
      <w:r w:rsidRPr="00712016">
        <w:rPr>
          <w:rFonts w:ascii="GHEA Grapalat" w:hAnsi="GHEA Grapalat" w:cs="Sylfaen"/>
          <w:lang w:val="hy-AM"/>
        </w:rPr>
        <w:t>էական</w:t>
      </w:r>
      <w:r w:rsidRPr="00712016">
        <w:rPr>
          <w:rFonts w:ascii="GHEA Grapalat" w:hAnsi="GHEA Grapalat"/>
          <w:lang w:val="hy-AM"/>
        </w:rPr>
        <w:t xml:space="preserve"> </w:t>
      </w:r>
      <w:r w:rsidRPr="00712016">
        <w:rPr>
          <w:rFonts w:ascii="GHEA Grapalat" w:hAnsi="GHEA Grapalat" w:cs="Sylfaen"/>
          <w:lang w:val="hy-AM"/>
        </w:rPr>
        <w:t>ավելացում</w:t>
      </w:r>
      <w:r w:rsidRPr="00712016">
        <w:rPr>
          <w:rFonts w:ascii="GHEA Grapalat" w:hAnsi="GHEA Grapalat"/>
          <w:lang w:val="hy-AM"/>
        </w:rPr>
        <w:t xml:space="preserve"> </w:t>
      </w:r>
      <w:r w:rsidRPr="00712016">
        <w:rPr>
          <w:rFonts w:ascii="GHEA Grapalat" w:hAnsi="GHEA Grapalat" w:cs="Sylfaen"/>
          <w:lang w:val="hy-AM"/>
        </w:rPr>
        <w:t>կամ</w:t>
      </w:r>
      <w:r w:rsidRPr="00712016">
        <w:rPr>
          <w:rFonts w:ascii="GHEA Grapalat" w:hAnsi="GHEA Grapalat"/>
          <w:lang w:val="hy-AM"/>
        </w:rPr>
        <w:t xml:space="preserve"> </w:t>
      </w:r>
      <w:r w:rsidRPr="00712016">
        <w:rPr>
          <w:rFonts w:ascii="GHEA Grapalat" w:hAnsi="GHEA Grapalat" w:cs="Sylfaen"/>
          <w:lang w:val="hy-AM"/>
        </w:rPr>
        <w:t>նվազեցում</w:t>
      </w:r>
      <w:r w:rsidRPr="00712016">
        <w:rPr>
          <w:rFonts w:ascii="GHEA Grapalat" w:hAnsi="GHEA Grapalat"/>
          <w:lang w:val="hy-AM"/>
        </w:rPr>
        <w:t xml:space="preserve"> </w:t>
      </w:r>
      <w:r w:rsidRPr="00712016">
        <w:rPr>
          <w:rFonts w:ascii="GHEA Grapalat" w:hAnsi="GHEA Grapalat" w:cs="Sylfaen"/>
          <w:lang w:val="hy-AM"/>
        </w:rPr>
        <w:t>չի</w:t>
      </w:r>
      <w:r w:rsidRPr="00712016">
        <w:rPr>
          <w:rFonts w:ascii="GHEA Grapalat" w:hAnsi="GHEA Grapalat"/>
          <w:lang w:val="hy-AM"/>
        </w:rPr>
        <w:t xml:space="preserve"> </w:t>
      </w:r>
      <w:r w:rsidRPr="00712016">
        <w:rPr>
          <w:rFonts w:ascii="GHEA Grapalat" w:hAnsi="GHEA Grapalat" w:cs="Sylfaen"/>
          <w:lang w:val="hy-AM"/>
        </w:rPr>
        <w:t>նախատեսվում</w:t>
      </w:r>
      <w:r w:rsidRPr="00712016">
        <w:rPr>
          <w:rFonts w:ascii="GHEA Grapalat" w:hAnsi="GHEA Grapalat"/>
          <w:lang w:val="hy-AM"/>
        </w:rPr>
        <w:t>:</w:t>
      </w:r>
    </w:p>
    <w:p w14:paraId="093C9DF4" w14:textId="77777777" w:rsidR="00AB2684" w:rsidRPr="00712016" w:rsidRDefault="00D654BA" w:rsidP="00D654BA">
      <w:pPr>
        <w:spacing w:before="240" w:line="360" w:lineRule="auto"/>
        <w:ind w:firstLine="360"/>
        <w:jc w:val="both"/>
        <w:rPr>
          <w:rFonts w:ascii="GHEA Grapalat" w:hAnsi="GHEA Grapalat"/>
          <w:lang w:val="hy-AM"/>
        </w:rPr>
      </w:pPr>
      <w:r w:rsidRPr="00E5501A">
        <w:rPr>
          <w:rStyle w:val="ac"/>
          <w:rFonts w:ascii="GHEA Grapalat" w:hAnsi="GHEA Grapalat"/>
          <w:shd w:val="clear" w:color="auto" w:fill="FFFFFF"/>
          <w:lang w:val="hy-AM"/>
        </w:rPr>
        <w:lastRenderedPageBreak/>
        <w:t>6</w:t>
      </w:r>
      <w:r w:rsidR="00AB2684" w:rsidRPr="00712016">
        <w:rPr>
          <w:rStyle w:val="ac"/>
          <w:rFonts w:ascii="GHEA Grapalat" w:hAnsi="GHEA Grapalat"/>
          <w:shd w:val="clear" w:color="auto" w:fill="FFFFFF"/>
          <w:lang w:val="hy-AM"/>
        </w:rPr>
        <w:t>.</w:t>
      </w:r>
      <w:r w:rsidR="00AB2684" w:rsidRPr="00712016">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p>
    <w:p w14:paraId="75845AD3" w14:textId="77777777" w:rsidR="00510767" w:rsidRPr="00E5501A" w:rsidRDefault="00510767" w:rsidP="00D654BA">
      <w:pPr>
        <w:spacing w:before="240" w:line="360" w:lineRule="auto"/>
        <w:ind w:right="-46" w:firstLine="708"/>
        <w:jc w:val="both"/>
        <w:rPr>
          <w:rFonts w:ascii="GHEA Grapalat" w:hAnsi="GHEA Grapalat" w:cs="Sylfaen"/>
          <w:lang w:val="hy-AM"/>
        </w:rPr>
      </w:pPr>
      <w:r w:rsidRPr="00712016">
        <w:rPr>
          <w:rFonts w:ascii="GHEA Grapalat" w:hAnsi="GHEA Grapalat"/>
          <w:lang w:val="hy-AM"/>
        </w:rPr>
        <w:t xml:space="preserve">Նախագիծը բխում է </w:t>
      </w:r>
      <w:r w:rsidRPr="00E5501A">
        <w:rPr>
          <w:rFonts w:ascii="GHEA Grapalat" w:hAnsi="GHEA Grapalat"/>
          <w:szCs w:val="24"/>
          <w:lang w:val="hy-AM"/>
        </w:rPr>
        <w:t>ՀՀ կառավարության 2021 թվականի նոյեմբերի 18-ի N1902-Ն որոշմամբ հաստատված ՀՀ կառավարության 2021-2026 թվականների գործունեության միջոցառումների «Քաղաքաշինության կոմիտե» բաժնի 18-րդ կետի նպատակներից</w:t>
      </w:r>
      <w:r w:rsidR="000062AE" w:rsidRPr="00E5501A">
        <w:rPr>
          <w:rFonts w:ascii="GHEA Grapalat" w:hAnsi="GHEA Grapalat"/>
          <w:szCs w:val="24"/>
          <w:lang w:val="hy-AM"/>
        </w:rPr>
        <w:t xml:space="preserve">՝ </w:t>
      </w:r>
      <w:r w:rsidR="000062AE" w:rsidRPr="00860F9C">
        <w:rPr>
          <w:rFonts w:ascii="GHEA Grapalat" w:hAnsi="GHEA Grapalat" w:cs="Sylfaen"/>
          <w:lang w:val="hy-AM"/>
        </w:rPr>
        <w:t>«</w:t>
      </w:r>
      <w:r w:rsidR="000062AE" w:rsidRPr="00E5501A">
        <w:rPr>
          <w:rFonts w:ascii="GHEA Grapalat" w:hAnsi="GHEA Grapalat"/>
          <w:szCs w:val="24"/>
          <w:lang w:val="hy-AM"/>
        </w:rPr>
        <w:t>Վարչական, առողջապահական, մարզական, մշակութային և հանրակրթական նշանակության օբյեկտների շենքային պայմանների բարելավում</w:t>
      </w:r>
      <w:r w:rsidR="000062AE">
        <w:rPr>
          <w:rFonts w:ascii="Microsoft JhengHei" w:eastAsia="Microsoft JhengHei" w:hAnsi="Microsoft JhengHei" w:cs="Microsoft JhengHei"/>
          <w:i/>
          <w:lang w:val="hy-AM"/>
        </w:rPr>
        <w:t>․․․</w:t>
      </w:r>
      <w:r w:rsidR="000062AE" w:rsidRPr="00860F9C">
        <w:rPr>
          <w:rFonts w:ascii="GHEA Grapalat" w:hAnsi="GHEA Grapalat" w:cs="Sylfaen"/>
          <w:lang w:val="hy-AM"/>
        </w:rPr>
        <w:t>»</w:t>
      </w:r>
      <w:r w:rsidR="004247E2" w:rsidRPr="00E5501A">
        <w:rPr>
          <w:rFonts w:ascii="GHEA Grapalat" w:hAnsi="GHEA Grapalat" w:cs="Sylfaen"/>
          <w:lang w:val="hy-AM"/>
        </w:rPr>
        <w:t xml:space="preserve">, ինչպես նաև </w:t>
      </w:r>
      <w:r w:rsidR="004247E2" w:rsidRPr="00AD703F">
        <w:rPr>
          <w:rFonts w:ascii="GHEA Grapalat" w:eastAsiaTheme="minorHAnsi" w:hAnsi="GHEA Grapalat" w:cstheme="minorBidi"/>
          <w:lang w:val="hy-AM"/>
        </w:rPr>
        <w:t>ՀՀ կառավարության 2015 թվականի մարտի 19-ի N 596-Ն որոշմա</w:t>
      </w:r>
      <w:r w:rsidR="004247E2" w:rsidRPr="00E5501A">
        <w:rPr>
          <w:rFonts w:ascii="GHEA Grapalat" w:eastAsiaTheme="minorHAnsi" w:hAnsi="GHEA Grapalat" w:cstheme="minorBidi"/>
          <w:lang w:val="hy-AM"/>
        </w:rPr>
        <w:t>ն դրույթներից:</w:t>
      </w:r>
    </w:p>
    <w:p w14:paraId="719D51E7" w14:textId="77777777" w:rsidR="00CA6599" w:rsidRPr="00E5501A" w:rsidRDefault="00CA6599" w:rsidP="00D654BA">
      <w:pPr>
        <w:spacing w:before="240" w:line="360" w:lineRule="auto"/>
        <w:ind w:right="-46" w:firstLine="708"/>
        <w:jc w:val="both"/>
        <w:rPr>
          <w:rFonts w:ascii="GHEA Grapalat" w:hAnsi="GHEA Grapalat" w:cs="Sylfaen"/>
          <w:lang w:val="hy-AM"/>
        </w:rPr>
      </w:pPr>
    </w:p>
    <w:p w14:paraId="3B5BF17F" w14:textId="77777777" w:rsidR="00AB2684" w:rsidRPr="00E241EB" w:rsidRDefault="00AB2684" w:rsidP="00D654BA">
      <w:pPr>
        <w:spacing w:before="240" w:line="360" w:lineRule="auto"/>
        <w:ind w:right="-46"/>
        <w:jc w:val="both"/>
        <w:rPr>
          <w:rFonts w:ascii="GHEA Grapalat" w:hAnsi="GHEA Grapalat"/>
          <w:lang w:val="hy-AM"/>
        </w:rPr>
      </w:pPr>
    </w:p>
    <w:sectPr w:rsidR="00AB2684" w:rsidRPr="00E241EB" w:rsidSect="00E703C0">
      <w:type w:val="continuous"/>
      <w:pgSz w:w="11907" w:h="16840" w:code="9"/>
      <w:pgMar w:top="450" w:right="657" w:bottom="450" w:left="810" w:header="561"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9658C" w14:textId="77777777" w:rsidR="004423E3" w:rsidRDefault="004423E3">
      <w:r>
        <w:separator/>
      </w:r>
    </w:p>
  </w:endnote>
  <w:endnote w:type="continuationSeparator" w:id="0">
    <w:p w14:paraId="06056179" w14:textId="77777777" w:rsidR="004423E3" w:rsidRDefault="00442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EA470" w14:textId="77777777" w:rsidR="004423E3" w:rsidRDefault="004423E3">
      <w:r>
        <w:separator/>
      </w:r>
    </w:p>
  </w:footnote>
  <w:footnote w:type="continuationSeparator" w:id="0">
    <w:p w14:paraId="1B4456DC" w14:textId="77777777" w:rsidR="004423E3" w:rsidRDefault="004423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6C727C"/>
    <w:multiLevelType w:val="hybridMultilevel"/>
    <w:tmpl w:val="CD5837D0"/>
    <w:lvl w:ilvl="0" w:tplc="AAC4D70E">
      <w:start w:val="2025"/>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4"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149139D7"/>
    <w:multiLevelType w:val="hybridMultilevel"/>
    <w:tmpl w:val="0D1AFD98"/>
    <w:lvl w:ilvl="0" w:tplc="042B000F">
      <w:start w:val="1"/>
      <w:numFmt w:val="decimal"/>
      <w:lvlText w:val="%1."/>
      <w:lvlJc w:val="left"/>
      <w:pPr>
        <w:ind w:left="900" w:hanging="360"/>
      </w:pPr>
    </w:lvl>
    <w:lvl w:ilvl="1" w:tplc="042B0019">
      <w:start w:val="1"/>
      <w:numFmt w:val="lowerLetter"/>
      <w:lvlText w:val="%2."/>
      <w:lvlJc w:val="left"/>
      <w:pPr>
        <w:ind w:left="1620" w:hanging="360"/>
      </w:pPr>
    </w:lvl>
    <w:lvl w:ilvl="2" w:tplc="042B001B">
      <w:start w:val="1"/>
      <w:numFmt w:val="lowerRoman"/>
      <w:lvlText w:val="%3."/>
      <w:lvlJc w:val="right"/>
      <w:pPr>
        <w:ind w:left="2340" w:hanging="180"/>
      </w:pPr>
    </w:lvl>
    <w:lvl w:ilvl="3" w:tplc="042B000F">
      <w:start w:val="1"/>
      <w:numFmt w:val="decimal"/>
      <w:lvlText w:val="%4."/>
      <w:lvlJc w:val="left"/>
      <w:pPr>
        <w:ind w:left="3060" w:hanging="360"/>
      </w:pPr>
    </w:lvl>
    <w:lvl w:ilvl="4" w:tplc="042B0019">
      <w:start w:val="1"/>
      <w:numFmt w:val="lowerLetter"/>
      <w:lvlText w:val="%5."/>
      <w:lvlJc w:val="left"/>
      <w:pPr>
        <w:ind w:left="3780" w:hanging="360"/>
      </w:pPr>
    </w:lvl>
    <w:lvl w:ilvl="5" w:tplc="042B001B">
      <w:start w:val="1"/>
      <w:numFmt w:val="lowerRoman"/>
      <w:lvlText w:val="%6."/>
      <w:lvlJc w:val="right"/>
      <w:pPr>
        <w:ind w:left="4500" w:hanging="180"/>
      </w:pPr>
    </w:lvl>
    <w:lvl w:ilvl="6" w:tplc="042B000F">
      <w:start w:val="1"/>
      <w:numFmt w:val="decimal"/>
      <w:lvlText w:val="%7."/>
      <w:lvlJc w:val="left"/>
      <w:pPr>
        <w:ind w:left="5220" w:hanging="360"/>
      </w:pPr>
    </w:lvl>
    <w:lvl w:ilvl="7" w:tplc="042B0019">
      <w:start w:val="1"/>
      <w:numFmt w:val="lowerLetter"/>
      <w:lvlText w:val="%8."/>
      <w:lvlJc w:val="left"/>
      <w:pPr>
        <w:ind w:left="5940" w:hanging="360"/>
      </w:pPr>
    </w:lvl>
    <w:lvl w:ilvl="8" w:tplc="042B001B">
      <w:start w:val="1"/>
      <w:numFmt w:val="lowerRoman"/>
      <w:lvlText w:val="%9."/>
      <w:lvlJc w:val="right"/>
      <w:pPr>
        <w:ind w:left="6660" w:hanging="180"/>
      </w:pPr>
    </w:lvl>
  </w:abstractNum>
  <w:abstractNum w:abstractNumId="6"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8" w15:restartNumberingAfterBreak="0">
    <w:nsid w:val="1F0A716A"/>
    <w:multiLevelType w:val="hybridMultilevel"/>
    <w:tmpl w:val="742E9398"/>
    <w:lvl w:ilvl="0" w:tplc="58C25B64">
      <w:start w:val="6"/>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0"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25D764DE"/>
    <w:multiLevelType w:val="hybridMultilevel"/>
    <w:tmpl w:val="CF42C358"/>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2"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3"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8"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69214D"/>
    <w:multiLevelType w:val="multilevel"/>
    <w:tmpl w:val="84FA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83F23"/>
    <w:multiLevelType w:val="multilevel"/>
    <w:tmpl w:val="CEA2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15:restartNumberingAfterBreak="0">
    <w:nsid w:val="788273F0"/>
    <w:multiLevelType w:val="hybridMultilevel"/>
    <w:tmpl w:val="99026094"/>
    <w:lvl w:ilvl="0" w:tplc="AEE8954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3"/>
  </w:num>
  <w:num w:numId="5">
    <w:abstractNumId w:val="23"/>
  </w:num>
  <w:num w:numId="6">
    <w:abstractNumId w:val="29"/>
  </w:num>
  <w:num w:numId="7">
    <w:abstractNumId w:val="18"/>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15"/>
  </w:num>
  <w:num w:numId="16">
    <w:abstractNumId w:val="20"/>
  </w:num>
  <w:num w:numId="17">
    <w:abstractNumId w:val="7"/>
  </w:num>
  <w:num w:numId="18">
    <w:abstractNumId w:val="0"/>
  </w:num>
  <w:num w:numId="19">
    <w:abstractNumId w:val="14"/>
  </w:num>
  <w:num w:numId="20">
    <w:abstractNumId w:val="30"/>
  </w:num>
  <w:num w:numId="21">
    <w:abstractNumId w:val="6"/>
  </w:num>
  <w:num w:numId="22">
    <w:abstractNumId w:val="1"/>
  </w:num>
  <w:num w:numId="23">
    <w:abstractNumId w:val="10"/>
  </w:num>
  <w:num w:numId="24">
    <w:abstractNumId w:val="31"/>
  </w:num>
  <w:num w:numId="25">
    <w:abstractNumId w:val="9"/>
  </w:num>
  <w:num w:numId="26">
    <w:abstractNumId w:val="33"/>
  </w:num>
  <w:num w:numId="27">
    <w:abstractNumId w:val="8"/>
  </w:num>
  <w:num w:numId="28">
    <w:abstractNumId w:val="4"/>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2"/>
  </w:num>
  <w:num w:numId="32">
    <w:abstractNumId w:val="11"/>
  </w:num>
  <w:num w:numId="33">
    <w:abstractNumId w:val="27"/>
  </w:num>
  <w:num w:numId="34">
    <w:abstractNumId w:val="26"/>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565"/>
    <w:rsid w:val="000062AE"/>
    <w:rsid w:val="0004552A"/>
    <w:rsid w:val="00092957"/>
    <w:rsid w:val="000A065E"/>
    <w:rsid w:val="000A198F"/>
    <w:rsid w:val="000E6B0D"/>
    <w:rsid w:val="000F19F1"/>
    <w:rsid w:val="00101361"/>
    <w:rsid w:val="001050A4"/>
    <w:rsid w:val="00123949"/>
    <w:rsid w:val="00123AA1"/>
    <w:rsid w:val="001364AF"/>
    <w:rsid w:val="00140B61"/>
    <w:rsid w:val="001428C1"/>
    <w:rsid w:val="001A2BAD"/>
    <w:rsid w:val="001A512B"/>
    <w:rsid w:val="001C4A19"/>
    <w:rsid w:val="001D1E73"/>
    <w:rsid w:val="001F00B1"/>
    <w:rsid w:val="00202290"/>
    <w:rsid w:val="002132A8"/>
    <w:rsid w:val="0021530A"/>
    <w:rsid w:val="00221BF7"/>
    <w:rsid w:val="002220D3"/>
    <w:rsid w:val="00232F86"/>
    <w:rsid w:val="00245F05"/>
    <w:rsid w:val="002605CE"/>
    <w:rsid w:val="00263A2F"/>
    <w:rsid w:val="00267327"/>
    <w:rsid w:val="00274F27"/>
    <w:rsid w:val="0027676D"/>
    <w:rsid w:val="00281B5B"/>
    <w:rsid w:val="002D10A0"/>
    <w:rsid w:val="002D53CF"/>
    <w:rsid w:val="002D6568"/>
    <w:rsid w:val="002E15AE"/>
    <w:rsid w:val="00300FE3"/>
    <w:rsid w:val="00313DD2"/>
    <w:rsid w:val="00340409"/>
    <w:rsid w:val="0034373A"/>
    <w:rsid w:val="0034389D"/>
    <w:rsid w:val="003704F9"/>
    <w:rsid w:val="00375B72"/>
    <w:rsid w:val="003B2D0F"/>
    <w:rsid w:val="003B2DE2"/>
    <w:rsid w:val="003E52B9"/>
    <w:rsid w:val="003F25A1"/>
    <w:rsid w:val="003F37C9"/>
    <w:rsid w:val="004247E2"/>
    <w:rsid w:val="004404C4"/>
    <w:rsid w:val="004423E3"/>
    <w:rsid w:val="00480ED7"/>
    <w:rsid w:val="00493023"/>
    <w:rsid w:val="004B3E24"/>
    <w:rsid w:val="00510767"/>
    <w:rsid w:val="005360D7"/>
    <w:rsid w:val="00550856"/>
    <w:rsid w:val="005532AD"/>
    <w:rsid w:val="00555EC6"/>
    <w:rsid w:val="00562EDD"/>
    <w:rsid w:val="005861F7"/>
    <w:rsid w:val="005F4555"/>
    <w:rsid w:val="005F4931"/>
    <w:rsid w:val="005F59F1"/>
    <w:rsid w:val="00673FC8"/>
    <w:rsid w:val="006D6217"/>
    <w:rsid w:val="0070040B"/>
    <w:rsid w:val="0070458F"/>
    <w:rsid w:val="0070568C"/>
    <w:rsid w:val="00712016"/>
    <w:rsid w:val="00717126"/>
    <w:rsid w:val="007204F5"/>
    <w:rsid w:val="0072756D"/>
    <w:rsid w:val="0075040B"/>
    <w:rsid w:val="0075124C"/>
    <w:rsid w:val="007A5527"/>
    <w:rsid w:val="007A7E62"/>
    <w:rsid w:val="007B44F5"/>
    <w:rsid w:val="007D55B7"/>
    <w:rsid w:val="007D6ED4"/>
    <w:rsid w:val="007F2F85"/>
    <w:rsid w:val="00824060"/>
    <w:rsid w:val="008251F6"/>
    <w:rsid w:val="00860928"/>
    <w:rsid w:val="00876012"/>
    <w:rsid w:val="00891ED5"/>
    <w:rsid w:val="008B40CB"/>
    <w:rsid w:val="008C55B2"/>
    <w:rsid w:val="008E393C"/>
    <w:rsid w:val="008E7D70"/>
    <w:rsid w:val="008F3F1A"/>
    <w:rsid w:val="0090597B"/>
    <w:rsid w:val="0092180B"/>
    <w:rsid w:val="00925D65"/>
    <w:rsid w:val="00937121"/>
    <w:rsid w:val="009446CD"/>
    <w:rsid w:val="00971EBD"/>
    <w:rsid w:val="00976BA6"/>
    <w:rsid w:val="00984986"/>
    <w:rsid w:val="00997D26"/>
    <w:rsid w:val="009A1222"/>
    <w:rsid w:val="009A2565"/>
    <w:rsid w:val="009A55B2"/>
    <w:rsid w:val="009A61C7"/>
    <w:rsid w:val="009B11C2"/>
    <w:rsid w:val="009B73A2"/>
    <w:rsid w:val="009C78B5"/>
    <w:rsid w:val="009D6C0C"/>
    <w:rsid w:val="009D79C6"/>
    <w:rsid w:val="009E1C12"/>
    <w:rsid w:val="009E3492"/>
    <w:rsid w:val="009F476D"/>
    <w:rsid w:val="009F70FE"/>
    <w:rsid w:val="00A01D27"/>
    <w:rsid w:val="00A033BF"/>
    <w:rsid w:val="00A17A8C"/>
    <w:rsid w:val="00A21D57"/>
    <w:rsid w:val="00A25165"/>
    <w:rsid w:val="00A30DEC"/>
    <w:rsid w:val="00A471C3"/>
    <w:rsid w:val="00A623C7"/>
    <w:rsid w:val="00A90828"/>
    <w:rsid w:val="00AB2684"/>
    <w:rsid w:val="00AD1787"/>
    <w:rsid w:val="00AD703F"/>
    <w:rsid w:val="00AE025D"/>
    <w:rsid w:val="00AF38A3"/>
    <w:rsid w:val="00AF64B6"/>
    <w:rsid w:val="00B0380C"/>
    <w:rsid w:val="00B11614"/>
    <w:rsid w:val="00B30EED"/>
    <w:rsid w:val="00B31BF1"/>
    <w:rsid w:val="00B56361"/>
    <w:rsid w:val="00B75693"/>
    <w:rsid w:val="00B80E99"/>
    <w:rsid w:val="00B82AF4"/>
    <w:rsid w:val="00C053AC"/>
    <w:rsid w:val="00C1575F"/>
    <w:rsid w:val="00C17B7F"/>
    <w:rsid w:val="00C50A24"/>
    <w:rsid w:val="00C528E8"/>
    <w:rsid w:val="00C6610C"/>
    <w:rsid w:val="00C720DE"/>
    <w:rsid w:val="00C92655"/>
    <w:rsid w:val="00C948D5"/>
    <w:rsid w:val="00CA6599"/>
    <w:rsid w:val="00CD3B8C"/>
    <w:rsid w:val="00CF40DE"/>
    <w:rsid w:val="00D074CA"/>
    <w:rsid w:val="00D15F58"/>
    <w:rsid w:val="00D17A0D"/>
    <w:rsid w:val="00D17CC4"/>
    <w:rsid w:val="00D20E77"/>
    <w:rsid w:val="00D23C83"/>
    <w:rsid w:val="00D3261A"/>
    <w:rsid w:val="00D629C0"/>
    <w:rsid w:val="00D654BA"/>
    <w:rsid w:val="00D67C4C"/>
    <w:rsid w:val="00D87E0F"/>
    <w:rsid w:val="00DC3127"/>
    <w:rsid w:val="00DC61F5"/>
    <w:rsid w:val="00DD55C9"/>
    <w:rsid w:val="00DE2C1D"/>
    <w:rsid w:val="00DE5E84"/>
    <w:rsid w:val="00DE5FCC"/>
    <w:rsid w:val="00E241EB"/>
    <w:rsid w:val="00E26201"/>
    <w:rsid w:val="00E32D32"/>
    <w:rsid w:val="00E5501A"/>
    <w:rsid w:val="00E674AD"/>
    <w:rsid w:val="00E703C0"/>
    <w:rsid w:val="00E73363"/>
    <w:rsid w:val="00E83039"/>
    <w:rsid w:val="00EA2174"/>
    <w:rsid w:val="00EA74FC"/>
    <w:rsid w:val="00EB0822"/>
    <w:rsid w:val="00ED553F"/>
    <w:rsid w:val="00EE4A87"/>
    <w:rsid w:val="00EF154D"/>
    <w:rsid w:val="00EF39D5"/>
    <w:rsid w:val="00F15F16"/>
    <w:rsid w:val="00F3084A"/>
    <w:rsid w:val="00F41E75"/>
    <w:rsid w:val="00FC0BD8"/>
    <w:rsid w:val="00FF7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BAAF42"/>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lang w:val="en-GB"/>
    </w:rPr>
  </w:style>
  <w:style w:type="paragraph" w:styleId="1">
    <w:name w:val="heading 1"/>
    <w:basedOn w:val="a"/>
    <w:next w:val="a"/>
    <w:link w:val="10"/>
    <w:qFormat/>
    <w:pPr>
      <w:keepNext/>
      <w:spacing w:before="80"/>
      <w:jc w:val="center"/>
      <w:outlineLvl w:val="0"/>
    </w:pPr>
    <w:rPr>
      <w:rFonts w:ascii="Arial Armenian" w:hAnsi="Arial Armenian"/>
      <w:b/>
    </w:rPr>
  </w:style>
  <w:style w:type="paragraph" w:styleId="2">
    <w:name w:val="heading 2"/>
    <w:basedOn w:val="a"/>
    <w:next w:val="a"/>
    <w:qFormat/>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3">
    <w:name w:val="heading 3"/>
    <w:basedOn w:val="a"/>
    <w:next w:val="a"/>
    <w:qFormat/>
    <w:pPr>
      <w:keepNext/>
      <w:spacing w:before="240" w:after="60"/>
      <w:outlineLvl w:val="2"/>
    </w:pPr>
    <w:rPr>
      <w:rFonts w:ascii="Arial" w:hAnsi="Arial" w:cs="Arial"/>
      <w:b/>
      <w:bCs/>
      <w:sz w:val="26"/>
      <w:szCs w:val="26"/>
    </w:rPr>
  </w:style>
  <w:style w:type="paragraph" w:styleId="4">
    <w:name w:val="heading 4"/>
    <w:basedOn w:val="a"/>
    <w:next w:val="a"/>
    <w:qFormat/>
    <w:pPr>
      <w:keepNext/>
      <w:ind w:left="-108"/>
      <w:outlineLvl w:val="3"/>
    </w:pPr>
    <w:rPr>
      <w:rFonts w:ascii="Arial Armenian" w:hAnsi="Arial Armenian"/>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6804" w:hanging="6804"/>
    </w:pPr>
    <w:rPr>
      <w:rFonts w:ascii="Arial Armenian" w:hAnsi="Arial Armenian"/>
    </w:rPr>
  </w:style>
  <w:style w:type="paragraph" w:styleId="20">
    <w:name w:val="Body Text Indent 2"/>
    <w:basedOn w:val="a"/>
    <w:pPr>
      <w:ind w:left="1134" w:hanging="1134"/>
    </w:pPr>
    <w:rPr>
      <w:rFonts w:ascii="Arial Armenian" w:hAnsi="Arial Armenian"/>
    </w:rPr>
  </w:style>
  <w:style w:type="paragraph" w:styleId="21">
    <w:name w:val="Body Text 2"/>
    <w:basedOn w:val="a"/>
    <w:pPr>
      <w:spacing w:after="120" w:line="480" w:lineRule="auto"/>
    </w:pPr>
  </w:style>
  <w:style w:type="paragraph" w:styleId="a4">
    <w:name w:val="Balloon Text"/>
    <w:basedOn w:val="a"/>
    <w:semiHidden/>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a"/>
    <w:pPr>
      <w:spacing w:after="160" w:line="240" w:lineRule="exact"/>
    </w:pPr>
    <w:rPr>
      <w:rFonts w:ascii="Arial" w:hAnsi="Arial" w:cs="Arial"/>
      <w:sz w:val="20"/>
      <w:lang w:val="en-US"/>
    </w:rPr>
  </w:style>
  <w:style w:type="paragraph" w:styleId="a5">
    <w:name w:val="Body Text"/>
    <w:basedOn w:val="a"/>
    <w:link w:val="a6"/>
    <w:pPr>
      <w:spacing w:after="120"/>
    </w:pPr>
  </w:style>
  <w:style w:type="paragraph" w:customStyle="1" w:styleId="CharCharCharCharCharCharCharCharCharCharCharChar">
    <w:name w:val="Char Char Char Char Char Char Char Char Char Char Char Char"/>
    <w:basedOn w:val="a"/>
    <w:pPr>
      <w:spacing w:after="160" w:line="240" w:lineRule="exact"/>
    </w:pPr>
    <w:rPr>
      <w:rFonts w:ascii="Arial" w:hAnsi="Arial" w:cs="Arial"/>
      <w:sz w:val="20"/>
      <w:lang w:val="en-US"/>
    </w:rPr>
  </w:style>
  <w:style w:type="paragraph" w:customStyle="1" w:styleId="a7">
    <w:name w:val="Знак Знак"/>
    <w:basedOn w:val="a"/>
    <w:pPr>
      <w:spacing w:after="160" w:line="240" w:lineRule="exact"/>
    </w:pPr>
    <w:rPr>
      <w:rFonts w:ascii="Arial" w:hAnsi="Arial" w:cs="Arial"/>
      <w:sz w:val="20"/>
      <w:lang w:val="en-US"/>
    </w:rPr>
  </w:style>
  <w:style w:type="paragraph" w:customStyle="1" w:styleId="Char">
    <w:name w:val="Char"/>
    <w:basedOn w:val="a"/>
    <w:pPr>
      <w:spacing w:after="160" w:line="240" w:lineRule="exact"/>
    </w:pPr>
    <w:rPr>
      <w:rFonts w:ascii="Arial" w:hAnsi="Arial" w:cs="Arial"/>
      <w:sz w:val="20"/>
      <w:lang w:val="en-US"/>
    </w:rPr>
  </w:style>
  <w:style w:type="paragraph" w:customStyle="1" w:styleId="Style1">
    <w:name w:val="Style1"/>
    <w:basedOn w:val="a"/>
    <w:link w:val="Style1Char"/>
    <w:qFormat/>
    <w:pPr>
      <w:widowControl w:val="0"/>
      <w:autoSpaceDE w:val="0"/>
      <w:autoSpaceDN w:val="0"/>
      <w:adjustRightInd w:val="0"/>
    </w:pPr>
    <w:rPr>
      <w:rFonts w:ascii="Sylfaen" w:hAnsi="Sylfaen"/>
      <w:szCs w:val="24"/>
      <w:lang w:val="en-US"/>
    </w:rPr>
  </w:style>
  <w:style w:type="paragraph" w:customStyle="1" w:styleId="Style2">
    <w:name w:val="Style2"/>
    <w:basedOn w:val="a"/>
    <w:pPr>
      <w:widowControl w:val="0"/>
      <w:autoSpaceDE w:val="0"/>
      <w:autoSpaceDN w:val="0"/>
      <w:adjustRightInd w:val="0"/>
    </w:pPr>
    <w:rPr>
      <w:rFonts w:ascii="Sylfaen" w:hAnsi="Sylfaen"/>
      <w:szCs w:val="24"/>
      <w:lang w:val="en-US"/>
    </w:rPr>
  </w:style>
  <w:style w:type="character" w:customStyle="1" w:styleId="FontStyle11">
    <w:name w:val="Font Style11"/>
    <w:basedOn w:val="a0"/>
    <w:rPr>
      <w:rFonts w:ascii="Sylfaen" w:hAnsi="Sylfaen" w:cs="Sylfaen"/>
      <w:b/>
      <w:bCs/>
      <w:sz w:val="26"/>
      <w:szCs w:val="26"/>
    </w:rPr>
  </w:style>
  <w:style w:type="character" w:customStyle="1" w:styleId="FontStyle12">
    <w:name w:val="Font Style12"/>
    <w:basedOn w:val="a0"/>
    <w:rPr>
      <w:rFonts w:ascii="Sylfaen" w:hAnsi="Sylfaen" w:cs="Sylfaen"/>
      <w:b/>
      <w:bCs/>
      <w:spacing w:val="10"/>
      <w:sz w:val="32"/>
      <w:szCs w:val="32"/>
    </w:rPr>
  </w:style>
  <w:style w:type="paragraph" w:customStyle="1" w:styleId="Style3">
    <w:name w:val="Style3"/>
    <w:basedOn w:val="a"/>
    <w:pPr>
      <w:widowControl w:val="0"/>
      <w:autoSpaceDE w:val="0"/>
      <w:autoSpaceDN w:val="0"/>
      <w:adjustRightInd w:val="0"/>
    </w:pPr>
    <w:rPr>
      <w:rFonts w:ascii="Sylfaen" w:hAnsi="Sylfaen"/>
      <w:szCs w:val="24"/>
      <w:lang w:val="en-US"/>
    </w:rPr>
  </w:style>
  <w:style w:type="paragraph" w:customStyle="1" w:styleId="Style4">
    <w:name w:val="Style4"/>
    <w:basedOn w:val="a"/>
    <w:pPr>
      <w:widowControl w:val="0"/>
      <w:autoSpaceDE w:val="0"/>
      <w:autoSpaceDN w:val="0"/>
      <w:adjustRightInd w:val="0"/>
    </w:pPr>
    <w:rPr>
      <w:rFonts w:ascii="Sylfaen" w:hAnsi="Sylfaen"/>
      <w:szCs w:val="24"/>
      <w:lang w:val="en-US"/>
    </w:rPr>
  </w:style>
  <w:style w:type="character" w:customStyle="1" w:styleId="FontStyle13">
    <w:name w:val="Font Style13"/>
    <w:basedOn w:val="a0"/>
    <w:rPr>
      <w:rFonts w:ascii="Sylfaen" w:hAnsi="Sylfaen" w:cs="Sylfaen"/>
      <w:b/>
      <w:bCs/>
      <w:sz w:val="14"/>
      <w:szCs w:val="14"/>
    </w:rPr>
  </w:style>
  <w:style w:type="character" w:customStyle="1" w:styleId="FontStyle14">
    <w:name w:val="Font Style14"/>
    <w:basedOn w:val="a0"/>
    <w:rPr>
      <w:rFonts w:ascii="Sylfaen" w:hAnsi="Sylfaen" w:cs="Sylfaen"/>
      <w:b/>
      <w:bCs/>
      <w:sz w:val="16"/>
      <w:szCs w:val="16"/>
    </w:rPr>
  </w:style>
  <w:style w:type="table" w:styleId="a8">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a"/>
    <w:link w:val="aa"/>
    <w:uiPriority w:val="99"/>
    <w:qFormat/>
    <w:pPr>
      <w:spacing w:before="100" w:beforeAutospacing="1" w:after="100" w:afterAutospacing="1"/>
    </w:pPr>
    <w:rPr>
      <w:szCs w:val="24"/>
      <w:lang w:val="en-US"/>
    </w:rPr>
  </w:style>
  <w:style w:type="character" w:customStyle="1" w:styleId="FontStyle18">
    <w:name w:val="Font Style18"/>
    <w:basedOn w:val="a0"/>
    <w:rPr>
      <w:rFonts w:ascii="Sylfaen" w:hAnsi="Sylfaen" w:cs="Sylfaen"/>
      <w:b/>
      <w:bCs/>
      <w:spacing w:val="20"/>
      <w:sz w:val="20"/>
      <w:szCs w:val="20"/>
    </w:rPr>
  </w:style>
  <w:style w:type="character" w:styleId="ab">
    <w:name w:val="Hyperlink"/>
    <w:basedOn w:val="a0"/>
    <w:rPr>
      <w:color w:val="0000FF"/>
      <w:u w:val="single"/>
    </w:rPr>
  </w:style>
  <w:style w:type="character" w:styleId="ac">
    <w:name w:val="Strong"/>
    <w:basedOn w:val="a0"/>
    <w:uiPriority w:val="22"/>
    <w:qFormat/>
    <w:rPr>
      <w:b/>
      <w:bCs/>
    </w:rPr>
  </w:style>
  <w:style w:type="character" w:customStyle="1" w:styleId="FontStyle32">
    <w:name w:val="Font Style32"/>
    <w:basedOn w:val="a0"/>
    <w:rPr>
      <w:rFonts w:ascii="Sylfaen" w:hAnsi="Sylfaen" w:cs="Sylfaen"/>
      <w:b/>
      <w:bCs/>
      <w:i/>
      <w:iCs/>
      <w:sz w:val="22"/>
      <w:szCs w:val="22"/>
    </w:rPr>
  </w:style>
  <w:style w:type="paragraph" w:customStyle="1" w:styleId="Style11">
    <w:name w:val="Style11"/>
    <w:basedOn w:val="a"/>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a"/>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a"/>
    <w:pPr>
      <w:widowControl w:val="0"/>
      <w:autoSpaceDE w:val="0"/>
      <w:autoSpaceDN w:val="0"/>
      <w:adjustRightInd w:val="0"/>
    </w:pPr>
    <w:rPr>
      <w:rFonts w:ascii="Sylfaen" w:hAnsi="Sylfaen"/>
      <w:szCs w:val="24"/>
      <w:lang w:val="ru-RU" w:eastAsia="ru-RU"/>
    </w:rPr>
  </w:style>
  <w:style w:type="paragraph" w:customStyle="1" w:styleId="Style13">
    <w:name w:val="Style13"/>
    <w:basedOn w:val="a"/>
    <w:pPr>
      <w:widowControl w:val="0"/>
      <w:autoSpaceDE w:val="0"/>
      <w:autoSpaceDN w:val="0"/>
      <w:adjustRightInd w:val="0"/>
    </w:pPr>
    <w:rPr>
      <w:rFonts w:ascii="Sylfaen" w:hAnsi="Sylfaen"/>
      <w:szCs w:val="24"/>
      <w:lang w:val="ru-RU" w:eastAsia="ru-RU"/>
    </w:rPr>
  </w:style>
  <w:style w:type="paragraph" w:customStyle="1" w:styleId="Style18">
    <w:name w:val="Style18"/>
    <w:basedOn w:val="a"/>
    <w:pPr>
      <w:widowControl w:val="0"/>
      <w:autoSpaceDE w:val="0"/>
      <w:autoSpaceDN w:val="0"/>
      <w:adjustRightInd w:val="0"/>
    </w:pPr>
    <w:rPr>
      <w:rFonts w:ascii="Sylfaen" w:hAnsi="Sylfaen"/>
      <w:szCs w:val="24"/>
      <w:lang w:val="ru-RU" w:eastAsia="ru-RU"/>
    </w:rPr>
  </w:style>
  <w:style w:type="character" w:customStyle="1" w:styleId="FontStyle26">
    <w:name w:val="Font Style26"/>
    <w:basedOn w:val="a0"/>
    <w:rPr>
      <w:rFonts w:ascii="Sylfaen" w:hAnsi="Sylfaen" w:cs="Sylfaen" w:hint="default"/>
      <w:spacing w:val="20"/>
      <w:sz w:val="20"/>
      <w:szCs w:val="20"/>
    </w:rPr>
  </w:style>
  <w:style w:type="character" w:customStyle="1" w:styleId="FontStyle30">
    <w:name w:val="Font Style30"/>
    <w:basedOn w:val="a0"/>
    <w:rPr>
      <w:rFonts w:ascii="Sylfaen" w:hAnsi="Sylfaen" w:cs="Sylfaen" w:hint="default"/>
      <w:b/>
      <w:bCs/>
      <w:spacing w:val="10"/>
      <w:sz w:val="20"/>
      <w:szCs w:val="20"/>
    </w:rPr>
  </w:style>
  <w:style w:type="character" w:customStyle="1" w:styleId="10">
    <w:name w:val="Заголовок 1 Знак"/>
    <w:basedOn w:val="a0"/>
    <w:link w:val="1"/>
    <w:rPr>
      <w:rFonts w:ascii="Arial Armenian" w:hAnsi="Arial Armenian"/>
      <w:b/>
      <w:sz w:val="24"/>
      <w:lang w:val="en-GB"/>
    </w:rPr>
  </w:style>
  <w:style w:type="paragraph" w:styleId="ad">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e"/>
    <w:uiPriority w:val="34"/>
    <w:qFormat/>
    <w:pPr>
      <w:ind w:left="720"/>
      <w:contextualSpacing/>
    </w:pPr>
  </w:style>
  <w:style w:type="character" w:customStyle="1" w:styleId="mechtexChar">
    <w:name w:val="mechtex Char"/>
    <w:basedOn w:val="a0"/>
    <w:link w:val="mechtex"/>
    <w:uiPriority w:val="99"/>
    <w:locked/>
    <w:rPr>
      <w:rFonts w:ascii="Arial Armenian" w:hAnsi="Arial Armenian" w:cs="Arial Armenian"/>
      <w:sz w:val="22"/>
      <w:szCs w:val="22"/>
      <w:lang w:eastAsia="ru-RU"/>
    </w:rPr>
  </w:style>
  <w:style w:type="paragraph" w:customStyle="1" w:styleId="mechtex">
    <w:name w:val="mechtex"/>
    <w:basedOn w:val="a"/>
    <w:link w:val="mechtexChar"/>
    <w:uiPriority w:val="99"/>
    <w:qFormat/>
    <w:pPr>
      <w:jc w:val="center"/>
    </w:pPr>
    <w:rPr>
      <w:rFonts w:ascii="Arial Armenian" w:hAnsi="Arial Armenian" w:cs="Arial Armenian"/>
      <w:sz w:val="22"/>
      <w:szCs w:val="22"/>
      <w:lang w:val="en-US" w:eastAsia="ru-RU"/>
    </w:rPr>
  </w:style>
  <w:style w:type="paragraph" w:customStyle="1" w:styleId="norm">
    <w:name w:val="norm"/>
    <w:basedOn w:val="a"/>
    <w:link w:val="normChar"/>
    <w:pPr>
      <w:spacing w:line="480" w:lineRule="auto"/>
      <w:ind w:firstLine="709"/>
      <w:jc w:val="both"/>
    </w:pPr>
    <w:rPr>
      <w:rFonts w:ascii="Arial Armenian" w:hAnsi="Arial Armenian"/>
      <w:sz w:val="22"/>
      <w:lang w:val="en-US" w:eastAsia="ru-RU"/>
    </w:rPr>
  </w:style>
  <w:style w:type="character" w:customStyle="1" w:styleId="normChar">
    <w:name w:val="norm Char"/>
    <w:basedOn w:val="a0"/>
    <w:link w:val="norm"/>
    <w:locked/>
    <w:rPr>
      <w:rFonts w:ascii="Arial Armenian" w:hAnsi="Arial Armenian"/>
      <w:sz w:val="22"/>
      <w:lang w:eastAsia="ru-RU"/>
    </w:rPr>
  </w:style>
  <w:style w:type="character" w:customStyle="1" w:styleId="ae">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d"/>
    <w:uiPriority w:val="34"/>
    <w:qFormat/>
    <w:locked/>
    <w:rPr>
      <w:sz w:val="24"/>
      <w:lang w:val="en-GB"/>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 webb Знак,Char Char Char Знак"/>
    <w:link w:val="a9"/>
    <w:uiPriority w:val="99"/>
    <w:locked/>
    <w:rPr>
      <w:sz w:val="24"/>
      <w:szCs w:val="24"/>
    </w:rPr>
  </w:style>
  <w:style w:type="character" w:customStyle="1" w:styleId="Style1Char">
    <w:name w:val="Style1 Char"/>
    <w:basedOn w:val="a0"/>
    <w:link w:val="Style1"/>
    <w:rPr>
      <w:rFonts w:ascii="Sylfaen" w:hAnsi="Sylfaen"/>
      <w:sz w:val="24"/>
      <w:szCs w:val="24"/>
    </w:rPr>
  </w:style>
  <w:style w:type="character" w:customStyle="1" w:styleId="a6">
    <w:name w:val="Основной текст Знак"/>
    <w:basedOn w:val="a0"/>
    <w:link w:val="a5"/>
    <w:rPr>
      <w:sz w:val="24"/>
      <w:lang w:val="en-GB"/>
    </w:rPr>
  </w:style>
  <w:style w:type="character" w:styleId="af">
    <w:name w:val="Emphasis"/>
    <w:basedOn w:val="a0"/>
    <w:uiPriority w:val="20"/>
    <w:qFormat/>
    <w:rPr>
      <w:i/>
      <w:iCs/>
    </w:rPr>
  </w:style>
  <w:style w:type="character" w:customStyle="1" w:styleId="FontStyle155">
    <w:name w:val="Font Style155"/>
    <w:basedOn w:val="a0"/>
    <w:uiPriority w:val="99"/>
    <w:rsid w:val="0070458F"/>
    <w:rPr>
      <w:rFonts w:ascii="Sylfaen" w:hAnsi="Sylfaen" w:cs="Sylfae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476531719">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15716875">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15962395">
      <w:bodyDiv w:val="1"/>
      <w:marLeft w:val="0"/>
      <w:marRight w:val="0"/>
      <w:marTop w:val="0"/>
      <w:marBottom w:val="0"/>
      <w:divBdr>
        <w:top w:val="none" w:sz="0" w:space="0" w:color="auto"/>
        <w:left w:val="none" w:sz="0" w:space="0" w:color="auto"/>
        <w:bottom w:val="none" w:sz="0" w:space="0" w:color="auto"/>
        <w:right w:val="none" w:sz="0" w:space="0" w:color="auto"/>
      </w:divBdr>
    </w:div>
    <w:div w:id="1026060227">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074662175">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714232369">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55C25-2E38-4256-BE7C-D3079F7B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3663</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https://mul2.gov.am/tasks/1321234/oneclick?token=d8244426f47dd6751585efa457a913ee</cp:keywords>
  <dc:description/>
  <cp:lastModifiedBy>User</cp:lastModifiedBy>
  <cp:revision>17</cp:revision>
  <cp:lastPrinted>2026-04-20T08:46:00Z</cp:lastPrinted>
  <dcterms:created xsi:type="dcterms:W3CDTF">2026-04-18T08:29:00Z</dcterms:created>
  <dcterms:modified xsi:type="dcterms:W3CDTF">2026-05-05T06:19:00Z</dcterms:modified>
</cp:coreProperties>
</file>