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76428" w14:textId="77777777" w:rsidR="007462A3" w:rsidRPr="007462A3" w:rsidRDefault="009F26EA" w:rsidP="00B0603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059A01E4" w14:textId="27405538" w:rsidR="00164B9D" w:rsidRPr="00164B9D" w:rsidRDefault="00164B9D" w:rsidP="00164B9D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««ՀԱՅԱՍՏԱՆԻ ՀԱՆՐԱՊԵՏՈՒԹՅԱՆ 202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ՎԵՐԱԲԱՇԽՈՒՄ, ՓՈՓՈԽՈՒԹՅՈՒ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 ԵՎ ԼՐԱՑՈՒՄ,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ԿԱՌԱՎԱՐՈՒԹՅԱՆ 202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D812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</w:t>
      </w:r>
      <w:r w:rsidRPr="000E638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,</w:t>
      </w:r>
      <w:r w:rsidRPr="000E638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ԻՆՉՊԵՍ ՆԱԵՎ  ՀԱՅԱՍՏԱՆԻ ՀԱՆՐԱՊԵՏՈՒԹՅԱՆ</w:t>
      </w:r>
      <w:r w:rsidRPr="000E638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ՔԱՂԱՔԱՇԻՆՈՒԹՅԱՆ ԿՈՄԻՏԵԻՆ ԳՈՒՄԱՐ ՀԱՏԿԱՑՆԵԼՈՒ</w:t>
      </w:r>
      <w:r w:rsidRPr="00164B9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ՄԱՍԻՆ» ՀՀ ԿԱՌԱՎԱՐՈՒԹՅԱՆ ՈՐՈՇՄԱՆ ՆԱԽԱԳԾԻ  </w:t>
      </w:r>
    </w:p>
    <w:tbl>
      <w:tblPr>
        <w:tblpPr w:leftFromText="180" w:rightFromText="180" w:vertAnchor="page" w:horzAnchor="margin" w:tblpX="85" w:tblpY="4381"/>
        <w:tblW w:w="1538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7290"/>
      </w:tblGrid>
      <w:tr w:rsidR="00DB498B" w:rsidRPr="00983231" w14:paraId="1D21AE7E" w14:textId="77777777" w:rsidTr="004C42B9">
        <w:trPr>
          <w:trHeight w:val="656"/>
          <w:tblCellSpacing w:w="0" w:type="dxa"/>
        </w:trPr>
        <w:tc>
          <w:tcPr>
            <w:tcW w:w="8095" w:type="dxa"/>
            <w:shd w:val="clear" w:color="auto" w:fill="auto"/>
            <w:hideMark/>
          </w:tcPr>
          <w:p w14:paraId="00473384" w14:textId="77777777" w:rsidR="00DB498B" w:rsidRPr="00983231" w:rsidRDefault="006F1EC6" w:rsidP="006F1EC6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F1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7290" w:type="dxa"/>
            <w:shd w:val="clear" w:color="auto" w:fill="FFFFFF" w:themeFill="background1"/>
          </w:tcPr>
          <w:p w14:paraId="468FFE75" w14:textId="1257854D" w:rsidR="00DB498B" w:rsidRPr="00983231" w:rsidRDefault="006F1EC6" w:rsidP="00C74AE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29.04</w:t>
            </w:r>
            <w:r w:rsidR="002930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7462A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  <w:r w:rsidR="00C74AED"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4AED" w:rsidRPr="005C2A6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74AED" w:rsidRPr="006F1EC6">
              <w:rPr>
                <w:rFonts w:ascii="GHEA Grapalat" w:hAnsi="GHEA Grapalat"/>
                <w:sz w:val="24"/>
                <w:szCs w:val="24"/>
                <w:lang w:val="hy-AM"/>
              </w:rPr>
              <w:t>01//14229-2026</w:t>
            </w:r>
          </w:p>
        </w:tc>
      </w:tr>
      <w:tr w:rsidR="00EC08F8" w:rsidRPr="00F44F23" w14:paraId="2BF3B38C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7EAA4E" w14:textId="77777777" w:rsidR="00EC08F8" w:rsidRDefault="002E6630" w:rsidP="00C74AED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նախարարությունը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2026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բյուջեի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օրենքում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վերաբաշխում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լրացում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2025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թվականի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դեկտեմբերի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25-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1910-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լրացումներ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կատարելու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ինչպես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քաղաքաշինության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կոմիտեին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գումար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հատկացնելու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Հայաստանի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Հանրապետության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որոշման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դիտողություններ</w:t>
            </w:r>
            <w:r w:rsidR="006F1EC6"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F1EC6" w:rsidRPr="006F1EC6">
              <w:rPr>
                <w:rFonts w:ascii="GHEA Grapalat" w:hAnsi="GHEA Grapalat"/>
                <w:sz w:val="24"/>
                <w:szCs w:val="24"/>
                <w:lang w:val="en-US"/>
              </w:rPr>
              <w:t>չունի։</w:t>
            </w:r>
          </w:p>
          <w:p w14:paraId="034B49BC" w14:textId="080C3CA1" w:rsidR="00C733D1" w:rsidRPr="000E638A" w:rsidRDefault="00C733D1" w:rsidP="00C74AED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A5863A5" w14:textId="77777777" w:rsidR="00EC08F8" w:rsidRPr="00CE6438" w:rsidRDefault="006F1EC6" w:rsidP="00164B9D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 ի գիտություն: </w:t>
            </w:r>
          </w:p>
        </w:tc>
      </w:tr>
      <w:tr w:rsidR="004C42B9" w:rsidRPr="00F44F23" w14:paraId="79CE9C3E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F3BBCFA" w14:textId="77777777" w:rsidR="004C42B9" w:rsidRPr="004C42B9" w:rsidRDefault="004C42B9" w:rsidP="006F1EC6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C42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CDA8B8" w14:textId="3983C649" w:rsidR="004C42B9" w:rsidRPr="00C46A5D" w:rsidRDefault="00391196" w:rsidP="00C74AE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  <w:r w:rsidRPr="00391196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="004C42B9" w:rsidRPr="00391196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391196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4C42B9" w:rsidRPr="00391196">
              <w:rPr>
                <w:rFonts w:ascii="GHEA Grapalat" w:hAnsi="GHEA Grapalat"/>
                <w:sz w:val="24"/>
                <w:szCs w:val="24"/>
                <w:lang w:val="hy-AM"/>
              </w:rPr>
              <w:t>.2026թ.</w:t>
            </w:r>
            <w:r w:rsidR="00C74AED" w:rsidRPr="0039119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74AED" w:rsidRPr="00391196">
              <w:rPr>
                <w:rFonts w:ascii="GHEA Grapalat" w:hAnsi="GHEA Grapalat"/>
                <w:sz w:val="24"/>
                <w:szCs w:val="24"/>
                <w:lang w:val="hy-AM"/>
              </w:rPr>
              <w:t>N 01/9-1/11731-2026</w:t>
            </w:r>
          </w:p>
        </w:tc>
      </w:tr>
      <w:tr w:rsidR="00C74AED" w:rsidRPr="00D812F9" w14:paraId="69B9EBBD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right w:val="single" w:sz="4" w:space="0" w:color="auto"/>
            </w:tcBorders>
            <w:shd w:val="clear" w:color="auto" w:fill="FFFFFF"/>
          </w:tcPr>
          <w:p w14:paraId="1C95AC18" w14:textId="77777777" w:rsidR="00C74AED" w:rsidRPr="00112015" w:rsidRDefault="00C74AED" w:rsidP="00C74AED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A32116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Նախագծով առաջարկվում է ՀՀ 2026թ-ի պետական բյուջե</w:t>
            </w:r>
            <w:r w:rsidRPr="009D385B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ՀՀ կրթության, գիտության, մշակույթի և սպորտի նախարարության պատվիրատվությամբ իրականացվող</w:t>
            </w:r>
            <w:r w:rsidRPr="00A3211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«</w:t>
            </w:r>
            <w:r w:rsidRPr="007033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1236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»</w:t>
            </w:r>
            <w:r w:rsidRPr="007033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ծրագրի 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«</w:t>
            </w:r>
            <w:r w:rsidRPr="007033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32004</w:t>
            </w:r>
            <w:r w:rsidRPr="009D385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  <w:r w:rsidRPr="007033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Հանրակրթական դպրոցների շենքերի վերակառուցում, </w:t>
            </w:r>
            <w:r w:rsidRPr="0070335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հիմնանորոգում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 xml:space="preserve">» միջոցառման գծով </w:t>
            </w:r>
            <w:r w:rsidRPr="0070335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նախատեսված և ըստ ուղղությունների չբաշխված գումարից </w:t>
            </w:r>
            <w:r w:rsidRPr="009D385B">
              <w:rPr>
                <w:rFonts w:ascii="GHEA Grapalat" w:hAnsi="GHEA Grapalat"/>
                <w:b/>
                <w:bCs/>
                <w:kern w:val="32"/>
                <w:sz w:val="24"/>
                <w:szCs w:val="24"/>
                <w:lang w:val="hy-AM"/>
              </w:rPr>
              <w:t>83</w:t>
            </w:r>
            <w:r w:rsidRPr="009D385B">
              <w:rPr>
                <w:rFonts w:ascii="Cambria Math" w:hAnsi="Cambria Math" w:cs="Cambria Math"/>
                <w:b/>
                <w:bCs/>
                <w:kern w:val="32"/>
                <w:sz w:val="24"/>
                <w:szCs w:val="24"/>
                <w:lang w:val="hy-AM"/>
              </w:rPr>
              <w:t>․</w:t>
            </w:r>
            <w:r w:rsidRPr="009D385B">
              <w:rPr>
                <w:rFonts w:ascii="GHEA Grapalat" w:hAnsi="GHEA Grapalat" w:cs="Cambria Math"/>
                <w:b/>
                <w:bCs/>
                <w:kern w:val="32"/>
                <w:sz w:val="24"/>
                <w:szCs w:val="24"/>
                <w:lang w:val="hy-AM"/>
              </w:rPr>
              <w:t>1</w:t>
            </w:r>
            <w:r w:rsidRPr="009D385B">
              <w:rPr>
                <w:rFonts w:ascii="GHEA Grapalat" w:hAnsi="GHEA Grapalat"/>
                <w:b/>
                <w:bCs/>
                <w:kern w:val="32"/>
                <w:sz w:val="24"/>
                <w:szCs w:val="24"/>
                <w:lang w:val="hy-AM"/>
              </w:rPr>
              <w:t xml:space="preserve"> մլն դրամ</w:t>
            </w:r>
            <w:r w:rsidRPr="00703358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վերաբաշխել </w:t>
            </w:r>
            <w:r w:rsidRPr="009D385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ՀՀ քաղաքաշինության կոմիտեի պատվի</w:t>
            </w:r>
            <w:r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softHyphen/>
            </w:r>
            <w:r w:rsidRPr="009D385B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րատվությամբ իրականացվող 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«1103</w:t>
            </w:r>
            <w:r w:rsidRPr="009D385B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>»</w:t>
            </w:r>
            <w:r w:rsidRPr="00703358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 xml:space="preserve"> ծրագրի </w:t>
            </w:r>
            <w:r w:rsidRPr="00112015">
              <w:rPr>
                <w:rFonts w:ascii="GHEA Grapalat" w:hAnsi="GHEA Grapalat" w:cs="GHEA Grapalat"/>
                <w:sz w:val="24"/>
                <w:szCs w:val="24"/>
                <w:lang w:val="hy-AM"/>
              </w:rPr>
              <w:t>«11010. Ավարտվող շինարարական օբյեկտների ավարտական ակտերի և շահագործման թույլտվու</w:t>
            </w:r>
            <w:r w:rsidRPr="00112015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թյուններ ստանալու համար տեղական տուրքի վճարների ապահովում» միջոցառմանը, թվով 90 օբյեկտների նախագծման թույլտվությունների, շինարարության թույլտվությունների (</w:t>
            </w:r>
            <w:r w:rsidRPr="00BB770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այդ թվում՝ </w:t>
            </w:r>
            <w:r w:rsidRPr="00112015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երկա</w:t>
            </w:r>
            <w:r w:rsidRPr="00112015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րաձգումների) և ավարտական ակտերի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 </w:t>
            </w:r>
            <w:r w:rsidRPr="00112015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շահագործման թույլտվությունների համար:</w:t>
            </w:r>
          </w:p>
          <w:p w14:paraId="34F7E6EB" w14:textId="77777777" w:rsidR="00C74AED" w:rsidRDefault="00C74AED" w:rsidP="00C74AED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D385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վերաբերյալ բովանդակային առումով դիտողություններ և առաջարկու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9D385B">
              <w:rPr>
                <w:rFonts w:ascii="GHEA Grapalat" w:hAnsi="GHEA Grapalat" w:cs="GHEA Grapalat"/>
                <w:sz w:val="24"/>
                <w:szCs w:val="24"/>
                <w:lang w:val="hy-AM"/>
              </w:rPr>
              <w:t>թյուններ</w:t>
            </w:r>
            <w:r w:rsidRPr="0011619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չունենք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՝</w:t>
            </w:r>
            <w:r w:rsidRPr="00714EC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նկատի ունենալով այն, որ </w:t>
            </w:r>
            <w:r w:rsidRPr="002C53E8">
              <w:rPr>
                <w:rFonts w:ascii="GHEA Grapalat" w:hAnsi="GHEA Grapalat" w:cs="Sylfaen"/>
                <w:sz w:val="24"/>
                <w:szCs w:val="24"/>
                <w:lang w:val="hy-AM"/>
              </w:rPr>
              <w:t>ՀՀ օրենսդրության համաձայն հիշատակվող թույլտվությունների ձեռքբերումը հանդիսանում է շինվերանորոգման աշխատանքների բաղկացուցիչ մաս</w:t>
            </w:r>
            <w:r w:rsidRPr="0011619B">
              <w:rPr>
                <w:rFonts w:ascii="GHEA Grapalat" w:hAnsi="GHEA Grapalat" w:cs="GHEA Grapalat"/>
                <w:sz w:val="24"/>
                <w:szCs w:val="24"/>
                <w:lang w:val="hy-AM"/>
              </w:rPr>
              <w:t>:</w:t>
            </w:r>
          </w:p>
          <w:p w14:paraId="7DBF98F3" w14:textId="77777777" w:rsidR="00C74AED" w:rsidRPr="000E638A" w:rsidRDefault="00C74AED" w:rsidP="00C74AED">
            <w:pPr>
              <w:tabs>
                <w:tab w:val="left" w:pos="567"/>
              </w:tabs>
              <w:spacing w:after="0" w:line="240" w:lineRule="auto"/>
              <w:ind w:left="165" w:right="345" w:firstLine="40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A5BAAF2" w14:textId="1E961F7B" w:rsidR="00C74AED" w:rsidRPr="00C74AED" w:rsidRDefault="00C74AED" w:rsidP="00C93CBD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Ընդունվել է ի գիտություն:</w:t>
            </w:r>
          </w:p>
        </w:tc>
      </w:tr>
      <w:tr w:rsidR="004C42B9" w:rsidRPr="00D812F9" w14:paraId="00316B3A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right w:val="single" w:sz="4" w:space="0" w:color="auto"/>
            </w:tcBorders>
            <w:shd w:val="clear" w:color="auto" w:fill="FFFFFF"/>
          </w:tcPr>
          <w:p w14:paraId="0C3A9325" w14:textId="77777777" w:rsidR="00C74AED" w:rsidRPr="009625AD" w:rsidRDefault="00C74AED" w:rsidP="00C74AED">
            <w:pPr>
              <w:tabs>
                <w:tab w:val="left" w:pos="567"/>
              </w:tabs>
              <w:spacing w:after="0" w:line="240" w:lineRule="auto"/>
              <w:ind w:left="165" w:right="34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1619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Ինչ վերաբերում է Նախագծի խմբագրական բնույթի վրիպակներին, ապա առաջար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 w:rsidRPr="0011619B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կում ենք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625A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Նախագծի </w:t>
            </w:r>
            <w:r w:rsidRPr="00710FDF">
              <w:rPr>
                <w:rFonts w:ascii="GHEA Grapalat" w:hAnsi="GHEA Grapalat"/>
                <w:sz w:val="24"/>
                <w:szCs w:val="24"/>
                <w:lang w:val="hy-AM"/>
              </w:rPr>
              <w:t>N 3 հավելվածի</w:t>
            </w:r>
            <w:r w:rsidRPr="009625A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</w:p>
          <w:p w14:paraId="62816DC7" w14:textId="77777777" w:rsidR="004C42B9" w:rsidRDefault="00C93CBD" w:rsidP="00C74AED">
            <w:pPr>
              <w:widowControl w:val="0"/>
              <w:shd w:val="clear" w:color="auto" w:fill="FFFFFF"/>
              <w:spacing w:after="0" w:line="240" w:lineRule="auto"/>
              <w:ind w:left="165" w:right="345" w:firstLine="402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E638A">
              <w:rPr>
                <w:rFonts w:ascii="GHEA Grapalat" w:hAnsi="GHEA Grapalat"/>
                <w:sz w:val="24"/>
                <w:szCs w:val="24"/>
              </w:rPr>
              <w:t>1.</w:t>
            </w:r>
            <w:r w:rsidRPr="000E638A">
              <w:rPr>
                <w:rFonts w:ascii="GHEA Grapalat" w:hAnsi="GHEA Grapalat"/>
                <w:sz w:val="24"/>
                <w:szCs w:val="24"/>
              </w:rPr>
              <w:tab/>
              <w:t xml:space="preserve">«09»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բաժնի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», «02»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խմբի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, «01»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դասի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բյուջետային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գլխավոր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կարգադրիչի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«1236»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ծրագրի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տողերում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արտացոլել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նվազեցվող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ցուցանիշներն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ու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ըստ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այդմ՝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ճշգրտել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աղյուսակի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Ընդամենը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տողի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ֆինանսական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ցուցանիշները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: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Միաժամանակ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նույն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բաժնում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բյուջետային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գլխավոր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կարգադրիչ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քաղաքաշինության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կոմիտեի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փոխարեն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նշել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r w:rsidRPr="000E638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93CBD">
              <w:rPr>
                <w:rFonts w:ascii="GHEA Grapalat" w:hAnsi="GHEA Grapalat"/>
                <w:sz w:val="24"/>
                <w:szCs w:val="24"/>
                <w:lang w:val="en-US"/>
              </w:rPr>
              <w:t>նախարարությանը</w:t>
            </w:r>
            <w:r w:rsidRPr="000E638A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582E77F" w14:textId="562848E5" w:rsidR="00C74AED" w:rsidRPr="000E638A" w:rsidRDefault="00C74AED" w:rsidP="00C74AED">
            <w:pPr>
              <w:widowControl w:val="0"/>
              <w:shd w:val="clear" w:color="auto" w:fill="FFFFFF"/>
              <w:spacing w:after="0" w:line="240" w:lineRule="auto"/>
              <w:ind w:left="165" w:right="345" w:firstLine="402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F7A530" w14:textId="77777777" w:rsidR="00C93CBD" w:rsidRPr="000E638A" w:rsidRDefault="00C93CBD" w:rsidP="00C93CBD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E458D" w:rsidRPr="000E638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0E638A">
              <w:rPr>
                <w:rFonts w:ascii="GHEA Grapalat" w:hAnsi="GHEA Grapalat"/>
                <w:sz w:val="24"/>
                <w:szCs w:val="24"/>
                <w:lang w:val="hy-AM"/>
              </w:rPr>
              <w:t xml:space="preserve">. Ընդունվել է: </w:t>
            </w:r>
          </w:p>
          <w:p w14:paraId="0C89092B" w14:textId="77777777" w:rsidR="004C42B9" w:rsidRPr="000E638A" w:rsidRDefault="009E458D" w:rsidP="00C93CBD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638A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հավելվածը խմբագրվել է:</w:t>
            </w:r>
          </w:p>
        </w:tc>
      </w:tr>
      <w:tr w:rsidR="004C42B9" w:rsidRPr="00D812F9" w14:paraId="37900ED6" w14:textId="77777777" w:rsidTr="004C42B9">
        <w:trPr>
          <w:trHeight w:val="656"/>
          <w:tblCellSpacing w:w="0" w:type="dxa"/>
        </w:trPr>
        <w:tc>
          <w:tcPr>
            <w:tcW w:w="809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12899" w14:textId="66972F00" w:rsidR="004C42B9" w:rsidRDefault="00C74AED" w:rsidP="00C74AED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</w:t>
            </w:r>
            <w:r w:rsidR="009E458D" w:rsidRPr="000E638A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9E458D" w:rsidRPr="000E638A">
              <w:rPr>
                <w:rFonts w:ascii="GHEA Grapalat" w:hAnsi="GHEA Grapalat"/>
                <w:sz w:val="24"/>
                <w:szCs w:val="24"/>
                <w:lang w:val="hy-AM"/>
              </w:rPr>
              <w:t>«06» բաժնի» «06» խմբի «01» դասի տողից հետո ավելացնել բյուջետային գլխա</w:t>
            </w:r>
            <w:bookmarkStart w:id="0" w:name="_GoBack"/>
            <w:bookmarkEnd w:id="0"/>
            <w:r w:rsidR="009E458D" w:rsidRPr="000E638A">
              <w:rPr>
                <w:rFonts w:ascii="GHEA Grapalat" w:hAnsi="GHEA Grapalat"/>
                <w:sz w:val="24"/>
                <w:szCs w:val="24"/>
                <w:lang w:val="hy-AM"/>
              </w:rPr>
              <w:t>վոր կարգադրիչի տողը, համապատասխան անվանումով և ֆինանսական ցուցանիշով:</w:t>
            </w:r>
          </w:p>
          <w:p w14:paraId="02EB30D1" w14:textId="07A025A7" w:rsidR="00C733D1" w:rsidRPr="000E638A" w:rsidRDefault="00C733D1" w:rsidP="00C74AED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3BC83DE" w14:textId="77777777" w:rsidR="009E458D" w:rsidRPr="000E638A" w:rsidRDefault="003A6CF4" w:rsidP="009E458D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638A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9E458D" w:rsidRPr="000E638A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Ընդունվել է: </w:t>
            </w:r>
          </w:p>
          <w:p w14:paraId="421B9781" w14:textId="77777777" w:rsidR="004C42B9" w:rsidRPr="005C2A6A" w:rsidRDefault="009E458D" w:rsidP="009E458D">
            <w:pPr>
              <w:widowControl w:val="0"/>
              <w:shd w:val="clear" w:color="auto" w:fill="FFFFFF"/>
              <w:spacing w:after="0"/>
              <w:ind w:right="2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E638A">
              <w:rPr>
                <w:rFonts w:ascii="GHEA Grapalat" w:hAnsi="GHEA Grapalat"/>
                <w:sz w:val="24"/>
                <w:szCs w:val="24"/>
                <w:lang w:val="hy-AM"/>
              </w:rPr>
              <w:t>Նախագծի հավելվածը խմբագրվել է:</w:t>
            </w:r>
          </w:p>
        </w:tc>
      </w:tr>
    </w:tbl>
    <w:p w14:paraId="2C95F72B" w14:textId="77777777" w:rsidR="006F1EC6" w:rsidRDefault="006F1EC6" w:rsidP="00B06039">
      <w:pPr>
        <w:rPr>
          <w:lang w:val="hy-AM"/>
        </w:rPr>
      </w:pPr>
    </w:p>
    <w:p w14:paraId="1037F4C8" w14:textId="77777777" w:rsidR="006F1EC6" w:rsidRPr="006F1EC6" w:rsidRDefault="006F1EC6" w:rsidP="006F1EC6">
      <w:pPr>
        <w:rPr>
          <w:lang w:val="hy-AM"/>
        </w:rPr>
      </w:pPr>
    </w:p>
    <w:p w14:paraId="4DB64D0F" w14:textId="77777777" w:rsidR="006F1EC6" w:rsidRPr="006F1EC6" w:rsidRDefault="006F1EC6" w:rsidP="006F1EC6">
      <w:pPr>
        <w:rPr>
          <w:lang w:val="hy-AM"/>
        </w:rPr>
      </w:pPr>
    </w:p>
    <w:p w14:paraId="65B71F53" w14:textId="77777777" w:rsidR="006F1EC6" w:rsidRPr="006F1EC6" w:rsidRDefault="006F1EC6" w:rsidP="006F1EC6">
      <w:pPr>
        <w:rPr>
          <w:lang w:val="hy-AM"/>
        </w:rPr>
      </w:pPr>
    </w:p>
    <w:p w14:paraId="3D399C0D" w14:textId="77777777" w:rsidR="006F1EC6" w:rsidRPr="006F1EC6" w:rsidRDefault="006F1EC6" w:rsidP="006F1EC6">
      <w:pPr>
        <w:tabs>
          <w:tab w:val="left" w:pos="1800"/>
        </w:tabs>
        <w:rPr>
          <w:lang w:val="hy-AM"/>
        </w:rPr>
      </w:pPr>
      <w:r>
        <w:rPr>
          <w:lang w:val="hy-AM"/>
        </w:rPr>
        <w:tab/>
      </w:r>
    </w:p>
    <w:p w14:paraId="662483F3" w14:textId="77777777" w:rsidR="006F1EC6" w:rsidRPr="006F1EC6" w:rsidRDefault="006F1EC6" w:rsidP="006F1EC6">
      <w:pPr>
        <w:rPr>
          <w:lang w:val="hy-AM"/>
        </w:rPr>
      </w:pPr>
    </w:p>
    <w:p w14:paraId="21E6EA54" w14:textId="77777777" w:rsidR="006F1EC6" w:rsidRPr="006F1EC6" w:rsidRDefault="006F1EC6" w:rsidP="006F1EC6">
      <w:pPr>
        <w:rPr>
          <w:lang w:val="hy-AM"/>
        </w:rPr>
      </w:pPr>
    </w:p>
    <w:p w14:paraId="32B86551" w14:textId="77777777" w:rsidR="006F1EC6" w:rsidRPr="006F1EC6" w:rsidRDefault="006F1EC6" w:rsidP="006F1EC6">
      <w:pPr>
        <w:rPr>
          <w:lang w:val="hy-AM"/>
        </w:rPr>
      </w:pPr>
    </w:p>
    <w:p w14:paraId="6713B53B" w14:textId="77777777" w:rsidR="006F1EC6" w:rsidRPr="006F1EC6" w:rsidRDefault="006F1EC6" w:rsidP="006F1EC6">
      <w:pPr>
        <w:rPr>
          <w:lang w:val="hy-AM"/>
        </w:rPr>
      </w:pPr>
    </w:p>
    <w:p w14:paraId="7A1C8C58" w14:textId="77777777" w:rsidR="006F1EC6" w:rsidRPr="006F1EC6" w:rsidRDefault="006F1EC6" w:rsidP="006F1EC6">
      <w:pPr>
        <w:rPr>
          <w:lang w:val="hy-AM"/>
        </w:rPr>
      </w:pPr>
    </w:p>
    <w:p w14:paraId="34410C19" w14:textId="77777777" w:rsidR="006F1EC6" w:rsidRPr="006F1EC6" w:rsidRDefault="006F1EC6" w:rsidP="006F1EC6">
      <w:pPr>
        <w:rPr>
          <w:lang w:val="hy-AM"/>
        </w:rPr>
      </w:pPr>
    </w:p>
    <w:p w14:paraId="3E79E5F0" w14:textId="77777777" w:rsidR="002766DD" w:rsidRPr="006F1EC6" w:rsidRDefault="002766DD" w:rsidP="006F1EC6">
      <w:pPr>
        <w:rPr>
          <w:lang w:val="hy-AM"/>
        </w:rPr>
      </w:pPr>
    </w:p>
    <w:sectPr w:rsidR="002766DD" w:rsidRPr="006F1EC6" w:rsidSect="00C733D1">
      <w:pgSz w:w="16838" w:h="11906" w:orient="landscape"/>
      <w:pgMar w:top="72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BC44E" w14:textId="77777777" w:rsidR="00B07AAB" w:rsidRDefault="00B07AAB" w:rsidP="009F26EA">
      <w:pPr>
        <w:spacing w:after="0" w:line="240" w:lineRule="auto"/>
      </w:pPr>
      <w:r>
        <w:separator/>
      </w:r>
    </w:p>
  </w:endnote>
  <w:endnote w:type="continuationSeparator" w:id="0">
    <w:p w14:paraId="6A91A589" w14:textId="77777777" w:rsidR="00B07AAB" w:rsidRDefault="00B07AA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45797A" w14:textId="77777777" w:rsidR="00B07AAB" w:rsidRDefault="00B07AAB" w:rsidP="009F26EA">
      <w:pPr>
        <w:spacing w:after="0" w:line="240" w:lineRule="auto"/>
      </w:pPr>
      <w:r>
        <w:separator/>
      </w:r>
    </w:p>
  </w:footnote>
  <w:footnote w:type="continuationSeparator" w:id="0">
    <w:p w14:paraId="1B7AF229" w14:textId="77777777" w:rsidR="00B07AAB" w:rsidRDefault="00B07AA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7E1E7B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6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7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9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1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4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8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4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3817B8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17"/>
  </w:num>
  <w:num w:numId="3">
    <w:abstractNumId w:val="28"/>
  </w:num>
  <w:num w:numId="4">
    <w:abstractNumId w:val="23"/>
  </w:num>
  <w:num w:numId="5">
    <w:abstractNumId w:val="24"/>
  </w:num>
  <w:num w:numId="6">
    <w:abstractNumId w:val="6"/>
  </w:num>
  <w:num w:numId="7">
    <w:abstractNumId w:val="21"/>
  </w:num>
  <w:num w:numId="8">
    <w:abstractNumId w:val="20"/>
  </w:num>
  <w:num w:numId="9">
    <w:abstractNumId w:val="13"/>
  </w:num>
  <w:num w:numId="10">
    <w:abstractNumId w:val="14"/>
  </w:num>
  <w:num w:numId="11">
    <w:abstractNumId w:val="3"/>
  </w:num>
  <w:num w:numId="12">
    <w:abstractNumId w:val="2"/>
  </w:num>
  <w:num w:numId="13">
    <w:abstractNumId w:val="0"/>
  </w:num>
  <w:num w:numId="14">
    <w:abstractNumId w:val="10"/>
  </w:num>
  <w:num w:numId="15">
    <w:abstractNumId w:val="16"/>
  </w:num>
  <w:num w:numId="16">
    <w:abstractNumId w:val="5"/>
  </w:num>
  <w:num w:numId="17">
    <w:abstractNumId w:val="9"/>
  </w:num>
  <w:num w:numId="18">
    <w:abstractNumId w:val="4"/>
  </w:num>
  <w:num w:numId="19">
    <w:abstractNumId w:val="22"/>
  </w:num>
  <w:num w:numId="20">
    <w:abstractNumId w:val="26"/>
  </w:num>
  <w:num w:numId="21">
    <w:abstractNumId w:val="25"/>
  </w:num>
  <w:num w:numId="22">
    <w:abstractNumId w:val="15"/>
  </w:num>
  <w:num w:numId="23">
    <w:abstractNumId w:val="7"/>
  </w:num>
  <w:num w:numId="24">
    <w:abstractNumId w:val="12"/>
  </w:num>
  <w:num w:numId="25">
    <w:abstractNumId w:val="11"/>
  </w:num>
  <w:num w:numId="26">
    <w:abstractNumId w:val="18"/>
  </w:num>
  <w:num w:numId="27">
    <w:abstractNumId w:val="19"/>
  </w:num>
  <w:num w:numId="28">
    <w:abstractNumId w:val="1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E638A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4B9D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6630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6FE7"/>
    <w:rsid w:val="003472BE"/>
    <w:rsid w:val="00350CB5"/>
    <w:rsid w:val="00352BDD"/>
    <w:rsid w:val="00353477"/>
    <w:rsid w:val="00354039"/>
    <w:rsid w:val="00365A91"/>
    <w:rsid w:val="00372630"/>
    <w:rsid w:val="00373392"/>
    <w:rsid w:val="00382F17"/>
    <w:rsid w:val="00391196"/>
    <w:rsid w:val="00396A22"/>
    <w:rsid w:val="003A01BB"/>
    <w:rsid w:val="003A1497"/>
    <w:rsid w:val="003A1FA8"/>
    <w:rsid w:val="003A6CF4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C42B9"/>
    <w:rsid w:val="004D4711"/>
    <w:rsid w:val="004D4F85"/>
    <w:rsid w:val="004E109B"/>
    <w:rsid w:val="004F066E"/>
    <w:rsid w:val="004F5383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33EA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A135D"/>
    <w:rsid w:val="005A1C94"/>
    <w:rsid w:val="005B2898"/>
    <w:rsid w:val="005B4AEB"/>
    <w:rsid w:val="005B4DAF"/>
    <w:rsid w:val="005C0260"/>
    <w:rsid w:val="005C2A6A"/>
    <w:rsid w:val="005C4B88"/>
    <w:rsid w:val="005D01DC"/>
    <w:rsid w:val="005E2E6F"/>
    <w:rsid w:val="005F68D9"/>
    <w:rsid w:val="006003AC"/>
    <w:rsid w:val="006119A5"/>
    <w:rsid w:val="0062482A"/>
    <w:rsid w:val="006260F0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155A"/>
    <w:rsid w:val="006D5C8F"/>
    <w:rsid w:val="006E4F40"/>
    <w:rsid w:val="006E64C9"/>
    <w:rsid w:val="006F0083"/>
    <w:rsid w:val="006F1EC6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417DA"/>
    <w:rsid w:val="00746009"/>
    <w:rsid w:val="007462A3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8F2"/>
    <w:rsid w:val="008539AA"/>
    <w:rsid w:val="00857A95"/>
    <w:rsid w:val="00861968"/>
    <w:rsid w:val="00862B3E"/>
    <w:rsid w:val="008632BE"/>
    <w:rsid w:val="00867B88"/>
    <w:rsid w:val="00873135"/>
    <w:rsid w:val="008806E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06459"/>
    <w:rsid w:val="00920CF9"/>
    <w:rsid w:val="00924509"/>
    <w:rsid w:val="00940666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0DC3"/>
    <w:rsid w:val="0099110E"/>
    <w:rsid w:val="00991294"/>
    <w:rsid w:val="00993CAA"/>
    <w:rsid w:val="009A40C5"/>
    <w:rsid w:val="009A54AB"/>
    <w:rsid w:val="009A7DAF"/>
    <w:rsid w:val="009B21C9"/>
    <w:rsid w:val="009B5C4E"/>
    <w:rsid w:val="009C220A"/>
    <w:rsid w:val="009D0124"/>
    <w:rsid w:val="009D1F3C"/>
    <w:rsid w:val="009E2FA2"/>
    <w:rsid w:val="009E40A8"/>
    <w:rsid w:val="009E458D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039"/>
    <w:rsid w:val="00B06DA3"/>
    <w:rsid w:val="00B07AAB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437E7"/>
    <w:rsid w:val="00C46A5D"/>
    <w:rsid w:val="00C57344"/>
    <w:rsid w:val="00C5761A"/>
    <w:rsid w:val="00C60F2E"/>
    <w:rsid w:val="00C62896"/>
    <w:rsid w:val="00C64667"/>
    <w:rsid w:val="00C70BFF"/>
    <w:rsid w:val="00C733D1"/>
    <w:rsid w:val="00C74AED"/>
    <w:rsid w:val="00C80A4A"/>
    <w:rsid w:val="00C81BB7"/>
    <w:rsid w:val="00C82E20"/>
    <w:rsid w:val="00C93CBD"/>
    <w:rsid w:val="00C94CB1"/>
    <w:rsid w:val="00C96C49"/>
    <w:rsid w:val="00C97D41"/>
    <w:rsid w:val="00CA666B"/>
    <w:rsid w:val="00CA798D"/>
    <w:rsid w:val="00CB35BE"/>
    <w:rsid w:val="00CB4574"/>
    <w:rsid w:val="00CC5E3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033C3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812F9"/>
    <w:rsid w:val="00D814BB"/>
    <w:rsid w:val="00D82DD4"/>
    <w:rsid w:val="00D93C8B"/>
    <w:rsid w:val="00D93D33"/>
    <w:rsid w:val="00D940F1"/>
    <w:rsid w:val="00D94A1E"/>
    <w:rsid w:val="00D96E80"/>
    <w:rsid w:val="00DA2454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D2B04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62D5"/>
    <w:rsid w:val="00E27001"/>
    <w:rsid w:val="00E301C9"/>
    <w:rsid w:val="00E30EF4"/>
    <w:rsid w:val="00E312F7"/>
    <w:rsid w:val="00E31BA3"/>
    <w:rsid w:val="00E41A49"/>
    <w:rsid w:val="00E41EF8"/>
    <w:rsid w:val="00E4365A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304A"/>
    <w:rsid w:val="00F024FD"/>
    <w:rsid w:val="00F045D4"/>
    <w:rsid w:val="00F076C6"/>
    <w:rsid w:val="00F159AC"/>
    <w:rsid w:val="00F20260"/>
    <w:rsid w:val="00F26BEF"/>
    <w:rsid w:val="00F3465A"/>
    <w:rsid w:val="00F36ED5"/>
    <w:rsid w:val="00F409C3"/>
    <w:rsid w:val="00F425CB"/>
    <w:rsid w:val="00F44F23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97270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00193-FC26-48D4-AEBB-1035E08EE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https://mul2.gov.am/tasks/1321234/oneclick?token=75498ca63deb29b1b64ad94295bda779</cp:keywords>
  <dc:description/>
  <cp:lastModifiedBy>Gayane Mesropyan</cp:lastModifiedBy>
  <cp:revision>66</cp:revision>
  <cp:lastPrinted>2026-02-16T11:09:00Z</cp:lastPrinted>
  <dcterms:created xsi:type="dcterms:W3CDTF">2026-02-13T07:53:00Z</dcterms:created>
  <dcterms:modified xsi:type="dcterms:W3CDTF">2026-05-05T07:05:00Z</dcterms:modified>
</cp:coreProperties>
</file>