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EE945B" w14:textId="77777777" w:rsidR="00A80737" w:rsidRPr="002C0492" w:rsidRDefault="00A80737" w:rsidP="00355FCF">
      <w:pPr>
        <w:shd w:val="clear" w:color="auto" w:fill="FFFFFF"/>
        <w:spacing w:after="0" w:line="360" w:lineRule="auto"/>
        <w:ind w:firstLine="375"/>
        <w:jc w:val="center"/>
        <w:outlineLvl w:val="0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2C049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ԱՄՓՈՓԱԹԵՐԹ</w:t>
      </w:r>
    </w:p>
    <w:p w14:paraId="4ABE2A92" w14:textId="67FF20D1" w:rsidR="00A80737" w:rsidRPr="00C54109" w:rsidRDefault="002C626C" w:rsidP="00C54109">
      <w:pPr>
        <w:jc w:val="center"/>
        <w:rPr>
          <w:rFonts w:ascii="GHEA Grapalat" w:eastAsia="Times New Roman" w:hAnsi="GHEA Grapalat" w:cs="Sylfaen"/>
          <w:b/>
          <w:noProof/>
          <w:sz w:val="24"/>
          <w:szCs w:val="24"/>
          <w:lang w:val="hy-AM" w:eastAsia="ru-RU"/>
        </w:rPr>
      </w:pPr>
      <w:r w:rsidRPr="002C626C"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>«</w:t>
      </w:r>
      <w:r w:rsidR="00436AEB" w:rsidRPr="00436AEB"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>«</w:t>
      </w:r>
      <w:r w:rsidR="00C54109" w:rsidRPr="00C54109">
        <w:rPr>
          <w:rFonts w:ascii="GHEA Grapalat" w:eastAsia="Times New Roman" w:hAnsi="GHEA Grapalat" w:cs="Sylfaen"/>
          <w:b/>
          <w:noProof/>
          <w:sz w:val="24"/>
          <w:szCs w:val="24"/>
          <w:lang w:val="hy-AM" w:eastAsia="ru-RU"/>
        </w:rPr>
        <w:t>ՀԱՅԱՍՏԱՆԻ ՀԱՆՐԱՊԵՏՈՒԹՅԱՆ 202</w:t>
      </w:r>
      <w:r w:rsidR="00C54109" w:rsidRPr="00C54109">
        <w:rPr>
          <w:rFonts w:ascii="GHEA Grapalat" w:eastAsia="Times New Roman" w:hAnsi="GHEA Grapalat" w:cs="Sylfaen"/>
          <w:b/>
          <w:noProof/>
          <w:sz w:val="24"/>
          <w:szCs w:val="24"/>
          <w:lang w:val="af-ZA" w:eastAsia="ru-RU"/>
        </w:rPr>
        <w:t>6</w:t>
      </w:r>
      <w:r w:rsidR="00C54109" w:rsidRPr="00C54109">
        <w:rPr>
          <w:rFonts w:ascii="GHEA Grapalat" w:eastAsia="Times New Roman" w:hAnsi="GHEA Grapalat" w:cs="Sylfaen"/>
          <w:b/>
          <w:noProof/>
          <w:sz w:val="24"/>
          <w:szCs w:val="24"/>
          <w:lang w:val="hy-AM" w:eastAsia="ru-RU"/>
        </w:rPr>
        <w:t xml:space="preserve"> ԹՎԱԿԱՆԻ </w:t>
      </w:r>
      <w:r w:rsidR="0034626A">
        <w:rPr>
          <w:rFonts w:ascii="GHEA Grapalat" w:eastAsia="Times New Roman" w:hAnsi="GHEA Grapalat" w:cs="Sylfaen"/>
          <w:b/>
          <w:noProof/>
          <w:sz w:val="24"/>
          <w:szCs w:val="24"/>
          <w:lang w:val="hy-AM" w:eastAsia="ru-RU"/>
        </w:rPr>
        <w:t>ՊԵՏԱԿԱՆ ԲՅՈՒՋԵԻ ՄԱՍԻՆ» ՕՐԵՆՔՈՒՄ ԵՎ</w:t>
      </w:r>
      <w:bookmarkStart w:id="0" w:name="_GoBack"/>
      <w:bookmarkEnd w:id="0"/>
      <w:r w:rsidR="00C54109" w:rsidRPr="00C54109">
        <w:rPr>
          <w:rFonts w:ascii="GHEA Grapalat" w:eastAsia="Times New Roman" w:hAnsi="GHEA Grapalat" w:cs="Sylfaen"/>
          <w:b/>
          <w:noProof/>
          <w:sz w:val="24"/>
          <w:szCs w:val="24"/>
          <w:lang w:val="hy-AM" w:eastAsia="ru-RU"/>
        </w:rPr>
        <w:t xml:space="preserve"> ՀԱՅԱՍՏԱՆԻ ՀԱՆՐԱՊԵՏՈՒԹՅԱՆ ԿԱՌԱՎԱՐՈՒԹՅԱՆ 2025 ԹՎԱԿԱՆԻ ԴԵԿՏԵՄԲԵՐԻ 25-Ի N 1910-Ն ՈՐՈՇՄԱՆ ՄԵՋ ՓՈՓՈԽՈՒԹՅՈՒՆՆԵՐ ԿԱՏԱՐԵԼՈՒ ՄԱՍԻՆ</w:t>
      </w:r>
      <w:r w:rsidR="001B7826"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 xml:space="preserve">» </w:t>
      </w:r>
      <w:r w:rsidR="00A80737" w:rsidRPr="0092383F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ՀԱՅԱՍՏԱՆԻ ՀԱՆՐԱՊԵՏՈՒԹՅԱՆ ԿԱՌԱՎԱՐՈՒԹՅԱՆ ՈՐՈՇՄԱՆ ՆԱԽԱԳԾԻ</w:t>
      </w:r>
    </w:p>
    <w:p w14:paraId="7C73EFC3" w14:textId="77777777" w:rsidR="00A80737" w:rsidRPr="002C0492" w:rsidRDefault="00A80737" w:rsidP="00F47C09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2C0492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    </w:t>
      </w:r>
      <w:r w:rsidRPr="002C049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2C0492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</w:p>
    <w:tbl>
      <w:tblPr>
        <w:tblW w:w="15321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923"/>
        <w:gridCol w:w="6398"/>
      </w:tblGrid>
      <w:tr w:rsidR="007C439F" w:rsidRPr="008E53AA" w14:paraId="6CA4CD17" w14:textId="77777777" w:rsidTr="0043141F">
        <w:trPr>
          <w:trHeight w:val="419"/>
          <w:tblCellSpacing w:w="0" w:type="dxa"/>
          <w:jc w:val="center"/>
        </w:trPr>
        <w:tc>
          <w:tcPr>
            <w:tcW w:w="892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B0C78D2" w14:textId="01B5706C" w:rsidR="00A80737" w:rsidRPr="002C0492" w:rsidRDefault="00E70658" w:rsidP="00F47C09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</w:t>
            </w:r>
            <w:r w:rsidR="00A80737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="00122739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Հայաստանի Հանրապետության ֆինանսների նախարարություն</w:t>
            </w:r>
          </w:p>
        </w:tc>
        <w:tc>
          <w:tcPr>
            <w:tcW w:w="6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8840AF3" w14:textId="7AF38670" w:rsidR="00A80737" w:rsidRPr="002C0492" w:rsidRDefault="001B7826" w:rsidP="001B782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28</w:t>
            </w:r>
            <w:r w:rsidR="00B14EFB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="005B29A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</w:t>
            </w:r>
            <w:r w:rsidR="0010652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4</w:t>
            </w:r>
            <w:r w:rsidR="00182059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="005B29A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202</w:t>
            </w:r>
            <w:r w:rsidR="00436AE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6</w:t>
            </w:r>
            <w:r w:rsidR="00A80737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7C439F" w:rsidRPr="008E53AA" w14:paraId="0E568677" w14:textId="77777777" w:rsidTr="0043141F">
        <w:trPr>
          <w:trHeight w:val="419"/>
          <w:tblCellSpacing w:w="0" w:type="dxa"/>
          <w:jc w:val="center"/>
        </w:trPr>
        <w:tc>
          <w:tcPr>
            <w:tcW w:w="892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95CC9C5" w14:textId="77777777" w:rsidR="00A80737" w:rsidRPr="002C0492" w:rsidRDefault="00A80737" w:rsidP="00F47C0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6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7B538F2" w14:textId="1762424B" w:rsidR="00A80737" w:rsidRPr="002C0492" w:rsidRDefault="001B7826" w:rsidP="00F47C0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1B782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01/8-3/11338-2026</w:t>
            </w:r>
          </w:p>
        </w:tc>
      </w:tr>
      <w:tr w:rsidR="007C439F" w:rsidRPr="00106525" w14:paraId="08AB095C" w14:textId="77777777" w:rsidTr="0043141F">
        <w:trPr>
          <w:trHeight w:val="694"/>
          <w:tblCellSpacing w:w="0" w:type="dxa"/>
          <w:jc w:val="center"/>
        </w:trPr>
        <w:tc>
          <w:tcPr>
            <w:tcW w:w="89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726BAB5" w14:textId="77777777" w:rsidR="00C54109" w:rsidRPr="00C54109" w:rsidRDefault="00132CBB" w:rsidP="00C54109">
            <w:pPr>
              <w:pStyle w:val="NormalWeb"/>
              <w:spacing w:before="0" w:beforeAutospacing="0" w:after="0" w:afterAutospacing="0"/>
              <w:ind w:right="9" w:firstLine="72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1</w:t>
            </w:r>
            <w:r>
              <w:rPr>
                <w:rFonts w:ascii="Cambria Math" w:hAnsi="Cambria Math" w:cs="Cambria Math"/>
                <w:color w:val="191919"/>
                <w:shd w:val="clear" w:color="auto" w:fill="FFFFFF"/>
                <w:lang w:val="hy-AM"/>
              </w:rPr>
              <w:t>․</w:t>
            </w:r>
            <w:r w:rsidR="000F2B35" w:rsidRPr="008E53AA">
              <w:rPr>
                <w:lang w:val="hy-AM"/>
              </w:rPr>
              <w:t xml:space="preserve"> </w:t>
            </w:r>
            <w:r w:rsidR="00C54109" w:rsidRPr="00C54109">
              <w:rPr>
                <w:rFonts w:ascii="GHEA Grapalat" w:hAnsi="GHEA Grapalat"/>
                <w:lang w:val="hy-AM"/>
              </w:rPr>
              <w:t xml:space="preserve">Նախագծով </w:t>
            </w:r>
            <w:r w:rsidR="00C54109" w:rsidRPr="00C54109">
              <w:rPr>
                <w:rFonts w:ascii="GHEA Grapalat" w:hAnsi="GHEA Grapalat"/>
                <w:lang w:val="af-ZA"/>
              </w:rPr>
              <w:t xml:space="preserve">առաջարկվում </w:t>
            </w:r>
            <w:r w:rsidR="00C54109" w:rsidRPr="00C54109">
              <w:rPr>
                <w:rFonts w:ascii="GHEA Grapalat" w:hAnsi="GHEA Grapalat"/>
                <w:lang w:val="hy-AM"/>
              </w:rPr>
              <w:t>է ե</w:t>
            </w:r>
            <w:r w:rsidR="00C54109" w:rsidRPr="00C54109">
              <w:rPr>
                <w:rFonts w:ascii="GHEA Grapalat" w:hAnsi="GHEA Grapalat" w:cs="Sylfaen"/>
                <w:bCs/>
                <w:lang w:val="hy-AM"/>
              </w:rPr>
              <w:t xml:space="preserve">կամուտների ավելացման միջոցով 17,501.8 հազար դրամով ավելացնել </w:t>
            </w:r>
            <w:r w:rsidR="00C54109" w:rsidRPr="00C54109">
              <w:rPr>
                <w:rFonts w:ascii="GHEA Grapalat" w:hAnsi="GHEA Grapalat" w:cs="Sylfaen"/>
                <w:lang w:val="pt-BR"/>
              </w:rPr>
              <w:t>1093</w:t>
            </w:r>
            <w:r w:rsidR="00C54109" w:rsidRPr="00C54109">
              <w:rPr>
                <w:rFonts w:ascii="GHEA Grapalat" w:hAnsi="GHEA Grapalat" w:cs="Sylfaen"/>
                <w:lang w:val="hy-AM"/>
              </w:rPr>
              <w:t xml:space="preserve"> </w:t>
            </w:r>
            <w:r w:rsidR="00C54109" w:rsidRPr="00C54109">
              <w:rPr>
                <w:rFonts w:ascii="GHEA Grapalat" w:hAnsi="GHEA Grapalat" w:cs="Sylfaen"/>
                <w:lang w:val="pt-BR"/>
              </w:rPr>
              <w:t>ծրագր</w:t>
            </w:r>
            <w:r w:rsidR="00C54109" w:rsidRPr="00C54109">
              <w:rPr>
                <w:rFonts w:ascii="GHEA Grapalat" w:hAnsi="GHEA Grapalat" w:cs="Sylfaen"/>
                <w:lang w:val="hy-AM"/>
              </w:rPr>
              <w:t>ի</w:t>
            </w:r>
            <w:r w:rsidR="00C54109" w:rsidRPr="00C54109">
              <w:rPr>
                <w:rFonts w:ascii="GHEA Grapalat" w:hAnsi="GHEA Grapalat" w:cs="Sylfaen"/>
                <w:lang w:val="pt-BR"/>
              </w:rPr>
              <w:t xml:space="preserve"> </w:t>
            </w:r>
            <w:r w:rsidR="00C54109" w:rsidRPr="00C54109">
              <w:rPr>
                <w:rFonts w:ascii="GHEA Grapalat" w:hAnsi="GHEA Grapalat" w:cs="Sylfaen"/>
                <w:lang w:val="hy-AM"/>
              </w:rPr>
              <w:t xml:space="preserve">11008 </w:t>
            </w:r>
            <w:r w:rsidR="00C54109" w:rsidRPr="00C54109">
              <w:rPr>
                <w:rFonts w:ascii="GHEA Grapalat" w:hAnsi="GHEA Grapalat" w:cs="Sylfaen"/>
                <w:lang w:val="pt-BR"/>
              </w:rPr>
              <w:t>«Աջակցություն «Արբիտրաժի և հաշտարարության հայաստանյան կենտրոն» հիմնադրամի գործունեությանը»</w:t>
            </w:r>
            <w:r w:rsidR="00C54109" w:rsidRPr="00C54109">
              <w:rPr>
                <w:rFonts w:ascii="GHEA Grapalat" w:hAnsi="GHEA Grapalat" w:cs="Sylfaen"/>
                <w:lang w:val="hy-AM"/>
              </w:rPr>
              <w:t xml:space="preserve"> միջոցաման ծախսերը՝</w:t>
            </w:r>
            <w:r w:rsidR="00C54109" w:rsidRPr="00C54109">
              <w:rPr>
                <w:rFonts w:ascii="GHEA Grapalat" w:hAnsi="GHEA Grapalat"/>
                <w:lang w:val="hy-AM"/>
              </w:rPr>
              <w:t xml:space="preserve"> ԵԴ2/5718/02/24 գործով Վճռաբեկ դատարանի 30</w:t>
            </w:r>
            <w:r w:rsidR="00C54109" w:rsidRPr="00C54109">
              <w:rPr>
                <w:rFonts w:ascii="Cambria Math" w:hAnsi="Cambria Math" w:cs="Cambria Math"/>
                <w:lang w:val="hy-AM"/>
              </w:rPr>
              <w:t>․</w:t>
            </w:r>
            <w:r w:rsidR="00C54109" w:rsidRPr="00C54109">
              <w:rPr>
                <w:rFonts w:ascii="GHEA Grapalat" w:hAnsi="GHEA Grapalat"/>
                <w:lang w:val="hy-AM"/>
              </w:rPr>
              <w:t>03</w:t>
            </w:r>
            <w:r w:rsidR="00C54109" w:rsidRPr="00C54109">
              <w:rPr>
                <w:rFonts w:ascii="Cambria Math" w:hAnsi="Cambria Math" w:cs="Cambria Math"/>
                <w:lang w:val="hy-AM"/>
              </w:rPr>
              <w:t>․</w:t>
            </w:r>
            <w:r w:rsidR="00C54109" w:rsidRPr="00C54109">
              <w:rPr>
                <w:rFonts w:ascii="GHEA Grapalat" w:hAnsi="GHEA Grapalat"/>
                <w:lang w:val="hy-AM"/>
              </w:rPr>
              <w:t xml:space="preserve">2026թ. որոշման կատարումն ապահովելու </w:t>
            </w:r>
            <w:r w:rsidR="00C54109" w:rsidRPr="00C54109">
              <w:rPr>
                <w:rFonts w:ascii="GHEA Grapalat" w:eastAsia="GHEA Grapalat" w:hAnsi="GHEA Grapalat" w:cs="GHEA Grapalat"/>
                <w:lang w:val="hy-AM"/>
              </w:rPr>
              <w:t>նպատակով (</w:t>
            </w:r>
            <w:r w:rsidR="00C54109" w:rsidRPr="00C54109">
              <w:rPr>
                <w:rFonts w:ascii="GHEA Grapalat" w:hAnsi="GHEA Grapalat"/>
                <w:color w:val="000000"/>
                <w:lang w:val="hy-AM"/>
              </w:rPr>
              <w:t xml:space="preserve">Հիմնադրամի գործերի կառավարիչ Մարիամ Մելիքյանին 21 </w:t>
            </w:r>
            <w:r w:rsidR="00C54109" w:rsidRPr="00C54109">
              <w:rPr>
                <w:rFonts w:ascii="GHEA Grapalat" w:hAnsi="GHEA Grapalat" w:cs="GHEA Grapalat"/>
                <w:color w:val="000000"/>
                <w:lang w:val="hy-AM"/>
              </w:rPr>
              <w:t>ամսվա</w:t>
            </w:r>
            <w:r w:rsidR="00C54109" w:rsidRPr="00C54109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="00C54109" w:rsidRPr="00C54109">
              <w:rPr>
                <w:rFonts w:ascii="GHEA Grapalat" w:hAnsi="GHEA Grapalat" w:cs="GHEA Grapalat"/>
                <w:color w:val="000000"/>
                <w:lang w:val="hy-AM"/>
              </w:rPr>
              <w:t>հարկադիր</w:t>
            </w:r>
            <w:r w:rsidR="00C54109" w:rsidRPr="00C54109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="00C54109" w:rsidRPr="00C54109">
              <w:rPr>
                <w:rFonts w:ascii="GHEA Grapalat" w:hAnsi="GHEA Grapalat" w:cs="GHEA Grapalat"/>
                <w:color w:val="000000"/>
                <w:lang w:val="hy-AM"/>
              </w:rPr>
              <w:t>պարապուրդի</w:t>
            </w:r>
            <w:r w:rsidR="00C54109" w:rsidRPr="00C54109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="00C54109" w:rsidRPr="00C54109">
              <w:rPr>
                <w:rFonts w:ascii="GHEA Grapalat" w:hAnsi="GHEA Grapalat" w:cs="GHEA Grapalat"/>
                <w:color w:val="000000"/>
                <w:lang w:val="hy-AM"/>
              </w:rPr>
              <w:t>ժամանակահատվածի և</w:t>
            </w:r>
            <w:r w:rsidR="00C54109" w:rsidRPr="00C54109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="00C54109" w:rsidRPr="00C54109">
              <w:rPr>
                <w:rFonts w:ascii="GHEA Grapalat" w:hAnsi="GHEA Grapalat" w:cs="GHEA Grapalat"/>
                <w:color w:val="000000"/>
                <w:lang w:val="hy-AM"/>
              </w:rPr>
              <w:t>աշխատանքում</w:t>
            </w:r>
            <w:r w:rsidR="00C54109" w:rsidRPr="00C54109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="00C54109" w:rsidRPr="00C54109">
              <w:rPr>
                <w:rFonts w:ascii="GHEA Grapalat" w:hAnsi="GHEA Grapalat" w:cs="GHEA Grapalat"/>
                <w:color w:val="000000"/>
                <w:lang w:val="hy-AM"/>
              </w:rPr>
              <w:t>չվերականգնելու</w:t>
            </w:r>
            <w:r w:rsidR="00C54109" w:rsidRPr="00C54109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="00C54109" w:rsidRPr="00C54109">
              <w:rPr>
                <w:rFonts w:ascii="GHEA Grapalat" w:hAnsi="GHEA Grapalat" w:cs="GHEA Grapalat"/>
                <w:color w:val="000000"/>
                <w:lang w:val="hy-AM"/>
              </w:rPr>
              <w:t>դիմաց</w:t>
            </w:r>
            <w:r w:rsidR="00C54109" w:rsidRPr="00C54109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="00C54109" w:rsidRPr="00C54109">
              <w:rPr>
                <w:rFonts w:ascii="GHEA Grapalat" w:hAnsi="GHEA Grapalat" w:cs="GHEA Grapalat"/>
                <w:color w:val="000000"/>
                <w:lang w:val="hy-AM"/>
              </w:rPr>
              <w:t>հատուցում):</w:t>
            </w:r>
            <w:r w:rsidR="00C54109" w:rsidRPr="00C54109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</w:p>
          <w:p w14:paraId="33D595C9" w14:textId="77777777" w:rsidR="00C54109" w:rsidRPr="00C54109" w:rsidRDefault="00C54109" w:rsidP="00C54109">
            <w:pPr>
              <w:suppressAutoHyphens/>
              <w:spacing w:after="0" w:line="240" w:lineRule="auto"/>
              <w:ind w:firstLine="720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 w:eastAsia="ru-RU"/>
              </w:rPr>
            </w:pPr>
            <w:r w:rsidRPr="00C54109"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 w:eastAsia="ru-RU"/>
              </w:rPr>
              <w:t xml:space="preserve">Բացի այդ, կից ներկայացված հիմնավորմամբ նշվում է, որ </w:t>
            </w:r>
            <w:r w:rsidRPr="00C54109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Հիմնադրամի</w:t>
            </w:r>
            <w:r w:rsidRPr="00C54109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 w:eastAsia="ru-RU"/>
              </w:rPr>
              <w:t xml:space="preserve"> 2023</w:t>
            </w:r>
            <w:r w:rsidRPr="00C54109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թ</w:t>
            </w:r>
            <w:r w:rsidRPr="00C54109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Pr="00C54109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 w:eastAsia="ru-RU"/>
              </w:rPr>
              <w:t xml:space="preserve"> գործունեության արդյունքներից ելնելով՝ 01.12.2023թ.-ից, համարվել է ավելացված արժեքի հարկ (այսուհետ՝ ԱԱՀ) վճարող։ Համաձայն ՀՀ կառավարության որոշումների՝ դրամաշնորհի պայմանագրով նախատեսված միջոցառումների տարեկան արդյունքները պետական մարմնի կողմից ընդունվելուց հետո իրավաբանական անձը միջոցառումների իրականացման արդյունքում առաջացած տնտեսումները վերադարձնում է ՀՀ պետական բյուջե` ոչ ուշ, քան մինչև ընթացիկ տարվա դեկտեմբերի 20-ը (այժմ արդեն մինչև ընթացիկ տարվա հունվարի 24-ը): Սակայն Հիմնադրամը 2023 և 2024 թվականների դեկտեմբերի 20–ին հնարավորություն չի ունեցել ամփոփելու տնտեսումների գծով հաշվարկը, քանի որ ԱԱՀ-ի  միասնական հաշվարկները ներկայացվում են ՊԵԿ մինչև յուրաքանչյուր հաշվետու ժամանակաշրջանին հաջորդող ամսվա 20-ը ներառյալ, տվյալ դեպքում՝ մինչև հաջորդ տարվա հունվարի 20–ը, և արդյունքում ԱԱՀ-ի գումարի գծով ձևավորվել է դեբետային մնացորդ հարկ վճարողի միասնական հաշվում։</w:t>
            </w:r>
          </w:p>
          <w:p w14:paraId="23E0064E" w14:textId="77777777" w:rsidR="00C54109" w:rsidRPr="00C54109" w:rsidRDefault="00C54109" w:rsidP="00C54109">
            <w:pPr>
              <w:suppressAutoHyphens/>
              <w:spacing w:after="0" w:line="240" w:lineRule="auto"/>
              <w:ind w:firstLine="720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 w:eastAsia="ru-RU"/>
              </w:rPr>
            </w:pPr>
            <w:r w:rsidRPr="00C54109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 w:eastAsia="ru-RU"/>
              </w:rPr>
              <w:lastRenderedPageBreak/>
              <w:t>Ելնելով վերոգրյալից հայտնում ենք, որ ներկայացված Նախագծին չենք առարկում, պայմանով, որ ԱԱՀ-ի միասնական հաշվում առկա համապատասխան գումարը մուտքագրվի միասնական գանձապետական հաշվի «Այլ եկամուտներ» հաշվեհամարին:</w:t>
            </w:r>
          </w:p>
          <w:p w14:paraId="7971125B" w14:textId="6147D7F9" w:rsidR="003A0578" w:rsidRDefault="003A0578" w:rsidP="001B7826">
            <w:pPr>
              <w:shd w:val="clear" w:color="auto" w:fill="FFFFFF"/>
              <w:spacing w:after="0" w:line="240" w:lineRule="auto"/>
              <w:ind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5B42EB4" w14:textId="11039617" w:rsidR="00C54109" w:rsidRDefault="00C54109" w:rsidP="00C54109">
            <w:pPr>
              <w:spacing w:after="0" w:line="24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2․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Ինչ վերաբերում է Նախագծում առկա խմբագրական բնույթի թերություններին, ապա  առաջարկում ենք Նախագծի նախաբանը խմբագրել՝ հղում կատարելով նաև «ՀՀ 2026 թվականի պետական բյուջեի մասին» ՀՀ օրենքի 9-րդ հոդվածի 6-րդ կետին, ինչպես նաև  N 8 հավելվածի վերնագրում «N 9 ՀԱՎԵԼՎԱԾՈՒՄ» բառերը փոխարինել «N 9.1 ՀԱՎԵԼՎԱԾՈՒՄ» բառերով:</w:t>
            </w:r>
          </w:p>
          <w:p w14:paraId="1C355C00" w14:textId="1651E387" w:rsidR="00C54109" w:rsidRDefault="00C54109" w:rsidP="001B7826">
            <w:pPr>
              <w:shd w:val="clear" w:color="auto" w:fill="FFFFFF"/>
              <w:spacing w:after="0" w:line="240" w:lineRule="auto"/>
              <w:ind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1860717" w14:textId="37413A43" w:rsidR="0090224D" w:rsidRPr="008A5967" w:rsidRDefault="0090224D" w:rsidP="001B7826">
            <w:pPr>
              <w:spacing w:after="0" w:line="240" w:lineRule="auto"/>
              <w:ind w:firstLine="720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A28CA63" w14:textId="41AF4D32" w:rsidR="004E67F3" w:rsidRDefault="001B7826" w:rsidP="0092383F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lastRenderedPageBreak/>
              <w:t>Ը</w:t>
            </w:r>
            <w:r w:rsidR="0092383F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նդունվել</w:t>
            </w: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 xml:space="preserve"> է</w:t>
            </w:r>
            <w:r w:rsidR="00106525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։</w:t>
            </w:r>
          </w:p>
          <w:p w14:paraId="7D315C50" w14:textId="614914F3" w:rsidR="00C54109" w:rsidRPr="009A75FC" w:rsidRDefault="00C54109" w:rsidP="0092383F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C54109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«Արբիտրաժի</w:t>
            </w:r>
            <w:r w:rsidRPr="00C54109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C54109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և</w:t>
            </w:r>
            <w:r w:rsidRPr="00C54109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C54109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հաշտարարության</w:t>
            </w:r>
            <w:r w:rsidRPr="00C54109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C54109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հայաստանյան</w:t>
            </w:r>
            <w:r w:rsidRPr="00C54109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C54109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կենտրոն»</w:t>
            </w:r>
            <w:r w:rsidRPr="00C54109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C54109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հիմնադրամի</w:t>
            </w:r>
            <w:r w:rsidRPr="009A75FC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9A75FC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 xml:space="preserve">կողմից </w:t>
            </w:r>
            <w:r w:rsidR="009A75FC" w:rsidRPr="00C54109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 w:eastAsia="ru-RU"/>
              </w:rPr>
              <w:t>ԱԱՀ-ի միասնական հաշվում առկա գումար</w:t>
            </w:r>
            <w:r w:rsidR="009A75FC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 w:eastAsia="ru-RU"/>
              </w:rPr>
              <w:t xml:space="preserve">ից </w:t>
            </w:r>
            <w:r w:rsidR="009A75FC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 xml:space="preserve"> 2</w:t>
            </w:r>
            <w:r w:rsidR="009A75FC" w:rsidRPr="009A75FC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7.04.2026</w:t>
            </w:r>
            <w:r w:rsidR="009A75FC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 xml:space="preserve">թ․17,500,500 դրամ փոխանցվել </w:t>
            </w:r>
            <w:r w:rsidR="009A75FC" w:rsidRPr="009A75FC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 xml:space="preserve">է </w:t>
            </w:r>
            <w:r w:rsidR="009A75FC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 xml:space="preserve">միասնական գանձապետական </w:t>
            </w:r>
            <w:r w:rsidR="009A75FC" w:rsidRPr="009A75FC">
              <w:rPr>
                <w:rFonts w:ascii="GHEA Grapalat" w:eastAsia="Times New Roman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>900005028064 հաշվին։</w:t>
            </w:r>
            <w:r w:rsidR="009A75FC">
              <w:rPr>
                <w:rFonts w:ascii="GHEA Grapalat" w:eastAsia="Times New Roman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 xml:space="preserve"> </w:t>
            </w:r>
          </w:p>
          <w:p w14:paraId="347197F9" w14:textId="77777777" w:rsidR="003A0578" w:rsidRPr="009A75FC" w:rsidRDefault="003A0578" w:rsidP="00A42681">
            <w:pPr>
              <w:spacing w:after="0" w:line="240" w:lineRule="auto"/>
              <w:ind w:firstLine="558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1FE6457B" w14:textId="77777777" w:rsidR="00C54109" w:rsidRDefault="00C54109" w:rsidP="00A42681">
            <w:pPr>
              <w:spacing w:after="0" w:line="240" w:lineRule="auto"/>
              <w:ind w:firstLine="558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1CCDE643" w14:textId="77777777" w:rsidR="00C54109" w:rsidRDefault="00C54109" w:rsidP="00A42681">
            <w:pPr>
              <w:spacing w:after="0" w:line="240" w:lineRule="auto"/>
              <w:ind w:firstLine="558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0F5E66CC" w14:textId="77777777" w:rsidR="00C54109" w:rsidRDefault="00C54109" w:rsidP="00A42681">
            <w:pPr>
              <w:spacing w:after="0" w:line="240" w:lineRule="auto"/>
              <w:ind w:firstLine="558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41E75A47" w14:textId="77777777" w:rsidR="00C54109" w:rsidRDefault="00C54109" w:rsidP="00A42681">
            <w:pPr>
              <w:spacing w:after="0" w:line="240" w:lineRule="auto"/>
              <w:ind w:firstLine="558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20BAD261" w14:textId="77777777" w:rsidR="00C54109" w:rsidRDefault="00C54109" w:rsidP="00A42681">
            <w:pPr>
              <w:spacing w:after="0" w:line="240" w:lineRule="auto"/>
              <w:ind w:firstLine="558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50991F04" w14:textId="77777777" w:rsidR="00C54109" w:rsidRDefault="00C54109" w:rsidP="00A42681">
            <w:pPr>
              <w:spacing w:after="0" w:line="240" w:lineRule="auto"/>
              <w:ind w:firstLine="558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66062BF0" w14:textId="77777777" w:rsidR="00C54109" w:rsidRDefault="00C54109" w:rsidP="00A42681">
            <w:pPr>
              <w:spacing w:after="0" w:line="240" w:lineRule="auto"/>
              <w:ind w:firstLine="558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7BD346C4" w14:textId="77777777" w:rsidR="00C54109" w:rsidRDefault="00C54109" w:rsidP="00A42681">
            <w:pPr>
              <w:spacing w:after="0" w:line="240" w:lineRule="auto"/>
              <w:ind w:firstLine="558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327571BB" w14:textId="77777777" w:rsidR="00C54109" w:rsidRDefault="00C54109" w:rsidP="00A42681">
            <w:pPr>
              <w:spacing w:after="0" w:line="240" w:lineRule="auto"/>
              <w:ind w:firstLine="558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2BC0399A" w14:textId="77777777" w:rsidR="00C54109" w:rsidRDefault="00C54109" w:rsidP="00A42681">
            <w:pPr>
              <w:spacing w:after="0" w:line="240" w:lineRule="auto"/>
              <w:ind w:firstLine="558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17568B78" w14:textId="77777777" w:rsidR="00C54109" w:rsidRDefault="00C54109" w:rsidP="00A42681">
            <w:pPr>
              <w:spacing w:after="0" w:line="240" w:lineRule="auto"/>
              <w:ind w:firstLine="558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7364904E" w14:textId="77777777" w:rsidR="00C54109" w:rsidRDefault="00C54109" w:rsidP="00A42681">
            <w:pPr>
              <w:spacing w:after="0" w:line="240" w:lineRule="auto"/>
              <w:ind w:firstLine="558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66927376" w14:textId="77777777" w:rsidR="00C54109" w:rsidRDefault="00C54109" w:rsidP="00A42681">
            <w:pPr>
              <w:spacing w:after="0" w:line="240" w:lineRule="auto"/>
              <w:ind w:firstLine="558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77436B85" w14:textId="77777777" w:rsidR="00C54109" w:rsidRDefault="00C54109" w:rsidP="00A42681">
            <w:pPr>
              <w:spacing w:after="0" w:line="240" w:lineRule="auto"/>
              <w:ind w:firstLine="558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16C10B6E" w14:textId="77777777" w:rsidR="00C54109" w:rsidRDefault="00C54109" w:rsidP="00A42681">
            <w:pPr>
              <w:spacing w:after="0" w:line="240" w:lineRule="auto"/>
              <w:ind w:firstLine="558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63D4F42A" w14:textId="77777777" w:rsidR="00C54109" w:rsidRDefault="00C54109" w:rsidP="00A42681">
            <w:pPr>
              <w:spacing w:after="0" w:line="240" w:lineRule="auto"/>
              <w:ind w:firstLine="558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7221EFFD" w14:textId="77777777" w:rsidR="00C54109" w:rsidRDefault="00C54109" w:rsidP="00A42681">
            <w:pPr>
              <w:spacing w:after="0" w:line="240" w:lineRule="auto"/>
              <w:ind w:firstLine="558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043BEC1E" w14:textId="77777777" w:rsidR="00C54109" w:rsidRDefault="00C54109" w:rsidP="00A42681">
            <w:pPr>
              <w:spacing w:after="0" w:line="240" w:lineRule="auto"/>
              <w:ind w:firstLine="558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6F92BE8E" w14:textId="77777777" w:rsidR="00C54109" w:rsidRDefault="00C54109" w:rsidP="00A42681">
            <w:pPr>
              <w:spacing w:after="0" w:line="240" w:lineRule="auto"/>
              <w:ind w:firstLine="558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5D2040B9" w14:textId="77777777" w:rsidR="00C54109" w:rsidRDefault="00C54109" w:rsidP="00A42681">
            <w:pPr>
              <w:spacing w:after="0" w:line="240" w:lineRule="auto"/>
              <w:ind w:firstLine="558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1B45027B" w14:textId="77777777" w:rsidR="00C54109" w:rsidRDefault="00C54109" w:rsidP="00C54109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Ընդունվել է։</w:t>
            </w:r>
          </w:p>
          <w:p w14:paraId="2EBCC7AD" w14:textId="77777777" w:rsidR="00C54109" w:rsidRDefault="00C54109" w:rsidP="00A42681">
            <w:pPr>
              <w:spacing w:after="0" w:line="240" w:lineRule="auto"/>
              <w:ind w:firstLine="558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5BD800FE" w14:textId="395FE40E" w:rsidR="00C54109" w:rsidRPr="00A42681" w:rsidRDefault="00C54109" w:rsidP="00A42681">
            <w:pPr>
              <w:spacing w:after="0" w:line="240" w:lineRule="auto"/>
              <w:ind w:firstLine="558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</w:tc>
      </w:tr>
    </w:tbl>
    <w:p w14:paraId="21407BF8" w14:textId="098C3145" w:rsidR="00762C84" w:rsidRPr="002C0492" w:rsidRDefault="00762C84" w:rsidP="0059116B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762C84" w:rsidRPr="002C0492" w:rsidSect="0059116B">
      <w:pgSz w:w="16838" w:h="11906" w:orient="landscape"/>
      <w:pgMar w:top="454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D482F"/>
    <w:multiLevelType w:val="hybridMultilevel"/>
    <w:tmpl w:val="B0A663C2"/>
    <w:lvl w:ilvl="0" w:tplc="9D7AC784">
      <w:start w:val="1"/>
      <w:numFmt w:val="decimal"/>
      <w:lvlText w:val="%1."/>
      <w:lvlJc w:val="left"/>
      <w:pPr>
        <w:ind w:left="93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58" w:hanging="360"/>
      </w:pPr>
    </w:lvl>
    <w:lvl w:ilvl="2" w:tplc="0409001B" w:tentative="1">
      <w:start w:val="1"/>
      <w:numFmt w:val="lowerRoman"/>
      <w:lvlText w:val="%3."/>
      <w:lvlJc w:val="right"/>
      <w:pPr>
        <w:ind w:left="2378" w:hanging="180"/>
      </w:pPr>
    </w:lvl>
    <w:lvl w:ilvl="3" w:tplc="0409000F" w:tentative="1">
      <w:start w:val="1"/>
      <w:numFmt w:val="decimal"/>
      <w:lvlText w:val="%4."/>
      <w:lvlJc w:val="left"/>
      <w:pPr>
        <w:ind w:left="3098" w:hanging="360"/>
      </w:pPr>
    </w:lvl>
    <w:lvl w:ilvl="4" w:tplc="04090019" w:tentative="1">
      <w:start w:val="1"/>
      <w:numFmt w:val="lowerLetter"/>
      <w:lvlText w:val="%5."/>
      <w:lvlJc w:val="left"/>
      <w:pPr>
        <w:ind w:left="3818" w:hanging="360"/>
      </w:pPr>
    </w:lvl>
    <w:lvl w:ilvl="5" w:tplc="0409001B" w:tentative="1">
      <w:start w:val="1"/>
      <w:numFmt w:val="lowerRoman"/>
      <w:lvlText w:val="%6."/>
      <w:lvlJc w:val="right"/>
      <w:pPr>
        <w:ind w:left="4538" w:hanging="180"/>
      </w:pPr>
    </w:lvl>
    <w:lvl w:ilvl="6" w:tplc="0409000F" w:tentative="1">
      <w:start w:val="1"/>
      <w:numFmt w:val="decimal"/>
      <w:lvlText w:val="%7."/>
      <w:lvlJc w:val="left"/>
      <w:pPr>
        <w:ind w:left="5258" w:hanging="360"/>
      </w:pPr>
    </w:lvl>
    <w:lvl w:ilvl="7" w:tplc="04090019" w:tentative="1">
      <w:start w:val="1"/>
      <w:numFmt w:val="lowerLetter"/>
      <w:lvlText w:val="%8."/>
      <w:lvlJc w:val="left"/>
      <w:pPr>
        <w:ind w:left="5978" w:hanging="360"/>
      </w:pPr>
    </w:lvl>
    <w:lvl w:ilvl="8" w:tplc="0409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1" w15:restartNumberingAfterBreak="0">
    <w:nsid w:val="198C413A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2D9E41F1"/>
    <w:multiLevelType w:val="hybridMultilevel"/>
    <w:tmpl w:val="E424EC10"/>
    <w:lvl w:ilvl="0" w:tplc="0409000F">
      <w:start w:val="1"/>
      <w:numFmt w:val="decimal"/>
      <w:lvlText w:val="%1."/>
      <w:lvlJc w:val="left"/>
      <w:pPr>
        <w:ind w:left="1257" w:hanging="360"/>
      </w:pPr>
    </w:lvl>
    <w:lvl w:ilvl="1" w:tplc="04090019" w:tentative="1">
      <w:start w:val="1"/>
      <w:numFmt w:val="lowerLetter"/>
      <w:lvlText w:val="%2."/>
      <w:lvlJc w:val="left"/>
      <w:pPr>
        <w:ind w:left="1977" w:hanging="360"/>
      </w:pPr>
    </w:lvl>
    <w:lvl w:ilvl="2" w:tplc="0409001B" w:tentative="1">
      <w:start w:val="1"/>
      <w:numFmt w:val="lowerRoman"/>
      <w:lvlText w:val="%3."/>
      <w:lvlJc w:val="right"/>
      <w:pPr>
        <w:ind w:left="2697" w:hanging="180"/>
      </w:pPr>
    </w:lvl>
    <w:lvl w:ilvl="3" w:tplc="0409000F" w:tentative="1">
      <w:start w:val="1"/>
      <w:numFmt w:val="decimal"/>
      <w:lvlText w:val="%4."/>
      <w:lvlJc w:val="left"/>
      <w:pPr>
        <w:ind w:left="3417" w:hanging="360"/>
      </w:pPr>
    </w:lvl>
    <w:lvl w:ilvl="4" w:tplc="04090019" w:tentative="1">
      <w:start w:val="1"/>
      <w:numFmt w:val="lowerLetter"/>
      <w:lvlText w:val="%5."/>
      <w:lvlJc w:val="left"/>
      <w:pPr>
        <w:ind w:left="4137" w:hanging="360"/>
      </w:pPr>
    </w:lvl>
    <w:lvl w:ilvl="5" w:tplc="0409001B" w:tentative="1">
      <w:start w:val="1"/>
      <w:numFmt w:val="lowerRoman"/>
      <w:lvlText w:val="%6."/>
      <w:lvlJc w:val="right"/>
      <w:pPr>
        <w:ind w:left="4857" w:hanging="180"/>
      </w:pPr>
    </w:lvl>
    <w:lvl w:ilvl="6" w:tplc="0409000F" w:tentative="1">
      <w:start w:val="1"/>
      <w:numFmt w:val="decimal"/>
      <w:lvlText w:val="%7."/>
      <w:lvlJc w:val="left"/>
      <w:pPr>
        <w:ind w:left="5577" w:hanging="360"/>
      </w:pPr>
    </w:lvl>
    <w:lvl w:ilvl="7" w:tplc="04090019" w:tentative="1">
      <w:start w:val="1"/>
      <w:numFmt w:val="lowerLetter"/>
      <w:lvlText w:val="%8."/>
      <w:lvlJc w:val="left"/>
      <w:pPr>
        <w:ind w:left="6297" w:hanging="360"/>
      </w:pPr>
    </w:lvl>
    <w:lvl w:ilvl="8" w:tplc="0409001B" w:tentative="1">
      <w:start w:val="1"/>
      <w:numFmt w:val="lowerRoman"/>
      <w:lvlText w:val="%9."/>
      <w:lvlJc w:val="right"/>
      <w:pPr>
        <w:ind w:left="7017" w:hanging="180"/>
      </w:pPr>
    </w:lvl>
  </w:abstractNum>
  <w:abstractNum w:abstractNumId="3" w15:restartNumberingAfterBreak="0">
    <w:nsid w:val="336F5C12"/>
    <w:multiLevelType w:val="hybridMultilevel"/>
    <w:tmpl w:val="FCFC1C9E"/>
    <w:lvl w:ilvl="0" w:tplc="523A0826">
      <w:start w:val="1"/>
      <w:numFmt w:val="decimal"/>
      <w:lvlText w:val="%1."/>
      <w:lvlJc w:val="left"/>
      <w:pPr>
        <w:ind w:left="8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17" w:hanging="360"/>
      </w:pPr>
    </w:lvl>
    <w:lvl w:ilvl="2" w:tplc="0409001B" w:tentative="1">
      <w:start w:val="1"/>
      <w:numFmt w:val="lowerRoman"/>
      <w:lvlText w:val="%3."/>
      <w:lvlJc w:val="right"/>
      <w:pPr>
        <w:ind w:left="2337" w:hanging="180"/>
      </w:pPr>
    </w:lvl>
    <w:lvl w:ilvl="3" w:tplc="0409000F" w:tentative="1">
      <w:start w:val="1"/>
      <w:numFmt w:val="decimal"/>
      <w:lvlText w:val="%4."/>
      <w:lvlJc w:val="left"/>
      <w:pPr>
        <w:ind w:left="3057" w:hanging="360"/>
      </w:pPr>
    </w:lvl>
    <w:lvl w:ilvl="4" w:tplc="04090019" w:tentative="1">
      <w:start w:val="1"/>
      <w:numFmt w:val="lowerLetter"/>
      <w:lvlText w:val="%5."/>
      <w:lvlJc w:val="left"/>
      <w:pPr>
        <w:ind w:left="3777" w:hanging="360"/>
      </w:pPr>
    </w:lvl>
    <w:lvl w:ilvl="5" w:tplc="0409001B" w:tentative="1">
      <w:start w:val="1"/>
      <w:numFmt w:val="lowerRoman"/>
      <w:lvlText w:val="%6."/>
      <w:lvlJc w:val="right"/>
      <w:pPr>
        <w:ind w:left="4497" w:hanging="180"/>
      </w:pPr>
    </w:lvl>
    <w:lvl w:ilvl="6" w:tplc="0409000F" w:tentative="1">
      <w:start w:val="1"/>
      <w:numFmt w:val="decimal"/>
      <w:lvlText w:val="%7."/>
      <w:lvlJc w:val="left"/>
      <w:pPr>
        <w:ind w:left="5217" w:hanging="360"/>
      </w:pPr>
    </w:lvl>
    <w:lvl w:ilvl="7" w:tplc="04090019" w:tentative="1">
      <w:start w:val="1"/>
      <w:numFmt w:val="lowerLetter"/>
      <w:lvlText w:val="%8."/>
      <w:lvlJc w:val="left"/>
      <w:pPr>
        <w:ind w:left="5937" w:hanging="360"/>
      </w:pPr>
    </w:lvl>
    <w:lvl w:ilvl="8" w:tplc="0409001B" w:tentative="1">
      <w:start w:val="1"/>
      <w:numFmt w:val="lowerRoman"/>
      <w:lvlText w:val="%9."/>
      <w:lvlJc w:val="right"/>
      <w:pPr>
        <w:ind w:left="6657" w:hanging="180"/>
      </w:pPr>
    </w:lvl>
  </w:abstractNum>
  <w:abstractNum w:abstractNumId="4" w15:restartNumberingAfterBreak="0">
    <w:nsid w:val="339D4954"/>
    <w:multiLevelType w:val="hybridMultilevel"/>
    <w:tmpl w:val="6F10486A"/>
    <w:lvl w:ilvl="0" w:tplc="D9C4CBE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AA752FD"/>
    <w:multiLevelType w:val="hybridMultilevel"/>
    <w:tmpl w:val="909E9F70"/>
    <w:lvl w:ilvl="0" w:tplc="D3DADAF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EEF15B7"/>
    <w:multiLevelType w:val="hybridMultilevel"/>
    <w:tmpl w:val="864A40A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52B391E"/>
    <w:multiLevelType w:val="hybridMultilevel"/>
    <w:tmpl w:val="909E9F70"/>
    <w:lvl w:ilvl="0" w:tplc="D3DADAF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7A543B89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  <w:num w:numId="2">
    <w:abstractNumId w:val="8"/>
  </w:num>
  <w:num w:numId="3">
    <w:abstractNumId w:val="1"/>
  </w:num>
  <w:num w:numId="4">
    <w:abstractNumId w:val="6"/>
  </w:num>
  <w:num w:numId="5">
    <w:abstractNumId w:val="2"/>
  </w:num>
  <w:num w:numId="6">
    <w:abstractNumId w:val="3"/>
  </w:num>
  <w:num w:numId="7">
    <w:abstractNumId w:val="7"/>
  </w:num>
  <w:num w:numId="8">
    <w:abstractNumId w:val="5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702D"/>
    <w:rsid w:val="00032D8C"/>
    <w:rsid w:val="0004057D"/>
    <w:rsid w:val="00093453"/>
    <w:rsid w:val="000B42CC"/>
    <w:rsid w:val="000F2B35"/>
    <w:rsid w:val="00100338"/>
    <w:rsid w:val="001051A0"/>
    <w:rsid w:val="00106525"/>
    <w:rsid w:val="00122739"/>
    <w:rsid w:val="00132CBB"/>
    <w:rsid w:val="001514C8"/>
    <w:rsid w:val="00172029"/>
    <w:rsid w:val="00182059"/>
    <w:rsid w:val="001B7826"/>
    <w:rsid w:val="001C02B4"/>
    <w:rsid w:val="002101A9"/>
    <w:rsid w:val="0022167A"/>
    <w:rsid w:val="00254CAC"/>
    <w:rsid w:val="002937A9"/>
    <w:rsid w:val="002C0492"/>
    <w:rsid w:val="002C626C"/>
    <w:rsid w:val="002D02BC"/>
    <w:rsid w:val="0034626A"/>
    <w:rsid w:val="00355FCF"/>
    <w:rsid w:val="003A0578"/>
    <w:rsid w:val="003B4BC9"/>
    <w:rsid w:val="003E094C"/>
    <w:rsid w:val="00412749"/>
    <w:rsid w:val="0043141F"/>
    <w:rsid w:val="00436AEB"/>
    <w:rsid w:val="0043702D"/>
    <w:rsid w:val="00476D0B"/>
    <w:rsid w:val="004E67F3"/>
    <w:rsid w:val="00505C66"/>
    <w:rsid w:val="0051577F"/>
    <w:rsid w:val="005377CC"/>
    <w:rsid w:val="00561AD7"/>
    <w:rsid w:val="0056604B"/>
    <w:rsid w:val="005763FC"/>
    <w:rsid w:val="0059116B"/>
    <w:rsid w:val="005A7706"/>
    <w:rsid w:val="005B29AC"/>
    <w:rsid w:val="005B52D5"/>
    <w:rsid w:val="005C1036"/>
    <w:rsid w:val="005E1BF9"/>
    <w:rsid w:val="00607573"/>
    <w:rsid w:val="006200E7"/>
    <w:rsid w:val="00663575"/>
    <w:rsid w:val="00666776"/>
    <w:rsid w:val="00672235"/>
    <w:rsid w:val="006A33E5"/>
    <w:rsid w:val="006C6BAD"/>
    <w:rsid w:val="006D1CD6"/>
    <w:rsid w:val="00706BD2"/>
    <w:rsid w:val="007214E3"/>
    <w:rsid w:val="00734DE7"/>
    <w:rsid w:val="00762C84"/>
    <w:rsid w:val="007B0D2B"/>
    <w:rsid w:val="007B3BD5"/>
    <w:rsid w:val="007C3229"/>
    <w:rsid w:val="007C439F"/>
    <w:rsid w:val="007D0E06"/>
    <w:rsid w:val="007E002D"/>
    <w:rsid w:val="008239A1"/>
    <w:rsid w:val="00832289"/>
    <w:rsid w:val="00841E00"/>
    <w:rsid w:val="008568A5"/>
    <w:rsid w:val="00863FCD"/>
    <w:rsid w:val="00887AFE"/>
    <w:rsid w:val="008A5967"/>
    <w:rsid w:val="008B3B62"/>
    <w:rsid w:val="008C3D22"/>
    <w:rsid w:val="008E0638"/>
    <w:rsid w:val="008E53AA"/>
    <w:rsid w:val="0090224D"/>
    <w:rsid w:val="0092383F"/>
    <w:rsid w:val="009A75FC"/>
    <w:rsid w:val="009D2E32"/>
    <w:rsid w:val="00A1072E"/>
    <w:rsid w:val="00A42681"/>
    <w:rsid w:val="00A80737"/>
    <w:rsid w:val="00A82682"/>
    <w:rsid w:val="00AB1433"/>
    <w:rsid w:val="00B142F3"/>
    <w:rsid w:val="00B14EFB"/>
    <w:rsid w:val="00B90FD5"/>
    <w:rsid w:val="00B97BE7"/>
    <w:rsid w:val="00BA0225"/>
    <w:rsid w:val="00BB31C8"/>
    <w:rsid w:val="00C1276D"/>
    <w:rsid w:val="00C34CEA"/>
    <w:rsid w:val="00C360DE"/>
    <w:rsid w:val="00C40A00"/>
    <w:rsid w:val="00C54109"/>
    <w:rsid w:val="00C90032"/>
    <w:rsid w:val="00CA36D7"/>
    <w:rsid w:val="00CA47BE"/>
    <w:rsid w:val="00D33E24"/>
    <w:rsid w:val="00D47FE7"/>
    <w:rsid w:val="00E37791"/>
    <w:rsid w:val="00E57727"/>
    <w:rsid w:val="00E60BD1"/>
    <w:rsid w:val="00E647BF"/>
    <w:rsid w:val="00E70658"/>
    <w:rsid w:val="00EA7E0E"/>
    <w:rsid w:val="00EB771F"/>
    <w:rsid w:val="00EC4347"/>
    <w:rsid w:val="00F35518"/>
    <w:rsid w:val="00F47C09"/>
    <w:rsid w:val="00F6753D"/>
    <w:rsid w:val="00FA710A"/>
    <w:rsid w:val="00FC4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658802"/>
  <w15:docId w15:val="{B91A759F-1237-4143-9E7C-F5EF3E6D3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B4BC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B142F3"/>
    <w:pPr>
      <w:ind w:left="720"/>
      <w:contextualSpacing/>
    </w:pPr>
    <w:rPr>
      <w:rFonts w:eastAsiaTheme="minorEastAsia"/>
      <w:lang w:eastAsia="ru-RU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B142F3"/>
    <w:rPr>
      <w:rFonts w:eastAsiaTheme="minorEastAsia"/>
      <w:lang w:eastAsia="ru-RU"/>
    </w:rPr>
  </w:style>
  <w:style w:type="character" w:styleId="Strong">
    <w:name w:val="Strong"/>
    <w:basedOn w:val="DefaultParagraphFont"/>
    <w:qFormat/>
    <w:rsid w:val="00B90FD5"/>
    <w:rPr>
      <w:b/>
      <w:b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F6753D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F675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character" w:styleId="Hyperlink">
    <w:name w:val="Hyperlink"/>
    <w:basedOn w:val="DefaultParagraphFont"/>
    <w:uiPriority w:val="99"/>
    <w:unhideWhenUsed/>
    <w:rsid w:val="005377CC"/>
    <w:rPr>
      <w:color w:val="0000FF" w:themeColor="hyperlink"/>
      <w:u w:val="single"/>
    </w:rPr>
  </w:style>
  <w:style w:type="paragraph" w:styleId="BodyText">
    <w:name w:val="Body Text"/>
    <w:basedOn w:val="Normal"/>
    <w:link w:val="BodyTextChar"/>
    <w:rsid w:val="00863FCD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BodyTextChar">
    <w:name w:val="Body Text Char"/>
    <w:basedOn w:val="DefaultParagraphFont"/>
    <w:link w:val="BodyText"/>
    <w:rsid w:val="00863FCD"/>
    <w:rPr>
      <w:rFonts w:ascii="Times New Roman" w:eastAsia="Times New Roman" w:hAnsi="Times New Roman" w:cs="Times New Roman"/>
      <w:sz w:val="24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01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55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8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64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32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4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8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4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62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1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6C49CE-EB14-4ABE-9395-EF6500D755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402</TotalTime>
  <Pages>2</Pages>
  <Words>272</Words>
  <Characters>2240</Characters>
  <Application>Microsoft Office Word</Application>
  <DocSecurity>0</DocSecurity>
  <Lines>149</Lines>
  <Paragraphs>78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https:/mul2.gov.am/tasks/410849/oneclick/Ampopatert.docx?token=6f3ed5269912ff15f9be4b3d55a3a258</cp:keywords>
  <cp:lastModifiedBy>Susanna Arzumanyan</cp:lastModifiedBy>
  <cp:revision>40</cp:revision>
  <dcterms:created xsi:type="dcterms:W3CDTF">2021-04-15T06:46:00Z</dcterms:created>
  <dcterms:modified xsi:type="dcterms:W3CDTF">2026-05-11T13:04:00Z</dcterms:modified>
</cp:coreProperties>
</file>