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735E34" w:rsidRPr="00735E34" w:rsidRDefault="002300F1" w:rsidP="00735E34">
      <w:pPr>
        <w:ind w:firstLine="601"/>
        <w:jc w:val="center"/>
        <w:rPr>
          <w:rStyle w:val="Strong"/>
          <w:rFonts w:ascii="GHEA Mariam" w:hAnsi="GHEA Mariam" w:cs="Sylfaen"/>
          <w:color w:val="000000"/>
          <w:sz w:val="24"/>
          <w:szCs w:val="24"/>
          <w:lang w:val="af-ZA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735E34" w:rsidRPr="00735E34">
        <w:rPr>
          <w:rFonts w:ascii="GHEA Mariam" w:hAnsi="GHEA Mariam" w:cs="Sylfaen"/>
          <w:sz w:val="24"/>
          <w:szCs w:val="24"/>
        </w:rPr>
        <w:t>Ն</w:t>
      </w:r>
    </w:p>
    <w:p w:rsidR="00735E34" w:rsidRPr="00735E34" w:rsidRDefault="00735E34" w:rsidP="00735E34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735E34" w:rsidRPr="00735E34" w:rsidRDefault="00735E34" w:rsidP="00735E34">
      <w:pPr>
        <w:spacing w:line="276" w:lineRule="auto"/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735E34" w:rsidRDefault="00735E34" w:rsidP="00735E34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735E34">
        <w:rPr>
          <w:rFonts w:ascii="GHEA Mariam" w:hAnsi="GHEA Mariam" w:cs="Sylfaen"/>
          <w:noProof/>
          <w:sz w:val="24"/>
          <w:szCs w:val="24"/>
          <w:lang w:val="hy-AM"/>
        </w:rPr>
        <w:t>«ՀԱՅԱՍՏԱՆԻ ՀԱՆՐԱՊԵՏՈՒԹՅԱՆ 202</w:t>
      </w:r>
      <w:r w:rsidRPr="00735E34">
        <w:rPr>
          <w:rFonts w:ascii="GHEA Mariam" w:hAnsi="GHEA Mariam" w:cs="Sylfaen"/>
          <w:noProof/>
          <w:sz w:val="24"/>
          <w:szCs w:val="24"/>
          <w:lang w:val="af-ZA"/>
        </w:rPr>
        <w:t>6</w:t>
      </w:r>
      <w:r w:rsidRPr="00735E34">
        <w:rPr>
          <w:rFonts w:ascii="GHEA Mariam" w:hAnsi="GHEA Mariam" w:cs="Sylfaen"/>
          <w:noProof/>
          <w:sz w:val="24"/>
          <w:szCs w:val="24"/>
          <w:lang w:val="hy-AM"/>
        </w:rPr>
        <w:t xml:space="preserve"> ԹՎԱԿԱՆԻ ՊԵՏԱԿԱՆ </w:t>
      </w:r>
    </w:p>
    <w:p w:rsidR="00B72235" w:rsidRDefault="00735E34" w:rsidP="00735E34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B72235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ԲՅՈՒՋԵԻ ՄԱՍԻՆ» ՕՐԵՆՔՈՒՄ, ՀԱՅԱՍՏԱՆԻ ՀԱՆՐԱՊԵՏՈՒԹՅԱՆ</w:t>
      </w:r>
      <w:r w:rsidRPr="00735E34">
        <w:rPr>
          <w:rFonts w:ascii="GHEA Mariam" w:hAnsi="GHEA Mariam" w:cs="Sylfaen"/>
          <w:noProof/>
          <w:sz w:val="24"/>
          <w:szCs w:val="24"/>
          <w:lang w:val="hy-AM"/>
        </w:rPr>
        <w:t xml:space="preserve"> ԿԱՌԱՎԱՐՈՒԹՅԱՆ 2025 ԹՎԱԿԱՆԻ ԴԵԿՏԵՄԲԵՐԻ 25-Ի N 1910-Ն ՈՐՈՇՄԱՆ ՄԵՋ ՓՈՓՈԽՈՒԹՅՈՒՆՆԵՐ ԵՎ ԼՐԱՑՈՒՄՆԵՐ </w:t>
      </w:r>
    </w:p>
    <w:p w:rsidR="00735E34" w:rsidRDefault="00735E34" w:rsidP="00735E34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735E34">
        <w:rPr>
          <w:rFonts w:ascii="GHEA Mariam" w:hAnsi="GHEA Mariam" w:cs="Sylfaen"/>
          <w:noProof/>
          <w:sz w:val="24"/>
          <w:szCs w:val="24"/>
          <w:lang w:val="hy-AM"/>
        </w:rPr>
        <w:t>ԿԱՏԱՐԵԼՈՒ ՄԱՍԻՆ</w:t>
      </w:r>
    </w:p>
    <w:p w:rsidR="00B72235" w:rsidRPr="00735E34" w:rsidRDefault="00B72235" w:rsidP="00735E34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>
        <w:rPr>
          <w:rFonts w:ascii="GHEA Mariam" w:hAnsi="GHEA Mariam" w:cs="Sylfaen"/>
          <w:noProof/>
          <w:sz w:val="24"/>
          <w:szCs w:val="24"/>
          <w:lang w:val="hy-AM"/>
        </w:rPr>
        <w:t>----------------------------------------------------------------------------------------------------</w:t>
      </w:r>
    </w:p>
    <w:p w:rsidR="00735E34" w:rsidRPr="005460D5" w:rsidRDefault="00735E34" w:rsidP="00735E34">
      <w:pPr>
        <w:tabs>
          <w:tab w:val="center" w:pos="-6480"/>
          <w:tab w:val="left" w:pos="567"/>
          <w:tab w:val="left" w:pos="630"/>
          <w:tab w:val="right" w:pos="8640"/>
        </w:tabs>
        <w:spacing w:before="600"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5460D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>«</w:t>
      </w:r>
      <w:r w:rsidRPr="005460D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5460D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5460D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5460D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5460D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բյուջետային</w:t>
      </w:r>
      <w:r w:rsidRPr="005460D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5460D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համակարգի</w:t>
      </w:r>
      <w:r w:rsidRPr="005460D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5460D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5460D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» </w:t>
      </w:r>
      <w:r w:rsidRPr="005460D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օրենքի</w:t>
      </w:r>
      <w:r w:rsidRPr="00735E34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35E3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23-րդ հոդվածի 3-րդ մասին, «</w:t>
      </w:r>
      <w:r w:rsidR="005460D5" w:rsidRPr="005460D5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5460D5" w:rsidRPr="005460D5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5460D5" w:rsidRPr="005460D5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735E3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2026 թվականի պետական բյուջեի մասին» օրենքի 9-րդ հոդվածի 6-րդ կետին և «Նորմատիվ իրավական ակտերի մասին» օրենքի 33-րդ հոդվածին համապատասխան՝</w:t>
      </w:r>
      <w:r w:rsidRPr="00735E3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35E3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35E3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735E3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46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5460D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</w:t>
      </w:r>
      <w:r w:rsidR="005460D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60D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ր</w:t>
      </w:r>
      <w:r w:rsidR="005460D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60D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</w:t>
      </w:r>
      <w:r w:rsidR="005460D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60D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շ</w:t>
      </w:r>
      <w:r w:rsidR="005460D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60D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ու</w:t>
      </w:r>
      <w:r w:rsidR="005460D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60D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մ</w:t>
      </w:r>
      <w:r w:rsidR="005460D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5460D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460D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է</w:t>
      </w:r>
      <w:r w:rsidRPr="005460D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af-ZA"/>
        </w:rPr>
        <w:t>.</w:t>
      </w:r>
      <w:r w:rsidRPr="00546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735E34" w:rsidRPr="00735E34" w:rsidRDefault="00735E34" w:rsidP="00735E34">
      <w:pPr>
        <w:pStyle w:val="norm"/>
        <w:shd w:val="clear" w:color="auto" w:fill="FFFFFF"/>
        <w:tabs>
          <w:tab w:val="left" w:pos="630"/>
        </w:tabs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</w:pP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1.</w:t>
      </w:r>
      <w:r w:rsidR="005460D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460D5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>«</w:t>
      </w:r>
      <w:r w:rsidRPr="005460D5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Հայաստանի</w:t>
      </w:r>
      <w:r w:rsidRPr="005460D5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5460D5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Հանրապետության</w:t>
      </w:r>
      <w:r w:rsidRPr="005460D5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 xml:space="preserve"> 2026 </w:t>
      </w:r>
      <w:r w:rsidRPr="005460D5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թվականի</w:t>
      </w:r>
      <w:r w:rsidRPr="005460D5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5460D5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պետական</w:t>
      </w:r>
      <w:r w:rsidRPr="005460D5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5460D5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բյուջեի</w:t>
      </w:r>
      <w:r w:rsidRPr="005460D5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5460D5">
        <w:rPr>
          <w:rFonts w:ascii="GHEA Mariam" w:hAnsi="GHEA Mariam"/>
          <w:bCs/>
          <w:spacing w:val="-6"/>
          <w:sz w:val="24"/>
          <w:szCs w:val="24"/>
          <w:shd w:val="clear" w:color="auto" w:fill="FFFFFF"/>
        </w:rPr>
        <w:t>մասին</w:t>
      </w:r>
      <w:r w:rsidRPr="005460D5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af-ZA"/>
        </w:rPr>
        <w:t>»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օրենքի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2</w:t>
      </w:r>
      <w:r w:rsidR="00DE7A5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-րդ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և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6</w:t>
      </w:r>
      <w:r w:rsidR="00DE7A5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-րդ</w:t>
      </w:r>
      <w:bookmarkStart w:id="0" w:name="_GoBack"/>
      <w:bookmarkEnd w:id="0"/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հոդվածների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աղյուսակներում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և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N 1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հավելվածի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N</w:t>
      </w:r>
      <w:r w:rsidR="000E70EA" w:rsidRPr="000E70EA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>N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2, 3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աղյու</w:t>
      </w:r>
      <w:r w:rsidR="00D11DC4" w:rsidRPr="00D11DC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սակ</w:t>
      </w:r>
      <w:r w:rsidR="00D11DC4" w:rsidRPr="00D11DC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ներ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ում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կատարել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փոփոխություններ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և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լրացումներ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,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Հայաստանի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Հանրա</w:t>
      </w:r>
      <w:r w:rsidR="00D11DC4" w:rsidRPr="00D11DC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պետու</w:t>
      </w:r>
      <w:r w:rsidR="00D11DC4" w:rsidRPr="00D11DC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թյան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կառավարության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2025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թվականի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դեկտեմբերի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25-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ի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«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Հայաստանի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Հան</w:t>
      </w:r>
      <w:r w:rsidR="00D11DC4" w:rsidRPr="00D11DC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րա</w:t>
      </w:r>
      <w:r w:rsidR="00D11DC4" w:rsidRPr="00D11DC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պե</w:t>
      </w:r>
      <w:r w:rsidR="00D11DC4" w:rsidRPr="00D11DC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տության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2026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թվականի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պետական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բյուջեի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կատարումն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ապահովող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միջոցա</w:t>
      </w:r>
      <w:r w:rsidR="00D11DC4" w:rsidRPr="00D11DC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ռումների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մասին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>» N 1910-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Ն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որոշման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NN 2, 3, 4, 5, 6, 9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,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9.1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և 10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lastRenderedPageBreak/>
        <w:t>հավելվածներում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կատարել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փոփոխություններ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և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լրացումներ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`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համաձայն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NN 1, 2, 3, 4, 5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,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6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, 7, 8, 9 և 10 </w:t>
      </w:r>
      <w:r w:rsidRPr="00735E34">
        <w:rPr>
          <w:rFonts w:ascii="GHEA Mariam" w:hAnsi="GHEA Mariam"/>
          <w:bCs/>
          <w:sz w:val="24"/>
          <w:szCs w:val="24"/>
          <w:shd w:val="clear" w:color="auto" w:fill="FFFFFF"/>
        </w:rPr>
        <w:t>հավելվածների։</w:t>
      </w:r>
    </w:p>
    <w:p w:rsidR="00735E34" w:rsidRPr="00735E34" w:rsidRDefault="00735E34" w:rsidP="00735E34">
      <w:pPr>
        <w:pStyle w:val="norm"/>
        <w:shd w:val="clear" w:color="auto" w:fill="FFFFFF"/>
        <w:tabs>
          <w:tab w:val="left" w:pos="630"/>
        </w:tabs>
        <w:spacing w:line="360" w:lineRule="auto"/>
        <w:ind w:firstLine="72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735E3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D11DC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35E34">
        <w:rPr>
          <w:rFonts w:ascii="GHEA Mariam" w:hAnsi="GHEA Mariam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11DC4" w:rsidRDefault="00D11DC4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11DC4" w:rsidRDefault="00D11DC4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3177F" w:rsidRPr="00F21DBD" w:rsidRDefault="0093177F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3177F" w:rsidRPr="00F21DBD" w:rsidRDefault="0093177F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/>
          <w:sz w:val="24"/>
          <w:szCs w:val="24"/>
          <w:lang w:val="hy-AM"/>
        </w:rPr>
        <w:t>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93177F" w:rsidP="00735E34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F32CC" w:rsidRPr="00913BD4" w:rsidSect="00D11DC4">
      <w:headerReference w:type="even" r:id="rId7"/>
      <w:headerReference w:type="default" r:id="rId8"/>
      <w:footerReference w:type="even" r:id="rId9"/>
      <w:pgSz w:w="11909" w:h="16834" w:code="9"/>
      <w:pgMar w:top="16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0BE" w:rsidRDefault="003B50BE">
      <w:r>
        <w:separator/>
      </w:r>
    </w:p>
  </w:endnote>
  <w:endnote w:type="continuationSeparator" w:id="0">
    <w:p w:rsidR="003B50BE" w:rsidRDefault="003B5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32B22">
      <w:rPr>
        <w:noProof/>
        <w:sz w:val="18"/>
      </w:rPr>
      <w:t>KA-114-8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0BE" w:rsidRDefault="003B50BE">
      <w:r>
        <w:separator/>
      </w:r>
    </w:p>
  </w:footnote>
  <w:footnote w:type="continuationSeparator" w:id="0">
    <w:p w:rsidR="003B50BE" w:rsidRDefault="003B5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7A5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0E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0F1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0BE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2B22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0D5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3C5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1FB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5E34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B37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7F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235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DC4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5B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14AA6D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735E34"/>
    <w:rPr>
      <w:b/>
      <w:bCs/>
    </w:rPr>
  </w:style>
  <w:style w:type="paragraph" w:styleId="BalloonText">
    <w:name w:val="Balloon Text"/>
    <w:basedOn w:val="Normal"/>
    <w:link w:val="BalloonTextChar"/>
    <w:rsid w:val="00432B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32B2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19</cp:revision>
  <cp:lastPrinted>2026-05-08T07:20:00Z</cp:lastPrinted>
  <dcterms:created xsi:type="dcterms:W3CDTF">2026-01-05T05:12:00Z</dcterms:created>
  <dcterms:modified xsi:type="dcterms:W3CDTF">2026-05-12T05:46:00Z</dcterms:modified>
</cp:coreProperties>
</file>