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BD4" w:rsidRDefault="00913BD4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BD4" w:rsidRDefault="00913BD4" w:rsidP="00A71CED">
      <w:pPr>
        <w:jc w:val="center"/>
      </w:pPr>
    </w:p>
    <w:p w:rsidR="00913BD4" w:rsidRDefault="00913BD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13BD4" w:rsidRDefault="00913BD4" w:rsidP="00A71CED">
      <w:pPr>
        <w:pStyle w:val="mechtex"/>
        <w:rPr>
          <w:rFonts w:ascii="GHEA Mariam" w:hAnsi="GHEA Mariam"/>
          <w:b/>
        </w:rPr>
      </w:pPr>
    </w:p>
    <w:p w:rsidR="00913BD4" w:rsidRDefault="00913BD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913BD4" w:rsidRPr="00691610" w:rsidRDefault="00913BD4" w:rsidP="00A71CED">
      <w:pPr>
        <w:jc w:val="center"/>
        <w:rPr>
          <w:rFonts w:ascii="GHEA Mariam" w:hAnsi="GHEA Mariam"/>
          <w:sz w:val="12"/>
          <w:szCs w:val="24"/>
        </w:rPr>
      </w:pP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777C9B" w:rsidRPr="00777C9B" w:rsidRDefault="00E4380A" w:rsidP="00777C9B">
      <w:pPr>
        <w:spacing w:line="360" w:lineRule="auto"/>
        <w:ind w:firstLine="709"/>
        <w:jc w:val="center"/>
        <w:rPr>
          <w:rFonts w:ascii="GHEA Mariam" w:hAnsi="GHEA Mariam" w:cs="GHEA Grapalat"/>
          <w:sz w:val="24"/>
          <w:szCs w:val="24"/>
        </w:rPr>
      </w:pPr>
      <w:r w:rsidRPr="00E4380A">
        <w:rPr>
          <w:rFonts w:ascii="GHEA Mariam" w:hAnsi="GHEA Mariam" w:cs="Sylfaen"/>
          <w:spacing w:val="-4"/>
          <w:sz w:val="24"/>
          <w:szCs w:val="24"/>
          <w:lang w:val="hy-AM"/>
        </w:rPr>
        <w:t>21</w:t>
      </w:r>
      <w:r w:rsidR="00B543A7" w:rsidRPr="00B543A7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մայիսի </w:t>
      </w:r>
      <w:r w:rsidR="00913BD4" w:rsidRPr="000F4671">
        <w:rPr>
          <w:rFonts w:ascii="GHEA Mariam" w:hAnsi="GHEA Mariam"/>
          <w:sz w:val="24"/>
          <w:szCs w:val="24"/>
          <w:lang w:val="fr-FR"/>
        </w:rPr>
        <w:t>202</w:t>
      </w:r>
      <w:r w:rsidR="00913BD4">
        <w:rPr>
          <w:rFonts w:ascii="GHEA Mariam" w:hAnsi="GHEA Mariam"/>
          <w:sz w:val="24"/>
          <w:szCs w:val="24"/>
          <w:lang w:val="hy-AM"/>
        </w:rPr>
        <w:t>6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CB62E0">
        <w:rPr>
          <w:rFonts w:ascii="GHEA Mariam" w:hAnsi="GHEA Mariam" w:cs="Sylfaen"/>
          <w:sz w:val="24"/>
          <w:szCs w:val="24"/>
        </w:rPr>
        <w:t>թվականի</w:t>
      </w:r>
      <w:r w:rsidR="00913BD4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N        - </w:t>
      </w:r>
      <w:r w:rsidR="00777C9B" w:rsidRPr="00777C9B">
        <w:rPr>
          <w:rFonts w:ascii="GHEA Mariam" w:hAnsi="GHEA Mariam" w:cs="GHEA Grapalat"/>
          <w:sz w:val="24"/>
          <w:szCs w:val="24"/>
          <w:lang w:val="hy-AM"/>
        </w:rPr>
        <w:t>Ն</w:t>
      </w:r>
    </w:p>
    <w:p w:rsidR="00777C9B" w:rsidRPr="00777C9B" w:rsidRDefault="00777C9B" w:rsidP="00777C9B">
      <w:pPr>
        <w:spacing w:line="360" w:lineRule="auto"/>
        <w:ind w:firstLine="709"/>
        <w:jc w:val="center"/>
        <w:rPr>
          <w:rFonts w:ascii="GHEA Mariam" w:hAnsi="GHEA Mariam" w:cs="GHEA Grapalat"/>
          <w:sz w:val="24"/>
          <w:szCs w:val="24"/>
        </w:rPr>
      </w:pPr>
    </w:p>
    <w:p w:rsidR="00777C9B" w:rsidRDefault="00777C9B" w:rsidP="00777C9B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777C9B">
        <w:rPr>
          <w:rFonts w:ascii="GHEA Mariam" w:hAnsi="GHEA Mariam"/>
          <w:sz w:val="24"/>
          <w:szCs w:val="24"/>
          <w:lang w:val="hy-AM"/>
        </w:rPr>
        <w:t>ՀԱՅԱՍՏԱՆԻ ՀԱՆՐԱՊԵՏՈՒԹՅԱՆ ՏԱՐԱԾՔԻՑ ՍԻԳԻ ՁԿՆԿԻԹԻ ԱՐՏԱՀԱՆՄԱՆ ԺԱՄԱՆԱԿԱՎՈՐ ԱՐԳԵԼՔ ՍԱՀՄԱՆԵԼՈՒ ՄԱՍԻՆ</w:t>
      </w:r>
    </w:p>
    <w:p w:rsidR="00777C9B" w:rsidRPr="00777C9B" w:rsidRDefault="00777C9B" w:rsidP="00777C9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</w:t>
      </w:r>
    </w:p>
    <w:p w:rsidR="00777C9B" w:rsidRPr="009D4B9F" w:rsidRDefault="00777C9B" w:rsidP="00777C9B">
      <w:pPr>
        <w:spacing w:line="360" w:lineRule="auto"/>
        <w:ind w:firstLine="709"/>
        <w:jc w:val="center"/>
        <w:rPr>
          <w:rFonts w:ascii="GHEA Grapalat" w:hAnsi="GHEA Grapalat"/>
          <w:sz w:val="24"/>
          <w:szCs w:val="24"/>
          <w:lang w:val="hy-AM"/>
        </w:rPr>
      </w:pPr>
    </w:p>
    <w:p w:rsidR="00777C9B" w:rsidRPr="00AB439E" w:rsidRDefault="00777C9B" w:rsidP="00777C9B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777C9B">
        <w:rPr>
          <w:rFonts w:ascii="GHEA Mariam" w:hAnsi="GHEA Mariam"/>
          <w:sz w:val="24"/>
          <w:szCs w:val="24"/>
          <w:lang w:val="hy-AM"/>
        </w:rPr>
        <w:t>Հիմք ընդունելով «Առևտրի և ծառայությունների մասին» օրենքի 2-րդ հոդ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777C9B">
        <w:rPr>
          <w:rFonts w:ascii="GHEA Mariam" w:hAnsi="GHEA Mariam"/>
          <w:sz w:val="24"/>
          <w:szCs w:val="24"/>
          <w:lang w:val="hy-AM"/>
        </w:rPr>
        <w:t>վածի 1-ին մասի 25-րդ կետը և «Եվրասիական տնտեսական միության մասին» պայմանագրի 29-րդ և 47-րդ հոդվածները` Հայաստանի Հանրապետության կառա</w:t>
      </w:r>
      <w:r w:rsidR="00AB439E">
        <w:rPr>
          <w:rFonts w:ascii="GHEA Mariam" w:hAnsi="GHEA Mariam"/>
          <w:sz w:val="24"/>
          <w:szCs w:val="24"/>
          <w:lang w:val="hy-AM"/>
        </w:rPr>
        <w:softHyphen/>
      </w:r>
      <w:r w:rsidRPr="00777C9B">
        <w:rPr>
          <w:rFonts w:ascii="GHEA Mariam" w:hAnsi="GHEA Mariam"/>
          <w:sz w:val="24"/>
          <w:szCs w:val="24"/>
          <w:lang w:val="hy-AM"/>
        </w:rPr>
        <w:t>վարությունը</w:t>
      </w:r>
      <w:r w:rsidRPr="00777C9B">
        <w:rPr>
          <w:rFonts w:ascii="Calibri" w:hAnsi="Calibri" w:cs="Calibri"/>
          <w:sz w:val="24"/>
          <w:szCs w:val="24"/>
          <w:lang w:val="hy-AM"/>
        </w:rPr>
        <w:t> </w:t>
      </w:r>
      <w:r w:rsidRPr="00777C9B">
        <w:rPr>
          <w:rFonts w:ascii="GHEA Mariam" w:hAnsi="GHEA Mariam"/>
          <w:sz w:val="24"/>
          <w:szCs w:val="24"/>
          <w:lang w:val="hy-AM"/>
        </w:rPr>
        <w:t xml:space="preserve"> </w:t>
      </w:r>
      <w:r w:rsidR="00AB439E">
        <w:rPr>
          <w:rFonts w:ascii="GHEA Mariam" w:hAnsi="GHEA Mariam"/>
          <w:sz w:val="24"/>
          <w:szCs w:val="24"/>
          <w:lang w:val="hy-AM"/>
        </w:rPr>
        <w:t xml:space="preserve"> </w:t>
      </w:r>
      <w:r w:rsidRPr="00AB439E">
        <w:rPr>
          <w:rFonts w:ascii="GHEA Mariam" w:hAnsi="GHEA Mariam"/>
          <w:sz w:val="24"/>
          <w:szCs w:val="24"/>
          <w:lang w:val="hy-AM"/>
        </w:rPr>
        <w:t>ո</w:t>
      </w:r>
      <w:r w:rsidR="00AB439E">
        <w:rPr>
          <w:rFonts w:ascii="GHEA Mariam" w:hAnsi="GHEA Mariam"/>
          <w:sz w:val="24"/>
          <w:szCs w:val="24"/>
          <w:lang w:val="hy-AM"/>
        </w:rPr>
        <w:t xml:space="preserve"> </w:t>
      </w:r>
      <w:r w:rsidRPr="00AB439E">
        <w:rPr>
          <w:rFonts w:ascii="GHEA Mariam" w:hAnsi="GHEA Mariam"/>
          <w:sz w:val="24"/>
          <w:szCs w:val="24"/>
          <w:lang w:val="hy-AM"/>
        </w:rPr>
        <w:t>ր</w:t>
      </w:r>
      <w:r w:rsidR="00AB439E">
        <w:rPr>
          <w:rFonts w:ascii="GHEA Mariam" w:hAnsi="GHEA Mariam"/>
          <w:sz w:val="24"/>
          <w:szCs w:val="24"/>
          <w:lang w:val="hy-AM"/>
        </w:rPr>
        <w:t xml:space="preserve"> </w:t>
      </w:r>
      <w:r w:rsidRPr="00AB439E">
        <w:rPr>
          <w:rFonts w:ascii="GHEA Mariam" w:hAnsi="GHEA Mariam"/>
          <w:sz w:val="24"/>
          <w:szCs w:val="24"/>
          <w:lang w:val="hy-AM"/>
        </w:rPr>
        <w:t>ո</w:t>
      </w:r>
      <w:r w:rsidR="00AB439E">
        <w:rPr>
          <w:rFonts w:ascii="GHEA Mariam" w:hAnsi="GHEA Mariam"/>
          <w:sz w:val="24"/>
          <w:szCs w:val="24"/>
          <w:lang w:val="hy-AM"/>
        </w:rPr>
        <w:t xml:space="preserve"> </w:t>
      </w:r>
      <w:r w:rsidRPr="00AB439E">
        <w:rPr>
          <w:rFonts w:ascii="GHEA Mariam" w:hAnsi="GHEA Mariam"/>
          <w:sz w:val="24"/>
          <w:szCs w:val="24"/>
          <w:lang w:val="hy-AM"/>
        </w:rPr>
        <w:t>շ</w:t>
      </w:r>
      <w:r w:rsidR="00AB439E">
        <w:rPr>
          <w:rFonts w:ascii="GHEA Mariam" w:hAnsi="GHEA Mariam"/>
          <w:sz w:val="24"/>
          <w:szCs w:val="24"/>
          <w:lang w:val="hy-AM"/>
        </w:rPr>
        <w:t xml:space="preserve"> </w:t>
      </w:r>
      <w:r w:rsidRPr="00AB439E">
        <w:rPr>
          <w:rFonts w:ascii="GHEA Mariam" w:hAnsi="GHEA Mariam"/>
          <w:sz w:val="24"/>
          <w:szCs w:val="24"/>
          <w:lang w:val="hy-AM"/>
        </w:rPr>
        <w:t>ու</w:t>
      </w:r>
      <w:r w:rsidR="00AB439E">
        <w:rPr>
          <w:rFonts w:ascii="GHEA Mariam" w:hAnsi="GHEA Mariam"/>
          <w:sz w:val="24"/>
          <w:szCs w:val="24"/>
          <w:lang w:val="hy-AM"/>
        </w:rPr>
        <w:t xml:space="preserve"> </w:t>
      </w:r>
      <w:r w:rsidRPr="00AB439E">
        <w:rPr>
          <w:rFonts w:ascii="GHEA Mariam" w:hAnsi="GHEA Mariam"/>
          <w:sz w:val="24"/>
          <w:szCs w:val="24"/>
          <w:lang w:val="hy-AM"/>
        </w:rPr>
        <w:t xml:space="preserve">մ </w:t>
      </w:r>
      <w:r w:rsidR="00AB439E">
        <w:rPr>
          <w:rFonts w:ascii="GHEA Mariam" w:hAnsi="GHEA Mariam"/>
          <w:sz w:val="24"/>
          <w:szCs w:val="24"/>
          <w:lang w:val="hy-AM"/>
        </w:rPr>
        <w:t xml:space="preserve">   </w:t>
      </w:r>
      <w:r w:rsidRPr="00AB439E">
        <w:rPr>
          <w:rFonts w:ascii="GHEA Mariam" w:hAnsi="GHEA Mariam"/>
          <w:sz w:val="24"/>
          <w:szCs w:val="24"/>
          <w:lang w:val="hy-AM"/>
        </w:rPr>
        <w:t>է.</w:t>
      </w:r>
    </w:p>
    <w:p w:rsidR="00777C9B" w:rsidRPr="00A1398C" w:rsidRDefault="00777C9B" w:rsidP="00A1398C">
      <w:pPr>
        <w:numPr>
          <w:ilvl w:val="0"/>
          <w:numId w:val="1"/>
        </w:numPr>
        <w:tabs>
          <w:tab w:val="left" w:pos="900"/>
        </w:tabs>
        <w:spacing w:line="360" w:lineRule="auto"/>
        <w:ind w:left="0" w:firstLine="706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AB439E">
        <w:rPr>
          <w:rFonts w:ascii="GHEA Mariam" w:hAnsi="GHEA Mariam"/>
          <w:spacing w:val="-4"/>
          <w:sz w:val="24"/>
          <w:szCs w:val="24"/>
          <w:lang w:val="hy-AM"/>
        </w:rPr>
        <w:t>Սահմանել Հայաստանի Հանրապետության տարածքից արտահանման (այդ</w:t>
      </w:r>
      <w:r w:rsidRPr="00777C9B">
        <w:rPr>
          <w:rFonts w:ascii="GHEA Mariam" w:hAnsi="GHEA Mariam"/>
          <w:sz w:val="24"/>
          <w:szCs w:val="24"/>
          <w:lang w:val="hy-AM"/>
        </w:rPr>
        <w:t xml:space="preserve"> </w:t>
      </w:r>
      <w:r w:rsidRPr="00A1398C">
        <w:rPr>
          <w:rFonts w:ascii="GHEA Mariam" w:hAnsi="GHEA Mariam"/>
          <w:spacing w:val="-2"/>
          <w:sz w:val="24"/>
          <w:szCs w:val="24"/>
          <w:lang w:val="hy-AM"/>
        </w:rPr>
        <w:t>թվում՝ Եվրասիական տնտեսական միության երկրներ տեղափոխման) ժամա</w:t>
      </w:r>
      <w:r w:rsidR="00AB439E" w:rsidRPr="00A1398C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A1398C">
        <w:rPr>
          <w:rFonts w:ascii="GHEA Mariam" w:hAnsi="GHEA Mariam"/>
          <w:spacing w:val="-2"/>
          <w:sz w:val="24"/>
          <w:szCs w:val="24"/>
          <w:lang w:val="hy-AM"/>
        </w:rPr>
        <w:t>նա</w:t>
      </w:r>
      <w:r w:rsidR="00AB439E" w:rsidRPr="00A1398C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A1398C">
        <w:rPr>
          <w:rFonts w:ascii="GHEA Mariam" w:hAnsi="GHEA Mariam"/>
          <w:spacing w:val="-2"/>
          <w:sz w:val="24"/>
          <w:szCs w:val="24"/>
          <w:lang w:val="hy-AM"/>
        </w:rPr>
        <w:t>կա</w:t>
      </w:r>
      <w:r w:rsidR="00A1398C" w:rsidRPr="00A1398C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A1398C">
        <w:rPr>
          <w:rFonts w:ascii="GHEA Mariam" w:hAnsi="GHEA Mariam"/>
          <w:spacing w:val="-2"/>
          <w:sz w:val="24"/>
          <w:szCs w:val="24"/>
          <w:lang w:val="hy-AM"/>
        </w:rPr>
        <w:t xml:space="preserve">վոր արգելք վեց ամիս ժամկետով՝ Եվրասիական տնտեսական միության ԱՏԳ ԱԱ </w:t>
      </w:r>
      <w:r w:rsidRPr="00A1398C">
        <w:rPr>
          <w:rFonts w:ascii="GHEA Mariam" w:hAnsi="GHEA Mariam"/>
          <w:spacing w:val="-4"/>
          <w:sz w:val="24"/>
          <w:szCs w:val="24"/>
          <w:lang w:val="hy-AM"/>
        </w:rPr>
        <w:t>0302 91</w:t>
      </w:r>
      <w:r w:rsidRPr="00A1398C">
        <w:rPr>
          <w:rFonts w:ascii="Calibri" w:hAnsi="Calibri" w:cs="Calibri"/>
          <w:spacing w:val="-4"/>
          <w:sz w:val="24"/>
          <w:szCs w:val="24"/>
          <w:lang w:val="hy-AM"/>
        </w:rPr>
        <w:t> </w:t>
      </w:r>
      <w:r w:rsidRPr="00A1398C">
        <w:rPr>
          <w:rFonts w:ascii="GHEA Mariam" w:hAnsi="GHEA Mariam"/>
          <w:spacing w:val="-4"/>
          <w:sz w:val="24"/>
          <w:szCs w:val="24"/>
          <w:lang w:val="hy-AM"/>
        </w:rPr>
        <w:t>000 0, 0303 91, 1604 32</w:t>
      </w:r>
      <w:r w:rsidRPr="00A1398C">
        <w:rPr>
          <w:rFonts w:ascii="Calibri" w:hAnsi="Calibri" w:cs="Calibri"/>
          <w:spacing w:val="-4"/>
          <w:sz w:val="24"/>
          <w:szCs w:val="24"/>
          <w:lang w:val="hy-AM"/>
        </w:rPr>
        <w:t> </w:t>
      </w:r>
      <w:r w:rsidRPr="00A1398C">
        <w:rPr>
          <w:rFonts w:ascii="GHEA Mariam" w:hAnsi="GHEA Mariam"/>
          <w:spacing w:val="-4"/>
          <w:sz w:val="24"/>
          <w:szCs w:val="24"/>
          <w:lang w:val="hy-AM"/>
        </w:rPr>
        <w:t>001 0 և 0511 91</w:t>
      </w:r>
      <w:r w:rsidRPr="00A1398C">
        <w:rPr>
          <w:rFonts w:ascii="Calibri" w:hAnsi="Calibri" w:cs="Calibri"/>
          <w:spacing w:val="-4"/>
          <w:sz w:val="24"/>
          <w:szCs w:val="24"/>
          <w:lang w:val="hy-AM"/>
        </w:rPr>
        <w:t> </w:t>
      </w:r>
      <w:r w:rsidRPr="00A1398C">
        <w:rPr>
          <w:rFonts w:ascii="GHEA Mariam" w:hAnsi="GHEA Mariam"/>
          <w:spacing w:val="-4"/>
          <w:sz w:val="24"/>
          <w:szCs w:val="24"/>
          <w:lang w:val="hy-AM"/>
        </w:rPr>
        <w:t>901 9 ծածկագրերին դասվող՝ Հայաստանի</w:t>
      </w:r>
      <w:r w:rsidRPr="00A1398C">
        <w:rPr>
          <w:rFonts w:ascii="GHEA Mariam" w:hAnsi="GHEA Mariam"/>
          <w:spacing w:val="-2"/>
          <w:sz w:val="24"/>
          <w:szCs w:val="24"/>
          <w:lang w:val="hy-AM"/>
        </w:rPr>
        <w:t xml:space="preserve"> Հանրապետության ծագում ունեցող սաղմոնազգիներից սիգի ձկնկիթի վրա։</w:t>
      </w:r>
      <w:bookmarkStart w:id="0" w:name="_GoBack"/>
      <w:bookmarkEnd w:id="0"/>
    </w:p>
    <w:p w:rsidR="00777C9B" w:rsidRPr="00777C9B" w:rsidRDefault="00AB439E" w:rsidP="00A1398C">
      <w:pPr>
        <w:numPr>
          <w:ilvl w:val="0"/>
          <w:numId w:val="1"/>
        </w:numPr>
        <w:shd w:val="clear" w:color="auto" w:fill="FFFFFF"/>
        <w:tabs>
          <w:tab w:val="left" w:pos="900"/>
        </w:tabs>
        <w:spacing w:line="360" w:lineRule="auto"/>
        <w:ind w:left="0" w:firstLine="706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="00777C9B" w:rsidRPr="00777C9B">
        <w:rPr>
          <w:rFonts w:ascii="GHEA Mariam" w:hAnsi="GHEA Mariam"/>
          <w:sz w:val="24"/>
          <w:szCs w:val="24"/>
          <w:lang w:val="hy-AM"/>
        </w:rPr>
        <w:t>Հայաստանի Հանրապետության էկոնոմիկայի նախարարին՝</w:t>
      </w:r>
    </w:p>
    <w:p w:rsidR="00777C9B" w:rsidRPr="00777C9B" w:rsidRDefault="00777C9B" w:rsidP="00A1398C">
      <w:pPr>
        <w:pStyle w:val="NormalWeb"/>
        <w:shd w:val="clear" w:color="auto" w:fill="FFFFFF"/>
        <w:tabs>
          <w:tab w:val="left" w:pos="900"/>
        </w:tabs>
        <w:spacing w:before="0" w:beforeAutospacing="0" w:after="0" w:afterAutospacing="0" w:line="360" w:lineRule="auto"/>
        <w:ind w:firstLine="706"/>
        <w:jc w:val="both"/>
        <w:rPr>
          <w:rFonts w:ascii="GHEA Mariam" w:hAnsi="GHEA Mariam"/>
          <w:color w:val="000000"/>
          <w:lang w:val="hy-AM"/>
        </w:rPr>
      </w:pPr>
      <w:r w:rsidRPr="00777C9B">
        <w:rPr>
          <w:rFonts w:ascii="GHEA Mariam" w:hAnsi="GHEA Mariam"/>
          <w:color w:val="000000"/>
          <w:lang w:val="hy-AM"/>
        </w:rPr>
        <w:t>1) սույն որոշումն ուժի մեջ մտնելուց առնվազն 3 օրացուցային օր առաջ ծանուցել Եվրասիական տնտեսական հանձնաժողովին սույն որոշման 1-ին կետով սահմանված ապրանքների արտահանման դեպքում ոչ սակագնային կարգավոր</w:t>
      </w:r>
      <w:r w:rsidR="00691395">
        <w:rPr>
          <w:rFonts w:ascii="GHEA Mariam" w:hAnsi="GHEA Mariam"/>
          <w:color w:val="000000"/>
          <w:lang w:val="hy-AM"/>
        </w:rPr>
        <w:softHyphen/>
      </w:r>
      <w:r w:rsidRPr="00777C9B">
        <w:rPr>
          <w:rFonts w:ascii="GHEA Mariam" w:hAnsi="GHEA Mariam"/>
          <w:color w:val="000000"/>
          <w:lang w:val="hy-AM"/>
        </w:rPr>
        <w:t>ման միջոցի ժամանակավոր կիրառման մասին.</w:t>
      </w:r>
    </w:p>
    <w:p w:rsidR="00777C9B" w:rsidRPr="00777C9B" w:rsidRDefault="00777C9B" w:rsidP="00777C9B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777C9B">
        <w:rPr>
          <w:rFonts w:ascii="GHEA Mariam" w:hAnsi="GHEA Mariam"/>
          <w:color w:val="000000"/>
          <w:sz w:val="24"/>
          <w:szCs w:val="24"/>
          <w:lang w:val="hy-AM"/>
        </w:rPr>
        <w:lastRenderedPageBreak/>
        <w:t xml:space="preserve">2) սույն որոշումն ուժի մեջ մտնելուց առնվազն 3 օրացուցային օր առաջ Եվրասիական տնտեսական հանձնաժողովի քննարկմանը ներկայացնել  առաջարկ </w:t>
      </w:r>
      <w:r w:rsidRPr="00777C9B">
        <w:rPr>
          <w:rFonts w:ascii="GHEA Mariam" w:hAnsi="GHEA Mariam"/>
          <w:sz w:val="24"/>
          <w:szCs w:val="24"/>
          <w:lang w:val="hy-AM"/>
        </w:rPr>
        <w:t>Եվրասիական տնտեսական միության մաքսային տարածքից սույն որոշման 1-ին կետով սահմանված ապրանքների արտահանման դեպքում ոչ սակագնային կար</w:t>
      </w:r>
      <w:r w:rsidR="00691395">
        <w:rPr>
          <w:rFonts w:ascii="GHEA Mariam" w:hAnsi="GHEA Mariam"/>
          <w:sz w:val="24"/>
          <w:szCs w:val="24"/>
          <w:lang w:val="hy-AM"/>
        </w:rPr>
        <w:softHyphen/>
      </w:r>
      <w:r w:rsidRPr="00777C9B">
        <w:rPr>
          <w:rFonts w:ascii="GHEA Mariam" w:hAnsi="GHEA Mariam"/>
          <w:sz w:val="24"/>
          <w:szCs w:val="24"/>
          <w:lang w:val="hy-AM"/>
        </w:rPr>
        <w:t>գավորման միջոցի կիրառման մասին:</w:t>
      </w:r>
    </w:p>
    <w:p w:rsidR="00777C9B" w:rsidRPr="00777C9B" w:rsidRDefault="00777C9B" w:rsidP="00691395">
      <w:pPr>
        <w:numPr>
          <w:ilvl w:val="0"/>
          <w:numId w:val="1"/>
        </w:numPr>
        <w:tabs>
          <w:tab w:val="left" w:pos="990"/>
        </w:tabs>
        <w:spacing w:line="360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777C9B">
        <w:rPr>
          <w:rFonts w:ascii="GHEA Mariam" w:hAnsi="GHEA Mariam"/>
          <w:sz w:val="24"/>
          <w:szCs w:val="24"/>
          <w:lang w:val="hy-AM"/>
        </w:rPr>
        <w:t>Սույն որոշումն ուժի մեջ է մտնում 2026 թվականի հուլիսի 2-ից և գործում է վեց ամիս ժամկետով։</w:t>
      </w:r>
    </w:p>
    <w:p w:rsidR="00913BD4" w:rsidRPr="000F4671" w:rsidRDefault="00913BD4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9950EB" w:rsidRPr="00F21DBD" w:rsidRDefault="009950EB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F21DBD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21DB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21DBD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9950EB" w:rsidRPr="00F21DBD" w:rsidRDefault="009950EB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F21DBD">
        <w:rPr>
          <w:rFonts w:ascii="GHEA Mariam" w:hAnsi="GHEA Mariam"/>
          <w:sz w:val="24"/>
          <w:szCs w:val="24"/>
          <w:lang w:val="hy-AM"/>
        </w:rPr>
        <w:t xml:space="preserve">          </w:t>
      </w:r>
      <w:r>
        <w:rPr>
          <w:rFonts w:ascii="GHEA Mariam" w:hAnsi="GHEA Mariam"/>
          <w:sz w:val="24"/>
          <w:szCs w:val="24"/>
          <w:lang w:val="hy-AM"/>
        </w:rPr>
        <w:t xml:space="preserve">       </w:t>
      </w:r>
      <w:r w:rsidRPr="00F21DBD">
        <w:rPr>
          <w:rFonts w:ascii="GHEA Mariam" w:hAnsi="GHEA Mariam"/>
          <w:sz w:val="24"/>
          <w:szCs w:val="24"/>
          <w:lang w:val="hy-AM"/>
        </w:rPr>
        <w:t xml:space="preserve">  ՓՈԽ</w:t>
      </w:r>
      <w:r w:rsidRPr="00F21DBD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F21DBD">
        <w:rPr>
          <w:rFonts w:ascii="GHEA Mariam" w:hAnsi="GHEA Mariam" w:cs="Arial Armenian"/>
          <w:sz w:val="24"/>
          <w:szCs w:val="24"/>
          <w:lang w:val="hy-AM"/>
        </w:rPr>
        <w:tab/>
      </w:r>
      <w:r w:rsidRPr="00F21DBD">
        <w:rPr>
          <w:rFonts w:ascii="GHEA Mariam" w:hAnsi="GHEA Mariam" w:cs="Arial Armenian"/>
          <w:sz w:val="24"/>
          <w:szCs w:val="24"/>
          <w:lang w:val="hy-AM"/>
        </w:rPr>
        <w:tab/>
      </w:r>
      <w:r w:rsidRPr="00F21DBD">
        <w:rPr>
          <w:rFonts w:ascii="GHEA Mariam" w:hAnsi="GHEA Mariam" w:cs="Arial Armenian"/>
          <w:sz w:val="24"/>
          <w:szCs w:val="24"/>
          <w:lang w:val="hy-AM"/>
        </w:rPr>
        <w:tab/>
        <w:t xml:space="preserve">     Մ</w:t>
      </w:r>
      <w:r w:rsidRPr="00F21DBD">
        <w:rPr>
          <w:rFonts w:ascii="GHEA Mariam" w:hAnsi="GHEA Mariam" w:cs="Sylfaen"/>
          <w:sz w:val="24"/>
          <w:szCs w:val="24"/>
          <w:lang w:val="hy-AM"/>
        </w:rPr>
        <w:t>.</w:t>
      </w:r>
      <w:r w:rsidRPr="00F21DBD">
        <w:rPr>
          <w:rFonts w:ascii="GHEA Mariam" w:hAnsi="GHEA Mariam" w:cs="Arial Armenian"/>
          <w:sz w:val="24"/>
          <w:szCs w:val="24"/>
          <w:lang w:val="hy-AM"/>
        </w:rPr>
        <w:t xml:space="preserve"> ԳՐԻԳՈՐ</w:t>
      </w:r>
      <w:r w:rsidRPr="00F21DBD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9950EB" w:rsidRPr="00C16E90" w:rsidRDefault="009950EB" w:rsidP="00C16E90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</w:t>
      </w:r>
      <w:r w:rsidRPr="00F21DBD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DF32CC" w:rsidRPr="00C16E90" w:rsidRDefault="00DF32CC" w:rsidP="00C16E90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</w:p>
    <w:p w:rsidR="00DF32CC" w:rsidRPr="00913BD4" w:rsidRDefault="00DF32CC">
      <w:pPr>
        <w:pStyle w:val="mechtex"/>
        <w:rPr>
          <w:rFonts w:asciiTheme="minorHAnsi" w:hAnsiTheme="minorHAnsi"/>
          <w:lang w:val="hy-AM"/>
        </w:rPr>
      </w:pPr>
    </w:p>
    <w:sectPr w:rsidR="00DF32CC" w:rsidRPr="00913BD4" w:rsidSect="00AB439E">
      <w:headerReference w:type="even" r:id="rId8"/>
      <w:headerReference w:type="default" r:id="rId9"/>
      <w:footerReference w:type="even" r:id="rId10"/>
      <w:pgSz w:w="11909" w:h="16834" w:code="9"/>
      <w:pgMar w:top="1440" w:right="1289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55A2" w:rsidRDefault="00E455A2">
      <w:r>
        <w:separator/>
      </w:r>
    </w:p>
  </w:endnote>
  <w:endnote w:type="continuationSeparator" w:id="0">
    <w:p w:rsidR="00E455A2" w:rsidRDefault="00E455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F3A83">
      <w:rPr>
        <w:noProof/>
        <w:sz w:val="18"/>
      </w:rPr>
      <w:t>KA-121-10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55A2" w:rsidRDefault="00E455A2">
      <w:r>
        <w:separator/>
      </w:r>
    </w:p>
  </w:footnote>
  <w:footnote w:type="continuationSeparator" w:id="0">
    <w:p w:rsidR="00E455A2" w:rsidRDefault="00E455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1398C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B5593B2F"/>
    <w:multiLevelType w:val="hybridMultilevel"/>
    <w:tmpl w:val="D6D09832"/>
    <w:lvl w:ilvl="0" w:tplc="48AEBE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50FE6ED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4A4A610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95B4933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1C42656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8C9CC9C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D8A81E7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18F8342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6F6CA4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E4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13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0F7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0BC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6F9B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C45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26C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225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1F0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20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E04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04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395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264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B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811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C7F93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74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0EE"/>
    <w:rsid w:val="00874463"/>
    <w:rsid w:val="0087532E"/>
    <w:rsid w:val="008755E9"/>
    <w:rsid w:val="0087666F"/>
    <w:rsid w:val="00876CED"/>
    <w:rsid w:val="00876E43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566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36"/>
    <w:rsid w:val="0091237D"/>
    <w:rsid w:val="009129F5"/>
    <w:rsid w:val="009139D2"/>
    <w:rsid w:val="00913B07"/>
    <w:rsid w:val="00913BB2"/>
    <w:rsid w:val="00913BCF"/>
    <w:rsid w:val="00913BD4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0EB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3FFD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98C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1FB7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39E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A83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943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5C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3A7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3D6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20A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928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12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2CC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80A"/>
    <w:rsid w:val="00E43966"/>
    <w:rsid w:val="00E44080"/>
    <w:rsid w:val="00E44105"/>
    <w:rsid w:val="00E442F7"/>
    <w:rsid w:val="00E44520"/>
    <w:rsid w:val="00E44C37"/>
    <w:rsid w:val="00E4552B"/>
    <w:rsid w:val="00E455A2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14F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30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14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27E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05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DBD1BED"/>
  <w15:chartTrackingRefBased/>
  <w15:docId w15:val="{D9DDBCDB-7359-41F7-82FC-FFFF66F1E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913BD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F32CC"/>
    <w:rPr>
      <w:rFonts w:ascii="Arial Armenian" w:hAnsi="Arial Armenian"/>
      <w:sz w:val="22"/>
      <w:lang w:eastAsia="ru-RU"/>
    </w:rPr>
  </w:style>
  <w:style w:type="paragraph" w:styleId="NormalWeb">
    <w:name w:val="Normal (Web)"/>
    <w:basedOn w:val="Normal"/>
    <w:uiPriority w:val="99"/>
    <w:unhideWhenUsed/>
    <w:rsid w:val="00777C9B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rsid w:val="00AF3A8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F3A83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244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19</cp:revision>
  <cp:lastPrinted>2026-05-15T10:41:00Z</cp:lastPrinted>
  <dcterms:created xsi:type="dcterms:W3CDTF">2026-01-05T05:12:00Z</dcterms:created>
  <dcterms:modified xsi:type="dcterms:W3CDTF">2026-05-18T06:38:00Z</dcterms:modified>
</cp:coreProperties>
</file>