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65C9962D" w:rsidR="00914853" w:rsidRPr="00327C70" w:rsidRDefault="006C3B0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6C3B03">
        <w:rPr>
          <w:rFonts w:ascii="GHEA Grapalat" w:eastAsia="Times New Roman" w:hAnsi="GHEA Grapalat" w:cs="Times New Roman"/>
          <w:b/>
          <w:bCs/>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ԱՐՏՈՆՈՒԹՅՈՒՆԻՑ ՕԳՏՎԵԼՈՒ ՀԱՄԱՐ «</w:t>
      </w:r>
      <w:r w:rsidR="00A42A99">
        <w:rPr>
          <w:rFonts w:ascii="GHEA Grapalat" w:eastAsia="Times New Roman" w:hAnsi="GHEA Grapalat" w:cs="Times New Roman"/>
          <w:b/>
          <w:bCs/>
          <w:sz w:val="24"/>
          <w:szCs w:val="24"/>
          <w:lang w:val="hy-AM"/>
        </w:rPr>
        <w:t>ԳՌԱՆ</w:t>
      </w:r>
      <w:r w:rsidRPr="006C3B03">
        <w:rPr>
          <w:rFonts w:ascii="GHEA Grapalat" w:eastAsia="Times New Roman" w:hAnsi="GHEA Grapalat" w:cs="Times New Roman"/>
          <w:b/>
          <w:bCs/>
          <w:sz w:val="24"/>
          <w:szCs w:val="24"/>
          <w:lang w:val="hy-AM"/>
        </w:rPr>
        <w:t>» ՍԱՀՄԱՆԱՓԱԿ ՊԱՏԱՍԽԱՆԱՏՎՈՒԹՅԱՄԲ ԸՆԿԵՐՈՒԹՅԱՆ ԿՈՂՄԻՑ ՆԵՐԿԱՅԱՑՎԱԾ ՀԱՅՏԸ ԲԱՎԱՐԱՐԵԼՈՒ ԵՎ «</w:t>
      </w:r>
      <w:r w:rsidR="00A42A99">
        <w:rPr>
          <w:rFonts w:ascii="GHEA Grapalat" w:eastAsia="Times New Roman" w:hAnsi="GHEA Grapalat" w:cs="Times New Roman"/>
          <w:b/>
          <w:bCs/>
          <w:sz w:val="24"/>
          <w:szCs w:val="24"/>
          <w:lang w:val="hy-AM"/>
        </w:rPr>
        <w:t>ԳՌԱՆ</w:t>
      </w:r>
      <w:r w:rsidRPr="006C3B03">
        <w:rPr>
          <w:rFonts w:ascii="GHEA Grapalat" w:eastAsia="Times New Roman" w:hAnsi="GHEA Grapalat" w:cs="Times New Roman"/>
          <w:b/>
          <w:bCs/>
          <w:sz w:val="24"/>
          <w:szCs w:val="24"/>
          <w:lang w:val="hy-AM"/>
        </w:rPr>
        <w:t>» ՍԱՀՄԱՆԱՓԱԿ ՊԱՏԱՍԽԱՆԱՏՎՈՒԹՅԱՄԲ ԸՆԿԵՐՈՒԹՅԱՆ, «ԱՄԵՐԻԱԲԱՆԿ» ՓԱԿ ԲԱԺՆԵՏԻՐԱԿԱՆ ԸՆԿԵՐՈՒԹՅԱՆ ՆԿԱՏՄԱՄԲ ԱՐՏՈՆՈՒԹՅՈՒՆԸ ԿԻՐԱՌԵԼՈՒ ՄԱՍԻՆ</w:t>
      </w:r>
      <w:r w:rsidR="00E019B7" w:rsidRPr="00E019B7">
        <w:rPr>
          <w:rFonts w:ascii="GHEA Grapalat" w:eastAsia="Times New Roman" w:hAnsi="GHEA Grapalat" w:cs="Times New Roman"/>
          <w:b/>
          <w:bCs/>
          <w:sz w:val="24"/>
          <w:szCs w:val="24"/>
          <w:lang w:val="hy-AM"/>
        </w:rPr>
        <w:t xml:space="preserve"> </w:t>
      </w:r>
      <w:r w:rsidR="00CA21B6"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61F1D66C" w:rsidR="0077537C" w:rsidRPr="00327C70" w:rsidRDefault="006C3B03"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07</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07F316D3"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A42A99" w:rsidRPr="00A42A99">
              <w:rPr>
                <w:rFonts w:ascii="GHEA Grapalat" w:eastAsia="Times New Roman" w:hAnsi="GHEA Grapalat" w:cs="Times New Roman"/>
                <w:sz w:val="24"/>
                <w:szCs w:val="24"/>
              </w:rPr>
              <w:t>02/2-1/12113-2026</w:t>
            </w:r>
          </w:p>
        </w:tc>
      </w:tr>
      <w:tr w:rsidR="0077537C" w:rsidRPr="00F37E36"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61C29E79" w:rsidR="0016145A" w:rsidRPr="00327C70" w:rsidRDefault="00E019B7" w:rsidP="008F14F0">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A42A99">
              <w:rPr>
                <w:rFonts w:ascii="GHEA Grapalat" w:hAnsi="GHEA Grapalat" w:cs="Sylfaen"/>
                <w:sz w:val="24"/>
                <w:szCs w:val="24"/>
                <w:lang w:val="hy-AM"/>
              </w:rPr>
              <w:t>Դ</w:t>
            </w:r>
            <w:r w:rsidR="00A42A99" w:rsidRPr="00A42A99">
              <w:rPr>
                <w:rFonts w:ascii="GHEA Grapalat" w:hAnsi="GHEA Grapalat" w:cs="Sylfaen"/>
                <w:sz w:val="24"/>
                <w:szCs w:val="24"/>
                <w:lang w:val="hy-AM"/>
              </w:rPr>
              <w:t>իտո</w:t>
            </w:r>
            <w:r w:rsidR="00A42A99" w:rsidRPr="00A42A99">
              <w:rPr>
                <w:rFonts w:ascii="GHEA Grapalat" w:hAnsi="GHEA Grapalat" w:cs="Sylfaen"/>
                <w:sz w:val="24"/>
                <w:szCs w:val="24"/>
                <w:lang w:val="hy-AM"/>
              </w:rPr>
              <w:softHyphen/>
            </w:r>
            <w:r w:rsidR="00A42A99" w:rsidRPr="00A42A99">
              <w:rPr>
                <w:rFonts w:ascii="GHEA Grapalat" w:hAnsi="GHEA Grapalat" w:cs="Sylfaen"/>
                <w:sz w:val="24"/>
                <w:szCs w:val="24"/>
                <w:lang w:val="hy-AM"/>
              </w:rPr>
              <w:softHyphen/>
              <w:t>ղու</w:t>
            </w:r>
            <w:r w:rsidR="00A42A99" w:rsidRPr="00A42A99">
              <w:rPr>
                <w:rFonts w:ascii="GHEA Grapalat" w:hAnsi="GHEA Grapalat" w:cs="Sylfaen"/>
                <w:sz w:val="24"/>
                <w:szCs w:val="24"/>
                <w:lang w:val="hy-AM"/>
              </w:rPr>
              <w:softHyphen/>
              <w:t>թյուն</w:t>
            </w:r>
            <w:r w:rsidR="00A42A99" w:rsidRPr="00A42A99">
              <w:rPr>
                <w:rFonts w:ascii="GHEA Grapalat" w:hAnsi="GHEA Grapalat" w:cs="Sylfaen"/>
                <w:sz w:val="24"/>
                <w:szCs w:val="24"/>
                <w:lang w:val="hy-AM"/>
              </w:rPr>
              <w:softHyphen/>
            </w:r>
            <w:r w:rsidR="00A42A99" w:rsidRPr="00A42A99">
              <w:rPr>
                <w:rFonts w:ascii="GHEA Grapalat" w:hAnsi="GHEA Grapalat" w:cs="Sylfaen"/>
                <w:sz w:val="24"/>
                <w:szCs w:val="24"/>
                <w:lang w:val="hy-AM"/>
              </w:rPr>
              <w:softHyphen/>
            </w:r>
            <w:r w:rsidR="00A42A99" w:rsidRPr="00A42A99">
              <w:rPr>
                <w:rFonts w:ascii="GHEA Grapalat" w:hAnsi="GHEA Grapalat" w:cs="Sylfaen"/>
                <w:sz w:val="24"/>
                <w:szCs w:val="24"/>
                <w:lang w:val="hy-AM"/>
              </w:rPr>
              <w:softHyphen/>
              <w:t>ներ և առա</w:t>
            </w:r>
            <w:r w:rsidR="00A42A99" w:rsidRPr="00A42A99">
              <w:rPr>
                <w:rFonts w:ascii="GHEA Grapalat" w:hAnsi="GHEA Grapalat" w:cs="Sylfaen"/>
                <w:sz w:val="24"/>
                <w:szCs w:val="24"/>
                <w:lang w:val="hy-AM"/>
              </w:rPr>
              <w:softHyphen/>
            </w:r>
            <w:r w:rsidR="00A42A99" w:rsidRPr="00A42A99">
              <w:rPr>
                <w:rFonts w:ascii="GHEA Grapalat" w:hAnsi="GHEA Grapalat" w:cs="Sylfaen"/>
                <w:sz w:val="24"/>
                <w:szCs w:val="24"/>
                <w:lang w:val="hy-AM"/>
              </w:rPr>
              <w:softHyphen/>
            </w:r>
            <w:r w:rsidR="00A42A99" w:rsidRPr="00A42A99">
              <w:rPr>
                <w:rFonts w:ascii="GHEA Grapalat" w:hAnsi="GHEA Grapalat" w:cs="Sylfaen"/>
                <w:sz w:val="24"/>
                <w:szCs w:val="24"/>
                <w:lang w:val="hy-AM"/>
              </w:rPr>
              <w:softHyphen/>
            </w:r>
            <w:r w:rsidR="00A42A99" w:rsidRPr="00A42A99">
              <w:rPr>
                <w:rFonts w:ascii="GHEA Grapalat" w:hAnsi="GHEA Grapalat" w:cs="Sylfaen"/>
                <w:sz w:val="24"/>
                <w:szCs w:val="24"/>
                <w:lang w:val="hy-AM"/>
              </w:rPr>
              <w:softHyphen/>
            </w:r>
            <w:r w:rsidR="00A42A99" w:rsidRPr="00A42A99">
              <w:rPr>
                <w:rFonts w:ascii="GHEA Grapalat" w:hAnsi="GHEA Grapalat" w:cs="Sylfaen"/>
                <w:sz w:val="24"/>
                <w:szCs w:val="24"/>
                <w:lang w:val="hy-AM"/>
              </w:rPr>
              <w:softHyphen/>
            </w:r>
            <w:r w:rsidR="00A42A99" w:rsidRPr="00A42A99">
              <w:rPr>
                <w:rFonts w:ascii="GHEA Grapalat" w:hAnsi="GHEA Grapalat" w:cs="Sylfaen"/>
                <w:sz w:val="24"/>
                <w:szCs w:val="24"/>
                <w:lang w:val="hy-AM"/>
              </w:rPr>
              <w:softHyphen/>
            </w:r>
            <w:r w:rsidR="00A42A99" w:rsidRPr="00A42A99">
              <w:rPr>
                <w:rFonts w:ascii="GHEA Grapalat" w:hAnsi="GHEA Grapalat" w:cs="Sylfaen"/>
                <w:sz w:val="24"/>
                <w:szCs w:val="24"/>
                <w:lang w:val="hy-AM"/>
              </w:rPr>
              <w:softHyphen/>
            </w:r>
            <w:r w:rsidR="00A42A99" w:rsidRPr="00A42A99">
              <w:rPr>
                <w:rFonts w:ascii="GHEA Grapalat" w:hAnsi="GHEA Grapalat" w:cs="Sylfaen"/>
                <w:sz w:val="24"/>
                <w:szCs w:val="24"/>
                <w:lang w:val="hy-AM"/>
              </w:rPr>
              <w:softHyphen/>
              <w:t>ջարկու</w:t>
            </w:r>
            <w:r w:rsidR="00A42A99" w:rsidRPr="00A42A99">
              <w:rPr>
                <w:rFonts w:ascii="GHEA Grapalat" w:hAnsi="GHEA Grapalat" w:cs="Sylfaen"/>
                <w:sz w:val="24"/>
                <w:szCs w:val="24"/>
                <w:lang w:val="hy-AM"/>
              </w:rPr>
              <w:softHyphen/>
            </w:r>
            <w:r w:rsidR="00A42A99" w:rsidRPr="00A42A99">
              <w:rPr>
                <w:rFonts w:ascii="GHEA Grapalat" w:hAnsi="GHEA Grapalat" w:cs="Sylfaen"/>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AAC99BB"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1DF0932" w:rsidR="0077537C" w:rsidRPr="00327C70" w:rsidRDefault="006C3B03"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w:t>
            </w:r>
            <w:r w:rsidR="00E019B7">
              <w:rPr>
                <w:rFonts w:ascii="GHEA Grapalat" w:eastAsia="Times New Roman" w:hAnsi="GHEA Grapalat" w:cs="Times New Roman"/>
                <w:sz w:val="24"/>
                <w:szCs w:val="24"/>
                <w:lang w:val="hy-AM"/>
              </w:rPr>
              <w:t>7</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46832BCF"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A42A99" w:rsidRPr="00A42A99">
              <w:rPr>
                <w:rFonts w:ascii="GHEA Grapalat" w:eastAsia="Times New Roman" w:hAnsi="GHEA Grapalat" w:cs="Times New Roman"/>
                <w:sz w:val="24"/>
                <w:szCs w:val="24"/>
              </w:rPr>
              <w:t>01/3-2/27916-2026</w:t>
            </w:r>
          </w:p>
        </w:tc>
      </w:tr>
      <w:tr w:rsidR="0077537C" w:rsidRPr="00A42A99"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0DA51CA1" w14:textId="77777777" w:rsidR="00A42A99" w:rsidRPr="00A42A99" w:rsidRDefault="00A42A99" w:rsidP="00A42A99">
            <w:pPr>
              <w:spacing w:line="360" w:lineRule="auto"/>
              <w:jc w:val="both"/>
              <w:rPr>
                <w:rFonts w:ascii="GHEA Grapalat" w:hAnsi="GHEA Grapalat" w:cs="Sylfaen"/>
                <w:sz w:val="24"/>
                <w:szCs w:val="24"/>
                <w:lang w:val="hy-AM"/>
              </w:rPr>
            </w:pPr>
            <w:r w:rsidRPr="00A42A99">
              <w:rPr>
                <w:rFonts w:ascii="GHEA Grapalat" w:hAnsi="GHEA Grapalat" w:cs="Sylfaen"/>
                <w:sz w:val="24"/>
                <w:szCs w:val="24"/>
                <w:lang w:val="hy-AM"/>
              </w:rPr>
              <w:t>1</w:t>
            </w:r>
            <w:r w:rsidRPr="00A42A99">
              <w:rPr>
                <w:rFonts w:ascii="Cambria Math" w:hAnsi="Cambria Math" w:cs="Cambria Math"/>
                <w:sz w:val="24"/>
                <w:szCs w:val="24"/>
                <w:lang w:val="hy-AM"/>
              </w:rPr>
              <w:t>․</w:t>
            </w:r>
            <w:r w:rsidRPr="00A42A99">
              <w:rPr>
                <w:rFonts w:ascii="GHEA Grapalat" w:hAnsi="GHEA Grapalat" w:cs="Sylfaen"/>
                <w:sz w:val="24"/>
                <w:szCs w:val="24"/>
                <w:lang w:val="hy-AM"/>
              </w:rPr>
              <w:t xml:space="preserve"> 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ապրանքների (ցանկի 1-ին կետի) ներմուծման ժամանակ մաքսատուրքից ազատման արտոնություն տրամադրվում է 2026 թվականի ապրիլի 15-ի լիզինգի թիվ TFL003109 լիզինգի գլխավոր պայմանագրով սահմանված «ԱՄԵՐԻԱԲԱՆԿ» փակ բաժնետիրական ընկերությանը (այսուհետ՝ Լիզինգատու կազմակերպություն)՝ պայմանով, որ ապրանքները ներմուծելուց հետո </w:t>
            </w:r>
            <w:r w:rsidRPr="00A42A99">
              <w:rPr>
                <w:rFonts w:ascii="GHEA Grapalat" w:hAnsi="GHEA Grapalat" w:cs="Sylfaen"/>
                <w:sz w:val="24"/>
                <w:szCs w:val="24"/>
                <w:lang w:val="hy-AM"/>
              </w:rPr>
              <w:lastRenderedPageBreak/>
              <w:t>հանձնվելու են «ԳՌԱՆ» սահմանափակ պատասխանատվությամբ ընկերության ներդրումային ծրագրի իրականացման համար։</w:t>
            </w:r>
          </w:p>
          <w:p w14:paraId="1248140C" w14:textId="77777777" w:rsidR="00A42A99" w:rsidRPr="00A42A99" w:rsidRDefault="00A42A99" w:rsidP="00A42A99">
            <w:pPr>
              <w:spacing w:line="360" w:lineRule="auto"/>
              <w:jc w:val="both"/>
              <w:rPr>
                <w:rFonts w:ascii="GHEA Grapalat" w:hAnsi="GHEA Grapalat" w:cs="Sylfaen"/>
                <w:sz w:val="24"/>
                <w:szCs w:val="24"/>
                <w:lang w:val="hy-AM"/>
              </w:rPr>
            </w:pPr>
            <w:r w:rsidRPr="00A42A99">
              <w:rPr>
                <w:rFonts w:ascii="GHEA Grapalat" w:hAnsi="GHEA Grapalat" w:cs="Sylfaen"/>
                <w:sz w:val="24"/>
                <w:szCs w:val="24"/>
                <w:lang w:val="hy-AM"/>
              </w:rPr>
              <w:t>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7235D5BE" w14:textId="77777777" w:rsidR="00A42A99" w:rsidRPr="00A42A99" w:rsidRDefault="00A42A99" w:rsidP="00A42A99">
            <w:pPr>
              <w:spacing w:line="360" w:lineRule="auto"/>
              <w:jc w:val="both"/>
              <w:rPr>
                <w:rFonts w:ascii="GHEA Grapalat" w:hAnsi="GHEA Grapalat" w:cs="Sylfaen"/>
                <w:sz w:val="24"/>
                <w:szCs w:val="24"/>
                <w:lang w:val="hy-AM"/>
              </w:rPr>
            </w:pPr>
            <w:r w:rsidRPr="00A42A99">
              <w:rPr>
                <w:rFonts w:ascii="GHEA Grapalat" w:hAnsi="GHEA Grapalat" w:cs="Sylfaen"/>
                <w:sz w:val="24"/>
                <w:szCs w:val="24"/>
                <w:lang w:val="hy-AM"/>
              </w:rPr>
              <w:lastRenderedPageBreak/>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w:t>
            </w:r>
            <w:r w:rsidRPr="00A42A99">
              <w:rPr>
                <w:rFonts w:ascii="GHEA Grapalat" w:hAnsi="GHEA Grapalat" w:cs="Sylfaen"/>
                <w:sz w:val="24"/>
                <w:szCs w:val="24"/>
                <w:lang w:val="af-ZA"/>
              </w:rPr>
              <w:t xml:space="preserve"> </w:t>
            </w:r>
            <w:r w:rsidRPr="00A42A99">
              <w:rPr>
                <w:rFonts w:ascii="GHEA Grapalat" w:hAnsi="GHEA Grapalat" w:cs="Sylfaen"/>
                <w:sz w:val="24"/>
                <w:szCs w:val="24"/>
                <w:lang w:val="hy-AM"/>
              </w:rPr>
              <w:t>Միաժամանակ, տվյալ դեպքում ՀՀ կառավարության 17</w:t>
            </w:r>
            <w:r w:rsidRPr="00A42A99">
              <w:rPr>
                <w:rFonts w:ascii="Cambria Math" w:hAnsi="Cambria Math" w:cs="Cambria Math"/>
                <w:sz w:val="24"/>
                <w:szCs w:val="24"/>
                <w:lang w:val="hy-AM"/>
              </w:rPr>
              <w:t>․</w:t>
            </w:r>
            <w:r w:rsidRPr="00A42A99">
              <w:rPr>
                <w:rFonts w:ascii="GHEA Grapalat" w:hAnsi="GHEA Grapalat" w:cs="Sylfaen"/>
                <w:sz w:val="24"/>
                <w:szCs w:val="24"/>
                <w:lang w:val="hy-AM"/>
              </w:rPr>
              <w:t>09</w:t>
            </w:r>
            <w:r w:rsidRPr="00A42A99">
              <w:rPr>
                <w:rFonts w:ascii="Cambria Math" w:hAnsi="Cambria Math" w:cs="Cambria Math"/>
                <w:sz w:val="24"/>
                <w:szCs w:val="24"/>
                <w:lang w:val="hy-AM"/>
              </w:rPr>
              <w:t>․</w:t>
            </w:r>
            <w:r w:rsidRPr="00A42A99">
              <w:rPr>
                <w:rFonts w:ascii="GHEA Grapalat" w:hAnsi="GHEA Grapalat" w:cs="Sylfaen"/>
                <w:sz w:val="24"/>
                <w:szCs w:val="24"/>
                <w:lang w:val="hy-AM"/>
              </w:rPr>
              <w:t>2015թ</w:t>
            </w:r>
            <w:r w:rsidRPr="00A42A99">
              <w:rPr>
                <w:rFonts w:ascii="Cambria Math" w:hAnsi="Cambria Math" w:cs="Cambria Math"/>
                <w:sz w:val="24"/>
                <w:szCs w:val="24"/>
                <w:lang w:val="hy-AM"/>
              </w:rPr>
              <w:t>․</w:t>
            </w:r>
            <w:r w:rsidRPr="00A42A99">
              <w:rPr>
                <w:rFonts w:ascii="GHEA Grapalat" w:hAnsi="GHEA Grapalat" w:cs="Sylfaen"/>
                <w:sz w:val="24"/>
                <w:szCs w:val="24"/>
                <w:lang w:val="hy-AM"/>
              </w:rPr>
              <w:t xml:space="preserve"> N 1118-Ն որոշմամբ հաստատված կարգի 22-ից 24-րդ կետերով նախատեսված </w:t>
            </w:r>
            <w:r w:rsidRPr="00A42A99">
              <w:rPr>
                <w:rFonts w:ascii="GHEA Grapalat" w:hAnsi="GHEA Grapalat" w:cs="Sylfaen"/>
                <w:sz w:val="24"/>
                <w:szCs w:val="24"/>
                <w:lang w:val="af-ZA"/>
              </w:rPr>
              <w:t xml:space="preserve">մոնիթորինգը, ինչպես նաև հետբացթողումային հսկողությունը կիրականացվի </w:t>
            </w:r>
            <w:r w:rsidRPr="00A42A99">
              <w:rPr>
                <w:rFonts w:ascii="GHEA Grapalat" w:hAnsi="GHEA Grapalat" w:cs="Sylfaen"/>
                <w:sz w:val="24"/>
                <w:szCs w:val="24"/>
                <w:lang w:val="hy-AM"/>
              </w:rPr>
              <w:t xml:space="preserve">լիզինգատուի </w:t>
            </w:r>
            <w:r w:rsidRPr="00A42A99">
              <w:rPr>
                <w:rFonts w:ascii="GHEA Grapalat" w:hAnsi="GHEA Grapalat" w:cs="Sylfaen"/>
                <w:sz w:val="24"/>
                <w:szCs w:val="24"/>
                <w:lang w:val="af-ZA"/>
              </w:rPr>
              <w:t xml:space="preserve">նկատմամբ, </w:t>
            </w:r>
            <w:r w:rsidRPr="00A42A99">
              <w:rPr>
                <w:rFonts w:ascii="GHEA Grapalat" w:hAnsi="GHEA Grapalat" w:cs="Sylfaen"/>
                <w:sz w:val="24"/>
                <w:szCs w:val="24"/>
                <w:lang w:val="hy-AM"/>
              </w:rPr>
              <w:t>ինչը</w:t>
            </w:r>
            <w:r w:rsidRPr="00A42A99">
              <w:rPr>
                <w:rFonts w:ascii="GHEA Grapalat" w:hAnsi="GHEA Grapalat" w:cs="Sylfaen"/>
                <w:sz w:val="24"/>
                <w:szCs w:val="24"/>
                <w:lang w:val="af-ZA"/>
              </w:rPr>
              <w:t xml:space="preserve"> մեր կարծիքով չի բխում իրականացվող ներդրումային ծրագր</w:t>
            </w:r>
            <w:r w:rsidRPr="00A42A99">
              <w:rPr>
                <w:rFonts w:ascii="GHEA Grapalat" w:hAnsi="GHEA Grapalat" w:cs="Sylfaen"/>
                <w:sz w:val="24"/>
                <w:szCs w:val="24"/>
                <w:lang w:val="hy-AM"/>
              </w:rPr>
              <w:t>եր</w:t>
            </w:r>
            <w:r w:rsidRPr="00A42A99">
              <w:rPr>
                <w:rFonts w:ascii="GHEA Grapalat" w:hAnsi="GHEA Grapalat" w:cs="Sylfaen"/>
                <w:sz w:val="24"/>
                <w:szCs w:val="24"/>
                <w:lang w:val="af-ZA"/>
              </w:rPr>
              <w:t xml:space="preserve">ի բովանդակությունից: </w:t>
            </w:r>
          </w:p>
          <w:p w14:paraId="1655BB82" w14:textId="77777777" w:rsidR="00A42A99" w:rsidRPr="00A42A99" w:rsidRDefault="00A42A99" w:rsidP="00A42A99">
            <w:pPr>
              <w:spacing w:line="360" w:lineRule="auto"/>
              <w:jc w:val="both"/>
              <w:rPr>
                <w:rFonts w:ascii="GHEA Grapalat" w:hAnsi="GHEA Grapalat" w:cs="Sylfaen"/>
                <w:sz w:val="24"/>
                <w:szCs w:val="24"/>
                <w:lang w:val="hy-AM"/>
              </w:rPr>
            </w:pPr>
            <w:r w:rsidRPr="00A42A99">
              <w:rPr>
                <w:rFonts w:ascii="GHEA Grapalat" w:hAnsi="GHEA Grapalat" w:cs="Sylfaen"/>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720729D7" w14:textId="77777777" w:rsidR="00A42A99" w:rsidRPr="00A42A99" w:rsidRDefault="00A42A99" w:rsidP="00A42A99">
            <w:pPr>
              <w:spacing w:line="360" w:lineRule="auto"/>
              <w:jc w:val="both"/>
              <w:rPr>
                <w:rFonts w:ascii="GHEA Grapalat" w:hAnsi="GHEA Grapalat" w:cs="Sylfaen"/>
                <w:sz w:val="24"/>
                <w:szCs w:val="24"/>
                <w:lang w:val="hy-AM"/>
              </w:rPr>
            </w:pPr>
            <w:r w:rsidRPr="00A42A99">
              <w:rPr>
                <w:rFonts w:ascii="GHEA Grapalat" w:hAnsi="GHEA Grapalat" w:cs="Sylfaen"/>
                <w:sz w:val="24"/>
                <w:szCs w:val="24"/>
                <w:lang w:val="hy-AM"/>
              </w:rPr>
              <w:lastRenderedPageBreak/>
              <w:t>1) որն օտարերկրյա անձի հետ կնքված այն գործարքի կողմերից է, որի հիման վրա ապրանքները տեղափոխվում են Եվրասիական տնտեսական միության մաքսային սահմանով,</w:t>
            </w:r>
          </w:p>
          <w:p w14:paraId="17DCFF1D" w14:textId="77777777" w:rsidR="00A42A99" w:rsidRPr="00A42A99" w:rsidRDefault="00A42A99" w:rsidP="00A42A99">
            <w:pPr>
              <w:spacing w:line="360" w:lineRule="auto"/>
              <w:jc w:val="both"/>
              <w:rPr>
                <w:rFonts w:ascii="GHEA Grapalat" w:hAnsi="GHEA Grapalat" w:cs="Sylfaen"/>
                <w:sz w:val="24"/>
                <w:szCs w:val="24"/>
                <w:lang w:val="hy-AM"/>
              </w:rPr>
            </w:pPr>
            <w:r w:rsidRPr="00A42A99">
              <w:rPr>
                <w:rFonts w:ascii="GHEA Grapalat" w:hAnsi="GHEA Grapalat" w:cs="Sylfaen"/>
                <w:sz w:val="24"/>
                <w:szCs w:val="24"/>
                <w:lang w:val="hy-AM"/>
              </w:rPr>
              <w:t>2) որի անունից և (կամ) որի հանձնարարությամբ կնքվել է 1-ին ենթակետի մեջ նշված գործարքը,</w:t>
            </w:r>
          </w:p>
          <w:p w14:paraId="1433C57E" w14:textId="77777777" w:rsidR="00A42A99" w:rsidRPr="00A42A99" w:rsidRDefault="00A42A99" w:rsidP="00A42A99">
            <w:pPr>
              <w:spacing w:line="360" w:lineRule="auto"/>
              <w:jc w:val="both"/>
              <w:rPr>
                <w:rFonts w:ascii="GHEA Grapalat" w:hAnsi="GHEA Grapalat" w:cs="Sylfaen"/>
                <w:sz w:val="24"/>
                <w:szCs w:val="24"/>
                <w:lang w:val="hy-AM"/>
              </w:rPr>
            </w:pPr>
            <w:r w:rsidRPr="00A42A99">
              <w:rPr>
                <w:rFonts w:ascii="GHEA Grapalat" w:hAnsi="GHEA Grapalat" w:cs="Sylfaen"/>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212C30F7" w14:textId="77777777" w:rsidR="00A42A99" w:rsidRPr="00A42A99" w:rsidRDefault="00A42A99" w:rsidP="00A42A99">
            <w:pPr>
              <w:spacing w:line="360" w:lineRule="auto"/>
              <w:jc w:val="both"/>
              <w:rPr>
                <w:rFonts w:ascii="GHEA Grapalat" w:hAnsi="GHEA Grapalat" w:cs="Sylfaen"/>
                <w:sz w:val="24"/>
                <w:szCs w:val="24"/>
                <w:lang w:val="hy-AM"/>
              </w:rPr>
            </w:pPr>
            <w:r w:rsidRPr="00A42A99">
              <w:rPr>
                <w:rFonts w:ascii="GHEA Grapalat" w:hAnsi="GHEA Grapalat" w:cs="Sylfaen"/>
                <w:sz w:val="24"/>
                <w:szCs w:val="24"/>
                <w:lang w:val="hy-AM"/>
              </w:rPr>
              <w:t>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որպես ներմուծվող ապրանքների հայտարարատու վերոնշյալ պայմաններին բավարարելու դեպքում:</w:t>
            </w:r>
          </w:p>
          <w:p w14:paraId="375F446E" w14:textId="77777777" w:rsidR="00A42A99" w:rsidRPr="00A42A99" w:rsidRDefault="00A42A99" w:rsidP="00A42A99">
            <w:pPr>
              <w:spacing w:line="360" w:lineRule="auto"/>
              <w:jc w:val="both"/>
              <w:rPr>
                <w:rFonts w:ascii="GHEA Grapalat" w:hAnsi="GHEA Grapalat" w:cs="Sylfaen"/>
                <w:sz w:val="24"/>
                <w:szCs w:val="24"/>
                <w:lang w:val="hy-AM"/>
              </w:rPr>
            </w:pPr>
            <w:r w:rsidRPr="00A42A99">
              <w:rPr>
                <w:rFonts w:ascii="GHEA Grapalat" w:hAnsi="GHEA Grapalat" w:cs="Sylfaen"/>
                <w:sz w:val="24"/>
                <w:szCs w:val="24"/>
                <w:lang w:val="hy-AM"/>
              </w:rPr>
              <w:lastRenderedPageBreak/>
              <w:t>2</w:t>
            </w:r>
            <w:r w:rsidRPr="00A42A99">
              <w:rPr>
                <w:rFonts w:ascii="Cambria Math" w:hAnsi="Cambria Math" w:cs="Cambria Math"/>
                <w:sz w:val="24"/>
                <w:szCs w:val="24"/>
                <w:lang w:val="hy-AM"/>
              </w:rPr>
              <w:t>․</w:t>
            </w:r>
            <w:r w:rsidRPr="00A42A99">
              <w:rPr>
                <w:rFonts w:ascii="GHEA Grapalat" w:hAnsi="GHEA Grapalat" w:cs="Sylfaen"/>
                <w:sz w:val="24"/>
                <w:szCs w:val="24"/>
                <w:lang w:val="hy-AM"/>
              </w:rPr>
              <w:t xml:space="preserve"> Հայտին կից ներկայացված և Նախագծի հավելվածով հաստատվող ապրանքների ցանկում նշված ապրանքի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 </w:t>
            </w:r>
          </w:p>
          <w:p w14:paraId="5CD0FB7D" w14:textId="77777777" w:rsidR="00A42A99" w:rsidRPr="00A42A99" w:rsidRDefault="00A42A99" w:rsidP="00A42A99">
            <w:pPr>
              <w:spacing w:line="360" w:lineRule="auto"/>
              <w:jc w:val="both"/>
              <w:rPr>
                <w:rFonts w:ascii="GHEA Grapalat" w:hAnsi="GHEA Grapalat" w:cs="Sylfaen"/>
                <w:sz w:val="24"/>
                <w:szCs w:val="24"/>
                <w:lang w:val="af-ZA"/>
              </w:rPr>
            </w:pPr>
            <w:r w:rsidRPr="00A42A99">
              <w:rPr>
                <w:rFonts w:ascii="GHEA Grapalat" w:hAnsi="GHEA Grapalat" w:cs="Sylfaen"/>
                <w:sz w:val="24"/>
                <w:szCs w:val="24"/>
                <w:lang w:val="hy-AM"/>
              </w:rPr>
              <w:t>Միաժամանակ</w:t>
            </w:r>
            <w:r w:rsidRPr="00A42A99">
              <w:rPr>
                <w:rFonts w:ascii="GHEA Grapalat" w:hAnsi="GHEA Grapalat" w:cs="Sylfaen"/>
                <w:sz w:val="24"/>
                <w:szCs w:val="24"/>
                <w:lang w:val="af-ZA"/>
              </w:rPr>
              <w:t>, «ԳՌԱՆ»</w:t>
            </w:r>
            <w:r w:rsidRPr="00A42A99">
              <w:rPr>
                <w:rFonts w:ascii="GHEA Grapalat" w:hAnsi="GHEA Grapalat" w:cs="Sylfaen"/>
                <w:sz w:val="24"/>
                <w:szCs w:val="24"/>
                <w:lang w:val="hy-AM"/>
              </w:rPr>
              <w:t xml:space="preserve"> </w:t>
            </w:r>
            <w:r w:rsidRPr="00A42A99">
              <w:rPr>
                <w:rFonts w:ascii="GHEA Grapalat" w:hAnsi="GHEA Grapalat" w:cs="Sylfaen"/>
                <w:sz w:val="24"/>
                <w:szCs w:val="24"/>
                <w:lang w:val="af-ZA"/>
              </w:rPr>
              <w:t>սահմանափակ պատասխանատվությամբ</w:t>
            </w:r>
            <w:r w:rsidRPr="00A42A99">
              <w:rPr>
                <w:rFonts w:ascii="GHEA Grapalat" w:hAnsi="GHEA Grapalat" w:cs="Sylfaen"/>
                <w:sz w:val="24"/>
                <w:szCs w:val="24"/>
                <w:lang w:val="hy-AM"/>
              </w:rPr>
              <w:t xml:space="preserve"> </w:t>
            </w:r>
            <w:r w:rsidRPr="00A42A99">
              <w:rPr>
                <w:rFonts w:ascii="GHEA Grapalat" w:hAnsi="GHEA Grapalat" w:cs="Sylfaen"/>
                <w:sz w:val="24"/>
                <w:szCs w:val="24"/>
                <w:lang w:val="af-ZA"/>
              </w:rPr>
              <w:t xml:space="preserve">ընկերությունը (ՀՎՀՀ </w:t>
            </w:r>
            <w:r w:rsidRPr="00A42A99">
              <w:rPr>
                <w:rFonts w:ascii="GHEA Grapalat" w:hAnsi="GHEA Grapalat" w:cs="Sylfaen"/>
                <w:sz w:val="24"/>
                <w:szCs w:val="24"/>
                <w:lang w:val="hy-AM"/>
              </w:rPr>
              <w:t>01064487</w:t>
            </w:r>
            <w:r w:rsidRPr="00A42A99">
              <w:rPr>
                <w:rFonts w:ascii="GHEA Grapalat" w:hAnsi="GHEA Grapalat" w:cs="Sylfaen"/>
                <w:sz w:val="24"/>
                <w:szCs w:val="24"/>
                <w:lang w:val="af-ZA"/>
              </w:rPr>
              <w:t>, գրանցված 19.01.2024թ</w:t>
            </w:r>
            <w:r w:rsidRPr="00A42A99">
              <w:rPr>
                <w:rFonts w:ascii="Cambria Math" w:hAnsi="Cambria Math" w:cs="Cambria Math"/>
                <w:sz w:val="24"/>
                <w:szCs w:val="24"/>
                <w:lang w:val="af-ZA"/>
              </w:rPr>
              <w:t>․</w:t>
            </w:r>
            <w:r w:rsidRPr="00A42A99">
              <w:rPr>
                <w:rFonts w:ascii="GHEA Grapalat" w:hAnsi="GHEA Grapalat" w:cs="Sylfaen"/>
                <w:sz w:val="24"/>
                <w:szCs w:val="24"/>
                <w:lang w:val="af-ZA"/>
              </w:rPr>
              <w:t>) գործում է հարկման ընդհանուր համակարգում, ըստ ներկայացրած վերջին՝ 2026թ</w:t>
            </w:r>
            <w:r w:rsidRPr="00A42A99">
              <w:rPr>
                <w:rFonts w:ascii="Cambria Math" w:hAnsi="Cambria Math" w:cs="Cambria Math"/>
                <w:sz w:val="24"/>
                <w:szCs w:val="24"/>
                <w:lang w:val="hy-AM"/>
              </w:rPr>
              <w:t>․</w:t>
            </w:r>
            <w:r w:rsidRPr="00A42A99">
              <w:rPr>
                <w:rFonts w:ascii="GHEA Grapalat" w:hAnsi="GHEA Grapalat" w:cs="Sylfaen"/>
                <w:sz w:val="24"/>
                <w:szCs w:val="24"/>
                <w:lang w:val="hy-AM"/>
              </w:rPr>
              <w:t xml:space="preserve"> մարտ</w:t>
            </w:r>
            <w:r w:rsidRPr="00A42A99">
              <w:rPr>
                <w:rFonts w:ascii="GHEA Grapalat" w:hAnsi="GHEA Grapalat" w:cs="Sylfaen"/>
                <w:sz w:val="24"/>
                <w:szCs w:val="24"/>
                <w:lang w:val="af-ZA"/>
              </w:rPr>
              <w:t xml:space="preserve"> ամսվա եկամտային հարկի և սոցիալական վճարի ամսական հաշվարկի ունի </w:t>
            </w:r>
            <w:r w:rsidRPr="00A42A99">
              <w:rPr>
                <w:rFonts w:ascii="GHEA Grapalat" w:hAnsi="GHEA Grapalat" w:cs="Sylfaen"/>
                <w:sz w:val="24"/>
                <w:szCs w:val="24"/>
                <w:lang w:val="hy-AM"/>
              </w:rPr>
              <w:t>11</w:t>
            </w:r>
            <w:r w:rsidRPr="00A42A99">
              <w:rPr>
                <w:rFonts w:ascii="GHEA Grapalat" w:hAnsi="GHEA Grapalat" w:cs="Sylfaen"/>
                <w:sz w:val="24"/>
                <w:szCs w:val="24"/>
                <w:lang w:val="af-ZA"/>
              </w:rPr>
              <w:t xml:space="preserve"> հարկման բազա ունեցող վարձու աշխատողներ։ Ընկերության 2024 թվականի հարկման բազա ունեցող վարձու աշխատողների միջին ամսական թվաքանակը կազմել է </w:t>
            </w:r>
            <w:r w:rsidRPr="00A42A99">
              <w:rPr>
                <w:rFonts w:ascii="GHEA Grapalat" w:hAnsi="GHEA Grapalat" w:cs="Sylfaen"/>
                <w:sz w:val="24"/>
                <w:szCs w:val="24"/>
                <w:lang w:val="hy-AM"/>
              </w:rPr>
              <w:t>4</w:t>
            </w:r>
            <w:r w:rsidRPr="00A42A99">
              <w:rPr>
                <w:rFonts w:ascii="GHEA Grapalat" w:hAnsi="GHEA Grapalat" w:cs="Sylfaen"/>
                <w:sz w:val="24"/>
                <w:szCs w:val="24"/>
                <w:lang w:val="af-ZA"/>
              </w:rPr>
              <w:t xml:space="preserve">, իսկ 2025 թվականինը` </w:t>
            </w:r>
            <w:r w:rsidRPr="00A42A99">
              <w:rPr>
                <w:rFonts w:ascii="GHEA Grapalat" w:hAnsi="GHEA Grapalat" w:cs="Sylfaen"/>
                <w:sz w:val="24"/>
                <w:szCs w:val="24"/>
                <w:lang w:val="hy-AM"/>
              </w:rPr>
              <w:t>9</w:t>
            </w:r>
            <w:r w:rsidRPr="00A42A99">
              <w:rPr>
                <w:rFonts w:ascii="GHEA Grapalat" w:hAnsi="GHEA Grapalat" w:cs="Sylfaen"/>
                <w:sz w:val="24"/>
                <w:szCs w:val="24"/>
                <w:lang w:val="af-ZA"/>
              </w:rPr>
              <w:t>։</w:t>
            </w:r>
            <w:r w:rsidRPr="00A42A99">
              <w:rPr>
                <w:rFonts w:ascii="GHEA Grapalat" w:hAnsi="GHEA Grapalat" w:cs="Sylfaen"/>
                <w:sz w:val="24"/>
                <w:szCs w:val="24"/>
                <w:lang w:val="hy-AM"/>
              </w:rPr>
              <w:t xml:space="preserve"> Ը</w:t>
            </w:r>
            <w:r w:rsidRPr="00A42A99">
              <w:rPr>
                <w:rFonts w:ascii="GHEA Grapalat" w:hAnsi="GHEA Grapalat" w:cs="Sylfaen"/>
                <w:sz w:val="24"/>
                <w:szCs w:val="24"/>
                <w:lang w:val="af-ZA"/>
              </w:rPr>
              <w:t>նկերության կողմից նախագծին կից ներկայացված փաստաթղթերում իրացման վերաբերյալ 2024-2025թթ</w:t>
            </w:r>
            <w:r w:rsidRPr="00A42A99">
              <w:rPr>
                <w:rFonts w:ascii="Cambria Math" w:hAnsi="Cambria Math" w:cs="Cambria Math"/>
                <w:sz w:val="24"/>
                <w:szCs w:val="24"/>
                <w:lang w:val="af-ZA"/>
              </w:rPr>
              <w:t>․</w:t>
            </w:r>
            <w:r w:rsidRPr="00A42A99">
              <w:rPr>
                <w:rFonts w:ascii="GHEA Grapalat" w:hAnsi="GHEA Grapalat" w:cs="Sylfaen"/>
                <w:sz w:val="24"/>
                <w:szCs w:val="24"/>
                <w:lang w:val="af-ZA"/>
              </w:rPr>
              <w:t xml:space="preserve"> մասով լրացված տեղեկատվությունը չի համընկնում հարկային մարմնի տեղեկատվական բազայում առկա տվյալների հետ:</w:t>
            </w:r>
          </w:p>
          <w:p w14:paraId="584CC7D8" w14:textId="77777777" w:rsidR="00A42A99" w:rsidRPr="00A42A99" w:rsidRDefault="00A42A99" w:rsidP="00A42A99">
            <w:pPr>
              <w:spacing w:line="360" w:lineRule="auto"/>
              <w:jc w:val="both"/>
              <w:rPr>
                <w:rFonts w:ascii="GHEA Grapalat" w:hAnsi="GHEA Grapalat" w:cs="Sylfaen"/>
                <w:sz w:val="24"/>
                <w:szCs w:val="24"/>
                <w:lang w:val="af-ZA"/>
              </w:rPr>
            </w:pPr>
            <w:r w:rsidRPr="00A42A99">
              <w:rPr>
                <w:rFonts w:ascii="GHEA Grapalat" w:hAnsi="GHEA Grapalat" w:cs="Sylfaen"/>
                <w:sz w:val="24"/>
                <w:szCs w:val="24"/>
                <w:lang w:val="af-ZA"/>
              </w:rPr>
              <w:t>«Ամերիաբանկ» փակ բաժնետիրական ընկերությունը (ՀՎՀՀ 02502212, գրանցված 08.09.1992թ</w:t>
            </w:r>
            <w:r w:rsidRPr="00A42A99">
              <w:rPr>
                <w:rFonts w:ascii="Cambria Math" w:hAnsi="Cambria Math" w:cs="Cambria Math"/>
                <w:sz w:val="24"/>
                <w:szCs w:val="24"/>
                <w:lang w:val="hy-AM"/>
              </w:rPr>
              <w:t>․</w:t>
            </w:r>
            <w:r w:rsidRPr="00A42A99">
              <w:rPr>
                <w:rFonts w:ascii="GHEA Grapalat" w:hAnsi="GHEA Grapalat" w:cs="Sylfaen"/>
                <w:sz w:val="24"/>
                <w:szCs w:val="24"/>
                <w:lang w:val="af-ZA"/>
              </w:rPr>
              <w:t>) գործում է հարկման ընդհանուր համակարգում, ըստ ներկայացրած վերջին՝ 2026թ</w:t>
            </w:r>
            <w:r w:rsidRPr="00A42A99">
              <w:rPr>
                <w:rFonts w:ascii="Cambria Math" w:hAnsi="Cambria Math" w:cs="Cambria Math"/>
                <w:sz w:val="24"/>
                <w:szCs w:val="24"/>
                <w:lang w:val="hy-AM"/>
              </w:rPr>
              <w:t>․</w:t>
            </w:r>
            <w:r w:rsidRPr="00A42A99">
              <w:rPr>
                <w:rFonts w:ascii="GHEA Grapalat" w:hAnsi="GHEA Grapalat" w:cs="Sylfaen"/>
                <w:sz w:val="24"/>
                <w:szCs w:val="24"/>
                <w:lang w:val="hy-AM"/>
              </w:rPr>
              <w:t xml:space="preserve"> </w:t>
            </w:r>
            <w:r w:rsidRPr="00A42A99">
              <w:rPr>
                <w:rFonts w:ascii="GHEA Grapalat" w:hAnsi="GHEA Grapalat" w:cs="Sylfaen"/>
                <w:sz w:val="24"/>
                <w:szCs w:val="24"/>
                <w:lang w:val="af-ZA"/>
              </w:rPr>
              <w:t xml:space="preserve"> </w:t>
            </w:r>
            <w:r w:rsidRPr="00A42A99">
              <w:rPr>
                <w:rFonts w:ascii="GHEA Grapalat" w:hAnsi="GHEA Grapalat" w:cs="Sylfaen"/>
                <w:sz w:val="24"/>
                <w:szCs w:val="24"/>
                <w:lang w:val="hy-AM"/>
              </w:rPr>
              <w:t>մարտ</w:t>
            </w:r>
            <w:r w:rsidRPr="00A42A99">
              <w:rPr>
                <w:rFonts w:ascii="GHEA Grapalat" w:hAnsi="GHEA Grapalat" w:cs="Sylfaen"/>
                <w:sz w:val="24"/>
                <w:szCs w:val="24"/>
                <w:lang w:val="af-ZA"/>
              </w:rPr>
              <w:t xml:space="preserve"> ամսվա եկամտային հարկի և սոցիալական վճարի ամսական հաշվարկի ունի </w:t>
            </w:r>
            <w:r w:rsidRPr="00A42A99">
              <w:rPr>
                <w:rFonts w:ascii="GHEA Grapalat" w:hAnsi="GHEA Grapalat" w:cs="Sylfaen"/>
                <w:sz w:val="24"/>
                <w:szCs w:val="24"/>
                <w:lang w:val="hy-AM"/>
              </w:rPr>
              <w:t>2401</w:t>
            </w:r>
            <w:r w:rsidRPr="00A42A99">
              <w:rPr>
                <w:rFonts w:ascii="GHEA Grapalat" w:hAnsi="GHEA Grapalat" w:cs="Sylfaen"/>
                <w:sz w:val="24"/>
                <w:szCs w:val="24"/>
                <w:lang w:val="af-ZA"/>
              </w:rPr>
              <w:t xml:space="preserve"> հարկման բազա ունեցող վարձու աշխատողներ:</w:t>
            </w:r>
            <w:r w:rsidRPr="00A42A99">
              <w:rPr>
                <w:rFonts w:ascii="GHEA Grapalat" w:hAnsi="GHEA Grapalat" w:cs="Sylfaen"/>
                <w:sz w:val="24"/>
                <w:szCs w:val="24"/>
                <w:lang w:val="af-ZA"/>
              </w:rPr>
              <w:tab/>
            </w:r>
          </w:p>
          <w:p w14:paraId="63ED152C" w14:textId="149B96B8" w:rsidR="007D271C" w:rsidRPr="007D271C" w:rsidRDefault="00A42A99" w:rsidP="00A42A99">
            <w:pPr>
              <w:spacing w:line="360" w:lineRule="auto"/>
              <w:jc w:val="both"/>
              <w:rPr>
                <w:rFonts w:ascii="GHEA Grapalat" w:hAnsi="GHEA Grapalat" w:cs="Sylfaen"/>
                <w:sz w:val="24"/>
                <w:szCs w:val="24"/>
                <w:lang w:val="hy-AM"/>
              </w:rPr>
            </w:pPr>
            <w:r w:rsidRPr="00A42A99">
              <w:rPr>
                <w:rFonts w:ascii="GHEA Grapalat" w:hAnsi="GHEA Grapalat" w:cs="Sylfaen"/>
                <w:sz w:val="24"/>
                <w:szCs w:val="24"/>
                <w:lang w:val="af-ZA"/>
              </w:rPr>
              <w:t xml:space="preserve">Հայտնում </w:t>
            </w:r>
            <w:r w:rsidRPr="00A42A99">
              <w:rPr>
                <w:rFonts w:ascii="GHEA Grapalat" w:hAnsi="GHEA Grapalat" w:cs="Sylfaen"/>
                <w:sz w:val="24"/>
                <w:szCs w:val="24"/>
                <w:lang w:val="hy-AM"/>
              </w:rPr>
              <w:t>ենք նաև</w:t>
            </w:r>
            <w:r w:rsidRPr="00A42A99">
              <w:rPr>
                <w:rFonts w:ascii="GHEA Grapalat" w:hAnsi="GHEA Grapalat" w:cs="Sylfaen"/>
                <w:sz w:val="24"/>
                <w:szCs w:val="24"/>
                <w:lang w:val="af-ZA"/>
              </w:rPr>
              <w:t>,</w:t>
            </w:r>
            <w:r w:rsidRPr="00A42A99">
              <w:rPr>
                <w:rFonts w:ascii="GHEA Grapalat" w:hAnsi="GHEA Grapalat" w:cs="Sylfaen"/>
                <w:sz w:val="24"/>
                <w:szCs w:val="24"/>
                <w:lang w:val="hy-AM"/>
              </w:rPr>
              <w:t xml:space="preserve"> </w:t>
            </w:r>
            <w:r w:rsidRPr="00A42A99">
              <w:rPr>
                <w:rFonts w:ascii="GHEA Grapalat" w:hAnsi="GHEA Grapalat" w:cs="Sylfaen"/>
                <w:sz w:val="24"/>
                <w:szCs w:val="24"/>
                <w:lang w:val="af-ZA"/>
              </w:rPr>
              <w:t>որ</w:t>
            </w:r>
            <w:r w:rsidRPr="00A42A99">
              <w:rPr>
                <w:rFonts w:ascii="GHEA Grapalat" w:hAnsi="GHEA Grapalat" w:cs="Sylfaen"/>
                <w:sz w:val="24"/>
                <w:szCs w:val="24"/>
                <w:lang w:val="hy-AM"/>
              </w:rPr>
              <w:t xml:space="preserve"> </w:t>
            </w:r>
            <w:r w:rsidRPr="00A42A99">
              <w:rPr>
                <w:rFonts w:ascii="GHEA Grapalat" w:hAnsi="GHEA Grapalat" w:cs="Sylfaen"/>
                <w:sz w:val="24"/>
                <w:szCs w:val="24"/>
                <w:lang w:val="af-ZA"/>
              </w:rPr>
              <w:t>05.05.2026թ</w:t>
            </w:r>
            <w:r w:rsidRPr="00A42A99">
              <w:rPr>
                <w:rFonts w:ascii="Cambria Math" w:hAnsi="Cambria Math" w:cs="Cambria Math"/>
                <w:sz w:val="24"/>
                <w:szCs w:val="24"/>
                <w:lang w:val="hy-AM"/>
              </w:rPr>
              <w:t>․</w:t>
            </w:r>
            <w:r w:rsidRPr="00A42A99">
              <w:rPr>
                <w:rFonts w:ascii="GHEA Grapalat" w:hAnsi="GHEA Grapalat" w:cs="Sylfaen"/>
                <w:sz w:val="24"/>
                <w:szCs w:val="24"/>
                <w:lang w:val="af-ZA"/>
              </w:rPr>
              <w:t xml:space="preserve"> դրությամբ «</w:t>
            </w:r>
            <w:r w:rsidRPr="00A42A99">
              <w:rPr>
                <w:rFonts w:ascii="GHEA Grapalat" w:hAnsi="GHEA Grapalat" w:cs="Sylfaen"/>
                <w:sz w:val="24"/>
                <w:szCs w:val="24"/>
                <w:lang w:val="hy-AM"/>
              </w:rPr>
              <w:t>ԳՌԱՆ</w:t>
            </w:r>
            <w:r w:rsidRPr="00A42A99">
              <w:rPr>
                <w:rFonts w:ascii="GHEA Grapalat" w:hAnsi="GHEA Grapalat" w:cs="Sylfaen"/>
                <w:sz w:val="24"/>
                <w:szCs w:val="24"/>
                <w:lang w:val="af-ZA"/>
              </w:rPr>
              <w:t>»</w:t>
            </w:r>
            <w:r w:rsidRPr="00A42A99">
              <w:rPr>
                <w:rFonts w:ascii="GHEA Grapalat" w:hAnsi="GHEA Grapalat" w:cs="Sylfaen"/>
                <w:sz w:val="24"/>
                <w:szCs w:val="24"/>
                <w:lang w:val="hy-AM"/>
              </w:rPr>
              <w:t xml:space="preserve"> </w:t>
            </w:r>
            <w:r w:rsidRPr="00A42A99">
              <w:rPr>
                <w:rFonts w:ascii="GHEA Grapalat" w:hAnsi="GHEA Grapalat" w:cs="Sylfaen"/>
                <w:sz w:val="24"/>
                <w:szCs w:val="24"/>
                <w:lang w:val="af-ZA"/>
              </w:rPr>
              <w:t>սահմանափակ պատասխանատվությամբ</w:t>
            </w:r>
            <w:r w:rsidRPr="00A42A99">
              <w:rPr>
                <w:rFonts w:ascii="GHEA Grapalat" w:hAnsi="GHEA Grapalat" w:cs="Sylfaen"/>
                <w:sz w:val="24"/>
                <w:szCs w:val="24"/>
                <w:lang w:val="hy-AM"/>
              </w:rPr>
              <w:t xml:space="preserve"> </w:t>
            </w:r>
            <w:r w:rsidRPr="00A42A99">
              <w:rPr>
                <w:rFonts w:ascii="GHEA Grapalat" w:hAnsi="GHEA Grapalat" w:cs="Sylfaen"/>
                <w:sz w:val="24"/>
                <w:szCs w:val="24"/>
                <w:lang w:val="af-ZA"/>
              </w:rPr>
              <w:t>ընկերությունը չուն</w:t>
            </w:r>
            <w:r w:rsidRPr="00A42A99">
              <w:rPr>
                <w:rFonts w:ascii="GHEA Grapalat" w:hAnsi="GHEA Grapalat" w:cs="Sylfaen"/>
                <w:sz w:val="24"/>
                <w:szCs w:val="24"/>
                <w:lang w:val="hy-AM"/>
              </w:rPr>
              <w:t>ի</w:t>
            </w:r>
            <w:r w:rsidRPr="00A42A99">
              <w:rPr>
                <w:rFonts w:ascii="GHEA Grapalat" w:hAnsi="GHEA Grapalat" w:cs="Sylfaen"/>
                <w:sz w:val="24"/>
                <w:szCs w:val="24"/>
                <w:lang w:val="af-ZA"/>
              </w:rPr>
              <w:t xml:space="preserve"> հարկային մարմնի կողմից </w:t>
            </w:r>
            <w:r w:rsidRPr="00A42A99">
              <w:rPr>
                <w:rFonts w:ascii="GHEA Grapalat" w:hAnsi="GHEA Grapalat" w:cs="Sylfaen"/>
                <w:sz w:val="24"/>
                <w:szCs w:val="24"/>
                <w:lang w:val="af-ZA"/>
              </w:rPr>
              <w:lastRenderedPageBreak/>
              <w:t xml:space="preserve">վերահսկվող եկամուտների գծով ժամկետանց պարտավորություն, </w:t>
            </w:r>
            <w:r w:rsidRPr="00A42A99">
              <w:rPr>
                <w:rFonts w:ascii="GHEA Grapalat" w:hAnsi="GHEA Grapalat" w:cs="Sylfaen"/>
                <w:sz w:val="24"/>
                <w:szCs w:val="24"/>
                <w:lang w:val="hy-AM"/>
              </w:rPr>
              <w:t>իսկ 06</w:t>
            </w:r>
            <w:r w:rsidRPr="00A42A99">
              <w:rPr>
                <w:rFonts w:ascii="Cambria Math" w:hAnsi="Cambria Math" w:cs="Cambria Math"/>
                <w:sz w:val="24"/>
                <w:szCs w:val="24"/>
                <w:lang w:val="hy-AM"/>
              </w:rPr>
              <w:t>․</w:t>
            </w:r>
            <w:r w:rsidRPr="00A42A99">
              <w:rPr>
                <w:rFonts w:ascii="GHEA Grapalat" w:hAnsi="GHEA Grapalat" w:cs="Sylfaen"/>
                <w:sz w:val="24"/>
                <w:szCs w:val="24"/>
                <w:lang w:val="hy-AM"/>
              </w:rPr>
              <w:t>05</w:t>
            </w:r>
            <w:r w:rsidRPr="00A42A99">
              <w:rPr>
                <w:rFonts w:ascii="Cambria Math" w:hAnsi="Cambria Math" w:cs="Cambria Math"/>
                <w:sz w:val="24"/>
                <w:szCs w:val="24"/>
                <w:lang w:val="hy-AM"/>
              </w:rPr>
              <w:t>․</w:t>
            </w:r>
            <w:r w:rsidRPr="00A42A99">
              <w:rPr>
                <w:rFonts w:ascii="GHEA Grapalat" w:hAnsi="GHEA Grapalat" w:cs="Sylfaen"/>
                <w:sz w:val="24"/>
                <w:szCs w:val="24"/>
                <w:lang w:val="hy-AM"/>
              </w:rPr>
              <w:t>2026թ</w:t>
            </w:r>
            <w:r w:rsidRPr="00A42A99">
              <w:rPr>
                <w:rFonts w:ascii="Cambria Math" w:hAnsi="Cambria Math" w:cs="Cambria Math"/>
                <w:sz w:val="24"/>
                <w:szCs w:val="24"/>
                <w:lang w:val="hy-AM"/>
              </w:rPr>
              <w:t>․</w:t>
            </w:r>
            <w:r w:rsidRPr="00A42A99">
              <w:rPr>
                <w:rFonts w:ascii="GHEA Grapalat" w:hAnsi="GHEA Grapalat" w:cs="Sylfaen"/>
                <w:sz w:val="24"/>
                <w:szCs w:val="24"/>
                <w:lang w:val="hy-AM"/>
              </w:rPr>
              <w:t xml:space="preserve"> դրությամբ առկա չեն մաքսային վճարների գծով պարտավորություններ։</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3BD6B355"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7D271C">
              <w:rPr>
                <w:rFonts w:ascii="GHEA Grapalat" w:eastAsia="Times New Roman" w:hAnsi="GHEA Grapalat" w:cs="Times New Roman"/>
                <w:sz w:val="24"/>
                <w:szCs w:val="24"/>
                <w:lang w:val="hy-AM"/>
              </w:rPr>
              <w:t xml:space="preserve"> ի գիտություն</w:t>
            </w:r>
            <w:r w:rsidR="00C16E4E">
              <w:rPr>
                <w:rFonts w:ascii="GHEA Grapalat" w:eastAsia="Times New Roman" w:hAnsi="GHEA Grapalat" w:cs="Times New Roman"/>
                <w:sz w:val="24"/>
                <w:szCs w:val="24"/>
                <w:lang w:val="hy-AM"/>
              </w:rPr>
              <w:t>։</w:t>
            </w:r>
          </w:p>
          <w:p w14:paraId="36AA8D16" w14:textId="47F34A3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73669D" w14:textId="7534832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A9955FF" w14:textId="6785133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3E2CDE" w14:textId="274C3A5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266A81F" w14:textId="274C6D8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138E38" w14:textId="1B43C59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FF59F8" w14:textId="0C2B301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FE100FA" w14:textId="25EF651E"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C06F1C2" w14:textId="617592B7"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68A5E67" w14:textId="35549326"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89DEADB" w14:textId="2D47831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7BDCCC" w14:textId="49D24BB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3B04C08" w14:textId="3D61957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3B0BA4B" w14:textId="0DE7BFF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BB3B39" w14:textId="3FDBB5C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ADA46DF" w14:textId="52DDCB3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1C95CD7" w14:textId="44FB5A8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9CBDBC1" w14:textId="1CBA739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7F1916B" w14:textId="496491B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237A74C" w14:textId="1C19EBD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978AFA2" w14:textId="15F69340"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F7BB6F9" w14:textId="3827353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3305E42" w14:textId="019CF26E"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D0D2160" w14:textId="7BC661A6"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49D19C4" w14:textId="19F21C7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839E347" w14:textId="5FD11EE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49AF3A8" w14:textId="7782644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4DAF2A" w14:textId="1F45C117"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20D593C" w14:textId="6525306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BDF46B" w14:textId="38569E6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E071CEB" w14:textId="21ED6539"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510D4E" w14:textId="5F783BC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29953D3" w14:textId="6F319107"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95AF67" w14:textId="1876F7F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71431CD" w14:textId="4CC7423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34503EA" w14:textId="59B3F51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7CF097D" w14:textId="0CABE3D8"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9508A5E" w14:textId="61D91B2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F298CD" w14:textId="55DCEC2E"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5D7648" w14:textId="778F6C4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4394AD0" w14:textId="34F7ECC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64422C8" w14:textId="1EF70FE0"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728C737" w14:textId="426F3D5B"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91A4A0" w14:textId="2E655C6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1979453" w14:textId="2F21D5A6"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0DFC33" w14:textId="73910D06"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EAD9545" w14:textId="044435B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CE3394" w14:textId="4C9D9D2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5A248E4" w14:textId="4DD3325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3FE3F7" w14:textId="40194DD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5CB825A" w14:textId="0B54835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43FC034" w14:textId="5CBD60AF"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832F296" w14:textId="05915C9B"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49A604E" w14:textId="216D5A7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B336D2D" w14:textId="7EF0462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2C0ABF9" w14:textId="14924CE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B9CB413" w14:textId="55B5104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E3F13D2" w14:textId="74E81B7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7722BE1" w14:textId="4209F83B"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384D0B2" w14:textId="6946E74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243602" w14:textId="6838DE0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8AB1460" w14:textId="0639928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9B7DF5F" w14:textId="4E012989"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A3476F" w14:textId="1BF83EE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92B628" w14:textId="2062EEE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72F91F" w14:textId="6BCBC36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313EF2F" w14:textId="2ECB8A5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187AC50" w14:textId="5CEA4F1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3E8A030" w14:textId="2E5616D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7B657C6" w14:textId="69520677"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ACF04A3" w14:textId="42F188E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1ED047" w14:textId="0429080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5253B39" w14:textId="705DD54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ACB908E" w14:textId="4E75855B"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FFC28E0" w14:textId="77777777" w:rsidR="006C3B03" w:rsidRDefault="006C3B03"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C6EF27" w14:textId="77777777" w:rsidR="006C3B03" w:rsidRDefault="006C3B03"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4A03B9C" w14:textId="77777777" w:rsidR="006C3B03" w:rsidRDefault="006C3B03"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D7053AA" w14:textId="77777777" w:rsidR="006C3B03" w:rsidRDefault="006C3B03"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711311AE" w:rsidR="002D5570" w:rsidRPr="00327C70" w:rsidRDefault="007D271C"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6C3B03">
              <w:rPr>
                <w:rFonts w:ascii="GHEA Grapalat" w:eastAsia="Times New Roman" w:hAnsi="GHEA Grapalat" w:cs="Times New Roman"/>
                <w:sz w:val="24"/>
                <w:szCs w:val="24"/>
                <w:lang w:val="hy-AM"/>
              </w:rPr>
              <w:t xml:space="preserve"> ի գիտություն</w:t>
            </w:r>
            <w:r>
              <w:rPr>
                <w:rFonts w:ascii="GHEA Grapalat" w:eastAsia="Times New Roman" w:hAnsi="GHEA Grapalat" w:cs="Times New Roman"/>
                <w:sz w:val="24"/>
                <w:szCs w:val="24"/>
                <w:lang w:val="hy-AM"/>
              </w:rPr>
              <w:t xml:space="preserve">։ </w:t>
            </w: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04E7DBD4" w:rsidR="005B08DC" w:rsidRPr="00327C70" w:rsidRDefault="006C3B03"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w:t>
            </w:r>
            <w:r w:rsidR="00A42A99">
              <w:rPr>
                <w:rFonts w:ascii="GHEA Grapalat" w:eastAsia="Times New Roman" w:hAnsi="GHEA Grapalat" w:cs="Times New Roman"/>
                <w:sz w:val="24"/>
                <w:szCs w:val="24"/>
                <w:lang w:val="hy-AM"/>
              </w:rPr>
              <w:t>8</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520A538A"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A42A99" w:rsidRPr="00A42A99">
              <w:rPr>
                <w:rFonts w:ascii="GHEA Grapalat" w:eastAsia="Times New Roman" w:hAnsi="GHEA Grapalat" w:cs="Times New Roman"/>
                <w:sz w:val="24"/>
                <w:szCs w:val="24"/>
              </w:rPr>
              <w:t>/27.4.2/23726-2026</w:t>
            </w:r>
          </w:p>
        </w:tc>
      </w:tr>
      <w:tr w:rsidR="005B08DC" w:rsidRPr="003E4B4D"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639A9506" w:rsidR="005B08DC" w:rsidRPr="00D70751" w:rsidRDefault="00F81FB6"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F81FB6">
              <w:rPr>
                <w:rFonts w:ascii="GHEA Grapalat" w:eastAsia="Calibri" w:hAnsi="GHEA Grapalat" w:cs="Times New Roman"/>
                <w:iCs/>
                <w:color w:val="000000"/>
                <w:sz w:val="24"/>
                <w:szCs w:val="24"/>
                <w:shd w:val="clear" w:color="auto" w:fill="FFFFFF"/>
                <w:lang w:val="hy-AM"/>
              </w:rPr>
              <w:t>1</w:t>
            </w:r>
            <w:r w:rsidRPr="00F81FB6">
              <w:rPr>
                <w:rFonts w:ascii="Cambria Math" w:eastAsia="Calibri" w:hAnsi="Cambria Math" w:cs="Cambria Math"/>
                <w:iCs/>
                <w:color w:val="000000"/>
                <w:sz w:val="24"/>
                <w:szCs w:val="24"/>
                <w:shd w:val="clear" w:color="auto" w:fill="FFFFFF"/>
                <w:lang w:val="hy-AM"/>
              </w:rPr>
              <w:t>․</w:t>
            </w:r>
            <w:r w:rsidRPr="00F81FB6">
              <w:rPr>
                <w:rFonts w:ascii="GHEA Grapalat" w:eastAsia="Calibri" w:hAnsi="GHEA Grapalat" w:cs="Times New Roman"/>
                <w:iCs/>
                <w:color w:val="000000"/>
                <w:sz w:val="24"/>
                <w:szCs w:val="24"/>
                <w:shd w:val="clear" w:color="auto" w:fill="FFFFFF"/>
                <w:lang w:val="hy-AM"/>
              </w:rPr>
              <w:t xml:space="preserve"> </w:t>
            </w:r>
            <w:r w:rsidR="00A42A99" w:rsidRPr="00A42A99">
              <w:rPr>
                <w:rFonts w:ascii="GHEA Grapalat" w:eastAsia="Calibri" w:hAnsi="GHEA Grapalat" w:cs="Times New Roman"/>
                <w:iCs/>
                <w:color w:val="000000"/>
                <w:sz w:val="24"/>
                <w:szCs w:val="24"/>
                <w:shd w:val="clear" w:color="auto" w:fill="FFFFFF"/>
                <w:lang w:val="hy-AM"/>
              </w:rPr>
              <w:t>Դիտո</w:t>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t>ղու</w:t>
            </w:r>
            <w:r w:rsidR="00A42A99" w:rsidRPr="00A42A99">
              <w:rPr>
                <w:rFonts w:ascii="GHEA Grapalat" w:eastAsia="Calibri" w:hAnsi="GHEA Grapalat" w:cs="Times New Roman"/>
                <w:iCs/>
                <w:color w:val="000000"/>
                <w:sz w:val="24"/>
                <w:szCs w:val="24"/>
                <w:shd w:val="clear" w:color="auto" w:fill="FFFFFF"/>
                <w:lang w:val="hy-AM"/>
              </w:rPr>
              <w:softHyphen/>
              <w:t>թյուն</w:t>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t>ներ և առա</w:t>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t>ջարկու</w:t>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4E8756FE" w:rsidR="00F81FB6" w:rsidRPr="00327C70" w:rsidRDefault="00A809D7"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1C13C4">
              <w:rPr>
                <w:rFonts w:ascii="GHEA Grapalat" w:eastAsia="Times New Roman" w:hAnsi="GHEA Grapalat" w:cs="Times New Roman"/>
                <w:sz w:val="24"/>
                <w:szCs w:val="24"/>
                <w:lang w:val="hy-AM"/>
              </w:rPr>
              <w:t>։</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33DD"/>
    <w:rsid w:val="000C7D08"/>
    <w:rsid w:val="00106E6E"/>
    <w:rsid w:val="00122780"/>
    <w:rsid w:val="00125F1D"/>
    <w:rsid w:val="0013304B"/>
    <w:rsid w:val="00145E34"/>
    <w:rsid w:val="0016145A"/>
    <w:rsid w:val="00166A3D"/>
    <w:rsid w:val="00195239"/>
    <w:rsid w:val="001B0211"/>
    <w:rsid w:val="001B1535"/>
    <w:rsid w:val="001C13C4"/>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2AC6"/>
    <w:rsid w:val="003E4B4D"/>
    <w:rsid w:val="003F553F"/>
    <w:rsid w:val="00442127"/>
    <w:rsid w:val="00452DFE"/>
    <w:rsid w:val="00484964"/>
    <w:rsid w:val="004956F0"/>
    <w:rsid w:val="004A2B73"/>
    <w:rsid w:val="00500BAE"/>
    <w:rsid w:val="00512614"/>
    <w:rsid w:val="00521729"/>
    <w:rsid w:val="005340BA"/>
    <w:rsid w:val="00565784"/>
    <w:rsid w:val="005756CB"/>
    <w:rsid w:val="005A177E"/>
    <w:rsid w:val="005B08DC"/>
    <w:rsid w:val="005B4A27"/>
    <w:rsid w:val="005D0BCE"/>
    <w:rsid w:val="005D2217"/>
    <w:rsid w:val="005E1C30"/>
    <w:rsid w:val="00613DC9"/>
    <w:rsid w:val="00642E4F"/>
    <w:rsid w:val="006532AA"/>
    <w:rsid w:val="0066520F"/>
    <w:rsid w:val="006C3B03"/>
    <w:rsid w:val="006F6C03"/>
    <w:rsid w:val="007174DF"/>
    <w:rsid w:val="007520C4"/>
    <w:rsid w:val="007530E7"/>
    <w:rsid w:val="0077537C"/>
    <w:rsid w:val="00793867"/>
    <w:rsid w:val="007D271C"/>
    <w:rsid w:val="007F08EA"/>
    <w:rsid w:val="007F2A15"/>
    <w:rsid w:val="007F42AC"/>
    <w:rsid w:val="00820B3B"/>
    <w:rsid w:val="00885BBA"/>
    <w:rsid w:val="00885C36"/>
    <w:rsid w:val="008B3C8F"/>
    <w:rsid w:val="008C5178"/>
    <w:rsid w:val="008D4CDF"/>
    <w:rsid w:val="008F14F0"/>
    <w:rsid w:val="00914853"/>
    <w:rsid w:val="009A4665"/>
    <w:rsid w:val="009D6B52"/>
    <w:rsid w:val="00A06EA2"/>
    <w:rsid w:val="00A42A99"/>
    <w:rsid w:val="00A61CFB"/>
    <w:rsid w:val="00A61E07"/>
    <w:rsid w:val="00A809D7"/>
    <w:rsid w:val="00AA2571"/>
    <w:rsid w:val="00AA33F5"/>
    <w:rsid w:val="00AA5818"/>
    <w:rsid w:val="00AB5C8A"/>
    <w:rsid w:val="00B12388"/>
    <w:rsid w:val="00B32971"/>
    <w:rsid w:val="00B41C27"/>
    <w:rsid w:val="00B55FA1"/>
    <w:rsid w:val="00B80235"/>
    <w:rsid w:val="00B8412F"/>
    <w:rsid w:val="00B852DB"/>
    <w:rsid w:val="00B933AC"/>
    <w:rsid w:val="00BE6250"/>
    <w:rsid w:val="00C146C2"/>
    <w:rsid w:val="00C16E4E"/>
    <w:rsid w:val="00C42FC9"/>
    <w:rsid w:val="00C509A8"/>
    <w:rsid w:val="00C65756"/>
    <w:rsid w:val="00C7708F"/>
    <w:rsid w:val="00C83321"/>
    <w:rsid w:val="00CA21B6"/>
    <w:rsid w:val="00CB56B0"/>
    <w:rsid w:val="00CC5B4F"/>
    <w:rsid w:val="00CC71D1"/>
    <w:rsid w:val="00CD6E8E"/>
    <w:rsid w:val="00D116EF"/>
    <w:rsid w:val="00D26916"/>
    <w:rsid w:val="00D36F12"/>
    <w:rsid w:val="00D6721D"/>
    <w:rsid w:val="00D70751"/>
    <w:rsid w:val="00D7443C"/>
    <w:rsid w:val="00D80C09"/>
    <w:rsid w:val="00D9097B"/>
    <w:rsid w:val="00DD4BA0"/>
    <w:rsid w:val="00E0183F"/>
    <w:rsid w:val="00E019B7"/>
    <w:rsid w:val="00E0614B"/>
    <w:rsid w:val="00E35264"/>
    <w:rsid w:val="00E356A4"/>
    <w:rsid w:val="00E502D2"/>
    <w:rsid w:val="00E55174"/>
    <w:rsid w:val="00E70CE2"/>
    <w:rsid w:val="00E85ACA"/>
    <w:rsid w:val="00E90058"/>
    <w:rsid w:val="00EE0123"/>
    <w:rsid w:val="00EF1BBA"/>
    <w:rsid w:val="00F04573"/>
    <w:rsid w:val="00F20BCC"/>
    <w:rsid w:val="00F35A89"/>
    <w:rsid w:val="00F37E36"/>
    <w:rsid w:val="00F67E24"/>
    <w:rsid w:val="00F756AA"/>
    <w:rsid w:val="00F81FB6"/>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8157657">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89434632">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5398804">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55984">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3766473">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10318378">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57108538">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1324080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41067257">
      <w:bodyDiv w:val="1"/>
      <w:marLeft w:val="0"/>
      <w:marRight w:val="0"/>
      <w:marTop w:val="0"/>
      <w:marBottom w:val="0"/>
      <w:divBdr>
        <w:top w:val="none" w:sz="0" w:space="0" w:color="auto"/>
        <w:left w:val="none" w:sz="0" w:space="0" w:color="auto"/>
        <w:bottom w:val="none" w:sz="0" w:space="0" w:color="auto"/>
        <w:right w:val="none" w:sz="0" w:space="0" w:color="auto"/>
      </w:divBdr>
    </w:div>
    <w:div w:id="214160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681</TotalTime>
  <Pages>6</Pages>
  <Words>969</Words>
  <Characters>5524</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106</cp:revision>
  <cp:lastPrinted>2025-12-15T05:09:00Z</cp:lastPrinted>
  <dcterms:created xsi:type="dcterms:W3CDTF">2021-11-10T11:33:00Z</dcterms:created>
  <dcterms:modified xsi:type="dcterms:W3CDTF">2026-05-11T08:22:00Z</dcterms:modified>
</cp:coreProperties>
</file>