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818" w:rsidRDefault="00CC5818" w:rsidP="00CC5818">
      <w:pPr>
        <w:jc w:val="center"/>
      </w:pPr>
      <w:r>
        <w:rPr>
          <w:noProof/>
          <w:lang w:eastAsia="en-US"/>
        </w:rPr>
        <w:drawing>
          <wp:inline distT="0" distB="0" distL="0" distR="0" wp14:anchorId="5C14CCAC" wp14:editId="24FCC338">
            <wp:extent cx="1375410" cy="1275715"/>
            <wp:effectExtent l="0" t="0" r="0" b="63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818" w:rsidRDefault="00CC5818" w:rsidP="00CC5818">
      <w:pPr>
        <w:jc w:val="center"/>
      </w:pPr>
    </w:p>
    <w:p w:rsidR="00CC5818" w:rsidRDefault="00CC5818" w:rsidP="00CC581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C5818" w:rsidRDefault="00CC5818" w:rsidP="00CC5818">
      <w:pPr>
        <w:pStyle w:val="mechtex"/>
        <w:rPr>
          <w:rFonts w:ascii="GHEA Mariam" w:hAnsi="GHEA Mariam"/>
          <w:b/>
        </w:rPr>
      </w:pPr>
    </w:p>
    <w:p w:rsidR="00CC5818" w:rsidRDefault="00CC5818" w:rsidP="00CC581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C5818" w:rsidRDefault="00CC5818" w:rsidP="00CC5818">
      <w:pPr>
        <w:rPr>
          <w:rFonts w:ascii="GHEA Mariam" w:hAnsi="GHEA Mariam"/>
          <w:sz w:val="12"/>
          <w:szCs w:val="24"/>
        </w:rPr>
      </w:pPr>
    </w:p>
    <w:p w:rsidR="00CC5818" w:rsidRDefault="00CC5818" w:rsidP="00CC5818">
      <w:pPr>
        <w:jc w:val="center"/>
        <w:rPr>
          <w:rFonts w:ascii="GHEA Mariam" w:hAnsi="GHEA Mariam"/>
          <w:sz w:val="18"/>
          <w:szCs w:val="18"/>
        </w:rPr>
      </w:pPr>
    </w:p>
    <w:p w:rsidR="00CC5818" w:rsidRDefault="00CC5818" w:rsidP="00CC5818">
      <w:pPr>
        <w:jc w:val="center"/>
        <w:rPr>
          <w:rFonts w:ascii="GHEA Mariam" w:hAnsi="GHEA Mariam"/>
          <w:sz w:val="18"/>
          <w:szCs w:val="18"/>
        </w:rPr>
      </w:pPr>
    </w:p>
    <w:p w:rsidR="003A287D" w:rsidRPr="003A287D" w:rsidRDefault="00CC5818" w:rsidP="003A287D">
      <w:pPr>
        <w:spacing w:line="360" w:lineRule="auto"/>
        <w:ind w:hanging="142"/>
        <w:jc w:val="center"/>
        <w:rPr>
          <w:rFonts w:ascii="GHEA Mariam" w:hAnsi="GHEA Mariam" w:cs="IRTEK Courier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3A287D" w:rsidRPr="003A287D">
        <w:rPr>
          <w:rFonts w:ascii="GHEA Mariam" w:hAnsi="GHEA Mariam" w:cs="IRTEK Courier"/>
          <w:sz w:val="24"/>
          <w:szCs w:val="24"/>
          <w:lang w:val="fr-FR"/>
        </w:rPr>
        <w:t>Ա</w:t>
      </w:r>
    </w:p>
    <w:p w:rsidR="003A287D" w:rsidRDefault="003A287D" w:rsidP="003A287D">
      <w:pPr>
        <w:spacing w:line="360" w:lineRule="auto"/>
        <w:ind w:firstLine="561"/>
        <w:jc w:val="center"/>
        <w:rPr>
          <w:rFonts w:ascii="GHEA Mariam" w:hAnsi="GHEA Mariam" w:cs="Sylfaen"/>
          <w:sz w:val="24"/>
          <w:szCs w:val="24"/>
          <w:lang w:val="fr-FR"/>
        </w:rPr>
      </w:pPr>
    </w:p>
    <w:p w:rsidR="003A287D" w:rsidRPr="003A287D" w:rsidRDefault="003A287D" w:rsidP="003A287D">
      <w:pPr>
        <w:spacing w:line="360" w:lineRule="auto"/>
        <w:ind w:firstLine="561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3A287D">
        <w:rPr>
          <w:rFonts w:ascii="GHEA Mariam" w:hAnsi="GHEA Mariam" w:cs="Sylfaen"/>
          <w:sz w:val="24"/>
          <w:szCs w:val="24"/>
          <w:lang w:val="fr-FR"/>
        </w:rPr>
        <w:t xml:space="preserve"> </w:t>
      </w:r>
    </w:p>
    <w:p w:rsidR="003A287D" w:rsidRPr="003A287D" w:rsidRDefault="003A287D" w:rsidP="003A287D">
      <w:pPr>
        <w:tabs>
          <w:tab w:val="left" w:pos="540"/>
          <w:tab w:val="left" w:pos="720"/>
          <w:tab w:val="left" w:pos="1080"/>
          <w:tab w:val="left" w:pos="1260"/>
        </w:tabs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</w:rPr>
      </w:pP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ԷԴԳԱՐ ՀԱՅԿԻ ԳՐԻԳՈՐՅԱՆԻՆ ՏՐՎԱԾ ՏԱՐԿԵՏՈՒՄԸ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br/>
      </w:r>
      <w:r w:rsidRPr="003A287D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ԴԱԴԱՐԵՑՆԵԼՈՒ ԵՎ ՀԱՅԱՍՏԱՆԻ ՀԱՆՐԱՊԵՏՈՒԹՅԱՆ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ԿԱՌԱՎԱՐՈՒԹՅԱՆ 2024 ԹՎԱԿԱՆԻ ՕԳՈՍՏՈՍԻ 15-Ի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br/>
        <w:t>N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 1293-Ա ՈՐՈՇՄԱՆ ՄԵՋ ՓՈՓՈԽՈՒԹՅՈՒՆ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</w:rPr>
        <w:br/>
      </w:r>
      <w:r w:rsidRPr="003A287D">
        <w:rPr>
          <w:rFonts w:ascii="GHEA Mariam" w:hAnsi="GHEA Mariam" w:cs="IRTEK Courier"/>
          <w:sz w:val="24"/>
          <w:szCs w:val="24"/>
          <w:lang w:val="fr-FR"/>
        </w:rPr>
        <w:t>ԿԱՏԱՐԵԼՈՒ ՄԱՍԻՆ</w:t>
      </w:r>
      <w:r>
        <w:rPr>
          <w:rFonts w:ascii="GHEA Mariam" w:hAnsi="GHEA Mariam" w:cs="IRTEK Courier"/>
          <w:sz w:val="24"/>
          <w:szCs w:val="24"/>
          <w:lang w:val="fr-FR"/>
        </w:rPr>
        <w:br/>
        <w:t>----------------------------------------------------------------------------------</w:t>
      </w:r>
    </w:p>
    <w:p w:rsidR="003A287D" w:rsidRPr="003A287D" w:rsidRDefault="003A287D" w:rsidP="003A287D">
      <w:pPr>
        <w:spacing w:line="360" w:lineRule="auto"/>
        <w:ind w:firstLine="561"/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3A287D" w:rsidRPr="003A287D" w:rsidRDefault="003A287D" w:rsidP="003A287D">
      <w:pPr>
        <w:tabs>
          <w:tab w:val="left" w:pos="567"/>
          <w:tab w:val="left" w:pos="851"/>
        </w:tabs>
        <w:spacing w:line="360" w:lineRule="auto"/>
        <w:ind w:left="-90"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3A287D">
        <w:rPr>
          <w:rFonts w:ascii="GHEA Mariam" w:hAnsi="GHEA Mariam" w:cs="Sylfaen"/>
          <w:sz w:val="24"/>
          <w:szCs w:val="24"/>
          <w:lang w:val="hy-AM"/>
        </w:rPr>
        <w:t xml:space="preserve">Համաձայն </w:t>
      </w:r>
      <w:r w:rsidRPr="003A287D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Նորմատիվ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իրավական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» </w:t>
      </w:r>
      <w:r w:rsidRPr="003A287D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3A287D">
        <w:rPr>
          <w:rFonts w:ascii="GHEA Mariam" w:hAnsi="GHEA Mariam" w:cs="Sylfaen"/>
          <w:sz w:val="24"/>
          <w:szCs w:val="24"/>
          <w:lang w:val="fr-FR"/>
        </w:rPr>
        <w:t xml:space="preserve"> 33-րդ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հոդ</w:t>
      </w:r>
      <w:r>
        <w:rPr>
          <w:rFonts w:ascii="GHEA Mariam" w:hAnsi="GHEA Mariam" w:cs="Sylfaen"/>
          <w:sz w:val="24"/>
          <w:szCs w:val="24"/>
          <w:lang w:val="fr-FR"/>
        </w:rPr>
        <w:softHyphen/>
      </w:r>
      <w:r w:rsidRPr="003A287D">
        <w:rPr>
          <w:rFonts w:ascii="GHEA Mariam" w:hAnsi="GHEA Mariam" w:cs="Sylfaen"/>
          <w:sz w:val="24"/>
          <w:szCs w:val="24"/>
          <w:lang w:val="fr-FR"/>
        </w:rPr>
        <w:t>վածի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1-ին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մասի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4-րդ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կետի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, 36-րդ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հոդվածի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6-րդ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մասի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և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հիմք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ընդունելով</w:t>
      </w:r>
      <w:proofErr w:type="spellEnd"/>
      <w:r w:rsidRPr="003A287D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A287D">
        <w:rPr>
          <w:rFonts w:ascii="GHEA Mariam" w:hAnsi="GHEA Mariam"/>
          <w:sz w:val="24"/>
          <w:szCs w:val="24"/>
          <w:lang w:val="af-ZA"/>
        </w:rPr>
        <w:t>Հ</w:t>
      </w:r>
      <w:proofErr w:type="spellStart"/>
      <w:r w:rsidR="00101889">
        <w:rPr>
          <w:rFonts w:ascii="GHEA Mariam" w:hAnsi="GHEA Mariam"/>
          <w:sz w:val="24"/>
          <w:szCs w:val="24"/>
          <w:lang w:val="hy-AM"/>
        </w:rPr>
        <w:t>այաստանի</w:t>
      </w:r>
      <w:proofErr w:type="spellEnd"/>
      <w:r w:rsidR="00101889">
        <w:rPr>
          <w:rFonts w:ascii="GHEA Mariam" w:hAnsi="GHEA Mariam"/>
          <w:sz w:val="24"/>
          <w:szCs w:val="24"/>
          <w:lang w:val="hy-AM"/>
        </w:rPr>
        <w:t xml:space="preserve"> </w:t>
      </w:r>
      <w:r w:rsidRPr="003A287D">
        <w:rPr>
          <w:rFonts w:ascii="GHEA Mariam" w:hAnsi="GHEA Mariam"/>
          <w:sz w:val="24"/>
          <w:szCs w:val="24"/>
          <w:lang w:val="af-ZA"/>
        </w:rPr>
        <w:t>Հ</w:t>
      </w:r>
      <w:proofErr w:type="spellStart"/>
      <w:r w:rsidR="00101889">
        <w:rPr>
          <w:rFonts w:ascii="GHEA Mariam" w:hAnsi="GHEA Mariam"/>
          <w:sz w:val="24"/>
          <w:szCs w:val="24"/>
          <w:lang w:val="hy-AM"/>
        </w:rPr>
        <w:t>անրապետության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2023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թվականի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մարտի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23-ի </w:t>
      </w:r>
      <w:r w:rsidR="00101889">
        <w:rPr>
          <w:rFonts w:ascii="GHEA Mariam" w:hAnsi="GHEA Mariam"/>
          <w:sz w:val="24"/>
          <w:szCs w:val="24"/>
          <w:lang w:val="af-ZA"/>
        </w:rPr>
        <w:br/>
      </w:r>
      <w:r w:rsidRPr="003A287D">
        <w:rPr>
          <w:rFonts w:ascii="GHEA Mariam" w:hAnsi="GHEA Mariam"/>
          <w:sz w:val="24"/>
          <w:szCs w:val="24"/>
          <w:lang w:val="af-ZA"/>
        </w:rPr>
        <w:t xml:space="preserve">N 383-Ն </w:t>
      </w:r>
      <w:proofErr w:type="spellStart"/>
      <w:r w:rsidRPr="003A287D">
        <w:rPr>
          <w:rFonts w:ascii="GHEA Mariam" w:hAnsi="GHEA Mariam"/>
          <w:sz w:val="24"/>
          <w:szCs w:val="24"/>
          <w:lang w:val="af-ZA"/>
        </w:rPr>
        <w:t>որոշման</w:t>
      </w:r>
      <w:proofErr w:type="spellEnd"/>
      <w:r w:rsidRPr="003A287D">
        <w:rPr>
          <w:rFonts w:ascii="GHEA Mariam" w:hAnsi="GHEA Mariam"/>
          <w:sz w:val="24"/>
          <w:szCs w:val="24"/>
          <w:lang w:val="af-ZA"/>
        </w:rPr>
        <w:t xml:space="preserve"> </w:t>
      </w:r>
      <w:r w:rsidR="00101889">
        <w:rPr>
          <w:rFonts w:ascii="GHEA Mariam" w:hAnsi="GHEA Mariam"/>
          <w:sz w:val="24"/>
          <w:szCs w:val="24"/>
          <w:lang w:val="af-ZA"/>
        </w:rPr>
        <w:t xml:space="preserve">N 1 </w:t>
      </w:r>
      <w:r w:rsidR="00101889">
        <w:rPr>
          <w:rFonts w:ascii="GHEA Mariam" w:hAnsi="GHEA Mariam"/>
          <w:sz w:val="24"/>
          <w:szCs w:val="24"/>
          <w:lang w:val="hy-AM"/>
        </w:rPr>
        <w:t>հ</w:t>
      </w:r>
      <w:r w:rsidRPr="003A287D">
        <w:rPr>
          <w:rFonts w:ascii="GHEA Mariam" w:hAnsi="GHEA Mariam"/>
          <w:sz w:val="24"/>
          <w:szCs w:val="24"/>
          <w:lang w:val="hy-AM"/>
        </w:rPr>
        <w:t>ավելված</w:t>
      </w:r>
      <w:r w:rsidR="00101889">
        <w:rPr>
          <w:rFonts w:ascii="GHEA Mariam" w:hAnsi="GHEA Mariam"/>
          <w:sz w:val="24"/>
          <w:szCs w:val="24"/>
          <w:lang w:val="hy-AM"/>
        </w:rPr>
        <w:t>ի</w:t>
      </w:r>
      <w:r w:rsidRPr="003A287D">
        <w:rPr>
          <w:rFonts w:ascii="GHEA Mariam" w:hAnsi="GHEA Mariam"/>
          <w:sz w:val="24"/>
          <w:szCs w:val="24"/>
          <w:lang w:val="hy-AM"/>
        </w:rPr>
        <w:t xml:space="preserve">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12-րդ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>կետը</w:t>
      </w:r>
      <w:proofErr w:type="spellEnd"/>
      <w:r w:rsid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A287D">
        <w:rPr>
          <w:rFonts w:ascii="GHEA Mariam" w:hAnsi="GHEA Mariam" w:cs="Sylfaen"/>
          <w:sz w:val="24"/>
          <w:szCs w:val="24"/>
          <w:lang w:val="hy-AM"/>
        </w:rPr>
        <w:t>Հայա</w:t>
      </w:r>
      <w:proofErr w:type="spellEnd"/>
      <w:r w:rsidRPr="003A287D">
        <w:rPr>
          <w:rFonts w:ascii="GHEA Mariam" w:hAnsi="GHEA Mariam" w:cs="IRTEK Courier"/>
          <w:sz w:val="24"/>
          <w:szCs w:val="24"/>
          <w:lang w:val="fr-FR"/>
        </w:rPr>
        <w:t>u</w:t>
      </w:r>
      <w:r w:rsidRPr="003A287D">
        <w:rPr>
          <w:rFonts w:ascii="GHEA Mariam" w:hAnsi="GHEA Mariam" w:cs="Sylfaen"/>
          <w:sz w:val="24"/>
          <w:szCs w:val="24"/>
          <w:lang w:val="hy-AM"/>
        </w:rPr>
        <w:t>տանի</w:t>
      </w:r>
      <w:r w:rsidRPr="003A287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287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A287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287D">
        <w:rPr>
          <w:rFonts w:ascii="GHEA Mariam" w:hAnsi="GHEA Mariam" w:cs="Sylfaen"/>
          <w:sz w:val="24"/>
          <w:szCs w:val="24"/>
          <w:lang w:val="hy-AM"/>
        </w:rPr>
        <w:t>կա</w:t>
      </w:r>
      <w:r w:rsidR="00101889">
        <w:rPr>
          <w:rFonts w:ascii="GHEA Mariam" w:hAnsi="GHEA Mariam" w:cs="Sylfaen"/>
          <w:sz w:val="24"/>
          <w:szCs w:val="24"/>
          <w:lang w:val="hy-AM"/>
        </w:rPr>
        <w:softHyphen/>
      </w:r>
      <w:r w:rsidRPr="003A287D">
        <w:rPr>
          <w:rFonts w:ascii="GHEA Mariam" w:hAnsi="GHEA Mariam" w:cs="Sylfaen"/>
          <w:sz w:val="24"/>
          <w:szCs w:val="24"/>
          <w:lang w:val="hy-AM"/>
        </w:rPr>
        <w:t>ռա</w:t>
      </w:r>
      <w:r w:rsidR="00101889">
        <w:rPr>
          <w:rFonts w:ascii="GHEA Mariam" w:hAnsi="GHEA Mariam" w:cs="Sylfaen"/>
          <w:sz w:val="24"/>
          <w:szCs w:val="24"/>
          <w:lang w:val="hy-AM"/>
        </w:rPr>
        <w:softHyphen/>
      </w:r>
      <w:r w:rsidRPr="003A287D">
        <w:rPr>
          <w:rFonts w:ascii="GHEA Mariam" w:hAnsi="GHEA Mariam" w:cs="Sylfaen"/>
          <w:sz w:val="24"/>
          <w:szCs w:val="24"/>
          <w:lang w:val="hy-AM"/>
        </w:rPr>
        <w:t>վարու</w:t>
      </w:r>
      <w:r w:rsidR="00101889" w:rsidRPr="00101889">
        <w:rPr>
          <w:rFonts w:ascii="GHEA Mariam" w:hAnsi="GHEA Mariam" w:cs="Sylfaen"/>
          <w:sz w:val="24"/>
          <w:szCs w:val="24"/>
          <w:lang w:val="hy-AM"/>
        </w:rPr>
        <w:softHyphen/>
      </w:r>
      <w:r w:rsidRPr="003A287D">
        <w:rPr>
          <w:rFonts w:ascii="GHEA Mariam" w:hAnsi="GHEA Mariam" w:cs="Sylfaen"/>
          <w:sz w:val="24"/>
          <w:szCs w:val="24"/>
          <w:lang w:val="hy-AM"/>
        </w:rPr>
        <w:t xml:space="preserve">թյունը  </w:t>
      </w:r>
      <w:r w:rsidRPr="003A287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287D">
        <w:rPr>
          <w:rFonts w:ascii="GHEA Mariam" w:hAnsi="GHEA Mariam" w:cs="Sylfaen"/>
          <w:sz w:val="24"/>
          <w:szCs w:val="24"/>
          <w:lang w:val="hy-AM"/>
        </w:rPr>
        <w:t xml:space="preserve">ո ր ո շ ու մ </w:t>
      </w:r>
      <w:r w:rsidRPr="003A287D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3A287D">
        <w:rPr>
          <w:rFonts w:ascii="GHEA Mariam" w:hAnsi="GHEA Mariam" w:cs="Sylfaen"/>
          <w:sz w:val="24"/>
          <w:szCs w:val="24"/>
          <w:lang w:val="hy-AM"/>
        </w:rPr>
        <w:t>է</w:t>
      </w:r>
      <w:r w:rsidRPr="003A287D">
        <w:rPr>
          <w:rFonts w:ascii="GHEA Mariam" w:hAnsi="GHEA Mariam" w:cs="IRTEK Courier"/>
          <w:sz w:val="24"/>
          <w:szCs w:val="24"/>
          <w:lang w:val="fr-FR"/>
        </w:rPr>
        <w:t>.</w:t>
      </w:r>
    </w:p>
    <w:p w:rsidR="003A287D" w:rsidRPr="003A287D" w:rsidRDefault="003A287D" w:rsidP="003A287D">
      <w:pPr>
        <w:pStyle w:val="ListParagraph"/>
        <w:numPr>
          <w:ilvl w:val="0"/>
          <w:numId w:val="1"/>
        </w:numPr>
        <w:tabs>
          <w:tab w:val="left" w:pos="900"/>
        </w:tabs>
        <w:spacing w:before="0" w:after="0" w:line="360" w:lineRule="auto"/>
        <w:ind w:left="-9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3A287D">
        <w:rPr>
          <w:rFonts w:ascii="GHEA Mariam" w:hAnsi="GHEA Mariam" w:cs="Sylfaen"/>
          <w:sz w:val="24"/>
          <w:szCs w:val="24"/>
          <w:lang w:val="fr-FR"/>
        </w:rPr>
        <w:t>Դադարեցնել</w:t>
      </w:r>
      <w:proofErr w:type="spellEnd"/>
      <w:r w:rsidRPr="003A287D">
        <w:rPr>
          <w:rFonts w:ascii="GHEA Mariam" w:hAnsi="GHEA Mariam"/>
          <w:sz w:val="24"/>
          <w:szCs w:val="24"/>
          <w:lang w:val="fr-FR"/>
        </w:rPr>
        <w:t xml:space="preserve"> բ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նագիտական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ճարտարա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գիտա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 մաթեմատիկական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ԲՏՃՄ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պետության համար առաջնահերթ և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կարևորություն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ներկայացնող</w:t>
      </w:r>
      <w:proofErr w:type="gram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3A287D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Ֆիզիկա</w:t>
      </w:r>
      <w:proofErr w:type="gramEnd"/>
      <w:r w:rsidRP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պետական համալսարանում սովորելու նպատակով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Էդգար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Հայկի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Գրիգորյանին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ծնվ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.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</w:rPr>
        <w:t>՝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23.03.2007</w:t>
      </w:r>
      <w:r w:rsidR="00101889" w:rsidRP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թ.) տրված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տարկետումը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պետական համալսարանից հեռաց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վելու հիմքով:</w:t>
      </w:r>
    </w:p>
    <w:p w:rsidR="003A287D" w:rsidRPr="003A287D" w:rsidRDefault="003A287D" w:rsidP="003A287D">
      <w:pPr>
        <w:pStyle w:val="ListParagraph"/>
        <w:numPr>
          <w:ilvl w:val="0"/>
          <w:numId w:val="1"/>
        </w:numPr>
        <w:tabs>
          <w:tab w:val="left" w:pos="900"/>
        </w:tabs>
        <w:spacing w:before="0" w:after="0" w:line="360" w:lineRule="auto"/>
        <w:ind w:left="-9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Հ</w:t>
      </w:r>
      <w:r w:rsid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կառավարության 2024 թվականի օգոս</w:t>
      </w:r>
      <w:r w:rsid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տոսի 15-ի </w:t>
      </w:r>
      <w:r w:rsidRP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Բնագիտական, տեխնոլոգիական, ճարտարագիտական, մաթեմա</w:t>
      </w:r>
      <w:r w:rsidR="001018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տիկական (ԲՏՃՄ) ուղղություն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ներով պետության համար առաջնահերթ և </w:t>
      </w:r>
      <w:proofErr w:type="spellStart"/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կարևո</w:t>
      </w:r>
      <w:r w:rsidR="001018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րու</w:t>
      </w:r>
      <w:r w:rsidR="001018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թյուն</w:t>
      </w:r>
      <w:proofErr w:type="spellEnd"/>
      <w:r w:rsidRPr="003A287D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ներկայացնող մասնա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գիտություններով համապատասխան բուհերում սովո</w:t>
      </w:r>
      <w:r w:rsidR="001018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րող քաղաքացիներին շար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քային կազմի պարտադիր զինվորական ծառայու</w:t>
      </w:r>
      <w:r w:rsidR="0010188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3A287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թյան 2024 թվականի ամառային զորակոչից տարկետում տալու մասին</w:t>
      </w:r>
      <w:r w:rsidRPr="0010188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N 1293-Ա որոշման </w:t>
      </w:r>
      <w:r w:rsidR="004B6E4C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bookmarkStart w:id="0" w:name="_GoBack"/>
      <w:bookmarkEnd w:id="0"/>
      <w:r w:rsidRPr="003A2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ավելվածի 1-ին կետի 25-րդ ենթակետն ուժը կորցրած ճանաչել:</w:t>
      </w:r>
    </w:p>
    <w:p w:rsidR="00CC5818" w:rsidRPr="00101889" w:rsidRDefault="00CC5818" w:rsidP="00101889">
      <w:pPr>
        <w:jc w:val="center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CC5818" w:rsidRDefault="00CC5818" w:rsidP="00CC5818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CC5818" w:rsidRDefault="00CC5818" w:rsidP="00CC5818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7E1B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A3579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C5818" w:rsidRPr="00AA3579" w:rsidRDefault="00CC5818" w:rsidP="00CC581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CC5818" w:rsidRPr="00AA3579" w:rsidRDefault="00CC5818" w:rsidP="00CC5818">
      <w:pPr>
        <w:pStyle w:val="mechtex"/>
        <w:jc w:val="left"/>
        <w:rPr>
          <w:rFonts w:asciiTheme="minorHAnsi" w:hAnsiTheme="minorHAnsi"/>
          <w:lang w:val="hy-AM"/>
        </w:rPr>
      </w:pPr>
      <w:r w:rsidRPr="007E1BDB"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101889" w:rsidRDefault="001F225D">
      <w:pPr>
        <w:pStyle w:val="mechtex"/>
        <w:rPr>
          <w:lang w:val="hy-AM"/>
        </w:rPr>
      </w:pPr>
    </w:p>
    <w:sectPr w:rsidR="001F225D" w:rsidRPr="00101889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63F" w:rsidRDefault="0030663F">
      <w:r>
        <w:separator/>
      </w:r>
    </w:p>
  </w:endnote>
  <w:endnote w:type="continuationSeparator" w:id="0">
    <w:p w:rsidR="0030663F" w:rsidRDefault="0030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07A46">
      <w:rPr>
        <w:noProof/>
        <w:sz w:val="18"/>
      </w:rPr>
      <w:t>KA-32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63F" w:rsidRDefault="0030663F">
      <w:r>
        <w:separator/>
      </w:r>
    </w:p>
  </w:footnote>
  <w:footnote w:type="continuationSeparator" w:id="0">
    <w:p w:rsidR="0030663F" w:rsidRDefault="00306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6E4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E59EB"/>
    <w:multiLevelType w:val="hybridMultilevel"/>
    <w:tmpl w:val="C67E7F68"/>
    <w:lvl w:ilvl="0" w:tplc="4560D6C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1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8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01C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63F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7D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E4C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6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E5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8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720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5F60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E6B20"/>
  <w15:chartTrackingRefBased/>
  <w15:docId w15:val="{47327E0D-CE2F-4153-BA35-1184C29E1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81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C581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CC5818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3A287D"/>
    <w:rPr>
      <w:rFonts w:ascii="Calibri" w:eastAsia="Calibri" w:hAnsi="Calibri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A287D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styleId="Strong">
    <w:name w:val="Strong"/>
    <w:basedOn w:val="DefaultParagraphFont"/>
    <w:uiPriority w:val="22"/>
    <w:qFormat/>
    <w:rsid w:val="003A287D"/>
    <w:rPr>
      <w:b/>
      <w:bCs/>
    </w:rPr>
  </w:style>
  <w:style w:type="paragraph" w:styleId="BalloonText">
    <w:name w:val="Balloon Text"/>
    <w:basedOn w:val="Normal"/>
    <w:link w:val="BalloonTextChar"/>
    <w:rsid w:val="003A287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A287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2026-05-15T11:05:00Z</cp:lastPrinted>
  <dcterms:created xsi:type="dcterms:W3CDTF">2026-05-15T10:07:00Z</dcterms:created>
  <dcterms:modified xsi:type="dcterms:W3CDTF">2026-05-19T04:58:00Z</dcterms:modified>
</cp:coreProperties>
</file>