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F9432" w14:textId="77777777" w:rsidR="00ED09C9" w:rsidRDefault="00ED09C9" w:rsidP="00095B48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14:paraId="52050C58" w14:textId="78A04AC2" w:rsidR="00677AE4" w:rsidRPr="00677AE4" w:rsidRDefault="00677AE4" w:rsidP="00677AE4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77AE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ED0786" w:rsidRPr="00ED0786">
        <w:rPr>
          <w:rFonts w:ascii="GHEA Grapalat" w:hAnsi="GHEA Grapalat"/>
          <w:b/>
          <w:i w:val="0"/>
          <w:sz w:val="24"/>
          <w:szCs w:val="24"/>
          <w:lang w:val="hy-AM"/>
        </w:rPr>
        <w:t>ՊՐՈՖԵՍՈՐ Ռ. Օ. ՅՈԼՅԱՆԻ ԱՆՎԱՆ ԱՐՅՈՒՆԱԲԱՆԱԿԱՆ ԿԵՆՏՐՈՆ</w:t>
      </w:r>
      <w:r w:rsidR="00DE2427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Pr="00677AE4">
        <w:rPr>
          <w:rFonts w:ascii="GHEA Grapalat" w:hAnsi="GHEA Grapalat"/>
          <w:b/>
          <w:i w:val="0"/>
          <w:sz w:val="24"/>
          <w:szCs w:val="24"/>
          <w:lang w:val="hy-AM"/>
        </w:rPr>
        <w:t>ՓԱԿ ԲԱԺՆԵՏԻՐԱԿԱՆ ԸՆԿԵՐՈՒԹՅԱՆ ԿԱՆՈՆԱԴՐԱԿԱՆ ԿԱՊԻՏԱԼԸ ՆՎԱԶԵՑՆԵԼՈՒ ԵՎ ԳՈՒՅՔ ԱՄՐԱՑՆԵԼՈՒ ՄԱՍԻՆ</w:t>
      </w:r>
    </w:p>
    <w:p w14:paraId="26B75F11" w14:textId="77777777" w:rsidR="00ED09C9" w:rsidRDefault="00ED09C9" w:rsidP="00095B48">
      <w:pPr>
        <w:spacing w:line="240" w:lineRule="auto"/>
        <w:ind w:left="-426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63C6D382" w14:textId="77777777" w:rsidR="00EE2715" w:rsidRDefault="00B35C36" w:rsidP="00095B48">
      <w:pPr>
        <w:pStyle w:val="a3"/>
        <w:tabs>
          <w:tab w:val="left" w:pos="-720"/>
        </w:tabs>
        <w:spacing w:after="0" w:line="360" w:lineRule="auto"/>
        <w:ind w:left="-426"/>
        <w:jc w:val="both"/>
        <w:rPr>
          <w:rFonts w:ascii="GHEA Grapalat" w:hAnsi="GHEA Grapalat"/>
          <w:color w:val="000000"/>
          <w:lang w:val="hy-AM"/>
        </w:rPr>
      </w:pPr>
      <w:r w:rsidRPr="00B35C36">
        <w:rPr>
          <w:rFonts w:ascii="GHEA Grapalat" w:hAnsi="GHEA Grapalat"/>
          <w:color w:val="000000"/>
          <w:lang w:val="hy-AM"/>
        </w:rPr>
        <w:t xml:space="preserve">     </w:t>
      </w:r>
      <w:r w:rsidR="00ED09C9" w:rsidRPr="00CF6355">
        <w:rPr>
          <w:rFonts w:ascii="GHEA Grapalat" w:hAnsi="GHEA Grapalat"/>
          <w:color w:val="000000"/>
          <w:lang w:val="hy-AM"/>
        </w:rPr>
        <w:t xml:space="preserve"> </w:t>
      </w:r>
    </w:p>
    <w:p w14:paraId="5DAD153D" w14:textId="33C3E3CF" w:rsidR="004617CD" w:rsidRDefault="004617CD" w:rsidP="004617CD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 w:rsidRPr="004617CD">
        <w:rPr>
          <w:rFonts w:ascii="GHEA Grapalat" w:hAnsi="GHEA Grapalat" w:cs="Sylfaen"/>
          <w:sz w:val="24"/>
          <w:szCs w:val="24"/>
          <w:lang w:val="hy-AM"/>
        </w:rPr>
        <w:t xml:space="preserve">ՀՀ ՏԿԵՆ պետական գույքի կառավարման կոմիտեի </w:t>
      </w:r>
      <w:r w:rsidR="004E47FB" w:rsidRPr="004E47FB">
        <w:rPr>
          <w:rFonts w:ascii="GHEA Grapalat" w:hAnsi="GHEA Grapalat" w:cs="Sylfaen"/>
          <w:sz w:val="24"/>
          <w:szCs w:val="24"/>
          <w:lang w:val="hy-AM"/>
        </w:rPr>
        <w:t>(</w:t>
      </w:r>
      <w:r w:rsidR="004E47FB">
        <w:rPr>
          <w:rFonts w:ascii="GHEA Grapalat" w:hAnsi="GHEA Grapalat" w:cs="Sylfaen"/>
          <w:sz w:val="24"/>
          <w:szCs w:val="24"/>
          <w:lang w:val="hy-AM"/>
        </w:rPr>
        <w:t>այսուհետ՝ Կոմիտե</w:t>
      </w:r>
      <w:r w:rsidR="004E47FB" w:rsidRPr="004E47FB">
        <w:rPr>
          <w:rFonts w:ascii="GHEA Grapalat" w:hAnsi="GHEA Grapalat" w:cs="Sylfaen"/>
          <w:sz w:val="24"/>
          <w:szCs w:val="24"/>
          <w:lang w:val="hy-AM"/>
        </w:rPr>
        <w:t>)</w:t>
      </w:r>
      <w:r w:rsidR="004E47FB" w:rsidRPr="004617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17CD">
        <w:rPr>
          <w:rFonts w:ascii="GHEA Grapalat" w:hAnsi="GHEA Grapalat" w:cs="Sylfaen"/>
          <w:sz w:val="24"/>
          <w:szCs w:val="24"/>
          <w:lang w:val="hy-AM"/>
        </w:rPr>
        <w:t>և «ԴԻԳՆԻՍԻ» ՍՊԸ-ի</w:t>
      </w:r>
      <w:r w:rsidR="004E47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17CD">
        <w:rPr>
          <w:rFonts w:ascii="GHEA Grapalat" w:hAnsi="GHEA Grapalat" w:cs="Sylfaen"/>
          <w:sz w:val="24"/>
          <w:szCs w:val="24"/>
          <w:lang w:val="hy-AM"/>
        </w:rPr>
        <w:t>միջև 2025 թվականի հունվարի 24-ին կնքված հուշագրի 2</w:t>
      </w:r>
      <w:r w:rsidRPr="00CB1CD9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17CD">
        <w:rPr>
          <w:rFonts w:ascii="GHEA Grapalat" w:hAnsi="GHEA Grapalat" w:cs="Sylfaen"/>
          <w:sz w:val="24"/>
          <w:szCs w:val="24"/>
          <w:lang w:val="hy-AM"/>
        </w:rPr>
        <w:t>2 կետի շրջանակներում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4E47FB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նկերությանը պատվիրվել է Հայաստանի Հանրապետության սեփականությունը հանդիսացող ՀՀ մարզ Լոռի, համայնք Վանաձոր ք. Բանակի փողոց 8-1/2, 8-4, 8-6 և 8-8 հիվանդանոցային համալիրի մասնաշենքեր հասցեներում գտնվող թվով 4 անվանում անշարժ գույքի օտարման </w:t>
      </w:r>
      <w:r w:rsidRPr="004617CD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որպես 1 միավոր</w:t>
      </w:r>
      <w:r w:rsidRPr="004617CD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նպատակով նախապատրաստել </w:t>
      </w:r>
      <w:r w:rsidRPr="004617CD">
        <w:rPr>
          <w:rFonts w:ascii="GHEA Grapalat" w:hAnsi="GHEA Grapalat" w:cs="Sylfaen"/>
          <w:sz w:val="24"/>
          <w:szCs w:val="24"/>
          <w:lang w:val="hy-AM"/>
        </w:rPr>
        <w:t>Հուշագրի 2</w:t>
      </w:r>
      <w:r w:rsidRPr="00CB1CD9">
        <w:rPr>
          <w:rFonts w:ascii="Cambria Math" w:hAnsi="Cambria Math" w:cs="Cambria Math"/>
          <w:sz w:val="24"/>
          <w:szCs w:val="24"/>
          <w:lang w:val="hy-AM"/>
        </w:rPr>
        <w:t>․</w:t>
      </w:r>
      <w:r w:rsidRPr="004617CD">
        <w:rPr>
          <w:rFonts w:ascii="GHEA Grapalat" w:hAnsi="GHEA Grapalat" w:cs="Sylfaen"/>
          <w:sz w:val="24"/>
          <w:szCs w:val="24"/>
          <w:lang w:val="hy-AM"/>
        </w:rPr>
        <w:t>1 կետով սահմանված օտարման բնութագրող ներդրումային փաթեթ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 w:rsidR="002E40F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414BE65" w14:textId="4A858D8B" w:rsidR="00EE42FF" w:rsidRDefault="004617CD" w:rsidP="004E47FB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Վերոնշյալ աշխատանքների ընթացքում պարզվել է, որ թվով 4 անվանում անշարժ գույքի հողամասերի միջնամասում առկա է </w:t>
      </w:r>
      <w:r w:rsidRPr="004617CD">
        <w:rPr>
          <w:rFonts w:ascii="GHEA Grapalat" w:hAnsi="GHEA Grapalat" w:cs="Sylfaen"/>
          <w:sz w:val="24"/>
          <w:szCs w:val="24"/>
          <w:lang w:val="hy-AM"/>
        </w:rPr>
        <w:t>0.02334 հեկտար մակերեսով հողամաս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որը </w:t>
      </w:r>
      <w:r w:rsidR="004E47FB">
        <w:rPr>
          <w:rFonts w:ascii="GHEA Grapalat" w:hAnsi="GHEA Grapalat" w:cs="Sylfaen"/>
          <w:sz w:val="24"/>
          <w:szCs w:val="24"/>
          <w:lang w:val="hy-AM"/>
        </w:rPr>
        <w:t xml:space="preserve">ևս հանդիսացել է նախկին հիվանդանոցի գույքի մաս և ներկայումս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հանդիսանում է </w:t>
      </w:r>
      <w:r w:rsidRPr="004617CD">
        <w:rPr>
          <w:rFonts w:ascii="GHEA Grapalat" w:hAnsi="GHEA Grapalat" w:cs="Sylfaen"/>
          <w:sz w:val="24"/>
          <w:szCs w:val="24"/>
          <w:lang w:val="hy-AM"/>
        </w:rPr>
        <w:t xml:space="preserve">«Լոռու մարզային արյան փոխներարկման կայան» փակ բաժնետիրական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ընկերության </w:t>
      </w:r>
      <w:r w:rsidR="00A639B9" w:rsidRPr="004617CD">
        <w:rPr>
          <w:rFonts w:ascii="GHEA Grapalat" w:hAnsi="GHEA Grapalat" w:cs="Sylfaen"/>
          <w:sz w:val="24"/>
          <w:szCs w:val="24"/>
          <w:lang w:val="hy-AM"/>
        </w:rPr>
        <w:t>(այսուհետ՝ Ընկերություն)</w:t>
      </w:r>
      <w:r w:rsidR="00A639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4E47FB">
        <w:rPr>
          <w:rFonts w:ascii="GHEA Grapalat" w:hAnsi="GHEA Grapalat" w:cs="Sylfaen"/>
          <w:sz w:val="24"/>
          <w:szCs w:val="24"/>
          <w:lang w:val="hy-AM"/>
        </w:rPr>
        <w:t>, սակայն</w:t>
      </w:r>
      <w:r w:rsidR="00EE42FF">
        <w:rPr>
          <w:rFonts w:ascii="GHEA Grapalat" w:hAnsi="GHEA Grapalat" w:cs="Sylfaen"/>
          <w:sz w:val="24"/>
          <w:szCs w:val="24"/>
          <w:lang w:val="hy-AM"/>
        </w:rPr>
        <w:t xml:space="preserve"> գտնվում է կիսաքանդ վիճակում և չի շահագործվում։</w:t>
      </w:r>
    </w:p>
    <w:p w14:paraId="3AD8FE7C" w14:textId="45ACE98D" w:rsidR="00EE42FF" w:rsidRDefault="004617CD" w:rsidP="004617CD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նախատեսվում է </w:t>
      </w:r>
      <w:r w:rsidR="00EE42FF">
        <w:rPr>
          <w:rFonts w:ascii="GHEA Grapalat" w:hAnsi="GHEA Grapalat" w:cs="Sylfaen"/>
          <w:sz w:val="24"/>
          <w:szCs w:val="24"/>
          <w:lang w:val="hy-AM"/>
        </w:rPr>
        <w:t>ՀՀ</w:t>
      </w:r>
      <w:r w:rsidRPr="004617CD">
        <w:rPr>
          <w:rFonts w:ascii="GHEA Grapalat" w:hAnsi="GHEA Grapalat" w:cs="Sylfaen"/>
          <w:sz w:val="24"/>
          <w:szCs w:val="24"/>
          <w:lang w:val="hy-AM"/>
        </w:rPr>
        <w:t xml:space="preserve"> առողջապահության նախարարության (այսուհետ՝ </w:t>
      </w:r>
      <w:r w:rsidR="002E40FA" w:rsidRPr="004617CD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Pr="004617CD">
        <w:rPr>
          <w:rFonts w:ascii="GHEA Grapalat" w:hAnsi="GHEA Grapalat" w:cs="Sylfaen"/>
          <w:sz w:val="24"/>
          <w:szCs w:val="24"/>
          <w:lang w:val="hy-AM"/>
        </w:rPr>
        <w:t xml:space="preserve">) ենթակայության </w:t>
      </w:r>
      <w:r w:rsidR="00A639B9">
        <w:rPr>
          <w:rFonts w:ascii="GHEA Grapalat" w:hAnsi="GHEA Grapalat" w:cs="Sylfaen"/>
          <w:sz w:val="24"/>
          <w:szCs w:val="24"/>
          <w:lang w:val="hy-AM"/>
        </w:rPr>
        <w:t>Ը</w:t>
      </w:r>
      <w:r w:rsidRPr="004617CD">
        <w:rPr>
          <w:rFonts w:ascii="GHEA Grapalat" w:hAnsi="GHEA Grapalat" w:cs="Sylfaen"/>
          <w:sz w:val="24"/>
          <w:szCs w:val="24"/>
          <w:lang w:val="hy-AM"/>
        </w:rPr>
        <w:t xml:space="preserve">նկերությանը սեփականության իրավունքով պատկանող, Վանաձոր Բանակի փողոց թիվ 8 գ-1 հասցեում գտնվող, 214,64 քառ. մետր մակերեսով շենքը և </w:t>
      </w:r>
      <w:r w:rsidR="00255C10">
        <w:rPr>
          <w:rFonts w:ascii="GHEA Grapalat" w:hAnsi="GHEA Grapalat" w:cs="Sylfaen"/>
          <w:sz w:val="24"/>
          <w:szCs w:val="24"/>
          <w:lang w:val="hy-AM"/>
        </w:rPr>
        <w:t>5</w:t>
      </w:r>
      <w:r w:rsidRPr="004617CD">
        <w:rPr>
          <w:rFonts w:ascii="GHEA Grapalat" w:hAnsi="GHEA Grapalat" w:cs="Sylfaen"/>
          <w:sz w:val="24"/>
          <w:szCs w:val="24"/>
          <w:lang w:val="hy-AM"/>
        </w:rPr>
        <w:t>,6 քառ. մետր մակերեսով հարթակը, ինչպես նաև դրանց զբաղեցրած, օգտագործման և սպասարկման համար հատկացված 0.02334 հեկտար մակերեսով հողամաս</w:t>
      </w:r>
      <w:r w:rsidR="00EE42FF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4E47FB" w:rsidRPr="004E47FB">
        <w:rPr>
          <w:rFonts w:ascii="GHEA Grapalat" w:hAnsi="GHEA Grapalat" w:cs="Sylfaen"/>
          <w:sz w:val="24"/>
          <w:szCs w:val="24"/>
          <w:lang w:val="hy-AM"/>
        </w:rPr>
        <w:t>(</w:t>
      </w:r>
      <w:r w:rsidR="004E47FB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="004E47FB" w:rsidRPr="004E47FB">
        <w:rPr>
          <w:rFonts w:ascii="GHEA Grapalat" w:hAnsi="GHEA Grapalat" w:cs="Sylfaen"/>
          <w:sz w:val="24"/>
          <w:szCs w:val="24"/>
          <w:lang w:val="hy-AM"/>
        </w:rPr>
        <w:t>)</w:t>
      </w:r>
      <w:r w:rsidR="004E47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40FA">
        <w:rPr>
          <w:rFonts w:ascii="GHEA Grapalat" w:hAnsi="GHEA Grapalat" w:cs="Sylfaen"/>
          <w:sz w:val="24"/>
          <w:szCs w:val="24"/>
          <w:lang w:val="hy-AM"/>
        </w:rPr>
        <w:t xml:space="preserve">Ընկերության </w:t>
      </w:r>
      <w:r w:rsidR="00EE42FF">
        <w:rPr>
          <w:rFonts w:ascii="GHEA Grapalat" w:hAnsi="GHEA Grapalat" w:cs="Sylfaen"/>
          <w:sz w:val="24"/>
          <w:szCs w:val="24"/>
          <w:lang w:val="hy-AM"/>
        </w:rPr>
        <w:t xml:space="preserve">կանոնադրական կապիտալի նվազեցման ճանապարհով հետ վերցնել </w:t>
      </w:r>
      <w:r w:rsidR="002E40FA">
        <w:rPr>
          <w:rFonts w:ascii="GHEA Grapalat" w:hAnsi="GHEA Grapalat" w:cs="Sylfaen"/>
          <w:sz w:val="24"/>
          <w:szCs w:val="24"/>
          <w:lang w:val="hy-AM"/>
        </w:rPr>
        <w:t xml:space="preserve">Ընկերությունից </w:t>
      </w:r>
      <w:r w:rsidR="00EE42FF">
        <w:rPr>
          <w:rFonts w:ascii="GHEA Grapalat" w:hAnsi="GHEA Grapalat" w:cs="Sylfaen"/>
          <w:sz w:val="24"/>
          <w:szCs w:val="24"/>
          <w:lang w:val="hy-AM"/>
        </w:rPr>
        <w:t>և ամրացնել</w:t>
      </w:r>
      <w:r w:rsidRPr="004617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47FB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EE42FF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1A7B410" w14:textId="77777777" w:rsidR="004617CD" w:rsidRPr="004617CD" w:rsidRDefault="004617CD" w:rsidP="004617CD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47FB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8570FE">
        <w:rPr>
          <w:rFonts w:ascii="GHEA Grapalat" w:hAnsi="GHEA Grapalat" w:cs="Sylfaen"/>
          <w:sz w:val="24"/>
          <w:szCs w:val="24"/>
          <w:lang w:val="hy-AM"/>
        </w:rPr>
        <w:t xml:space="preserve">Գույքը Կոմիտեին ամրացվելուց հետո կստեղծվի հնարավորություն՝ այն </w:t>
      </w:r>
      <w:r w:rsidR="004E47FB">
        <w:rPr>
          <w:rFonts w:ascii="GHEA Grapalat" w:hAnsi="GHEA Grapalat" w:cs="Sylfaen"/>
          <w:sz w:val="24"/>
          <w:szCs w:val="24"/>
          <w:lang w:val="hy-AM"/>
        </w:rPr>
        <w:t xml:space="preserve">4 միավոր գույքի հետ </w:t>
      </w:r>
      <w:r w:rsidR="008570FE">
        <w:rPr>
          <w:rFonts w:ascii="GHEA Grapalat" w:hAnsi="GHEA Grapalat" w:cs="Sylfaen"/>
          <w:sz w:val="24"/>
          <w:szCs w:val="24"/>
          <w:lang w:val="hy-AM"/>
        </w:rPr>
        <w:t xml:space="preserve">միասին որպես պետական սեփականություն հանդիսացող </w:t>
      </w:r>
      <w:r w:rsidR="00CB1CD9">
        <w:rPr>
          <w:rFonts w:ascii="GHEA Grapalat" w:hAnsi="GHEA Grapalat" w:cs="Sylfaen"/>
          <w:sz w:val="24"/>
          <w:szCs w:val="24"/>
          <w:lang w:val="hy-AM"/>
        </w:rPr>
        <w:t xml:space="preserve">մեկ միավոր </w:t>
      </w:r>
      <w:r w:rsidR="008570FE">
        <w:rPr>
          <w:rFonts w:ascii="GHEA Grapalat" w:hAnsi="GHEA Grapalat" w:cs="Sylfaen"/>
          <w:sz w:val="24"/>
          <w:szCs w:val="24"/>
          <w:lang w:val="hy-AM"/>
        </w:rPr>
        <w:t xml:space="preserve">գույք </w:t>
      </w:r>
      <w:r w:rsidR="00CB1CD9">
        <w:rPr>
          <w:rFonts w:ascii="GHEA Grapalat" w:hAnsi="GHEA Grapalat" w:cs="Sylfaen"/>
          <w:sz w:val="24"/>
          <w:szCs w:val="24"/>
          <w:lang w:val="hy-AM"/>
        </w:rPr>
        <w:t xml:space="preserve">ևս </w:t>
      </w:r>
      <w:r w:rsidR="004E47FB">
        <w:rPr>
          <w:rFonts w:ascii="GHEA Grapalat" w:hAnsi="GHEA Grapalat" w:cs="Sylfaen"/>
          <w:sz w:val="24"/>
          <w:szCs w:val="24"/>
          <w:lang w:val="hy-AM"/>
        </w:rPr>
        <w:t>ներկայացնել օտարման</w:t>
      </w:r>
      <w:r w:rsidR="00CB1CD9">
        <w:rPr>
          <w:rFonts w:ascii="GHEA Grapalat" w:hAnsi="GHEA Grapalat" w:cs="Sylfaen"/>
          <w:sz w:val="24"/>
          <w:szCs w:val="24"/>
          <w:lang w:val="hy-AM"/>
        </w:rPr>
        <w:t>։</w:t>
      </w:r>
      <w:r w:rsidR="004E47F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9B39B90" w14:textId="77777777" w:rsidR="004617CD" w:rsidRDefault="004617CD" w:rsidP="004617CD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</w:p>
    <w:p w14:paraId="4A639D4F" w14:textId="77777777" w:rsidR="004617CD" w:rsidRDefault="004617CD" w:rsidP="004617CD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</w:p>
    <w:p w14:paraId="6A96A9CD" w14:textId="5AA56E17" w:rsidR="00ED09C9" w:rsidRPr="00CB1CD9" w:rsidRDefault="007B182D" w:rsidP="00CB1CD9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 w:rsidRPr="00CB1CD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Ներկայացվող նախագիծը պայմանավորված է </w:t>
      </w:r>
      <w:r w:rsidR="00ED09C9" w:rsidRPr="00CB1CD9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B1CD9">
        <w:rPr>
          <w:rFonts w:ascii="GHEA Grapalat" w:hAnsi="GHEA Grapalat" w:cs="Sylfaen"/>
          <w:sz w:val="24"/>
          <w:szCs w:val="24"/>
          <w:lang w:val="hy-AM"/>
        </w:rPr>
        <w:t xml:space="preserve"> սեփականություն հանդիսացող</w:t>
      </w:r>
      <w:r w:rsidR="00ED09C9" w:rsidRPr="00CB1C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40FA" w:rsidRPr="00CB1CD9">
        <w:rPr>
          <w:rFonts w:ascii="GHEA Grapalat" w:hAnsi="GHEA Grapalat" w:cs="Sylfaen"/>
          <w:sz w:val="24"/>
          <w:szCs w:val="24"/>
          <w:lang w:val="hy-AM"/>
        </w:rPr>
        <w:t xml:space="preserve">Գույքի </w:t>
      </w:r>
      <w:r w:rsidR="00ED09C9" w:rsidRPr="00CB1CD9">
        <w:rPr>
          <w:rFonts w:ascii="GHEA Grapalat" w:hAnsi="GHEA Grapalat" w:cs="Sylfaen"/>
          <w:sz w:val="24"/>
          <w:szCs w:val="24"/>
          <w:lang w:val="hy-AM"/>
        </w:rPr>
        <w:t xml:space="preserve">կառավարման արդյունավետության բարձրացման </w:t>
      </w:r>
      <w:r w:rsidR="00AF6C73" w:rsidRPr="00CB1CD9">
        <w:rPr>
          <w:rFonts w:ascii="GHEA Grapalat" w:hAnsi="GHEA Grapalat" w:cs="Sylfaen"/>
          <w:sz w:val="24"/>
          <w:szCs w:val="24"/>
          <w:lang w:val="hy-AM"/>
        </w:rPr>
        <w:t>քաղաքականությամբ</w:t>
      </w:r>
      <w:r w:rsidR="00ED09C9" w:rsidRPr="00CB1CD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0FD0FF7" w14:textId="77777777" w:rsidR="00DC3DCC" w:rsidRPr="00C9178C" w:rsidRDefault="00DC3DCC" w:rsidP="004617CD">
      <w:pPr>
        <w:pStyle w:val="a3"/>
        <w:shd w:val="clear" w:color="auto" w:fill="FFFFFF"/>
        <w:spacing w:after="0" w:line="360" w:lineRule="auto"/>
        <w:ind w:left="0" w:firstLine="516"/>
        <w:jc w:val="both"/>
        <w:rPr>
          <w:rFonts w:ascii="GHEA Grapalat" w:hAnsi="GHEA Grapalat"/>
          <w:b/>
          <w:color w:val="000000"/>
          <w:lang w:val="hy-AM"/>
        </w:rPr>
      </w:pPr>
      <w:r w:rsidRPr="00C9178C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7B182D">
        <w:rPr>
          <w:rFonts w:ascii="GHEA Grapalat" w:hAnsi="GHEA Grapalat"/>
          <w:b/>
          <w:color w:val="000000"/>
          <w:lang w:val="hy-AM"/>
        </w:rPr>
        <w:t>Ներկայացված նախագծով սահմանված գույքային փոփոխությունները և գույքի</w:t>
      </w:r>
      <w:r w:rsidRPr="00C9178C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14:paraId="775A3F2F" w14:textId="7A020FAE" w:rsidR="00DC3DCC" w:rsidRPr="007B182D" w:rsidRDefault="00DC3DCC" w:rsidP="004617CD">
      <w:pPr>
        <w:spacing w:after="0" w:line="360" w:lineRule="auto"/>
        <w:ind w:firstLine="516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«</w:t>
      </w:r>
      <w:r w:rsidR="00ED0786" w:rsidRPr="00ED0786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Պրոֆեսոր Ռ. Օ. Յոլյանի անվան արյունաբանական կենտրոն»</w:t>
      </w:r>
      <w:r w:rsidR="00F45237" w:rsidRPr="00F45237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 xml:space="preserve"> փակ բաժնետիրական ընկերության </w:t>
      </w:r>
      <w:r w:rsidR="00F45237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կ</w:t>
      </w:r>
      <w:r w:rsidR="007B182D"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անոնադրական կապիտալը նվազեցնելու</w:t>
      </w:r>
      <w:r w:rsidR="00CB1CD9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 xml:space="preserve"> և</w:t>
      </w:r>
      <w:r w:rsidR="007B182D"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 xml:space="preserve"> գույք </w:t>
      </w:r>
      <w:r w:rsidR="00CB1CD9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ամրացնելու</w:t>
      </w:r>
      <w:r w:rsidR="007B182D"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 xml:space="preserve">  մասին</w:t>
      </w:r>
      <w:r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»</w:t>
      </w:r>
      <w:r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ՀՀ կառավարության որոշման նախագծի ընդունման արդյունքում նախատեսվում է Հայաստանի Հանրապետության պետական բյուջե ապահ</w:t>
      </w:r>
      <w:r w:rsidR="00B35C36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ովել լրացուցիչ դրամական մուտքեր:</w:t>
      </w:r>
    </w:p>
    <w:p w14:paraId="5C36E0B7" w14:textId="77777777" w:rsidR="00EE2715" w:rsidRDefault="00EE2715" w:rsidP="00EE2715">
      <w:pPr>
        <w:spacing w:after="0"/>
        <w:jc w:val="center"/>
        <w:rPr>
          <w:rFonts w:ascii="Sylfaen" w:hAnsi="Sylfaen"/>
          <w:sz w:val="24"/>
          <w:szCs w:val="24"/>
          <w:lang w:val="hy-AM"/>
        </w:rPr>
      </w:pPr>
    </w:p>
    <w:p w14:paraId="4057A306" w14:textId="77777777" w:rsidR="00B35C36" w:rsidRDefault="00B35C36" w:rsidP="00095B48">
      <w:pPr>
        <w:spacing w:after="0" w:line="360" w:lineRule="auto"/>
        <w:ind w:left="-426" w:firstLine="720"/>
        <w:rPr>
          <w:rFonts w:asciiTheme="minorHAnsi" w:hAnsiTheme="minorHAnsi"/>
          <w:lang w:val="hy-AM"/>
        </w:rPr>
      </w:pPr>
    </w:p>
    <w:sectPr w:rsidR="00B35C36" w:rsidSect="007B182D">
      <w:pgSz w:w="11906" w:h="16838"/>
      <w:pgMar w:top="993" w:right="707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8ECB2" w14:textId="77777777" w:rsidR="00843843" w:rsidRDefault="00843843" w:rsidP="00C2046D">
      <w:pPr>
        <w:spacing w:after="0" w:line="240" w:lineRule="auto"/>
      </w:pPr>
      <w:r>
        <w:separator/>
      </w:r>
    </w:p>
  </w:endnote>
  <w:endnote w:type="continuationSeparator" w:id="0">
    <w:p w14:paraId="3DB68F4C" w14:textId="77777777" w:rsidR="00843843" w:rsidRDefault="00843843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62D93" w14:textId="77777777" w:rsidR="00843843" w:rsidRDefault="00843843" w:rsidP="00C2046D">
      <w:pPr>
        <w:spacing w:after="0" w:line="240" w:lineRule="auto"/>
      </w:pPr>
      <w:r>
        <w:separator/>
      </w:r>
    </w:p>
  </w:footnote>
  <w:footnote w:type="continuationSeparator" w:id="0">
    <w:p w14:paraId="0DCE0293" w14:textId="77777777" w:rsidR="00843843" w:rsidRDefault="00843843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82AFC"/>
    <w:multiLevelType w:val="hybridMultilevel"/>
    <w:tmpl w:val="E7B6F6F6"/>
    <w:lvl w:ilvl="0" w:tplc="7A940E1E">
      <w:start w:val="1"/>
      <w:numFmt w:val="decimal"/>
      <w:lvlText w:val="%1."/>
      <w:lvlJc w:val="left"/>
      <w:pPr>
        <w:ind w:left="7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2059626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391"/>
    <w:rsid w:val="00032F78"/>
    <w:rsid w:val="0008726B"/>
    <w:rsid w:val="00095B48"/>
    <w:rsid w:val="0009759D"/>
    <w:rsid w:val="000B3925"/>
    <w:rsid w:val="000C766E"/>
    <w:rsid w:val="001415E7"/>
    <w:rsid w:val="00156F4C"/>
    <w:rsid w:val="0019030B"/>
    <w:rsid w:val="001A2B37"/>
    <w:rsid w:val="001D5CB3"/>
    <w:rsid w:val="00202321"/>
    <w:rsid w:val="00202D99"/>
    <w:rsid w:val="002556CF"/>
    <w:rsid w:val="00255C10"/>
    <w:rsid w:val="00264704"/>
    <w:rsid w:val="00273B1D"/>
    <w:rsid w:val="00273E5C"/>
    <w:rsid w:val="002E40FA"/>
    <w:rsid w:val="0038645F"/>
    <w:rsid w:val="003B3222"/>
    <w:rsid w:val="003C67C8"/>
    <w:rsid w:val="00401606"/>
    <w:rsid w:val="004055FA"/>
    <w:rsid w:val="00416160"/>
    <w:rsid w:val="00431496"/>
    <w:rsid w:val="00453AD4"/>
    <w:rsid w:val="004617CD"/>
    <w:rsid w:val="00462D3A"/>
    <w:rsid w:val="00474340"/>
    <w:rsid w:val="004876D6"/>
    <w:rsid w:val="004A6CB2"/>
    <w:rsid w:val="004D7D9A"/>
    <w:rsid w:val="004E47FB"/>
    <w:rsid w:val="005028FA"/>
    <w:rsid w:val="00517EA6"/>
    <w:rsid w:val="00543391"/>
    <w:rsid w:val="00572F5A"/>
    <w:rsid w:val="00573381"/>
    <w:rsid w:val="005B38D0"/>
    <w:rsid w:val="005D2A42"/>
    <w:rsid w:val="005D7506"/>
    <w:rsid w:val="005F2ED7"/>
    <w:rsid w:val="00621DC3"/>
    <w:rsid w:val="00624444"/>
    <w:rsid w:val="00660B1D"/>
    <w:rsid w:val="00677AE4"/>
    <w:rsid w:val="006C1C82"/>
    <w:rsid w:val="00706228"/>
    <w:rsid w:val="007410D0"/>
    <w:rsid w:val="00744B34"/>
    <w:rsid w:val="0075319E"/>
    <w:rsid w:val="00760903"/>
    <w:rsid w:val="00770BBA"/>
    <w:rsid w:val="007747A9"/>
    <w:rsid w:val="00780DF8"/>
    <w:rsid w:val="007A2C08"/>
    <w:rsid w:val="007B182D"/>
    <w:rsid w:val="007B23F7"/>
    <w:rsid w:val="007C449A"/>
    <w:rsid w:val="007E11E1"/>
    <w:rsid w:val="00806E03"/>
    <w:rsid w:val="00843843"/>
    <w:rsid w:val="008570FE"/>
    <w:rsid w:val="00893D89"/>
    <w:rsid w:val="008A14AF"/>
    <w:rsid w:val="008A2137"/>
    <w:rsid w:val="008A6738"/>
    <w:rsid w:val="008E7FF6"/>
    <w:rsid w:val="008F0192"/>
    <w:rsid w:val="00911AEF"/>
    <w:rsid w:val="00937C12"/>
    <w:rsid w:val="009644D5"/>
    <w:rsid w:val="0097487E"/>
    <w:rsid w:val="00993331"/>
    <w:rsid w:val="009C68BB"/>
    <w:rsid w:val="009E3B65"/>
    <w:rsid w:val="009F6C5E"/>
    <w:rsid w:val="00A1202A"/>
    <w:rsid w:val="00A15805"/>
    <w:rsid w:val="00A25BC1"/>
    <w:rsid w:val="00A52A42"/>
    <w:rsid w:val="00A639B9"/>
    <w:rsid w:val="00A80ED9"/>
    <w:rsid w:val="00AC27DA"/>
    <w:rsid w:val="00AF6C73"/>
    <w:rsid w:val="00B15572"/>
    <w:rsid w:val="00B2619D"/>
    <w:rsid w:val="00B35C36"/>
    <w:rsid w:val="00B465DA"/>
    <w:rsid w:val="00B47EE8"/>
    <w:rsid w:val="00B5110A"/>
    <w:rsid w:val="00B62BC0"/>
    <w:rsid w:val="00B65B69"/>
    <w:rsid w:val="00BE14B7"/>
    <w:rsid w:val="00C2046D"/>
    <w:rsid w:val="00C44AD0"/>
    <w:rsid w:val="00CA2D9F"/>
    <w:rsid w:val="00CB1CD9"/>
    <w:rsid w:val="00CC2263"/>
    <w:rsid w:val="00CE3209"/>
    <w:rsid w:val="00CF6355"/>
    <w:rsid w:val="00D23861"/>
    <w:rsid w:val="00D5186C"/>
    <w:rsid w:val="00D73FA6"/>
    <w:rsid w:val="00DA7C30"/>
    <w:rsid w:val="00DC3DCC"/>
    <w:rsid w:val="00DE1E55"/>
    <w:rsid w:val="00DE2427"/>
    <w:rsid w:val="00DE3C99"/>
    <w:rsid w:val="00DE518C"/>
    <w:rsid w:val="00E1295D"/>
    <w:rsid w:val="00E16E3D"/>
    <w:rsid w:val="00E3529B"/>
    <w:rsid w:val="00E46A77"/>
    <w:rsid w:val="00E72635"/>
    <w:rsid w:val="00EC1F6F"/>
    <w:rsid w:val="00EC3D57"/>
    <w:rsid w:val="00ED0786"/>
    <w:rsid w:val="00ED09C9"/>
    <w:rsid w:val="00EE2715"/>
    <w:rsid w:val="00EE42FF"/>
    <w:rsid w:val="00F03A70"/>
    <w:rsid w:val="00F139A8"/>
    <w:rsid w:val="00F42ABE"/>
    <w:rsid w:val="00F45237"/>
    <w:rsid w:val="00F56AC6"/>
    <w:rsid w:val="00F84F6E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8864"/>
  <w15:chartTrackingRefBased/>
  <w15:docId w15:val="{77AC7DB7-3520-4D33-ACA1-9CAE7059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C3DCC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4617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https://mul2.gov.am/tasks/1327607/oneclick?token=cef27d52694681a36546e368755a7d5c</cp:keywords>
  <dc:description/>
  <cp:lastModifiedBy>User</cp:lastModifiedBy>
  <cp:revision>9</cp:revision>
  <cp:lastPrinted>2022-05-23T05:05:00Z</cp:lastPrinted>
  <dcterms:created xsi:type="dcterms:W3CDTF">2020-01-31T12:07:00Z</dcterms:created>
  <dcterms:modified xsi:type="dcterms:W3CDTF">2026-04-20T11:07:00Z</dcterms:modified>
</cp:coreProperties>
</file>