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2DC" w:rsidRDefault="00675419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6242DC" w:rsidRDefault="00675419">
      <w:pPr>
        <w:pStyle w:val="headingtitleStyle"/>
      </w:pPr>
      <w:bookmarkStart w:id="2" w:name="_Toc1"/>
      <w:r>
        <w:t>«ԵՐԵՎԱՆ ՔԱՂԱՔԻ ԾՈՎԱԿԱԼ ԻՍԱԿՈՎԻ ՊՈՂՈՏԱ - ԱՐՇԱԿՈՒՆՅԱՑ ՊՈՂՈՏԱ ՃԱՆԱՊԱՐՀԱՀԱՏՎԱԾՈՒՄ ԱՌԿԱ ԳՈՒՅՔԵՐԻ ՆԿԱՏՄԱՄԲ ՀԱՆՐՈՒԹՅԱՆ ԳԵՐԱԿԱ ՇԱՀ ՃԱՆԱՉԵԼՈՒ ՄԱՍԻՆ» ՀԱՅԱՍՏԱՆԻ ՀԱՆՐԱՊԵՏՈՒԹՅԱՆ ԿԱՌԱՎԱՐՈՒԹՅԱՆ ՈՐՈՇՄԱՆ ՆԱԽԱԳԾԻ ԸՆԴՈՒՆՄԱՆ ԱՆՀՐԱԺԵՇՏՈՒԹՅԱՆ նախագծի վերաբերյալ</w:t>
      </w:r>
      <w:bookmarkEnd w:id="2"/>
    </w:p>
    <w:p w:rsidR="006242DC" w:rsidRDefault="006242DC"/>
    <w:p w:rsidR="006242DC" w:rsidRDefault="006242DC"/>
    <w:p w:rsidR="006242DC" w:rsidRDefault="006242DC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6242D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42DC" w:rsidRDefault="0067541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242DC" w:rsidRDefault="0067541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42DC" w:rsidRDefault="0067541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42DC" w:rsidRDefault="0067541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42DC" w:rsidRDefault="0067541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42DC" w:rsidRDefault="0067541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42DC" w:rsidRDefault="0067541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42DC" w:rsidRDefault="0067541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6242D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242DC" w:rsidRDefault="006242DC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242DC" w:rsidRDefault="0067541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242DC" w:rsidRDefault="0067541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242DC" w:rsidRDefault="0067541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242DC" w:rsidRDefault="0067541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242DC" w:rsidRDefault="0067541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242DC" w:rsidRDefault="0067541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</w:tbl>
    <w:p w:rsidR="00675419" w:rsidRDefault="00675419"/>
    <w:sectPr w:rsidR="0067541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2DC"/>
    <w:rsid w:val="005640AE"/>
    <w:rsid w:val="005A0403"/>
    <w:rsid w:val="006242DC"/>
    <w:rsid w:val="0067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B42035-CE17-4659-8BA4-10A806A8D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/>
  <dc:description/>
  <cp:lastModifiedBy>Marina Vardanyan</cp:lastModifiedBy>
  <cp:revision>2</cp:revision>
  <dcterms:created xsi:type="dcterms:W3CDTF">2026-05-19T10:57:00Z</dcterms:created>
  <dcterms:modified xsi:type="dcterms:W3CDTF">2026-05-19T10:57:00Z</dcterms:modified>
  <cp:category/>
</cp:coreProperties>
</file>