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A4969" w14:textId="77777777" w:rsidR="00D03FAC" w:rsidRPr="001361CE" w:rsidRDefault="00D03FAC">
      <w:pPr>
        <w:pStyle w:val="ac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17694387" w:rsidR="003103B6" w:rsidRDefault="003103B6" w:rsidP="003103B6">
      <w:pPr>
        <w:pStyle w:val="ac"/>
        <w:ind w:left="8496" w:firstLine="144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3C5044EB" w14:textId="77777777" w:rsidR="00186153" w:rsidRPr="001361CE" w:rsidRDefault="00186153" w:rsidP="003103B6">
      <w:pPr>
        <w:pStyle w:val="ac"/>
        <w:ind w:left="8496" w:firstLine="144"/>
        <w:rPr>
          <w:rFonts w:ascii="GHEA Grapalat" w:hAnsi="GHEA Grapalat"/>
          <w:sz w:val="24"/>
          <w:szCs w:val="24"/>
        </w:rPr>
      </w:pPr>
    </w:p>
    <w:p w14:paraId="6F3349BB" w14:textId="77777777" w:rsidR="003103B6" w:rsidRPr="001361CE" w:rsidRDefault="003103B6" w:rsidP="003103B6">
      <w:pPr>
        <w:pStyle w:val="af3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af3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af3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2C90A709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7213">
        <w:rPr>
          <w:rFonts w:ascii="GHEA Grapalat" w:hAnsi="GHEA Grapalat" w:cs="Sylfaen"/>
          <w:b/>
          <w:sz w:val="24"/>
          <w:szCs w:val="24"/>
          <w:lang w:val="hy-AM" w:eastAsia="ru-RU"/>
        </w:rPr>
        <w:t>6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2276BECF" w:rsidR="00AE7909" w:rsidRDefault="00AE7909" w:rsidP="00AE7909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E8721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E8721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="00E8721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1910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2D709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6212D769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07DEBA21" w14:textId="1917C56B" w:rsidR="003103B6" w:rsidRPr="001361CE" w:rsidRDefault="003103B6" w:rsidP="0072389B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23-րդ հոդվածի 3-րդ մասին</w:t>
      </w:r>
      <w:r w:rsidR="0072389B">
        <w:rPr>
          <w:rFonts w:ascii="GHEA Grapalat" w:hAnsi="GHEA Grapalat" w:cs="GHEA Grapalat"/>
          <w:sz w:val="24"/>
          <w:szCs w:val="24"/>
          <w:lang w:val="hy-AM" w:eastAsia="en-US"/>
        </w:rPr>
        <w:t xml:space="preserve">, </w:t>
      </w:r>
      <w:r w:rsidR="0072389B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 w:rsidR="0072389B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2026 թվականի պետական բյուջեի մասին» օրենքի 7-րդ հոդվածի 19-րդ մասին</w:t>
      </w: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t xml:space="preserve"> և «Նորմատիվ իրավական ակտերի մասին» Հայաստանի Հանրապետության օրենքի 33-րդ հոդ</w:t>
      </w: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softHyphen/>
        <w:t xml:space="preserve">վածին համապատասխան՝ Հայաստանի Հանրապետության կառավարությունը  </w:t>
      </w:r>
      <w:r w:rsidR="0072389B">
        <w:rPr>
          <w:rFonts w:ascii="GHEA Grapalat" w:hAnsi="GHEA Grapalat" w:cs="GHEA Grapalat"/>
          <w:sz w:val="24"/>
          <w:szCs w:val="24"/>
          <w:lang w:val="hy-AM" w:eastAsia="en-US"/>
        </w:rPr>
        <w:t xml:space="preserve">                </w:t>
      </w: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t>ո ր ո շ ու մ     է.</w:t>
      </w:r>
    </w:p>
    <w:p w14:paraId="5D933F09" w14:textId="355F5F1F" w:rsidR="006D0B0A" w:rsidRPr="001361CE" w:rsidRDefault="003103B6" w:rsidP="003103B6">
      <w:pPr>
        <w:pStyle w:val="af3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E87213">
        <w:rPr>
          <w:rFonts w:ascii="GHEA Grapalat" w:hAnsi="GHEA Grapalat" w:cs="GHEA Grapalat"/>
          <w:lang w:val="hy-AM"/>
        </w:rPr>
        <w:t>5</w:t>
      </w:r>
      <w:r w:rsidRPr="001361CE">
        <w:rPr>
          <w:rFonts w:ascii="GHEA Grapalat" w:hAnsi="GHEA Grapalat" w:cs="GHEA Grapalat"/>
          <w:lang w:val="af-ZA"/>
        </w:rPr>
        <w:t xml:space="preserve"> թվականի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դեկտեմբերի</w:t>
      </w:r>
      <w:r w:rsidRPr="001361CE">
        <w:rPr>
          <w:rFonts w:ascii="GHEA Grapalat" w:hAnsi="GHEA Grapalat" w:cs="Arial"/>
          <w:lang w:val="hy-AM"/>
        </w:rPr>
        <w:t xml:space="preserve"> 2</w:t>
      </w:r>
      <w:r w:rsidR="00E87213">
        <w:rPr>
          <w:rFonts w:ascii="GHEA Grapalat" w:hAnsi="GHEA Grapalat" w:cs="Arial"/>
          <w:lang w:val="hy-AM"/>
        </w:rPr>
        <w:t>5</w:t>
      </w:r>
      <w:r w:rsidRPr="001361CE">
        <w:rPr>
          <w:rFonts w:ascii="GHEA Grapalat" w:hAnsi="GHEA Grapalat" w:cs="Arial"/>
          <w:lang w:val="hy-AM"/>
        </w:rPr>
        <w:t>-</w:t>
      </w:r>
      <w:r w:rsidRPr="001361CE">
        <w:rPr>
          <w:rFonts w:ascii="GHEA Grapalat" w:hAnsi="GHEA Grapalat" w:cs="Sylfaen"/>
          <w:lang w:val="hy-AM"/>
        </w:rPr>
        <w:t>ի</w:t>
      </w:r>
      <w:r w:rsidRPr="001361CE">
        <w:rPr>
          <w:rFonts w:ascii="GHEA Grapalat" w:hAnsi="GHEA Grapalat" w:cs="Arial"/>
          <w:lang w:val="hy-AM"/>
        </w:rPr>
        <w:t xml:space="preserve"> «</w:t>
      </w:r>
      <w:r w:rsidRPr="001361CE">
        <w:rPr>
          <w:rFonts w:ascii="GHEA Grapalat" w:hAnsi="GHEA Grapalat" w:cs="Sylfaen"/>
          <w:lang w:val="hy-AM"/>
        </w:rPr>
        <w:t>Հայաստանի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Հանրապետության</w:t>
      </w:r>
      <w:r w:rsidRPr="001361CE">
        <w:rPr>
          <w:rFonts w:ascii="GHEA Grapalat" w:hAnsi="GHEA Grapalat" w:cs="Arial"/>
          <w:lang w:val="hy-AM"/>
        </w:rPr>
        <w:t xml:space="preserve"> 202</w:t>
      </w:r>
      <w:r w:rsidR="00E87213">
        <w:rPr>
          <w:rFonts w:ascii="GHEA Grapalat" w:hAnsi="GHEA Grapalat" w:cs="Arial"/>
          <w:lang w:val="hy-AM"/>
        </w:rPr>
        <w:t>6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թվականի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պետական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բյուջեի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կատարումն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ապահովող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միջոցառումների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մասին</w:t>
      </w:r>
      <w:r w:rsidRPr="001361CE">
        <w:rPr>
          <w:rFonts w:ascii="GHEA Grapalat" w:hAnsi="GHEA Grapalat" w:cs="Arial"/>
          <w:lang w:val="hy-AM"/>
        </w:rPr>
        <w:t xml:space="preserve">» N </w:t>
      </w:r>
      <w:r w:rsidR="00E87213">
        <w:rPr>
          <w:rFonts w:ascii="GHEA Grapalat" w:hAnsi="GHEA Grapalat" w:cs="Arial"/>
          <w:lang w:val="hy-AM"/>
        </w:rPr>
        <w:t>1910</w:t>
      </w:r>
      <w:r w:rsidRPr="001361CE">
        <w:rPr>
          <w:rFonts w:ascii="GHEA Grapalat" w:hAnsi="GHEA Grapalat" w:cs="Arial"/>
          <w:lang w:val="hy-AM"/>
        </w:rPr>
        <w:t>-</w:t>
      </w:r>
      <w:r w:rsidRPr="001361CE">
        <w:rPr>
          <w:rFonts w:ascii="GHEA Grapalat" w:hAnsi="GHEA Grapalat" w:cs="Sylfaen"/>
          <w:lang w:val="hy-AM"/>
        </w:rPr>
        <w:t>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 xml:space="preserve">որոշման </w:t>
      </w:r>
      <w:r w:rsidRPr="001361CE">
        <w:rPr>
          <w:rFonts w:ascii="GHEA Grapalat" w:hAnsi="GHEA Grapalat" w:cs="Arial"/>
          <w:lang w:val="af-ZA"/>
        </w:rPr>
        <w:t>NN</w:t>
      </w:r>
      <w:r w:rsidRPr="001361CE">
        <w:rPr>
          <w:rFonts w:ascii="GHEA Grapalat" w:hAnsi="GHEA Grapalat" w:cs="Arial"/>
          <w:lang w:val="hy-AM"/>
        </w:rPr>
        <w:t xml:space="preserve"> 3, 4, </w:t>
      </w:r>
      <w:r w:rsidR="004B328C">
        <w:rPr>
          <w:rFonts w:ascii="GHEA Grapalat" w:hAnsi="GHEA Grapalat" w:cs="Arial"/>
          <w:lang w:val="hy-AM"/>
        </w:rPr>
        <w:t>5</w:t>
      </w:r>
      <w:r w:rsidR="00F50A5A">
        <w:rPr>
          <w:rFonts w:ascii="GHEA Grapalat" w:hAnsi="GHEA Grapalat" w:cs="Arial"/>
          <w:lang w:val="hy-AM"/>
        </w:rPr>
        <w:t xml:space="preserve"> և </w:t>
      </w:r>
      <w:r w:rsidR="00F423BA" w:rsidRPr="00F423BA">
        <w:rPr>
          <w:rFonts w:ascii="GHEA Grapalat" w:hAnsi="GHEA Grapalat" w:cs="Arial"/>
          <w:lang w:val="af-ZA"/>
        </w:rPr>
        <w:t>1</w:t>
      </w:r>
      <w:r w:rsidR="00F423BA">
        <w:rPr>
          <w:rFonts w:ascii="GHEA Grapalat" w:hAnsi="GHEA Grapalat" w:cs="Arial"/>
          <w:lang w:val="af-ZA"/>
        </w:rPr>
        <w:t>0</w:t>
      </w:r>
      <w:r w:rsidR="00F50A5A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Arial"/>
          <w:lang w:val="hy-AM"/>
        </w:rPr>
        <w:t>հավելվածներում</w:t>
      </w:r>
      <w:r w:rsidRPr="001361CE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361CE">
        <w:rPr>
          <w:rFonts w:ascii="GHEA Grapalat" w:hAnsi="GHEA Grapalat" w:cs="GHEA Grapalat"/>
        </w:rPr>
        <w:t>կատարել</w:t>
      </w:r>
      <w:proofErr w:type="spellEnd"/>
      <w:r w:rsidRPr="001361CE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361CE">
        <w:rPr>
          <w:rFonts w:ascii="GHEA Grapalat" w:hAnsi="GHEA Grapalat" w:cs="GHEA Grapalat"/>
        </w:rPr>
        <w:t>փոփոխություններ</w:t>
      </w:r>
      <w:proofErr w:type="spellEnd"/>
      <w:r w:rsidR="00E44124" w:rsidRPr="001361CE">
        <w:rPr>
          <w:rFonts w:ascii="GHEA Grapalat" w:hAnsi="GHEA Grapalat" w:cs="GHEA Grapalat"/>
          <w:lang w:val="hy-AM"/>
        </w:rPr>
        <w:t xml:space="preserve"> և լրացում</w:t>
      </w:r>
      <w:r w:rsidR="007B5F2F" w:rsidRPr="001361CE">
        <w:rPr>
          <w:rFonts w:ascii="GHEA Grapalat" w:hAnsi="GHEA Grapalat" w:cs="GHEA Grapalat"/>
          <w:lang w:val="hy-AM"/>
        </w:rPr>
        <w:t>ներ</w:t>
      </w:r>
      <w:r w:rsidRPr="001361CE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1361CE">
        <w:rPr>
          <w:rFonts w:ascii="GHEA Grapalat" w:hAnsi="GHEA Grapalat" w:cs="GHEA Grapalat"/>
        </w:rPr>
        <w:t>համաձայն</w:t>
      </w:r>
      <w:proofErr w:type="spellEnd"/>
      <w:r w:rsidRPr="001361CE">
        <w:rPr>
          <w:rFonts w:ascii="GHEA Grapalat" w:hAnsi="GHEA Grapalat" w:cs="GHEA Grapalat"/>
          <w:lang w:val="af-ZA"/>
        </w:rPr>
        <w:t xml:space="preserve"> NN </w:t>
      </w:r>
      <w:r w:rsidR="00F03AE0">
        <w:rPr>
          <w:rFonts w:ascii="GHEA Grapalat" w:hAnsi="GHEA Grapalat" w:cs="GHEA Grapalat"/>
          <w:lang w:val="hy-AM"/>
        </w:rPr>
        <w:t>1</w:t>
      </w:r>
      <w:r w:rsidR="00F50A5A">
        <w:rPr>
          <w:rFonts w:ascii="GHEA Grapalat" w:hAnsi="GHEA Grapalat" w:cs="GHEA Grapalat"/>
          <w:lang w:val="hy-AM"/>
        </w:rPr>
        <w:t>,</w:t>
      </w:r>
      <w:r w:rsidR="00F03AE0">
        <w:rPr>
          <w:rFonts w:ascii="GHEA Grapalat" w:hAnsi="GHEA Grapalat" w:cs="GHEA Grapalat"/>
          <w:lang w:val="hy-AM"/>
        </w:rPr>
        <w:t xml:space="preserve"> </w:t>
      </w:r>
      <w:r w:rsidR="00D91CDC">
        <w:rPr>
          <w:rFonts w:ascii="GHEA Grapalat" w:hAnsi="GHEA Grapalat" w:cs="GHEA Grapalat"/>
          <w:lang w:val="hy-AM"/>
        </w:rPr>
        <w:t>2</w:t>
      </w:r>
      <w:r w:rsidR="00115AB0">
        <w:rPr>
          <w:rFonts w:ascii="GHEA Grapalat" w:hAnsi="GHEA Grapalat" w:cs="GHEA Grapalat"/>
          <w:lang w:val="hy-AM"/>
        </w:rPr>
        <w:t>,</w:t>
      </w:r>
      <w:r w:rsidR="00F50A5A">
        <w:rPr>
          <w:rFonts w:ascii="GHEA Grapalat" w:hAnsi="GHEA Grapalat" w:cs="GHEA Grapalat"/>
          <w:lang w:val="hy-AM"/>
        </w:rPr>
        <w:t xml:space="preserve"> </w:t>
      </w:r>
      <w:r w:rsidR="000A4965">
        <w:rPr>
          <w:rFonts w:ascii="GHEA Grapalat" w:hAnsi="GHEA Grapalat" w:cs="GHEA Grapalat"/>
          <w:lang w:val="hy-AM"/>
        </w:rPr>
        <w:t>և</w:t>
      </w:r>
      <w:r w:rsidR="000A4965">
        <w:rPr>
          <w:rFonts w:ascii="GHEA Grapalat" w:hAnsi="GHEA Grapalat" w:cs="GHEA Grapalat"/>
          <w:lang w:val="hy-AM"/>
        </w:rPr>
        <w:t xml:space="preserve"> </w:t>
      </w:r>
      <w:r w:rsidR="00F50A5A">
        <w:rPr>
          <w:rFonts w:ascii="GHEA Grapalat" w:hAnsi="GHEA Grapalat" w:cs="GHEA Grapalat"/>
          <w:lang w:val="hy-AM"/>
        </w:rPr>
        <w:t>3</w:t>
      </w:r>
      <w:r w:rsidR="00CD5F8D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1361CE">
        <w:rPr>
          <w:rFonts w:ascii="GHEA Grapalat" w:hAnsi="GHEA Grapalat" w:cs="GHEA Grapalat"/>
        </w:rPr>
        <w:t>հավելվածների</w:t>
      </w:r>
      <w:proofErr w:type="spellEnd"/>
      <w:r w:rsidR="006D0B0A" w:rsidRPr="001361CE">
        <w:rPr>
          <w:rFonts w:ascii="GHEA Grapalat" w:hAnsi="GHEA Grapalat" w:cs="GHEA Grapalat"/>
          <w:lang w:val="hy-AM"/>
        </w:rPr>
        <w:t>:</w:t>
      </w:r>
    </w:p>
    <w:p w14:paraId="39DDC943" w14:textId="77777777" w:rsidR="003103B6" w:rsidRPr="001361CE" w:rsidRDefault="003103B6" w:rsidP="003103B6">
      <w:pPr>
        <w:pStyle w:val="af3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0C7ED39A" w14:textId="77777777" w:rsidR="003103B6" w:rsidRPr="001361CE" w:rsidRDefault="003103B6" w:rsidP="003103B6">
      <w:pPr>
        <w:pStyle w:val="af3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af3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4A4938E9" w:rsidR="004F06C2" w:rsidRPr="001361CE" w:rsidRDefault="003103B6" w:rsidP="00902E7A">
      <w:pPr>
        <w:pStyle w:val="af3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45071"/>
    <w:rsid w:val="000A4965"/>
    <w:rsid w:val="000B062B"/>
    <w:rsid w:val="000D4FFC"/>
    <w:rsid w:val="00115AB0"/>
    <w:rsid w:val="00117E1C"/>
    <w:rsid w:val="00130013"/>
    <w:rsid w:val="001302DF"/>
    <w:rsid w:val="00135C95"/>
    <w:rsid w:val="001361CE"/>
    <w:rsid w:val="00161446"/>
    <w:rsid w:val="00173258"/>
    <w:rsid w:val="0018483E"/>
    <w:rsid w:val="00186153"/>
    <w:rsid w:val="00186BFE"/>
    <w:rsid w:val="0022276A"/>
    <w:rsid w:val="002A6BB1"/>
    <w:rsid w:val="002D7092"/>
    <w:rsid w:val="002F5FA7"/>
    <w:rsid w:val="003103B6"/>
    <w:rsid w:val="00386299"/>
    <w:rsid w:val="003C14F7"/>
    <w:rsid w:val="003D0226"/>
    <w:rsid w:val="00465913"/>
    <w:rsid w:val="004B328C"/>
    <w:rsid w:val="004D1513"/>
    <w:rsid w:val="004F06C2"/>
    <w:rsid w:val="00506D37"/>
    <w:rsid w:val="0058480E"/>
    <w:rsid w:val="005C32B6"/>
    <w:rsid w:val="00611E05"/>
    <w:rsid w:val="00687EFC"/>
    <w:rsid w:val="006A6C78"/>
    <w:rsid w:val="006B1D8B"/>
    <w:rsid w:val="006D0B0A"/>
    <w:rsid w:val="006E5A1A"/>
    <w:rsid w:val="006E73E1"/>
    <w:rsid w:val="0072389B"/>
    <w:rsid w:val="00757C7C"/>
    <w:rsid w:val="007715F9"/>
    <w:rsid w:val="007747C1"/>
    <w:rsid w:val="007B5F2F"/>
    <w:rsid w:val="007C5DDE"/>
    <w:rsid w:val="00856E3D"/>
    <w:rsid w:val="00876016"/>
    <w:rsid w:val="008A053F"/>
    <w:rsid w:val="008C02B9"/>
    <w:rsid w:val="00902E7A"/>
    <w:rsid w:val="0096689C"/>
    <w:rsid w:val="009668F8"/>
    <w:rsid w:val="009F3330"/>
    <w:rsid w:val="00A1551E"/>
    <w:rsid w:val="00A63AE7"/>
    <w:rsid w:val="00A77D69"/>
    <w:rsid w:val="00AA52C8"/>
    <w:rsid w:val="00AE36A4"/>
    <w:rsid w:val="00AE7909"/>
    <w:rsid w:val="00B1663E"/>
    <w:rsid w:val="00B2591E"/>
    <w:rsid w:val="00B271A2"/>
    <w:rsid w:val="00B8555E"/>
    <w:rsid w:val="00BA2683"/>
    <w:rsid w:val="00BC057D"/>
    <w:rsid w:val="00C60EBC"/>
    <w:rsid w:val="00C62AE5"/>
    <w:rsid w:val="00CB47CD"/>
    <w:rsid w:val="00CD230C"/>
    <w:rsid w:val="00CD5F8D"/>
    <w:rsid w:val="00CE7AE6"/>
    <w:rsid w:val="00CF6102"/>
    <w:rsid w:val="00D03FAC"/>
    <w:rsid w:val="00D36297"/>
    <w:rsid w:val="00D473F0"/>
    <w:rsid w:val="00D827C9"/>
    <w:rsid w:val="00D83571"/>
    <w:rsid w:val="00D91CDC"/>
    <w:rsid w:val="00D95E17"/>
    <w:rsid w:val="00DC7B84"/>
    <w:rsid w:val="00DF684E"/>
    <w:rsid w:val="00E44124"/>
    <w:rsid w:val="00E54D8F"/>
    <w:rsid w:val="00E7543A"/>
    <w:rsid w:val="00E87213"/>
    <w:rsid w:val="00EB2E64"/>
    <w:rsid w:val="00F00D6E"/>
    <w:rsid w:val="00F02E8B"/>
    <w:rsid w:val="00F03AE0"/>
    <w:rsid w:val="00F3313B"/>
    <w:rsid w:val="00F410AE"/>
    <w:rsid w:val="00F423BA"/>
    <w:rsid w:val="00F43D4C"/>
    <w:rsid w:val="00F50A5A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link w:val="a4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6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link w:val="a8"/>
    <w:uiPriority w:val="99"/>
    <w:qFormat/>
    <w:rsid w:val="00AE4509"/>
    <w:rPr>
      <w:rFonts w:ascii="Calibri" w:eastAsia="Times New Roman" w:hAnsi="Calibri" w:cs="Times New Roman"/>
    </w:rPr>
  </w:style>
  <w:style w:type="character" w:styleId="a9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aa">
    <w:name w:val="Strong"/>
    <w:basedOn w:val="a0"/>
    <w:uiPriority w:val="22"/>
    <w:qFormat/>
    <w:rsid w:val="00D44C89"/>
    <w:rPr>
      <w:b/>
      <w:bCs/>
    </w:rPr>
  </w:style>
  <w:style w:type="character" w:customStyle="1" w:styleId="ab">
    <w:name w:val="Без интервала Знак"/>
    <w:link w:val="ac"/>
    <w:qFormat/>
    <w:locked/>
    <w:rsid w:val="00AB0D86"/>
    <w:rPr>
      <w:rFonts w:cs="Calibri"/>
      <w:sz w:val="22"/>
      <w:szCs w:val="22"/>
    </w:rPr>
  </w:style>
  <w:style w:type="character" w:customStyle="1" w:styleId="ad">
    <w:name w:val="Основной текст Знак"/>
    <w:basedOn w:val="a0"/>
    <w:link w:val="ae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af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af0">
    <w:name w:val="Текст примечания Знак"/>
    <w:basedOn w:val="a0"/>
    <w:link w:val="af1"/>
    <w:uiPriority w:val="99"/>
    <w:semiHidden/>
    <w:qFormat/>
    <w:rsid w:val="00EF07FE"/>
    <w:rPr>
      <w:rFonts w:eastAsia="Times New Roman"/>
    </w:rPr>
  </w:style>
  <w:style w:type="character" w:customStyle="1" w:styleId="af2">
    <w:name w:val="Обычный (Интернет) Знак"/>
    <w:link w:val="af3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a"/>
    <w:next w:val="ae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e">
    <w:name w:val="Body Text"/>
    <w:basedOn w:val="a"/>
    <w:link w:val="ad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af4">
    <w:name w:val="List"/>
    <w:basedOn w:val="ae"/>
    <w:rsid w:val="00E54D8F"/>
    <w:rPr>
      <w:rFonts w:cs="Lohit Devanagari"/>
    </w:rPr>
  </w:style>
  <w:style w:type="paragraph" w:styleId="af5">
    <w:name w:val="caption"/>
    <w:basedOn w:val="a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E54D8F"/>
    <w:pPr>
      <w:suppressLineNumbers/>
    </w:pPr>
    <w:rPr>
      <w:rFonts w:cs="Lohit Devanagari"/>
    </w:rPr>
  </w:style>
  <w:style w:type="paragraph" w:styleId="a4">
    <w:name w:val="Balloon Text"/>
    <w:basedOn w:val="a"/>
    <w:link w:val="a3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E54D8F"/>
  </w:style>
  <w:style w:type="paragraph" w:styleId="a6">
    <w:name w:val="header"/>
    <w:basedOn w:val="a"/>
    <w:link w:val="a5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af3">
    <w:name w:val="Normal (Web)"/>
    <w:basedOn w:val="a"/>
    <w:link w:val="af2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c">
    <w:name w:val="No Spacing"/>
    <w:link w:val="ab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a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af6">
    <w:name w:val="List Paragraph"/>
    <w:basedOn w:val="a"/>
    <w:uiPriority w:val="34"/>
    <w:qFormat/>
    <w:rsid w:val="0026665E"/>
    <w:pPr>
      <w:ind w:left="720"/>
      <w:contextualSpacing/>
    </w:pPr>
  </w:style>
  <w:style w:type="paragraph" w:styleId="2">
    <w:name w:val="toc 2"/>
    <w:basedOn w:val="a"/>
    <w:next w:val="a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3">
    <w:name w:val="toc 3"/>
    <w:basedOn w:val="a"/>
    <w:next w:val="a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FD831-A814-42C9-8E46-ABB55496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https://mul2.gov.am/tasks/1328839/oneclick?token=872c3548a24e5d9dbf575f47bb26f478</cp:keywords>
  <dc:description/>
  <cp:lastModifiedBy>Hayk Hovsepyan</cp:lastModifiedBy>
  <cp:revision>2</cp:revision>
  <cp:lastPrinted>2020-08-14T04:45:00Z</cp:lastPrinted>
  <dcterms:created xsi:type="dcterms:W3CDTF">2026-05-19T13:01:00Z</dcterms:created>
  <dcterms:modified xsi:type="dcterms:W3CDTF">2026-05-19T13:01:00Z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