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F33466" w14:textId="75CE656F" w:rsidR="00801459" w:rsidRPr="00FB5DCF" w:rsidRDefault="00AF76B6" w:rsidP="00FB5DCF">
      <w:pPr>
        <w:pBdr>
          <w:top w:val="nil"/>
          <w:left w:val="nil"/>
          <w:bottom w:val="nil"/>
          <w:right w:val="nil"/>
          <w:between w:val="nil"/>
        </w:pBdr>
        <w:spacing w:line="360" w:lineRule="auto"/>
        <w:jc w:val="center"/>
        <w:rPr>
          <w:rFonts w:ascii="GHEA Grapalat" w:eastAsia="GHEA Grapalat" w:hAnsi="GHEA Grapalat" w:cs="GHEA Grapalat"/>
          <w:b/>
          <w:bCs/>
          <w:smallCaps/>
          <w:color w:val="000000"/>
          <w:sz w:val="24"/>
          <w:szCs w:val="24"/>
        </w:rPr>
      </w:pPr>
      <w:r w:rsidRPr="00502341">
        <w:rPr>
          <w:rFonts w:ascii="GHEA Grapalat" w:eastAsia="GHEA Grapalat" w:hAnsi="GHEA Grapalat" w:cs="GHEA Grapalat"/>
          <w:b/>
          <w:bCs/>
          <w:smallCaps/>
          <w:color w:val="000000" w:themeColor="text1"/>
          <w:sz w:val="24"/>
          <w:szCs w:val="24"/>
        </w:rPr>
        <w:t>Ամփոփաթերթ</w:t>
      </w:r>
    </w:p>
    <w:p w14:paraId="642E1773" w14:textId="0BA4DA0A" w:rsidR="00801459" w:rsidRPr="006A5CBA" w:rsidRDefault="006A5CBA" w:rsidP="00801459">
      <w:pPr>
        <w:pStyle w:val="NormalWeb"/>
        <w:shd w:val="clear" w:color="auto" w:fill="FFFFFF"/>
        <w:spacing w:before="0" w:beforeAutospacing="0" w:after="0" w:afterAutospacing="0" w:line="360" w:lineRule="auto"/>
        <w:ind w:firstLine="375"/>
        <w:jc w:val="center"/>
        <w:rPr>
          <w:rFonts w:ascii="GHEA Grapalat" w:hAnsi="GHEA Grapalat"/>
          <w:b/>
        </w:rPr>
      </w:pPr>
      <w:r w:rsidRPr="006A5CBA">
        <w:rPr>
          <w:rFonts w:ascii="GHEA Grapalat" w:hAnsi="GHEA Grapalat" w:cs="Times Armenian"/>
          <w:b/>
        </w:rPr>
        <w:t>«</w:t>
      </w:r>
      <w:r w:rsidRPr="006A5CBA">
        <w:rPr>
          <w:rFonts w:ascii="GHEA Grapalat" w:eastAsia="GHEA Grapalat" w:hAnsi="GHEA Grapalat" w:cs="GHEA Grapalat"/>
          <w:b/>
        </w:rPr>
        <w:t>ՀԱՅԱՍՏԱՆԻ ՀԱՆՐԱՊԵՏՈՒԹՅԱՆ ԿԱՌԱՎԱՐՈՒԹՅԱՆ 2012 ԹՎԱԿԱՆԻ ԴԵԿՏԵՄԲԵՐԻ 27-Ի N 1667-Ն ՈՐՈՇՄԱՆ ՄԵՋ ՓՈՓՈԽՈՒԹՅՈՒՆ ԿԱՏԱՐԵԼՈՒ ՄԱՍԻՆ</w:t>
      </w:r>
      <w:r w:rsidR="001A2C2D">
        <w:rPr>
          <w:rFonts w:ascii="GHEA Grapalat" w:eastAsia="GHEA Grapalat" w:hAnsi="GHEA Grapalat" w:cs="GHEA Grapalat"/>
          <w:b/>
        </w:rPr>
        <w:t xml:space="preserve">» </w:t>
      </w:r>
      <w:r w:rsidRPr="006A5CBA">
        <w:rPr>
          <w:rFonts w:ascii="GHEA Grapalat" w:eastAsia="GHEA Grapalat" w:hAnsi="GHEA Grapalat" w:cs="GHEA Grapalat"/>
          <w:b/>
        </w:rPr>
        <w:t xml:space="preserve">ՀԱՅԱՍՏԱՆԻ ՀԱՆՐԱՊԵՏՈՒԹՅԱՆ ԿԱՌԱՎԱՐՈՒԹՅԱՆ </w:t>
      </w:r>
      <w:r w:rsidR="001A2C2D">
        <w:rPr>
          <w:rFonts w:ascii="GHEA Grapalat" w:eastAsia="GHEA Grapalat" w:hAnsi="GHEA Grapalat" w:cs="GHEA Grapalat"/>
          <w:b/>
        </w:rPr>
        <w:t>ՈՐՈՇՄԱՆ</w:t>
      </w:r>
      <w:r w:rsidRPr="006A5CBA">
        <w:rPr>
          <w:rFonts w:ascii="GHEA Grapalat" w:eastAsia="GHEA Grapalat" w:hAnsi="GHEA Grapalat" w:cs="GHEA Grapalat"/>
          <w:b/>
        </w:rPr>
        <w:t xml:space="preserve"> </w:t>
      </w:r>
      <w:r w:rsidR="001A2C2D">
        <w:rPr>
          <w:rFonts w:ascii="GHEA Grapalat" w:hAnsi="GHEA Grapalat"/>
          <w:b/>
          <w:color w:val="000000"/>
          <w:shd w:val="clear" w:color="auto" w:fill="FFFFFF"/>
        </w:rPr>
        <w:t>ՆԱԽԱԳԾ</w:t>
      </w:r>
      <w:r w:rsidRPr="006A5CBA">
        <w:rPr>
          <w:rFonts w:ascii="GHEA Grapalat" w:hAnsi="GHEA Grapalat"/>
          <w:b/>
          <w:color w:val="000000"/>
          <w:shd w:val="clear" w:color="auto" w:fill="FFFFFF"/>
        </w:rPr>
        <w:t>Ի</w:t>
      </w:r>
    </w:p>
    <w:tbl>
      <w:tblPr>
        <w:tblW w:w="14742"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7513"/>
        <w:gridCol w:w="7229"/>
      </w:tblGrid>
      <w:tr w:rsidR="00D917FB" w:rsidRPr="00502341" w14:paraId="3FCEEB15"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D917FB" w:rsidRPr="00502341" w:rsidRDefault="00D917FB" w:rsidP="050CFCD0">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t>Կրթության տեսչական մարմին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73C8B941" w14:textId="77777777" w:rsidR="00D917FB" w:rsidRPr="006A5CBA" w:rsidRDefault="00D917FB" w:rsidP="00D917FB">
            <w:pPr>
              <w:spacing w:after="0" w:line="360" w:lineRule="auto"/>
              <w:ind w:left="-4" w:firstLine="4"/>
              <w:jc w:val="center"/>
              <w:rPr>
                <w:rFonts w:ascii="GHEA Grapalat" w:hAnsi="GHEA Grapalat"/>
                <w:sz w:val="24"/>
                <w:szCs w:val="24"/>
              </w:rPr>
            </w:pPr>
            <w:r w:rsidRPr="006A5CBA">
              <w:rPr>
                <w:rFonts w:ascii="GHEA Grapalat" w:hAnsi="GHEA Grapalat"/>
                <w:sz w:val="24"/>
                <w:szCs w:val="24"/>
              </w:rPr>
              <w:t>01/05.1/855-2025</w:t>
            </w:r>
          </w:p>
          <w:p w14:paraId="16456C9E" w14:textId="7677D8AA" w:rsidR="00D917FB" w:rsidRPr="00502341" w:rsidRDefault="00D917FB" w:rsidP="00951811">
            <w:pPr>
              <w:spacing w:after="0" w:line="360" w:lineRule="auto"/>
              <w:ind w:left="-4" w:right="278" w:firstLine="4"/>
              <w:jc w:val="center"/>
              <w:rPr>
                <w:rFonts w:ascii="GHEA Grapalat" w:hAnsi="GHEA Grapalat"/>
                <w:sz w:val="24"/>
                <w:szCs w:val="24"/>
              </w:rPr>
            </w:pPr>
            <w:r w:rsidRPr="006A5CBA">
              <w:rPr>
                <w:rFonts w:ascii="GHEA Grapalat" w:hAnsi="GHEA Grapalat"/>
                <w:sz w:val="24"/>
                <w:szCs w:val="24"/>
              </w:rPr>
              <w:t>15.09.2025</w:t>
            </w:r>
          </w:p>
        </w:tc>
      </w:tr>
      <w:tr w:rsidR="00D917FB" w:rsidRPr="00502341" w14:paraId="21E4EF1B"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EF34F9D" w14:textId="77777777" w:rsidR="00D917FB" w:rsidRDefault="00D917FB" w:rsidP="006B46D7">
            <w:pPr>
              <w:spacing w:after="0" w:line="360" w:lineRule="auto"/>
              <w:ind w:firstLine="540"/>
              <w:jc w:val="center"/>
              <w:rPr>
                <w:rFonts w:ascii="GHEA Grapalat" w:hAnsi="GHEA Grapalat"/>
                <w:b/>
                <w:bCs/>
                <w:color w:val="000000"/>
                <w:sz w:val="24"/>
                <w:szCs w:val="24"/>
              </w:rPr>
            </w:pPr>
            <w:r w:rsidRPr="00ED2C3E">
              <w:rPr>
                <w:rFonts w:ascii="GHEA Grapalat" w:eastAsia="GHEA Grapalat" w:hAnsi="GHEA Grapalat" w:cs="GHEA Grapalat"/>
                <w:b/>
                <w:bCs/>
                <w:sz w:val="24"/>
                <w:szCs w:val="24"/>
                <w:lang w:eastAsia="ru-RU"/>
              </w:rPr>
              <w:t>«</w:t>
            </w:r>
            <w:r w:rsidRPr="00770864">
              <w:rPr>
                <w:rFonts w:ascii="GHEA Grapalat" w:eastAsia="GHEA Grapalat" w:hAnsi="GHEA Grapalat" w:cs="GHEA Grapalat"/>
                <w:b/>
                <w:sz w:val="24"/>
                <w:szCs w:val="24"/>
              </w:rPr>
              <w:t>ՀԱՅԱՍՏԱՆԻ ՀԱՆՐԱՊԵՏՈՒԹՅԱՆ ԿԱՌԱՎԱՐՈՒԹՅԱՆ 2012 ԹՎԱԿԱՆԻ ԴԵԿՏԵՄԲԵՐԻ 27-Ի N 1667-Ն ՈՐՈՇՄԱՆ ՄԵՋ ՓՈՓՈԽՈՒԹՅՈՒՆ ԿԱՏԱՐԵԼՈՒ ՄԱՍԻՆ</w:t>
            </w:r>
            <w:r w:rsidRPr="00ED2C3E">
              <w:rPr>
                <w:rFonts w:ascii="GHEA Grapalat" w:eastAsia="GHEA Grapalat" w:hAnsi="GHEA Grapalat" w:cs="GHEA Grapalat"/>
                <w:b/>
                <w:bCs/>
                <w:sz w:val="24"/>
                <w:szCs w:val="24"/>
                <w:lang w:eastAsia="ru-RU"/>
              </w:rPr>
              <w:t xml:space="preserve">» ՀԱՅԱՍՏԱՆԻ ՀԱՆՐԱՊԵՏՈՒԹՅԱՆ </w:t>
            </w:r>
            <w:r>
              <w:rPr>
                <w:rFonts w:ascii="GHEA Grapalat" w:eastAsia="GHEA Grapalat" w:hAnsi="GHEA Grapalat" w:cs="GHEA Grapalat"/>
                <w:b/>
                <w:bCs/>
                <w:sz w:val="24"/>
                <w:szCs w:val="24"/>
                <w:lang w:eastAsia="ru-RU"/>
              </w:rPr>
              <w:t>ԿԱՌԱՎԱՐՈՒԹՅԱՆ ՈՐՈՇՄԱՆ</w:t>
            </w:r>
            <w:r w:rsidRPr="00ED2C3E">
              <w:rPr>
                <w:rFonts w:ascii="GHEA Grapalat" w:eastAsia="Arial" w:hAnsi="GHEA Grapalat"/>
                <w:b/>
                <w:bCs/>
                <w:sz w:val="24"/>
                <w:szCs w:val="24"/>
              </w:rPr>
              <w:t xml:space="preserve"> </w:t>
            </w:r>
            <w:r w:rsidRPr="00ED2C3E">
              <w:rPr>
                <w:rFonts w:ascii="GHEA Grapalat" w:eastAsia="Arial" w:hAnsi="GHEA Grapalat"/>
                <w:b/>
                <w:bCs/>
                <w:color w:val="000000"/>
                <w:sz w:val="24"/>
                <w:szCs w:val="24"/>
                <w:shd w:val="clear" w:color="auto" w:fill="FFFFFF"/>
              </w:rPr>
              <w:t>ՆԱԽԱԳԾԻ (ԱՅՍՈՒՀԵՏ՝ ՆԱԽԱԳԻԾ)</w:t>
            </w:r>
            <w:r w:rsidRPr="00ED2C3E">
              <w:rPr>
                <w:rFonts w:ascii="GHEA Grapalat" w:hAnsi="GHEA Grapalat"/>
                <w:b/>
                <w:bCs/>
                <w:color w:val="000000"/>
                <w:sz w:val="24"/>
                <w:szCs w:val="24"/>
                <w:shd w:val="clear" w:color="auto" w:fill="FFFFFF"/>
              </w:rPr>
              <w:t xml:space="preserve"> </w:t>
            </w:r>
            <w:r w:rsidRPr="00ED2C3E">
              <w:rPr>
                <w:rFonts w:ascii="GHEA Grapalat" w:hAnsi="GHEA Grapalat"/>
                <w:b/>
                <w:bCs/>
                <w:color w:val="000000"/>
                <w:sz w:val="24"/>
                <w:szCs w:val="24"/>
              </w:rPr>
              <w:t>ՎԵՐԱԲԵՐՅԱԼ</w:t>
            </w:r>
          </w:p>
          <w:p w14:paraId="5EB921B9" w14:textId="77777777" w:rsidR="00D917FB" w:rsidRPr="00546E49" w:rsidRDefault="00D917FB" w:rsidP="006B46D7">
            <w:pPr>
              <w:spacing w:line="360" w:lineRule="auto"/>
              <w:ind w:left="360"/>
              <w:contextualSpacing/>
              <w:jc w:val="both"/>
              <w:rPr>
                <w:rFonts w:ascii="GHEA Grapalat" w:eastAsia="Arial" w:hAnsi="GHEA Grapalat" w:cs="Times New Roman"/>
                <w:b/>
                <w:sz w:val="24"/>
                <w:szCs w:val="24"/>
              </w:rPr>
            </w:pPr>
            <w:r w:rsidRPr="00546E49">
              <w:rPr>
                <w:rFonts w:ascii="GHEA Grapalat" w:eastAsia="Arial" w:hAnsi="GHEA Grapalat" w:cs="Times New Roman"/>
                <w:b/>
                <w:sz w:val="24"/>
                <w:szCs w:val="24"/>
              </w:rPr>
              <w:t>ՆԱԽԱԳԾԻ</w:t>
            </w:r>
            <w:r>
              <w:rPr>
                <w:rFonts w:ascii="GHEA Grapalat" w:eastAsia="Arial" w:hAnsi="GHEA Grapalat" w:cs="Times New Roman"/>
                <w:b/>
                <w:sz w:val="24"/>
                <w:szCs w:val="24"/>
                <w:lang w:val="en-US"/>
              </w:rPr>
              <w:t xml:space="preserve"> </w:t>
            </w:r>
            <w:r>
              <w:rPr>
                <w:rFonts w:ascii="GHEA Grapalat" w:eastAsia="Arial" w:hAnsi="GHEA Grapalat" w:cs="Times New Roman"/>
                <w:b/>
                <w:sz w:val="24"/>
                <w:szCs w:val="24"/>
              </w:rPr>
              <w:t>ՀԱՎԵԼՎԱԾԻ</w:t>
            </w:r>
            <w:r w:rsidRPr="00546E49">
              <w:rPr>
                <w:rFonts w:ascii="GHEA Grapalat" w:eastAsia="Arial" w:hAnsi="GHEA Grapalat" w:cs="Times New Roman"/>
                <w:b/>
                <w:sz w:val="24"/>
                <w:szCs w:val="24"/>
              </w:rPr>
              <w:t>՝</w:t>
            </w:r>
          </w:p>
          <w:p w14:paraId="5D3444B8" w14:textId="2B1637AA" w:rsidR="00D917FB" w:rsidRPr="005D58F8" w:rsidRDefault="00D917FB" w:rsidP="00497F0B">
            <w:pPr>
              <w:pStyle w:val="ListParagraph"/>
              <w:numPr>
                <w:ilvl w:val="0"/>
                <w:numId w:val="2"/>
              </w:numPr>
              <w:spacing w:after="0" w:line="360" w:lineRule="auto"/>
              <w:ind w:left="720"/>
              <w:jc w:val="both"/>
            </w:pPr>
            <w:r w:rsidRPr="00DB2500">
              <w:rPr>
                <w:rFonts w:ascii="GHEA Grapalat" w:eastAsia="GHEA Grapalat" w:hAnsi="GHEA Grapalat" w:cs="GHEA Grapalat"/>
                <w:sz w:val="24"/>
                <w:szCs w:val="24"/>
              </w:rPr>
              <w:t>3-րդ կետի 1-ին ենթակետում</w:t>
            </w:r>
            <w:r>
              <w:rPr>
                <w:rFonts w:ascii="GHEA Grapalat" w:eastAsia="GHEA Grapalat" w:hAnsi="GHEA Grapalat" w:cs="GHEA Grapalat"/>
                <w:sz w:val="24"/>
                <w:szCs w:val="24"/>
              </w:rPr>
              <w:t xml:space="preserve"> և 20-րդ կետում</w:t>
            </w:r>
            <w:r w:rsidRPr="00DB2500">
              <w:rPr>
                <w:rFonts w:ascii="GHEA Grapalat" w:eastAsia="GHEA Grapalat" w:hAnsi="GHEA Grapalat" w:cs="GHEA Grapalat"/>
                <w:sz w:val="24"/>
                <w:szCs w:val="24"/>
              </w:rPr>
              <w:t xml:space="preserve"> «Դպրոցների» բառը փոխարինել «ուսումնական հաստատությունների» բառերով։</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5E8B014" w14:textId="77777777" w:rsidR="00D917FB" w:rsidRDefault="00D917FB" w:rsidP="00951811">
            <w:pPr>
              <w:spacing w:after="0" w:line="360" w:lineRule="auto"/>
              <w:ind w:left="-4" w:right="147" w:firstLine="4"/>
              <w:jc w:val="both"/>
              <w:rPr>
                <w:rFonts w:ascii="GHEA Grapalat" w:hAnsi="GHEA Grapalat"/>
                <w:sz w:val="24"/>
                <w:szCs w:val="24"/>
              </w:rPr>
            </w:pPr>
          </w:p>
          <w:p w14:paraId="2AB7D58B" w14:textId="77777777" w:rsidR="00D917FB" w:rsidRDefault="00D917FB" w:rsidP="00951811">
            <w:pPr>
              <w:spacing w:after="0" w:line="360" w:lineRule="auto"/>
              <w:ind w:left="-4" w:right="147" w:firstLine="4"/>
              <w:jc w:val="both"/>
              <w:rPr>
                <w:rFonts w:ascii="GHEA Grapalat" w:hAnsi="GHEA Grapalat"/>
                <w:sz w:val="24"/>
                <w:szCs w:val="24"/>
              </w:rPr>
            </w:pPr>
          </w:p>
          <w:p w14:paraId="69880D03" w14:textId="77777777" w:rsidR="00D917FB" w:rsidRDefault="00D917FB" w:rsidP="00951811">
            <w:pPr>
              <w:spacing w:after="0" w:line="360" w:lineRule="auto"/>
              <w:ind w:left="-4" w:right="147" w:firstLine="4"/>
              <w:jc w:val="both"/>
              <w:rPr>
                <w:rFonts w:ascii="GHEA Grapalat" w:hAnsi="GHEA Grapalat"/>
                <w:sz w:val="24"/>
                <w:szCs w:val="24"/>
              </w:rPr>
            </w:pPr>
          </w:p>
          <w:p w14:paraId="23680BED" w14:textId="77777777" w:rsidR="00D917FB" w:rsidRDefault="00D917FB" w:rsidP="00951811">
            <w:pPr>
              <w:spacing w:after="0" w:line="360" w:lineRule="auto"/>
              <w:ind w:left="-4" w:right="147" w:firstLine="4"/>
              <w:jc w:val="both"/>
              <w:rPr>
                <w:rFonts w:ascii="GHEA Grapalat" w:hAnsi="GHEA Grapalat"/>
                <w:sz w:val="24"/>
                <w:szCs w:val="24"/>
              </w:rPr>
            </w:pPr>
          </w:p>
          <w:p w14:paraId="699E42C9" w14:textId="77777777" w:rsidR="00D917FB" w:rsidRDefault="00D917FB" w:rsidP="00951811">
            <w:pPr>
              <w:spacing w:after="0" w:line="360" w:lineRule="auto"/>
              <w:ind w:left="-4" w:right="147" w:firstLine="4"/>
              <w:jc w:val="both"/>
              <w:rPr>
                <w:rFonts w:ascii="GHEA Grapalat" w:hAnsi="GHEA Grapalat"/>
                <w:sz w:val="24"/>
                <w:szCs w:val="24"/>
              </w:rPr>
            </w:pPr>
          </w:p>
          <w:p w14:paraId="777501FE" w14:textId="77777777" w:rsidR="00D917FB" w:rsidRDefault="00D917FB" w:rsidP="00951811">
            <w:pPr>
              <w:spacing w:after="0" w:line="360" w:lineRule="auto"/>
              <w:ind w:left="-4" w:right="147" w:firstLine="4"/>
              <w:jc w:val="both"/>
              <w:rPr>
                <w:rFonts w:ascii="GHEA Grapalat" w:hAnsi="GHEA Grapalat"/>
                <w:sz w:val="24"/>
                <w:szCs w:val="24"/>
              </w:rPr>
            </w:pPr>
          </w:p>
          <w:p w14:paraId="78B70FC5" w14:textId="0299A082" w:rsidR="00D917FB" w:rsidRPr="00C85FAE"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 xml:space="preserve">Չի ընդունվել: Խոսքը </w:t>
            </w:r>
            <w:r>
              <w:rPr>
                <w:rFonts w:ascii="GHEA Grapalat" w:eastAsia="GHEA Grapalat" w:hAnsi="GHEA Grapalat" w:cs="GHEA Grapalat"/>
                <w:sz w:val="24"/>
                <w:szCs w:val="24"/>
              </w:rPr>
              <w:t>Դպրոցների կառավարման տեղեկատվական համակարգի՝ ԴԿՏՀ-ի մասին է:</w:t>
            </w:r>
          </w:p>
        </w:tc>
      </w:tr>
      <w:tr w:rsidR="00D917FB" w:rsidRPr="00502341" w14:paraId="2DA5FACE"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A7401E1" w14:textId="77777777" w:rsidR="00D917FB" w:rsidRPr="005577B1" w:rsidRDefault="00D917FB" w:rsidP="00D84DE7">
            <w:pPr>
              <w:pStyle w:val="ListParagraph"/>
              <w:numPr>
                <w:ilvl w:val="0"/>
                <w:numId w:val="2"/>
              </w:numPr>
              <w:spacing w:after="0" w:line="360" w:lineRule="auto"/>
              <w:ind w:left="720"/>
              <w:jc w:val="both"/>
              <w:rPr>
                <w:rFonts w:ascii="GHEA Grapalat" w:eastAsia="GHEA Grapalat" w:hAnsi="GHEA Grapalat" w:cs="GHEA Grapalat"/>
                <w:sz w:val="24"/>
                <w:szCs w:val="24"/>
              </w:rPr>
            </w:pPr>
            <w:r w:rsidRPr="005577B1">
              <w:rPr>
                <w:rFonts w:ascii="GHEA Grapalat" w:eastAsia="GHEA Grapalat" w:hAnsi="GHEA Grapalat" w:cs="GHEA Grapalat"/>
                <w:sz w:val="24"/>
                <w:szCs w:val="24"/>
              </w:rPr>
              <w:t>4-րդ կետի 5-րդ ենթակետից հանել «կամ համաֆինանսավորմամբ» բառերը։</w:t>
            </w:r>
          </w:p>
          <w:p w14:paraId="032DC451" w14:textId="77777777" w:rsidR="00D917FB" w:rsidRPr="005577B1" w:rsidRDefault="00D917FB" w:rsidP="006B46D7">
            <w:pPr>
              <w:spacing w:line="360" w:lineRule="auto"/>
              <w:ind w:left="360"/>
              <w:contextualSpacing/>
              <w:jc w:val="both"/>
              <w:rPr>
                <w:rFonts w:ascii="GHEA Grapalat" w:eastAsia="GHEA Grapalat" w:hAnsi="GHEA Grapalat" w:cs="GHEA Grapalat"/>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57FA9E8" w14:textId="32D70959" w:rsidR="00D917FB" w:rsidRPr="005577B1" w:rsidRDefault="00D917FB" w:rsidP="00951811">
            <w:pPr>
              <w:spacing w:after="0" w:line="360" w:lineRule="auto"/>
              <w:ind w:left="-4" w:right="147" w:firstLine="4"/>
              <w:jc w:val="both"/>
              <w:rPr>
                <w:rFonts w:ascii="GHEA Grapalat" w:hAnsi="GHEA Grapalat"/>
                <w:sz w:val="24"/>
                <w:szCs w:val="24"/>
              </w:rPr>
            </w:pPr>
            <w:r w:rsidRPr="005577B1">
              <w:rPr>
                <w:rFonts w:ascii="GHEA Grapalat" w:hAnsi="GHEA Grapalat"/>
                <w:sz w:val="24"/>
                <w:szCs w:val="24"/>
              </w:rPr>
              <w:t>Չի ընդունվել: Վերապատրաստումները կարող են իրականացվել ինչպես բյուջեով նախատեսված, այնպես էլ նաև չարգելվող այլ միջոցներով:</w:t>
            </w:r>
          </w:p>
        </w:tc>
      </w:tr>
      <w:tr w:rsidR="00D917FB" w:rsidRPr="00502341" w14:paraId="4E39057C"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C0F20D" w14:textId="54954552" w:rsidR="00D917FB" w:rsidRPr="00546E49" w:rsidRDefault="00D917FB" w:rsidP="00D31114">
            <w:pPr>
              <w:pStyle w:val="ListParagraph"/>
              <w:numPr>
                <w:ilvl w:val="0"/>
                <w:numId w:val="2"/>
              </w:numPr>
              <w:spacing w:after="0" w:line="360" w:lineRule="auto"/>
              <w:ind w:left="720"/>
              <w:jc w:val="both"/>
              <w:rPr>
                <w:rFonts w:ascii="GHEA Grapalat" w:eastAsia="Arial" w:hAnsi="GHEA Grapalat" w:cs="Times New Roman"/>
                <w:b/>
                <w:sz w:val="24"/>
                <w:szCs w:val="24"/>
              </w:rPr>
            </w:pPr>
            <w:r w:rsidRPr="00DB2500">
              <w:rPr>
                <w:rFonts w:ascii="GHEA Grapalat" w:eastAsia="GHEA Grapalat" w:hAnsi="GHEA Grapalat" w:cs="GHEA Grapalat"/>
                <w:sz w:val="24"/>
                <w:szCs w:val="24"/>
              </w:rPr>
              <w:lastRenderedPageBreak/>
              <w:t>8-րդ կետից հանել «Վերապատրաստող կազմակերպությունն ընտրում է ուսուցիչը:», քանի որ 22-ր կետում այ</w:t>
            </w:r>
            <w:r>
              <w:rPr>
                <w:rFonts w:ascii="GHEA Grapalat" w:eastAsia="GHEA Grapalat" w:hAnsi="GHEA Grapalat" w:cs="GHEA Grapalat"/>
                <w:sz w:val="24"/>
                <w:szCs w:val="24"/>
              </w:rPr>
              <w:t>դ</w:t>
            </w:r>
            <w:r w:rsidRPr="00DB2500">
              <w:rPr>
                <w:rFonts w:ascii="GHEA Grapalat" w:eastAsia="GHEA Grapalat" w:hAnsi="GHEA Grapalat" w:cs="GHEA Grapalat"/>
                <w:sz w:val="24"/>
                <w:szCs w:val="24"/>
              </w:rPr>
              <w:t xml:space="preserve"> մասին նշված է։</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8AE3520" w14:textId="2EF89553"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Ընդունվել է:</w:t>
            </w:r>
          </w:p>
        </w:tc>
      </w:tr>
      <w:tr w:rsidR="00D917FB" w:rsidRPr="00502341" w14:paraId="0D99033A"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B74C805" w14:textId="7D6A93C7" w:rsidR="00D917FB" w:rsidRPr="00546E49" w:rsidRDefault="00D917FB" w:rsidP="00C12F48">
            <w:pPr>
              <w:pStyle w:val="ListParagraph"/>
              <w:numPr>
                <w:ilvl w:val="0"/>
                <w:numId w:val="2"/>
              </w:numPr>
              <w:spacing w:after="0" w:line="360" w:lineRule="auto"/>
              <w:ind w:left="720"/>
              <w:jc w:val="both"/>
              <w:rPr>
                <w:rFonts w:ascii="GHEA Grapalat" w:eastAsia="Arial" w:hAnsi="GHEA Grapalat" w:cs="Times New Roman"/>
                <w:b/>
                <w:sz w:val="24"/>
                <w:szCs w:val="24"/>
              </w:rPr>
            </w:pPr>
            <w:r w:rsidRPr="00DB2500">
              <w:rPr>
                <w:rFonts w:ascii="GHEA Grapalat" w:eastAsia="GHEA Grapalat" w:hAnsi="GHEA Grapalat" w:cs="GHEA Grapalat"/>
                <w:sz w:val="24"/>
                <w:szCs w:val="24"/>
              </w:rPr>
              <w:t>15-ր կետի 2-րդ ենթակետում «եռօրյա ժամկետում» բառերը փոխարինել «երեք աշխատանքային օրվա ընթացքում» բառերով։</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7867DE8" w14:textId="2E4A23BF" w:rsidR="00D917FB" w:rsidRDefault="00D917FB" w:rsidP="00951811">
            <w:pPr>
              <w:spacing w:after="0" w:line="360" w:lineRule="auto"/>
              <w:ind w:left="-4" w:right="147" w:firstLine="4"/>
              <w:jc w:val="both"/>
              <w:rPr>
                <w:rFonts w:ascii="GHEA Grapalat" w:hAnsi="GHEA Grapalat"/>
                <w:sz w:val="24"/>
                <w:szCs w:val="24"/>
              </w:rPr>
            </w:pPr>
            <w:r>
              <w:rPr>
                <w:rFonts w:ascii="GHEA Grapalat" w:hAnsi="GHEA Grapalat"/>
                <w:sz w:val="24"/>
                <w:szCs w:val="24"/>
              </w:rPr>
              <w:t>Ընդունվել է:</w:t>
            </w:r>
          </w:p>
        </w:tc>
      </w:tr>
      <w:tr w:rsidR="00D917FB" w:rsidRPr="00502341" w14:paraId="52E077FD" w14:textId="77777777" w:rsidTr="00D9224B">
        <w:trPr>
          <w:trHeight w:val="462"/>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F72B74D" w14:textId="481CD53E" w:rsidR="00D917FB" w:rsidRPr="00546E49" w:rsidRDefault="00D917FB" w:rsidP="00C12F48">
            <w:pPr>
              <w:pStyle w:val="ListParagraph"/>
              <w:numPr>
                <w:ilvl w:val="0"/>
                <w:numId w:val="2"/>
              </w:numPr>
              <w:spacing w:after="0" w:line="360" w:lineRule="auto"/>
              <w:ind w:left="360" w:firstLine="0"/>
              <w:jc w:val="both"/>
              <w:rPr>
                <w:rFonts w:ascii="GHEA Grapalat" w:eastAsia="Arial" w:hAnsi="GHEA Grapalat" w:cs="Times New Roman"/>
                <w:b/>
                <w:sz w:val="24"/>
                <w:szCs w:val="24"/>
              </w:rPr>
            </w:pPr>
            <w:r>
              <w:rPr>
                <w:rFonts w:ascii="GHEA Grapalat" w:eastAsia="GHEA Grapalat" w:hAnsi="GHEA Grapalat" w:cs="GHEA Grapalat"/>
                <w:sz w:val="24"/>
                <w:szCs w:val="24"/>
              </w:rPr>
              <w:t xml:space="preserve">40-րդ կետում «42-րդ» թիվը փոխարինել «37-րդ» թվով։ </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452ADC0" w14:textId="5061DA71" w:rsidR="00D917FB" w:rsidRPr="00C85FAE" w:rsidRDefault="00D917FB" w:rsidP="00C12F48">
            <w:pPr>
              <w:spacing w:after="0" w:line="360" w:lineRule="auto"/>
              <w:ind w:right="147"/>
              <w:jc w:val="both"/>
              <w:rPr>
                <w:rFonts w:ascii="GHEA Grapalat" w:hAnsi="GHEA Grapalat"/>
                <w:sz w:val="24"/>
                <w:szCs w:val="24"/>
                <w:lang w:val="en-US"/>
              </w:rPr>
            </w:pPr>
            <w:r>
              <w:rPr>
                <w:rFonts w:ascii="GHEA Grapalat" w:hAnsi="GHEA Grapalat"/>
                <w:sz w:val="24"/>
                <w:szCs w:val="24"/>
              </w:rPr>
              <w:t>Ընդունվել է:</w:t>
            </w:r>
          </w:p>
        </w:tc>
      </w:tr>
      <w:tr w:rsidR="00D917FB" w:rsidRPr="00502341" w14:paraId="05070500"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D917FB" w:rsidRPr="00502341" w:rsidRDefault="00D917FB" w:rsidP="00EB1FB1">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t>ՀՀ տարածքային կառավարման և ենթակառուցվածքների նախարարություն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46220D2" w14:textId="77777777" w:rsidR="00D917FB" w:rsidRPr="00D14F2D" w:rsidRDefault="00D917FB" w:rsidP="00951811">
            <w:pPr>
              <w:spacing w:after="0" w:line="360" w:lineRule="auto"/>
              <w:ind w:left="-4" w:right="278" w:firstLine="4"/>
              <w:jc w:val="center"/>
              <w:rPr>
                <w:rFonts w:ascii="GHEA Grapalat" w:hAnsi="GHEA Grapalat"/>
                <w:sz w:val="24"/>
                <w:szCs w:val="24"/>
              </w:rPr>
            </w:pPr>
            <w:r w:rsidRPr="00D14F2D">
              <w:rPr>
                <w:rFonts w:ascii="GHEA Grapalat" w:hAnsi="GHEA Grapalat"/>
                <w:sz w:val="24"/>
                <w:szCs w:val="24"/>
              </w:rPr>
              <w:t>ԴԽ/15.4/31826-2025</w:t>
            </w:r>
          </w:p>
          <w:p w14:paraId="3D2D118C" w14:textId="5392005D" w:rsidR="00D917FB" w:rsidRPr="00502341" w:rsidRDefault="00D917FB" w:rsidP="00951811">
            <w:pPr>
              <w:spacing w:after="0" w:line="360" w:lineRule="auto"/>
              <w:ind w:left="-4" w:right="278" w:firstLine="4"/>
              <w:jc w:val="center"/>
              <w:rPr>
                <w:rFonts w:ascii="GHEA Grapalat" w:hAnsi="GHEA Grapalat"/>
                <w:sz w:val="24"/>
                <w:szCs w:val="24"/>
              </w:rPr>
            </w:pPr>
            <w:r w:rsidRPr="00D14F2D">
              <w:rPr>
                <w:rFonts w:ascii="GHEA Grapalat" w:hAnsi="GHEA Grapalat"/>
                <w:sz w:val="24"/>
                <w:szCs w:val="24"/>
              </w:rPr>
              <w:t>18.09.2025</w:t>
            </w:r>
          </w:p>
        </w:tc>
      </w:tr>
      <w:tr w:rsidR="00D917FB" w:rsidRPr="00502341" w14:paraId="57816B62"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475D9E" w14:textId="74207A07" w:rsidR="00D917FB" w:rsidRPr="00D14F2D" w:rsidRDefault="00D917FB" w:rsidP="00444780">
            <w:pPr>
              <w:pStyle w:val="NoSpacing"/>
              <w:spacing w:line="360" w:lineRule="auto"/>
              <w:jc w:val="both"/>
              <w:rPr>
                <w:rFonts w:ascii="GHEA Grapalat" w:hAnsi="GHEA Grapalat"/>
                <w:sz w:val="24"/>
                <w:szCs w:val="24"/>
              </w:rPr>
            </w:pPr>
            <w:r w:rsidRPr="00D14F2D">
              <w:rPr>
                <w:rFonts w:ascii="GHEA Grapalat" w:hAnsi="GHEA Grapalat" w:cs="Times Armenian"/>
                <w:sz w:val="24"/>
                <w:szCs w:val="24"/>
              </w:rPr>
              <w:t>«</w:t>
            </w:r>
            <w:r w:rsidRPr="00D14F2D">
              <w:rPr>
                <w:rFonts w:ascii="GHEA Grapalat" w:eastAsia="GHEA Grapalat" w:hAnsi="GHEA Grapalat" w:cs="GHEA Grapalat"/>
                <w:sz w:val="24"/>
                <w:szCs w:val="24"/>
              </w:rPr>
              <w:t>Հայաստանի Հանրապետության կառավարության 2012 թվականի դեկտեմբերի 27-ի N 1667-Ն որոշման մեջ փոփոխություն կատարելու մասին</w:t>
            </w:r>
            <w:r w:rsidR="001A2C2D">
              <w:rPr>
                <w:rFonts w:ascii="GHEA Grapalat" w:eastAsia="GHEA Grapalat" w:hAnsi="GHEA Grapalat" w:cs="GHEA Grapalat"/>
                <w:sz w:val="24"/>
                <w:szCs w:val="24"/>
              </w:rPr>
              <w:t xml:space="preserve">» </w:t>
            </w:r>
            <w:r w:rsidRPr="00D14F2D">
              <w:rPr>
                <w:rFonts w:ascii="GHEA Grapalat" w:eastAsia="GHEA Grapalat" w:hAnsi="GHEA Grapalat" w:cs="GHEA Grapalat"/>
                <w:sz w:val="24"/>
                <w:szCs w:val="24"/>
              </w:rPr>
              <w:t xml:space="preserve">Հայաստանի Հանրապետության կառավարության </w:t>
            </w:r>
            <w:r w:rsidR="001A2C2D">
              <w:rPr>
                <w:rFonts w:ascii="GHEA Grapalat" w:eastAsia="GHEA Grapalat" w:hAnsi="GHEA Grapalat" w:cs="GHEA Grapalat"/>
                <w:sz w:val="24"/>
                <w:szCs w:val="24"/>
              </w:rPr>
              <w:t>որոշման</w:t>
            </w:r>
            <w:r w:rsidRPr="00D14F2D">
              <w:rPr>
                <w:rFonts w:ascii="GHEA Grapalat" w:eastAsia="GHEA Grapalat" w:hAnsi="GHEA Grapalat" w:cs="GHEA Grapalat"/>
                <w:sz w:val="24"/>
                <w:szCs w:val="24"/>
              </w:rPr>
              <w:t xml:space="preserve"> նախագ</w:t>
            </w:r>
            <w:r w:rsidR="001A2C2D">
              <w:rPr>
                <w:rFonts w:ascii="GHEA Grapalat" w:eastAsia="GHEA Grapalat" w:hAnsi="GHEA Grapalat" w:cs="GHEA Grapalat"/>
                <w:sz w:val="24"/>
                <w:szCs w:val="24"/>
              </w:rPr>
              <w:t>իծ</w:t>
            </w:r>
            <w:r w:rsidRPr="00D14F2D">
              <w:rPr>
                <w:rFonts w:ascii="GHEA Grapalat" w:eastAsia="GHEA Grapalat" w:hAnsi="GHEA Grapalat" w:cs="GHEA Grapalat"/>
                <w:sz w:val="24"/>
                <w:szCs w:val="24"/>
              </w:rPr>
              <w:t>ը</w:t>
            </w:r>
            <w:r w:rsidR="001A2C2D">
              <w:rPr>
                <w:rFonts w:ascii="GHEA Grapalat" w:eastAsia="GHEA Grapalat" w:hAnsi="GHEA Grapalat" w:cs="GHEA Grapalat"/>
                <w:sz w:val="24"/>
                <w:szCs w:val="24"/>
              </w:rPr>
              <w:t xml:space="preserve"> </w:t>
            </w:r>
            <w:r w:rsidRPr="00D14F2D">
              <w:rPr>
                <w:rFonts w:ascii="GHEA Grapalat" w:hAnsi="GHEA Grapalat"/>
                <w:sz w:val="24"/>
                <w:szCs w:val="24"/>
              </w:rPr>
              <w:t xml:space="preserve">քննարկվել </w:t>
            </w:r>
            <w:r w:rsidR="001A2C2D">
              <w:rPr>
                <w:rFonts w:ascii="GHEA Grapalat" w:hAnsi="GHEA Grapalat"/>
                <w:sz w:val="24"/>
                <w:szCs w:val="24"/>
              </w:rPr>
              <w:t>է</w:t>
            </w:r>
            <w:r w:rsidRPr="00D14F2D">
              <w:rPr>
                <w:rFonts w:ascii="GHEA Grapalat" w:hAnsi="GHEA Grapalat"/>
                <w:sz w:val="24"/>
                <w:szCs w:val="24"/>
              </w:rPr>
              <w:t xml:space="preserve"> ՀՀ մարզպետների աշխատակազմերի և համայնքների ղեկավարների հետ:</w:t>
            </w:r>
          </w:p>
          <w:p w14:paraId="26DA3747" w14:textId="0A1C85A7" w:rsidR="00D917FB" w:rsidRPr="00D14F2D" w:rsidRDefault="00D917FB" w:rsidP="00D14F2D">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bCs/>
              </w:rPr>
            </w:pPr>
            <w:r w:rsidRPr="00D14F2D">
              <w:rPr>
                <w:rFonts w:ascii="GHEA Grapalat" w:hAnsi="GHEA Grapalat" w:cs="Sylfaen"/>
                <w:sz w:val="24"/>
                <w:szCs w:val="24"/>
              </w:rPr>
              <w:t xml:space="preserve">Քննարկման արդյունքում </w:t>
            </w:r>
            <w:r w:rsidRPr="00D14F2D">
              <w:rPr>
                <w:rFonts w:ascii="GHEA Grapalat" w:eastAsia="GHEA Grapalat" w:hAnsi="GHEA Grapalat" w:cs="GHEA Grapalat"/>
                <w:sz w:val="24"/>
                <w:szCs w:val="24"/>
              </w:rPr>
              <w:t xml:space="preserve"> գտնում  ենք, որ </w:t>
            </w:r>
            <w:r w:rsidRPr="00D14F2D">
              <w:rPr>
                <w:rFonts w:ascii="GHEA Grapalat" w:eastAsia="GHEA Grapalat" w:hAnsi="GHEA Grapalat" w:cs="GHEA Grapalat"/>
                <w:bCs/>
                <w:sz w:val="24"/>
                <w:szCs w:val="24"/>
              </w:rPr>
              <w:t xml:space="preserve">հանրակրթական հիմնական ծրագրեր իրականացնող ուսումնական հաստատության՝ հերթական ատեստավորման ենթակա ուսուցիչների վերապատրաստման </w:t>
            </w:r>
            <w:r w:rsidRPr="00D14F2D">
              <w:rPr>
                <w:rFonts w:ascii="GHEA Grapalat" w:eastAsia="GHEA Grapalat" w:hAnsi="GHEA Grapalat" w:cs="GHEA Grapalat"/>
                <w:sz w:val="24"/>
                <w:szCs w:val="24"/>
              </w:rPr>
              <w:t xml:space="preserve">կարգի 6-րդ կետի 2-րդ </w:t>
            </w:r>
            <w:r w:rsidRPr="00D14F2D">
              <w:rPr>
                <w:rFonts w:ascii="GHEA Grapalat" w:eastAsia="GHEA Grapalat" w:hAnsi="GHEA Grapalat" w:cs="GHEA Grapalat"/>
                <w:sz w:val="24"/>
                <w:szCs w:val="24"/>
              </w:rPr>
              <w:lastRenderedPageBreak/>
              <w:t xml:space="preserve">ենթակետով սահմանված՝ վերապատրաստման ձեռնահասության մակարդակի համար իրականացվող դասընթացների </w:t>
            </w:r>
            <w:r w:rsidRPr="00D14F2D">
              <w:rPr>
                <w:rFonts w:ascii="GHEA Grapalat" w:hAnsi="GHEA Grapalat"/>
                <w:color w:val="000000"/>
                <w:sz w:val="24"/>
                <w:szCs w:val="24"/>
                <w:shd w:val="clear" w:color="auto" w:fill="FFFFFF"/>
              </w:rPr>
              <w:t>3 տարվա տևողությունը երկար ժամանակահատված է, ուստի առաջարկվում է վերապատրաստման յուրաքանչյուր ամբողջական շրջափուլի ավարտին իրականացվող էլեկտրոնային թեստավորման փոխարեն, ստուգումը իրականացնել յուրաքանչյուր մոդուլի ավարտին։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0C7AE96" w14:textId="00D10A44" w:rsidR="00D917FB" w:rsidRPr="00E969FC" w:rsidRDefault="00D917FB" w:rsidP="00D9224B">
            <w:pPr>
              <w:pStyle w:val="NormalWeb"/>
              <w:spacing w:line="360" w:lineRule="auto"/>
              <w:ind w:left="-4" w:firstLine="4"/>
              <w:jc w:val="both"/>
              <w:rPr>
                <w:rFonts w:ascii="GHEA Grapalat" w:hAnsi="GHEA Grapalat"/>
              </w:rPr>
            </w:pPr>
            <w:r w:rsidRPr="00E969FC">
              <w:rPr>
                <w:rFonts w:ascii="GHEA Grapalat" w:hAnsi="GHEA Grapalat"/>
              </w:rPr>
              <w:lastRenderedPageBreak/>
              <w:t xml:space="preserve">Չի ընդունվել այն հիմնավորմամբ, որ </w:t>
            </w:r>
            <w:r w:rsidRPr="00E969FC">
              <w:rPr>
                <w:rFonts w:ascii="GHEA Grapalat" w:hAnsi="GHEA Grapalat" w:cs="Arial"/>
              </w:rPr>
              <w:t>ատեստավորման</w:t>
            </w:r>
            <w:r w:rsidRPr="00E969FC">
              <w:rPr>
                <w:rFonts w:ascii="GHEA Grapalat" w:hAnsi="GHEA Grapalat"/>
              </w:rPr>
              <w:t xml:space="preserve"> </w:t>
            </w:r>
            <w:r w:rsidRPr="00E969FC">
              <w:rPr>
                <w:rFonts w:ascii="GHEA Grapalat" w:hAnsi="GHEA Grapalat" w:cs="Arial"/>
              </w:rPr>
              <w:t>գործընթացում</w:t>
            </w:r>
            <w:r w:rsidRPr="00E969FC">
              <w:rPr>
                <w:rFonts w:ascii="GHEA Grapalat" w:hAnsi="GHEA Grapalat"/>
              </w:rPr>
              <w:t xml:space="preserve"> </w:t>
            </w:r>
            <w:r w:rsidRPr="00E969FC">
              <w:rPr>
                <w:rFonts w:ascii="GHEA Grapalat" w:hAnsi="GHEA Grapalat" w:cs="Arial"/>
              </w:rPr>
              <w:t>թեստավորումը</w:t>
            </w:r>
            <w:r w:rsidRPr="00E969FC">
              <w:rPr>
                <w:rFonts w:ascii="GHEA Grapalat" w:hAnsi="GHEA Grapalat"/>
              </w:rPr>
              <w:t xml:space="preserve"> </w:t>
            </w:r>
            <w:r w:rsidRPr="00E969FC">
              <w:rPr>
                <w:rFonts w:ascii="GHEA Grapalat" w:hAnsi="GHEA Grapalat" w:cs="Arial"/>
              </w:rPr>
              <w:t>նախատեսված</w:t>
            </w:r>
            <w:r w:rsidRPr="00E969FC">
              <w:rPr>
                <w:rFonts w:ascii="GHEA Grapalat" w:hAnsi="GHEA Grapalat"/>
              </w:rPr>
              <w:t xml:space="preserve"> </w:t>
            </w:r>
            <w:r w:rsidRPr="00E969FC">
              <w:rPr>
                <w:rFonts w:ascii="GHEA Grapalat" w:hAnsi="GHEA Grapalat" w:cs="Arial"/>
              </w:rPr>
              <w:t>է</w:t>
            </w:r>
            <w:r w:rsidRPr="00E969FC">
              <w:rPr>
                <w:rFonts w:ascii="GHEA Grapalat" w:hAnsi="GHEA Grapalat"/>
              </w:rPr>
              <w:t xml:space="preserve"> </w:t>
            </w:r>
            <w:r w:rsidRPr="00E969FC">
              <w:rPr>
                <w:rFonts w:ascii="GHEA Grapalat" w:hAnsi="GHEA Grapalat" w:cs="Arial"/>
              </w:rPr>
              <w:t>ամբողջական</w:t>
            </w:r>
            <w:r w:rsidRPr="00E969FC">
              <w:rPr>
                <w:rFonts w:ascii="GHEA Grapalat" w:hAnsi="GHEA Grapalat"/>
              </w:rPr>
              <w:t xml:space="preserve"> </w:t>
            </w:r>
            <w:r w:rsidRPr="00E969FC">
              <w:rPr>
                <w:rFonts w:ascii="GHEA Grapalat" w:hAnsi="GHEA Grapalat" w:cs="Arial"/>
              </w:rPr>
              <w:t>շրջափուլի</w:t>
            </w:r>
            <w:r w:rsidRPr="00E969FC">
              <w:rPr>
                <w:rFonts w:ascii="GHEA Grapalat" w:hAnsi="GHEA Grapalat"/>
              </w:rPr>
              <w:t xml:space="preserve"> </w:t>
            </w:r>
            <w:r w:rsidRPr="00E969FC">
              <w:rPr>
                <w:rFonts w:ascii="GHEA Grapalat" w:hAnsi="GHEA Grapalat" w:cs="Arial"/>
              </w:rPr>
              <w:t>արդյունքների</w:t>
            </w:r>
            <w:r w:rsidRPr="00E969FC">
              <w:rPr>
                <w:rFonts w:ascii="GHEA Grapalat" w:hAnsi="GHEA Grapalat"/>
              </w:rPr>
              <w:t xml:space="preserve"> </w:t>
            </w:r>
            <w:r w:rsidRPr="00E969FC">
              <w:rPr>
                <w:rFonts w:ascii="GHEA Grapalat" w:hAnsi="GHEA Grapalat" w:cs="Arial"/>
              </w:rPr>
              <w:t>գնահատման</w:t>
            </w:r>
            <w:r w:rsidRPr="00E969FC">
              <w:rPr>
                <w:rFonts w:ascii="GHEA Grapalat" w:hAnsi="GHEA Grapalat"/>
              </w:rPr>
              <w:t xml:space="preserve"> </w:t>
            </w:r>
            <w:r w:rsidRPr="00E969FC">
              <w:rPr>
                <w:rFonts w:ascii="GHEA Grapalat" w:hAnsi="GHEA Grapalat" w:cs="Arial"/>
              </w:rPr>
              <w:t>համար</w:t>
            </w:r>
            <w:r w:rsidRPr="00E969FC">
              <w:rPr>
                <w:rFonts w:ascii="GHEA Grapalat" w:hAnsi="GHEA Grapalat"/>
              </w:rPr>
              <w:t xml:space="preserve">, </w:t>
            </w:r>
            <w:r>
              <w:rPr>
                <w:rFonts w:ascii="GHEA Grapalat" w:hAnsi="GHEA Grapalat" w:cs="Arial"/>
              </w:rPr>
              <w:t>ինչն</w:t>
            </w:r>
            <w:r w:rsidRPr="00E969FC">
              <w:rPr>
                <w:rFonts w:ascii="GHEA Grapalat" w:hAnsi="GHEA Grapalat"/>
              </w:rPr>
              <w:t xml:space="preserve"> </w:t>
            </w:r>
            <w:r w:rsidRPr="00E969FC">
              <w:rPr>
                <w:rFonts w:ascii="GHEA Grapalat" w:hAnsi="GHEA Grapalat" w:cs="Arial"/>
              </w:rPr>
              <w:t>ապահովում</w:t>
            </w:r>
            <w:r w:rsidRPr="00E969FC">
              <w:rPr>
                <w:rFonts w:ascii="GHEA Grapalat" w:hAnsi="GHEA Grapalat"/>
              </w:rPr>
              <w:t xml:space="preserve"> </w:t>
            </w:r>
            <w:r w:rsidRPr="00E969FC">
              <w:rPr>
                <w:rFonts w:ascii="GHEA Grapalat" w:hAnsi="GHEA Grapalat" w:cs="Arial"/>
              </w:rPr>
              <w:t>է</w:t>
            </w:r>
            <w:r w:rsidRPr="00E969FC">
              <w:rPr>
                <w:rFonts w:ascii="GHEA Grapalat" w:hAnsi="GHEA Grapalat"/>
              </w:rPr>
              <w:t xml:space="preserve"> </w:t>
            </w:r>
            <w:r w:rsidRPr="00E969FC">
              <w:rPr>
                <w:rFonts w:ascii="GHEA Grapalat" w:hAnsi="GHEA Grapalat" w:cs="Arial"/>
              </w:rPr>
              <w:t>ուսուցչի</w:t>
            </w:r>
            <w:r w:rsidRPr="00E969FC">
              <w:rPr>
                <w:rFonts w:ascii="GHEA Grapalat" w:hAnsi="GHEA Grapalat"/>
              </w:rPr>
              <w:t xml:space="preserve"> </w:t>
            </w:r>
            <w:r w:rsidRPr="00E969FC">
              <w:rPr>
                <w:rFonts w:ascii="GHEA Grapalat" w:hAnsi="GHEA Grapalat" w:cs="Arial"/>
              </w:rPr>
              <w:t>գիտելիքների</w:t>
            </w:r>
            <w:r w:rsidRPr="00E969FC">
              <w:rPr>
                <w:rFonts w:ascii="GHEA Grapalat" w:hAnsi="GHEA Grapalat"/>
              </w:rPr>
              <w:t xml:space="preserve"> </w:t>
            </w:r>
            <w:r w:rsidRPr="00E969FC">
              <w:rPr>
                <w:rFonts w:ascii="GHEA Grapalat" w:hAnsi="GHEA Grapalat" w:cs="Arial"/>
              </w:rPr>
              <w:t>և</w:t>
            </w:r>
            <w:r w:rsidRPr="00E969FC">
              <w:rPr>
                <w:rFonts w:ascii="GHEA Grapalat" w:hAnsi="GHEA Grapalat"/>
              </w:rPr>
              <w:t xml:space="preserve"> </w:t>
            </w:r>
            <w:r w:rsidRPr="00E969FC">
              <w:rPr>
                <w:rFonts w:ascii="GHEA Grapalat" w:hAnsi="GHEA Grapalat" w:cs="Arial"/>
              </w:rPr>
              <w:t>հմտությունների</w:t>
            </w:r>
            <w:r w:rsidRPr="00E969FC">
              <w:rPr>
                <w:rFonts w:ascii="GHEA Grapalat" w:hAnsi="GHEA Grapalat"/>
              </w:rPr>
              <w:t xml:space="preserve"> </w:t>
            </w:r>
            <w:r w:rsidRPr="00E969FC">
              <w:rPr>
                <w:rFonts w:ascii="GHEA Grapalat" w:hAnsi="GHEA Grapalat" w:cs="Arial"/>
              </w:rPr>
              <w:t>համապարփակ</w:t>
            </w:r>
            <w:r w:rsidRPr="00E969FC">
              <w:rPr>
                <w:rFonts w:ascii="GHEA Grapalat" w:hAnsi="GHEA Grapalat"/>
              </w:rPr>
              <w:t xml:space="preserve"> </w:t>
            </w:r>
            <w:r w:rsidRPr="00E969FC">
              <w:rPr>
                <w:rFonts w:ascii="GHEA Grapalat" w:hAnsi="GHEA Grapalat" w:cs="Arial"/>
              </w:rPr>
              <w:t>գնահատում</w:t>
            </w:r>
            <w:r w:rsidRPr="00E969FC">
              <w:rPr>
                <w:rFonts w:ascii="GHEA Grapalat" w:hAnsi="GHEA Grapalat"/>
              </w:rPr>
              <w:t xml:space="preserve">: </w:t>
            </w:r>
            <w:r w:rsidRPr="00E969FC">
              <w:rPr>
                <w:rFonts w:ascii="GHEA Grapalat" w:hAnsi="GHEA Grapalat" w:cs="Arial"/>
              </w:rPr>
              <w:t>Մոդուլային</w:t>
            </w:r>
            <w:r w:rsidRPr="00E969FC">
              <w:rPr>
                <w:rFonts w:ascii="GHEA Grapalat" w:hAnsi="GHEA Grapalat"/>
              </w:rPr>
              <w:t xml:space="preserve"> </w:t>
            </w:r>
            <w:r w:rsidRPr="00E969FC">
              <w:rPr>
                <w:rFonts w:ascii="GHEA Grapalat" w:hAnsi="GHEA Grapalat" w:cs="Arial"/>
              </w:rPr>
              <w:t>թեստավորումը</w:t>
            </w:r>
            <w:r w:rsidRPr="00E969FC">
              <w:rPr>
                <w:rFonts w:ascii="GHEA Grapalat" w:hAnsi="GHEA Grapalat"/>
              </w:rPr>
              <w:t xml:space="preserve"> </w:t>
            </w:r>
            <w:r w:rsidRPr="00E969FC">
              <w:rPr>
                <w:rFonts w:ascii="GHEA Grapalat" w:hAnsi="GHEA Grapalat" w:cs="Arial"/>
              </w:rPr>
              <w:t>չի</w:t>
            </w:r>
            <w:r w:rsidRPr="00E969FC">
              <w:rPr>
                <w:rFonts w:ascii="GHEA Grapalat" w:hAnsi="GHEA Grapalat"/>
              </w:rPr>
              <w:t xml:space="preserve"> </w:t>
            </w:r>
            <w:r w:rsidRPr="00E969FC">
              <w:rPr>
                <w:rFonts w:ascii="GHEA Grapalat" w:hAnsi="GHEA Grapalat" w:cs="Arial"/>
              </w:rPr>
              <w:t>կարող</w:t>
            </w:r>
            <w:r w:rsidRPr="00E969FC">
              <w:rPr>
                <w:rFonts w:ascii="GHEA Grapalat" w:hAnsi="GHEA Grapalat"/>
              </w:rPr>
              <w:t xml:space="preserve"> </w:t>
            </w:r>
            <w:r w:rsidRPr="00E969FC">
              <w:rPr>
                <w:rFonts w:ascii="GHEA Grapalat" w:hAnsi="GHEA Grapalat" w:cs="Arial"/>
              </w:rPr>
              <w:t>ամբողջապես</w:t>
            </w:r>
            <w:r w:rsidRPr="00E969FC">
              <w:rPr>
                <w:rFonts w:ascii="GHEA Grapalat" w:hAnsi="GHEA Grapalat"/>
              </w:rPr>
              <w:t xml:space="preserve"> </w:t>
            </w:r>
            <w:r w:rsidRPr="00E969FC">
              <w:rPr>
                <w:rFonts w:ascii="GHEA Grapalat" w:hAnsi="GHEA Grapalat" w:cs="Arial"/>
              </w:rPr>
              <w:t>արտացոլել</w:t>
            </w:r>
            <w:r w:rsidRPr="00E969FC">
              <w:rPr>
                <w:rFonts w:ascii="GHEA Grapalat" w:hAnsi="GHEA Grapalat"/>
              </w:rPr>
              <w:t xml:space="preserve"> </w:t>
            </w:r>
            <w:r w:rsidRPr="00E969FC">
              <w:rPr>
                <w:rFonts w:ascii="GHEA Grapalat" w:hAnsi="GHEA Grapalat" w:cs="Arial"/>
              </w:rPr>
              <w:t>ուսուցչի</w:t>
            </w:r>
            <w:r w:rsidRPr="00E969FC">
              <w:rPr>
                <w:rFonts w:ascii="GHEA Grapalat" w:hAnsi="GHEA Grapalat"/>
              </w:rPr>
              <w:t xml:space="preserve"> </w:t>
            </w:r>
            <w:r w:rsidRPr="00E969FC">
              <w:rPr>
                <w:rFonts w:ascii="GHEA Grapalat" w:hAnsi="GHEA Grapalat" w:cs="Arial"/>
              </w:rPr>
              <w:t>ձեռքբերումների</w:t>
            </w:r>
            <w:r w:rsidRPr="00E969FC">
              <w:rPr>
                <w:rFonts w:ascii="GHEA Grapalat" w:hAnsi="GHEA Grapalat"/>
              </w:rPr>
              <w:t xml:space="preserve"> </w:t>
            </w:r>
            <w:r w:rsidRPr="00E969FC">
              <w:rPr>
                <w:rFonts w:ascii="GHEA Grapalat" w:hAnsi="GHEA Grapalat" w:cs="Arial"/>
              </w:rPr>
              <w:t>ամբողջական</w:t>
            </w:r>
            <w:r w:rsidRPr="00E969FC">
              <w:rPr>
                <w:rFonts w:ascii="GHEA Grapalat" w:hAnsi="GHEA Grapalat"/>
              </w:rPr>
              <w:t xml:space="preserve"> </w:t>
            </w:r>
            <w:r w:rsidRPr="00E969FC">
              <w:rPr>
                <w:rFonts w:ascii="GHEA Grapalat" w:hAnsi="GHEA Grapalat" w:cs="Arial"/>
              </w:rPr>
              <w:t>պատկերը</w:t>
            </w:r>
            <w:r w:rsidRPr="00E969FC">
              <w:rPr>
                <w:rFonts w:ascii="GHEA Grapalat" w:hAnsi="GHEA Grapalat"/>
              </w:rPr>
              <w:t xml:space="preserve">, </w:t>
            </w:r>
            <w:r w:rsidRPr="00E969FC">
              <w:rPr>
                <w:rFonts w:ascii="GHEA Grapalat" w:hAnsi="GHEA Grapalat" w:cs="Arial"/>
              </w:rPr>
              <w:t>ինչը</w:t>
            </w:r>
            <w:r w:rsidRPr="00E969FC">
              <w:rPr>
                <w:rFonts w:ascii="GHEA Grapalat" w:hAnsi="GHEA Grapalat"/>
              </w:rPr>
              <w:t xml:space="preserve"> </w:t>
            </w:r>
            <w:r w:rsidRPr="00E969FC">
              <w:rPr>
                <w:rFonts w:ascii="GHEA Grapalat" w:hAnsi="GHEA Grapalat" w:cs="Arial"/>
              </w:rPr>
              <w:t>վտանգում</w:t>
            </w:r>
            <w:r w:rsidRPr="00E969FC">
              <w:rPr>
                <w:rFonts w:ascii="GHEA Grapalat" w:hAnsi="GHEA Grapalat"/>
              </w:rPr>
              <w:t xml:space="preserve"> </w:t>
            </w:r>
            <w:r w:rsidRPr="00E969FC">
              <w:rPr>
                <w:rFonts w:ascii="GHEA Grapalat" w:hAnsi="GHEA Grapalat" w:cs="Arial"/>
              </w:rPr>
              <w:t>է</w:t>
            </w:r>
            <w:r w:rsidRPr="00E969FC">
              <w:rPr>
                <w:rFonts w:ascii="GHEA Grapalat" w:hAnsi="GHEA Grapalat"/>
              </w:rPr>
              <w:t xml:space="preserve"> </w:t>
            </w:r>
            <w:r w:rsidRPr="00E969FC">
              <w:rPr>
                <w:rFonts w:ascii="GHEA Grapalat" w:hAnsi="GHEA Grapalat" w:cs="Arial"/>
              </w:rPr>
              <w:t>ատեստավորման</w:t>
            </w:r>
            <w:r w:rsidRPr="00E969FC">
              <w:rPr>
                <w:rFonts w:ascii="GHEA Grapalat" w:hAnsi="GHEA Grapalat"/>
              </w:rPr>
              <w:t xml:space="preserve"> </w:t>
            </w:r>
            <w:r w:rsidRPr="00E969FC">
              <w:rPr>
                <w:rFonts w:ascii="GHEA Grapalat" w:hAnsi="GHEA Grapalat" w:cs="Arial"/>
              </w:rPr>
              <w:t>արդյունքների</w:t>
            </w:r>
            <w:r w:rsidRPr="00E969FC">
              <w:rPr>
                <w:rFonts w:ascii="GHEA Grapalat" w:hAnsi="GHEA Grapalat"/>
              </w:rPr>
              <w:t xml:space="preserve"> </w:t>
            </w:r>
            <w:r w:rsidRPr="00E969FC">
              <w:rPr>
                <w:rFonts w:ascii="GHEA Grapalat" w:hAnsi="GHEA Grapalat" w:cs="Arial"/>
              </w:rPr>
              <w:t>առարկայականությունը</w:t>
            </w:r>
            <w:r>
              <w:rPr>
                <w:rFonts w:ascii="GHEA Grapalat" w:hAnsi="GHEA Grapalat"/>
              </w:rPr>
              <w:t xml:space="preserve">։ </w:t>
            </w:r>
            <w:r w:rsidRPr="00321E79">
              <w:rPr>
                <w:rStyle w:val="Strong"/>
                <w:rFonts w:ascii="GHEA Grapalat" w:hAnsi="GHEA Grapalat"/>
                <w:b w:val="0"/>
              </w:rPr>
              <w:t>Բացի այդ,</w:t>
            </w:r>
            <w:r>
              <w:rPr>
                <w:rStyle w:val="Strong"/>
                <w:rFonts w:ascii="GHEA Grapalat" w:hAnsi="GHEA Grapalat"/>
              </w:rPr>
              <w:t xml:space="preserve"> </w:t>
            </w:r>
            <w:r>
              <w:rPr>
                <w:rFonts w:ascii="GHEA Grapalat" w:hAnsi="GHEA Grapalat"/>
              </w:rPr>
              <w:t>ա</w:t>
            </w:r>
            <w:r w:rsidRPr="00E969FC">
              <w:rPr>
                <w:rFonts w:ascii="GHEA Grapalat" w:hAnsi="GHEA Grapalat"/>
              </w:rPr>
              <w:t xml:space="preserve">մեն մոդուլի ավարտին էլեկտրոնային թեստավորում իրականացնելու դեպքում ստեղծվում է տեխնիկական ու վարչական ավելորդ </w:t>
            </w:r>
            <w:r w:rsidRPr="00E969FC">
              <w:rPr>
                <w:rFonts w:ascii="GHEA Grapalat" w:hAnsi="GHEA Grapalat"/>
              </w:rPr>
              <w:lastRenderedPageBreak/>
              <w:t>ծանրաբեռնվածություն ինչպես ուսուցիչների, այնպես էլ կառավարման մարմնի համար՝ անհրաժեշտության դեպքում կրկնակի համակարգչային և ադմինիստրատիվ ռեսուրսների կիրառմամբ։</w:t>
            </w:r>
            <w:r>
              <w:rPr>
                <w:rFonts w:ascii="GHEA Grapalat" w:hAnsi="GHEA Grapalat"/>
              </w:rPr>
              <w:t xml:space="preserve"> </w:t>
            </w:r>
            <w:r w:rsidRPr="00E969FC">
              <w:rPr>
                <w:rFonts w:ascii="GHEA Grapalat" w:hAnsi="GHEA Grapalat"/>
              </w:rPr>
              <w:t>Առաջարկվող փոփոխությունը դուրս է գործող կարգի տրամաբանությունից, որը նախատեսում է մեկ ամբողջական շրջափուլի հիման վրա գնահատել ուսուցչի ձեռքբերումները և ատեստավորման ենթակա</w:t>
            </w:r>
            <w:r>
              <w:rPr>
                <w:rFonts w:ascii="GHEA Grapalat" w:hAnsi="GHEA Grapalat"/>
              </w:rPr>
              <w:t xml:space="preserve"> լինելու պայմանները։</w:t>
            </w:r>
            <w:r w:rsidRPr="00E969FC">
              <w:rPr>
                <w:rFonts w:ascii="GHEA Grapalat" w:hAnsi="GHEA Grapalat"/>
              </w:rPr>
              <w:br/>
              <w:t xml:space="preserve">Ուստի, նշված կարգով նախատեսված մեկ ամբողջական շրջափուլի ավարտին անցկացվող էլեկտրոնային թեստավորումը ավելի նպատակահարմար և արդյունավետ մեխանիզմ է ուսուցիչների մասնագիտական զարգացման գնահատման համար, և մոդուլային թեստավորման փոխարինումը նպատակահարմար չէ։                    </w:t>
            </w:r>
          </w:p>
        </w:tc>
      </w:tr>
      <w:tr w:rsidR="00D917FB" w:rsidRPr="00502341" w14:paraId="31BB23A9"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D917FB" w:rsidRPr="00502341" w:rsidRDefault="00D917FB" w:rsidP="00EB1FB1">
            <w:pPr>
              <w:spacing w:after="0" w:line="360" w:lineRule="auto"/>
              <w:ind w:left="142" w:right="278" w:hanging="142"/>
              <w:jc w:val="center"/>
              <w:rPr>
                <w:rFonts w:ascii="GHEA Grapalat" w:hAnsi="GHEA Grapalat"/>
                <w:sz w:val="24"/>
                <w:szCs w:val="24"/>
              </w:rPr>
            </w:pPr>
            <w:r w:rsidRPr="00502341">
              <w:rPr>
                <w:rFonts w:ascii="GHEA Grapalat" w:hAnsi="GHEA Grapalat"/>
                <w:sz w:val="24"/>
                <w:szCs w:val="24"/>
              </w:rPr>
              <w:lastRenderedPageBreak/>
              <w:t>Երևանի քաղաքապետարան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29713463" w14:textId="77777777" w:rsidR="00D917FB" w:rsidRPr="0040733F" w:rsidRDefault="00D917FB" w:rsidP="00951811">
            <w:pPr>
              <w:spacing w:after="0" w:line="360" w:lineRule="auto"/>
              <w:ind w:left="-4" w:right="278" w:firstLine="4"/>
              <w:jc w:val="center"/>
              <w:rPr>
                <w:rFonts w:ascii="GHEA Grapalat" w:hAnsi="GHEA Grapalat"/>
                <w:sz w:val="24"/>
                <w:szCs w:val="24"/>
              </w:rPr>
            </w:pPr>
            <w:r w:rsidRPr="0040733F">
              <w:rPr>
                <w:rFonts w:ascii="GHEA Grapalat" w:hAnsi="GHEA Grapalat"/>
                <w:sz w:val="24"/>
                <w:szCs w:val="24"/>
              </w:rPr>
              <w:t>01/121734-25</w:t>
            </w:r>
          </w:p>
          <w:p w14:paraId="341973F6" w14:textId="76F380EB" w:rsidR="00D917FB" w:rsidRPr="00E32F99" w:rsidRDefault="00D917FB" w:rsidP="00951811">
            <w:pPr>
              <w:spacing w:after="0" w:line="360" w:lineRule="auto"/>
              <w:ind w:left="-4" w:right="278" w:firstLine="4"/>
              <w:jc w:val="center"/>
              <w:rPr>
                <w:rFonts w:ascii="GHEA Grapalat" w:hAnsi="GHEA Grapalat"/>
                <w:sz w:val="24"/>
                <w:szCs w:val="24"/>
              </w:rPr>
            </w:pPr>
            <w:r w:rsidRPr="0040733F">
              <w:rPr>
                <w:rFonts w:ascii="GHEA Grapalat" w:hAnsi="GHEA Grapalat"/>
                <w:sz w:val="24"/>
                <w:szCs w:val="24"/>
              </w:rPr>
              <w:t>12.09.2025</w:t>
            </w:r>
          </w:p>
        </w:tc>
      </w:tr>
      <w:tr w:rsidR="00D917FB" w:rsidRPr="00502341" w14:paraId="354FCA1B"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E8127EC" w14:textId="77777777" w:rsidR="00D917FB" w:rsidRPr="00DC4DE7" w:rsidRDefault="00D917FB" w:rsidP="004E4276">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t xml:space="preserve">2. «Հայաստանի Հանրապետության  կառավարության 2012 թվականի դեկտեմբերի 27-ի N 1667-Ն որոշման մեջ փոփոխություն կատարելու մասին» Հայաստանի Հանրապետության </w:t>
            </w:r>
            <w:r w:rsidRPr="00DC4DE7">
              <w:rPr>
                <w:rFonts w:ascii="GHEA Grapalat" w:hAnsi="GHEA Grapalat"/>
                <w:bCs/>
                <w:iCs/>
                <w:sz w:val="24"/>
                <w:szCs w:val="24"/>
              </w:rPr>
              <w:lastRenderedPageBreak/>
              <w:t>կառավարության որոշման նախագծի (այսուհետ՝ Նախագիծ 2) մասով՝</w:t>
            </w:r>
          </w:p>
          <w:p w14:paraId="2FDA10F1" w14:textId="43B445F8" w:rsidR="00D917FB" w:rsidRDefault="00D917FB" w:rsidP="001A2C2D">
            <w:pPr>
              <w:spacing w:after="0" w:line="276" w:lineRule="auto"/>
              <w:ind w:firstLine="450"/>
              <w:jc w:val="both"/>
              <w:rPr>
                <w:rFonts w:ascii="GHEA Grapalat" w:hAnsi="GHEA Grapalat"/>
                <w:bCs/>
                <w:iCs/>
                <w:sz w:val="24"/>
                <w:szCs w:val="24"/>
              </w:rPr>
            </w:pPr>
            <w:r w:rsidRPr="00DC4DE7">
              <w:rPr>
                <w:rFonts w:ascii="GHEA Grapalat" w:hAnsi="GHEA Grapalat"/>
                <w:bCs/>
                <w:iCs/>
                <w:sz w:val="24"/>
                <w:szCs w:val="24"/>
              </w:rPr>
              <w:t>Նախագիծ 2-ի հավելվածի 2-րդ կետը շարադրել հետևյալ խմբագրությամբ՝</w:t>
            </w:r>
            <w:r w:rsidRPr="00DC4DE7">
              <w:rPr>
                <w:rFonts w:ascii="GHEA Grapalat" w:hAnsi="GHEA Grapalat"/>
                <w:bCs/>
                <w:iCs/>
                <w:sz w:val="24"/>
                <w:szCs w:val="24"/>
              </w:rPr>
              <w:br/>
              <w:t xml:space="preserve">«2. Վերապատրաստումը Հայաստանի Հանրապետության կրթության, գիտության, մշակույթի և սպորտի նախարարության (այսուհետ՝ նախարարություն) կողմից ստեղծված էլեկտրոնային, ինչպես նաև երաշխավորված կազմակերպության կողմից (այսուհետ՝ վերապատրաստող կազմակերպություն) կազմակերպվող վերապատրաստման դասընթացների միջոցով ուսուցչի մասնագիտական կատարելագործման գործընթաց է»: </w:t>
            </w:r>
          </w:p>
          <w:p w14:paraId="093555E2" w14:textId="5E2C646A" w:rsidR="001A2C2D" w:rsidRDefault="001A2C2D" w:rsidP="001A2C2D">
            <w:pPr>
              <w:spacing w:after="0" w:line="276" w:lineRule="auto"/>
              <w:jc w:val="both"/>
              <w:rPr>
                <w:rFonts w:ascii="GHEA Grapalat" w:hAnsi="GHEA Grapalat"/>
                <w:bCs/>
                <w:iCs/>
                <w:sz w:val="24"/>
                <w:szCs w:val="24"/>
              </w:rPr>
            </w:pPr>
          </w:p>
          <w:p w14:paraId="5BC8AA51" w14:textId="77777777" w:rsidR="00D917FB" w:rsidRDefault="00D917FB" w:rsidP="004E4276">
            <w:pPr>
              <w:spacing w:after="0" w:line="276" w:lineRule="auto"/>
              <w:ind w:firstLine="450"/>
              <w:jc w:val="both"/>
              <w:rPr>
                <w:rFonts w:ascii="GHEA Grapalat" w:hAnsi="GHEA Grapalat"/>
                <w:bCs/>
                <w:iCs/>
                <w:sz w:val="24"/>
                <w:szCs w:val="24"/>
              </w:rPr>
            </w:pPr>
          </w:p>
          <w:p w14:paraId="3AAFEB51" w14:textId="77777777" w:rsidR="00D917FB" w:rsidRPr="00DC4DE7" w:rsidRDefault="00D917FB" w:rsidP="004E4276">
            <w:pPr>
              <w:spacing w:after="0" w:line="276" w:lineRule="auto"/>
              <w:ind w:firstLine="450"/>
              <w:jc w:val="both"/>
              <w:rPr>
                <w:rFonts w:ascii="GHEA Grapalat" w:hAnsi="GHEA Grapalat"/>
                <w:bCs/>
                <w:iCs/>
                <w:sz w:val="24"/>
                <w:szCs w:val="24"/>
              </w:rPr>
            </w:pPr>
            <w:r w:rsidRPr="00DC4DE7">
              <w:rPr>
                <w:rFonts w:ascii="GHEA Grapalat" w:hAnsi="GHEA Grapalat"/>
                <w:bCs/>
                <w:iCs/>
                <w:sz w:val="24"/>
                <w:szCs w:val="24"/>
              </w:rPr>
              <w:t>Հարկ է նշել նաև, որ եթե նախագիծ 2-ի հավելվածի 15-րդ կետով սահմանված է, որ ուսուցչի վերապատրաստման գործընթացի անմիջական պատասխանատուն վերապատրաստող կազմակերպությունն է, նախարարության կողմից ստեղծված էլեկտրոնային դասընթացների մասով հստակեցում առկա չէ:</w:t>
            </w:r>
          </w:p>
          <w:p w14:paraId="09E34ABC" w14:textId="77777777" w:rsidR="00D917FB" w:rsidRPr="00DC4DE7" w:rsidRDefault="00D917FB" w:rsidP="004E4276">
            <w:pPr>
              <w:spacing w:after="0" w:line="276" w:lineRule="auto"/>
              <w:jc w:val="both"/>
              <w:rPr>
                <w:rFonts w:ascii="GHEA Grapalat" w:hAnsi="GHEA Grapalat"/>
                <w:bCs/>
                <w:iCs/>
                <w:sz w:val="24"/>
                <w:szCs w:val="24"/>
              </w:rPr>
            </w:pPr>
            <w:r w:rsidRPr="00DC4DE7">
              <w:rPr>
                <w:rFonts w:ascii="GHEA Grapalat" w:hAnsi="GHEA Grapalat"/>
                <w:bCs/>
                <w:iCs/>
                <w:sz w:val="24"/>
                <w:szCs w:val="24"/>
              </w:rPr>
              <w:t>Նախագիծ 2-ի հավելվածում «մասնագիտական զարգացման գնահատված կարիք» բառերը փոխարինել «ատեստավորման մակարդակ» բառերով՝</w:t>
            </w:r>
            <w:r>
              <w:rPr>
                <w:rFonts w:ascii="GHEA Grapalat" w:hAnsi="GHEA Grapalat"/>
                <w:bCs/>
                <w:iCs/>
                <w:sz w:val="24"/>
                <w:szCs w:val="24"/>
              </w:rPr>
              <w:t xml:space="preserve"> </w:t>
            </w:r>
            <w:r w:rsidRPr="00DC4DE7">
              <w:rPr>
                <w:rFonts w:ascii="GHEA Grapalat" w:hAnsi="GHEA Grapalat"/>
                <w:bCs/>
                <w:iCs/>
                <w:sz w:val="24"/>
                <w:szCs w:val="24"/>
              </w:rPr>
              <w:t>համապատասխանեցնելով հավելվածի 2-րդ կետի 3-րդ ենթակետի պահանջին։</w:t>
            </w:r>
          </w:p>
          <w:p w14:paraId="5DCEE3CA" w14:textId="77777777" w:rsidR="00D917FB" w:rsidRDefault="00D917FB" w:rsidP="00A8285B">
            <w:pPr>
              <w:spacing w:after="0" w:line="240" w:lineRule="auto"/>
              <w:ind w:left="-180" w:firstLine="708"/>
              <w:jc w:val="both"/>
              <w:rPr>
                <w:rFonts w:ascii="GHEA Grapalat" w:hAnsi="GHEA Grapalat" w:cs="Sylfaen"/>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9D2F376" w14:textId="77777777" w:rsidR="00D917FB" w:rsidRDefault="00D917FB" w:rsidP="00951811">
            <w:pPr>
              <w:spacing w:after="0" w:line="360" w:lineRule="auto"/>
              <w:ind w:left="-4" w:right="278" w:firstLine="4"/>
              <w:rPr>
                <w:rFonts w:ascii="GHEA Grapalat" w:hAnsi="GHEA Grapalat"/>
                <w:sz w:val="24"/>
                <w:szCs w:val="24"/>
              </w:rPr>
            </w:pPr>
          </w:p>
          <w:p w14:paraId="4CD2AFA3" w14:textId="77777777" w:rsidR="00D917FB" w:rsidRDefault="00D917FB" w:rsidP="00951811">
            <w:pPr>
              <w:spacing w:after="0" w:line="360" w:lineRule="auto"/>
              <w:ind w:left="-4" w:right="278" w:firstLine="4"/>
              <w:rPr>
                <w:rFonts w:ascii="GHEA Grapalat" w:hAnsi="GHEA Grapalat"/>
                <w:sz w:val="24"/>
                <w:szCs w:val="24"/>
              </w:rPr>
            </w:pPr>
          </w:p>
          <w:p w14:paraId="49A8DBC7" w14:textId="77777777" w:rsidR="00D917FB" w:rsidRDefault="00D917FB" w:rsidP="00951811">
            <w:pPr>
              <w:spacing w:after="0" w:line="360" w:lineRule="auto"/>
              <w:ind w:left="-4" w:right="278" w:firstLine="4"/>
              <w:rPr>
                <w:rFonts w:ascii="GHEA Grapalat" w:hAnsi="GHEA Grapalat"/>
                <w:sz w:val="24"/>
                <w:szCs w:val="24"/>
              </w:rPr>
            </w:pPr>
          </w:p>
          <w:p w14:paraId="6E0439C8" w14:textId="77777777" w:rsidR="00D917FB" w:rsidRDefault="00D917FB" w:rsidP="00951811">
            <w:pPr>
              <w:spacing w:after="0" w:line="360" w:lineRule="auto"/>
              <w:ind w:left="-4" w:right="278" w:firstLine="4"/>
              <w:rPr>
                <w:rFonts w:ascii="GHEA Grapalat" w:hAnsi="GHEA Grapalat"/>
                <w:sz w:val="24"/>
                <w:szCs w:val="24"/>
              </w:rPr>
            </w:pPr>
          </w:p>
          <w:p w14:paraId="33299B5A" w14:textId="77777777" w:rsidR="00D917FB" w:rsidRDefault="00D917FB" w:rsidP="00951811">
            <w:pPr>
              <w:spacing w:after="0" w:line="360" w:lineRule="auto"/>
              <w:ind w:left="-4" w:right="278" w:firstLine="4"/>
              <w:rPr>
                <w:rFonts w:ascii="GHEA Grapalat" w:hAnsi="GHEA Grapalat"/>
                <w:sz w:val="24"/>
                <w:szCs w:val="24"/>
              </w:rPr>
            </w:pPr>
          </w:p>
          <w:p w14:paraId="5E39A289" w14:textId="77777777" w:rsidR="00D917FB" w:rsidRDefault="00D917FB" w:rsidP="00951811">
            <w:pPr>
              <w:spacing w:after="0" w:line="360" w:lineRule="auto"/>
              <w:ind w:left="-4" w:right="278" w:firstLine="4"/>
              <w:rPr>
                <w:rFonts w:ascii="GHEA Grapalat" w:hAnsi="GHEA Grapalat"/>
                <w:sz w:val="24"/>
                <w:szCs w:val="24"/>
              </w:rPr>
            </w:pPr>
          </w:p>
          <w:p w14:paraId="641D4F9D" w14:textId="77777777" w:rsidR="00D917FB" w:rsidRDefault="00D917FB" w:rsidP="00951811">
            <w:pPr>
              <w:spacing w:after="0" w:line="360" w:lineRule="auto"/>
              <w:ind w:left="-4" w:right="278" w:firstLine="4"/>
              <w:rPr>
                <w:rFonts w:ascii="GHEA Grapalat" w:hAnsi="GHEA Grapalat"/>
                <w:sz w:val="24"/>
                <w:szCs w:val="24"/>
              </w:rPr>
            </w:pPr>
          </w:p>
          <w:p w14:paraId="0E9EF72B" w14:textId="77777777"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Ընդունվել է:</w:t>
            </w:r>
          </w:p>
          <w:p w14:paraId="037CEBCA" w14:textId="77777777" w:rsidR="00D917FB" w:rsidRDefault="00D917FB" w:rsidP="00951811">
            <w:pPr>
              <w:spacing w:after="0" w:line="360" w:lineRule="auto"/>
              <w:ind w:left="-4" w:right="278" w:firstLine="4"/>
              <w:rPr>
                <w:rFonts w:ascii="GHEA Grapalat" w:hAnsi="GHEA Grapalat"/>
                <w:sz w:val="24"/>
                <w:szCs w:val="24"/>
              </w:rPr>
            </w:pPr>
          </w:p>
          <w:p w14:paraId="6A6E5C94" w14:textId="77777777" w:rsidR="00D917FB" w:rsidRDefault="00D917FB" w:rsidP="00951811">
            <w:pPr>
              <w:spacing w:after="0" w:line="360" w:lineRule="auto"/>
              <w:ind w:left="-4" w:right="278" w:firstLine="4"/>
              <w:rPr>
                <w:rFonts w:ascii="GHEA Grapalat" w:hAnsi="GHEA Grapalat"/>
                <w:sz w:val="24"/>
                <w:szCs w:val="24"/>
              </w:rPr>
            </w:pPr>
          </w:p>
          <w:p w14:paraId="26E27C73" w14:textId="77777777" w:rsidR="00D917FB" w:rsidRDefault="00D917FB" w:rsidP="00951811">
            <w:pPr>
              <w:spacing w:after="0" w:line="360" w:lineRule="auto"/>
              <w:ind w:left="-4" w:right="278" w:firstLine="4"/>
              <w:rPr>
                <w:rFonts w:ascii="GHEA Grapalat" w:hAnsi="GHEA Grapalat"/>
                <w:sz w:val="24"/>
                <w:szCs w:val="24"/>
              </w:rPr>
            </w:pPr>
          </w:p>
          <w:p w14:paraId="3C3ACB2E" w14:textId="681521E1" w:rsidR="00D917FB" w:rsidRDefault="00D917FB" w:rsidP="001A2C2D">
            <w:pPr>
              <w:spacing w:after="0" w:line="360" w:lineRule="auto"/>
              <w:ind w:right="278"/>
              <w:rPr>
                <w:rFonts w:ascii="GHEA Grapalat" w:hAnsi="GHEA Grapalat"/>
                <w:sz w:val="24"/>
                <w:szCs w:val="24"/>
              </w:rPr>
            </w:pPr>
          </w:p>
          <w:p w14:paraId="31DCA0E9" w14:textId="13D49B96" w:rsidR="00D917FB" w:rsidRDefault="00D917FB" w:rsidP="001A2C2D">
            <w:pPr>
              <w:spacing w:after="0" w:line="360" w:lineRule="auto"/>
              <w:ind w:left="-4" w:right="278" w:firstLine="4"/>
              <w:rPr>
                <w:rFonts w:ascii="GHEA Grapalat" w:hAnsi="GHEA Grapalat"/>
                <w:sz w:val="24"/>
                <w:szCs w:val="24"/>
              </w:rPr>
            </w:pPr>
            <w:r>
              <w:rPr>
                <w:rFonts w:ascii="GHEA Grapalat" w:hAnsi="GHEA Grapalat"/>
                <w:sz w:val="24"/>
                <w:szCs w:val="24"/>
              </w:rPr>
              <w:t>Հաշվի առնելով, որ էլեկտրոնային դասընթացների բովանդակությունը գործնական աշխատանքների միջոցով ուսուցիչն ամրապնդելու է վերապատրաստող կազմակերպությունում, և պատշաճ վերապատրաստված ուսուցչի ձեռք բերած մասնագիտական գիտելիքը դասավանդման ընթացքում կատարելագործելու է, հետևաբար պատասխանատվության հիմնական մասը բաժին է ընկնում վերապատրաստող կազմակերպությանը:</w:t>
            </w:r>
          </w:p>
          <w:p w14:paraId="5BD0759A" w14:textId="77777777"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Ընդունվել է մասնակի:</w:t>
            </w:r>
          </w:p>
          <w:p w14:paraId="24B0FFBD" w14:textId="5E6174F3" w:rsidR="001A2C2D" w:rsidRPr="00753DEA" w:rsidRDefault="001A2C2D" w:rsidP="00951811">
            <w:pPr>
              <w:spacing w:after="0" w:line="360" w:lineRule="auto"/>
              <w:ind w:left="-4" w:right="278" w:firstLine="4"/>
              <w:rPr>
                <w:rFonts w:ascii="GHEA Grapalat" w:hAnsi="GHEA Grapalat"/>
                <w:sz w:val="24"/>
                <w:szCs w:val="24"/>
              </w:rPr>
            </w:pPr>
          </w:p>
        </w:tc>
      </w:tr>
      <w:tr w:rsidR="00D917FB" w:rsidRPr="00502341" w14:paraId="1C2DD8E8"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2D567D9" w14:textId="77777777" w:rsidR="00D917FB" w:rsidRPr="00DC4DE7" w:rsidRDefault="00D917FB" w:rsidP="004E4276">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lastRenderedPageBreak/>
              <w:t>Նախագիծ 2-ի հավելվածի 3-րդ կետի 3-րդ ենթակետում «համապատասխան» բառից հետո լրացնել «և սույն կարգի 6-րդ կետով սահմանված» բառերը։</w:t>
            </w:r>
          </w:p>
          <w:p w14:paraId="3326702F" w14:textId="77777777" w:rsidR="00D917FB" w:rsidRDefault="00D917FB" w:rsidP="00A8285B">
            <w:pPr>
              <w:spacing w:after="0" w:line="240" w:lineRule="auto"/>
              <w:ind w:left="-180" w:firstLine="708"/>
              <w:jc w:val="both"/>
              <w:rPr>
                <w:rFonts w:ascii="GHEA Grapalat" w:hAnsi="GHEA Grapalat" w:cs="Sylfaen"/>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CD5410F" w14:textId="2DAC0DCA"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Ընդունվել է:</w:t>
            </w:r>
          </w:p>
        </w:tc>
      </w:tr>
      <w:tr w:rsidR="00D917FB" w:rsidRPr="00502341" w14:paraId="1E21581B"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89001BE" w14:textId="77777777" w:rsidR="00D917FB" w:rsidRPr="00DC4DE7" w:rsidRDefault="00D917FB" w:rsidP="004E4276">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t>Նախագիծ 2-ի հավելվածի 4-րդ կետի 1-ին ենթակետում «առաջին մակարդակում» բառերը փոխարինել «տարրական մակարդակում» բառերով։</w:t>
            </w:r>
          </w:p>
          <w:p w14:paraId="6E217E02" w14:textId="77777777" w:rsidR="00D917FB" w:rsidRDefault="00D917FB" w:rsidP="00A8285B">
            <w:pPr>
              <w:spacing w:after="0" w:line="240" w:lineRule="auto"/>
              <w:ind w:left="-180" w:firstLine="708"/>
              <w:jc w:val="both"/>
              <w:rPr>
                <w:rFonts w:ascii="GHEA Grapalat" w:hAnsi="GHEA Grapalat" w:cs="Sylfaen"/>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A1B232E" w14:textId="12D3CDB6"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Ընդունվել է:</w:t>
            </w:r>
          </w:p>
        </w:tc>
      </w:tr>
      <w:tr w:rsidR="00D917FB" w:rsidRPr="00502341" w14:paraId="269A9DA1"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FA6F6F1" w14:textId="77777777" w:rsidR="00D917FB" w:rsidRPr="00F8281E" w:rsidRDefault="00D917FB" w:rsidP="004E4276">
            <w:pPr>
              <w:spacing w:after="0" w:line="276" w:lineRule="auto"/>
              <w:ind w:firstLine="720"/>
              <w:jc w:val="both"/>
              <w:rPr>
                <w:rFonts w:ascii="GHEA Grapalat" w:hAnsi="GHEA Grapalat"/>
                <w:bCs/>
                <w:iCs/>
                <w:sz w:val="24"/>
                <w:szCs w:val="24"/>
              </w:rPr>
            </w:pPr>
            <w:r w:rsidRPr="00F8281E">
              <w:rPr>
                <w:rFonts w:ascii="GHEA Grapalat" w:hAnsi="GHEA Grapalat"/>
                <w:bCs/>
                <w:iCs/>
                <w:sz w:val="24"/>
                <w:szCs w:val="24"/>
              </w:rPr>
              <w:t>Նախագծի 2-ի  հավելվածում կիրառվող «առարկայի գիտելիքի իմացություն», «առարկայական գիտելիքի իմացություն» և «առարկայի իմացության ոլորտ» հասկացությունները հստակեցնել և նախատեսել դրա միատեսակ կիրառումը:</w:t>
            </w:r>
          </w:p>
          <w:p w14:paraId="5498A03C" w14:textId="77777777" w:rsidR="00D917FB" w:rsidRPr="00F8281E" w:rsidRDefault="00D917FB" w:rsidP="004E4276">
            <w:pPr>
              <w:spacing w:after="0" w:line="276" w:lineRule="auto"/>
              <w:ind w:firstLine="720"/>
              <w:jc w:val="both"/>
              <w:rPr>
                <w:rFonts w:ascii="GHEA Grapalat" w:hAnsi="GHEA Grapalat"/>
                <w:bCs/>
                <w:iCs/>
                <w:sz w:val="24"/>
                <w:szCs w:val="24"/>
              </w:rPr>
            </w:pPr>
          </w:p>
          <w:p w14:paraId="7E47F22A" w14:textId="77777777" w:rsidR="00D917FB" w:rsidRPr="00F8281E" w:rsidRDefault="00D917FB" w:rsidP="004E4276">
            <w:pPr>
              <w:spacing w:after="0" w:line="276" w:lineRule="auto"/>
              <w:ind w:firstLine="720"/>
              <w:jc w:val="both"/>
              <w:rPr>
                <w:rFonts w:ascii="GHEA Grapalat" w:hAnsi="GHEA Grapalat"/>
                <w:bCs/>
                <w:iCs/>
                <w:sz w:val="24"/>
                <w:szCs w:val="24"/>
              </w:rPr>
            </w:pPr>
          </w:p>
          <w:p w14:paraId="75DFA439" w14:textId="56133F02" w:rsidR="00D917FB" w:rsidRPr="00F8281E" w:rsidRDefault="00D917FB" w:rsidP="004E4276">
            <w:pPr>
              <w:spacing w:after="0" w:line="276" w:lineRule="auto"/>
              <w:ind w:firstLine="720"/>
              <w:jc w:val="both"/>
              <w:rPr>
                <w:rFonts w:ascii="GHEA Grapalat" w:hAnsi="GHEA Grapalat"/>
                <w:bCs/>
                <w:iCs/>
                <w:sz w:val="24"/>
                <w:szCs w:val="24"/>
              </w:rPr>
            </w:pPr>
          </w:p>
          <w:p w14:paraId="3B651C4C" w14:textId="673C814A" w:rsidR="00CC2E10" w:rsidRDefault="00CC2E10" w:rsidP="004E4276">
            <w:pPr>
              <w:spacing w:after="0" w:line="276" w:lineRule="auto"/>
              <w:ind w:firstLine="720"/>
              <w:jc w:val="both"/>
              <w:rPr>
                <w:rFonts w:ascii="GHEA Grapalat" w:hAnsi="GHEA Grapalat"/>
                <w:bCs/>
                <w:iCs/>
                <w:sz w:val="24"/>
                <w:szCs w:val="24"/>
              </w:rPr>
            </w:pPr>
          </w:p>
          <w:p w14:paraId="1738E6C0" w14:textId="7CF918AE" w:rsidR="001A2C2D" w:rsidRDefault="001A2C2D" w:rsidP="004E4276">
            <w:pPr>
              <w:spacing w:after="0" w:line="276" w:lineRule="auto"/>
              <w:ind w:firstLine="720"/>
              <w:jc w:val="both"/>
              <w:rPr>
                <w:rFonts w:ascii="GHEA Grapalat" w:hAnsi="GHEA Grapalat"/>
                <w:bCs/>
                <w:iCs/>
                <w:sz w:val="24"/>
                <w:szCs w:val="24"/>
              </w:rPr>
            </w:pPr>
          </w:p>
          <w:p w14:paraId="7B34CF9B" w14:textId="77777777" w:rsidR="001A2C2D" w:rsidRPr="00F8281E" w:rsidRDefault="001A2C2D" w:rsidP="004E4276">
            <w:pPr>
              <w:spacing w:after="0" w:line="276" w:lineRule="auto"/>
              <w:ind w:firstLine="720"/>
              <w:jc w:val="both"/>
              <w:rPr>
                <w:rFonts w:ascii="GHEA Grapalat" w:hAnsi="GHEA Grapalat"/>
                <w:bCs/>
                <w:iCs/>
                <w:sz w:val="24"/>
                <w:szCs w:val="24"/>
              </w:rPr>
            </w:pPr>
          </w:p>
          <w:p w14:paraId="392B8563" w14:textId="77777777" w:rsidR="00CC2E10" w:rsidRPr="00F8281E" w:rsidRDefault="00CC2E10" w:rsidP="004E4276">
            <w:pPr>
              <w:spacing w:after="0" w:line="276" w:lineRule="auto"/>
              <w:ind w:firstLine="720"/>
              <w:jc w:val="both"/>
              <w:rPr>
                <w:rFonts w:ascii="GHEA Grapalat" w:hAnsi="GHEA Grapalat"/>
                <w:bCs/>
                <w:iCs/>
                <w:sz w:val="24"/>
                <w:szCs w:val="24"/>
              </w:rPr>
            </w:pPr>
          </w:p>
          <w:p w14:paraId="4F01617B" w14:textId="77777777" w:rsidR="00D917FB" w:rsidRPr="00F8281E" w:rsidRDefault="00D917FB" w:rsidP="004E4276">
            <w:pPr>
              <w:spacing w:after="0" w:line="276" w:lineRule="auto"/>
              <w:ind w:firstLine="720"/>
              <w:jc w:val="both"/>
              <w:rPr>
                <w:rFonts w:ascii="GHEA Grapalat" w:hAnsi="GHEA Grapalat"/>
                <w:bCs/>
                <w:iCs/>
                <w:sz w:val="24"/>
                <w:szCs w:val="24"/>
              </w:rPr>
            </w:pPr>
            <w:r w:rsidRPr="00F8281E">
              <w:rPr>
                <w:rFonts w:ascii="GHEA Grapalat" w:hAnsi="GHEA Grapalat"/>
                <w:bCs/>
                <w:iCs/>
                <w:sz w:val="24"/>
                <w:szCs w:val="24"/>
              </w:rPr>
              <w:t xml:space="preserve">Նախագիծ 2-ի հավելվածի 5-րդ կետի 4-րդ ենթակետը սահմանել հավելվածի առանձին կետի տեսքով: </w:t>
            </w:r>
          </w:p>
          <w:p w14:paraId="6136B83A" w14:textId="77777777" w:rsidR="00D917FB" w:rsidRPr="00F8281E" w:rsidRDefault="00D917FB" w:rsidP="00A8285B">
            <w:pPr>
              <w:spacing w:after="0" w:line="240" w:lineRule="auto"/>
              <w:ind w:left="-180" w:firstLine="708"/>
              <w:jc w:val="both"/>
              <w:rPr>
                <w:rFonts w:ascii="GHEA Grapalat" w:hAnsi="GHEA Grapalat" w:cs="Sylfaen"/>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FAC2521" w14:textId="77777777" w:rsidR="00D917FB" w:rsidRPr="00F8281E" w:rsidRDefault="00D917FB" w:rsidP="00951811">
            <w:pPr>
              <w:spacing w:after="0" w:line="360" w:lineRule="auto"/>
              <w:ind w:left="-4" w:right="278" w:firstLine="4"/>
              <w:rPr>
                <w:rFonts w:ascii="GHEA Grapalat" w:hAnsi="GHEA Grapalat" w:cs="Arial"/>
                <w:sz w:val="24"/>
                <w:szCs w:val="24"/>
              </w:rPr>
            </w:pPr>
            <w:r w:rsidRPr="00F8281E">
              <w:rPr>
                <w:rFonts w:ascii="GHEA Grapalat" w:hAnsi="GHEA Grapalat"/>
                <w:sz w:val="24"/>
                <w:szCs w:val="24"/>
              </w:rPr>
              <w:t xml:space="preserve">Չի ընդունվում, քանի որ </w:t>
            </w:r>
            <w:r w:rsidRPr="00F8281E">
              <w:rPr>
                <w:rFonts w:ascii="GHEA Grapalat" w:hAnsi="GHEA Grapalat" w:cs="Arial"/>
                <w:sz w:val="24"/>
                <w:szCs w:val="24"/>
              </w:rPr>
              <w:t>նշված</w:t>
            </w:r>
            <w:r w:rsidRPr="00F8281E">
              <w:rPr>
                <w:rFonts w:ascii="GHEA Grapalat" w:hAnsi="GHEA Grapalat"/>
                <w:sz w:val="24"/>
                <w:szCs w:val="24"/>
              </w:rPr>
              <w:t xml:space="preserve"> </w:t>
            </w:r>
            <w:r w:rsidRPr="00F8281E">
              <w:rPr>
                <w:rFonts w:ascii="GHEA Grapalat" w:hAnsi="GHEA Grapalat" w:cs="Arial"/>
                <w:sz w:val="24"/>
                <w:szCs w:val="24"/>
              </w:rPr>
              <w:t>ձևակերպումները</w:t>
            </w:r>
            <w:r w:rsidRPr="00F8281E">
              <w:rPr>
                <w:rFonts w:ascii="GHEA Grapalat" w:hAnsi="GHEA Grapalat"/>
                <w:sz w:val="24"/>
                <w:szCs w:val="24"/>
              </w:rPr>
              <w:t xml:space="preserve"> </w:t>
            </w:r>
            <w:r w:rsidRPr="00F8281E">
              <w:rPr>
                <w:rFonts w:ascii="GHEA Grapalat" w:hAnsi="GHEA Grapalat" w:cs="Arial"/>
                <w:sz w:val="24"/>
                <w:szCs w:val="24"/>
              </w:rPr>
              <w:t>նախագծում</w:t>
            </w:r>
            <w:r w:rsidRPr="00F8281E">
              <w:rPr>
                <w:rFonts w:ascii="GHEA Grapalat" w:hAnsi="GHEA Grapalat"/>
                <w:sz w:val="24"/>
                <w:szCs w:val="24"/>
              </w:rPr>
              <w:t xml:space="preserve"> </w:t>
            </w:r>
            <w:r w:rsidRPr="00F8281E">
              <w:rPr>
                <w:rFonts w:ascii="GHEA Grapalat" w:hAnsi="GHEA Grapalat" w:cs="Arial"/>
                <w:sz w:val="24"/>
                <w:szCs w:val="24"/>
              </w:rPr>
              <w:t>կիրառվում</w:t>
            </w:r>
            <w:r w:rsidRPr="00F8281E">
              <w:rPr>
                <w:rFonts w:ascii="GHEA Grapalat" w:hAnsi="GHEA Grapalat"/>
                <w:sz w:val="24"/>
                <w:szCs w:val="24"/>
              </w:rPr>
              <w:t xml:space="preserve"> </w:t>
            </w:r>
            <w:r w:rsidRPr="00F8281E">
              <w:rPr>
                <w:rFonts w:ascii="GHEA Grapalat" w:hAnsi="GHEA Grapalat" w:cs="Arial"/>
                <w:sz w:val="24"/>
                <w:szCs w:val="24"/>
              </w:rPr>
              <w:t>են</w:t>
            </w:r>
            <w:r w:rsidRPr="00F8281E">
              <w:rPr>
                <w:rFonts w:ascii="GHEA Grapalat" w:hAnsi="GHEA Grapalat"/>
                <w:sz w:val="24"/>
                <w:szCs w:val="24"/>
              </w:rPr>
              <w:t xml:space="preserve"> </w:t>
            </w:r>
            <w:r w:rsidRPr="00F8281E">
              <w:rPr>
                <w:rFonts w:ascii="GHEA Grapalat" w:hAnsi="GHEA Grapalat" w:cs="Arial"/>
                <w:sz w:val="24"/>
                <w:szCs w:val="24"/>
              </w:rPr>
              <w:t>տարբեր</w:t>
            </w:r>
            <w:r w:rsidRPr="00F8281E">
              <w:rPr>
                <w:rFonts w:ascii="GHEA Grapalat" w:hAnsi="GHEA Grapalat"/>
                <w:sz w:val="24"/>
                <w:szCs w:val="24"/>
              </w:rPr>
              <w:t xml:space="preserve"> </w:t>
            </w:r>
            <w:r w:rsidRPr="00F8281E">
              <w:rPr>
                <w:rFonts w:ascii="GHEA Grapalat" w:hAnsi="GHEA Grapalat" w:cs="Arial"/>
                <w:sz w:val="24"/>
                <w:szCs w:val="24"/>
              </w:rPr>
              <w:t>իմաստային</w:t>
            </w:r>
            <w:r w:rsidRPr="00F8281E">
              <w:rPr>
                <w:rFonts w:ascii="GHEA Grapalat" w:hAnsi="GHEA Grapalat"/>
                <w:sz w:val="24"/>
                <w:szCs w:val="24"/>
              </w:rPr>
              <w:t xml:space="preserve"> </w:t>
            </w:r>
            <w:r w:rsidRPr="00F8281E">
              <w:rPr>
                <w:rFonts w:ascii="GHEA Grapalat" w:hAnsi="GHEA Grapalat" w:cs="Arial"/>
                <w:sz w:val="24"/>
                <w:szCs w:val="24"/>
              </w:rPr>
              <w:t>շեշտադրումներով</w:t>
            </w:r>
            <w:r w:rsidRPr="00F8281E">
              <w:rPr>
                <w:rFonts w:ascii="GHEA Grapalat" w:hAnsi="GHEA Grapalat"/>
                <w:sz w:val="24"/>
                <w:szCs w:val="24"/>
              </w:rPr>
              <w:t xml:space="preserve"> </w:t>
            </w:r>
            <w:r w:rsidRPr="00F8281E">
              <w:rPr>
                <w:rFonts w:ascii="GHEA Grapalat" w:hAnsi="GHEA Grapalat" w:cs="Arial"/>
                <w:sz w:val="24"/>
                <w:szCs w:val="24"/>
              </w:rPr>
              <w:t>և</w:t>
            </w:r>
            <w:r w:rsidRPr="00F8281E">
              <w:rPr>
                <w:rFonts w:ascii="GHEA Grapalat" w:hAnsi="GHEA Grapalat"/>
                <w:sz w:val="24"/>
                <w:szCs w:val="24"/>
              </w:rPr>
              <w:t xml:space="preserve"> </w:t>
            </w:r>
            <w:r w:rsidRPr="00F8281E">
              <w:rPr>
                <w:rFonts w:ascii="GHEA Grapalat" w:hAnsi="GHEA Grapalat" w:cs="Arial"/>
                <w:sz w:val="24"/>
                <w:szCs w:val="24"/>
              </w:rPr>
              <w:t>նախատեսված</w:t>
            </w:r>
            <w:r w:rsidRPr="00F8281E">
              <w:rPr>
                <w:rFonts w:ascii="GHEA Grapalat" w:hAnsi="GHEA Grapalat"/>
                <w:sz w:val="24"/>
                <w:szCs w:val="24"/>
              </w:rPr>
              <w:t xml:space="preserve"> </w:t>
            </w:r>
            <w:r w:rsidRPr="00F8281E">
              <w:rPr>
                <w:rFonts w:ascii="GHEA Grapalat" w:hAnsi="GHEA Grapalat" w:cs="Arial"/>
                <w:sz w:val="24"/>
                <w:szCs w:val="24"/>
              </w:rPr>
              <w:t>է</w:t>
            </w:r>
            <w:r w:rsidRPr="00F8281E">
              <w:rPr>
                <w:rFonts w:ascii="GHEA Grapalat" w:hAnsi="GHEA Grapalat"/>
                <w:sz w:val="24"/>
                <w:szCs w:val="24"/>
              </w:rPr>
              <w:t xml:space="preserve"> </w:t>
            </w:r>
            <w:r w:rsidRPr="00F8281E">
              <w:rPr>
                <w:rFonts w:ascii="GHEA Grapalat" w:hAnsi="GHEA Grapalat" w:cs="Arial"/>
                <w:sz w:val="24"/>
                <w:szCs w:val="24"/>
              </w:rPr>
              <w:t>դրանց</w:t>
            </w:r>
            <w:r w:rsidRPr="00F8281E">
              <w:rPr>
                <w:rFonts w:ascii="GHEA Grapalat" w:hAnsi="GHEA Grapalat"/>
                <w:sz w:val="24"/>
                <w:szCs w:val="24"/>
              </w:rPr>
              <w:t xml:space="preserve"> </w:t>
            </w:r>
            <w:r w:rsidRPr="00F8281E">
              <w:rPr>
                <w:rFonts w:ascii="GHEA Grapalat" w:hAnsi="GHEA Grapalat" w:cs="Arial"/>
                <w:sz w:val="24"/>
                <w:szCs w:val="24"/>
              </w:rPr>
              <w:t>տարաբնույթ</w:t>
            </w:r>
            <w:r w:rsidRPr="00F8281E">
              <w:rPr>
                <w:rFonts w:ascii="GHEA Grapalat" w:hAnsi="GHEA Grapalat"/>
                <w:sz w:val="24"/>
                <w:szCs w:val="24"/>
              </w:rPr>
              <w:t xml:space="preserve"> </w:t>
            </w:r>
            <w:r w:rsidRPr="00F8281E">
              <w:rPr>
                <w:rFonts w:ascii="GHEA Grapalat" w:hAnsi="GHEA Grapalat" w:cs="Arial"/>
                <w:sz w:val="24"/>
                <w:szCs w:val="24"/>
              </w:rPr>
              <w:t>կիրառությունը։</w:t>
            </w:r>
          </w:p>
          <w:p w14:paraId="2A1937BC" w14:textId="77777777" w:rsidR="00D917FB" w:rsidRPr="00F8281E" w:rsidRDefault="00D917FB" w:rsidP="00951811">
            <w:pPr>
              <w:spacing w:after="0" w:line="360" w:lineRule="auto"/>
              <w:ind w:left="-4" w:right="278" w:firstLine="4"/>
              <w:rPr>
                <w:rFonts w:ascii="GHEA Grapalat" w:hAnsi="GHEA Grapalat" w:cs="Arial"/>
                <w:sz w:val="24"/>
                <w:szCs w:val="24"/>
              </w:rPr>
            </w:pPr>
          </w:p>
          <w:p w14:paraId="247BEB7C" w14:textId="77777777" w:rsidR="00D917FB" w:rsidRPr="00F8281E" w:rsidRDefault="00D917FB" w:rsidP="00951811">
            <w:pPr>
              <w:spacing w:after="0" w:line="360" w:lineRule="auto"/>
              <w:ind w:left="-4" w:right="278" w:firstLine="4"/>
              <w:rPr>
                <w:rFonts w:ascii="GHEA Grapalat" w:hAnsi="GHEA Grapalat" w:cs="Arial"/>
                <w:sz w:val="24"/>
                <w:szCs w:val="24"/>
              </w:rPr>
            </w:pPr>
          </w:p>
          <w:p w14:paraId="1F76D6E5" w14:textId="77777777" w:rsidR="00D917FB" w:rsidRPr="00F8281E" w:rsidRDefault="00D917FB" w:rsidP="00951811">
            <w:pPr>
              <w:spacing w:after="0" w:line="360" w:lineRule="auto"/>
              <w:ind w:left="-4" w:right="278" w:firstLine="4"/>
              <w:rPr>
                <w:rFonts w:ascii="GHEA Grapalat" w:hAnsi="GHEA Grapalat" w:cs="Arial"/>
                <w:sz w:val="24"/>
                <w:szCs w:val="24"/>
              </w:rPr>
            </w:pPr>
          </w:p>
          <w:p w14:paraId="01F58EED" w14:textId="77777777" w:rsidR="001A2C2D" w:rsidRDefault="001A2C2D" w:rsidP="00951811">
            <w:pPr>
              <w:spacing w:after="0" w:line="360" w:lineRule="auto"/>
              <w:ind w:left="-4" w:right="278" w:firstLine="4"/>
              <w:rPr>
                <w:rFonts w:ascii="GHEA Grapalat" w:hAnsi="GHEA Grapalat" w:cs="Arial"/>
                <w:sz w:val="24"/>
                <w:szCs w:val="24"/>
              </w:rPr>
            </w:pPr>
          </w:p>
          <w:p w14:paraId="4105B2C3" w14:textId="340D6C03" w:rsidR="00D917FB" w:rsidRPr="00F8281E" w:rsidRDefault="00D917FB" w:rsidP="00951811">
            <w:pPr>
              <w:spacing w:after="0" w:line="360" w:lineRule="auto"/>
              <w:ind w:left="-4" w:right="278" w:firstLine="4"/>
              <w:rPr>
                <w:rFonts w:ascii="GHEA Grapalat" w:hAnsi="GHEA Grapalat" w:cs="Arial"/>
                <w:sz w:val="24"/>
                <w:szCs w:val="24"/>
              </w:rPr>
            </w:pPr>
            <w:r w:rsidRPr="00F8281E">
              <w:rPr>
                <w:rFonts w:ascii="GHEA Grapalat" w:hAnsi="GHEA Grapalat" w:cs="Arial"/>
                <w:sz w:val="24"/>
                <w:szCs w:val="24"/>
              </w:rPr>
              <w:t>Ընդունվել է:</w:t>
            </w:r>
          </w:p>
          <w:p w14:paraId="2ABCC33C" w14:textId="2014E03A" w:rsidR="00D917FB" w:rsidRPr="00F8281E" w:rsidRDefault="00D917FB" w:rsidP="00951811">
            <w:pPr>
              <w:spacing w:after="0" w:line="360" w:lineRule="auto"/>
              <w:ind w:left="-4" w:right="278" w:firstLine="4"/>
              <w:rPr>
                <w:rFonts w:ascii="GHEA Grapalat" w:hAnsi="GHEA Grapalat"/>
                <w:sz w:val="24"/>
                <w:szCs w:val="24"/>
              </w:rPr>
            </w:pPr>
          </w:p>
        </w:tc>
      </w:tr>
      <w:tr w:rsidR="00D917FB" w:rsidRPr="00502341" w14:paraId="2574ABD1"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FD656F2" w14:textId="2CD230D0" w:rsidR="00D917FB" w:rsidRPr="00DC4DE7" w:rsidRDefault="00D917FB" w:rsidP="004E4276">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t xml:space="preserve">Նախագիծ 2-ի </w:t>
            </w:r>
            <w:r>
              <w:rPr>
                <w:rFonts w:ascii="GHEA Grapalat" w:hAnsi="GHEA Grapalat"/>
                <w:bCs/>
                <w:iCs/>
                <w:sz w:val="24"/>
                <w:szCs w:val="24"/>
              </w:rPr>
              <w:t>հ</w:t>
            </w:r>
            <w:r w:rsidRPr="00DC4DE7">
              <w:rPr>
                <w:rFonts w:ascii="GHEA Grapalat" w:hAnsi="GHEA Grapalat"/>
                <w:bCs/>
                <w:iCs/>
                <w:sz w:val="24"/>
                <w:szCs w:val="24"/>
              </w:rPr>
              <w:t>ավելվածի 13-րդ կետից «ամբողջական» բառը։</w:t>
            </w:r>
          </w:p>
          <w:p w14:paraId="3DC63195" w14:textId="77777777" w:rsidR="00D917FB" w:rsidRDefault="00D917FB" w:rsidP="00A8285B">
            <w:pPr>
              <w:spacing w:after="0" w:line="240" w:lineRule="auto"/>
              <w:ind w:left="-180" w:firstLine="708"/>
              <w:jc w:val="both"/>
              <w:rPr>
                <w:rFonts w:ascii="GHEA Grapalat" w:hAnsi="GHEA Grapalat" w:cs="Sylfaen"/>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3119B04" w14:textId="2B81F567" w:rsidR="00D917FB" w:rsidRPr="00F75A26" w:rsidRDefault="00D917FB" w:rsidP="00951811">
            <w:pPr>
              <w:spacing w:after="0" w:line="360" w:lineRule="auto"/>
              <w:ind w:left="-4" w:right="278" w:firstLine="4"/>
              <w:jc w:val="both"/>
              <w:rPr>
                <w:rFonts w:ascii="GHEA Grapalat" w:hAnsi="GHEA Grapalat"/>
                <w:sz w:val="24"/>
                <w:szCs w:val="24"/>
              </w:rPr>
            </w:pPr>
            <w:r w:rsidRPr="00F75A26">
              <w:rPr>
                <w:rFonts w:ascii="GHEA Grapalat" w:hAnsi="GHEA Grapalat" w:cs="Arial"/>
                <w:sz w:val="24"/>
                <w:szCs w:val="24"/>
              </w:rPr>
              <w:t xml:space="preserve">Առաջարկն ընդունելի չէ, քանի որ </w:t>
            </w:r>
            <w:r w:rsidRPr="00F75A26">
              <w:rPr>
                <w:rFonts w:ascii="GHEA Grapalat" w:hAnsi="GHEA Grapalat"/>
                <w:sz w:val="24"/>
                <w:szCs w:val="24"/>
              </w:rPr>
              <w:t>ն</w:t>
            </w:r>
            <w:r w:rsidRPr="00F75A26">
              <w:rPr>
                <w:rFonts w:ascii="GHEA Grapalat" w:hAnsi="GHEA Grapalat" w:cs="Arial"/>
                <w:sz w:val="24"/>
                <w:szCs w:val="24"/>
              </w:rPr>
              <w:t>ախագծում</w:t>
            </w:r>
            <w:r w:rsidRPr="00F75A26">
              <w:rPr>
                <w:rFonts w:ascii="GHEA Grapalat" w:hAnsi="GHEA Grapalat"/>
                <w:sz w:val="24"/>
                <w:szCs w:val="24"/>
              </w:rPr>
              <w:t xml:space="preserve"> </w:t>
            </w:r>
            <w:r w:rsidRPr="00F75A26">
              <w:rPr>
                <w:rFonts w:ascii="GHEA Grapalat" w:hAnsi="GHEA Grapalat" w:cs="Arial"/>
                <w:sz w:val="24"/>
                <w:szCs w:val="24"/>
              </w:rPr>
              <w:t>նշված</w:t>
            </w:r>
            <w:r w:rsidRPr="00F75A26">
              <w:rPr>
                <w:rFonts w:ascii="GHEA Grapalat" w:hAnsi="GHEA Grapalat"/>
                <w:sz w:val="24"/>
                <w:szCs w:val="24"/>
              </w:rPr>
              <w:t xml:space="preserve"> «</w:t>
            </w:r>
            <w:r w:rsidRPr="00F75A26">
              <w:rPr>
                <w:rFonts w:ascii="GHEA Grapalat" w:hAnsi="GHEA Grapalat" w:cs="Arial"/>
                <w:sz w:val="24"/>
                <w:szCs w:val="24"/>
              </w:rPr>
              <w:t>ամբողջական</w:t>
            </w:r>
            <w:r w:rsidRPr="00F75A26">
              <w:rPr>
                <w:rFonts w:ascii="GHEA Grapalat" w:hAnsi="GHEA Grapalat"/>
                <w:sz w:val="24"/>
                <w:szCs w:val="24"/>
              </w:rPr>
              <w:t xml:space="preserve">» </w:t>
            </w:r>
            <w:r>
              <w:rPr>
                <w:rFonts w:ascii="GHEA Grapalat" w:hAnsi="GHEA Grapalat" w:cs="Arial"/>
                <w:sz w:val="24"/>
                <w:szCs w:val="24"/>
              </w:rPr>
              <w:t>բառն</w:t>
            </w:r>
            <w:r w:rsidRPr="00F75A26">
              <w:rPr>
                <w:rFonts w:ascii="GHEA Grapalat" w:hAnsi="GHEA Grapalat"/>
                <w:sz w:val="24"/>
                <w:szCs w:val="24"/>
              </w:rPr>
              <w:t xml:space="preserve"> </w:t>
            </w:r>
            <w:r w:rsidRPr="00F75A26">
              <w:rPr>
                <w:rFonts w:ascii="GHEA Grapalat" w:hAnsi="GHEA Grapalat" w:cs="Arial"/>
                <w:sz w:val="24"/>
                <w:szCs w:val="24"/>
              </w:rPr>
              <w:t>անհրաժեշտ</w:t>
            </w:r>
            <w:r w:rsidRPr="00F75A26">
              <w:rPr>
                <w:rFonts w:ascii="GHEA Grapalat" w:hAnsi="GHEA Grapalat"/>
                <w:sz w:val="24"/>
                <w:szCs w:val="24"/>
              </w:rPr>
              <w:t xml:space="preserve"> </w:t>
            </w:r>
            <w:r w:rsidRPr="00F75A26">
              <w:rPr>
                <w:rFonts w:ascii="GHEA Grapalat" w:hAnsi="GHEA Grapalat" w:cs="Arial"/>
                <w:sz w:val="24"/>
                <w:szCs w:val="24"/>
              </w:rPr>
              <w:t>է</w:t>
            </w:r>
            <w:r w:rsidRPr="00F75A26">
              <w:rPr>
                <w:rFonts w:ascii="GHEA Grapalat" w:hAnsi="GHEA Grapalat"/>
                <w:sz w:val="24"/>
                <w:szCs w:val="24"/>
              </w:rPr>
              <w:t xml:space="preserve"> </w:t>
            </w:r>
            <w:r w:rsidRPr="00F75A26">
              <w:rPr>
                <w:rFonts w:ascii="GHEA Grapalat" w:hAnsi="GHEA Grapalat" w:cs="Arial"/>
                <w:sz w:val="24"/>
                <w:szCs w:val="24"/>
              </w:rPr>
              <w:t>պահպանել</w:t>
            </w:r>
            <w:r w:rsidRPr="00F75A26">
              <w:rPr>
                <w:rFonts w:ascii="GHEA Grapalat" w:hAnsi="GHEA Grapalat"/>
                <w:sz w:val="24"/>
                <w:szCs w:val="24"/>
              </w:rPr>
              <w:t xml:space="preserve">, </w:t>
            </w:r>
            <w:r w:rsidRPr="00F75A26">
              <w:rPr>
                <w:rFonts w:ascii="GHEA Grapalat" w:hAnsi="GHEA Grapalat" w:cs="Arial"/>
                <w:sz w:val="24"/>
                <w:szCs w:val="24"/>
              </w:rPr>
              <w:t>քանի</w:t>
            </w:r>
            <w:r w:rsidRPr="00F75A26">
              <w:rPr>
                <w:rFonts w:ascii="GHEA Grapalat" w:hAnsi="GHEA Grapalat"/>
                <w:sz w:val="24"/>
                <w:szCs w:val="24"/>
              </w:rPr>
              <w:t xml:space="preserve"> </w:t>
            </w:r>
            <w:r w:rsidRPr="00F75A26">
              <w:rPr>
                <w:rFonts w:ascii="GHEA Grapalat" w:hAnsi="GHEA Grapalat" w:cs="Arial"/>
                <w:sz w:val="24"/>
                <w:szCs w:val="24"/>
              </w:rPr>
              <w:t>որ</w:t>
            </w:r>
            <w:r w:rsidRPr="00F75A26">
              <w:rPr>
                <w:rFonts w:ascii="GHEA Grapalat" w:hAnsi="GHEA Grapalat"/>
                <w:sz w:val="24"/>
                <w:szCs w:val="24"/>
              </w:rPr>
              <w:t xml:space="preserve"> </w:t>
            </w:r>
            <w:r w:rsidRPr="00F75A26">
              <w:rPr>
                <w:rFonts w:ascii="GHEA Grapalat" w:hAnsi="GHEA Grapalat" w:cs="Arial"/>
                <w:sz w:val="24"/>
                <w:szCs w:val="24"/>
              </w:rPr>
              <w:lastRenderedPageBreak/>
              <w:t>վերապատրաստման</w:t>
            </w:r>
            <w:r w:rsidRPr="00F75A26">
              <w:rPr>
                <w:rFonts w:ascii="GHEA Grapalat" w:hAnsi="GHEA Grapalat"/>
                <w:sz w:val="24"/>
                <w:szCs w:val="24"/>
              </w:rPr>
              <w:t xml:space="preserve"> </w:t>
            </w:r>
            <w:r w:rsidRPr="00F75A26">
              <w:rPr>
                <w:rFonts w:ascii="GHEA Grapalat" w:hAnsi="GHEA Grapalat" w:cs="Arial"/>
                <w:sz w:val="24"/>
                <w:szCs w:val="24"/>
              </w:rPr>
              <w:t>շրջափուլերը</w:t>
            </w:r>
            <w:r w:rsidRPr="00F75A26">
              <w:rPr>
                <w:rFonts w:ascii="GHEA Grapalat" w:hAnsi="GHEA Grapalat"/>
                <w:sz w:val="24"/>
                <w:szCs w:val="24"/>
              </w:rPr>
              <w:t xml:space="preserve"> </w:t>
            </w:r>
            <w:r w:rsidRPr="00F75A26">
              <w:rPr>
                <w:rFonts w:ascii="GHEA Grapalat" w:hAnsi="GHEA Grapalat" w:cs="Arial"/>
                <w:sz w:val="24"/>
                <w:szCs w:val="24"/>
              </w:rPr>
              <w:t>կարող</w:t>
            </w:r>
            <w:r w:rsidRPr="00F75A26">
              <w:rPr>
                <w:rFonts w:ascii="GHEA Grapalat" w:hAnsi="GHEA Grapalat"/>
                <w:sz w:val="24"/>
                <w:szCs w:val="24"/>
              </w:rPr>
              <w:t xml:space="preserve"> </w:t>
            </w:r>
            <w:r w:rsidRPr="00F75A26">
              <w:rPr>
                <w:rFonts w:ascii="GHEA Grapalat" w:hAnsi="GHEA Grapalat" w:cs="Arial"/>
                <w:sz w:val="24"/>
                <w:szCs w:val="24"/>
              </w:rPr>
              <w:t>են</w:t>
            </w:r>
            <w:r w:rsidRPr="00F75A26">
              <w:rPr>
                <w:rFonts w:ascii="GHEA Grapalat" w:hAnsi="GHEA Grapalat"/>
                <w:sz w:val="24"/>
                <w:szCs w:val="24"/>
              </w:rPr>
              <w:t xml:space="preserve"> </w:t>
            </w:r>
            <w:r w:rsidRPr="00F75A26">
              <w:rPr>
                <w:rFonts w:ascii="GHEA Grapalat" w:hAnsi="GHEA Grapalat" w:cs="Arial"/>
                <w:sz w:val="24"/>
                <w:szCs w:val="24"/>
              </w:rPr>
              <w:t>բաղկացած</w:t>
            </w:r>
            <w:r w:rsidRPr="00F75A26">
              <w:rPr>
                <w:rFonts w:ascii="GHEA Grapalat" w:hAnsi="GHEA Grapalat"/>
                <w:sz w:val="24"/>
                <w:szCs w:val="24"/>
              </w:rPr>
              <w:t xml:space="preserve"> </w:t>
            </w:r>
            <w:r w:rsidRPr="00F75A26">
              <w:rPr>
                <w:rFonts w:ascii="GHEA Grapalat" w:hAnsi="GHEA Grapalat" w:cs="Arial"/>
                <w:sz w:val="24"/>
                <w:szCs w:val="24"/>
              </w:rPr>
              <w:t>լինել</w:t>
            </w:r>
            <w:r w:rsidRPr="00F75A26">
              <w:rPr>
                <w:rFonts w:ascii="GHEA Grapalat" w:hAnsi="GHEA Grapalat"/>
                <w:sz w:val="24"/>
                <w:szCs w:val="24"/>
              </w:rPr>
              <w:t xml:space="preserve"> </w:t>
            </w:r>
            <w:r w:rsidRPr="00F75A26">
              <w:rPr>
                <w:rFonts w:ascii="GHEA Grapalat" w:hAnsi="GHEA Grapalat" w:cs="Arial"/>
                <w:sz w:val="24"/>
                <w:szCs w:val="24"/>
              </w:rPr>
              <w:t>մի</w:t>
            </w:r>
            <w:r w:rsidRPr="00F75A26">
              <w:rPr>
                <w:rFonts w:ascii="GHEA Grapalat" w:hAnsi="GHEA Grapalat"/>
                <w:sz w:val="24"/>
                <w:szCs w:val="24"/>
              </w:rPr>
              <w:t xml:space="preserve"> </w:t>
            </w:r>
            <w:r w:rsidRPr="00F75A26">
              <w:rPr>
                <w:rFonts w:ascii="GHEA Grapalat" w:hAnsi="GHEA Grapalat" w:cs="Arial"/>
                <w:sz w:val="24"/>
                <w:szCs w:val="24"/>
              </w:rPr>
              <w:t>քանի</w:t>
            </w:r>
            <w:r w:rsidRPr="00F75A26">
              <w:rPr>
                <w:rFonts w:ascii="GHEA Grapalat" w:hAnsi="GHEA Grapalat"/>
                <w:sz w:val="24"/>
                <w:szCs w:val="24"/>
              </w:rPr>
              <w:t xml:space="preserve"> </w:t>
            </w:r>
            <w:r w:rsidRPr="00F75A26">
              <w:rPr>
                <w:rFonts w:ascii="GHEA Grapalat" w:hAnsi="GHEA Grapalat" w:cs="Arial"/>
                <w:sz w:val="24"/>
                <w:szCs w:val="24"/>
              </w:rPr>
              <w:t>փուլերից։</w:t>
            </w:r>
            <w:r w:rsidRPr="00F75A26">
              <w:rPr>
                <w:rFonts w:ascii="GHEA Grapalat" w:hAnsi="GHEA Grapalat"/>
                <w:sz w:val="24"/>
                <w:szCs w:val="24"/>
              </w:rPr>
              <w:t xml:space="preserve"> </w:t>
            </w:r>
            <w:r w:rsidRPr="00F75A26">
              <w:rPr>
                <w:rFonts w:ascii="GHEA Grapalat" w:hAnsi="GHEA Grapalat" w:cs="Arial"/>
                <w:sz w:val="24"/>
                <w:szCs w:val="24"/>
              </w:rPr>
              <w:t>Թեստավորումը</w:t>
            </w:r>
            <w:r w:rsidRPr="00F75A26">
              <w:rPr>
                <w:rFonts w:ascii="GHEA Grapalat" w:hAnsi="GHEA Grapalat"/>
                <w:sz w:val="24"/>
                <w:szCs w:val="24"/>
              </w:rPr>
              <w:t xml:space="preserve"> </w:t>
            </w:r>
            <w:r w:rsidRPr="00F75A26">
              <w:rPr>
                <w:rFonts w:ascii="GHEA Grapalat" w:hAnsi="GHEA Grapalat" w:cs="Arial"/>
                <w:sz w:val="24"/>
                <w:szCs w:val="24"/>
              </w:rPr>
              <w:t>անցկացվում</w:t>
            </w:r>
            <w:r w:rsidRPr="00F75A26">
              <w:rPr>
                <w:rFonts w:ascii="GHEA Grapalat" w:hAnsi="GHEA Grapalat"/>
                <w:sz w:val="24"/>
                <w:szCs w:val="24"/>
              </w:rPr>
              <w:t xml:space="preserve"> </w:t>
            </w:r>
            <w:r w:rsidRPr="00F75A26">
              <w:rPr>
                <w:rFonts w:ascii="GHEA Grapalat" w:hAnsi="GHEA Grapalat" w:cs="Arial"/>
                <w:sz w:val="24"/>
                <w:szCs w:val="24"/>
              </w:rPr>
              <w:t>է</w:t>
            </w:r>
            <w:r w:rsidRPr="00F75A26">
              <w:rPr>
                <w:rFonts w:ascii="GHEA Grapalat" w:hAnsi="GHEA Grapalat"/>
                <w:sz w:val="24"/>
                <w:szCs w:val="24"/>
              </w:rPr>
              <w:t xml:space="preserve"> </w:t>
            </w:r>
            <w:r w:rsidRPr="00F75A26">
              <w:rPr>
                <w:rFonts w:ascii="GHEA Grapalat" w:hAnsi="GHEA Grapalat" w:cs="Arial"/>
                <w:sz w:val="24"/>
                <w:szCs w:val="24"/>
              </w:rPr>
              <w:t>միայն</w:t>
            </w:r>
            <w:r w:rsidRPr="00F75A26">
              <w:rPr>
                <w:rFonts w:ascii="GHEA Grapalat" w:hAnsi="GHEA Grapalat"/>
                <w:sz w:val="24"/>
                <w:szCs w:val="24"/>
              </w:rPr>
              <w:t xml:space="preserve"> </w:t>
            </w:r>
            <w:r w:rsidRPr="00955684">
              <w:rPr>
                <w:rStyle w:val="Strong"/>
                <w:rFonts w:ascii="GHEA Grapalat" w:hAnsi="GHEA Grapalat" w:cs="Arial"/>
                <w:b w:val="0"/>
                <w:sz w:val="24"/>
                <w:szCs w:val="24"/>
              </w:rPr>
              <w:t>առանց</w:t>
            </w:r>
            <w:r w:rsidRPr="00955684">
              <w:rPr>
                <w:rStyle w:val="Strong"/>
                <w:rFonts w:ascii="GHEA Grapalat" w:hAnsi="GHEA Grapalat"/>
                <w:b w:val="0"/>
                <w:sz w:val="24"/>
                <w:szCs w:val="24"/>
              </w:rPr>
              <w:t xml:space="preserve"> </w:t>
            </w:r>
            <w:r w:rsidRPr="00955684">
              <w:rPr>
                <w:rStyle w:val="Strong"/>
                <w:rFonts w:ascii="GHEA Grapalat" w:hAnsi="GHEA Grapalat" w:cs="Arial"/>
                <w:b w:val="0"/>
                <w:sz w:val="24"/>
                <w:szCs w:val="24"/>
              </w:rPr>
              <w:t>բացառության՝</w:t>
            </w:r>
            <w:r w:rsidRPr="00955684">
              <w:rPr>
                <w:rStyle w:val="Strong"/>
                <w:rFonts w:ascii="GHEA Grapalat" w:hAnsi="GHEA Grapalat"/>
                <w:b w:val="0"/>
                <w:sz w:val="24"/>
                <w:szCs w:val="24"/>
              </w:rPr>
              <w:t xml:space="preserve"> </w:t>
            </w:r>
            <w:r w:rsidRPr="00955684">
              <w:rPr>
                <w:rStyle w:val="Strong"/>
                <w:rFonts w:ascii="GHEA Grapalat" w:hAnsi="GHEA Grapalat" w:cs="Arial"/>
                <w:b w:val="0"/>
                <w:sz w:val="24"/>
                <w:szCs w:val="24"/>
              </w:rPr>
              <w:t>ամբողջական</w:t>
            </w:r>
            <w:r w:rsidRPr="00955684">
              <w:rPr>
                <w:rStyle w:val="Strong"/>
                <w:rFonts w:ascii="GHEA Grapalat" w:hAnsi="GHEA Grapalat"/>
                <w:b w:val="0"/>
                <w:sz w:val="24"/>
                <w:szCs w:val="24"/>
              </w:rPr>
              <w:t xml:space="preserve"> </w:t>
            </w:r>
            <w:r w:rsidRPr="00955684">
              <w:rPr>
                <w:rStyle w:val="Strong"/>
                <w:rFonts w:ascii="GHEA Grapalat" w:hAnsi="GHEA Grapalat" w:cs="Arial"/>
                <w:b w:val="0"/>
                <w:sz w:val="24"/>
                <w:szCs w:val="24"/>
              </w:rPr>
              <w:t>շրջափուլի</w:t>
            </w:r>
            <w:r w:rsidRPr="00955684">
              <w:rPr>
                <w:rStyle w:val="Strong"/>
                <w:rFonts w:ascii="GHEA Grapalat" w:hAnsi="GHEA Grapalat"/>
                <w:b w:val="0"/>
                <w:sz w:val="24"/>
                <w:szCs w:val="24"/>
              </w:rPr>
              <w:t xml:space="preserve"> </w:t>
            </w:r>
            <w:r w:rsidRPr="00955684">
              <w:rPr>
                <w:rStyle w:val="Strong"/>
                <w:rFonts w:ascii="GHEA Grapalat" w:hAnsi="GHEA Grapalat" w:cs="Arial"/>
                <w:b w:val="0"/>
                <w:sz w:val="24"/>
                <w:szCs w:val="24"/>
              </w:rPr>
              <w:t>ավարտին</w:t>
            </w:r>
            <w:r w:rsidRPr="00F75A26">
              <w:rPr>
                <w:rFonts w:ascii="GHEA Grapalat" w:hAnsi="GHEA Grapalat"/>
                <w:sz w:val="24"/>
                <w:szCs w:val="24"/>
              </w:rPr>
              <w:t xml:space="preserve">, </w:t>
            </w:r>
            <w:r w:rsidRPr="00F75A26">
              <w:rPr>
                <w:rFonts w:ascii="GHEA Grapalat" w:hAnsi="GHEA Grapalat" w:cs="Arial"/>
                <w:sz w:val="24"/>
                <w:szCs w:val="24"/>
              </w:rPr>
              <w:t>որպեսզի</w:t>
            </w:r>
            <w:r w:rsidRPr="00F75A26">
              <w:rPr>
                <w:rFonts w:ascii="GHEA Grapalat" w:hAnsi="GHEA Grapalat"/>
                <w:sz w:val="24"/>
                <w:szCs w:val="24"/>
              </w:rPr>
              <w:t xml:space="preserve"> </w:t>
            </w:r>
            <w:r w:rsidRPr="00F75A26">
              <w:rPr>
                <w:rFonts w:ascii="GHEA Grapalat" w:hAnsi="GHEA Grapalat" w:cs="Arial"/>
                <w:sz w:val="24"/>
                <w:szCs w:val="24"/>
              </w:rPr>
              <w:t>գնահատումը</w:t>
            </w:r>
            <w:r w:rsidRPr="00F75A26">
              <w:rPr>
                <w:rFonts w:ascii="GHEA Grapalat" w:hAnsi="GHEA Grapalat"/>
                <w:sz w:val="24"/>
                <w:szCs w:val="24"/>
              </w:rPr>
              <w:t xml:space="preserve"> </w:t>
            </w:r>
            <w:r w:rsidRPr="00F75A26">
              <w:rPr>
                <w:rFonts w:ascii="GHEA Grapalat" w:hAnsi="GHEA Grapalat" w:cs="Arial"/>
                <w:sz w:val="24"/>
                <w:szCs w:val="24"/>
              </w:rPr>
              <w:t>համապարփակ</w:t>
            </w:r>
            <w:r w:rsidRPr="00F75A26">
              <w:rPr>
                <w:rFonts w:ascii="GHEA Grapalat" w:hAnsi="GHEA Grapalat"/>
                <w:sz w:val="24"/>
                <w:szCs w:val="24"/>
              </w:rPr>
              <w:t xml:space="preserve"> </w:t>
            </w:r>
            <w:r w:rsidRPr="00F75A26">
              <w:rPr>
                <w:rFonts w:ascii="GHEA Grapalat" w:hAnsi="GHEA Grapalat" w:cs="Arial"/>
                <w:sz w:val="24"/>
                <w:szCs w:val="24"/>
              </w:rPr>
              <w:t>լինի</w:t>
            </w:r>
            <w:r w:rsidRPr="00F75A26">
              <w:rPr>
                <w:rFonts w:ascii="GHEA Grapalat" w:hAnsi="GHEA Grapalat"/>
                <w:sz w:val="24"/>
                <w:szCs w:val="24"/>
              </w:rPr>
              <w:t xml:space="preserve"> </w:t>
            </w:r>
            <w:r w:rsidRPr="00F75A26">
              <w:rPr>
                <w:rFonts w:ascii="GHEA Grapalat" w:hAnsi="GHEA Grapalat" w:cs="Arial"/>
                <w:sz w:val="24"/>
                <w:szCs w:val="24"/>
              </w:rPr>
              <w:t>և</w:t>
            </w:r>
            <w:r w:rsidRPr="00F75A26">
              <w:rPr>
                <w:rFonts w:ascii="GHEA Grapalat" w:hAnsi="GHEA Grapalat"/>
                <w:sz w:val="24"/>
                <w:szCs w:val="24"/>
              </w:rPr>
              <w:t xml:space="preserve"> </w:t>
            </w:r>
            <w:r w:rsidRPr="00F75A26">
              <w:rPr>
                <w:rFonts w:ascii="GHEA Grapalat" w:hAnsi="GHEA Grapalat" w:cs="Arial"/>
                <w:sz w:val="24"/>
                <w:szCs w:val="24"/>
              </w:rPr>
              <w:t>արձագանքի</w:t>
            </w:r>
            <w:r w:rsidRPr="00F75A26">
              <w:rPr>
                <w:rFonts w:ascii="GHEA Grapalat" w:hAnsi="GHEA Grapalat"/>
                <w:sz w:val="24"/>
                <w:szCs w:val="24"/>
              </w:rPr>
              <w:t xml:space="preserve"> </w:t>
            </w:r>
            <w:r w:rsidRPr="00F75A26">
              <w:rPr>
                <w:rFonts w:ascii="GHEA Grapalat" w:hAnsi="GHEA Grapalat" w:cs="Arial"/>
                <w:sz w:val="24"/>
                <w:szCs w:val="24"/>
              </w:rPr>
              <w:t>ուսուցչի</w:t>
            </w:r>
            <w:r w:rsidRPr="00F75A26">
              <w:rPr>
                <w:rFonts w:ascii="GHEA Grapalat" w:hAnsi="GHEA Grapalat"/>
                <w:sz w:val="24"/>
                <w:szCs w:val="24"/>
              </w:rPr>
              <w:t xml:space="preserve"> </w:t>
            </w:r>
            <w:r w:rsidRPr="00F75A26">
              <w:rPr>
                <w:rFonts w:ascii="GHEA Grapalat" w:hAnsi="GHEA Grapalat" w:cs="Arial"/>
                <w:sz w:val="24"/>
                <w:szCs w:val="24"/>
              </w:rPr>
              <w:t>մասնագիտական</w:t>
            </w:r>
            <w:r w:rsidRPr="00F75A26">
              <w:rPr>
                <w:rFonts w:ascii="GHEA Grapalat" w:hAnsi="GHEA Grapalat"/>
                <w:sz w:val="24"/>
                <w:szCs w:val="24"/>
              </w:rPr>
              <w:t xml:space="preserve"> </w:t>
            </w:r>
            <w:r w:rsidRPr="00F75A26">
              <w:rPr>
                <w:rFonts w:ascii="GHEA Grapalat" w:hAnsi="GHEA Grapalat" w:cs="Arial"/>
                <w:sz w:val="24"/>
                <w:szCs w:val="24"/>
              </w:rPr>
              <w:t>զարգացման</w:t>
            </w:r>
            <w:r w:rsidRPr="00F75A26">
              <w:rPr>
                <w:rFonts w:ascii="GHEA Grapalat" w:hAnsi="GHEA Grapalat"/>
                <w:sz w:val="24"/>
                <w:szCs w:val="24"/>
              </w:rPr>
              <w:t xml:space="preserve"> </w:t>
            </w:r>
            <w:r w:rsidRPr="00F75A26">
              <w:rPr>
                <w:rFonts w:ascii="GHEA Grapalat" w:hAnsi="GHEA Grapalat" w:cs="Arial"/>
                <w:sz w:val="24"/>
                <w:szCs w:val="24"/>
              </w:rPr>
              <w:t>իրական</w:t>
            </w:r>
            <w:r w:rsidRPr="00F75A26">
              <w:rPr>
                <w:rFonts w:ascii="GHEA Grapalat" w:hAnsi="GHEA Grapalat"/>
                <w:sz w:val="24"/>
                <w:szCs w:val="24"/>
              </w:rPr>
              <w:t xml:space="preserve"> </w:t>
            </w:r>
            <w:r w:rsidRPr="00F75A26">
              <w:rPr>
                <w:rFonts w:ascii="GHEA Grapalat" w:hAnsi="GHEA Grapalat" w:cs="Arial"/>
                <w:sz w:val="24"/>
                <w:szCs w:val="24"/>
              </w:rPr>
              <w:t>արդյունքներին։</w:t>
            </w:r>
            <w:r w:rsidRPr="00F75A26">
              <w:rPr>
                <w:rFonts w:ascii="GHEA Grapalat" w:hAnsi="GHEA Grapalat"/>
                <w:sz w:val="24"/>
                <w:szCs w:val="24"/>
              </w:rPr>
              <w:t xml:space="preserve"> «</w:t>
            </w:r>
            <w:r w:rsidRPr="00F75A26">
              <w:rPr>
                <w:rFonts w:ascii="GHEA Grapalat" w:hAnsi="GHEA Grapalat" w:cs="Arial"/>
                <w:sz w:val="24"/>
                <w:szCs w:val="24"/>
              </w:rPr>
              <w:t>Ամբողջական</w:t>
            </w:r>
            <w:r w:rsidRPr="00F75A26">
              <w:rPr>
                <w:rFonts w:ascii="GHEA Grapalat" w:hAnsi="GHEA Grapalat"/>
                <w:sz w:val="24"/>
                <w:szCs w:val="24"/>
              </w:rPr>
              <w:t xml:space="preserve">» </w:t>
            </w:r>
            <w:r>
              <w:rPr>
                <w:rFonts w:ascii="GHEA Grapalat" w:hAnsi="GHEA Grapalat" w:cs="Arial"/>
                <w:sz w:val="24"/>
                <w:szCs w:val="24"/>
              </w:rPr>
              <w:t>բառը</w:t>
            </w:r>
            <w:r w:rsidRPr="00F75A26">
              <w:rPr>
                <w:rFonts w:ascii="GHEA Grapalat" w:hAnsi="GHEA Grapalat"/>
                <w:sz w:val="24"/>
                <w:szCs w:val="24"/>
              </w:rPr>
              <w:t xml:space="preserve"> </w:t>
            </w:r>
            <w:r>
              <w:rPr>
                <w:rFonts w:ascii="GHEA Grapalat" w:hAnsi="GHEA Grapalat" w:cs="Arial"/>
                <w:sz w:val="24"/>
                <w:szCs w:val="24"/>
              </w:rPr>
              <w:t>հանելը նախագծից</w:t>
            </w:r>
            <w:r w:rsidRPr="00F75A26">
              <w:rPr>
                <w:rFonts w:ascii="GHEA Grapalat" w:hAnsi="GHEA Grapalat"/>
                <w:sz w:val="24"/>
                <w:szCs w:val="24"/>
              </w:rPr>
              <w:t xml:space="preserve"> </w:t>
            </w:r>
            <w:r w:rsidRPr="00F75A26">
              <w:rPr>
                <w:rFonts w:ascii="GHEA Grapalat" w:hAnsi="GHEA Grapalat" w:cs="Arial"/>
                <w:sz w:val="24"/>
                <w:szCs w:val="24"/>
              </w:rPr>
              <w:t>կարող</w:t>
            </w:r>
            <w:r w:rsidRPr="00F75A26">
              <w:rPr>
                <w:rFonts w:ascii="GHEA Grapalat" w:hAnsi="GHEA Grapalat"/>
                <w:sz w:val="24"/>
                <w:szCs w:val="24"/>
              </w:rPr>
              <w:t xml:space="preserve"> </w:t>
            </w:r>
            <w:r w:rsidRPr="00F75A26">
              <w:rPr>
                <w:rFonts w:ascii="GHEA Grapalat" w:hAnsi="GHEA Grapalat" w:cs="Arial"/>
                <w:sz w:val="24"/>
                <w:szCs w:val="24"/>
              </w:rPr>
              <w:t>է</w:t>
            </w:r>
            <w:r w:rsidRPr="00F75A26">
              <w:rPr>
                <w:rFonts w:ascii="GHEA Grapalat" w:hAnsi="GHEA Grapalat"/>
                <w:sz w:val="24"/>
                <w:szCs w:val="24"/>
              </w:rPr>
              <w:t xml:space="preserve"> </w:t>
            </w:r>
            <w:r w:rsidRPr="00F75A26">
              <w:rPr>
                <w:rFonts w:ascii="GHEA Grapalat" w:hAnsi="GHEA Grapalat" w:cs="Arial"/>
                <w:sz w:val="24"/>
                <w:szCs w:val="24"/>
              </w:rPr>
              <w:t>ստեղծել</w:t>
            </w:r>
            <w:r w:rsidRPr="00F75A26">
              <w:rPr>
                <w:rFonts w:ascii="GHEA Grapalat" w:hAnsi="GHEA Grapalat"/>
                <w:sz w:val="24"/>
                <w:szCs w:val="24"/>
              </w:rPr>
              <w:t xml:space="preserve"> </w:t>
            </w:r>
            <w:r w:rsidRPr="00F75A26">
              <w:rPr>
                <w:rFonts w:ascii="GHEA Grapalat" w:hAnsi="GHEA Grapalat" w:cs="Arial"/>
                <w:sz w:val="24"/>
                <w:szCs w:val="24"/>
              </w:rPr>
              <w:t>անորոշություն</w:t>
            </w:r>
            <w:r w:rsidRPr="00F75A26">
              <w:rPr>
                <w:rFonts w:ascii="GHEA Grapalat" w:hAnsi="GHEA Grapalat"/>
                <w:sz w:val="24"/>
                <w:szCs w:val="24"/>
              </w:rPr>
              <w:t xml:space="preserve"> </w:t>
            </w:r>
            <w:r w:rsidRPr="00F75A26">
              <w:rPr>
                <w:rFonts w:ascii="GHEA Grapalat" w:hAnsi="GHEA Grapalat" w:cs="Arial"/>
                <w:sz w:val="24"/>
                <w:szCs w:val="24"/>
              </w:rPr>
              <w:t>և</w:t>
            </w:r>
            <w:r w:rsidRPr="00F75A26">
              <w:rPr>
                <w:rFonts w:ascii="GHEA Grapalat" w:hAnsi="GHEA Grapalat"/>
                <w:sz w:val="24"/>
                <w:szCs w:val="24"/>
              </w:rPr>
              <w:t xml:space="preserve"> </w:t>
            </w:r>
            <w:r w:rsidRPr="00F75A26">
              <w:rPr>
                <w:rFonts w:ascii="GHEA Grapalat" w:hAnsi="GHEA Grapalat" w:cs="Arial"/>
                <w:sz w:val="24"/>
                <w:szCs w:val="24"/>
              </w:rPr>
              <w:t>խառնաշփոթ</w:t>
            </w:r>
            <w:r w:rsidRPr="00F75A26">
              <w:rPr>
                <w:rFonts w:ascii="GHEA Grapalat" w:hAnsi="GHEA Grapalat"/>
                <w:sz w:val="24"/>
                <w:szCs w:val="24"/>
              </w:rPr>
              <w:t xml:space="preserve"> </w:t>
            </w:r>
            <w:r w:rsidRPr="00F75A26">
              <w:rPr>
                <w:rFonts w:ascii="GHEA Grapalat" w:hAnsi="GHEA Grapalat" w:cs="Arial"/>
                <w:sz w:val="24"/>
                <w:szCs w:val="24"/>
              </w:rPr>
              <w:t>ընթացակարգի</w:t>
            </w:r>
            <w:r w:rsidRPr="00F75A26">
              <w:rPr>
                <w:rFonts w:ascii="GHEA Grapalat" w:hAnsi="GHEA Grapalat"/>
                <w:sz w:val="24"/>
                <w:szCs w:val="24"/>
              </w:rPr>
              <w:t xml:space="preserve"> </w:t>
            </w:r>
            <w:r w:rsidRPr="00F75A26">
              <w:rPr>
                <w:rFonts w:ascii="GHEA Grapalat" w:hAnsi="GHEA Grapalat" w:cs="Arial"/>
                <w:sz w:val="24"/>
                <w:szCs w:val="24"/>
              </w:rPr>
              <w:t>իրականացման</w:t>
            </w:r>
            <w:r w:rsidRPr="00F75A26">
              <w:rPr>
                <w:rFonts w:ascii="GHEA Grapalat" w:hAnsi="GHEA Grapalat"/>
                <w:sz w:val="24"/>
                <w:szCs w:val="24"/>
              </w:rPr>
              <w:t xml:space="preserve"> </w:t>
            </w:r>
            <w:r w:rsidRPr="00F75A26">
              <w:rPr>
                <w:rFonts w:ascii="GHEA Grapalat" w:hAnsi="GHEA Grapalat" w:cs="Arial"/>
                <w:sz w:val="24"/>
                <w:szCs w:val="24"/>
              </w:rPr>
              <w:t>ժամանակ։</w:t>
            </w:r>
          </w:p>
        </w:tc>
      </w:tr>
      <w:tr w:rsidR="00D917FB" w:rsidRPr="00502341" w14:paraId="13E31297"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CE08535" w14:textId="0B0313C7" w:rsidR="00D917FB" w:rsidRDefault="00D917FB" w:rsidP="00811535">
            <w:pPr>
              <w:spacing w:after="0" w:line="276" w:lineRule="auto"/>
              <w:ind w:firstLine="720"/>
              <w:jc w:val="both"/>
              <w:rPr>
                <w:rFonts w:ascii="GHEA Grapalat" w:hAnsi="GHEA Grapalat" w:cs="Sylfaen"/>
                <w:sz w:val="24"/>
                <w:szCs w:val="24"/>
              </w:rPr>
            </w:pPr>
            <w:r w:rsidRPr="00DC4DE7">
              <w:rPr>
                <w:rFonts w:ascii="GHEA Grapalat" w:hAnsi="GHEA Grapalat"/>
                <w:bCs/>
                <w:iCs/>
                <w:sz w:val="24"/>
                <w:szCs w:val="24"/>
              </w:rPr>
              <w:lastRenderedPageBreak/>
              <w:t>Նախագիծ 2-ի հավելվածի 17-րդ կետի 3-րդ ենթակետում ատեստավորման կազմակերպումը սահմանվում է ըստ ուսումնական բնագավառների, սակայն նույն կետի երկրորդ մասում հիշատակվում են առարկաներ։ Առարկայական գիտելիքից բացի վերապատրաստման բաղադրիչները կարող են չառնչվել առարկայական ուղղվածությանը, հետևաբար առաջարկում ենք դիտարկել հերթական ատեստավորման ժամանակ ուսումնական առարկայով չառաջնորդվելու հնարավորությունը։ Անհրաժեշտության դեպքում առաջարկում ենք համապատասխան փոփոխություն կատարել նաև Ձև N 1-ում։</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FB2A7FA" w14:textId="7763A75A"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Չ</w:t>
            </w:r>
            <w:r w:rsidR="00811535">
              <w:rPr>
                <w:rFonts w:ascii="GHEA Grapalat" w:hAnsi="GHEA Grapalat"/>
                <w:sz w:val="24"/>
                <w:szCs w:val="24"/>
              </w:rPr>
              <w:t>ի</w:t>
            </w:r>
            <w:r>
              <w:rPr>
                <w:rFonts w:ascii="GHEA Grapalat" w:hAnsi="GHEA Grapalat"/>
                <w:sz w:val="24"/>
                <w:szCs w:val="24"/>
              </w:rPr>
              <w:t xml:space="preserve"> ընդունվել, քանի որ առարկայի իմացության կարիքը կապված է կոնկրետ առարկայի հետ, և վերապատրաստումը և ատեստավորումը կրում են առարկայական բնույթ:</w:t>
            </w:r>
          </w:p>
        </w:tc>
      </w:tr>
      <w:tr w:rsidR="00D917FB" w:rsidRPr="00502341" w14:paraId="29975A6B"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267F4F6" w14:textId="4E7BFF68" w:rsidR="00D917FB" w:rsidRDefault="00D917FB" w:rsidP="00A12C13">
            <w:pPr>
              <w:spacing w:after="0" w:line="276" w:lineRule="auto"/>
              <w:ind w:firstLine="720"/>
              <w:jc w:val="both"/>
              <w:rPr>
                <w:rFonts w:ascii="GHEA Grapalat" w:hAnsi="GHEA Grapalat" w:cs="Sylfaen"/>
                <w:sz w:val="24"/>
                <w:szCs w:val="24"/>
              </w:rPr>
            </w:pPr>
            <w:r w:rsidRPr="00DC4DE7">
              <w:rPr>
                <w:rFonts w:ascii="GHEA Grapalat" w:hAnsi="GHEA Grapalat"/>
                <w:bCs/>
                <w:iCs/>
                <w:sz w:val="24"/>
                <w:szCs w:val="24"/>
              </w:rPr>
              <w:t xml:space="preserve">Նախագիծ 2-ի հավելվածի 25-րդ կետում 19-րդ կետին կատարված հղումը փոխարինել համապատասխան կետով: </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0C53BE4" w14:textId="594CA4C7"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Ընդունվել է, հղումը հանվել է:</w:t>
            </w:r>
          </w:p>
        </w:tc>
      </w:tr>
      <w:tr w:rsidR="00D917FB" w:rsidRPr="00502341" w14:paraId="267CADD6"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CA8D1AF" w14:textId="6F9A9B89" w:rsidR="00D917FB" w:rsidRDefault="00D917FB" w:rsidP="00A12C13">
            <w:pPr>
              <w:spacing w:after="0" w:line="276" w:lineRule="auto"/>
              <w:ind w:firstLine="720"/>
              <w:jc w:val="both"/>
              <w:rPr>
                <w:rFonts w:ascii="GHEA Grapalat" w:hAnsi="GHEA Grapalat" w:cs="Sylfaen"/>
                <w:sz w:val="24"/>
                <w:szCs w:val="24"/>
              </w:rPr>
            </w:pPr>
            <w:r w:rsidRPr="00DC4DE7">
              <w:rPr>
                <w:rFonts w:ascii="GHEA Grapalat" w:hAnsi="GHEA Grapalat"/>
                <w:bCs/>
                <w:iCs/>
                <w:sz w:val="24"/>
                <w:szCs w:val="24"/>
              </w:rPr>
              <w:lastRenderedPageBreak/>
              <w:t>Առաջարկում ենք սահմանել Նախագիծ 2-ի հավելվածի 33-րդ կետով սահմանված թղթային մատյանին ներկայացվող պահանջները կամ սահմանել մատյանի ձևը։</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27BE7E9" w14:textId="3E973657" w:rsidR="00D917FB" w:rsidRDefault="00D917FB" w:rsidP="00A12C13">
            <w:pPr>
              <w:spacing w:after="0" w:line="360" w:lineRule="auto"/>
              <w:ind w:left="-4" w:right="278"/>
              <w:rPr>
                <w:rFonts w:ascii="GHEA Grapalat" w:hAnsi="GHEA Grapalat"/>
                <w:sz w:val="24"/>
                <w:szCs w:val="24"/>
              </w:rPr>
            </w:pPr>
            <w:r>
              <w:rPr>
                <w:rFonts w:ascii="GHEA Grapalat" w:hAnsi="GHEA Grapalat"/>
                <w:sz w:val="24"/>
                <w:szCs w:val="24"/>
              </w:rPr>
              <w:t>Ընդունվել է, 33-րդ կետը խմբագրվել է, սահմանվել են թղթային մատյանին ներկայացվող պահանջները:</w:t>
            </w:r>
          </w:p>
        </w:tc>
      </w:tr>
      <w:tr w:rsidR="00D917FB" w:rsidRPr="00502341" w14:paraId="46425C2D"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17FEE2" w14:textId="58177FCD" w:rsidR="00D917FB" w:rsidRDefault="00D917FB" w:rsidP="00A12C13">
            <w:pPr>
              <w:spacing w:after="0" w:line="276" w:lineRule="auto"/>
              <w:ind w:firstLine="720"/>
              <w:jc w:val="both"/>
              <w:rPr>
                <w:rFonts w:ascii="GHEA Grapalat" w:hAnsi="GHEA Grapalat" w:cs="Sylfaen"/>
                <w:sz w:val="24"/>
                <w:szCs w:val="24"/>
              </w:rPr>
            </w:pPr>
            <w:r w:rsidRPr="00DC4DE7">
              <w:rPr>
                <w:rFonts w:ascii="GHEA Grapalat" w:hAnsi="GHEA Grapalat"/>
                <w:bCs/>
                <w:iCs/>
                <w:sz w:val="24"/>
                <w:szCs w:val="24"/>
              </w:rPr>
              <w:t>Նա</w:t>
            </w:r>
            <w:r>
              <w:rPr>
                <w:rFonts w:ascii="GHEA Grapalat" w:hAnsi="GHEA Grapalat"/>
                <w:bCs/>
                <w:iCs/>
                <w:sz w:val="24"/>
                <w:szCs w:val="24"/>
              </w:rPr>
              <w:t>խ</w:t>
            </w:r>
            <w:r w:rsidRPr="00DC4DE7">
              <w:rPr>
                <w:rFonts w:ascii="GHEA Grapalat" w:hAnsi="GHEA Grapalat"/>
                <w:bCs/>
                <w:iCs/>
                <w:sz w:val="24"/>
                <w:szCs w:val="24"/>
              </w:rPr>
              <w:t>ագիծ 2-ի հավելվածի 36-րդ կետում 27-րդ և 34-րդ կետերին կատարված հղումները վերանայել, քանի որ դրանք այդ նորմին վերաբերելի չեն: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4FB42E6" w14:textId="1F306111"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Ընդունվել է, 36-րդ կետը հանվել է՝ կարգավորումն ամրագրվել է 25-րդ կետում:</w:t>
            </w:r>
          </w:p>
        </w:tc>
      </w:tr>
      <w:tr w:rsidR="00D917FB" w:rsidRPr="00502341" w14:paraId="24F72781"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F18A4D" w14:textId="77777777" w:rsidR="00D917FB" w:rsidRPr="00DC4DE7" w:rsidRDefault="00D917FB" w:rsidP="006B307A">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t>Նախագիծ 2-ի հավելվածի 37-րդ կետում մշտադիտարկման համար սահմանել գնահատման չափանիշներ։</w:t>
            </w:r>
          </w:p>
          <w:p w14:paraId="07FCFE48" w14:textId="77777777" w:rsidR="00D917FB" w:rsidRDefault="00D917FB" w:rsidP="006B307A">
            <w:pPr>
              <w:spacing w:after="0" w:line="240" w:lineRule="auto"/>
              <w:ind w:left="-180" w:firstLine="708"/>
              <w:jc w:val="both"/>
              <w:rPr>
                <w:rFonts w:ascii="GHEA Grapalat" w:hAnsi="GHEA Grapalat" w:cs="Sylfaen"/>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CE98097" w14:textId="00A44A67" w:rsidR="00D917FB" w:rsidRPr="00753DEA" w:rsidRDefault="00D917FB" w:rsidP="00385A14">
            <w:pPr>
              <w:pStyle w:val="NormalWeb"/>
              <w:spacing w:line="360" w:lineRule="auto"/>
              <w:ind w:left="-4" w:firstLine="4"/>
              <w:jc w:val="both"/>
              <w:rPr>
                <w:rFonts w:ascii="GHEA Grapalat" w:hAnsi="GHEA Grapalat"/>
                <w:lang w:eastAsia="ru-RU"/>
              </w:rPr>
            </w:pPr>
            <w:r w:rsidRPr="003C3049">
              <w:rPr>
                <w:rFonts w:ascii="GHEA Grapalat" w:hAnsi="GHEA Grapalat" w:cs="Arial"/>
                <w:lang w:eastAsia="ru-RU"/>
              </w:rPr>
              <w:t>Քանի</w:t>
            </w:r>
            <w:r w:rsidRPr="003C3049">
              <w:rPr>
                <w:rFonts w:ascii="GHEA Grapalat" w:hAnsi="GHEA Grapalat"/>
                <w:lang w:eastAsia="ru-RU"/>
              </w:rPr>
              <w:t xml:space="preserve"> </w:t>
            </w:r>
            <w:r w:rsidRPr="003C3049">
              <w:rPr>
                <w:rFonts w:ascii="GHEA Grapalat" w:hAnsi="GHEA Grapalat" w:cs="Arial"/>
                <w:lang w:eastAsia="ru-RU"/>
              </w:rPr>
              <w:t>որ</w:t>
            </w:r>
            <w:r w:rsidRPr="003C3049">
              <w:rPr>
                <w:rFonts w:ascii="GHEA Grapalat" w:hAnsi="GHEA Grapalat"/>
                <w:lang w:eastAsia="ru-RU"/>
              </w:rPr>
              <w:t xml:space="preserve"> </w:t>
            </w:r>
            <w:r w:rsidRPr="003C3049">
              <w:rPr>
                <w:rFonts w:ascii="GHEA Grapalat" w:hAnsi="GHEA Grapalat" w:cs="Arial"/>
                <w:lang w:eastAsia="ru-RU"/>
              </w:rPr>
              <w:t>ԿԶՆԱԿ</w:t>
            </w:r>
            <w:r w:rsidRPr="003C3049">
              <w:rPr>
                <w:rFonts w:ascii="GHEA Grapalat" w:hAnsi="GHEA Grapalat"/>
                <w:lang w:eastAsia="ru-RU"/>
              </w:rPr>
              <w:t>-</w:t>
            </w:r>
            <w:r>
              <w:rPr>
                <w:rFonts w:ascii="GHEA Grapalat" w:hAnsi="GHEA Grapalat" w:cs="Arial"/>
                <w:lang w:eastAsia="ru-RU"/>
              </w:rPr>
              <w:t>ն</w:t>
            </w:r>
            <w:r w:rsidRPr="003C3049">
              <w:rPr>
                <w:rFonts w:ascii="GHEA Grapalat" w:hAnsi="GHEA Grapalat"/>
                <w:lang w:eastAsia="ru-RU"/>
              </w:rPr>
              <w:t xml:space="preserve"> </w:t>
            </w:r>
            <w:r w:rsidRPr="003C3049">
              <w:rPr>
                <w:rFonts w:ascii="GHEA Grapalat" w:hAnsi="GHEA Grapalat" w:cs="Arial"/>
                <w:lang w:eastAsia="ru-RU"/>
              </w:rPr>
              <w:t>իր</w:t>
            </w:r>
            <w:r w:rsidRPr="003C3049">
              <w:rPr>
                <w:rFonts w:ascii="GHEA Grapalat" w:hAnsi="GHEA Grapalat"/>
                <w:lang w:eastAsia="ru-RU"/>
              </w:rPr>
              <w:t xml:space="preserve"> </w:t>
            </w:r>
            <w:r w:rsidRPr="003C3049">
              <w:rPr>
                <w:rFonts w:ascii="GHEA Grapalat" w:hAnsi="GHEA Grapalat" w:cs="Arial"/>
                <w:lang w:eastAsia="ru-RU"/>
              </w:rPr>
              <w:t>խորհրդատվական</w:t>
            </w:r>
            <w:r w:rsidRPr="003C3049">
              <w:rPr>
                <w:rFonts w:ascii="GHEA Grapalat" w:hAnsi="GHEA Grapalat"/>
                <w:lang w:eastAsia="ru-RU"/>
              </w:rPr>
              <w:t xml:space="preserve"> </w:t>
            </w:r>
            <w:r w:rsidRPr="003C3049">
              <w:rPr>
                <w:rFonts w:ascii="GHEA Grapalat" w:hAnsi="GHEA Grapalat" w:cs="Arial"/>
                <w:lang w:eastAsia="ru-RU"/>
              </w:rPr>
              <w:t>և</w:t>
            </w:r>
            <w:r w:rsidRPr="003C3049">
              <w:rPr>
                <w:rFonts w:ascii="GHEA Grapalat" w:hAnsi="GHEA Grapalat"/>
                <w:lang w:eastAsia="ru-RU"/>
              </w:rPr>
              <w:t xml:space="preserve"> </w:t>
            </w:r>
            <w:r w:rsidRPr="003C3049">
              <w:rPr>
                <w:rFonts w:ascii="GHEA Grapalat" w:hAnsi="GHEA Grapalat" w:cs="Arial"/>
                <w:lang w:eastAsia="ru-RU"/>
              </w:rPr>
              <w:t>վերահսկողական</w:t>
            </w:r>
            <w:r w:rsidRPr="003C3049">
              <w:rPr>
                <w:rFonts w:ascii="GHEA Grapalat" w:hAnsi="GHEA Grapalat"/>
                <w:lang w:eastAsia="ru-RU"/>
              </w:rPr>
              <w:t xml:space="preserve"> </w:t>
            </w:r>
            <w:r w:rsidRPr="003C3049">
              <w:rPr>
                <w:rFonts w:ascii="GHEA Grapalat" w:hAnsi="GHEA Grapalat" w:cs="Arial"/>
                <w:lang w:eastAsia="ru-RU"/>
              </w:rPr>
              <w:t>գործառույթների</w:t>
            </w:r>
            <w:r w:rsidRPr="003C3049">
              <w:rPr>
                <w:rFonts w:ascii="GHEA Grapalat" w:hAnsi="GHEA Grapalat"/>
                <w:lang w:eastAsia="ru-RU"/>
              </w:rPr>
              <w:t xml:space="preserve"> </w:t>
            </w:r>
            <w:r w:rsidRPr="003C3049">
              <w:rPr>
                <w:rFonts w:ascii="GHEA Grapalat" w:hAnsi="GHEA Grapalat" w:cs="Arial"/>
                <w:lang w:eastAsia="ru-RU"/>
              </w:rPr>
              <w:t>շրջանակում</w:t>
            </w:r>
            <w:r w:rsidRPr="003C3049">
              <w:rPr>
                <w:rFonts w:ascii="GHEA Grapalat" w:hAnsi="GHEA Grapalat"/>
                <w:lang w:eastAsia="ru-RU"/>
              </w:rPr>
              <w:t xml:space="preserve"> </w:t>
            </w:r>
            <w:r w:rsidRPr="003C3049">
              <w:rPr>
                <w:rFonts w:ascii="GHEA Grapalat" w:hAnsi="GHEA Grapalat" w:cs="Arial"/>
                <w:lang w:eastAsia="ru-RU"/>
              </w:rPr>
              <w:t>իրականացնում</w:t>
            </w:r>
            <w:r w:rsidRPr="003C3049">
              <w:rPr>
                <w:rFonts w:ascii="GHEA Grapalat" w:hAnsi="GHEA Grapalat"/>
                <w:lang w:eastAsia="ru-RU"/>
              </w:rPr>
              <w:t xml:space="preserve"> </w:t>
            </w:r>
            <w:r w:rsidRPr="003C3049">
              <w:rPr>
                <w:rFonts w:ascii="GHEA Grapalat" w:hAnsi="GHEA Grapalat" w:cs="Arial"/>
                <w:lang w:eastAsia="ru-RU"/>
              </w:rPr>
              <w:t>է</w:t>
            </w:r>
            <w:r w:rsidRPr="003C3049">
              <w:rPr>
                <w:rFonts w:ascii="GHEA Grapalat" w:hAnsi="GHEA Grapalat"/>
                <w:lang w:eastAsia="ru-RU"/>
              </w:rPr>
              <w:t xml:space="preserve"> </w:t>
            </w:r>
            <w:r w:rsidRPr="003C3049">
              <w:rPr>
                <w:rFonts w:ascii="GHEA Grapalat" w:hAnsi="GHEA Grapalat" w:cs="Arial"/>
                <w:lang w:eastAsia="ru-RU"/>
              </w:rPr>
              <w:t>վերապատրաստող</w:t>
            </w:r>
            <w:r w:rsidRPr="003C3049">
              <w:rPr>
                <w:rFonts w:ascii="GHEA Grapalat" w:hAnsi="GHEA Grapalat"/>
                <w:lang w:eastAsia="ru-RU"/>
              </w:rPr>
              <w:t xml:space="preserve"> </w:t>
            </w:r>
            <w:r w:rsidRPr="003C3049">
              <w:rPr>
                <w:rFonts w:ascii="GHEA Grapalat" w:hAnsi="GHEA Grapalat" w:cs="Arial"/>
                <w:lang w:eastAsia="ru-RU"/>
              </w:rPr>
              <w:t>կազմակերպությունների</w:t>
            </w:r>
            <w:r w:rsidRPr="003C3049">
              <w:rPr>
                <w:rFonts w:ascii="GHEA Grapalat" w:hAnsi="GHEA Grapalat"/>
                <w:lang w:eastAsia="ru-RU"/>
              </w:rPr>
              <w:t xml:space="preserve"> </w:t>
            </w:r>
            <w:r w:rsidRPr="003C3049">
              <w:rPr>
                <w:rFonts w:ascii="GHEA Grapalat" w:hAnsi="GHEA Grapalat" w:cs="Arial"/>
                <w:lang w:eastAsia="ru-RU"/>
              </w:rPr>
              <w:t>մշտադիտարկում</w:t>
            </w:r>
            <w:r w:rsidRPr="003C3049">
              <w:rPr>
                <w:rFonts w:ascii="GHEA Grapalat" w:hAnsi="GHEA Grapalat"/>
                <w:lang w:eastAsia="ru-RU"/>
              </w:rPr>
              <w:t xml:space="preserve">, </w:t>
            </w:r>
            <w:r w:rsidRPr="003C3049">
              <w:rPr>
                <w:rFonts w:ascii="GHEA Grapalat" w:hAnsi="GHEA Grapalat" w:cs="Arial"/>
              </w:rPr>
              <w:t>որտեղ</w:t>
            </w:r>
            <w:r w:rsidRPr="003C3049">
              <w:rPr>
                <w:rFonts w:ascii="GHEA Grapalat" w:hAnsi="GHEA Grapalat"/>
              </w:rPr>
              <w:t xml:space="preserve"> </w:t>
            </w:r>
            <w:r w:rsidRPr="003C3049">
              <w:rPr>
                <w:rFonts w:ascii="GHEA Grapalat" w:hAnsi="GHEA Grapalat" w:cs="Arial"/>
              </w:rPr>
              <w:t>հավաքագրվում</w:t>
            </w:r>
            <w:r w:rsidRPr="003C3049">
              <w:rPr>
                <w:rFonts w:ascii="GHEA Grapalat" w:hAnsi="GHEA Grapalat"/>
              </w:rPr>
              <w:t xml:space="preserve"> </w:t>
            </w:r>
            <w:r w:rsidRPr="003C3049">
              <w:rPr>
                <w:rFonts w:ascii="GHEA Grapalat" w:hAnsi="GHEA Grapalat" w:cs="Arial"/>
              </w:rPr>
              <w:t>են</w:t>
            </w:r>
            <w:r w:rsidRPr="003C3049">
              <w:rPr>
                <w:rFonts w:ascii="GHEA Grapalat" w:hAnsi="GHEA Grapalat"/>
              </w:rPr>
              <w:t xml:space="preserve"> </w:t>
            </w:r>
            <w:r w:rsidRPr="003C3049">
              <w:rPr>
                <w:rFonts w:ascii="GHEA Grapalat" w:hAnsi="GHEA Grapalat" w:cs="Arial"/>
              </w:rPr>
              <w:t>տվյալներ</w:t>
            </w:r>
            <w:r w:rsidRPr="003C3049">
              <w:rPr>
                <w:rFonts w:ascii="GHEA Grapalat" w:hAnsi="GHEA Grapalat"/>
              </w:rPr>
              <w:t xml:space="preserve"> </w:t>
            </w:r>
            <w:r w:rsidRPr="003C3049">
              <w:rPr>
                <w:rFonts w:ascii="GHEA Grapalat" w:hAnsi="GHEA Grapalat" w:cs="Arial"/>
              </w:rPr>
              <w:t>և</w:t>
            </w:r>
            <w:r w:rsidRPr="003C3049">
              <w:rPr>
                <w:rFonts w:ascii="GHEA Grapalat" w:hAnsi="GHEA Grapalat"/>
              </w:rPr>
              <w:t xml:space="preserve"> </w:t>
            </w:r>
            <w:r w:rsidRPr="003C3049">
              <w:rPr>
                <w:rFonts w:ascii="GHEA Grapalat" w:hAnsi="GHEA Grapalat" w:cs="Arial"/>
              </w:rPr>
              <w:t>գնահատվում</w:t>
            </w:r>
            <w:r>
              <w:rPr>
                <w:rFonts w:ascii="GHEA Grapalat" w:hAnsi="GHEA Grapalat" w:cs="Arial"/>
              </w:rPr>
              <w:t xml:space="preserve"> է</w:t>
            </w:r>
            <w:r w:rsidRPr="003C3049">
              <w:rPr>
                <w:rFonts w:ascii="GHEA Grapalat" w:hAnsi="GHEA Grapalat"/>
              </w:rPr>
              <w:t xml:space="preserve"> </w:t>
            </w:r>
            <w:r w:rsidRPr="003C3049">
              <w:rPr>
                <w:rFonts w:ascii="GHEA Grapalat" w:hAnsi="GHEA Grapalat" w:cs="Arial"/>
              </w:rPr>
              <w:t>գործընթացի</w:t>
            </w:r>
            <w:r w:rsidRPr="003C3049">
              <w:rPr>
                <w:rFonts w:ascii="GHEA Grapalat" w:hAnsi="GHEA Grapalat"/>
              </w:rPr>
              <w:t xml:space="preserve"> </w:t>
            </w:r>
            <w:r w:rsidRPr="003C3049">
              <w:rPr>
                <w:rFonts w:ascii="GHEA Grapalat" w:hAnsi="GHEA Grapalat" w:cs="Arial"/>
              </w:rPr>
              <w:t>ընթացքը</w:t>
            </w:r>
            <w:r w:rsidRPr="003C3049">
              <w:rPr>
                <w:rFonts w:ascii="GHEA Grapalat" w:hAnsi="GHEA Grapalat"/>
              </w:rPr>
              <w:t>,</w:t>
            </w:r>
            <w:r>
              <w:rPr>
                <w:rFonts w:ascii="GHEA Grapalat" w:hAnsi="GHEA Grapalat"/>
              </w:rPr>
              <w:t xml:space="preserve"> ուստի</w:t>
            </w:r>
            <w:r w:rsidRPr="003C3049">
              <w:rPr>
                <w:rFonts w:ascii="GHEA Grapalat" w:hAnsi="GHEA Grapalat"/>
              </w:rPr>
              <w:t xml:space="preserve"> </w:t>
            </w:r>
            <w:r w:rsidRPr="003C3049">
              <w:rPr>
                <w:rStyle w:val="Strong"/>
                <w:rFonts w:ascii="GHEA Grapalat" w:hAnsi="GHEA Grapalat" w:cs="Arial"/>
                <w:b w:val="0"/>
              </w:rPr>
              <w:t>արագ</w:t>
            </w:r>
            <w:r w:rsidRPr="003C3049">
              <w:rPr>
                <w:rStyle w:val="Strong"/>
                <w:rFonts w:ascii="GHEA Grapalat" w:hAnsi="GHEA Grapalat"/>
                <w:b w:val="0"/>
              </w:rPr>
              <w:t xml:space="preserve"> </w:t>
            </w:r>
            <w:r w:rsidRPr="003C3049">
              <w:rPr>
                <w:rStyle w:val="Strong"/>
                <w:rFonts w:ascii="GHEA Grapalat" w:hAnsi="GHEA Grapalat" w:cs="Arial"/>
                <w:b w:val="0"/>
              </w:rPr>
              <w:t>և</w:t>
            </w:r>
            <w:r w:rsidRPr="003C3049">
              <w:rPr>
                <w:rStyle w:val="Strong"/>
                <w:rFonts w:ascii="GHEA Grapalat" w:hAnsi="GHEA Grapalat"/>
                <w:b w:val="0"/>
              </w:rPr>
              <w:t xml:space="preserve"> </w:t>
            </w:r>
            <w:r w:rsidRPr="003C3049">
              <w:rPr>
                <w:rStyle w:val="Strong"/>
                <w:rFonts w:ascii="GHEA Grapalat" w:hAnsi="GHEA Grapalat" w:cs="Arial"/>
                <w:b w:val="0"/>
              </w:rPr>
              <w:t>ճշգրիտ</w:t>
            </w:r>
            <w:r w:rsidRPr="003C3049">
              <w:rPr>
                <w:rStyle w:val="Strong"/>
                <w:rFonts w:ascii="GHEA Grapalat" w:hAnsi="GHEA Grapalat"/>
                <w:b w:val="0"/>
              </w:rPr>
              <w:t xml:space="preserve"> </w:t>
            </w:r>
            <w:r w:rsidRPr="003C3049">
              <w:rPr>
                <w:rStyle w:val="Strong"/>
                <w:rFonts w:ascii="GHEA Grapalat" w:hAnsi="GHEA Grapalat" w:cs="Arial"/>
                <w:b w:val="0"/>
              </w:rPr>
              <w:t>արձագանք</w:t>
            </w:r>
            <w:r w:rsidRPr="003C3049">
              <w:rPr>
                <w:rStyle w:val="Strong"/>
                <w:rFonts w:ascii="GHEA Grapalat" w:hAnsi="GHEA Grapalat"/>
                <w:b w:val="0"/>
              </w:rPr>
              <w:t xml:space="preserve"> </w:t>
            </w:r>
            <w:r w:rsidRPr="003C3049">
              <w:rPr>
                <w:rStyle w:val="Strong"/>
                <w:rFonts w:ascii="GHEA Grapalat" w:hAnsi="GHEA Grapalat" w:cs="Arial"/>
                <w:b w:val="0"/>
              </w:rPr>
              <w:t>ապահովելու</w:t>
            </w:r>
            <w:r w:rsidRPr="003C3049">
              <w:rPr>
                <w:rStyle w:val="Strong"/>
                <w:rFonts w:ascii="GHEA Grapalat" w:hAnsi="GHEA Grapalat"/>
                <w:b w:val="0"/>
              </w:rPr>
              <w:t xml:space="preserve"> </w:t>
            </w:r>
            <w:r w:rsidRPr="003C3049">
              <w:rPr>
                <w:rStyle w:val="Strong"/>
                <w:rFonts w:ascii="GHEA Grapalat" w:hAnsi="GHEA Grapalat" w:cs="Arial"/>
                <w:b w:val="0"/>
              </w:rPr>
              <w:t>նպատակով</w:t>
            </w:r>
            <w:r w:rsidRPr="003C3049">
              <w:rPr>
                <w:rStyle w:val="Strong"/>
                <w:rFonts w:ascii="GHEA Grapalat" w:hAnsi="GHEA Grapalat"/>
                <w:b w:val="0"/>
              </w:rPr>
              <w:t xml:space="preserve"> </w:t>
            </w:r>
            <w:r w:rsidRPr="003C3049">
              <w:rPr>
                <w:rStyle w:val="Strong"/>
                <w:rFonts w:ascii="GHEA Grapalat" w:hAnsi="GHEA Grapalat" w:cs="Arial"/>
                <w:b w:val="0"/>
              </w:rPr>
              <w:t>առանձին</w:t>
            </w:r>
            <w:r w:rsidRPr="003C3049">
              <w:rPr>
                <w:rStyle w:val="Strong"/>
                <w:rFonts w:ascii="GHEA Grapalat" w:hAnsi="GHEA Grapalat"/>
                <w:b w:val="0"/>
              </w:rPr>
              <w:t xml:space="preserve"> </w:t>
            </w:r>
            <w:r w:rsidRPr="003C3049">
              <w:rPr>
                <w:rStyle w:val="Strong"/>
                <w:rFonts w:ascii="GHEA Grapalat" w:hAnsi="GHEA Grapalat" w:cs="Arial"/>
                <w:b w:val="0"/>
              </w:rPr>
              <w:t>գնահատման</w:t>
            </w:r>
            <w:r w:rsidRPr="003C3049">
              <w:rPr>
                <w:rStyle w:val="Strong"/>
                <w:rFonts w:ascii="GHEA Grapalat" w:hAnsi="GHEA Grapalat"/>
                <w:b w:val="0"/>
              </w:rPr>
              <w:t xml:space="preserve"> </w:t>
            </w:r>
            <w:r w:rsidRPr="003C3049">
              <w:rPr>
                <w:rStyle w:val="Strong"/>
                <w:rFonts w:ascii="GHEA Grapalat" w:hAnsi="GHEA Grapalat" w:cs="Arial"/>
                <w:b w:val="0"/>
              </w:rPr>
              <w:t>չափանիշներ</w:t>
            </w:r>
            <w:r w:rsidRPr="003C3049">
              <w:rPr>
                <w:rStyle w:val="Strong"/>
                <w:rFonts w:ascii="GHEA Grapalat" w:hAnsi="GHEA Grapalat"/>
                <w:b w:val="0"/>
              </w:rPr>
              <w:t xml:space="preserve"> </w:t>
            </w:r>
            <w:r w:rsidRPr="003C3049">
              <w:rPr>
                <w:rStyle w:val="Strong"/>
                <w:rFonts w:ascii="GHEA Grapalat" w:hAnsi="GHEA Grapalat" w:cs="Arial"/>
                <w:b w:val="0"/>
              </w:rPr>
              <w:t>սահմանելու</w:t>
            </w:r>
            <w:r w:rsidRPr="003C3049">
              <w:rPr>
                <w:rStyle w:val="Strong"/>
                <w:rFonts w:ascii="GHEA Grapalat" w:hAnsi="GHEA Grapalat"/>
                <w:b w:val="0"/>
              </w:rPr>
              <w:t xml:space="preserve"> </w:t>
            </w:r>
            <w:r w:rsidRPr="003C3049">
              <w:rPr>
                <w:rStyle w:val="Strong"/>
                <w:rFonts w:ascii="GHEA Grapalat" w:hAnsi="GHEA Grapalat" w:cs="Arial"/>
                <w:b w:val="0"/>
              </w:rPr>
              <w:t>անհրաժեշտություն</w:t>
            </w:r>
            <w:r w:rsidRPr="003C3049">
              <w:rPr>
                <w:rStyle w:val="Strong"/>
                <w:rFonts w:ascii="GHEA Grapalat" w:hAnsi="GHEA Grapalat"/>
                <w:b w:val="0"/>
              </w:rPr>
              <w:t xml:space="preserve"> </w:t>
            </w:r>
            <w:r w:rsidRPr="003C3049">
              <w:rPr>
                <w:rStyle w:val="Strong"/>
                <w:rFonts w:ascii="GHEA Grapalat" w:hAnsi="GHEA Grapalat" w:cs="Arial"/>
                <w:b w:val="0"/>
              </w:rPr>
              <w:t>չկա</w:t>
            </w:r>
            <w:r w:rsidRPr="003C3049">
              <w:rPr>
                <w:rStyle w:val="Strong"/>
                <w:rFonts w:ascii="GHEA Grapalat" w:hAnsi="GHEA Grapalat" w:cs="Arial"/>
              </w:rPr>
              <w:t>:</w:t>
            </w:r>
            <w:r w:rsidRPr="003C3049">
              <w:rPr>
                <w:rFonts w:ascii="GHEA Grapalat" w:hAnsi="GHEA Grapalat"/>
                <w:lang w:eastAsia="ru-RU"/>
              </w:rPr>
              <w:t xml:space="preserve"> </w:t>
            </w:r>
            <w:r w:rsidRPr="003C3049">
              <w:rPr>
                <w:rFonts w:ascii="GHEA Grapalat" w:hAnsi="GHEA Grapalat" w:cs="Arial"/>
              </w:rPr>
              <w:t>Վերջնական</w:t>
            </w:r>
            <w:r w:rsidRPr="003C3049">
              <w:rPr>
                <w:rFonts w:ascii="GHEA Grapalat" w:hAnsi="GHEA Grapalat"/>
              </w:rPr>
              <w:t xml:space="preserve"> </w:t>
            </w:r>
            <w:r w:rsidRPr="003C3049">
              <w:rPr>
                <w:rFonts w:ascii="GHEA Grapalat" w:hAnsi="GHEA Grapalat" w:cs="Arial"/>
              </w:rPr>
              <w:t>որոշումները՝</w:t>
            </w:r>
            <w:r w:rsidRPr="003C3049">
              <w:rPr>
                <w:rFonts w:ascii="GHEA Grapalat" w:hAnsi="GHEA Grapalat"/>
              </w:rPr>
              <w:t xml:space="preserve"> </w:t>
            </w:r>
            <w:r w:rsidRPr="003C3049">
              <w:rPr>
                <w:rFonts w:ascii="GHEA Grapalat" w:hAnsi="GHEA Grapalat" w:cs="Arial"/>
              </w:rPr>
              <w:t>կազմակերպությունը</w:t>
            </w:r>
            <w:r w:rsidRPr="003C3049">
              <w:rPr>
                <w:rFonts w:ascii="GHEA Grapalat" w:hAnsi="GHEA Grapalat"/>
              </w:rPr>
              <w:t xml:space="preserve"> </w:t>
            </w:r>
            <w:r w:rsidRPr="003C3049">
              <w:rPr>
                <w:rFonts w:ascii="GHEA Grapalat" w:hAnsi="GHEA Grapalat" w:cs="Arial"/>
              </w:rPr>
              <w:t>երաշխավորված</w:t>
            </w:r>
            <w:r w:rsidRPr="003C3049">
              <w:rPr>
                <w:rFonts w:ascii="GHEA Grapalat" w:hAnsi="GHEA Grapalat"/>
              </w:rPr>
              <w:t xml:space="preserve"> </w:t>
            </w:r>
            <w:r w:rsidRPr="003C3049">
              <w:rPr>
                <w:rFonts w:ascii="GHEA Grapalat" w:hAnsi="GHEA Grapalat" w:cs="Arial"/>
              </w:rPr>
              <w:t>ցանկից</w:t>
            </w:r>
            <w:r w:rsidRPr="003C3049">
              <w:rPr>
                <w:rFonts w:ascii="GHEA Grapalat" w:hAnsi="GHEA Grapalat"/>
              </w:rPr>
              <w:t xml:space="preserve"> </w:t>
            </w:r>
            <w:r w:rsidRPr="003C3049">
              <w:rPr>
                <w:rFonts w:ascii="GHEA Grapalat" w:hAnsi="GHEA Grapalat" w:cs="Arial"/>
              </w:rPr>
              <w:t>հանելու</w:t>
            </w:r>
            <w:r w:rsidRPr="003C3049">
              <w:rPr>
                <w:rFonts w:ascii="GHEA Grapalat" w:hAnsi="GHEA Grapalat"/>
              </w:rPr>
              <w:t xml:space="preserve"> </w:t>
            </w:r>
            <w:r w:rsidRPr="003C3049">
              <w:rPr>
                <w:rFonts w:ascii="GHEA Grapalat" w:hAnsi="GHEA Grapalat" w:cs="Arial"/>
              </w:rPr>
              <w:t>կամ</w:t>
            </w:r>
            <w:r w:rsidRPr="003C3049">
              <w:rPr>
                <w:rFonts w:ascii="GHEA Grapalat" w:hAnsi="GHEA Grapalat"/>
              </w:rPr>
              <w:t xml:space="preserve"> </w:t>
            </w:r>
            <w:r w:rsidRPr="003C3049">
              <w:rPr>
                <w:rFonts w:ascii="GHEA Grapalat" w:hAnsi="GHEA Grapalat" w:cs="Arial"/>
              </w:rPr>
              <w:t>դրա</w:t>
            </w:r>
            <w:r w:rsidRPr="003C3049">
              <w:rPr>
                <w:rFonts w:ascii="GHEA Grapalat" w:hAnsi="GHEA Grapalat"/>
              </w:rPr>
              <w:t xml:space="preserve"> </w:t>
            </w:r>
            <w:r w:rsidRPr="003C3049">
              <w:rPr>
                <w:rFonts w:ascii="GHEA Grapalat" w:hAnsi="GHEA Grapalat" w:cs="Arial"/>
              </w:rPr>
              <w:t>համապատասխանությունը</w:t>
            </w:r>
            <w:r w:rsidRPr="003C3049">
              <w:rPr>
                <w:rFonts w:ascii="GHEA Grapalat" w:hAnsi="GHEA Grapalat"/>
              </w:rPr>
              <w:t xml:space="preserve"> </w:t>
            </w:r>
            <w:r w:rsidRPr="003C3049">
              <w:rPr>
                <w:rFonts w:ascii="GHEA Grapalat" w:hAnsi="GHEA Grapalat" w:cs="Arial"/>
              </w:rPr>
              <w:t>հաստատելու</w:t>
            </w:r>
            <w:r w:rsidRPr="003C3049">
              <w:rPr>
                <w:rFonts w:ascii="GHEA Grapalat" w:hAnsi="GHEA Grapalat"/>
              </w:rPr>
              <w:t xml:space="preserve"> </w:t>
            </w:r>
            <w:r w:rsidRPr="003C3049">
              <w:rPr>
                <w:rFonts w:ascii="GHEA Grapalat" w:hAnsi="GHEA Grapalat" w:cs="Arial"/>
              </w:rPr>
              <w:t>վերաբերյալ</w:t>
            </w:r>
            <w:r w:rsidRPr="003C3049">
              <w:rPr>
                <w:rFonts w:ascii="GHEA Grapalat" w:hAnsi="GHEA Grapalat"/>
              </w:rPr>
              <w:t xml:space="preserve">, </w:t>
            </w:r>
            <w:r w:rsidRPr="003C3049">
              <w:rPr>
                <w:rFonts w:ascii="GHEA Grapalat" w:hAnsi="GHEA Grapalat" w:cs="Arial"/>
              </w:rPr>
              <w:t>մնում</w:t>
            </w:r>
            <w:r w:rsidRPr="003C3049">
              <w:rPr>
                <w:rFonts w:ascii="GHEA Grapalat" w:hAnsi="GHEA Grapalat"/>
              </w:rPr>
              <w:t xml:space="preserve"> </w:t>
            </w:r>
            <w:r w:rsidRPr="003C3049">
              <w:rPr>
                <w:rFonts w:ascii="GHEA Grapalat" w:hAnsi="GHEA Grapalat" w:cs="Arial"/>
              </w:rPr>
              <w:t>են</w:t>
            </w:r>
            <w:r w:rsidRPr="003C3049">
              <w:rPr>
                <w:rFonts w:ascii="GHEA Grapalat" w:hAnsi="GHEA Grapalat"/>
              </w:rPr>
              <w:t xml:space="preserve"> </w:t>
            </w:r>
            <w:r w:rsidRPr="003C3049">
              <w:rPr>
                <w:rFonts w:ascii="GHEA Grapalat" w:hAnsi="GHEA Grapalat" w:cs="Arial"/>
              </w:rPr>
              <w:t>բացառապես</w:t>
            </w:r>
            <w:r w:rsidRPr="003C3049">
              <w:rPr>
                <w:rFonts w:ascii="GHEA Grapalat" w:hAnsi="GHEA Grapalat"/>
              </w:rPr>
              <w:t xml:space="preserve"> </w:t>
            </w:r>
            <w:r w:rsidRPr="003C3049">
              <w:rPr>
                <w:rFonts w:ascii="GHEA Grapalat" w:hAnsi="GHEA Grapalat" w:cs="Arial"/>
              </w:rPr>
              <w:t>նախարարության</w:t>
            </w:r>
            <w:r w:rsidRPr="003C3049">
              <w:rPr>
                <w:rFonts w:ascii="GHEA Grapalat" w:hAnsi="GHEA Grapalat"/>
              </w:rPr>
              <w:t xml:space="preserve"> </w:t>
            </w:r>
            <w:r w:rsidRPr="003C3049">
              <w:rPr>
                <w:rFonts w:ascii="GHEA Grapalat" w:hAnsi="GHEA Grapalat" w:cs="Arial"/>
              </w:rPr>
              <w:t>լիազորության</w:t>
            </w:r>
            <w:r w:rsidRPr="003C3049">
              <w:rPr>
                <w:rFonts w:ascii="GHEA Grapalat" w:hAnsi="GHEA Grapalat"/>
              </w:rPr>
              <w:t xml:space="preserve"> </w:t>
            </w:r>
            <w:r w:rsidRPr="003C3049">
              <w:rPr>
                <w:rFonts w:ascii="GHEA Grapalat" w:hAnsi="GHEA Grapalat" w:cs="Arial"/>
              </w:rPr>
              <w:t>ներքո՝</w:t>
            </w:r>
            <w:r w:rsidRPr="003C3049">
              <w:rPr>
                <w:rFonts w:ascii="GHEA Grapalat" w:hAnsi="GHEA Grapalat"/>
              </w:rPr>
              <w:t xml:space="preserve"> </w:t>
            </w:r>
            <w:r w:rsidRPr="003C3049">
              <w:rPr>
                <w:rFonts w:ascii="GHEA Grapalat" w:hAnsi="GHEA Grapalat" w:cs="Arial"/>
              </w:rPr>
              <w:t>ապահովելով</w:t>
            </w:r>
            <w:r w:rsidRPr="003C3049">
              <w:rPr>
                <w:rFonts w:ascii="GHEA Grapalat" w:hAnsi="GHEA Grapalat"/>
              </w:rPr>
              <w:t xml:space="preserve"> </w:t>
            </w:r>
            <w:r w:rsidRPr="003C3049">
              <w:rPr>
                <w:rFonts w:ascii="GHEA Grapalat" w:hAnsi="GHEA Grapalat" w:cs="Arial"/>
              </w:rPr>
              <w:t>գործընթացի</w:t>
            </w:r>
            <w:r w:rsidRPr="003C3049">
              <w:rPr>
                <w:rFonts w:ascii="GHEA Grapalat" w:hAnsi="GHEA Grapalat"/>
              </w:rPr>
              <w:t xml:space="preserve"> </w:t>
            </w:r>
            <w:r w:rsidRPr="003C3049">
              <w:rPr>
                <w:rFonts w:ascii="GHEA Grapalat" w:hAnsi="GHEA Grapalat" w:cs="Arial"/>
              </w:rPr>
              <w:t>թափանցիկությունն</w:t>
            </w:r>
            <w:r w:rsidRPr="003C3049">
              <w:rPr>
                <w:rFonts w:ascii="GHEA Grapalat" w:hAnsi="GHEA Grapalat"/>
              </w:rPr>
              <w:t xml:space="preserve"> </w:t>
            </w:r>
            <w:r w:rsidRPr="003C3049">
              <w:rPr>
                <w:rFonts w:ascii="GHEA Grapalat" w:hAnsi="GHEA Grapalat" w:cs="Arial"/>
              </w:rPr>
              <w:t>ու</w:t>
            </w:r>
            <w:r w:rsidRPr="003C3049">
              <w:rPr>
                <w:rFonts w:ascii="GHEA Grapalat" w:hAnsi="GHEA Grapalat"/>
              </w:rPr>
              <w:t xml:space="preserve"> </w:t>
            </w:r>
            <w:r w:rsidRPr="003C3049">
              <w:rPr>
                <w:rFonts w:ascii="GHEA Grapalat" w:hAnsi="GHEA Grapalat" w:cs="Arial"/>
              </w:rPr>
              <w:t>արդարությունը</w:t>
            </w:r>
            <w:r w:rsidRPr="003C3049">
              <w:rPr>
                <w:rFonts w:ascii="GHEA Grapalat" w:hAnsi="GHEA Grapalat"/>
              </w:rPr>
              <w:t>։</w:t>
            </w:r>
          </w:p>
        </w:tc>
      </w:tr>
      <w:tr w:rsidR="00D917FB" w:rsidRPr="00502341" w14:paraId="37CAB9C5"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51C326A" w14:textId="40B963BF" w:rsidR="00D917FB" w:rsidRDefault="00D917FB" w:rsidP="00A12C13">
            <w:pPr>
              <w:spacing w:after="0" w:line="276" w:lineRule="auto"/>
              <w:ind w:firstLine="720"/>
              <w:jc w:val="both"/>
              <w:rPr>
                <w:rFonts w:ascii="GHEA Grapalat" w:hAnsi="GHEA Grapalat" w:cs="Sylfaen"/>
                <w:sz w:val="24"/>
                <w:szCs w:val="24"/>
              </w:rPr>
            </w:pPr>
            <w:r w:rsidRPr="00DC4DE7">
              <w:rPr>
                <w:rFonts w:ascii="GHEA Grapalat" w:hAnsi="GHEA Grapalat"/>
                <w:bCs/>
                <w:iCs/>
                <w:sz w:val="24"/>
                <w:szCs w:val="24"/>
              </w:rPr>
              <w:t xml:space="preserve">Նախագիծ 2-ի հավելվածի 40-րդ կետում 42-րդ կետին կատարված հղումը վերանայել, քանի որ հավելվածը 42-րդ կետ չունի: </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663A557" w14:textId="4E717A69"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Ընդունվել է, հղում է կատարվել 36-րդ կետին:</w:t>
            </w:r>
          </w:p>
        </w:tc>
      </w:tr>
      <w:tr w:rsidR="00D917FB" w:rsidRPr="00502341" w14:paraId="6498D0D2" w14:textId="77777777" w:rsidTr="00D9224B">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C3BB224" w14:textId="77777777" w:rsidR="00D917FB" w:rsidRPr="00DC4DE7" w:rsidRDefault="00D917FB" w:rsidP="006B307A">
            <w:pPr>
              <w:spacing w:after="0" w:line="276" w:lineRule="auto"/>
              <w:ind w:firstLine="720"/>
              <w:jc w:val="both"/>
              <w:rPr>
                <w:rFonts w:ascii="GHEA Grapalat" w:hAnsi="GHEA Grapalat"/>
                <w:bCs/>
                <w:iCs/>
                <w:sz w:val="24"/>
                <w:szCs w:val="24"/>
              </w:rPr>
            </w:pPr>
            <w:r w:rsidRPr="00DC4DE7">
              <w:rPr>
                <w:rFonts w:ascii="GHEA Grapalat" w:hAnsi="GHEA Grapalat"/>
                <w:bCs/>
                <w:iCs/>
                <w:sz w:val="24"/>
                <w:szCs w:val="24"/>
              </w:rPr>
              <w:lastRenderedPageBreak/>
              <w:t>Բացի այդ, առաջարկում ենք խմբերի ձևավորման առումով հաստակեցնել արդյոք էական է մասնակիցների խմբավորումը ըստ բնագավառների, երբ վերապատրաստումն ուղղված չէ առարկայական գիտելիքի կատարելագործմանը։</w:t>
            </w:r>
          </w:p>
          <w:p w14:paraId="656F897B" w14:textId="77777777" w:rsidR="00D917FB" w:rsidRDefault="00D917FB" w:rsidP="006B307A">
            <w:pPr>
              <w:spacing w:after="0" w:line="240" w:lineRule="auto"/>
              <w:ind w:left="-180" w:firstLine="708"/>
              <w:jc w:val="both"/>
              <w:rPr>
                <w:rFonts w:ascii="GHEA Grapalat" w:hAnsi="GHEA Grapalat" w:cs="Sylfaen"/>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343A188" w14:textId="40AFE86D" w:rsidR="00D917FB" w:rsidRDefault="00D917FB" w:rsidP="00951811">
            <w:pPr>
              <w:spacing w:after="0" w:line="360" w:lineRule="auto"/>
              <w:ind w:left="-4" w:right="278" w:firstLine="4"/>
              <w:rPr>
                <w:rFonts w:ascii="GHEA Grapalat" w:hAnsi="GHEA Grapalat"/>
                <w:sz w:val="24"/>
                <w:szCs w:val="24"/>
              </w:rPr>
            </w:pPr>
            <w:r>
              <w:rPr>
                <w:rFonts w:ascii="GHEA Grapalat" w:hAnsi="GHEA Grapalat"/>
                <w:sz w:val="24"/>
                <w:szCs w:val="24"/>
              </w:rPr>
              <w:t>Չի ընդունվել. մասնագիտական զարգացմանն ուղղված վերապատրաստումները ևս պետք է սահմանափակ թվով խմբերում իրականացնել՝ արդյունավետության ապահովման տեսանկյունից:</w:t>
            </w:r>
          </w:p>
        </w:tc>
      </w:tr>
      <w:tr w:rsidR="00D917FB" w:rsidRPr="00502341" w14:paraId="0B918755"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48003DDE" w14:textId="69C495BA" w:rsidR="00D917FB" w:rsidRPr="004851B3" w:rsidRDefault="00D917FB" w:rsidP="006B307A">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ՀՀ աշխատանքի և սոցիալական հարցերի նախարարություն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5D6F253A" w14:textId="77777777" w:rsidR="00D917FB" w:rsidRPr="00790A35" w:rsidRDefault="00D917FB" w:rsidP="00951811">
            <w:pPr>
              <w:spacing w:line="360" w:lineRule="auto"/>
              <w:ind w:left="-4" w:right="269" w:firstLine="4"/>
              <w:jc w:val="center"/>
              <w:rPr>
                <w:rFonts w:ascii="GHEA Grapalat" w:hAnsi="GHEA Grapalat" w:cs="Arial"/>
                <w:sz w:val="24"/>
                <w:szCs w:val="24"/>
                <w:lang w:eastAsia="ru-RU"/>
              </w:rPr>
            </w:pPr>
            <w:r w:rsidRPr="00790A35">
              <w:rPr>
                <w:rFonts w:ascii="GHEA Grapalat" w:hAnsi="GHEA Grapalat" w:cs="Arial"/>
                <w:sz w:val="24"/>
                <w:szCs w:val="24"/>
                <w:lang w:eastAsia="ru-RU"/>
              </w:rPr>
              <w:t>ԱԹ/ԳԽ-2/26340-2025</w:t>
            </w:r>
          </w:p>
          <w:p w14:paraId="0AB2E1EA" w14:textId="0BF417C9" w:rsidR="00D917FB" w:rsidRPr="00063A9F" w:rsidRDefault="00D917FB" w:rsidP="00951811">
            <w:pPr>
              <w:spacing w:line="360" w:lineRule="auto"/>
              <w:ind w:left="-4" w:right="269" w:firstLine="4"/>
              <w:jc w:val="center"/>
              <w:rPr>
                <w:rFonts w:ascii="GHEA Grapalat" w:hAnsi="GHEA Grapalat" w:cs="Arial"/>
                <w:sz w:val="24"/>
                <w:szCs w:val="24"/>
                <w:lang w:eastAsia="ru-RU"/>
              </w:rPr>
            </w:pPr>
            <w:r w:rsidRPr="00790A35">
              <w:rPr>
                <w:rFonts w:ascii="GHEA Grapalat" w:hAnsi="GHEA Grapalat" w:cs="Arial"/>
                <w:sz w:val="24"/>
                <w:szCs w:val="24"/>
                <w:lang w:eastAsia="ru-RU"/>
              </w:rPr>
              <w:t>18.09.2025</w:t>
            </w:r>
          </w:p>
        </w:tc>
      </w:tr>
      <w:tr w:rsidR="00D917FB" w:rsidRPr="00502341" w14:paraId="015B202E"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31328B9" w14:textId="3E3F9496" w:rsidR="00D917FB" w:rsidRPr="00543305" w:rsidRDefault="00D917FB" w:rsidP="006B307A">
            <w:pPr>
              <w:spacing w:after="0" w:line="360" w:lineRule="auto"/>
              <w:ind w:firstLine="270"/>
              <w:jc w:val="both"/>
              <w:rPr>
                <w:rFonts w:ascii="GHEA Grapalat" w:hAnsi="GHEA Grapalat"/>
                <w:bCs/>
                <w:sz w:val="24"/>
                <w:szCs w:val="24"/>
              </w:rPr>
            </w:pPr>
            <w:r w:rsidRPr="00543305">
              <w:rPr>
                <w:rFonts w:ascii="GHEA Grapalat" w:hAnsi="GHEA Grapalat"/>
                <w:bCs/>
                <w:sz w:val="24"/>
                <w:szCs w:val="24"/>
              </w:rPr>
              <w:t xml:space="preserve">Կարծիքի ներկայացված </w:t>
            </w:r>
            <w:r w:rsidR="00852341">
              <w:rPr>
                <w:rFonts w:ascii="GHEA Grapalat" w:hAnsi="GHEA Grapalat"/>
                <w:bCs/>
                <w:sz w:val="24"/>
                <w:szCs w:val="24"/>
              </w:rPr>
              <w:t>նախագծ</w:t>
            </w:r>
            <w:r w:rsidRPr="00543305">
              <w:rPr>
                <w:rFonts w:ascii="GHEA Grapalat" w:hAnsi="GHEA Grapalat"/>
                <w:bCs/>
                <w:sz w:val="24"/>
                <w:szCs w:val="24"/>
              </w:rPr>
              <w:t>ի վերաբերյալ առաջարկություններ չկան։</w:t>
            </w:r>
          </w:p>
          <w:p w14:paraId="38592A4A" w14:textId="77777777" w:rsidR="00D917FB" w:rsidRPr="00543305" w:rsidRDefault="00D917FB" w:rsidP="006B307A">
            <w:pPr>
              <w:spacing w:after="0" w:line="360" w:lineRule="auto"/>
              <w:ind w:firstLine="270"/>
              <w:jc w:val="both"/>
              <w:rPr>
                <w:rFonts w:ascii="GHEA Grapalat" w:hAnsi="GHEA Grapalat"/>
                <w:bCs/>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8CC5163" w14:textId="510E167A" w:rsidR="00D917FB" w:rsidRPr="00063A9F" w:rsidRDefault="00D917FB" w:rsidP="00951811">
            <w:pPr>
              <w:spacing w:line="360" w:lineRule="auto"/>
              <w:ind w:left="-4" w:right="269" w:firstLine="4"/>
              <w:jc w:val="center"/>
              <w:rPr>
                <w:rFonts w:ascii="GHEA Grapalat" w:hAnsi="GHEA Grapalat" w:cs="Arial"/>
                <w:sz w:val="24"/>
                <w:szCs w:val="24"/>
                <w:lang w:eastAsia="ru-RU"/>
              </w:rPr>
            </w:pPr>
            <w:r>
              <w:rPr>
                <w:rFonts w:ascii="GHEA Grapalat" w:hAnsi="GHEA Grapalat" w:cs="Arial"/>
                <w:sz w:val="24"/>
                <w:szCs w:val="24"/>
                <w:lang w:eastAsia="ru-RU"/>
              </w:rPr>
              <w:t>Ընդունվել է:</w:t>
            </w:r>
          </w:p>
        </w:tc>
      </w:tr>
      <w:tr w:rsidR="00D917FB" w:rsidRPr="00502341" w14:paraId="7DD8E3F5"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6C9DDA9B" w14:textId="6BC922B8" w:rsidR="00D917FB" w:rsidRDefault="00D917FB" w:rsidP="006B307A">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ՀՀ ֆինանսների նախարարություն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7D4777D9" w14:textId="77777777" w:rsidR="00D917FB" w:rsidRPr="00923372" w:rsidRDefault="00D917FB" w:rsidP="00951811">
            <w:pPr>
              <w:spacing w:line="360" w:lineRule="auto"/>
              <w:ind w:left="-4" w:right="269" w:firstLine="4"/>
              <w:jc w:val="center"/>
              <w:rPr>
                <w:rFonts w:ascii="GHEA Grapalat" w:hAnsi="GHEA Grapalat" w:cs="Arial"/>
                <w:sz w:val="24"/>
                <w:szCs w:val="24"/>
                <w:lang w:eastAsia="ru-RU"/>
              </w:rPr>
            </w:pPr>
            <w:r w:rsidRPr="00923372">
              <w:rPr>
                <w:rFonts w:ascii="GHEA Grapalat" w:hAnsi="GHEA Grapalat" w:cs="Arial"/>
                <w:sz w:val="24"/>
                <w:szCs w:val="24"/>
                <w:lang w:eastAsia="ru-RU"/>
              </w:rPr>
              <w:t>01/11-1/21228-2025</w:t>
            </w:r>
          </w:p>
          <w:p w14:paraId="4E3261A5" w14:textId="39CDA8F5" w:rsidR="00D917FB" w:rsidRPr="00923372" w:rsidRDefault="00D917FB" w:rsidP="00951811">
            <w:pPr>
              <w:spacing w:line="360" w:lineRule="auto"/>
              <w:ind w:left="-4" w:right="269" w:firstLine="4"/>
              <w:jc w:val="center"/>
              <w:rPr>
                <w:rFonts w:ascii="GHEA Grapalat" w:hAnsi="GHEA Grapalat" w:cs="Arial"/>
                <w:sz w:val="24"/>
                <w:szCs w:val="24"/>
                <w:lang w:eastAsia="ru-RU"/>
              </w:rPr>
            </w:pPr>
            <w:r w:rsidRPr="00923372">
              <w:rPr>
                <w:rFonts w:ascii="GHEA Grapalat" w:hAnsi="GHEA Grapalat" w:cs="Arial"/>
                <w:sz w:val="24"/>
                <w:szCs w:val="24"/>
                <w:lang w:eastAsia="ru-RU"/>
              </w:rPr>
              <w:t>25.09.2025</w:t>
            </w:r>
          </w:p>
        </w:tc>
      </w:tr>
      <w:tr w:rsidR="00D917FB" w:rsidRPr="00502341" w14:paraId="21378FA8"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3C037BB" w14:textId="7577A505" w:rsidR="00D917FB" w:rsidRPr="00BB2E04" w:rsidRDefault="00D917FB" w:rsidP="00923372">
            <w:pPr>
              <w:spacing w:after="0" w:line="360" w:lineRule="auto"/>
              <w:ind w:firstLine="708"/>
              <w:jc w:val="both"/>
              <w:rPr>
                <w:rFonts w:ascii="GHEA Grapalat" w:hAnsi="GHEA Grapalat"/>
                <w:spacing w:val="-6"/>
                <w:sz w:val="24"/>
                <w:szCs w:val="24"/>
              </w:rPr>
            </w:pPr>
            <w:r>
              <w:rPr>
                <w:rFonts w:ascii="GHEA Grapalat" w:hAnsi="GHEA Grapalat"/>
                <w:spacing w:val="-6"/>
                <w:sz w:val="24"/>
                <w:szCs w:val="24"/>
              </w:rPr>
              <w:t xml:space="preserve">Ի պատասխան Ձեր սույն թվականի սեպտեմբերի 3–ի </w:t>
            </w:r>
            <w:r>
              <w:rPr>
                <w:rFonts w:ascii="GHEA Grapalat" w:hAnsi="GHEA Grapalat"/>
                <w:spacing w:val="-6"/>
                <w:sz w:val="24"/>
                <w:szCs w:val="24"/>
                <w:lang w:val="af-ZA"/>
              </w:rPr>
              <w:t>N</w:t>
            </w:r>
            <w:r>
              <w:rPr>
                <w:rFonts w:ascii="GHEA Grapalat" w:hAnsi="GHEA Grapalat"/>
                <w:spacing w:val="-6"/>
                <w:sz w:val="24"/>
                <w:szCs w:val="24"/>
              </w:rPr>
              <w:t xml:space="preserve"> 02/09.1/28465-2025 գրության՝ Ֆ</w:t>
            </w:r>
            <w:r>
              <w:rPr>
                <w:rFonts w:ascii="GHEA Grapalat" w:hAnsi="GHEA Grapalat"/>
                <w:spacing w:val="-6"/>
                <w:sz w:val="24"/>
                <w:szCs w:val="24"/>
                <w:lang w:val="af-ZA"/>
              </w:rPr>
              <w:t>ինանսների նախարարությունն ուսումնասիրել</w:t>
            </w:r>
            <w:r>
              <w:rPr>
                <w:rFonts w:ascii="GHEA Grapalat" w:hAnsi="GHEA Grapalat"/>
                <w:spacing w:val="-6"/>
                <w:sz w:val="24"/>
                <w:szCs w:val="24"/>
              </w:rPr>
              <w:t xml:space="preserve"> է</w:t>
            </w:r>
            <w:r>
              <w:rPr>
                <w:rFonts w:ascii="GHEA Grapalat" w:hAnsi="GHEA Grapalat"/>
                <w:spacing w:val="-6"/>
                <w:sz w:val="24"/>
                <w:szCs w:val="24"/>
                <w:lang w:val="af-ZA"/>
              </w:rPr>
              <w:t xml:space="preserve"> </w:t>
            </w:r>
            <w:r>
              <w:rPr>
                <w:rFonts w:ascii="GHEA Grapalat" w:hAnsi="GHEA Grapalat"/>
                <w:color w:val="000000"/>
                <w:sz w:val="24"/>
                <w:szCs w:val="24"/>
                <w:shd w:val="clear" w:color="auto" w:fill="FFFFFF"/>
              </w:rPr>
              <w:t>«Հայաստանի Հանրապետության կառավարության 2012 թվականի դեկտեմբերի 27-ի N 1667-Ն որոշման մեջ փոփոխություն կատարելու մասին</w:t>
            </w:r>
            <w:r w:rsidR="003E7A95">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 xml:space="preserve">Հայաստանի </w:t>
            </w:r>
            <w:r>
              <w:rPr>
                <w:rFonts w:ascii="GHEA Grapalat" w:hAnsi="GHEA Grapalat"/>
                <w:color w:val="000000"/>
                <w:sz w:val="24"/>
                <w:szCs w:val="24"/>
                <w:shd w:val="clear" w:color="auto" w:fill="FFFFFF"/>
              </w:rPr>
              <w:lastRenderedPageBreak/>
              <w:t xml:space="preserve">Հանրապետության կառավարության </w:t>
            </w:r>
            <w:r w:rsidR="003E7A95">
              <w:rPr>
                <w:rFonts w:ascii="GHEA Grapalat" w:hAnsi="GHEA Grapalat"/>
                <w:color w:val="000000"/>
                <w:sz w:val="24"/>
                <w:szCs w:val="24"/>
                <w:shd w:val="clear" w:color="auto" w:fill="FFFFFF"/>
              </w:rPr>
              <w:t>որոշման</w:t>
            </w:r>
            <w:r>
              <w:rPr>
                <w:rFonts w:ascii="GHEA Grapalat" w:hAnsi="GHEA Grapalat"/>
                <w:color w:val="000000"/>
                <w:sz w:val="24"/>
                <w:szCs w:val="24"/>
                <w:shd w:val="clear" w:color="auto" w:fill="FFFFFF"/>
              </w:rPr>
              <w:t xml:space="preserve"> </w:t>
            </w:r>
            <w:r w:rsidR="003E7A95">
              <w:rPr>
                <w:rFonts w:ascii="GHEA Grapalat" w:hAnsi="GHEA Grapalat"/>
                <w:color w:val="000000"/>
                <w:sz w:val="24"/>
                <w:szCs w:val="24"/>
                <w:shd w:val="clear" w:color="auto" w:fill="FFFFFF"/>
              </w:rPr>
              <w:t xml:space="preserve">նախագիծը </w:t>
            </w:r>
            <w:r>
              <w:rPr>
                <w:rFonts w:ascii="GHEA Grapalat" w:hAnsi="GHEA Grapalat"/>
                <w:spacing w:val="-6"/>
                <w:sz w:val="24"/>
                <w:szCs w:val="24"/>
                <w:lang w:val="af-ZA"/>
              </w:rPr>
              <w:t xml:space="preserve">և հայտնում </w:t>
            </w:r>
            <w:r>
              <w:rPr>
                <w:rFonts w:ascii="GHEA Grapalat" w:hAnsi="GHEA Grapalat"/>
                <w:spacing w:val="-6"/>
                <w:sz w:val="24"/>
                <w:szCs w:val="24"/>
              </w:rPr>
              <w:t>է, որ դիտողություններ և առաջարկություններ չունի:</w:t>
            </w:r>
          </w:p>
          <w:p w14:paraId="1EEA5A86" w14:textId="338015BC" w:rsidR="00D917FB" w:rsidRDefault="00D917FB" w:rsidP="006B307A">
            <w:pPr>
              <w:spacing w:after="0" w:line="360" w:lineRule="auto"/>
              <w:ind w:right="360" w:firstLine="720"/>
              <w:jc w:val="both"/>
              <w:rPr>
                <w:rFonts w:ascii="GHEA Grapalat" w:hAnsi="GHEA Grapalat" w:cs="Arial"/>
                <w:sz w:val="24"/>
                <w:szCs w:val="24"/>
                <w:lang w:eastAsia="ru-RU"/>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7E116E1" w14:textId="5026B589" w:rsidR="00D917FB" w:rsidRPr="00923372" w:rsidRDefault="00D917FB" w:rsidP="00951811">
            <w:pPr>
              <w:spacing w:line="360" w:lineRule="auto"/>
              <w:ind w:left="-4" w:right="269" w:firstLine="4"/>
              <w:jc w:val="center"/>
              <w:rPr>
                <w:rFonts w:ascii="GHEA Grapalat" w:hAnsi="GHEA Grapalat" w:cs="Arial"/>
                <w:sz w:val="24"/>
                <w:szCs w:val="24"/>
                <w:lang w:eastAsia="ru-RU"/>
              </w:rPr>
            </w:pPr>
            <w:r>
              <w:rPr>
                <w:rFonts w:ascii="GHEA Grapalat" w:hAnsi="GHEA Grapalat" w:cs="Arial"/>
                <w:sz w:val="24"/>
                <w:szCs w:val="24"/>
                <w:lang w:eastAsia="ru-RU"/>
              </w:rPr>
              <w:lastRenderedPageBreak/>
              <w:t>Ընդունվել է:</w:t>
            </w:r>
          </w:p>
        </w:tc>
      </w:tr>
      <w:tr w:rsidR="00D917FB" w:rsidRPr="00502341" w14:paraId="117ACE5F"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4FF6B8A1" w14:textId="29519CC8" w:rsidR="00D917FB" w:rsidRPr="00E21405" w:rsidRDefault="00D917FB" w:rsidP="00923372">
            <w:pPr>
              <w:spacing w:after="0" w:line="360" w:lineRule="auto"/>
              <w:ind w:firstLine="708"/>
              <w:jc w:val="both"/>
              <w:rPr>
                <w:rFonts w:ascii="GHEA Grapalat" w:hAnsi="GHEA Grapalat"/>
                <w:spacing w:val="-6"/>
                <w:sz w:val="24"/>
                <w:szCs w:val="24"/>
              </w:rPr>
            </w:pPr>
            <w:r>
              <w:rPr>
                <w:rFonts w:ascii="GHEA Grapalat" w:hAnsi="GHEA Grapalat"/>
                <w:spacing w:val="-6"/>
                <w:sz w:val="24"/>
                <w:szCs w:val="24"/>
              </w:rPr>
              <w:t>ՀՀ արդարադատության նախարարություն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34B2BB0" w14:textId="77777777" w:rsidR="00D917FB" w:rsidRPr="00E21405" w:rsidRDefault="00D917FB" w:rsidP="00951811">
            <w:pPr>
              <w:spacing w:after="0" w:line="360" w:lineRule="auto"/>
              <w:ind w:left="-4" w:firstLine="4"/>
              <w:jc w:val="both"/>
              <w:rPr>
                <w:rFonts w:ascii="GHEA Grapalat" w:hAnsi="GHEA Grapalat"/>
                <w:spacing w:val="-6"/>
                <w:sz w:val="24"/>
                <w:szCs w:val="24"/>
              </w:rPr>
            </w:pPr>
            <w:r w:rsidRPr="00E21405">
              <w:rPr>
                <w:rFonts w:ascii="GHEA Grapalat" w:hAnsi="GHEA Grapalat"/>
                <w:spacing w:val="-6"/>
                <w:sz w:val="24"/>
                <w:szCs w:val="24"/>
              </w:rPr>
              <w:t>/27.0.01/51106-2025</w:t>
            </w:r>
          </w:p>
          <w:p w14:paraId="2DEA52E4" w14:textId="05D7E61E" w:rsidR="00D917FB" w:rsidRPr="00E21405" w:rsidRDefault="00D917FB" w:rsidP="00951811">
            <w:pPr>
              <w:spacing w:after="0" w:line="360" w:lineRule="auto"/>
              <w:ind w:left="-4" w:firstLine="4"/>
              <w:jc w:val="both"/>
              <w:rPr>
                <w:rFonts w:ascii="GHEA Grapalat" w:hAnsi="GHEA Grapalat"/>
                <w:spacing w:val="-6"/>
                <w:sz w:val="24"/>
                <w:szCs w:val="24"/>
              </w:rPr>
            </w:pPr>
            <w:r w:rsidRPr="00E21405">
              <w:rPr>
                <w:rFonts w:ascii="GHEA Grapalat" w:hAnsi="GHEA Grapalat"/>
                <w:spacing w:val="-6"/>
                <w:sz w:val="24"/>
                <w:szCs w:val="24"/>
              </w:rPr>
              <w:t>14.11.2025</w:t>
            </w:r>
          </w:p>
        </w:tc>
      </w:tr>
      <w:tr w:rsidR="00D917FB" w:rsidRPr="00502341" w14:paraId="4320EC5C"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2907C13" w14:textId="77777777" w:rsidR="00D917FB" w:rsidRPr="002E64F1" w:rsidRDefault="00D917FB" w:rsidP="00D64865">
            <w:pPr>
              <w:pStyle w:val="ListParagraph"/>
              <w:numPr>
                <w:ilvl w:val="0"/>
                <w:numId w:val="4"/>
              </w:numPr>
              <w:spacing w:after="0" w:line="360" w:lineRule="auto"/>
              <w:ind w:left="318" w:right="411" w:firstLine="751"/>
              <w:jc w:val="both"/>
              <w:rPr>
                <w:rFonts w:ascii="GHEA Grapalat" w:eastAsia="GHEA Grapalat" w:hAnsi="GHEA Grapalat" w:cs="GHEA Grapalat"/>
                <w:sz w:val="24"/>
                <w:szCs w:val="24"/>
              </w:rPr>
            </w:pPr>
            <w:r w:rsidRPr="002E64F1">
              <w:rPr>
                <w:rFonts w:ascii="GHEA Grapalat" w:hAnsi="GHEA Grapalat"/>
                <w:b/>
                <w:i/>
                <w:sz w:val="24"/>
                <w:szCs w:val="24"/>
              </w:rPr>
              <w:t>«</w:t>
            </w:r>
            <w:r w:rsidRPr="002E64F1">
              <w:rPr>
                <w:rFonts w:ascii="GHEA Grapalat" w:eastAsia="GHEA Grapalat" w:hAnsi="GHEA Grapalat" w:cs="GHEA Grapalat"/>
                <w:b/>
                <w:i/>
                <w:sz w:val="24"/>
                <w:szCs w:val="24"/>
              </w:rPr>
              <w:t xml:space="preserve">Հայաստանի Հանրապետության կառավարության 2012 թվականի դեկտեմբերի 27-ի N 1667-Ն որոշման մեջ փոփոխություն կատարելու մասին» </w:t>
            </w:r>
            <w:r w:rsidRPr="002E64F1">
              <w:rPr>
                <w:rFonts w:ascii="GHEA Grapalat" w:hAnsi="GHEA Grapalat" w:cs="Arial"/>
                <w:sz w:val="24"/>
                <w:szCs w:val="24"/>
              </w:rPr>
              <w:t xml:space="preserve">Հայաստանի Հանրապետության կառավարության որոշման </w:t>
            </w:r>
            <w:r w:rsidRPr="002E64F1">
              <w:rPr>
                <w:rFonts w:ascii="GHEA Grapalat" w:hAnsi="GHEA Grapalat" w:cs="Sylfaen"/>
                <w:sz w:val="24"/>
                <w:szCs w:val="24"/>
              </w:rPr>
              <w:t xml:space="preserve">նախագծի (այսուհետ՝ Նախագիծ 1) 1-ին կետով նախատեսվում է </w:t>
            </w:r>
            <w:r w:rsidRPr="002E64F1">
              <w:rPr>
                <w:rFonts w:ascii="GHEA Grapalat" w:eastAsia="GHEA Grapalat" w:hAnsi="GHEA Grapalat" w:cs="GHEA Grapalat"/>
                <w:i/>
                <w:sz w:val="24"/>
                <w:szCs w:val="24"/>
              </w:rPr>
              <w:t xml:space="preserve">Հայաստանի Հանրապետության կառավարության 2012 թվականի դեկտեմբերի 27-ի N 1667-Ն որոշման </w:t>
            </w:r>
            <w:r w:rsidRPr="002E64F1">
              <w:rPr>
                <w:rFonts w:ascii="GHEA Grapalat" w:eastAsia="GHEA Grapalat" w:hAnsi="GHEA Grapalat" w:cs="GHEA Grapalat"/>
                <w:sz w:val="24"/>
                <w:szCs w:val="24"/>
              </w:rPr>
              <w:t xml:space="preserve">հավելվածը շարադրել նոր խմբագրությամբ։ Միաժամանակ, </w:t>
            </w:r>
            <w:r w:rsidRPr="002E64F1">
              <w:rPr>
                <w:rFonts w:ascii="GHEA Grapalat" w:hAnsi="GHEA Grapalat" w:cs="Sylfaen"/>
                <w:sz w:val="24"/>
                <w:szCs w:val="24"/>
              </w:rPr>
              <w:t xml:space="preserve">Նախագիծ 1-ի 2-րդ կետի համաձայն՝ </w:t>
            </w:r>
            <w:r w:rsidRPr="002E64F1">
              <w:rPr>
                <w:rFonts w:ascii="GHEA Grapalat" w:eastAsia="GHEA Grapalat" w:hAnsi="GHEA Grapalat" w:cs="GHEA Grapalat"/>
                <w:sz w:val="24"/>
                <w:szCs w:val="24"/>
              </w:rPr>
              <w:t>որոշումն ուժի մեջ է մտնում պաշտոնական հրապարակմանը հաջորդող օրվանից։</w:t>
            </w:r>
          </w:p>
          <w:p w14:paraId="2BF4DD3D" w14:textId="77777777" w:rsidR="00D917FB" w:rsidRPr="00622B86" w:rsidRDefault="00D917FB" w:rsidP="00D64865">
            <w:pPr>
              <w:pStyle w:val="ListParagraph"/>
              <w:spacing w:after="0" w:line="360" w:lineRule="auto"/>
              <w:ind w:left="318" w:right="411" w:firstLine="751"/>
              <w:jc w:val="both"/>
              <w:rPr>
                <w:rFonts w:ascii="GHEA Grapalat" w:hAnsi="GHEA Grapalat" w:cs="Sylfaen"/>
                <w:i/>
                <w:sz w:val="24"/>
                <w:szCs w:val="24"/>
              </w:rPr>
            </w:pPr>
            <w:r>
              <w:rPr>
                <w:rFonts w:ascii="GHEA Grapalat" w:eastAsia="GHEA Grapalat" w:hAnsi="GHEA Grapalat" w:cs="GHEA Grapalat"/>
                <w:sz w:val="24"/>
                <w:szCs w:val="24"/>
              </w:rPr>
              <w:t xml:space="preserve"> Նկատի ունենալով, որ </w:t>
            </w:r>
            <w:r>
              <w:rPr>
                <w:rFonts w:ascii="GHEA Grapalat" w:hAnsi="GHEA Grapalat" w:cs="Sylfaen"/>
                <w:sz w:val="24"/>
                <w:szCs w:val="24"/>
              </w:rPr>
              <w:t>Նախագիծ</w:t>
            </w:r>
            <w:r w:rsidRPr="006914B0">
              <w:rPr>
                <w:rFonts w:ascii="GHEA Grapalat" w:hAnsi="GHEA Grapalat" w:cs="Sylfaen"/>
                <w:sz w:val="24"/>
                <w:szCs w:val="24"/>
              </w:rPr>
              <w:t xml:space="preserve"> 1</w:t>
            </w:r>
            <w:r>
              <w:rPr>
                <w:rFonts w:ascii="GHEA Grapalat" w:hAnsi="GHEA Grapalat" w:cs="Sylfaen"/>
                <w:sz w:val="24"/>
                <w:szCs w:val="24"/>
              </w:rPr>
              <w:t xml:space="preserve">-ով առաջարկվող փոփոխությունը ծավալուն է և արդյունքում ատեստավորման ենթակա ուսուցչի վերապատրաստման </w:t>
            </w:r>
            <w:r>
              <w:rPr>
                <w:rFonts w:ascii="GHEA Grapalat" w:hAnsi="GHEA Grapalat" w:cs="Sylfaen"/>
                <w:sz w:val="24"/>
                <w:szCs w:val="24"/>
              </w:rPr>
              <w:lastRenderedPageBreak/>
              <w:t>կարգում նոր իրավակարգավորումներ են նախատեսվում, ուստի անհրաժեշտ է սահմանել Նախագիծ</w:t>
            </w:r>
            <w:r w:rsidRPr="006914B0">
              <w:rPr>
                <w:rFonts w:ascii="GHEA Grapalat" w:hAnsi="GHEA Grapalat" w:cs="Sylfaen"/>
                <w:sz w:val="24"/>
                <w:szCs w:val="24"/>
              </w:rPr>
              <w:t xml:space="preserve"> 1</w:t>
            </w:r>
            <w:r>
              <w:rPr>
                <w:rFonts w:ascii="GHEA Grapalat" w:hAnsi="GHEA Grapalat" w:cs="Sylfaen"/>
                <w:sz w:val="24"/>
                <w:szCs w:val="24"/>
              </w:rPr>
              <w:t xml:space="preserve">-ի ուժի մեջ մտնելու ավելի ուշ ժամկետ՝ հաշվի առնելով «Նորմատիվ իրավական ակտերի մասին» օրենքի 23-րդ հոդվածի 2-րդ մասի դրույթները, որոնց համաձայն՝ </w:t>
            </w:r>
            <w:r w:rsidRPr="00383BD0">
              <w:rPr>
                <w:rFonts w:ascii="GHEA Grapalat" w:hAnsi="GHEA Grapalat" w:cs="Sylfaen"/>
                <w:b/>
                <w:i/>
                <w:sz w:val="24"/>
                <w:szCs w:val="24"/>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622B86">
              <w:rPr>
                <w:rFonts w:ascii="GHEA Grapalat" w:hAnsi="GHEA Grapalat" w:cs="Sylfaen"/>
                <w:i/>
                <w:sz w:val="24"/>
                <w:szCs w:val="24"/>
              </w:rPr>
              <w:t xml:space="preserve"> բացառությամբ սույն հոդվածի 4-րդ մասով սահմանված նորմատիվ իրավական ակտերի, </w:t>
            </w:r>
            <w:r w:rsidRPr="00383BD0">
              <w:rPr>
                <w:rFonts w:ascii="GHEA Grapalat" w:hAnsi="GHEA Grapalat" w:cs="Sylfaen"/>
                <w:b/>
                <w:i/>
                <w:sz w:val="24"/>
                <w:szCs w:val="24"/>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622B86">
              <w:rPr>
                <w:rFonts w:ascii="GHEA Grapalat" w:hAnsi="GHEA Grapalat" w:cs="Sylfaen"/>
                <w:i/>
                <w:sz w:val="24"/>
                <w:szCs w:val="24"/>
              </w:rPr>
              <w:t xml:space="preserve">, կամ սահմանված իրավակարգավորումները վատթարացնում են անձի իրավական վիճակը: </w:t>
            </w:r>
          </w:p>
          <w:p w14:paraId="65D97F2C" w14:textId="77777777" w:rsidR="00D917FB" w:rsidRDefault="00D917FB" w:rsidP="003E7A95">
            <w:pPr>
              <w:pStyle w:val="ListParagraph"/>
              <w:spacing w:after="0" w:line="360" w:lineRule="auto"/>
              <w:ind w:left="318" w:right="411" w:firstLine="751"/>
              <w:jc w:val="both"/>
              <w:rPr>
                <w:rFonts w:ascii="GHEA Grapalat" w:hAnsi="GHEA Grapalat"/>
                <w:spacing w:val="-6"/>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07BA977" w14:textId="636CD7B6" w:rsidR="00D917FB" w:rsidRPr="00E21405" w:rsidRDefault="00D917FB" w:rsidP="003E7A95">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lastRenderedPageBreak/>
              <w:t xml:space="preserve">Չի ընդունվել. վերապատրաստումների վերաբերյալ կարգավորումները կիրառելի են լինելու  որոշումն ընդունելուց հետո՝ վերապատրաստումների հերթական շրջափուլին: Միաժամանակ, կարգավորումների ընդունումը կարևոր է՝  վերապատրաստող կազմակերպությունների երաշխավորման և էլեկտրոնային դասընթացների պատրաստման գործընթացներն ապահովելու համար: </w:t>
            </w:r>
          </w:p>
        </w:tc>
      </w:tr>
      <w:tr w:rsidR="00D917FB" w:rsidRPr="00502341" w14:paraId="26CEC873"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2F74125" w14:textId="6EABF772" w:rsidR="00D917FB" w:rsidRPr="00404DF4" w:rsidRDefault="00D917FB" w:rsidP="00D64865">
            <w:pPr>
              <w:spacing w:after="0" w:line="360" w:lineRule="auto"/>
              <w:ind w:left="318" w:right="411" w:firstLine="751"/>
              <w:jc w:val="both"/>
              <w:rPr>
                <w:rFonts w:ascii="GHEA Grapalat" w:hAnsi="GHEA Grapalat"/>
                <w:color w:val="000000"/>
                <w:sz w:val="24"/>
                <w:szCs w:val="24"/>
                <w:shd w:val="clear" w:color="auto" w:fill="FFFFFF"/>
              </w:rPr>
            </w:pPr>
            <w:r w:rsidRPr="00404DF4">
              <w:rPr>
                <w:rFonts w:ascii="GHEA Grapalat" w:hAnsi="GHEA Grapalat" w:cs="Arial"/>
                <w:color w:val="000000"/>
                <w:sz w:val="24"/>
                <w:szCs w:val="24"/>
                <w:shd w:val="clear" w:color="auto" w:fill="FFFFFF"/>
              </w:rPr>
              <w:lastRenderedPageBreak/>
              <w:t>2. Նախագիծ</w:t>
            </w:r>
            <w:r w:rsidRPr="00404DF4">
              <w:rPr>
                <w:rFonts w:ascii="GHEA Grapalat" w:hAnsi="GHEA Grapalat"/>
                <w:color w:val="000000"/>
                <w:sz w:val="24"/>
                <w:szCs w:val="24"/>
                <w:shd w:val="clear" w:color="auto" w:fill="FFFFFF"/>
              </w:rPr>
              <w:t xml:space="preserve"> 1-ի հավելվածի 2-րդ կետի 1-4-րդ ենթակետերն անհրաժեշտ է նախատեսել որպես առանձին կետեր՝ նկատի ունենալով, որ նշված ենթակետերով սահմանվում են առանձին հասկացություններ՝ այնպես, ինչպես 2-րդ կետով է սահմանվում։ Միաժամանակ, 1-4-րդ ենթակետերով նախատեսվող դրույթներն անմիջականորեն չեն բխում 2-րդ կետի բովանդակությունից։ </w:t>
            </w:r>
          </w:p>
          <w:p w14:paraId="328AF458" w14:textId="77777777" w:rsidR="00D917FB" w:rsidRDefault="00D917FB" w:rsidP="00D64865">
            <w:pPr>
              <w:pStyle w:val="ListParagraph"/>
              <w:spacing w:after="0" w:line="360" w:lineRule="auto"/>
              <w:ind w:left="318" w:right="411" w:firstLine="751"/>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Նույն դիտարկումը վերաբերում է նաև Նախագիծ 1-ի հավելվածի 3-րդ, 4-րդ, 16-րդ, 18-րդ, 36-րդ կետերի ենթակետերին։</w:t>
            </w:r>
          </w:p>
          <w:p w14:paraId="072A9D75" w14:textId="77777777" w:rsidR="00D917FB" w:rsidRDefault="00D917FB" w:rsidP="00D64865">
            <w:pPr>
              <w:spacing w:after="0" w:line="360" w:lineRule="auto"/>
              <w:ind w:left="318" w:right="411" w:firstLine="751"/>
              <w:jc w:val="both"/>
              <w:rPr>
                <w:rFonts w:ascii="GHEA Grapalat" w:hAnsi="GHEA Grapalat"/>
                <w:spacing w:val="-6"/>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AF226FF" w14:textId="3132C88C" w:rsidR="00D917FB" w:rsidRPr="00E21405"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Ընդունվել է:</w:t>
            </w:r>
          </w:p>
        </w:tc>
      </w:tr>
      <w:tr w:rsidR="00D917FB" w:rsidRPr="00502341" w14:paraId="74562F1C"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7A7F1B2" w14:textId="5640C620" w:rsidR="00D917FB" w:rsidRPr="002C5226" w:rsidRDefault="00D917FB" w:rsidP="00D64865">
            <w:pPr>
              <w:pStyle w:val="NormalWeb"/>
              <w:spacing w:before="0" w:beforeAutospacing="0" w:after="0" w:afterAutospacing="0" w:line="360" w:lineRule="auto"/>
              <w:ind w:left="318" w:right="411" w:firstLine="751"/>
              <w:jc w:val="both"/>
              <w:rPr>
                <w:rFonts w:ascii="GHEA Grapalat" w:hAnsi="GHEA Grapalat"/>
                <w:i/>
                <w:color w:val="000000"/>
                <w:shd w:val="clear" w:color="auto" w:fill="FFFFFF"/>
              </w:rPr>
            </w:pPr>
            <w:r w:rsidRPr="002C5226">
              <w:rPr>
                <w:rFonts w:ascii="GHEA Grapalat" w:hAnsi="GHEA Grapalat"/>
                <w:color w:val="000000"/>
                <w:shd w:val="clear" w:color="auto" w:fill="FFFFFF"/>
              </w:rPr>
              <w:t xml:space="preserve">3. Նախագիծ 1-ի հավելվածի 3-րդ կետի 1-ին ենթակետի համաձայն՝ </w:t>
            </w:r>
            <w:r w:rsidRPr="002C5226">
              <w:rPr>
                <w:rFonts w:ascii="GHEA Grapalat" w:eastAsia="GHEA Grapalat" w:hAnsi="GHEA Grapalat" w:cs="GHEA Grapalat"/>
                <w:i/>
              </w:rPr>
              <w:t>մասնագիտական զարգացման կարիքի գնահատումն</w:t>
            </w:r>
            <w:r w:rsidRPr="002C5226">
              <w:rPr>
                <w:rFonts w:ascii="GHEA Grapalat" w:eastAsia="GHEA Grapalat" w:hAnsi="GHEA Grapalat" w:cs="GHEA Grapalat"/>
              </w:rPr>
              <w:t xml:space="preserve"> </w:t>
            </w:r>
            <w:r w:rsidRPr="002C5226">
              <w:rPr>
                <w:rFonts w:ascii="GHEA Grapalat" w:eastAsia="GHEA Grapalat" w:hAnsi="GHEA Grapalat" w:cs="GHEA Grapalat"/>
                <w:i/>
              </w:rPr>
              <w:t xml:space="preserve">իրականացվում է ուսուցչի և տնօրենի կողմից Դպրոցների կառավարման տեղեկատվական համակարգում (այսուհետ՝ ԴԿՏՀ) հարցաթերթիկի միջոցով՝ ինքնաշխատ եղանակով: </w:t>
            </w:r>
          </w:p>
          <w:p w14:paraId="0F680E53" w14:textId="46071D2A" w:rsidR="00D917FB" w:rsidRDefault="00D917FB" w:rsidP="0094470B">
            <w:pPr>
              <w:pStyle w:val="ListParagraph"/>
              <w:spacing w:after="0" w:line="360" w:lineRule="auto"/>
              <w:ind w:left="318" w:right="411" w:firstLine="751"/>
              <w:jc w:val="both"/>
              <w:rPr>
                <w:rFonts w:ascii="GHEA Grapalat" w:hAnsi="GHEA Grapalat"/>
                <w:spacing w:val="-6"/>
                <w:sz w:val="24"/>
                <w:szCs w:val="24"/>
              </w:rPr>
            </w:pPr>
            <w:r w:rsidRPr="002C5226">
              <w:rPr>
                <w:rFonts w:ascii="GHEA Grapalat" w:hAnsi="GHEA Grapalat" w:cs="Sylfaen"/>
                <w:sz w:val="24"/>
                <w:szCs w:val="24"/>
              </w:rPr>
              <w:t xml:space="preserve">Նշված կարգավորման մեջ առաջարկում ենք հստակեցնել՝ մեկից ավելի առարկաներ դասավանդող </w:t>
            </w:r>
            <w:r w:rsidRPr="002C5226">
              <w:rPr>
                <w:rFonts w:ascii="GHEA Grapalat" w:hAnsi="GHEA Grapalat" w:cs="Sylfaen"/>
                <w:sz w:val="24"/>
                <w:szCs w:val="24"/>
              </w:rPr>
              <w:lastRenderedPageBreak/>
              <w:t>ուսուցիչների դեպքում մասնագիտական զարգացման կարիքի գնահատումն ինչպե՞ս է իրականացվում, յուրաքանչյուր առարկայի դեպքում առանձին գնահատու՞մ է իրականացվում, թե՞ միայն մեկ առարկայից։</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B1D0BB1" w14:textId="446768F0" w:rsidR="00D917FB" w:rsidRPr="00E21405"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lastRenderedPageBreak/>
              <w:t xml:space="preserve">Քանի որ առարկայի իմացության կարիք ունենալու դեպքում ուսուցչի ատեստավորումն իրականացվում է ՀՀ կառավարության 2021 թվականի 596-Ն որոշման պահանջներին համապատասխան, իսկ վերջինով սահմանված է, որ ուսուցիչը յուրաքանչյուր փուլում կարող է մասնակցել քննությանը միայն մեկ առարկայից, հետևաբար լրացուցիչ հստակեցման անհրաժեշտություն չկա: Ատեստավորման յուրաքանչյուր հաջորդ շրջափուլում ուսուցչի՝ առարկայի իմացության կարիքը կարող է </w:t>
            </w:r>
            <w:r>
              <w:rPr>
                <w:rFonts w:ascii="GHEA Grapalat" w:hAnsi="GHEA Grapalat"/>
                <w:spacing w:val="-6"/>
                <w:sz w:val="24"/>
                <w:szCs w:val="24"/>
              </w:rPr>
              <w:lastRenderedPageBreak/>
              <w:t>գնահատվել իր դասավանդած առարկաներից որևէ մեկով և միայն մեկով:</w:t>
            </w:r>
          </w:p>
        </w:tc>
      </w:tr>
      <w:tr w:rsidR="00D917FB" w:rsidRPr="00502341" w14:paraId="7391F537"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3034444" w14:textId="04CAF4F6" w:rsidR="00D917FB" w:rsidRPr="004D5BEA" w:rsidRDefault="00D917FB" w:rsidP="00D64865">
            <w:pPr>
              <w:spacing w:after="0" w:line="360" w:lineRule="auto"/>
              <w:ind w:left="318" w:right="411" w:firstLine="751"/>
              <w:jc w:val="both"/>
              <w:rPr>
                <w:rFonts w:ascii="GHEA Grapalat" w:hAnsi="GHEA Grapalat" w:cs="Sylfaen"/>
                <w:i/>
                <w:sz w:val="24"/>
                <w:szCs w:val="24"/>
              </w:rPr>
            </w:pPr>
            <w:r w:rsidRPr="004D5BEA">
              <w:rPr>
                <w:rFonts w:ascii="GHEA Grapalat" w:hAnsi="GHEA Grapalat" w:cs="Arial"/>
                <w:color w:val="000000"/>
                <w:sz w:val="24"/>
                <w:szCs w:val="24"/>
                <w:shd w:val="clear" w:color="auto" w:fill="FFFFFF"/>
              </w:rPr>
              <w:lastRenderedPageBreak/>
              <w:t>4. Նախագիծ</w:t>
            </w:r>
            <w:r w:rsidRPr="004D5BEA">
              <w:rPr>
                <w:rFonts w:ascii="GHEA Grapalat" w:hAnsi="GHEA Grapalat"/>
                <w:color w:val="000000"/>
                <w:sz w:val="24"/>
                <w:szCs w:val="24"/>
                <w:shd w:val="clear" w:color="auto" w:fill="FFFFFF"/>
              </w:rPr>
              <w:t xml:space="preserve"> 1-ի հավելվածի 16-րդ կետի 1-ին ենթակետի համաձայն՝ </w:t>
            </w:r>
            <w:r w:rsidRPr="004D5BEA">
              <w:rPr>
                <w:rFonts w:ascii="GHEA Grapalat" w:eastAsia="GHEA Grapalat" w:hAnsi="GHEA Grapalat" w:cs="GHEA Grapalat"/>
                <w:i/>
                <w:sz w:val="24"/>
                <w:szCs w:val="24"/>
              </w:rPr>
              <w:t xml:space="preserve">մինչև վերապատրաստումն սկսելը կազմակերպությունը </w:t>
            </w:r>
            <w:r w:rsidRPr="004D5BEA">
              <w:rPr>
                <w:rFonts w:ascii="GHEA Grapalat" w:eastAsia="GHEA Grapalat" w:hAnsi="GHEA Grapalat" w:cs="GHEA Grapalat"/>
                <w:b/>
                <w:i/>
                <w:sz w:val="24"/>
                <w:szCs w:val="24"/>
              </w:rPr>
              <w:t>հայտորոշիչ գնահատման</w:t>
            </w:r>
            <w:r w:rsidRPr="004D5BEA">
              <w:rPr>
                <w:rFonts w:ascii="GHEA Grapalat" w:eastAsia="GHEA Grapalat" w:hAnsi="GHEA Grapalat" w:cs="GHEA Grapalat"/>
                <w:i/>
                <w:sz w:val="24"/>
                <w:szCs w:val="24"/>
              </w:rPr>
              <w:t xml:space="preserve"> միջոցով ստուգում է ուսուցիչների մոտ գնահատված մասնագիտական զարգացման կարիքի համապատասխանությունը։</w:t>
            </w:r>
          </w:p>
          <w:p w14:paraId="495F33C2" w14:textId="56205317" w:rsidR="00D917FB" w:rsidRPr="004D5BEA" w:rsidRDefault="00D917FB" w:rsidP="000679CD">
            <w:pPr>
              <w:pStyle w:val="ListParagraph"/>
              <w:spacing w:after="0" w:line="360" w:lineRule="auto"/>
              <w:ind w:left="318" w:right="411" w:firstLine="751"/>
              <w:jc w:val="both"/>
              <w:rPr>
                <w:rFonts w:ascii="GHEA Grapalat" w:hAnsi="GHEA Grapalat"/>
                <w:spacing w:val="-6"/>
                <w:sz w:val="24"/>
                <w:szCs w:val="24"/>
              </w:rPr>
            </w:pPr>
            <w:r w:rsidRPr="004D5BEA">
              <w:rPr>
                <w:rFonts w:ascii="GHEA Grapalat" w:eastAsia="GHEA Grapalat" w:hAnsi="GHEA Grapalat" w:cs="GHEA Grapalat"/>
                <w:sz w:val="24"/>
                <w:szCs w:val="24"/>
              </w:rPr>
              <w:t xml:space="preserve">Վերոնշյալ դրույթում պարզաբանման կարիք ունի՝ ի՞նչ է իրենից ներկայացնում </w:t>
            </w:r>
            <w:r w:rsidRPr="004D5BEA">
              <w:rPr>
                <w:rFonts w:ascii="GHEA Grapalat" w:eastAsia="GHEA Grapalat" w:hAnsi="GHEA Grapalat" w:cs="GHEA Grapalat"/>
                <w:i/>
                <w:sz w:val="24"/>
                <w:szCs w:val="24"/>
              </w:rPr>
              <w:t>«հայտորոշիչ գնահատում»-ը</w:t>
            </w:r>
            <w:r w:rsidRPr="004D5BEA">
              <w:rPr>
                <w:rFonts w:ascii="GHEA Grapalat" w:eastAsia="GHEA Grapalat" w:hAnsi="GHEA Grapalat" w:cs="GHEA Grapalat"/>
                <w:sz w:val="24"/>
                <w:szCs w:val="24"/>
              </w:rPr>
              <w:t xml:space="preserve"> և ի՞նչ ձևով է այն իրականացվում։ Այս առումով անհրաժեշտ է նկատի ունենալ նաև </w:t>
            </w:r>
            <w:r w:rsidRPr="004D5BEA">
              <w:rPr>
                <w:rFonts w:ascii="GHEA Grapalat" w:hAnsi="GHEA Grapalat" w:cs="Sylfaen"/>
                <w:sz w:val="24"/>
                <w:szCs w:val="24"/>
              </w:rPr>
              <w:t>«Նորմատիվ իրավական ակտերի մասին» օրենքի 15-րդ հոդվածի 1-ին և 3-րդ մասերի կարգավորումները։</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3183ABC" w14:textId="67766182" w:rsidR="00D917FB" w:rsidRPr="004D5BEA"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 xml:space="preserve">Հաշվի առնելով, որ կազմակերպության համար </w:t>
            </w:r>
            <w:r w:rsidR="00BB4E18" w:rsidRPr="00023C00">
              <w:rPr>
                <w:rFonts w:ascii="GHEA Grapalat" w:eastAsia="GHEA Grapalat" w:hAnsi="GHEA Grapalat" w:cs="GHEA Grapalat"/>
                <w:sz w:val="24"/>
                <w:szCs w:val="24"/>
              </w:rPr>
              <w:t>Հայաստանի Հանրապետության կրթության, գիտության, մշակույթի և սպորտի նախարարի 2021 թվականի մարտի 5-ի «Ատեստավորման ենթակա ուսուցչին վերապատրաստող երաշխավորված կազմակերպությունների և դասընթացների ցանկի ձևավորման կարգը սահմանելու և Հայաստանի Հանրապետության կրթության և գիտության նախարարի՝ 2012 թվականի մայիսի 18-ի N 496-Ն հրամանն ուժը կորցրած ճանաչելու մասին» N 24-Ն</w:t>
            </w:r>
            <w:r w:rsidR="00BB4E18">
              <w:rPr>
                <w:rFonts w:ascii="GHEA Grapalat" w:eastAsia="GHEA Grapalat" w:hAnsi="GHEA Grapalat" w:cs="GHEA Grapalat"/>
                <w:sz w:val="24"/>
                <w:szCs w:val="24"/>
              </w:rPr>
              <w:t xml:space="preserve"> </w:t>
            </w:r>
            <w:r>
              <w:rPr>
                <w:rFonts w:ascii="GHEA Grapalat" w:hAnsi="GHEA Grapalat"/>
                <w:spacing w:val="-6"/>
                <w:sz w:val="24"/>
                <w:szCs w:val="24"/>
              </w:rPr>
              <w:t xml:space="preserve">հրամանով սահմանված է պատասխանատվություն և հետևանքներ վերապատրաստմանը մասնակցած ուսուցիչների ատեստավորման արդյունքների համար, հետևաբար սույն կետով սահմանվում է կազմակերպության հնարավորությունը՝ վերստուգել ուսուցչի մասնագիտական զարգացման կարիքի գնահատման համապատասխանությունը: Քանի որ վերապատրաստող </w:t>
            </w:r>
            <w:r>
              <w:rPr>
                <w:rFonts w:ascii="GHEA Grapalat" w:hAnsi="GHEA Grapalat"/>
                <w:spacing w:val="-6"/>
                <w:sz w:val="24"/>
                <w:szCs w:val="24"/>
              </w:rPr>
              <w:lastRenderedPageBreak/>
              <w:t>կազմակերպությունները տարբեր են, հետևաբար հայտորոշիչ գնահատման միասնական ձևաչափ սահմանվել չի կարող: Այն ներառվում է կազմակերպության կողմից ներկայացվող վերապատրաստման դասընթացի ծրագրում, և ուսուցիչը դրա հետ կարող է նախապես ծանոթանալ:</w:t>
            </w:r>
          </w:p>
        </w:tc>
      </w:tr>
      <w:tr w:rsidR="00D917FB" w:rsidRPr="00502341" w14:paraId="72FC67D9"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1C03DDC" w14:textId="1E2064D2" w:rsidR="00D917FB" w:rsidRPr="00404DF4" w:rsidRDefault="00D917FB" w:rsidP="00D64865">
            <w:pPr>
              <w:shd w:val="clear" w:color="auto" w:fill="FFFFFF"/>
              <w:spacing w:after="0" w:line="360" w:lineRule="auto"/>
              <w:ind w:left="318" w:right="411" w:firstLine="751"/>
              <w:jc w:val="both"/>
              <w:rPr>
                <w:rFonts w:ascii="GHEA Grapalat" w:eastAsia="GHEA Grapalat" w:hAnsi="GHEA Grapalat" w:cs="GHEA Grapalat"/>
                <w:sz w:val="24"/>
                <w:szCs w:val="24"/>
              </w:rPr>
            </w:pPr>
            <w:r w:rsidRPr="00404DF4">
              <w:rPr>
                <w:rFonts w:ascii="GHEA Grapalat" w:hAnsi="GHEA Grapalat" w:cs="Arial"/>
                <w:color w:val="000000"/>
                <w:sz w:val="24"/>
                <w:szCs w:val="24"/>
                <w:shd w:val="clear" w:color="auto" w:fill="FFFFFF"/>
              </w:rPr>
              <w:lastRenderedPageBreak/>
              <w:t>5. Նախագիծ</w:t>
            </w:r>
            <w:r w:rsidRPr="00404DF4">
              <w:rPr>
                <w:rFonts w:ascii="GHEA Grapalat" w:hAnsi="GHEA Grapalat"/>
                <w:color w:val="000000"/>
                <w:sz w:val="24"/>
                <w:szCs w:val="24"/>
                <w:shd w:val="clear" w:color="auto" w:fill="FFFFFF"/>
              </w:rPr>
              <w:t xml:space="preserve"> 1-ի հավելվածի 16-րդ կետի 2-րդ ենթակետի համաձայն՝ </w:t>
            </w:r>
            <w:r w:rsidRPr="00404DF4">
              <w:rPr>
                <w:rFonts w:ascii="GHEA Grapalat" w:eastAsia="GHEA Grapalat" w:hAnsi="GHEA Grapalat" w:cs="GHEA Grapalat"/>
                <w:i/>
                <w:sz w:val="24"/>
                <w:szCs w:val="24"/>
              </w:rPr>
              <w:t>հայտորոշիչ գնահատման արդյունքի և ուսուցչի մասնագիտական զարգացման կարիքի անհամապատասխանության դեպքում հայտորոշումն իրականացրած կազմակերպությունը եռօրյա ժամկետում գրավոր տեղեկացնում է տնօրենին: Տնօրենը երեք աշխատանքային օրվա ընթացքում</w:t>
            </w:r>
            <w:r w:rsidRPr="00404DF4" w:rsidDel="00144500">
              <w:rPr>
                <w:rFonts w:ascii="GHEA Grapalat" w:eastAsia="GHEA Grapalat" w:hAnsi="GHEA Grapalat" w:cs="GHEA Grapalat"/>
                <w:i/>
                <w:sz w:val="24"/>
                <w:szCs w:val="24"/>
              </w:rPr>
              <w:t xml:space="preserve"> </w:t>
            </w:r>
            <w:r w:rsidRPr="00404DF4">
              <w:rPr>
                <w:rFonts w:ascii="GHEA Grapalat" w:eastAsia="GHEA Grapalat" w:hAnsi="GHEA Grapalat" w:cs="GHEA Grapalat"/>
                <w:i/>
                <w:sz w:val="24"/>
                <w:szCs w:val="24"/>
              </w:rPr>
              <w:t xml:space="preserve">գրավոր դիմում է Կրթական տեխնոլոգիաների ազգային կենտրոնին՝ ԴԿՏՀ-ում ուսուցչի մասնագիտական զարգացման կարիքը կրկին գնահատելու համար: </w:t>
            </w:r>
            <w:r w:rsidRPr="00404DF4">
              <w:rPr>
                <w:rFonts w:ascii="GHEA Grapalat" w:eastAsia="GHEA Grapalat" w:hAnsi="GHEA Grapalat" w:cs="GHEA Grapalat"/>
                <w:b/>
                <w:i/>
                <w:sz w:val="24"/>
                <w:szCs w:val="24"/>
              </w:rPr>
              <w:t xml:space="preserve">Մասնագիտական զարգացման կարիքի կրկնակի գնահատումից հետո կրկնակի հայտորոշում չի իրականացվում, ուսուցիչն ընտրում է ատեստավորման մակարդակին համապատասխան </w:t>
            </w:r>
            <w:r w:rsidRPr="00404DF4">
              <w:rPr>
                <w:rFonts w:ascii="GHEA Grapalat" w:eastAsia="GHEA Grapalat" w:hAnsi="GHEA Grapalat" w:cs="GHEA Grapalat"/>
                <w:b/>
                <w:i/>
                <w:sz w:val="24"/>
                <w:szCs w:val="24"/>
              </w:rPr>
              <w:lastRenderedPageBreak/>
              <w:t>վերապատրաստումներ իրականացնող կազմակերպություն</w:t>
            </w:r>
            <w:r w:rsidRPr="00404DF4">
              <w:rPr>
                <w:rFonts w:ascii="GHEA Grapalat" w:eastAsia="GHEA Grapalat" w:hAnsi="GHEA Grapalat" w:cs="GHEA Grapalat"/>
                <w:sz w:val="24"/>
                <w:szCs w:val="24"/>
              </w:rPr>
              <w:t xml:space="preserve">. </w:t>
            </w:r>
          </w:p>
          <w:p w14:paraId="0A6B6FA6" w14:textId="53E1A9E8" w:rsidR="00D917FB" w:rsidRDefault="00D917FB" w:rsidP="000C124A">
            <w:pPr>
              <w:pStyle w:val="ListParagraph"/>
              <w:spacing w:after="0" w:line="360" w:lineRule="auto"/>
              <w:ind w:left="318" w:right="411" w:firstLine="751"/>
              <w:jc w:val="both"/>
              <w:rPr>
                <w:rFonts w:ascii="GHEA Grapalat" w:hAnsi="GHEA Grapalat"/>
                <w:spacing w:val="-6"/>
                <w:sz w:val="24"/>
                <w:szCs w:val="24"/>
              </w:rPr>
            </w:pPr>
            <w:r>
              <w:rPr>
                <w:rFonts w:ascii="GHEA Grapalat" w:hAnsi="GHEA Grapalat" w:cs="Sylfaen"/>
                <w:sz w:val="24"/>
                <w:szCs w:val="24"/>
              </w:rPr>
              <w:t xml:space="preserve">      Տվյալ դեպքում հարց է առաջանում՝ եթե մասնագիտական զարգացման կարիքի կրկնակի գնահատումից հետո պարզվում է, որ ուսուցիչը մասնագիտական զարգացման կարիք չունի, ապա այդ դեպքում ի՞նչ ընթացակարգ է նախատեսվում։</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E68BBE0" w14:textId="22DCAAB7" w:rsidR="00D917FB" w:rsidRPr="00F63A8F" w:rsidRDefault="00D917FB" w:rsidP="00951811">
            <w:pPr>
              <w:spacing w:after="0" w:line="360" w:lineRule="auto"/>
              <w:ind w:left="-4" w:firstLine="4"/>
              <w:jc w:val="both"/>
              <w:rPr>
                <w:rFonts w:ascii="GHEA Grapalat" w:hAnsi="GHEA Grapalat" w:cs="Sylfaen"/>
                <w:sz w:val="24"/>
                <w:szCs w:val="24"/>
              </w:rPr>
            </w:pPr>
            <w:r>
              <w:rPr>
                <w:rFonts w:ascii="GHEA Grapalat" w:hAnsi="GHEA Grapalat" w:cs="Sylfaen"/>
                <w:sz w:val="24"/>
                <w:szCs w:val="24"/>
              </w:rPr>
              <w:lastRenderedPageBreak/>
              <w:t>Ուսուցչի մասնագիտական զարգացման կարիքի գնահատումը ենթադրում է ուսուցչի վերապատրաստումների մակարդակի որոշում, հետևաբար որպես կարիքի գնահատման արդյունք կարող է լինել առաջարկվող վերապատրաստման մակարդակի փոփոխությունը, սակայն չի կարող որպես արդյունք լինել այն, որ ուսուցիչը մասնագիտական զարգացման կարիք չունի:</w:t>
            </w:r>
          </w:p>
        </w:tc>
      </w:tr>
      <w:tr w:rsidR="00D917FB" w:rsidRPr="00502341" w14:paraId="1BFD000C"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E98FE06" w14:textId="5BC88ED3" w:rsidR="00D917FB" w:rsidRPr="00F8281E" w:rsidRDefault="00D917FB" w:rsidP="00D64865">
            <w:pPr>
              <w:pStyle w:val="NormalWeb"/>
              <w:spacing w:before="0" w:beforeAutospacing="0" w:after="0" w:afterAutospacing="0" w:line="360" w:lineRule="auto"/>
              <w:ind w:left="318" w:right="411" w:firstLine="751"/>
              <w:jc w:val="both"/>
              <w:rPr>
                <w:rFonts w:ascii="GHEA Grapalat" w:hAnsi="GHEA Grapalat" w:cs="Sylfaen"/>
                <w:i/>
              </w:rPr>
            </w:pPr>
            <w:r w:rsidRPr="00F8281E">
              <w:rPr>
                <w:rFonts w:ascii="GHEA Grapalat" w:hAnsi="GHEA Grapalat"/>
                <w:shd w:val="clear" w:color="auto" w:fill="FFFFFF"/>
              </w:rPr>
              <w:t xml:space="preserve">6. Նախագիծ 1-ի հավելվածի 26-րդ կետով նախատեսվում է, որ </w:t>
            </w:r>
            <w:r w:rsidRPr="00F8281E">
              <w:rPr>
                <w:rFonts w:ascii="GHEA Grapalat" w:eastAsia="GHEA Grapalat" w:hAnsi="GHEA Grapalat" w:cs="GHEA Grapalat"/>
                <w:i/>
              </w:rPr>
              <w:t xml:space="preserve">Հիմնական աշխատավայր հանդիսացող </w:t>
            </w:r>
            <w:r w:rsidRPr="00F8281E">
              <w:rPr>
                <w:rFonts w:ascii="GHEA Grapalat" w:eastAsia="GHEA Grapalat" w:hAnsi="GHEA Grapalat" w:cs="GHEA Grapalat"/>
                <w:b/>
                <w:i/>
              </w:rPr>
              <w:t>ուսումնական հաստատության</w:t>
            </w:r>
            <w:r w:rsidRPr="00F8281E" w:rsidDel="00AC3704">
              <w:rPr>
                <w:rFonts w:ascii="GHEA Grapalat" w:eastAsia="GHEA Grapalat" w:hAnsi="GHEA Grapalat" w:cs="GHEA Grapalat"/>
                <w:b/>
                <w:i/>
              </w:rPr>
              <w:t xml:space="preserve"> </w:t>
            </w:r>
            <w:r w:rsidRPr="00F8281E">
              <w:rPr>
                <w:rFonts w:ascii="GHEA Grapalat" w:eastAsia="GHEA Grapalat" w:hAnsi="GHEA Grapalat" w:cs="GHEA Grapalat"/>
                <w:b/>
                <w:i/>
              </w:rPr>
              <w:t>տնօրենը վերապատրաստվող ուսուցչի դիմումի հիման վրա կազմակերպության հետ կնքում է վերապատրաստման վճարովի ծառայությունների մատուցման պայմանագիր</w:t>
            </w:r>
            <w:r w:rsidRPr="00F8281E">
              <w:rPr>
                <w:rFonts w:ascii="GHEA Grapalat" w:eastAsia="GHEA Grapalat" w:hAnsi="GHEA Grapalat" w:cs="GHEA Grapalat"/>
                <w:i/>
              </w:rPr>
              <w:t xml:space="preserve"> (այսուհետ` պայմանագիր)՝ համաձայն N 2 ձևի։</w:t>
            </w:r>
          </w:p>
          <w:p w14:paraId="0E55FDA1" w14:textId="77777777" w:rsidR="00D917FB" w:rsidRPr="00F8281E" w:rsidRDefault="00D917FB" w:rsidP="00D64865">
            <w:pPr>
              <w:shd w:val="clear" w:color="auto" w:fill="FFFFFF"/>
              <w:spacing w:after="0" w:line="360" w:lineRule="auto"/>
              <w:ind w:left="318" w:right="411" w:firstLine="751"/>
              <w:jc w:val="both"/>
              <w:rPr>
                <w:rFonts w:ascii="GHEA Grapalat" w:eastAsia="GHEA Grapalat" w:hAnsi="GHEA Grapalat" w:cs="GHEA Grapalat"/>
                <w:i/>
                <w:sz w:val="24"/>
                <w:szCs w:val="24"/>
              </w:rPr>
            </w:pPr>
            <w:r w:rsidRPr="00F8281E">
              <w:rPr>
                <w:rFonts w:ascii="GHEA Grapalat" w:eastAsia="GHEA Grapalat" w:hAnsi="GHEA Grapalat" w:cs="GHEA Grapalat"/>
                <w:sz w:val="24"/>
                <w:szCs w:val="24"/>
              </w:rPr>
              <w:t xml:space="preserve">Միաժամանակ, </w:t>
            </w:r>
            <w:r w:rsidRPr="00F8281E">
              <w:rPr>
                <w:rFonts w:ascii="GHEA Grapalat" w:hAnsi="GHEA Grapalat"/>
                <w:sz w:val="24"/>
                <w:szCs w:val="24"/>
                <w:shd w:val="clear" w:color="auto" w:fill="FFFFFF"/>
              </w:rPr>
              <w:t xml:space="preserve">հավելվածի 27-րդ կետի համաձայն՝ </w:t>
            </w:r>
            <w:r w:rsidRPr="00F8281E">
              <w:rPr>
                <w:rFonts w:ascii="GHEA Grapalat" w:eastAsia="GHEA Grapalat" w:hAnsi="GHEA Grapalat" w:cs="GHEA Grapalat"/>
                <w:i/>
                <w:sz w:val="24"/>
                <w:szCs w:val="24"/>
              </w:rPr>
              <w:t xml:space="preserve">Առաջին (տարրական) մակարդակի վերապատրաստումների իրականացման համար </w:t>
            </w:r>
            <w:r w:rsidRPr="00F8281E">
              <w:rPr>
                <w:rFonts w:ascii="GHEA Grapalat" w:eastAsia="GHEA Grapalat" w:hAnsi="GHEA Grapalat" w:cs="GHEA Grapalat"/>
                <w:b/>
                <w:i/>
                <w:sz w:val="24"/>
                <w:szCs w:val="24"/>
              </w:rPr>
              <w:t>կազմակերպության հետ պայմանագիր կնքում է նախարարությունը</w:t>
            </w:r>
            <w:r w:rsidRPr="00F8281E">
              <w:rPr>
                <w:rFonts w:ascii="GHEA Grapalat" w:eastAsia="GHEA Grapalat" w:hAnsi="GHEA Grapalat" w:cs="GHEA Grapalat"/>
                <w:i/>
                <w:sz w:val="24"/>
                <w:szCs w:val="24"/>
              </w:rPr>
              <w:t>:</w:t>
            </w:r>
          </w:p>
          <w:p w14:paraId="3FAB0DFA" w14:textId="4C1F7E15" w:rsidR="00D917FB" w:rsidRPr="00F8281E" w:rsidRDefault="00D917FB" w:rsidP="00FD1AA6">
            <w:pPr>
              <w:shd w:val="clear" w:color="auto" w:fill="FFFFFF"/>
              <w:spacing w:after="0" w:line="360" w:lineRule="auto"/>
              <w:ind w:left="318" w:right="411" w:firstLine="751"/>
              <w:jc w:val="both"/>
              <w:rPr>
                <w:rFonts w:ascii="GHEA Grapalat" w:hAnsi="GHEA Grapalat"/>
                <w:spacing w:val="-6"/>
                <w:sz w:val="24"/>
                <w:szCs w:val="24"/>
              </w:rPr>
            </w:pPr>
            <w:r w:rsidRPr="00F8281E">
              <w:rPr>
                <w:rFonts w:ascii="GHEA Grapalat" w:eastAsia="GHEA Grapalat" w:hAnsi="GHEA Grapalat" w:cs="GHEA Grapalat"/>
                <w:sz w:val="24"/>
                <w:szCs w:val="24"/>
              </w:rPr>
              <w:lastRenderedPageBreak/>
              <w:t xml:space="preserve">Տվյալ դեպքում պարզաբանման կարիք ունի, թե ինչո՞վ է պայմանավորված, որ մի դեպքում՝ </w:t>
            </w:r>
            <w:r w:rsidRPr="00F8281E">
              <w:rPr>
                <w:rFonts w:ascii="GHEA Grapalat" w:eastAsia="GHEA Grapalat" w:hAnsi="GHEA Grapalat" w:cs="GHEA Grapalat"/>
                <w:b/>
                <w:i/>
                <w:sz w:val="24"/>
                <w:szCs w:val="24"/>
              </w:rPr>
              <w:t>ուսումնական հաստատության</w:t>
            </w:r>
            <w:r w:rsidRPr="00F8281E" w:rsidDel="00AC3704">
              <w:rPr>
                <w:rFonts w:ascii="GHEA Grapalat" w:eastAsia="GHEA Grapalat" w:hAnsi="GHEA Grapalat" w:cs="GHEA Grapalat"/>
                <w:b/>
                <w:i/>
                <w:sz w:val="24"/>
                <w:szCs w:val="24"/>
              </w:rPr>
              <w:t xml:space="preserve"> </w:t>
            </w:r>
            <w:r w:rsidRPr="00F8281E">
              <w:rPr>
                <w:rFonts w:ascii="GHEA Grapalat" w:eastAsia="GHEA Grapalat" w:hAnsi="GHEA Grapalat" w:cs="GHEA Grapalat"/>
                <w:b/>
                <w:i/>
                <w:sz w:val="24"/>
                <w:szCs w:val="24"/>
              </w:rPr>
              <w:t xml:space="preserve">տնօրենն է կազմակերպության հետ կնքում պայմանագիր, </w:t>
            </w:r>
            <w:r w:rsidRPr="00F8281E">
              <w:rPr>
                <w:rFonts w:ascii="GHEA Grapalat" w:eastAsia="GHEA Grapalat" w:hAnsi="GHEA Grapalat" w:cs="GHEA Grapalat"/>
                <w:sz w:val="24"/>
                <w:szCs w:val="24"/>
              </w:rPr>
              <w:t xml:space="preserve">իսկ մյուս դեպքում՝ </w:t>
            </w:r>
            <w:r w:rsidRPr="00F8281E">
              <w:rPr>
                <w:rFonts w:ascii="GHEA Grapalat" w:eastAsia="GHEA Grapalat" w:hAnsi="GHEA Grapalat" w:cs="GHEA Grapalat"/>
                <w:b/>
                <w:i/>
                <w:sz w:val="24"/>
                <w:szCs w:val="24"/>
              </w:rPr>
              <w:t>նախարարությունը</w:t>
            </w:r>
            <w:r w:rsidRPr="00F8281E">
              <w:rPr>
                <w:rFonts w:ascii="GHEA Grapalat" w:eastAsia="GHEA Grapalat" w:hAnsi="GHEA Grapalat" w:cs="GHEA Grapalat"/>
                <w:i/>
                <w:sz w:val="24"/>
                <w:szCs w:val="24"/>
              </w:rPr>
              <w:t>:</w:t>
            </w:r>
            <w:r w:rsidRPr="00F8281E">
              <w:rPr>
                <w:rFonts w:ascii="GHEA Grapalat" w:eastAsia="GHEA Grapalat" w:hAnsi="GHEA Grapalat" w:cs="GHEA Grapalat"/>
                <w:sz w:val="24"/>
                <w:szCs w:val="24"/>
              </w:rPr>
              <w:t xml:space="preserve"> Կամ արդյո՞ք </w:t>
            </w:r>
            <w:r w:rsidRPr="00F8281E">
              <w:rPr>
                <w:rFonts w:ascii="GHEA Grapalat" w:hAnsi="GHEA Grapalat"/>
                <w:sz w:val="24"/>
                <w:szCs w:val="24"/>
                <w:shd w:val="clear" w:color="auto" w:fill="FFFFFF"/>
              </w:rPr>
              <w:t>հավելվածի 27-րդ կետում նշված «պայմանագիր»-ը 26-րդ կետում հիշատակվող նույն պայմանագիրն է։ Եթե խոսքը տարբեր պայմանագրերի մասին է, ապա անհրաժեշտ է հստակեցնել նաև, թե ի՞նչ պայմաններով է կնքվելու հավելվածի 27-րդ կետում նշված պայմանագիրը և այդ պայմանագրի կնքումից հետո նախարարությունն ի՞նչ կարգով և ժամկետում է տեղեկացնելու պայմանագրով նախատեսվող վերապատրաստման մասին համապատասխան ուսումնական հաստատության տնօրենին կամ ուսուցչին։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B4D9FEC" w14:textId="2113ADB5" w:rsidR="00694439" w:rsidRPr="00D917FB" w:rsidRDefault="00694439" w:rsidP="000B0C9C">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lastRenderedPageBreak/>
              <w:t>Չի ընդունվել:</w:t>
            </w:r>
            <w:r w:rsidR="000B0C9C">
              <w:rPr>
                <w:rFonts w:ascii="GHEA Grapalat" w:hAnsi="GHEA Grapalat"/>
                <w:spacing w:val="-6"/>
                <w:sz w:val="24"/>
                <w:szCs w:val="24"/>
              </w:rPr>
              <w:t xml:space="preserve"> </w:t>
            </w:r>
            <w:r>
              <w:rPr>
                <w:rFonts w:ascii="GHEA Grapalat" w:hAnsi="GHEA Grapalat"/>
                <w:spacing w:val="-6"/>
                <w:sz w:val="24"/>
                <w:szCs w:val="24"/>
              </w:rPr>
              <w:t xml:space="preserve">Հաշվի առնելով, որ </w:t>
            </w:r>
            <w:r w:rsidR="000B0C9C">
              <w:rPr>
                <w:rFonts w:ascii="GHEA Grapalat" w:hAnsi="GHEA Grapalat"/>
                <w:spacing w:val="-6"/>
                <w:sz w:val="24"/>
                <w:szCs w:val="24"/>
              </w:rPr>
              <w:t xml:space="preserve">ուսուցչի առարկայական </w:t>
            </w:r>
            <w:r w:rsidR="00CF6A31">
              <w:rPr>
                <w:rFonts w:ascii="GHEA Grapalat" w:hAnsi="GHEA Grapalat"/>
                <w:spacing w:val="-6"/>
                <w:sz w:val="24"/>
                <w:szCs w:val="24"/>
              </w:rPr>
              <w:t>վերապատրաստումներն իր</w:t>
            </w:r>
            <w:r w:rsidR="00CC311F">
              <w:rPr>
                <w:rFonts w:ascii="GHEA Grapalat" w:hAnsi="GHEA Grapalat"/>
                <w:spacing w:val="-6"/>
                <w:sz w:val="24"/>
                <w:szCs w:val="24"/>
              </w:rPr>
              <w:t>ականացնող կազմակերպություններ</w:t>
            </w:r>
            <w:r w:rsidR="000373A7">
              <w:rPr>
                <w:rFonts w:ascii="GHEA Grapalat" w:hAnsi="GHEA Grapalat"/>
                <w:spacing w:val="-6"/>
                <w:sz w:val="24"/>
                <w:szCs w:val="24"/>
              </w:rPr>
              <w:t xml:space="preserve">ի քանակը սահմանափակ է և </w:t>
            </w:r>
            <w:r w:rsidR="000141B4">
              <w:rPr>
                <w:rFonts w:ascii="GHEA Grapalat" w:hAnsi="GHEA Grapalat"/>
                <w:spacing w:val="-6"/>
                <w:sz w:val="24"/>
                <w:szCs w:val="24"/>
              </w:rPr>
              <w:t xml:space="preserve">այս վերապատրաստումներին ուսուցիչների մասնակցությունն </w:t>
            </w:r>
            <w:r w:rsidR="0050437B">
              <w:rPr>
                <w:rFonts w:ascii="GHEA Grapalat" w:hAnsi="GHEA Grapalat"/>
                <w:spacing w:val="-6"/>
                <w:sz w:val="24"/>
                <w:szCs w:val="24"/>
              </w:rPr>
              <w:t>ապահովվում է մի քանի տարբեր մեխանիզմներով, հետևաբար նպատակահարմար է նախարարության հետ դրանք կնքելը:</w:t>
            </w:r>
          </w:p>
        </w:tc>
      </w:tr>
      <w:tr w:rsidR="00D917FB" w:rsidRPr="00502341" w14:paraId="648CC1E9"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BDC473E" w14:textId="1A2B1174" w:rsidR="00D917FB" w:rsidRPr="00F57383" w:rsidRDefault="00D917FB" w:rsidP="00111CDE">
            <w:pPr>
              <w:shd w:val="clear" w:color="auto" w:fill="FFFFFF"/>
              <w:spacing w:after="0" w:line="360" w:lineRule="auto"/>
              <w:ind w:left="318" w:right="411" w:firstLine="751"/>
              <w:jc w:val="both"/>
              <w:rPr>
                <w:rFonts w:ascii="GHEA Grapalat" w:hAnsi="GHEA Grapalat"/>
                <w:color w:val="000000"/>
                <w:shd w:val="clear" w:color="auto" w:fill="FFFFFF"/>
              </w:rPr>
            </w:pPr>
            <w:r>
              <w:rPr>
                <w:rFonts w:ascii="GHEA Grapalat" w:hAnsi="GHEA Grapalat" w:cs="Arial"/>
                <w:color w:val="000000"/>
                <w:sz w:val="24"/>
                <w:szCs w:val="24"/>
                <w:shd w:val="clear" w:color="auto" w:fill="FFFFFF"/>
              </w:rPr>
              <w:t xml:space="preserve">7. </w:t>
            </w:r>
            <w:r w:rsidRPr="00E21405">
              <w:rPr>
                <w:rFonts w:ascii="GHEA Grapalat" w:hAnsi="GHEA Grapalat" w:cs="Arial"/>
                <w:color w:val="000000"/>
                <w:sz w:val="24"/>
                <w:szCs w:val="24"/>
                <w:shd w:val="clear" w:color="auto" w:fill="FFFFFF"/>
              </w:rPr>
              <w:t>Նախագիծ</w:t>
            </w:r>
            <w:r w:rsidRPr="00E21405">
              <w:rPr>
                <w:rFonts w:ascii="GHEA Grapalat" w:hAnsi="GHEA Grapalat"/>
                <w:color w:val="000000"/>
                <w:sz w:val="24"/>
                <w:szCs w:val="24"/>
                <w:shd w:val="clear" w:color="auto" w:fill="FFFFFF"/>
              </w:rPr>
              <w:t xml:space="preserve"> 1-ի հավելվածի 34-րդ կետում անհրաժեշտ է հստակեցնել՝ «պահանջվող ստորագրություններ» ձևակերպումը։</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0C083CB" w14:textId="15BA23CF" w:rsidR="00D917FB" w:rsidRPr="000F3F8A"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Կետը խմբագրվել է:</w:t>
            </w:r>
          </w:p>
        </w:tc>
      </w:tr>
      <w:tr w:rsidR="00D917FB" w:rsidRPr="00502341" w14:paraId="3E4C7531"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2F13232" w14:textId="30527C3F" w:rsidR="00D917FB" w:rsidRPr="00F57383" w:rsidRDefault="00D917FB" w:rsidP="00111CDE">
            <w:pPr>
              <w:shd w:val="clear" w:color="auto" w:fill="FFFFFF"/>
              <w:spacing w:after="0" w:line="360" w:lineRule="auto"/>
              <w:ind w:left="318" w:right="411" w:firstLine="751"/>
              <w:jc w:val="both"/>
              <w:rPr>
                <w:rFonts w:ascii="GHEA Grapalat" w:hAnsi="GHEA Grapalat"/>
                <w:color w:val="000000"/>
                <w:shd w:val="clear" w:color="auto" w:fill="FFFFFF"/>
              </w:rPr>
            </w:pPr>
            <w:r>
              <w:rPr>
                <w:rFonts w:ascii="GHEA Grapalat" w:hAnsi="GHEA Grapalat" w:cs="Arial"/>
                <w:color w:val="000000"/>
                <w:sz w:val="24"/>
                <w:szCs w:val="24"/>
                <w:shd w:val="clear" w:color="auto" w:fill="FFFFFF"/>
              </w:rPr>
              <w:lastRenderedPageBreak/>
              <w:t>8.</w:t>
            </w:r>
            <w:r w:rsidRPr="00E21405">
              <w:rPr>
                <w:rFonts w:ascii="GHEA Grapalat" w:hAnsi="GHEA Grapalat" w:cs="Arial"/>
                <w:color w:val="000000"/>
                <w:sz w:val="24"/>
                <w:szCs w:val="24"/>
                <w:shd w:val="clear" w:color="auto" w:fill="FFFFFF"/>
              </w:rPr>
              <w:t>Նախագիծ</w:t>
            </w:r>
            <w:r w:rsidRPr="00E21405">
              <w:rPr>
                <w:rFonts w:ascii="GHEA Grapalat" w:hAnsi="GHEA Grapalat"/>
                <w:color w:val="000000"/>
                <w:sz w:val="24"/>
                <w:szCs w:val="24"/>
                <w:shd w:val="clear" w:color="auto" w:fill="FFFFFF"/>
              </w:rPr>
              <w:t xml:space="preserve"> 1-ի հավելվածի 36-րդ կետում հստակեցման կարիք ունի </w:t>
            </w:r>
            <w:r w:rsidRPr="00E21405">
              <w:rPr>
                <w:rFonts w:ascii="GHEA Grapalat" w:hAnsi="GHEA Grapalat"/>
                <w:b/>
                <w:color w:val="000000"/>
                <w:sz w:val="24"/>
                <w:szCs w:val="24"/>
                <w:shd w:val="clear" w:color="auto" w:fill="FFFFFF"/>
              </w:rPr>
              <w:t xml:space="preserve">«հաստատության լիազոր մարմին» </w:t>
            </w:r>
            <w:r w:rsidRPr="00E21405">
              <w:rPr>
                <w:rFonts w:ascii="GHEA Grapalat" w:hAnsi="GHEA Grapalat"/>
                <w:color w:val="000000"/>
                <w:sz w:val="24"/>
                <w:szCs w:val="24"/>
                <w:shd w:val="clear" w:color="auto" w:fill="FFFFFF"/>
              </w:rPr>
              <w:t>ձևակերպմամբ ի՞նչ մարմին է նկատի առնվում։</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16D0458" w14:textId="66ADE8EB" w:rsidR="00D917FB" w:rsidRPr="000F3F8A"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Խոսքը ըստ ենթակայության սահմանված լիազոր մարմիններին է վերաբերում:</w:t>
            </w:r>
          </w:p>
        </w:tc>
      </w:tr>
      <w:tr w:rsidR="00D917FB" w:rsidRPr="00502341" w14:paraId="6B3B1440"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80F96EA" w14:textId="5377177A" w:rsidR="00D917FB" w:rsidRPr="00F57383" w:rsidRDefault="00D917FB" w:rsidP="00111CDE">
            <w:pPr>
              <w:shd w:val="clear" w:color="auto" w:fill="FFFFFF"/>
              <w:spacing w:after="0" w:line="360" w:lineRule="auto"/>
              <w:ind w:left="318" w:right="411" w:firstLine="751"/>
              <w:jc w:val="both"/>
              <w:rPr>
                <w:rFonts w:ascii="GHEA Grapalat" w:hAnsi="GHEA Grapalat"/>
                <w:color w:val="000000"/>
                <w:shd w:val="clear" w:color="auto" w:fill="FFFFFF"/>
              </w:rPr>
            </w:pPr>
            <w:r>
              <w:rPr>
                <w:rFonts w:ascii="GHEA Grapalat" w:hAnsi="GHEA Grapalat" w:cs="Arial"/>
                <w:color w:val="000000"/>
                <w:sz w:val="24"/>
                <w:szCs w:val="24"/>
                <w:shd w:val="clear" w:color="auto" w:fill="FFFFFF"/>
              </w:rPr>
              <w:t xml:space="preserve">9. </w:t>
            </w:r>
            <w:r w:rsidRPr="00E21405">
              <w:rPr>
                <w:rFonts w:ascii="GHEA Grapalat" w:hAnsi="GHEA Grapalat" w:cs="Arial"/>
                <w:color w:val="000000"/>
                <w:sz w:val="24"/>
                <w:szCs w:val="24"/>
                <w:shd w:val="clear" w:color="auto" w:fill="FFFFFF"/>
              </w:rPr>
              <w:t>Նախագիծ</w:t>
            </w:r>
            <w:r w:rsidRPr="00E21405">
              <w:rPr>
                <w:rFonts w:ascii="GHEA Grapalat" w:hAnsi="GHEA Grapalat"/>
                <w:color w:val="000000"/>
                <w:sz w:val="24"/>
                <w:szCs w:val="24"/>
                <w:shd w:val="clear" w:color="auto" w:fill="FFFFFF"/>
              </w:rPr>
              <w:t xml:space="preserve"> 1-ի հավելվածով նախատեսվում է Ձև </w:t>
            </w:r>
            <w:r w:rsidRPr="00E21405">
              <w:rPr>
                <w:rFonts w:ascii="GHEA Grapalat" w:hAnsi="GHEA Grapalat" w:cs="Sylfaen"/>
                <w:sz w:val="24"/>
                <w:szCs w:val="24"/>
              </w:rPr>
              <w:t xml:space="preserve">N 1-ը, որով ներկայացվում է հերթական ատեստավորման ենթակա ուսուցչի վերապատրաստման դասընթացի մասնակցության վերաբերյալ վկայականի ձևը, սակայն </w:t>
            </w:r>
            <w:r w:rsidRPr="00E21405">
              <w:rPr>
                <w:rFonts w:ascii="GHEA Grapalat" w:hAnsi="GHEA Grapalat"/>
                <w:color w:val="000000"/>
                <w:sz w:val="24"/>
                <w:szCs w:val="24"/>
                <w:shd w:val="clear" w:color="auto" w:fill="FFFFFF"/>
              </w:rPr>
              <w:t xml:space="preserve">Նախագիծ 1-ի հավելվածում բացակայում է նշված Ձև </w:t>
            </w:r>
            <w:r w:rsidRPr="00E21405">
              <w:rPr>
                <w:rFonts w:ascii="GHEA Grapalat" w:hAnsi="GHEA Grapalat" w:cs="Sylfaen"/>
                <w:sz w:val="24"/>
                <w:szCs w:val="24"/>
              </w:rPr>
              <w:t>N 1-ին կատարվող համապատասխան հղումը։</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84C1E82" w14:textId="2EB2D727" w:rsidR="00D917FB" w:rsidRPr="00E21405"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Կետ 54-ը խմբագրվել է:</w:t>
            </w:r>
          </w:p>
        </w:tc>
      </w:tr>
      <w:tr w:rsidR="00D917FB" w:rsidRPr="00502341" w14:paraId="2D5E15A8"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DC35ED8" w14:textId="2FB1F67C" w:rsidR="00D917FB" w:rsidRPr="00E21405" w:rsidRDefault="00D917FB" w:rsidP="00D64865">
            <w:pPr>
              <w:shd w:val="clear" w:color="auto" w:fill="FFFFFF"/>
              <w:spacing w:after="0" w:line="360" w:lineRule="auto"/>
              <w:ind w:left="318" w:right="411" w:firstLine="751"/>
              <w:jc w:val="both"/>
              <w:rPr>
                <w:rFonts w:ascii="GHEA Grapalat" w:hAnsi="GHEA Grapalat"/>
                <w:b/>
                <w:color w:val="000000"/>
                <w:sz w:val="24"/>
                <w:szCs w:val="24"/>
                <w:shd w:val="clear" w:color="auto" w:fill="FFFFFF"/>
              </w:rPr>
            </w:pPr>
            <w:r>
              <w:rPr>
                <w:rFonts w:ascii="GHEA Grapalat" w:hAnsi="GHEA Grapalat" w:cs="Arial"/>
                <w:color w:val="000000"/>
                <w:sz w:val="24"/>
                <w:szCs w:val="24"/>
                <w:shd w:val="clear" w:color="auto" w:fill="FFFFFF"/>
              </w:rPr>
              <w:t xml:space="preserve">10. </w:t>
            </w:r>
            <w:r w:rsidRPr="00E21405">
              <w:rPr>
                <w:rFonts w:ascii="GHEA Grapalat" w:hAnsi="GHEA Grapalat" w:cs="Arial"/>
                <w:color w:val="000000"/>
                <w:sz w:val="24"/>
                <w:szCs w:val="24"/>
                <w:shd w:val="clear" w:color="auto" w:fill="FFFFFF"/>
              </w:rPr>
              <w:t>Նախագիծ</w:t>
            </w:r>
            <w:r w:rsidRPr="00E21405">
              <w:rPr>
                <w:rFonts w:ascii="GHEA Grapalat" w:hAnsi="GHEA Grapalat"/>
                <w:color w:val="000000"/>
                <w:sz w:val="24"/>
                <w:szCs w:val="24"/>
                <w:shd w:val="clear" w:color="auto" w:fill="FFFFFF"/>
              </w:rPr>
              <w:t xml:space="preserve"> 1-ի հավելվածի Ձև </w:t>
            </w:r>
            <w:r w:rsidRPr="00E21405">
              <w:rPr>
                <w:rFonts w:ascii="GHEA Grapalat" w:hAnsi="GHEA Grapalat" w:cs="Sylfaen"/>
                <w:sz w:val="24"/>
                <w:szCs w:val="24"/>
              </w:rPr>
              <w:t>N 2-ով նախատեսվող պայմանագրի (այսուհետ՝ Պայմանագիր) 1</w:t>
            </w:r>
            <w:r w:rsidRPr="00E21405">
              <w:rPr>
                <w:rFonts w:ascii="MS Gothic" w:eastAsia="MS Gothic" w:hAnsi="MS Gothic" w:cs="MS Gothic" w:hint="eastAsia"/>
                <w:sz w:val="24"/>
                <w:szCs w:val="24"/>
              </w:rPr>
              <w:t>․</w:t>
            </w:r>
            <w:r w:rsidRPr="00E21405">
              <w:rPr>
                <w:rFonts w:ascii="GHEA Grapalat" w:hAnsi="GHEA Grapalat" w:cs="Sylfaen"/>
                <w:sz w:val="24"/>
                <w:szCs w:val="24"/>
              </w:rPr>
              <w:t xml:space="preserve">3-րդ կետի 2-րդ ենթակետի համաձայն՝ </w:t>
            </w:r>
            <w:r w:rsidRPr="00E21405">
              <w:rPr>
                <w:rFonts w:ascii="GHEA Grapalat" w:eastAsia="GHEA Grapalat" w:hAnsi="GHEA Grapalat" w:cs="GHEA Grapalat"/>
                <w:sz w:val="24"/>
                <w:szCs w:val="24"/>
              </w:rPr>
              <w:t>Կատարողի կողմից տրամադրվող Երաշխավորված կազմակերպության դասընթացին ներկայացվող պարտադիր պահանջներից են՝ (</w:t>
            </w:r>
            <w:r w:rsidRPr="00E21405">
              <w:rPr>
                <w:rFonts w:ascii="Times New Roman" w:eastAsia="GHEA Grapalat" w:hAnsi="Times New Roman" w:cs="Times New Roman"/>
                <w:sz w:val="24"/>
                <w:szCs w:val="24"/>
              </w:rPr>
              <w:t>․․․</w:t>
            </w:r>
            <w:r w:rsidRPr="00E21405">
              <w:rPr>
                <w:rFonts w:ascii="GHEA Grapalat" w:eastAsia="GHEA Grapalat" w:hAnsi="GHEA Grapalat" w:cs="GHEA Grapalat"/>
                <w:sz w:val="24"/>
                <w:szCs w:val="24"/>
              </w:rPr>
              <w:t xml:space="preserve">) նախարարության սահմանված ժամկետում դասընթացի իրականացման ենթակա լինելը՝ </w:t>
            </w:r>
            <w:r w:rsidRPr="00E21405">
              <w:rPr>
                <w:rFonts w:ascii="GHEA Grapalat" w:eastAsia="GHEA Grapalat" w:hAnsi="GHEA Grapalat" w:cs="GHEA Grapalat"/>
                <w:i/>
                <w:sz w:val="24"/>
                <w:szCs w:val="24"/>
                <w:u w:val="single"/>
              </w:rPr>
              <w:t>առկա կամ հեռավար եղանակով</w:t>
            </w:r>
            <w:r w:rsidRPr="00E21405">
              <w:rPr>
                <w:rFonts w:ascii="GHEA Grapalat" w:eastAsia="GHEA Grapalat" w:hAnsi="GHEA Grapalat" w:cs="GHEA Grapalat"/>
                <w:sz w:val="24"/>
                <w:szCs w:val="24"/>
              </w:rPr>
              <w:t>՝ Պատվիրատու ուսումնական հաստատության միջոցների հաշվին։</w:t>
            </w:r>
          </w:p>
          <w:p w14:paraId="4B1A7B88" w14:textId="77777777" w:rsidR="00D917FB" w:rsidRDefault="00D917FB" w:rsidP="00D64865">
            <w:pPr>
              <w:pStyle w:val="ListParagraph"/>
              <w:shd w:val="clear" w:color="auto" w:fill="FFFFFF"/>
              <w:spacing w:after="0" w:line="360" w:lineRule="auto"/>
              <w:ind w:left="318" w:right="411" w:firstLine="751"/>
              <w:jc w:val="both"/>
              <w:rPr>
                <w:rFonts w:ascii="GHEA Grapalat" w:hAnsi="GHEA Grapalat" w:cs="Sylfaen"/>
                <w:sz w:val="24"/>
                <w:szCs w:val="24"/>
              </w:rPr>
            </w:pPr>
            <w:r>
              <w:rPr>
                <w:rFonts w:ascii="GHEA Grapalat" w:eastAsia="GHEA Grapalat" w:hAnsi="GHEA Grapalat" w:cs="GHEA Grapalat"/>
                <w:sz w:val="24"/>
                <w:szCs w:val="24"/>
              </w:rPr>
              <w:lastRenderedPageBreak/>
              <w:t xml:space="preserve">Նկատի ունենալով, որ </w:t>
            </w:r>
            <w:r w:rsidRPr="00F57383">
              <w:rPr>
                <w:rFonts w:ascii="GHEA Grapalat" w:hAnsi="GHEA Grapalat"/>
                <w:color w:val="000000"/>
                <w:sz w:val="24"/>
                <w:szCs w:val="24"/>
                <w:shd w:val="clear" w:color="auto" w:fill="FFFFFF"/>
              </w:rPr>
              <w:t>Նախագիծ</w:t>
            </w:r>
            <w:r>
              <w:rPr>
                <w:rFonts w:ascii="GHEA Grapalat" w:hAnsi="GHEA Grapalat"/>
                <w:color w:val="000000"/>
                <w:sz w:val="24"/>
                <w:szCs w:val="24"/>
                <w:shd w:val="clear" w:color="auto" w:fill="FFFFFF"/>
              </w:rPr>
              <w:t xml:space="preserve"> 1-ի հավելվածի 8-րդ կետով նախատեսվում է նաև դասընթացի՝ համակցված եղանակով իրականացվելու հնարավորությունը, առաջարկում ենք Պայմանագրի </w:t>
            </w:r>
            <w:r>
              <w:rPr>
                <w:rFonts w:ascii="GHEA Grapalat" w:hAnsi="GHEA Grapalat" w:cs="Sylfaen"/>
                <w:sz w:val="24"/>
                <w:szCs w:val="24"/>
              </w:rPr>
              <w:t>1</w:t>
            </w:r>
            <w:r>
              <w:rPr>
                <w:rFonts w:ascii="Times New Roman" w:hAnsi="Times New Roman" w:cs="Times New Roman"/>
                <w:sz w:val="24"/>
                <w:szCs w:val="24"/>
              </w:rPr>
              <w:t>․</w:t>
            </w:r>
            <w:r>
              <w:rPr>
                <w:rFonts w:ascii="GHEA Grapalat" w:hAnsi="GHEA Grapalat" w:cs="Sylfaen"/>
                <w:sz w:val="24"/>
                <w:szCs w:val="24"/>
              </w:rPr>
              <w:t>3-</w:t>
            </w:r>
            <w:r>
              <w:rPr>
                <w:rFonts w:ascii="GHEA Grapalat" w:hAnsi="GHEA Grapalat" w:cs="GHEA Grapalat"/>
                <w:sz w:val="24"/>
                <w:szCs w:val="24"/>
              </w:rPr>
              <w:t>րդ</w:t>
            </w:r>
            <w:r>
              <w:rPr>
                <w:rFonts w:ascii="GHEA Grapalat" w:hAnsi="GHEA Grapalat" w:cs="Sylfaen"/>
                <w:sz w:val="24"/>
                <w:szCs w:val="24"/>
              </w:rPr>
              <w:t xml:space="preserve"> </w:t>
            </w:r>
            <w:r>
              <w:rPr>
                <w:rFonts w:ascii="GHEA Grapalat" w:hAnsi="GHEA Grapalat" w:cs="GHEA Grapalat"/>
                <w:sz w:val="24"/>
                <w:szCs w:val="24"/>
              </w:rPr>
              <w:t>կետի</w:t>
            </w:r>
            <w:r>
              <w:rPr>
                <w:rFonts w:ascii="GHEA Grapalat" w:hAnsi="GHEA Grapalat" w:cs="Sylfaen"/>
                <w:sz w:val="24"/>
                <w:szCs w:val="24"/>
              </w:rPr>
              <w:t xml:space="preserve"> 2-րդ ենթակետում նշում կատարել նաև դասընթացի </w:t>
            </w:r>
            <w:r w:rsidRPr="00F10805">
              <w:rPr>
                <w:rFonts w:ascii="GHEA Grapalat" w:hAnsi="GHEA Grapalat" w:cs="Sylfaen"/>
                <w:b/>
                <w:sz w:val="24"/>
                <w:szCs w:val="24"/>
              </w:rPr>
              <w:t>համակցված եղանակի</w:t>
            </w:r>
            <w:r>
              <w:rPr>
                <w:rFonts w:ascii="GHEA Grapalat" w:hAnsi="GHEA Grapalat" w:cs="Sylfaen"/>
                <w:sz w:val="24"/>
                <w:szCs w:val="24"/>
              </w:rPr>
              <w:t xml:space="preserve"> մասին։</w:t>
            </w:r>
          </w:p>
          <w:p w14:paraId="7BEE2C3B" w14:textId="77777777" w:rsidR="00D917FB" w:rsidRPr="00F57383" w:rsidRDefault="00D917FB" w:rsidP="00D64865">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F531049" w14:textId="77777777" w:rsidR="00D917FB" w:rsidRDefault="00D917FB" w:rsidP="00951811">
            <w:pPr>
              <w:spacing w:after="0" w:line="360" w:lineRule="auto"/>
              <w:ind w:left="-4" w:firstLine="4"/>
              <w:jc w:val="both"/>
              <w:rPr>
                <w:rFonts w:ascii="GHEA Grapalat" w:hAnsi="GHEA Grapalat"/>
                <w:spacing w:val="-6"/>
                <w:sz w:val="24"/>
                <w:szCs w:val="24"/>
              </w:rPr>
            </w:pPr>
          </w:p>
          <w:p w14:paraId="08F00880" w14:textId="358970F9" w:rsidR="00D917FB" w:rsidRPr="008A4979"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Քանի որ համակցված եղանակը ենթադրում է և առկա, և հեռավար ձևաչափեր, իսկ վերապատրաստումների վարձատրությունը՝ ըստ անցկացման ձևաչափի, տարբերակված է, հետևաբար պայմանագրում կարող է ֆիքսվել ոչ թե համակցված ձևաչափը, այլ առկա և հեռակա վերապատրաստումների ժամաքանակները:</w:t>
            </w:r>
          </w:p>
          <w:p w14:paraId="7B82BA2A" w14:textId="77777777" w:rsidR="00D917FB" w:rsidRDefault="00D917FB" w:rsidP="00951811">
            <w:pPr>
              <w:spacing w:after="0" w:line="360" w:lineRule="auto"/>
              <w:ind w:left="-4" w:firstLine="4"/>
              <w:jc w:val="both"/>
              <w:rPr>
                <w:rFonts w:ascii="GHEA Grapalat" w:hAnsi="GHEA Grapalat"/>
                <w:spacing w:val="-6"/>
                <w:sz w:val="24"/>
                <w:szCs w:val="24"/>
              </w:rPr>
            </w:pPr>
          </w:p>
          <w:p w14:paraId="612CC8C7" w14:textId="77777777" w:rsidR="00D917FB" w:rsidRDefault="00D917FB" w:rsidP="00951811">
            <w:pPr>
              <w:spacing w:after="0" w:line="360" w:lineRule="auto"/>
              <w:ind w:left="-4" w:firstLine="4"/>
              <w:jc w:val="both"/>
              <w:rPr>
                <w:rFonts w:ascii="GHEA Grapalat" w:hAnsi="GHEA Grapalat"/>
                <w:spacing w:val="-6"/>
                <w:sz w:val="24"/>
                <w:szCs w:val="24"/>
              </w:rPr>
            </w:pPr>
          </w:p>
          <w:p w14:paraId="0E1F6D50" w14:textId="77777777" w:rsidR="00D917FB" w:rsidRDefault="00D917FB" w:rsidP="00951811">
            <w:pPr>
              <w:spacing w:after="0" w:line="360" w:lineRule="auto"/>
              <w:ind w:left="-4" w:firstLine="4"/>
              <w:jc w:val="both"/>
              <w:rPr>
                <w:rFonts w:ascii="GHEA Grapalat" w:hAnsi="GHEA Grapalat"/>
                <w:spacing w:val="-6"/>
                <w:sz w:val="24"/>
                <w:szCs w:val="24"/>
              </w:rPr>
            </w:pPr>
          </w:p>
          <w:p w14:paraId="66B14291" w14:textId="77777777" w:rsidR="00D917FB" w:rsidRDefault="00D917FB" w:rsidP="00951811">
            <w:pPr>
              <w:spacing w:after="0" w:line="360" w:lineRule="auto"/>
              <w:ind w:left="-4" w:firstLine="4"/>
              <w:jc w:val="both"/>
              <w:rPr>
                <w:rFonts w:ascii="GHEA Grapalat" w:hAnsi="GHEA Grapalat"/>
                <w:spacing w:val="-6"/>
                <w:sz w:val="24"/>
                <w:szCs w:val="24"/>
              </w:rPr>
            </w:pPr>
          </w:p>
          <w:p w14:paraId="3953B0D5" w14:textId="77777777" w:rsidR="00D917FB" w:rsidRDefault="00D917FB" w:rsidP="00951811">
            <w:pPr>
              <w:spacing w:after="0" w:line="360" w:lineRule="auto"/>
              <w:ind w:left="-4" w:firstLine="4"/>
              <w:jc w:val="both"/>
              <w:rPr>
                <w:rFonts w:ascii="GHEA Grapalat" w:hAnsi="GHEA Grapalat"/>
                <w:spacing w:val="-6"/>
                <w:sz w:val="24"/>
                <w:szCs w:val="24"/>
              </w:rPr>
            </w:pPr>
          </w:p>
          <w:p w14:paraId="5AB3B464" w14:textId="77777777" w:rsidR="00D917FB" w:rsidRDefault="00D917FB" w:rsidP="00951811">
            <w:pPr>
              <w:spacing w:after="0" w:line="360" w:lineRule="auto"/>
              <w:ind w:left="-4" w:firstLine="4"/>
              <w:jc w:val="both"/>
              <w:rPr>
                <w:rFonts w:ascii="GHEA Grapalat" w:hAnsi="GHEA Grapalat"/>
                <w:spacing w:val="-6"/>
                <w:sz w:val="24"/>
                <w:szCs w:val="24"/>
              </w:rPr>
            </w:pPr>
          </w:p>
          <w:p w14:paraId="3B1C5870" w14:textId="77777777" w:rsidR="00D917FB" w:rsidRDefault="00D917FB" w:rsidP="00951811">
            <w:pPr>
              <w:spacing w:after="0" w:line="360" w:lineRule="auto"/>
              <w:ind w:left="-4" w:firstLine="4"/>
              <w:jc w:val="both"/>
              <w:rPr>
                <w:rFonts w:ascii="GHEA Grapalat" w:hAnsi="GHEA Grapalat"/>
                <w:spacing w:val="-6"/>
                <w:sz w:val="24"/>
                <w:szCs w:val="24"/>
              </w:rPr>
            </w:pPr>
          </w:p>
          <w:p w14:paraId="4979A10C" w14:textId="77777777" w:rsidR="00D917FB" w:rsidRDefault="00D917FB" w:rsidP="00951811">
            <w:pPr>
              <w:spacing w:after="0" w:line="360" w:lineRule="auto"/>
              <w:ind w:left="-4" w:firstLine="4"/>
              <w:jc w:val="both"/>
              <w:rPr>
                <w:rFonts w:ascii="GHEA Grapalat" w:hAnsi="GHEA Grapalat"/>
                <w:spacing w:val="-6"/>
                <w:sz w:val="24"/>
                <w:szCs w:val="24"/>
              </w:rPr>
            </w:pPr>
          </w:p>
          <w:p w14:paraId="5A241376" w14:textId="77777777" w:rsidR="00D917FB" w:rsidRDefault="00D917FB" w:rsidP="00951811">
            <w:pPr>
              <w:spacing w:after="0" w:line="360" w:lineRule="auto"/>
              <w:ind w:left="-4" w:firstLine="4"/>
              <w:jc w:val="both"/>
              <w:rPr>
                <w:rFonts w:ascii="GHEA Grapalat" w:hAnsi="GHEA Grapalat"/>
                <w:spacing w:val="-6"/>
                <w:sz w:val="24"/>
                <w:szCs w:val="24"/>
              </w:rPr>
            </w:pPr>
          </w:p>
          <w:p w14:paraId="28610734" w14:textId="5D145FDB" w:rsidR="00D917FB" w:rsidRPr="008A4979" w:rsidRDefault="00D917FB" w:rsidP="00951811">
            <w:pPr>
              <w:spacing w:after="0" w:line="360" w:lineRule="auto"/>
              <w:ind w:left="-4" w:firstLine="4"/>
              <w:jc w:val="both"/>
              <w:rPr>
                <w:rFonts w:ascii="GHEA Grapalat" w:hAnsi="GHEA Grapalat"/>
                <w:spacing w:val="-6"/>
                <w:sz w:val="24"/>
                <w:szCs w:val="24"/>
              </w:rPr>
            </w:pPr>
          </w:p>
        </w:tc>
      </w:tr>
      <w:tr w:rsidR="00D917FB" w:rsidRPr="00502341" w14:paraId="00C41717" w14:textId="77777777" w:rsidTr="00D9224B">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2D7A077" w14:textId="2BBDDE26" w:rsidR="00D917FB" w:rsidRPr="00404DF4" w:rsidRDefault="00D917FB" w:rsidP="00D64865">
            <w:pPr>
              <w:shd w:val="clear" w:color="auto" w:fill="FFFFFF"/>
              <w:spacing w:after="0" w:line="360" w:lineRule="auto"/>
              <w:ind w:left="318" w:right="411" w:firstLine="751"/>
              <w:jc w:val="both"/>
              <w:rPr>
                <w:rFonts w:ascii="GHEA Grapalat" w:hAnsi="GHEA Grapalat"/>
                <w:b/>
                <w:color w:val="000000"/>
                <w:sz w:val="24"/>
                <w:szCs w:val="24"/>
                <w:shd w:val="clear" w:color="auto" w:fill="FFFFFF"/>
              </w:rPr>
            </w:pPr>
            <w:r>
              <w:rPr>
                <w:rFonts w:ascii="GHEA Grapalat" w:hAnsi="GHEA Grapalat" w:cs="Arial"/>
                <w:color w:val="000000"/>
                <w:sz w:val="24"/>
                <w:szCs w:val="24"/>
                <w:shd w:val="clear" w:color="auto" w:fill="FFFFFF"/>
              </w:rPr>
              <w:lastRenderedPageBreak/>
              <w:t xml:space="preserve">11. </w:t>
            </w:r>
            <w:r w:rsidRPr="00404DF4">
              <w:rPr>
                <w:rFonts w:ascii="GHEA Grapalat" w:hAnsi="GHEA Grapalat" w:cs="Arial"/>
                <w:color w:val="000000"/>
                <w:sz w:val="24"/>
                <w:szCs w:val="24"/>
                <w:shd w:val="clear" w:color="auto" w:fill="FFFFFF"/>
              </w:rPr>
              <w:t>Պայմանագրի</w:t>
            </w:r>
            <w:r w:rsidRPr="00404DF4">
              <w:rPr>
                <w:rFonts w:ascii="GHEA Grapalat" w:hAnsi="GHEA Grapalat"/>
                <w:color w:val="000000"/>
                <w:sz w:val="24"/>
                <w:szCs w:val="24"/>
                <w:shd w:val="clear" w:color="auto" w:fill="FFFFFF"/>
              </w:rPr>
              <w:t xml:space="preserve"> 2</w:t>
            </w:r>
            <w:r w:rsidRPr="00404DF4">
              <w:rPr>
                <w:rFonts w:ascii="MS Gothic" w:eastAsia="MS Gothic" w:hAnsi="MS Gothic" w:cs="MS Gothic" w:hint="eastAsia"/>
                <w:color w:val="000000"/>
                <w:sz w:val="24"/>
                <w:szCs w:val="24"/>
                <w:shd w:val="clear" w:color="auto" w:fill="FFFFFF"/>
              </w:rPr>
              <w:t>․</w:t>
            </w:r>
            <w:r w:rsidRPr="00404DF4">
              <w:rPr>
                <w:rFonts w:ascii="GHEA Grapalat" w:hAnsi="GHEA Grapalat"/>
                <w:color w:val="000000"/>
                <w:sz w:val="24"/>
                <w:szCs w:val="24"/>
                <w:shd w:val="clear" w:color="auto" w:fill="FFFFFF"/>
              </w:rPr>
              <w:t>4</w:t>
            </w:r>
            <w:r w:rsidRPr="00404DF4">
              <w:rPr>
                <w:rFonts w:ascii="MS Gothic" w:eastAsia="MS Gothic" w:hAnsi="MS Gothic" w:cs="MS Gothic" w:hint="eastAsia"/>
                <w:color w:val="000000"/>
                <w:sz w:val="24"/>
                <w:szCs w:val="24"/>
                <w:shd w:val="clear" w:color="auto" w:fill="FFFFFF"/>
              </w:rPr>
              <w:t>․</w:t>
            </w:r>
            <w:r w:rsidRPr="00404DF4">
              <w:rPr>
                <w:rFonts w:ascii="GHEA Grapalat" w:hAnsi="GHEA Grapalat"/>
                <w:color w:val="000000"/>
                <w:sz w:val="24"/>
                <w:szCs w:val="24"/>
                <w:shd w:val="clear" w:color="auto" w:fill="FFFFFF"/>
              </w:rPr>
              <w:t>9-րդ կետում նշված է՝ «</w:t>
            </w:r>
            <w:r w:rsidRPr="00404DF4">
              <w:rPr>
                <w:rFonts w:ascii="GHEA Grapalat" w:eastAsia="GHEA Grapalat" w:hAnsi="GHEA Grapalat" w:cs="GHEA Grapalat"/>
                <w:i/>
                <w:sz w:val="24"/>
                <w:szCs w:val="24"/>
              </w:rPr>
              <w:t xml:space="preserve">Հայաստանի Հանրապետության կառավարության 2012 թվականի դեկտեմբերի 27-ի N 1667-Ն որոշմամբ սահմանված </w:t>
            </w:r>
            <w:r w:rsidRPr="00404DF4">
              <w:rPr>
                <w:rFonts w:ascii="GHEA Grapalat" w:eastAsia="GHEA Grapalat" w:hAnsi="GHEA Grapalat" w:cs="GHEA Grapalat"/>
                <w:b/>
                <w:i/>
                <w:sz w:val="24"/>
                <w:szCs w:val="24"/>
              </w:rPr>
              <w:t>հաշվետվություն</w:t>
            </w:r>
            <w:r w:rsidRPr="00404DF4">
              <w:rPr>
                <w:rFonts w:ascii="GHEA Grapalat" w:hAnsi="GHEA Grapalat"/>
                <w:color w:val="000000"/>
                <w:sz w:val="24"/>
                <w:szCs w:val="24"/>
                <w:shd w:val="clear" w:color="auto" w:fill="FFFFFF"/>
              </w:rPr>
              <w:t xml:space="preserve">», մինչդեռ, թե՛ </w:t>
            </w:r>
            <w:r w:rsidRPr="00404DF4">
              <w:rPr>
                <w:rFonts w:ascii="GHEA Grapalat" w:eastAsia="GHEA Grapalat" w:hAnsi="GHEA Grapalat" w:cs="GHEA Grapalat"/>
                <w:i/>
                <w:sz w:val="24"/>
                <w:szCs w:val="24"/>
              </w:rPr>
              <w:t>Հայաստանի Հանրապետության կառավարության 2012 թվականի դեկտեմբերի 27-ի N 1667-Ն որոշմամբ</w:t>
            </w:r>
            <w:r w:rsidRPr="00404DF4">
              <w:rPr>
                <w:rFonts w:ascii="GHEA Grapalat" w:eastAsia="GHEA Grapalat" w:hAnsi="GHEA Grapalat" w:cs="GHEA Grapalat"/>
                <w:sz w:val="24"/>
                <w:szCs w:val="24"/>
              </w:rPr>
              <w:t xml:space="preserve"> և թե՛ Նախագիծ 1-ով որևէ </w:t>
            </w:r>
            <w:r w:rsidRPr="00404DF4">
              <w:rPr>
                <w:rFonts w:ascii="GHEA Grapalat" w:eastAsia="GHEA Grapalat" w:hAnsi="GHEA Grapalat" w:cs="GHEA Grapalat"/>
                <w:b/>
                <w:sz w:val="24"/>
                <w:szCs w:val="24"/>
              </w:rPr>
              <w:t xml:space="preserve">հաշվետվություն սահմանված չէ։ </w:t>
            </w:r>
          </w:p>
          <w:p w14:paraId="7533AF72" w14:textId="77777777" w:rsidR="00D917FB" w:rsidRDefault="00D917FB" w:rsidP="00D64865">
            <w:pPr>
              <w:pStyle w:val="ListParagraph"/>
              <w:shd w:val="clear" w:color="auto" w:fill="FFFFFF"/>
              <w:spacing w:after="0" w:line="360" w:lineRule="auto"/>
              <w:ind w:left="318" w:right="411" w:firstLine="751"/>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w:t>
            </w:r>
            <w:r w:rsidRPr="00633EE0">
              <w:rPr>
                <w:rFonts w:ascii="GHEA Grapalat" w:hAnsi="GHEA Grapalat"/>
                <w:color w:val="000000"/>
                <w:sz w:val="24"/>
                <w:szCs w:val="24"/>
                <w:shd w:val="clear" w:color="auto" w:fill="FFFFFF"/>
              </w:rPr>
              <w:t>Պայմանագրի</w:t>
            </w:r>
            <w:r>
              <w:rPr>
                <w:rFonts w:ascii="GHEA Grapalat" w:hAnsi="GHEA Grapalat"/>
                <w:color w:val="000000"/>
                <w:sz w:val="24"/>
                <w:szCs w:val="24"/>
                <w:shd w:val="clear" w:color="auto" w:fill="FFFFFF"/>
              </w:rPr>
              <w:t xml:space="preserve"> 2</w:t>
            </w:r>
            <w:r>
              <w:rPr>
                <w:rFonts w:ascii="Times New Roman" w:hAnsi="Times New Roman" w:cs="Times New Roman"/>
                <w:color w:val="000000"/>
                <w:sz w:val="24"/>
                <w:szCs w:val="24"/>
                <w:shd w:val="clear" w:color="auto" w:fill="FFFFFF"/>
              </w:rPr>
              <w:t>․</w:t>
            </w:r>
            <w:r>
              <w:rPr>
                <w:rFonts w:ascii="GHEA Grapalat" w:hAnsi="GHEA Grapalat"/>
                <w:color w:val="000000"/>
                <w:sz w:val="24"/>
                <w:szCs w:val="24"/>
                <w:shd w:val="clear" w:color="auto" w:fill="FFFFFF"/>
              </w:rPr>
              <w:t>4</w:t>
            </w:r>
            <w:r>
              <w:rPr>
                <w:rFonts w:ascii="Times New Roman" w:hAnsi="Times New Roman" w:cs="Times New Roman"/>
                <w:color w:val="000000"/>
                <w:sz w:val="24"/>
                <w:szCs w:val="24"/>
                <w:shd w:val="clear" w:color="auto" w:fill="FFFFFF"/>
              </w:rPr>
              <w:t>․</w:t>
            </w:r>
            <w:r>
              <w:rPr>
                <w:rFonts w:ascii="GHEA Grapalat" w:hAnsi="GHEA Grapalat"/>
                <w:color w:val="000000"/>
                <w:sz w:val="24"/>
                <w:szCs w:val="24"/>
                <w:shd w:val="clear" w:color="auto" w:fill="FFFFFF"/>
              </w:rPr>
              <w:t xml:space="preserve">9-րդ կետում հղում է կատարված </w:t>
            </w:r>
            <w:r w:rsidRPr="006A320F">
              <w:rPr>
                <w:rFonts w:ascii="GHEA Grapalat" w:eastAsia="GHEA Grapalat" w:hAnsi="GHEA Grapalat" w:cs="GHEA Grapalat"/>
                <w:sz w:val="24"/>
                <w:szCs w:val="24"/>
              </w:rPr>
              <w:t>Հայաստանի Հանրապետության կրթության, գիտության, մշակույթի և սպորտի նախարարի 2021 թվականի մարտի 5-ի N 24-Ն հրամանով սահմանված N 7 ձևի</w:t>
            </w:r>
            <w:r>
              <w:rPr>
                <w:rFonts w:ascii="GHEA Grapalat" w:eastAsia="GHEA Grapalat" w:hAnsi="GHEA Grapalat" w:cs="GHEA Grapalat"/>
                <w:sz w:val="24"/>
                <w:szCs w:val="24"/>
              </w:rPr>
              <w:t xml:space="preserve">ն, սակայն </w:t>
            </w:r>
            <w:r w:rsidRPr="006A320F">
              <w:rPr>
                <w:rFonts w:ascii="GHEA Grapalat" w:eastAsia="GHEA Grapalat" w:hAnsi="GHEA Grapalat" w:cs="GHEA Grapalat"/>
                <w:sz w:val="24"/>
                <w:szCs w:val="24"/>
              </w:rPr>
              <w:t xml:space="preserve">«Հայաստանի Հանրապետության </w:t>
            </w:r>
            <w:r w:rsidRPr="006A320F">
              <w:rPr>
                <w:rFonts w:ascii="GHEA Grapalat" w:eastAsia="GHEA Grapalat" w:hAnsi="GHEA Grapalat" w:cs="GHEA Grapalat"/>
                <w:sz w:val="24"/>
                <w:szCs w:val="24"/>
              </w:rPr>
              <w:lastRenderedPageBreak/>
              <w:t>կրթության, գիտության, մշակույթի և սպորտի նախարարի 2021 թվականի մարտի 5-ի N 24-Ն հրամանում փոփոխություն կատարելու մասին»</w:t>
            </w:r>
            <w:r>
              <w:rPr>
                <w:rFonts w:ascii="GHEA Grapalat" w:eastAsia="GHEA Grapalat" w:hAnsi="GHEA Grapalat" w:cs="GHEA Grapalat"/>
                <w:sz w:val="24"/>
                <w:szCs w:val="24"/>
              </w:rPr>
              <w:t xml:space="preserve"> </w:t>
            </w:r>
            <w:r w:rsidRPr="00383BD0">
              <w:rPr>
                <w:rFonts w:ascii="GHEA Grapalat" w:hAnsi="GHEA Grapalat"/>
                <w:color w:val="000000"/>
                <w:sz w:val="24"/>
                <w:szCs w:val="24"/>
                <w:shd w:val="clear" w:color="auto" w:fill="FFFFFF"/>
              </w:rPr>
              <w:t>Հայաստանի Հանրապետության կրթության, գիտության, մշակույթի և սպորտի նախարարի հրամանի նախագծ</w:t>
            </w:r>
            <w:r>
              <w:rPr>
                <w:rFonts w:ascii="GHEA Grapalat" w:hAnsi="GHEA Grapalat"/>
                <w:color w:val="000000"/>
                <w:sz w:val="24"/>
                <w:szCs w:val="24"/>
                <w:shd w:val="clear" w:color="auto" w:fill="FFFFFF"/>
              </w:rPr>
              <w:t xml:space="preserve">ի հավելվածը բաղկացած է թվով </w:t>
            </w:r>
            <w:r>
              <w:rPr>
                <w:rFonts w:ascii="GHEA Grapalat" w:hAnsi="GHEA Grapalat"/>
                <w:b/>
                <w:color w:val="000000"/>
                <w:sz w:val="24"/>
                <w:szCs w:val="24"/>
                <w:shd w:val="clear" w:color="auto" w:fill="FFFFFF"/>
              </w:rPr>
              <w:t>վեց</w:t>
            </w:r>
            <w:r w:rsidRPr="006A320F">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 xml:space="preserve">ձևերից, </w:t>
            </w:r>
            <w:r>
              <w:rPr>
                <w:rFonts w:ascii="GHEA Grapalat" w:eastAsia="GHEA Grapalat" w:hAnsi="GHEA Grapalat" w:cs="GHEA Grapalat"/>
                <w:sz w:val="24"/>
                <w:szCs w:val="24"/>
              </w:rPr>
              <w:t>ուստի նշված հղումերն անհրաժեշտ է վերանայել։</w:t>
            </w:r>
          </w:p>
          <w:p w14:paraId="3E60310C" w14:textId="77777777" w:rsidR="00D917FB" w:rsidRDefault="00D917FB" w:rsidP="00D64865">
            <w:pPr>
              <w:shd w:val="clear" w:color="auto" w:fill="FFFFFF"/>
              <w:spacing w:after="0" w:line="360" w:lineRule="auto"/>
              <w:ind w:left="318" w:right="411" w:firstLine="751"/>
              <w:jc w:val="both"/>
              <w:rPr>
                <w:rFonts w:ascii="GHEA Grapalat" w:hAnsi="GHEA Grapalat"/>
                <w:color w:val="000000"/>
                <w:sz w:val="24"/>
                <w:szCs w:val="24"/>
                <w:shd w:val="clear" w:color="auto" w:fill="FFFFFF"/>
              </w:rPr>
            </w:pPr>
          </w:p>
          <w:p w14:paraId="7AFCCB1C" w14:textId="0A6ACDA7" w:rsidR="00D917FB" w:rsidRPr="00404DF4" w:rsidRDefault="00D917FB" w:rsidP="00D64865">
            <w:pPr>
              <w:shd w:val="clear" w:color="auto" w:fill="FFFFFF"/>
              <w:spacing w:after="0" w:line="360" w:lineRule="auto"/>
              <w:ind w:left="318" w:right="411" w:firstLine="751"/>
              <w:jc w:val="both"/>
              <w:rPr>
                <w:rFonts w:ascii="GHEA Grapalat" w:eastAsia="GHEA Grapalat" w:hAnsi="GHEA Grapalat" w:cs="GHEA Grapalat"/>
                <w:sz w:val="24"/>
                <w:szCs w:val="24"/>
              </w:rPr>
            </w:pPr>
            <w:r w:rsidRPr="00404DF4">
              <w:rPr>
                <w:rFonts w:ascii="GHEA Grapalat" w:hAnsi="GHEA Grapalat"/>
                <w:color w:val="000000"/>
                <w:sz w:val="24"/>
                <w:szCs w:val="24"/>
                <w:shd w:val="clear" w:color="auto" w:fill="FFFFFF"/>
              </w:rPr>
              <w:t>12. Պայմանագրի 4</w:t>
            </w:r>
            <w:r w:rsidRPr="00404DF4">
              <w:rPr>
                <w:rFonts w:ascii="Times New Roman" w:hAnsi="Times New Roman" w:cs="Times New Roman"/>
                <w:color w:val="000000"/>
                <w:sz w:val="24"/>
                <w:szCs w:val="24"/>
                <w:shd w:val="clear" w:color="auto" w:fill="FFFFFF"/>
              </w:rPr>
              <w:t>․</w:t>
            </w:r>
            <w:r w:rsidRPr="00404DF4">
              <w:rPr>
                <w:rFonts w:ascii="GHEA Grapalat" w:hAnsi="GHEA Grapalat"/>
                <w:color w:val="000000"/>
                <w:sz w:val="24"/>
                <w:szCs w:val="24"/>
                <w:shd w:val="clear" w:color="auto" w:fill="FFFFFF"/>
              </w:rPr>
              <w:t>1-</w:t>
            </w:r>
            <w:r w:rsidRPr="00404DF4">
              <w:rPr>
                <w:rFonts w:ascii="GHEA Grapalat" w:hAnsi="GHEA Grapalat" w:cs="GHEA Grapalat"/>
                <w:color w:val="000000"/>
                <w:sz w:val="24"/>
                <w:szCs w:val="24"/>
                <w:shd w:val="clear" w:color="auto" w:fill="FFFFFF"/>
              </w:rPr>
              <w:t>ին</w:t>
            </w:r>
            <w:r w:rsidRPr="00404DF4">
              <w:rPr>
                <w:rFonts w:ascii="GHEA Grapalat" w:hAnsi="GHEA Grapalat"/>
                <w:color w:val="000000"/>
                <w:sz w:val="24"/>
                <w:szCs w:val="24"/>
                <w:shd w:val="clear" w:color="auto" w:fill="FFFFFF"/>
              </w:rPr>
              <w:t xml:space="preserve"> </w:t>
            </w:r>
            <w:r w:rsidRPr="00404DF4">
              <w:rPr>
                <w:rFonts w:ascii="GHEA Grapalat" w:hAnsi="GHEA Grapalat" w:cs="GHEA Grapalat"/>
                <w:color w:val="000000"/>
                <w:sz w:val="24"/>
                <w:szCs w:val="24"/>
                <w:shd w:val="clear" w:color="auto" w:fill="FFFFFF"/>
              </w:rPr>
              <w:t>կետու</w:t>
            </w:r>
            <w:r w:rsidRPr="00404DF4">
              <w:rPr>
                <w:rFonts w:ascii="GHEA Grapalat" w:hAnsi="GHEA Grapalat"/>
                <w:color w:val="000000"/>
                <w:sz w:val="24"/>
                <w:szCs w:val="24"/>
                <w:shd w:val="clear" w:color="auto" w:fill="FFFFFF"/>
              </w:rPr>
              <w:t xml:space="preserve">մ հղում է կատարված նախարարի </w:t>
            </w:r>
            <w:r w:rsidRPr="00404DF4">
              <w:rPr>
                <w:rFonts w:ascii="GHEA Grapalat" w:eastAsia="GHEA Grapalat" w:hAnsi="GHEA Grapalat" w:cs="GHEA Grapalat"/>
                <w:sz w:val="24"/>
                <w:szCs w:val="24"/>
              </w:rPr>
              <w:t>2021 թվականի հուլիսի 2-ի N 46-Ն հրամանին, որը ուժը կորցրել է Հայաստանի Հանրապետության կրթության, գիտության, մշակույթի և սպորտի նախարարի 2025 թվականի հունիսի 30-ի 53-Ն հրաման համաձայն։</w:t>
            </w:r>
          </w:p>
          <w:p w14:paraId="1A293FCD" w14:textId="77777777" w:rsidR="00D917FB" w:rsidRPr="00F57383" w:rsidRDefault="00D917FB" w:rsidP="00D64865">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024F3FB" w14:textId="2B295CAB" w:rsidR="00D917FB"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lastRenderedPageBreak/>
              <w:t xml:space="preserve">Հաշվետվության ձևը սահմանված է </w:t>
            </w:r>
            <w:r w:rsidR="00700E5E">
              <w:rPr>
                <w:rFonts w:ascii="GHEA Grapalat" w:hAnsi="GHEA Grapalat"/>
                <w:spacing w:val="-6"/>
                <w:sz w:val="24"/>
                <w:szCs w:val="24"/>
              </w:rPr>
              <w:t xml:space="preserve">ՀՀ ԿԳՄՍ նախարարի 2021 թվականի </w:t>
            </w:r>
            <w:r>
              <w:rPr>
                <w:rFonts w:ascii="GHEA Grapalat" w:hAnsi="GHEA Grapalat"/>
                <w:spacing w:val="-6"/>
                <w:sz w:val="24"/>
                <w:szCs w:val="24"/>
              </w:rPr>
              <w:t>24-Ն հրամանով:</w:t>
            </w:r>
          </w:p>
          <w:p w14:paraId="0D202AB7" w14:textId="77777777" w:rsidR="00D917FB" w:rsidRDefault="00D917FB" w:rsidP="00951811">
            <w:pPr>
              <w:spacing w:after="0" w:line="360" w:lineRule="auto"/>
              <w:ind w:left="-4" w:firstLine="4"/>
              <w:jc w:val="both"/>
              <w:rPr>
                <w:rFonts w:ascii="GHEA Grapalat" w:hAnsi="GHEA Grapalat"/>
                <w:spacing w:val="-6"/>
                <w:sz w:val="24"/>
                <w:szCs w:val="24"/>
              </w:rPr>
            </w:pPr>
          </w:p>
          <w:p w14:paraId="5125FFBA" w14:textId="77777777" w:rsidR="00D917FB" w:rsidRDefault="00D917FB" w:rsidP="00951811">
            <w:pPr>
              <w:spacing w:after="0" w:line="360" w:lineRule="auto"/>
              <w:ind w:left="-4" w:firstLine="4"/>
              <w:jc w:val="both"/>
              <w:rPr>
                <w:rFonts w:ascii="GHEA Grapalat" w:hAnsi="GHEA Grapalat"/>
                <w:spacing w:val="-6"/>
                <w:sz w:val="24"/>
                <w:szCs w:val="24"/>
              </w:rPr>
            </w:pPr>
          </w:p>
          <w:p w14:paraId="09BAF6B7" w14:textId="77777777" w:rsidR="00D917FB" w:rsidRDefault="00D917FB" w:rsidP="00951811">
            <w:pPr>
              <w:spacing w:after="0" w:line="360" w:lineRule="auto"/>
              <w:ind w:left="-4" w:firstLine="4"/>
              <w:jc w:val="both"/>
              <w:rPr>
                <w:rFonts w:ascii="GHEA Grapalat" w:hAnsi="GHEA Grapalat"/>
                <w:spacing w:val="-6"/>
                <w:sz w:val="24"/>
                <w:szCs w:val="24"/>
              </w:rPr>
            </w:pPr>
          </w:p>
          <w:p w14:paraId="25239685" w14:textId="77777777" w:rsidR="00D917FB" w:rsidRDefault="00D917FB" w:rsidP="00951811">
            <w:pPr>
              <w:spacing w:after="0" w:line="360" w:lineRule="auto"/>
              <w:ind w:left="-4" w:firstLine="4"/>
              <w:jc w:val="both"/>
              <w:rPr>
                <w:rFonts w:ascii="GHEA Grapalat" w:hAnsi="GHEA Grapalat"/>
                <w:spacing w:val="-6"/>
                <w:sz w:val="24"/>
                <w:szCs w:val="24"/>
              </w:rPr>
            </w:pPr>
          </w:p>
          <w:p w14:paraId="2912E3F8" w14:textId="77777777" w:rsidR="00D917FB" w:rsidRDefault="00D917FB" w:rsidP="00951811">
            <w:pPr>
              <w:spacing w:after="0" w:line="360" w:lineRule="auto"/>
              <w:ind w:left="-4" w:firstLine="4"/>
              <w:jc w:val="both"/>
              <w:rPr>
                <w:rFonts w:ascii="GHEA Grapalat" w:hAnsi="GHEA Grapalat"/>
                <w:spacing w:val="-6"/>
                <w:sz w:val="24"/>
                <w:szCs w:val="24"/>
              </w:rPr>
            </w:pPr>
          </w:p>
          <w:p w14:paraId="73845F2C" w14:textId="77777777" w:rsidR="00D917FB" w:rsidRDefault="00D917FB" w:rsidP="00951811">
            <w:pPr>
              <w:spacing w:after="0" w:line="360" w:lineRule="auto"/>
              <w:ind w:left="-4" w:firstLine="4"/>
              <w:jc w:val="both"/>
              <w:rPr>
                <w:rFonts w:ascii="GHEA Grapalat" w:hAnsi="GHEA Grapalat"/>
                <w:spacing w:val="-6"/>
                <w:sz w:val="24"/>
                <w:szCs w:val="24"/>
              </w:rPr>
            </w:pPr>
          </w:p>
          <w:p w14:paraId="2497F76F" w14:textId="77777777" w:rsidR="00D917FB" w:rsidRDefault="00D917FB" w:rsidP="00951811">
            <w:pPr>
              <w:spacing w:after="0" w:line="360" w:lineRule="auto"/>
              <w:ind w:left="-4" w:firstLine="4"/>
              <w:jc w:val="both"/>
              <w:rPr>
                <w:rFonts w:ascii="GHEA Grapalat" w:hAnsi="GHEA Grapalat"/>
                <w:spacing w:val="-6"/>
                <w:sz w:val="24"/>
                <w:szCs w:val="24"/>
              </w:rPr>
            </w:pPr>
          </w:p>
          <w:p w14:paraId="05BB7309" w14:textId="77777777" w:rsidR="00D917FB" w:rsidRDefault="00D917FB" w:rsidP="00951811">
            <w:pPr>
              <w:spacing w:after="0" w:line="360" w:lineRule="auto"/>
              <w:ind w:left="-4" w:firstLine="4"/>
              <w:jc w:val="both"/>
              <w:rPr>
                <w:rFonts w:ascii="GHEA Grapalat" w:hAnsi="GHEA Grapalat"/>
                <w:spacing w:val="-6"/>
                <w:sz w:val="24"/>
                <w:szCs w:val="24"/>
              </w:rPr>
            </w:pPr>
          </w:p>
          <w:p w14:paraId="3698D2A1" w14:textId="77777777" w:rsidR="00D917FB" w:rsidRDefault="00D917FB" w:rsidP="00951811">
            <w:pPr>
              <w:spacing w:after="0" w:line="360" w:lineRule="auto"/>
              <w:ind w:left="-4" w:firstLine="4"/>
              <w:jc w:val="both"/>
              <w:rPr>
                <w:rFonts w:ascii="GHEA Grapalat" w:hAnsi="GHEA Grapalat"/>
                <w:spacing w:val="-6"/>
                <w:sz w:val="24"/>
                <w:szCs w:val="24"/>
              </w:rPr>
            </w:pPr>
          </w:p>
          <w:p w14:paraId="7F37F979" w14:textId="77777777" w:rsidR="00D917FB"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Ընդունվել է, խմբագրվել է:</w:t>
            </w:r>
          </w:p>
          <w:p w14:paraId="0E10F5DB" w14:textId="77777777" w:rsidR="00D917FB" w:rsidRDefault="00D917FB" w:rsidP="00951811">
            <w:pPr>
              <w:spacing w:after="0" w:line="360" w:lineRule="auto"/>
              <w:ind w:left="-4" w:firstLine="4"/>
              <w:jc w:val="both"/>
              <w:rPr>
                <w:rFonts w:ascii="GHEA Grapalat" w:hAnsi="GHEA Grapalat"/>
                <w:spacing w:val="-6"/>
                <w:sz w:val="24"/>
                <w:szCs w:val="24"/>
              </w:rPr>
            </w:pPr>
          </w:p>
          <w:p w14:paraId="18F3E885" w14:textId="77777777" w:rsidR="00D917FB" w:rsidRDefault="00D917FB" w:rsidP="00951811">
            <w:pPr>
              <w:spacing w:after="0" w:line="360" w:lineRule="auto"/>
              <w:ind w:left="-4" w:firstLine="4"/>
              <w:jc w:val="both"/>
              <w:rPr>
                <w:rFonts w:ascii="GHEA Grapalat" w:hAnsi="GHEA Grapalat"/>
                <w:spacing w:val="-6"/>
                <w:sz w:val="24"/>
                <w:szCs w:val="24"/>
              </w:rPr>
            </w:pPr>
          </w:p>
          <w:p w14:paraId="11B1AB88" w14:textId="77777777" w:rsidR="00D917FB" w:rsidRDefault="00D917FB" w:rsidP="00951811">
            <w:pPr>
              <w:spacing w:after="0" w:line="360" w:lineRule="auto"/>
              <w:ind w:left="-4" w:firstLine="4"/>
              <w:jc w:val="both"/>
              <w:rPr>
                <w:rFonts w:ascii="GHEA Grapalat" w:hAnsi="GHEA Grapalat"/>
                <w:spacing w:val="-6"/>
                <w:sz w:val="24"/>
                <w:szCs w:val="24"/>
              </w:rPr>
            </w:pPr>
          </w:p>
          <w:p w14:paraId="03C3D875" w14:textId="77777777" w:rsidR="00D917FB" w:rsidRDefault="00D917FB" w:rsidP="00951811">
            <w:pPr>
              <w:spacing w:after="0" w:line="360" w:lineRule="auto"/>
              <w:ind w:left="-4" w:firstLine="4"/>
              <w:jc w:val="both"/>
              <w:rPr>
                <w:rFonts w:ascii="GHEA Grapalat" w:hAnsi="GHEA Grapalat"/>
                <w:spacing w:val="-6"/>
                <w:sz w:val="24"/>
                <w:szCs w:val="24"/>
              </w:rPr>
            </w:pPr>
          </w:p>
          <w:p w14:paraId="2762BC61" w14:textId="77777777" w:rsidR="00D917FB" w:rsidRDefault="00D917FB" w:rsidP="00951811">
            <w:pPr>
              <w:spacing w:after="0" w:line="360" w:lineRule="auto"/>
              <w:ind w:left="-4" w:firstLine="4"/>
              <w:jc w:val="both"/>
              <w:rPr>
                <w:rFonts w:ascii="GHEA Grapalat" w:hAnsi="GHEA Grapalat"/>
                <w:spacing w:val="-6"/>
                <w:sz w:val="24"/>
                <w:szCs w:val="24"/>
              </w:rPr>
            </w:pPr>
          </w:p>
          <w:p w14:paraId="19068F73" w14:textId="77777777" w:rsidR="00D917FB" w:rsidRDefault="00D917FB" w:rsidP="00951811">
            <w:pPr>
              <w:spacing w:after="0" w:line="360" w:lineRule="auto"/>
              <w:ind w:left="-4" w:firstLine="4"/>
              <w:jc w:val="both"/>
              <w:rPr>
                <w:rFonts w:ascii="GHEA Grapalat" w:hAnsi="GHEA Grapalat"/>
                <w:spacing w:val="-6"/>
                <w:sz w:val="24"/>
                <w:szCs w:val="24"/>
              </w:rPr>
            </w:pPr>
          </w:p>
          <w:p w14:paraId="185164F3" w14:textId="77777777" w:rsidR="00D917FB" w:rsidRDefault="00D917FB" w:rsidP="00951811">
            <w:pPr>
              <w:spacing w:after="0" w:line="360" w:lineRule="auto"/>
              <w:ind w:left="-4" w:firstLine="4"/>
              <w:jc w:val="both"/>
              <w:rPr>
                <w:rFonts w:ascii="GHEA Grapalat" w:hAnsi="GHEA Grapalat"/>
                <w:spacing w:val="-6"/>
                <w:sz w:val="24"/>
                <w:szCs w:val="24"/>
              </w:rPr>
            </w:pPr>
          </w:p>
          <w:p w14:paraId="0FE877DA" w14:textId="77777777" w:rsidR="00D917FB" w:rsidRDefault="00D917FB" w:rsidP="00951811">
            <w:pPr>
              <w:spacing w:after="0" w:line="360" w:lineRule="auto"/>
              <w:ind w:left="-4" w:firstLine="4"/>
              <w:jc w:val="both"/>
              <w:rPr>
                <w:rFonts w:ascii="GHEA Grapalat" w:hAnsi="GHEA Grapalat"/>
                <w:spacing w:val="-6"/>
                <w:sz w:val="24"/>
                <w:szCs w:val="24"/>
              </w:rPr>
            </w:pPr>
          </w:p>
          <w:p w14:paraId="1C0797E5" w14:textId="77777777" w:rsidR="00D917FB" w:rsidRDefault="00D917FB" w:rsidP="00951811">
            <w:pPr>
              <w:spacing w:after="0" w:line="360" w:lineRule="auto"/>
              <w:ind w:left="-4" w:firstLine="4"/>
              <w:jc w:val="both"/>
              <w:rPr>
                <w:rFonts w:ascii="GHEA Grapalat" w:hAnsi="GHEA Grapalat"/>
                <w:spacing w:val="-6"/>
                <w:sz w:val="24"/>
                <w:szCs w:val="24"/>
              </w:rPr>
            </w:pPr>
          </w:p>
          <w:p w14:paraId="78EA3233" w14:textId="487F972F" w:rsidR="00D917FB" w:rsidRDefault="00D917FB" w:rsidP="00C8611D">
            <w:pPr>
              <w:spacing w:after="0" w:line="360" w:lineRule="auto"/>
              <w:jc w:val="both"/>
              <w:rPr>
                <w:rFonts w:ascii="GHEA Grapalat" w:hAnsi="GHEA Grapalat"/>
                <w:spacing w:val="-6"/>
                <w:sz w:val="24"/>
                <w:szCs w:val="24"/>
              </w:rPr>
            </w:pPr>
          </w:p>
          <w:p w14:paraId="23D1F007" w14:textId="77777777" w:rsidR="00D917FB" w:rsidRDefault="00D917FB" w:rsidP="00951811">
            <w:pPr>
              <w:spacing w:after="0" w:line="360" w:lineRule="auto"/>
              <w:ind w:left="-4" w:firstLine="4"/>
              <w:jc w:val="both"/>
              <w:rPr>
                <w:rFonts w:ascii="GHEA Grapalat" w:hAnsi="GHEA Grapalat"/>
                <w:spacing w:val="-6"/>
                <w:sz w:val="24"/>
                <w:szCs w:val="24"/>
              </w:rPr>
            </w:pPr>
          </w:p>
          <w:p w14:paraId="69E13BE8" w14:textId="47F20F6A" w:rsidR="00D917FB" w:rsidRPr="00E21405" w:rsidRDefault="00D917FB" w:rsidP="00951811">
            <w:pPr>
              <w:spacing w:after="0" w:line="360" w:lineRule="auto"/>
              <w:ind w:left="-4" w:firstLine="4"/>
              <w:jc w:val="both"/>
              <w:rPr>
                <w:rFonts w:ascii="GHEA Grapalat" w:hAnsi="GHEA Grapalat"/>
                <w:spacing w:val="-6"/>
                <w:sz w:val="24"/>
                <w:szCs w:val="24"/>
              </w:rPr>
            </w:pPr>
            <w:r>
              <w:rPr>
                <w:rFonts w:ascii="GHEA Grapalat" w:hAnsi="GHEA Grapalat"/>
                <w:spacing w:val="-6"/>
                <w:sz w:val="24"/>
                <w:szCs w:val="24"/>
              </w:rPr>
              <w:t>Ընդունվել է, խմբագրվել է:</w:t>
            </w:r>
          </w:p>
        </w:tc>
      </w:tr>
      <w:tr w:rsidR="00C77721" w:rsidRPr="00502341" w14:paraId="12356EE6"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2D9A7410" w14:textId="60E8BE9E" w:rsidR="00C77721" w:rsidRPr="00C77721" w:rsidRDefault="00C77721" w:rsidP="00C77721">
            <w:pPr>
              <w:spacing w:after="0" w:line="360" w:lineRule="auto"/>
              <w:ind w:left="-4" w:firstLine="4"/>
              <w:jc w:val="center"/>
              <w:rPr>
                <w:rFonts w:ascii="GHEA Grapalat" w:hAnsi="GHEA Grapalat"/>
                <w:spacing w:val="-6"/>
                <w:sz w:val="24"/>
                <w:szCs w:val="24"/>
              </w:rPr>
            </w:pPr>
            <w:r w:rsidRPr="00C77721">
              <w:rPr>
                <w:rFonts w:ascii="GHEA Grapalat" w:hAnsi="GHEA Grapalat"/>
                <w:spacing w:val="-6"/>
                <w:sz w:val="24"/>
                <w:szCs w:val="24"/>
              </w:rPr>
              <w:lastRenderedPageBreak/>
              <w:t xml:space="preserve">ՀՀ </w:t>
            </w:r>
            <w:r>
              <w:rPr>
                <w:rFonts w:ascii="GHEA Grapalat" w:hAnsi="GHEA Grapalat"/>
                <w:spacing w:val="-6"/>
                <w:sz w:val="24"/>
                <w:szCs w:val="24"/>
              </w:rPr>
              <w:t>վարչա</w:t>
            </w:r>
            <w:r w:rsidRPr="00C77721">
              <w:rPr>
                <w:rFonts w:ascii="GHEA Grapalat" w:hAnsi="GHEA Grapalat"/>
                <w:spacing w:val="-6"/>
                <w:sz w:val="24"/>
                <w:szCs w:val="24"/>
              </w:rPr>
              <w:t>պ</w:t>
            </w:r>
            <w:r>
              <w:rPr>
                <w:rFonts w:ascii="GHEA Grapalat" w:hAnsi="GHEA Grapalat"/>
                <w:spacing w:val="-6"/>
                <w:sz w:val="24"/>
                <w:szCs w:val="24"/>
              </w:rPr>
              <w:t>ե</w:t>
            </w:r>
            <w:r w:rsidRPr="00C77721">
              <w:rPr>
                <w:rFonts w:ascii="GHEA Grapalat" w:hAnsi="GHEA Grapalat"/>
                <w:spacing w:val="-6"/>
                <w:sz w:val="24"/>
                <w:szCs w:val="24"/>
              </w:rPr>
              <w:t>տի աշխատակազմ</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68C3FE5D" w14:textId="77777777" w:rsidR="00C77721" w:rsidRPr="00C77721" w:rsidRDefault="00C77721" w:rsidP="00C77721">
            <w:pPr>
              <w:spacing w:after="0" w:line="360" w:lineRule="auto"/>
              <w:ind w:left="-4" w:firstLine="4"/>
              <w:jc w:val="center"/>
              <w:rPr>
                <w:rFonts w:ascii="GHEA Grapalat" w:hAnsi="GHEA Grapalat"/>
                <w:spacing w:val="-6"/>
                <w:sz w:val="24"/>
                <w:szCs w:val="24"/>
              </w:rPr>
            </w:pPr>
            <w:r w:rsidRPr="00C77721">
              <w:rPr>
                <w:rFonts w:ascii="GHEA Grapalat" w:hAnsi="GHEA Grapalat"/>
                <w:spacing w:val="-6"/>
                <w:sz w:val="24"/>
                <w:szCs w:val="24"/>
              </w:rPr>
              <w:t>02/11/16641-2026</w:t>
            </w:r>
          </w:p>
          <w:p w14:paraId="1963515F" w14:textId="468A4143" w:rsidR="00C77721" w:rsidRDefault="00C77721" w:rsidP="00C77721">
            <w:pPr>
              <w:spacing w:after="0" w:line="360" w:lineRule="auto"/>
              <w:ind w:left="-4" w:firstLine="4"/>
              <w:jc w:val="center"/>
              <w:rPr>
                <w:rFonts w:ascii="GHEA Grapalat" w:hAnsi="GHEA Grapalat"/>
                <w:spacing w:val="-6"/>
                <w:sz w:val="24"/>
                <w:szCs w:val="24"/>
              </w:rPr>
            </w:pPr>
            <w:r w:rsidRPr="00C77721">
              <w:rPr>
                <w:rFonts w:ascii="GHEA Grapalat" w:hAnsi="GHEA Grapalat"/>
                <w:spacing w:val="-6"/>
                <w:sz w:val="24"/>
                <w:szCs w:val="24"/>
              </w:rPr>
              <w:t>18.05.2026</w:t>
            </w:r>
          </w:p>
        </w:tc>
      </w:tr>
      <w:tr w:rsidR="00C77721" w:rsidRPr="00502341" w14:paraId="2B550A19"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9A0D8AA" w14:textId="735E60A0" w:rsidR="00C77721" w:rsidRPr="00C77721" w:rsidRDefault="00C77721" w:rsidP="00C77721">
            <w:pPr>
              <w:spacing w:after="0" w:line="360" w:lineRule="auto"/>
              <w:ind w:left="-4" w:firstLine="4"/>
              <w:jc w:val="center"/>
              <w:rPr>
                <w:rFonts w:ascii="GHEA Grapalat" w:hAnsi="GHEA Grapalat"/>
                <w:spacing w:val="-6"/>
                <w:sz w:val="24"/>
                <w:szCs w:val="24"/>
              </w:rPr>
            </w:pPr>
            <w:r>
              <w:rPr>
                <w:rFonts w:ascii="GHEA Grapalat" w:hAnsi="GHEA Grapalat"/>
                <w:spacing w:val="-6"/>
                <w:sz w:val="24"/>
                <w:szCs w:val="24"/>
              </w:rPr>
              <w:t>Սոցիալական հարցերի վարչություն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4AA4B232" w14:textId="77777777" w:rsidR="00C77721" w:rsidRPr="00C77721" w:rsidRDefault="00C77721" w:rsidP="00C77721">
            <w:pPr>
              <w:spacing w:after="0" w:line="360" w:lineRule="auto"/>
              <w:ind w:left="-4" w:firstLine="4"/>
              <w:jc w:val="center"/>
              <w:rPr>
                <w:rFonts w:ascii="GHEA Grapalat" w:hAnsi="GHEA Grapalat"/>
                <w:spacing w:val="-6"/>
                <w:sz w:val="24"/>
                <w:szCs w:val="24"/>
              </w:rPr>
            </w:pPr>
          </w:p>
        </w:tc>
      </w:tr>
      <w:tr w:rsidR="00C77721" w:rsidRPr="00C77721" w14:paraId="1B4CDD96"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C6FE6D2" w14:textId="77777777" w:rsidR="00C77721" w:rsidRPr="005E2EA8" w:rsidRDefault="00C77721" w:rsidP="00C77721">
            <w:pPr>
              <w:pStyle w:val="CommentText"/>
              <w:spacing w:line="276"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 Նախագծի հավելվածի՝ </w:t>
            </w:r>
          </w:p>
          <w:p w14:paraId="5BF6C0F5" w14:textId="77777777" w:rsidR="00C77721" w:rsidRDefault="00C77721" w:rsidP="00C77721">
            <w:pPr>
              <w:pStyle w:val="CommentText"/>
              <w:tabs>
                <w:tab w:val="left" w:pos="993"/>
              </w:tabs>
              <w:spacing w:line="276" w:lineRule="auto"/>
              <w:jc w:val="both"/>
              <w:rPr>
                <w:rFonts w:ascii="GHEA Grapalat" w:eastAsia="GHEA Grapalat" w:hAnsi="GHEA Grapalat" w:cs="GHEA Grapalat"/>
                <w:sz w:val="24"/>
                <w:szCs w:val="24"/>
              </w:rPr>
            </w:pPr>
            <w:r w:rsidRPr="0045218F">
              <w:rPr>
                <w:rFonts w:ascii="GHEA Grapalat" w:eastAsiaTheme="minorHAnsi" w:hAnsi="GHEA Grapalat" w:cstheme="minorBidi"/>
                <w:sz w:val="24"/>
                <w:szCs w:val="24"/>
                <w:lang w:eastAsia="en-US"/>
              </w:rPr>
              <w:t>1)</w:t>
            </w:r>
            <w:r w:rsidRPr="00C36FC3">
              <w:rPr>
                <w:rFonts w:ascii="GHEA Grapalat" w:eastAsia="GHEA Grapalat" w:hAnsi="GHEA Grapalat" w:cs="GHEA Grapalat"/>
                <w:sz w:val="24"/>
                <w:szCs w:val="24"/>
              </w:rPr>
              <w:t xml:space="preserve"> </w:t>
            </w:r>
            <w:r>
              <w:rPr>
                <w:rFonts w:ascii="GHEA Grapalat" w:eastAsiaTheme="minorHAnsi" w:hAnsi="GHEA Grapalat" w:cstheme="minorBidi"/>
                <w:sz w:val="24"/>
                <w:szCs w:val="24"/>
                <w:lang w:eastAsia="en-US"/>
              </w:rPr>
              <w:t xml:space="preserve">1-ին կետում </w:t>
            </w:r>
            <w:r w:rsidRPr="00965D18">
              <w:rPr>
                <w:rFonts w:ascii="GHEA Grapalat" w:eastAsiaTheme="minorHAnsi" w:hAnsi="GHEA Grapalat" w:cs="GHEA Grapalat"/>
                <w:noProof/>
                <w:spacing w:val="-6"/>
                <w:sz w:val="24"/>
                <w:szCs w:val="24"/>
                <w:lang w:eastAsia="en-US"/>
              </w:rPr>
              <w:t>առկա է հակասություն.</w:t>
            </w:r>
            <w:r>
              <w:rPr>
                <w:rFonts w:ascii="GHEA Grapalat" w:eastAsiaTheme="minorHAnsi" w:hAnsi="GHEA Grapalat" w:cs="GHEA Grapalat"/>
                <w:noProof/>
                <w:spacing w:val="-6"/>
                <w:sz w:val="24"/>
                <w:szCs w:val="24"/>
                <w:lang w:eastAsia="en-US"/>
              </w:rPr>
              <w:t xml:space="preserve"> Մասնավորապես՝ շեշտվում է, որ կարգը վերաբերելի է </w:t>
            </w:r>
            <w:r w:rsidRPr="00A23685">
              <w:rPr>
                <w:rFonts w:ascii="GHEA Grapalat" w:eastAsia="GHEA Grapalat" w:hAnsi="GHEA Grapalat" w:cs="GHEA Grapalat"/>
                <w:sz w:val="24"/>
                <w:szCs w:val="24"/>
              </w:rPr>
              <w:t>հանրակրթական հիմնական ծրագրեր իրականացնող ուսումնական հաստատության</w:t>
            </w:r>
            <w:r>
              <w:rPr>
                <w:rFonts w:ascii="GHEA Grapalat" w:eastAsia="GHEA Grapalat" w:hAnsi="GHEA Grapalat" w:cs="GHEA Grapalat"/>
                <w:sz w:val="24"/>
                <w:szCs w:val="24"/>
              </w:rPr>
              <w:t>ը՝</w:t>
            </w:r>
            <w:r>
              <w:rPr>
                <w:rFonts w:ascii="GHEA Grapalat" w:eastAsiaTheme="minorHAnsi" w:hAnsi="GHEA Grapalat" w:cs="GHEA Grapalat"/>
                <w:noProof/>
                <w:spacing w:val="-6"/>
                <w:sz w:val="24"/>
                <w:szCs w:val="24"/>
                <w:lang w:eastAsia="en-US"/>
              </w:rPr>
              <w:t xml:space="preserve"> </w:t>
            </w:r>
            <w:r w:rsidRPr="00A23685">
              <w:rPr>
                <w:rFonts w:ascii="GHEA Grapalat" w:eastAsia="GHEA Grapalat" w:hAnsi="GHEA Grapalat" w:cs="GHEA Grapalat"/>
                <w:sz w:val="24"/>
                <w:szCs w:val="24"/>
              </w:rPr>
              <w:t>անկախ կազմակերպական-իրավական ձևից</w:t>
            </w:r>
            <w:r>
              <w:rPr>
                <w:rFonts w:ascii="GHEA Grapalat" w:eastAsia="GHEA Grapalat" w:hAnsi="GHEA Grapalat" w:cs="GHEA Grapalat"/>
                <w:sz w:val="24"/>
                <w:szCs w:val="24"/>
              </w:rPr>
              <w:t xml:space="preserve">, սակայն միաժամանակ բացառություն է սահմանվում </w:t>
            </w:r>
            <w:r w:rsidRPr="00317C90">
              <w:rPr>
                <w:rFonts w:ascii="GHEA Grapalat" w:eastAsia="GHEA Grapalat" w:hAnsi="GHEA Grapalat" w:cs="GHEA Grapalat"/>
                <w:sz w:val="24"/>
                <w:szCs w:val="24"/>
              </w:rPr>
              <w:t>ոչ պետական հանրակրթական ուսումնական հաստատությունների</w:t>
            </w:r>
            <w:r>
              <w:rPr>
                <w:rFonts w:ascii="GHEA Grapalat" w:eastAsia="GHEA Grapalat" w:hAnsi="GHEA Grapalat" w:cs="GHEA Grapalat"/>
                <w:sz w:val="24"/>
                <w:szCs w:val="24"/>
              </w:rPr>
              <w:t xml:space="preserve"> համար.</w:t>
            </w:r>
          </w:p>
          <w:p w14:paraId="3497C0D1" w14:textId="77777777" w:rsidR="00C77721" w:rsidRPr="00C77721" w:rsidRDefault="00C77721"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CCCE3D3" w14:textId="0AF21AD3" w:rsidR="00C77721" w:rsidRPr="00C77721" w:rsidRDefault="00870385"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r>
              <w:rPr>
                <w:rFonts w:ascii="GHEA Grapalat" w:hAnsi="GHEA Grapalat"/>
                <w:color w:val="000000"/>
                <w:shd w:val="clear" w:color="auto" w:fill="FFFFFF"/>
              </w:rPr>
              <w:t>Ընդունվել է, կետ</w:t>
            </w:r>
            <w:r w:rsidR="00333F10">
              <w:rPr>
                <w:rFonts w:ascii="GHEA Grapalat" w:hAnsi="GHEA Grapalat"/>
                <w:color w:val="000000"/>
                <w:shd w:val="clear" w:color="auto" w:fill="FFFFFF"/>
              </w:rPr>
              <w:t>ը խմբա</w:t>
            </w:r>
            <w:r>
              <w:rPr>
                <w:rFonts w:ascii="GHEA Grapalat" w:hAnsi="GHEA Grapalat"/>
                <w:color w:val="000000"/>
                <w:shd w:val="clear" w:color="auto" w:fill="FFFFFF"/>
              </w:rPr>
              <w:t>գրվել է</w:t>
            </w:r>
            <w:r w:rsidR="00333F10">
              <w:rPr>
                <w:rFonts w:ascii="GHEA Grapalat" w:hAnsi="GHEA Grapalat"/>
                <w:color w:val="000000"/>
                <w:shd w:val="clear" w:color="auto" w:fill="FFFFFF"/>
              </w:rPr>
              <w:t>:</w:t>
            </w:r>
          </w:p>
        </w:tc>
      </w:tr>
      <w:tr w:rsidR="00C77721" w:rsidRPr="00C77721" w14:paraId="12ED95D0"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55D144" w14:textId="77777777" w:rsidR="00C77721" w:rsidRDefault="00C77721" w:rsidP="00C77721">
            <w:pPr>
              <w:pStyle w:val="CommentText"/>
              <w:spacing w:line="276" w:lineRule="auto"/>
              <w:jc w:val="both"/>
              <w:rPr>
                <w:rFonts w:ascii="GHEA Grapalat" w:hAnsi="GHEA Grapalat"/>
                <w:bCs/>
                <w:iCs/>
                <w:sz w:val="24"/>
                <w:szCs w:val="24"/>
              </w:rPr>
            </w:pPr>
            <w:r>
              <w:rPr>
                <w:rFonts w:ascii="GHEA Grapalat" w:eastAsia="GHEA Grapalat" w:hAnsi="GHEA Grapalat" w:cs="GHEA Grapalat"/>
                <w:sz w:val="24"/>
                <w:szCs w:val="24"/>
              </w:rPr>
              <w:t xml:space="preserve">2) </w:t>
            </w:r>
            <w:r w:rsidRPr="004D0AB7">
              <w:rPr>
                <w:rFonts w:ascii="GHEA Grapalat" w:hAnsi="GHEA Grapalat"/>
                <w:bCs/>
                <w:iCs/>
                <w:sz w:val="24"/>
                <w:szCs w:val="24"/>
              </w:rPr>
              <w:t xml:space="preserve">2-րդ կետում վերապատրաստումը </w:t>
            </w:r>
            <w:r>
              <w:rPr>
                <w:rFonts w:ascii="GHEA Grapalat" w:hAnsi="GHEA Grapalat"/>
                <w:bCs/>
                <w:iCs/>
                <w:sz w:val="24"/>
                <w:szCs w:val="24"/>
              </w:rPr>
              <w:t>բնորոշ</w:t>
            </w:r>
            <w:r w:rsidRPr="004D0AB7">
              <w:rPr>
                <w:rFonts w:ascii="GHEA Grapalat" w:hAnsi="GHEA Grapalat"/>
                <w:bCs/>
                <w:iCs/>
                <w:sz w:val="24"/>
                <w:szCs w:val="24"/>
              </w:rPr>
              <w:t xml:space="preserve">վում է որպես </w:t>
            </w:r>
            <w:r w:rsidRPr="00317C90">
              <w:rPr>
                <w:rFonts w:ascii="GHEA Grapalat" w:hAnsi="GHEA Grapalat"/>
                <w:bCs/>
                <w:iCs/>
                <w:sz w:val="24"/>
                <w:szCs w:val="24"/>
              </w:rPr>
              <w:t>կրթության, գիտության, մշակույթի և սպորտի նախարարության կողմից ստեղծված էլեկտրոնային, ինչպես նաև երաշխավորված կազմակերպության կողմից կազմակերպվող վերապատրաստման դասընթացների միջոցով ուսուցչի մասնագիտական կատարելագործման գործընթաց</w:t>
            </w:r>
            <w:r>
              <w:rPr>
                <w:rFonts w:ascii="GHEA Grapalat" w:hAnsi="GHEA Grapalat"/>
                <w:bCs/>
                <w:iCs/>
                <w:sz w:val="24"/>
                <w:szCs w:val="24"/>
              </w:rPr>
              <w:t>, ինչը չի համապատասխանում «Հանրակրթության մասին» օրենքի (այսուհետ՝ օրենք) 3-րդ հոդվածի 1-ին մասի 14.1) կետի կարգավորմանը, ըստ որի՝ ուսուցչի վերապատրաստումը սահմանվում է որպես «</w:t>
            </w:r>
            <w:r w:rsidRPr="004D0AB7">
              <w:rPr>
                <w:rFonts w:ascii="GHEA Grapalat" w:hAnsi="GHEA Grapalat"/>
                <w:bCs/>
                <w:iCs/>
                <w:sz w:val="24"/>
                <w:szCs w:val="24"/>
              </w:rPr>
              <w:t>վերապատրաստող կազմակերպություններում ուսուցչի կողմից կրթության պետական կառավարման լիազորված մարմնի սահմանած` ուսուցչի վերապատրաստման չափորոշիչներին և ծրագրերին համապատասխան մասնագիտական նոր գիտելիքների, հմտությունների և ունակությունների յուրացում ու կատարելագործում</w:t>
            </w:r>
            <w:r>
              <w:rPr>
                <w:rFonts w:ascii="GHEA Grapalat" w:hAnsi="GHEA Grapalat"/>
                <w:bCs/>
                <w:iCs/>
                <w:sz w:val="24"/>
                <w:szCs w:val="24"/>
              </w:rPr>
              <w:t xml:space="preserve">»: Ուսուցչի վերապատրաստումը </w:t>
            </w:r>
            <w:r>
              <w:rPr>
                <w:rFonts w:ascii="GHEA Grapalat" w:hAnsi="GHEA Grapalat"/>
                <w:bCs/>
                <w:iCs/>
                <w:sz w:val="24"/>
                <w:szCs w:val="24"/>
              </w:rPr>
              <w:lastRenderedPageBreak/>
              <w:t xml:space="preserve">վերապատրաստող կազմակերպության կողմից իրականացնելու վերաբերյալ օրենքի սույն պահանջից չեն բխում հավելվածի նաև 24-րդ և 47-րդ կետերը (վերջինը՝ </w:t>
            </w:r>
            <w:r w:rsidRPr="002818D9">
              <w:rPr>
                <w:rFonts w:ascii="GHEA Grapalat" w:eastAsia="GHEA Grapalat" w:hAnsi="GHEA Grapalat" w:cs="GHEA Grapalat"/>
                <w:sz w:val="24"/>
                <w:szCs w:val="24"/>
              </w:rPr>
              <w:t>էլեկտրոնային դասընթացների մոդուլները նախարարությ</w:t>
            </w:r>
            <w:r>
              <w:rPr>
                <w:rFonts w:ascii="GHEA Grapalat" w:eastAsia="GHEA Grapalat" w:hAnsi="GHEA Grapalat" w:cs="GHEA Grapalat"/>
                <w:sz w:val="24"/>
                <w:szCs w:val="24"/>
              </w:rPr>
              <w:t>ա</w:t>
            </w:r>
            <w:r w:rsidRPr="002818D9">
              <w:rPr>
                <w:rFonts w:ascii="GHEA Grapalat" w:eastAsia="GHEA Grapalat" w:hAnsi="GHEA Grapalat" w:cs="GHEA Grapalat"/>
                <w:sz w:val="24"/>
                <w:szCs w:val="24"/>
              </w:rPr>
              <w:t>ն</w:t>
            </w:r>
            <w:r>
              <w:rPr>
                <w:rFonts w:ascii="GHEA Grapalat" w:eastAsia="GHEA Grapalat" w:hAnsi="GHEA Grapalat" w:cs="GHEA Grapalat"/>
                <w:sz w:val="24"/>
                <w:szCs w:val="24"/>
              </w:rPr>
              <w:t xml:space="preserve"> կողմից մշակելու մասով)</w:t>
            </w:r>
            <w:r>
              <w:rPr>
                <w:rFonts w:ascii="GHEA Grapalat" w:hAnsi="GHEA Grapalat"/>
                <w:bCs/>
                <w:iCs/>
                <w:sz w:val="24"/>
                <w:szCs w:val="24"/>
              </w:rPr>
              <w:t>.</w:t>
            </w:r>
          </w:p>
          <w:p w14:paraId="6DF389D9" w14:textId="77777777" w:rsidR="00C77721" w:rsidRPr="00C77721" w:rsidRDefault="00C77721"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76E8AD2" w14:textId="60D5AB52" w:rsidR="00C77721" w:rsidRPr="006978F9" w:rsidRDefault="006978F9" w:rsidP="00C77721">
            <w:pPr>
              <w:pStyle w:val="NormalWeb"/>
              <w:spacing w:before="0" w:beforeAutospacing="0" w:after="0" w:afterAutospacing="0" w:line="360" w:lineRule="auto"/>
              <w:ind w:left="318" w:right="411" w:firstLine="751"/>
              <w:jc w:val="both"/>
              <w:rPr>
                <w:rFonts w:ascii="GHEA Grapalat" w:hAnsi="GHEA Grapalat"/>
                <w:color w:val="FF0000"/>
                <w:shd w:val="clear" w:color="auto" w:fill="FFFFFF"/>
              </w:rPr>
            </w:pPr>
            <w:r w:rsidRPr="006978F9">
              <w:rPr>
                <w:rFonts w:ascii="GHEA Grapalat" w:hAnsi="GHEA Grapalat"/>
                <w:color w:val="FF0000"/>
                <w:shd w:val="clear" w:color="auto" w:fill="FFFFFF"/>
              </w:rPr>
              <w:lastRenderedPageBreak/>
              <w:t xml:space="preserve">Չի ընդունվել: </w:t>
            </w:r>
            <w:r>
              <w:rPr>
                <w:rFonts w:ascii="GHEA Grapalat" w:hAnsi="GHEA Grapalat"/>
                <w:color w:val="FF0000"/>
                <w:shd w:val="clear" w:color="auto" w:fill="FFFFFF"/>
              </w:rPr>
              <w:t xml:space="preserve">Հաշվի առնելով, որ էլեկտրոնային դասընթացները գտնվում են մշակման փուլում և որպես վերապատրաստման եղանակ կարող են ներդրվել կարգի հաստատման դեպքում միայն՝ նվազեցնելով տեսական վերապատրաստումների ծավալը և ռեսուրսները՝ միաժամանակ հնարավորություն տալով ուսուցչին իրեն ավելի հարմար ժամանակահատվածում դրանք ուսումնասիրել, հետևաբար վերապատրաստման սահմանման մեջ կարևոր է դրանց ներառումը: Միաժամանակ դիտարկման հիման վրա Հանրակրթության մասին օրենքի առաջիկա փոփոխության ժամանակ կդիտարկվի նաև «ուսուցչի </w:t>
            </w:r>
            <w:r>
              <w:rPr>
                <w:rFonts w:ascii="GHEA Grapalat" w:hAnsi="GHEA Grapalat"/>
                <w:color w:val="FF0000"/>
                <w:shd w:val="clear" w:color="auto" w:fill="FFFFFF"/>
              </w:rPr>
              <w:lastRenderedPageBreak/>
              <w:t xml:space="preserve">վերապատրաստում» հասկացության սահմանման փոփոխությունը: </w:t>
            </w:r>
          </w:p>
          <w:p w14:paraId="32FC44F1" w14:textId="5915E13B" w:rsidR="006978F9" w:rsidRPr="00C77721" w:rsidRDefault="006978F9"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r>
      <w:tr w:rsidR="00C77721" w:rsidRPr="00C77721" w14:paraId="43951360"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0509722" w14:textId="77777777" w:rsidR="00C77721" w:rsidRDefault="00C77721" w:rsidP="00C77721">
            <w:pPr>
              <w:pStyle w:val="CommentText"/>
              <w:tabs>
                <w:tab w:val="left" w:pos="993"/>
              </w:tabs>
              <w:spacing w:line="276" w:lineRule="auto"/>
              <w:jc w:val="both"/>
              <w:rPr>
                <w:rFonts w:ascii="GHEA Grapalat" w:eastAsia="GHEA Grapalat" w:hAnsi="GHEA Grapalat" w:cs="GHEA Grapalat"/>
                <w:sz w:val="24"/>
                <w:szCs w:val="24"/>
              </w:rPr>
            </w:pPr>
            <w:r>
              <w:rPr>
                <w:rFonts w:ascii="GHEA Grapalat" w:hAnsi="GHEA Grapalat"/>
                <w:bCs/>
                <w:iCs/>
                <w:sz w:val="24"/>
                <w:szCs w:val="24"/>
              </w:rPr>
              <w:t>3) 3-րդ կետում նույնպես առկա է հակասություն. Մասնավորապես՝ դրանում վ</w:t>
            </w:r>
            <w:r w:rsidRPr="00656B1C">
              <w:rPr>
                <w:rFonts w:ascii="GHEA Grapalat" w:eastAsia="GHEA Grapalat" w:hAnsi="GHEA Grapalat" w:cs="GHEA Grapalat"/>
                <w:sz w:val="24"/>
                <w:szCs w:val="24"/>
              </w:rPr>
              <w:t>երապատրաստման դասընթաց</w:t>
            </w:r>
            <w:r>
              <w:rPr>
                <w:rFonts w:ascii="GHEA Grapalat" w:eastAsia="GHEA Grapalat" w:hAnsi="GHEA Grapalat" w:cs="GHEA Grapalat"/>
                <w:sz w:val="24"/>
                <w:szCs w:val="24"/>
              </w:rPr>
              <w:t>ը բնորոշվում է որպես</w:t>
            </w:r>
            <w:r w:rsidRPr="00656B1C">
              <w:rPr>
                <w:rFonts w:ascii="GHEA Grapalat" w:eastAsia="GHEA Grapalat" w:hAnsi="GHEA Grapalat" w:cs="GHEA Grapalat"/>
                <w:sz w:val="24"/>
                <w:szCs w:val="24"/>
              </w:rPr>
              <w:t xml:space="preserve"> ուսուցիչների մասնագիտական զարգացմանը նպատակաուղղված դասընթացների խումբ</w:t>
            </w:r>
            <w:r>
              <w:rPr>
                <w:rFonts w:ascii="GHEA Grapalat" w:eastAsia="GHEA Grapalat" w:hAnsi="GHEA Grapalat" w:cs="GHEA Grapalat"/>
                <w:sz w:val="24"/>
                <w:szCs w:val="24"/>
              </w:rPr>
              <w:t>, սակայն վերապահում է կատարվում առ այն, որ</w:t>
            </w:r>
            <w:r w:rsidRPr="00656B1C">
              <w:rPr>
                <w:rFonts w:ascii="GHEA Grapalat" w:eastAsia="GHEA Grapalat" w:hAnsi="GHEA Grapalat" w:cs="GHEA Grapalat"/>
                <w:sz w:val="24"/>
                <w:szCs w:val="24"/>
              </w:rPr>
              <w:t xml:space="preserve">  </w:t>
            </w:r>
            <w:r>
              <w:rPr>
                <w:rFonts w:ascii="GHEA Grapalat" w:eastAsia="GHEA Grapalat" w:hAnsi="GHEA Grapalat" w:cs="GHEA Grapalat"/>
                <w:sz w:val="24"/>
                <w:szCs w:val="24"/>
              </w:rPr>
              <w:t>վ</w:t>
            </w:r>
            <w:r w:rsidRPr="00656B1C">
              <w:rPr>
                <w:rFonts w:ascii="GHEA Grapalat" w:eastAsia="GHEA Grapalat" w:hAnsi="GHEA Grapalat" w:cs="GHEA Grapalat"/>
                <w:sz w:val="24"/>
                <w:szCs w:val="24"/>
              </w:rPr>
              <w:t>երապատրաստում</w:t>
            </w:r>
            <w:r>
              <w:rPr>
                <w:rFonts w:ascii="GHEA Grapalat" w:eastAsia="GHEA Grapalat" w:hAnsi="GHEA Grapalat" w:cs="GHEA Grapalat"/>
                <w:sz w:val="24"/>
                <w:szCs w:val="24"/>
              </w:rPr>
              <w:t>ը կարող է իրականացվել</w:t>
            </w:r>
            <w:r w:rsidRPr="00656B1C">
              <w:rPr>
                <w:rFonts w:ascii="GHEA Grapalat" w:eastAsia="GHEA Grapalat" w:hAnsi="GHEA Grapalat" w:cs="GHEA Grapalat"/>
                <w:sz w:val="24"/>
                <w:szCs w:val="24"/>
              </w:rPr>
              <w:t xml:space="preserve"> նաև վերապատրաստման ծրագրի մեկ բաժնին համապատասխան վերապատրաստման դասընթացի միջոցով</w:t>
            </w:r>
            <w:r>
              <w:rPr>
                <w:rFonts w:ascii="GHEA Grapalat" w:eastAsia="GHEA Grapalat" w:hAnsi="GHEA Grapalat" w:cs="GHEA Grapalat"/>
                <w:sz w:val="24"/>
                <w:szCs w:val="24"/>
              </w:rPr>
              <w:t>, որի պարագայում «դասընթացների խումբ» ձևակերպումը կիրառելի չէ.</w:t>
            </w:r>
          </w:p>
          <w:p w14:paraId="303640D5" w14:textId="77777777" w:rsidR="00C77721" w:rsidRPr="00C77721" w:rsidRDefault="00C77721"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C61EB85" w14:textId="48DF6053" w:rsidR="00C77721" w:rsidRPr="00C77721" w:rsidRDefault="00870385"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r>
              <w:rPr>
                <w:rFonts w:ascii="GHEA Grapalat" w:hAnsi="GHEA Grapalat"/>
                <w:color w:val="000000"/>
                <w:shd w:val="clear" w:color="auto" w:fill="FFFFFF"/>
              </w:rPr>
              <w:t>Ընդունվել է, կետը խմբագրվել է:</w:t>
            </w:r>
          </w:p>
        </w:tc>
      </w:tr>
      <w:tr w:rsidR="00C77721" w:rsidRPr="00C77721" w14:paraId="31A3E5B5"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8795B28" w14:textId="77777777" w:rsidR="00C77721" w:rsidRPr="00F10B82" w:rsidRDefault="00C77721" w:rsidP="00C77721">
            <w:pPr>
              <w:pStyle w:val="CommentText"/>
              <w:tabs>
                <w:tab w:val="left" w:pos="993"/>
              </w:tabs>
              <w:spacing w:line="276" w:lineRule="auto"/>
              <w:jc w:val="both"/>
              <w:rPr>
                <w:rFonts w:ascii="GHEA Grapalat" w:eastAsiaTheme="minorHAnsi" w:hAnsi="GHEA Grapalat" w:cstheme="minorBidi"/>
                <w:sz w:val="24"/>
                <w:szCs w:val="24"/>
                <w:lang w:eastAsia="en-US"/>
              </w:rPr>
            </w:pPr>
            <w:r>
              <w:rPr>
                <w:rFonts w:ascii="GHEA Grapalat" w:eastAsia="GHEA Grapalat" w:hAnsi="GHEA Grapalat" w:cs="GHEA Grapalat"/>
                <w:sz w:val="24"/>
                <w:szCs w:val="24"/>
              </w:rPr>
              <w:t>4</w:t>
            </w:r>
            <w:r w:rsidRPr="003D2156">
              <w:rPr>
                <w:rFonts w:ascii="GHEA Grapalat" w:hAnsi="GHEA Grapalat"/>
                <w:bCs/>
                <w:iCs/>
                <w:sz w:val="24"/>
                <w:szCs w:val="24"/>
              </w:rPr>
              <w:t xml:space="preserve">) 20-րդ կետում </w:t>
            </w:r>
            <w:r>
              <w:rPr>
                <w:rFonts w:ascii="GHEA Grapalat" w:hAnsi="GHEA Grapalat"/>
                <w:bCs/>
                <w:iCs/>
                <w:sz w:val="24"/>
                <w:szCs w:val="24"/>
              </w:rPr>
              <w:t xml:space="preserve">նախատեսվում է </w:t>
            </w:r>
            <w:r w:rsidRPr="003D2156">
              <w:rPr>
                <w:rFonts w:ascii="GHEA Grapalat" w:hAnsi="GHEA Grapalat"/>
                <w:bCs/>
                <w:iCs/>
                <w:sz w:val="24"/>
                <w:szCs w:val="24"/>
              </w:rPr>
              <w:t>վերապատրաստման ծրագրի յուրաքանչյուր բաժնի համար երեք մակարդակի դասը</w:t>
            </w:r>
            <w:r>
              <w:rPr>
                <w:rFonts w:ascii="GHEA Grapalat" w:hAnsi="GHEA Grapalat"/>
                <w:bCs/>
                <w:iCs/>
                <w:sz w:val="24"/>
                <w:szCs w:val="24"/>
              </w:rPr>
              <w:t xml:space="preserve">նթաց մշակելու մասին կարգավորում, ինչը լրացուցիչ </w:t>
            </w:r>
            <w:r w:rsidRPr="003D2156">
              <w:rPr>
                <w:rFonts w:ascii="GHEA Grapalat" w:hAnsi="GHEA Grapalat"/>
                <w:bCs/>
                <w:iCs/>
                <w:sz w:val="24"/>
                <w:szCs w:val="24"/>
              </w:rPr>
              <w:t>պարզաբանման</w:t>
            </w:r>
            <w:r>
              <w:rPr>
                <w:rFonts w:ascii="GHEA Grapalat" w:hAnsi="GHEA Grapalat"/>
                <w:bCs/>
                <w:iCs/>
                <w:sz w:val="24"/>
                <w:szCs w:val="24"/>
              </w:rPr>
              <w:t xml:space="preserve"> է</w:t>
            </w:r>
            <w:r w:rsidRPr="003D2156">
              <w:rPr>
                <w:rFonts w:ascii="GHEA Grapalat" w:hAnsi="GHEA Grapalat"/>
                <w:bCs/>
                <w:iCs/>
                <w:sz w:val="24"/>
                <w:szCs w:val="24"/>
              </w:rPr>
              <w:t xml:space="preserve"> ենթակա</w:t>
            </w:r>
            <w:r>
              <w:rPr>
                <w:rFonts w:ascii="GHEA Grapalat" w:hAnsi="GHEA Grapalat"/>
                <w:bCs/>
                <w:iCs/>
                <w:sz w:val="24"/>
                <w:szCs w:val="24"/>
              </w:rPr>
              <w:t>.</w:t>
            </w:r>
          </w:p>
          <w:p w14:paraId="0A4EC5B9" w14:textId="77777777" w:rsidR="00C77721" w:rsidRPr="00C77721" w:rsidRDefault="00C77721"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B03F392" w14:textId="2B198EDE" w:rsidR="00C77721" w:rsidRPr="00C77721" w:rsidRDefault="00870385"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r>
              <w:rPr>
                <w:rFonts w:ascii="GHEA Grapalat" w:hAnsi="GHEA Grapalat"/>
                <w:color w:val="000000"/>
                <w:shd w:val="clear" w:color="auto" w:fill="FFFFFF"/>
              </w:rPr>
              <w:t>Ընդունվել է, կետը խմբագրվել է:</w:t>
            </w:r>
          </w:p>
        </w:tc>
      </w:tr>
      <w:tr w:rsidR="00486D30" w:rsidRPr="00C77721" w14:paraId="588560E5"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AEFE56" w14:textId="77777777" w:rsidR="00486D30" w:rsidRDefault="00486D30" w:rsidP="00486D30">
            <w:pPr>
              <w:pStyle w:val="CommentText"/>
              <w:spacing w:line="276" w:lineRule="auto"/>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5) </w:t>
            </w:r>
            <w:r w:rsidRPr="00F10B82">
              <w:rPr>
                <w:rFonts w:ascii="GHEA Grapalat" w:eastAsiaTheme="minorHAnsi" w:hAnsi="GHEA Grapalat" w:cstheme="minorBidi"/>
                <w:sz w:val="24"/>
                <w:szCs w:val="24"/>
                <w:lang w:eastAsia="en-US"/>
              </w:rPr>
              <w:t>ձև N 2-ի</w:t>
            </w:r>
            <w:r>
              <w:rPr>
                <w:rFonts w:ascii="GHEA Grapalat" w:eastAsiaTheme="minorHAnsi" w:hAnsi="GHEA Grapalat" w:cstheme="minorBidi"/>
                <w:sz w:val="24"/>
                <w:szCs w:val="24"/>
                <w:lang w:eastAsia="en-US"/>
              </w:rPr>
              <w:t>՝</w:t>
            </w:r>
            <w:r w:rsidRPr="00F10B82">
              <w:rPr>
                <w:rFonts w:ascii="GHEA Grapalat" w:eastAsiaTheme="minorHAnsi" w:hAnsi="GHEA Grapalat" w:cstheme="minorBidi"/>
                <w:sz w:val="24"/>
                <w:szCs w:val="24"/>
                <w:lang w:eastAsia="en-US"/>
              </w:rPr>
              <w:t xml:space="preserve"> </w:t>
            </w:r>
          </w:p>
          <w:p w14:paraId="0E5FD6E0" w14:textId="77777777" w:rsidR="00486D30" w:rsidRDefault="00486D30" w:rsidP="00486D30">
            <w:pPr>
              <w:pStyle w:val="CommentText"/>
              <w:spacing w:line="276" w:lineRule="auto"/>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ա. «</w:t>
            </w:r>
            <w:r w:rsidRPr="00F10B82">
              <w:rPr>
                <w:rFonts w:ascii="GHEA Grapalat" w:eastAsiaTheme="minorHAnsi" w:hAnsi="GHEA Grapalat" w:cstheme="minorBidi"/>
                <w:sz w:val="24"/>
                <w:szCs w:val="24"/>
                <w:lang w:eastAsia="en-US"/>
              </w:rPr>
              <w:t>1.2</w:t>
            </w:r>
            <w:r>
              <w:rPr>
                <w:rFonts w:ascii="GHEA Grapalat" w:eastAsiaTheme="minorHAnsi" w:hAnsi="GHEA Grapalat" w:cstheme="minorBidi"/>
                <w:sz w:val="24"/>
                <w:szCs w:val="24"/>
                <w:lang w:eastAsia="en-US"/>
              </w:rPr>
              <w:t>»</w:t>
            </w:r>
            <w:r w:rsidRPr="00F10B82">
              <w:rPr>
                <w:rFonts w:ascii="GHEA Grapalat" w:eastAsiaTheme="minorHAnsi" w:hAnsi="GHEA Grapalat" w:cstheme="minorBidi"/>
                <w:sz w:val="24"/>
                <w:szCs w:val="24"/>
                <w:lang w:eastAsia="en-US"/>
              </w:rPr>
              <w:t xml:space="preserve"> կետում հղում է կատարվում օրենքի 3-րդ հոդվածի 1-ին մասի 14.1-ին կետին և Կառավարության 2012 թվականի </w:t>
            </w:r>
            <w:r w:rsidRPr="00F10B82">
              <w:rPr>
                <w:rFonts w:ascii="GHEA Grapalat" w:eastAsiaTheme="minorHAnsi" w:hAnsi="GHEA Grapalat" w:cstheme="minorBidi"/>
                <w:sz w:val="24"/>
                <w:szCs w:val="24"/>
                <w:lang w:eastAsia="en-US"/>
              </w:rPr>
              <w:lastRenderedPageBreak/>
              <w:t>դեկտեմբերի 27-ի N 1667-Ն որոշման հավելվածի 2-րդ կետին, սակայն հարկ է նկատել, որ որոշման 2-րդ կետը չի համապատասխանում օրենքի վերոհիշյալ կարգավորմանը (տես սույն եզրակացության 3.2-րդ կետը)</w:t>
            </w:r>
            <w:r>
              <w:rPr>
                <w:rFonts w:ascii="GHEA Grapalat" w:eastAsiaTheme="minorHAnsi" w:hAnsi="GHEA Grapalat" w:cstheme="minorBidi"/>
                <w:sz w:val="24"/>
                <w:szCs w:val="24"/>
                <w:lang w:eastAsia="en-US"/>
              </w:rPr>
              <w:t>.</w:t>
            </w:r>
          </w:p>
          <w:p w14:paraId="5A5FAECC" w14:textId="77777777" w:rsidR="00486D30" w:rsidRPr="00C77721" w:rsidRDefault="00486D30" w:rsidP="00486D30">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E84F9C1" w14:textId="77777777" w:rsidR="00486D30" w:rsidRPr="006978F9" w:rsidRDefault="00486D30" w:rsidP="00486D30">
            <w:pPr>
              <w:pStyle w:val="NormalWeb"/>
              <w:spacing w:before="0" w:beforeAutospacing="0" w:after="0" w:afterAutospacing="0" w:line="360" w:lineRule="auto"/>
              <w:ind w:left="318" w:right="411" w:firstLine="751"/>
              <w:jc w:val="both"/>
              <w:rPr>
                <w:rFonts w:ascii="GHEA Grapalat" w:hAnsi="GHEA Grapalat"/>
                <w:color w:val="FF0000"/>
                <w:shd w:val="clear" w:color="auto" w:fill="FFFFFF"/>
              </w:rPr>
            </w:pPr>
            <w:r w:rsidRPr="006978F9">
              <w:rPr>
                <w:rFonts w:ascii="GHEA Grapalat" w:hAnsi="GHEA Grapalat"/>
                <w:color w:val="FF0000"/>
                <w:shd w:val="clear" w:color="auto" w:fill="FFFFFF"/>
              </w:rPr>
              <w:lastRenderedPageBreak/>
              <w:t xml:space="preserve">Չի ընդունվել: </w:t>
            </w:r>
            <w:r>
              <w:rPr>
                <w:rFonts w:ascii="GHEA Grapalat" w:hAnsi="GHEA Grapalat"/>
                <w:color w:val="FF0000"/>
                <w:shd w:val="clear" w:color="auto" w:fill="FFFFFF"/>
              </w:rPr>
              <w:t xml:space="preserve">Հաշվի առնելով, որ էլեկտրոնային դասընթացները գտնվում են մշակման փուլում և որպես </w:t>
            </w:r>
            <w:r>
              <w:rPr>
                <w:rFonts w:ascii="GHEA Grapalat" w:hAnsi="GHEA Grapalat"/>
                <w:color w:val="FF0000"/>
                <w:shd w:val="clear" w:color="auto" w:fill="FFFFFF"/>
              </w:rPr>
              <w:lastRenderedPageBreak/>
              <w:t xml:space="preserve">վերապատրաստման եղանակ կարող են ներդրվել կարգի հաստատման դեպքում միայն՝ նվազեցնելով տեսական վերապատրաստումների ծավալը և ռեսուրսները՝ միաժամանակ հնարավորություն տալով ուսուցչին իրեն ավելի հարմար ժամանակահատվածում դրանք ուսումնասիրել, հետևաբար վերապատրաստման սահմանման մեջ կարևոր է դրանց ներառումը: Միաժամանակ դիտարկման հիման վրա Հանրակրթության մասին օրենքի առաջիկա փոփոխության </w:t>
            </w:r>
            <w:bookmarkStart w:id="0" w:name="_GoBack"/>
            <w:bookmarkEnd w:id="0"/>
            <w:r>
              <w:rPr>
                <w:rFonts w:ascii="GHEA Grapalat" w:hAnsi="GHEA Grapalat"/>
                <w:color w:val="FF0000"/>
                <w:shd w:val="clear" w:color="auto" w:fill="FFFFFF"/>
              </w:rPr>
              <w:t xml:space="preserve">ժամանակ կդիտարկվի նաև «ուսուցչի վերապատրաստում» հասկացության սահմանման փոփոխությունը: </w:t>
            </w:r>
          </w:p>
          <w:p w14:paraId="23C1AFE3" w14:textId="3159D674" w:rsidR="00486D30" w:rsidRPr="00C77721" w:rsidRDefault="00486D30" w:rsidP="00486D30">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tc>
      </w:tr>
      <w:tr w:rsidR="00486D30" w:rsidRPr="00C77721" w14:paraId="2E2E91CC"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E084E1" w14:textId="77777777" w:rsidR="00486D30" w:rsidRPr="00C77721" w:rsidRDefault="00486D30" w:rsidP="00486D30">
            <w:pPr>
              <w:pStyle w:val="CommentText"/>
              <w:spacing w:line="276" w:lineRule="auto"/>
              <w:jc w:val="both"/>
              <w:rPr>
                <w:rFonts w:ascii="GHEA Grapalat" w:eastAsiaTheme="minorHAnsi" w:hAnsi="GHEA Grapalat" w:cstheme="minorBidi"/>
                <w:sz w:val="24"/>
                <w:szCs w:val="24"/>
                <w:lang w:eastAsia="en-US"/>
              </w:rPr>
            </w:pPr>
            <w:r w:rsidRPr="00C77721">
              <w:rPr>
                <w:rFonts w:ascii="GHEA Grapalat" w:eastAsiaTheme="minorHAnsi" w:hAnsi="GHEA Grapalat" w:cstheme="minorBidi"/>
                <w:sz w:val="24"/>
                <w:szCs w:val="24"/>
                <w:lang w:eastAsia="en-US"/>
              </w:rPr>
              <w:lastRenderedPageBreak/>
              <w:t xml:space="preserve">բ. «2.2.1» կետով սահմանվում է, որ պատվիրատուն պարտավոր է «քննարկել և ընդունել սույն պայմանագրով սահմանված ժամանակացույցին համապատասխան մատուցված Վերապատրաստման ծառայության արդյունքը, իսկ այդ ծառայության արդյունքում թերություններ հայտնաբերելու դեպքերում դրա մասին երկօրյա ժամկետում գրավոր և հիմնավորված առարկություններով հայտնել Կատարողին»: Սույն ձևակերպումը ենթակա է հստակեցման, այլապես դրանից </w:t>
            </w:r>
            <w:r w:rsidRPr="00C77721">
              <w:rPr>
                <w:rFonts w:ascii="GHEA Grapalat" w:eastAsiaTheme="minorHAnsi" w:hAnsi="GHEA Grapalat" w:cstheme="minorBidi"/>
                <w:sz w:val="24"/>
                <w:szCs w:val="24"/>
                <w:lang w:eastAsia="en-US"/>
              </w:rPr>
              <w:lastRenderedPageBreak/>
              <w:t xml:space="preserve">կհետևի, որ պատվիրատուն ցանկացած պարագայում պարտավոր է ընդունել ժամանակացույցին համապատասխան մատուցված Վերապատրաստման ծառայության արդյունքը՝ թերություններ հայտնաբերելու դեպքերում դրա մասին հայտնելով Կատարողին:   </w:t>
            </w:r>
          </w:p>
          <w:p w14:paraId="326378C0" w14:textId="77777777" w:rsidR="00486D30" w:rsidRPr="00C77721" w:rsidRDefault="00486D30" w:rsidP="00486D30">
            <w:pPr>
              <w:pStyle w:val="CommentText"/>
              <w:spacing w:line="276" w:lineRule="auto"/>
              <w:jc w:val="both"/>
              <w:rPr>
                <w:rFonts w:ascii="GHEA Grapalat" w:eastAsiaTheme="minorHAnsi" w:hAnsi="GHEA Grapalat" w:cstheme="minorBidi"/>
                <w:sz w:val="24"/>
                <w:szCs w:val="24"/>
                <w:lang w:eastAsia="en-US"/>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D1C351E" w14:textId="0C2D8095" w:rsidR="00486D30" w:rsidRPr="00C77721" w:rsidRDefault="00486D30" w:rsidP="00486D30">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r>
              <w:rPr>
                <w:rFonts w:ascii="GHEA Grapalat" w:hAnsi="GHEA Grapalat"/>
                <w:color w:val="000000"/>
                <w:shd w:val="clear" w:color="auto" w:fill="FFFFFF"/>
              </w:rPr>
              <w:lastRenderedPageBreak/>
              <w:t>Ընդունվել է, կետը խմբագրվել է:</w:t>
            </w:r>
          </w:p>
        </w:tc>
      </w:tr>
      <w:tr w:rsidR="00486D30" w:rsidRPr="00C77721" w14:paraId="64C59CC6"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FAE768" w14:textId="77777777" w:rsidR="00486D30" w:rsidRPr="007C04CF" w:rsidRDefault="00486D30" w:rsidP="00486D30">
            <w:pPr>
              <w:pStyle w:val="CommentText"/>
              <w:tabs>
                <w:tab w:val="left" w:pos="993"/>
              </w:tabs>
              <w:spacing w:line="276" w:lineRule="auto"/>
              <w:jc w:val="both"/>
              <w:rPr>
                <w:rFonts w:ascii="GHEA Grapalat" w:eastAsia="GHEA Grapalat" w:hAnsi="GHEA Grapalat" w:cs="GHEA Grapalat"/>
                <w:sz w:val="24"/>
                <w:szCs w:val="24"/>
              </w:rPr>
            </w:pPr>
            <w:r w:rsidRPr="007C04CF">
              <w:rPr>
                <w:rFonts w:ascii="GHEA Grapalat" w:eastAsia="GHEA Grapalat" w:hAnsi="GHEA Grapalat" w:cs="GHEA Grapalat"/>
                <w:sz w:val="24"/>
                <w:szCs w:val="24"/>
              </w:rPr>
              <w:t xml:space="preserve">2. Նախագծի 1-ին կետում </w:t>
            </w:r>
            <w:r>
              <w:rPr>
                <w:rFonts w:ascii="GHEA Grapalat" w:eastAsia="GHEA Grapalat" w:hAnsi="GHEA Grapalat" w:cs="GHEA Grapalat"/>
                <w:sz w:val="24"/>
                <w:szCs w:val="24"/>
              </w:rPr>
              <w:t>նշված Կ</w:t>
            </w:r>
            <w:r w:rsidRPr="007C04CF">
              <w:rPr>
                <w:rFonts w:ascii="GHEA Grapalat" w:eastAsia="GHEA Grapalat" w:hAnsi="GHEA Grapalat" w:cs="GHEA Grapalat"/>
                <w:sz w:val="24"/>
                <w:szCs w:val="24"/>
              </w:rPr>
              <w:t xml:space="preserve">առավարության </w:t>
            </w:r>
            <w:r>
              <w:rPr>
                <w:rFonts w:ascii="GHEA Grapalat" w:eastAsia="GHEA Grapalat" w:hAnsi="GHEA Grapalat" w:cs="GHEA Grapalat"/>
                <w:sz w:val="24"/>
                <w:szCs w:val="24"/>
              </w:rPr>
              <w:t>27.12.</w:t>
            </w:r>
            <w:r w:rsidRPr="007C04CF">
              <w:rPr>
                <w:rFonts w:ascii="GHEA Grapalat" w:eastAsia="GHEA Grapalat" w:hAnsi="GHEA Grapalat" w:cs="GHEA Grapalat"/>
                <w:sz w:val="24"/>
                <w:szCs w:val="24"/>
              </w:rPr>
              <w:t>2012թ</w:t>
            </w:r>
            <w:r>
              <w:rPr>
                <w:rFonts w:ascii="GHEA Grapalat" w:eastAsia="GHEA Grapalat" w:hAnsi="GHEA Grapalat" w:cs="GHEA Grapalat"/>
                <w:sz w:val="24"/>
                <w:szCs w:val="24"/>
              </w:rPr>
              <w:t>.</w:t>
            </w:r>
            <w:r w:rsidRPr="007C04CF">
              <w:rPr>
                <w:rFonts w:ascii="GHEA Grapalat" w:eastAsia="GHEA Grapalat" w:hAnsi="GHEA Grapalat" w:cs="GHEA Grapalat"/>
                <w:sz w:val="24"/>
                <w:szCs w:val="24"/>
              </w:rPr>
              <w:t xml:space="preserve"> N 1667-Ն որոշման</w:t>
            </w:r>
            <w:r>
              <w:rPr>
                <w:rFonts w:ascii="GHEA Grapalat" w:eastAsia="GHEA Grapalat" w:hAnsi="GHEA Grapalat" w:cs="GHEA Grapalat"/>
                <w:sz w:val="24"/>
                <w:szCs w:val="24"/>
              </w:rPr>
              <w:t xml:space="preserve"> վերնագիրը չի համապատասխանում որոշման գործող վերնագրին:</w:t>
            </w:r>
          </w:p>
          <w:p w14:paraId="349E36E5" w14:textId="77777777" w:rsidR="00486D30" w:rsidRDefault="00486D30" w:rsidP="00486D30">
            <w:pPr>
              <w:shd w:val="clear" w:color="auto" w:fill="FFFFFF"/>
              <w:spacing w:after="0" w:line="276" w:lineRule="auto"/>
              <w:jc w:val="both"/>
              <w:rPr>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4ACD073" w14:textId="0E3E31A3" w:rsidR="00486D30" w:rsidRPr="00C77721" w:rsidRDefault="00486D30" w:rsidP="00486D30">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r>
              <w:rPr>
                <w:rFonts w:ascii="GHEA Grapalat" w:hAnsi="GHEA Grapalat"/>
                <w:color w:val="000000"/>
                <w:shd w:val="clear" w:color="auto" w:fill="FFFFFF"/>
              </w:rPr>
              <w:t>Ընդունվել է, կետը խմբագրվել է:</w:t>
            </w:r>
          </w:p>
        </w:tc>
      </w:tr>
      <w:tr w:rsidR="00486D30" w:rsidRPr="00C77721" w14:paraId="5EAE8691"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AB707B2" w14:textId="77777777" w:rsidR="00486D30" w:rsidRPr="00C77721" w:rsidRDefault="00486D30" w:rsidP="00486D30">
            <w:pPr>
              <w:pStyle w:val="CommentText"/>
              <w:tabs>
                <w:tab w:val="left" w:pos="993"/>
              </w:tabs>
              <w:spacing w:line="276" w:lineRule="auto"/>
              <w:jc w:val="both"/>
              <w:rPr>
                <w:rFonts w:ascii="GHEA Grapalat" w:eastAsia="GHEA Grapalat" w:hAnsi="GHEA Grapalat" w:cs="GHEA Grapalat"/>
                <w:sz w:val="24"/>
                <w:szCs w:val="24"/>
              </w:rPr>
            </w:pPr>
            <w:r w:rsidRPr="00C77721">
              <w:rPr>
                <w:rFonts w:ascii="GHEA Grapalat" w:eastAsia="GHEA Grapalat" w:hAnsi="GHEA Grapalat" w:cs="GHEA Grapalat"/>
                <w:sz w:val="24"/>
                <w:szCs w:val="24"/>
              </w:rPr>
              <w:t>3. Պարզաբանման ենթակա ենք համարում հանրակրթական</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հիմնական</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ծրագրեր</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իրականացնող</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ուսումնական</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հաստատության՝</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հերթական</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ատեստավորման</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ենթակա</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ուսուցչի</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վերապատրաստման</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կարգը (այսուհետ՝ կարգ)</w:t>
            </w:r>
            <w:r w:rsidRPr="00C77721">
              <w:rPr>
                <w:rFonts w:ascii="GHEA Grapalat" w:eastAsia="GHEA Grapalat" w:hAnsi="GHEA Grapalat" w:cs="GHEA Grapalat" w:hint="eastAsia"/>
                <w:sz w:val="24"/>
                <w:szCs w:val="24"/>
              </w:rPr>
              <w:t xml:space="preserve"> </w:t>
            </w:r>
            <w:r w:rsidRPr="00C77721">
              <w:rPr>
                <w:rFonts w:ascii="GHEA Grapalat" w:eastAsia="GHEA Grapalat" w:hAnsi="GHEA Grapalat" w:cs="GHEA Grapalat"/>
                <w:sz w:val="24"/>
                <w:szCs w:val="24"/>
              </w:rPr>
              <w:t>2023 թվականի հունվարին, այնուհետև 2024 թվականի ապրիլին ամբողջապես նոր խմբագրությամբ շարադրելուց և իրավակիրառ պրակտիկայից բխող բազմաթիվ այլ փոփոխություններից հետո դարձյալ նոր խմբագրությամբ շարադրելու պատճառները:</w:t>
            </w:r>
          </w:p>
          <w:p w14:paraId="0459F061" w14:textId="77777777" w:rsidR="00486D30" w:rsidRPr="00C77721" w:rsidRDefault="00486D30" w:rsidP="00486D30">
            <w:pPr>
              <w:pStyle w:val="CommentText"/>
              <w:tabs>
                <w:tab w:val="left" w:pos="993"/>
              </w:tabs>
              <w:spacing w:line="276" w:lineRule="auto"/>
              <w:jc w:val="both"/>
              <w:rPr>
                <w:rFonts w:ascii="GHEA Grapalat" w:eastAsia="GHEA Grapalat" w:hAnsi="GHEA Grapalat" w:cs="GHEA Grapalat"/>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DE7AA59" w14:textId="0023E11B" w:rsidR="00486D30" w:rsidRPr="0075380C" w:rsidRDefault="00486D30" w:rsidP="00486D30">
            <w:pPr>
              <w:spacing w:before="100" w:beforeAutospacing="1" w:after="100" w:afterAutospacing="1" w:line="240" w:lineRule="auto"/>
              <w:jc w:val="both"/>
              <w:rPr>
                <w:rFonts w:ascii="GHEA Grapalat" w:eastAsia="GHEA Grapalat" w:hAnsi="GHEA Grapalat" w:cs="GHEA Grapalat"/>
                <w:sz w:val="24"/>
                <w:szCs w:val="24"/>
                <w:lang w:eastAsia="ru-RU"/>
              </w:rPr>
            </w:pPr>
            <w:r w:rsidRPr="0075380C">
              <w:rPr>
                <w:rFonts w:ascii="GHEA Grapalat" w:eastAsia="GHEA Grapalat" w:hAnsi="GHEA Grapalat" w:cs="GHEA Grapalat"/>
                <w:sz w:val="24"/>
                <w:szCs w:val="24"/>
                <w:lang w:eastAsia="ru-RU"/>
              </w:rPr>
              <w:t>Նախագծով կարգը նոր խմբագրությամբ շարադրելու անհրաժեշտությունը պայմանավորված է ոչ միայն առանձին դրույթների փոփոխման, այլև ուսուցիչների հերթական ատեստավորման և վերապատրաստման ամբողջական գործընթացի վերանայման և համակարգային վերակարգավորման անհրաժեշտությամբ։</w:t>
            </w:r>
          </w:p>
          <w:p w14:paraId="4B7F0700" w14:textId="77777777" w:rsidR="00486D30" w:rsidRPr="0075380C" w:rsidRDefault="00486D30" w:rsidP="00486D30">
            <w:pPr>
              <w:spacing w:before="100" w:beforeAutospacing="1" w:after="100" w:afterAutospacing="1" w:line="240" w:lineRule="auto"/>
              <w:jc w:val="both"/>
              <w:rPr>
                <w:rFonts w:ascii="GHEA Grapalat" w:eastAsia="GHEA Grapalat" w:hAnsi="GHEA Grapalat" w:cs="GHEA Grapalat"/>
                <w:sz w:val="24"/>
                <w:szCs w:val="24"/>
                <w:lang w:eastAsia="ru-RU"/>
              </w:rPr>
            </w:pPr>
            <w:r w:rsidRPr="0075380C">
              <w:rPr>
                <w:rFonts w:ascii="GHEA Grapalat" w:eastAsia="GHEA Grapalat" w:hAnsi="GHEA Grapalat" w:cs="GHEA Grapalat"/>
                <w:sz w:val="24"/>
                <w:szCs w:val="24"/>
                <w:lang w:eastAsia="ru-RU"/>
              </w:rPr>
              <w:t xml:space="preserve">Մասնավորապես՝ 2023 և 2024 թվականներին կատարված փոփոխություններից հետո իրավակիրառ պրակտիկայում ի հայտ են եկել մի շարք խնդիրներ և անհստակություններ՝ կապված մասնագիտական զարգացման կարիքի գնահատման, վերապատրաստման մակարդակների, վերապատրաստումների կազմակերպման ձևաչափերի, վերապատրաստող կազմակերպությունների գործառույթների, ինչպես նաև ատեստավորման և վերապատրաստման գործընթացների փոխկապակցվածության հետ։ Միաժամանակ, վերանայվել են ուսուցիչների մասնագիտական զարգացման </w:t>
            </w:r>
            <w:r w:rsidRPr="0075380C">
              <w:rPr>
                <w:rFonts w:ascii="GHEA Grapalat" w:eastAsia="GHEA Grapalat" w:hAnsi="GHEA Grapalat" w:cs="GHEA Grapalat"/>
                <w:sz w:val="24"/>
                <w:szCs w:val="24"/>
                <w:lang w:eastAsia="ru-RU"/>
              </w:rPr>
              <w:lastRenderedPageBreak/>
              <w:t>քաղաքական մոտեցումները, ներդրվել են նոր կարգավորումներ՝ ուղղված մասնագիտական զարգացման կարիքի գնահատման, արտաքին դիտարկման, մշտադիտարկման և վերապատրաստումների արդյունքահենության բարձրացմանը։</w:t>
            </w:r>
          </w:p>
          <w:p w14:paraId="633C6FB4" w14:textId="77777777" w:rsidR="00486D30" w:rsidRPr="0075380C" w:rsidRDefault="00486D30" w:rsidP="00486D30">
            <w:pPr>
              <w:spacing w:before="100" w:beforeAutospacing="1" w:after="100" w:afterAutospacing="1" w:line="240" w:lineRule="auto"/>
              <w:jc w:val="both"/>
              <w:rPr>
                <w:rFonts w:ascii="GHEA Grapalat" w:eastAsia="GHEA Grapalat" w:hAnsi="GHEA Grapalat" w:cs="GHEA Grapalat"/>
                <w:sz w:val="24"/>
                <w:szCs w:val="24"/>
                <w:lang w:eastAsia="ru-RU"/>
              </w:rPr>
            </w:pPr>
            <w:r w:rsidRPr="0075380C">
              <w:rPr>
                <w:rFonts w:ascii="GHEA Grapalat" w:eastAsia="GHEA Grapalat" w:hAnsi="GHEA Grapalat" w:cs="GHEA Grapalat"/>
                <w:sz w:val="24"/>
                <w:szCs w:val="24"/>
                <w:lang w:eastAsia="ru-RU"/>
              </w:rPr>
              <w:t>Բացի այդ, գործող կարգում բազմակի և հատվածական փոփոխությունների արդյունքում ձևավորվել էին կառուցվածքային և բովանդակային անհամապատասխանություններ, կրկնություններ և իրավական տեխնիկայի տեսանկյունից ոչ միասնական կարգավորումներ, ինչը բարդացնում էր կարգի կիրառումը։ Այդ պատճառով նպատակահարմար է համարվել կարգը շարադրել նոր խմբագրությամբ՝ ապահովելով դրույթների համակարգվածությունը, ներքին ներդաշնակությունը և իրավակիրառման հստակությունը։</w:t>
            </w:r>
          </w:p>
          <w:p w14:paraId="20962B07" w14:textId="5D13D6F9" w:rsidR="00486D30" w:rsidRPr="0075380C" w:rsidRDefault="00486D30" w:rsidP="00486D30">
            <w:pPr>
              <w:spacing w:before="100" w:beforeAutospacing="1" w:after="100" w:afterAutospacing="1" w:line="240" w:lineRule="auto"/>
              <w:jc w:val="both"/>
              <w:rPr>
                <w:rFonts w:ascii="GHEA Grapalat" w:eastAsia="GHEA Grapalat" w:hAnsi="GHEA Grapalat" w:cs="GHEA Grapalat"/>
                <w:sz w:val="24"/>
                <w:szCs w:val="24"/>
                <w:lang w:eastAsia="ru-RU"/>
              </w:rPr>
            </w:pPr>
            <w:r w:rsidRPr="0075380C">
              <w:rPr>
                <w:rFonts w:ascii="GHEA Grapalat" w:eastAsia="GHEA Grapalat" w:hAnsi="GHEA Grapalat" w:cs="GHEA Grapalat"/>
                <w:sz w:val="24"/>
                <w:szCs w:val="24"/>
                <w:lang w:eastAsia="ru-RU"/>
              </w:rPr>
              <w:t>Միաժամանակ</w:t>
            </w:r>
            <w:r>
              <w:rPr>
                <w:rFonts w:ascii="GHEA Grapalat" w:eastAsia="GHEA Grapalat" w:hAnsi="GHEA Grapalat" w:cs="GHEA Grapalat"/>
                <w:sz w:val="24"/>
                <w:szCs w:val="24"/>
                <w:lang w:eastAsia="ru-RU"/>
              </w:rPr>
              <w:t xml:space="preserve">, </w:t>
            </w:r>
            <w:r w:rsidRPr="0075380C">
              <w:rPr>
                <w:rFonts w:ascii="GHEA Grapalat" w:eastAsia="GHEA Grapalat" w:hAnsi="GHEA Grapalat" w:cs="GHEA Grapalat"/>
                <w:sz w:val="24"/>
                <w:szCs w:val="24"/>
                <w:lang w:eastAsia="ru-RU"/>
              </w:rPr>
              <w:t>իրավական ակտը նոր խմբագրությամբ շարադրելը պայմանավորված չէ միայն նախկին փոփոխությունների առկայությամբ, այլ կարգավորման առարկայի էական վերանայմամբ և կարգի կառուցվածքային ամբողջական վերամշակմամբ։</w:t>
            </w:r>
          </w:p>
          <w:p w14:paraId="09676586" w14:textId="77777777" w:rsidR="00486D30" w:rsidRPr="0075380C" w:rsidRDefault="00486D30" w:rsidP="00486D30">
            <w:pPr>
              <w:pStyle w:val="NormalWeb"/>
              <w:spacing w:before="0" w:beforeAutospacing="0" w:after="0" w:afterAutospacing="0" w:line="360" w:lineRule="auto"/>
              <w:ind w:left="318" w:right="411" w:firstLine="751"/>
              <w:jc w:val="both"/>
              <w:rPr>
                <w:rFonts w:ascii="GHEA Grapalat" w:eastAsia="GHEA Grapalat" w:hAnsi="GHEA Grapalat" w:cs="GHEA Grapalat"/>
                <w:lang w:eastAsia="ru-RU"/>
              </w:rPr>
            </w:pPr>
          </w:p>
        </w:tc>
      </w:tr>
      <w:tr w:rsidR="00486D30" w:rsidRPr="00C77721" w14:paraId="040E2BEC"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89BF57B" w14:textId="77777777" w:rsidR="00486D30" w:rsidRPr="00C77721" w:rsidRDefault="00486D30" w:rsidP="00486D30">
            <w:pPr>
              <w:pStyle w:val="CommentText"/>
              <w:tabs>
                <w:tab w:val="left" w:pos="993"/>
              </w:tabs>
              <w:spacing w:line="276" w:lineRule="auto"/>
              <w:jc w:val="both"/>
              <w:rPr>
                <w:rFonts w:ascii="GHEA Grapalat" w:eastAsia="GHEA Grapalat" w:hAnsi="GHEA Grapalat" w:cs="GHEA Grapalat"/>
                <w:sz w:val="24"/>
                <w:szCs w:val="24"/>
              </w:rPr>
            </w:pPr>
            <w:r w:rsidRPr="00C83E8D">
              <w:rPr>
                <w:rFonts w:ascii="GHEA Grapalat" w:eastAsia="GHEA Grapalat" w:hAnsi="GHEA Grapalat" w:cs="GHEA Grapalat"/>
                <w:sz w:val="24"/>
                <w:szCs w:val="24"/>
              </w:rPr>
              <w:lastRenderedPageBreak/>
              <w:t xml:space="preserve">4. Նախագծի հիմնավորման «Կապը ռազմավարական փաստաթղթերի հետ» բաժինը ենթակա է խմբագրման վարչապետի աշխատակազմի ղեկավարի NN 02/08.3/28440-2021 </w:t>
            </w:r>
            <w:r w:rsidRPr="00C83E8D">
              <w:rPr>
                <w:rFonts w:ascii="GHEA Grapalat" w:eastAsia="GHEA Grapalat" w:hAnsi="GHEA Grapalat" w:cs="GHEA Grapalat"/>
                <w:sz w:val="24"/>
                <w:szCs w:val="24"/>
              </w:rPr>
              <w:lastRenderedPageBreak/>
              <w:t>և 02/16.10/40655-2021 գրությունների պահանջների տեսանկյունից:</w:t>
            </w:r>
            <w:r w:rsidRPr="00C77721">
              <w:rPr>
                <w:rFonts w:ascii="GHEA Grapalat" w:eastAsia="GHEA Grapalat" w:hAnsi="GHEA Grapalat" w:cs="GHEA Grapalat"/>
                <w:sz w:val="24"/>
                <w:szCs w:val="24"/>
              </w:rPr>
              <w:t xml:space="preserve"> </w:t>
            </w:r>
          </w:p>
          <w:p w14:paraId="0D3150A7" w14:textId="77777777" w:rsidR="00486D30" w:rsidRDefault="00486D30" w:rsidP="00486D30">
            <w:pPr>
              <w:shd w:val="clear" w:color="auto" w:fill="FFFFFF"/>
              <w:spacing w:after="0" w:line="276" w:lineRule="auto"/>
              <w:jc w:val="both"/>
              <w:rPr>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7EFC2BA" w14:textId="5433DEC0" w:rsidR="00486D30" w:rsidRPr="00C77721" w:rsidRDefault="00486D30" w:rsidP="00486D30">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r>
              <w:rPr>
                <w:rFonts w:ascii="GHEA Grapalat" w:hAnsi="GHEA Grapalat"/>
                <w:color w:val="000000"/>
                <w:shd w:val="clear" w:color="auto" w:fill="FFFFFF"/>
              </w:rPr>
              <w:lastRenderedPageBreak/>
              <w:t>Ընդունվել է, հիմնավորումը խմբագրվել է:</w:t>
            </w:r>
          </w:p>
        </w:tc>
      </w:tr>
      <w:tr w:rsidR="00486D30" w:rsidRPr="00C77721" w14:paraId="1E377952"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B79EFC3" w14:textId="16A35E44" w:rsidR="00486D30" w:rsidRPr="00C77721" w:rsidRDefault="00486D30" w:rsidP="00486D30">
            <w:pPr>
              <w:spacing w:after="0" w:line="360" w:lineRule="auto"/>
              <w:ind w:left="-4" w:firstLine="4"/>
              <w:jc w:val="center"/>
              <w:rPr>
                <w:rFonts w:ascii="GHEA Grapalat" w:hAnsi="GHEA Grapalat"/>
                <w:spacing w:val="-6"/>
                <w:sz w:val="24"/>
                <w:szCs w:val="24"/>
              </w:rPr>
            </w:pPr>
            <w:r w:rsidRPr="00C77721">
              <w:rPr>
                <w:rFonts w:ascii="GHEA Grapalat" w:hAnsi="GHEA Grapalat"/>
                <w:spacing w:val="-6"/>
                <w:sz w:val="24"/>
                <w:szCs w:val="24"/>
              </w:rPr>
              <w:t>Իրավաբանական հարցերի վարչություն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2FEFD126" w14:textId="77777777" w:rsidR="00486D30" w:rsidRPr="00C77721" w:rsidRDefault="00486D30" w:rsidP="00486D30">
            <w:pPr>
              <w:spacing w:after="0" w:line="360" w:lineRule="auto"/>
              <w:ind w:left="-4" w:firstLine="4"/>
              <w:jc w:val="center"/>
              <w:rPr>
                <w:rFonts w:ascii="GHEA Grapalat" w:hAnsi="GHEA Grapalat"/>
                <w:spacing w:val="-6"/>
                <w:sz w:val="24"/>
                <w:szCs w:val="24"/>
              </w:rPr>
            </w:pPr>
          </w:p>
        </w:tc>
      </w:tr>
      <w:tr w:rsidR="00486D30" w:rsidRPr="00C77721" w14:paraId="43AEFDEF" w14:textId="77777777" w:rsidTr="00C77721">
        <w:trPr>
          <w:trHeight w:val="925"/>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BA6884E" w14:textId="77777777" w:rsidR="00486D30" w:rsidRDefault="00486D30" w:rsidP="00486D30">
            <w:pPr>
              <w:tabs>
                <w:tab w:val="left" w:pos="90"/>
                <w:tab w:val="left" w:pos="900"/>
              </w:tabs>
              <w:autoSpaceDE w:val="0"/>
              <w:autoSpaceDN w:val="0"/>
              <w:adjustRightInd w:val="0"/>
              <w:spacing w:after="0"/>
              <w:ind w:right="-90" w:firstLine="540"/>
              <w:jc w:val="both"/>
              <w:rPr>
                <w:rFonts w:ascii="GHEA Grapalat" w:hAnsi="GHEA Grapalat" w:cs="Arial"/>
                <w:sz w:val="24"/>
                <w:szCs w:val="24"/>
                <w:shd w:val="clear" w:color="auto" w:fill="FFFFFF"/>
              </w:rPr>
            </w:pPr>
            <w:r>
              <w:rPr>
                <w:rFonts w:ascii="GHEA Grapalat" w:hAnsi="GHEA Grapalat" w:cs="Arial"/>
                <w:sz w:val="24"/>
                <w:szCs w:val="24"/>
                <w:shd w:val="clear" w:color="auto" w:fill="FFFFFF"/>
              </w:rPr>
              <w:t xml:space="preserve">Նախագծի հավելվածի 2-րդ կետի համաձայն՝ </w:t>
            </w:r>
            <w:r>
              <w:rPr>
                <w:rFonts w:ascii="GHEA Grapalat" w:hAnsi="GHEA Grapalat"/>
                <w:bCs/>
                <w:iCs/>
                <w:sz w:val="24"/>
                <w:szCs w:val="24"/>
              </w:rPr>
              <w:t xml:space="preserve">վերապատրաստումը </w:t>
            </w:r>
            <w:r>
              <w:rPr>
                <w:rFonts w:ascii="GHEA Grapalat" w:hAnsi="GHEA Grapalat"/>
                <w:bCs/>
                <w:i/>
                <w:iCs/>
                <w:sz w:val="24"/>
                <w:szCs w:val="24"/>
                <w:u w:val="single"/>
              </w:rPr>
              <w:t>ՀՀ ԿԳՄՍ նախարարության կողմից ստեղծված էլեկտրոնային,</w:t>
            </w:r>
            <w:r>
              <w:rPr>
                <w:rFonts w:ascii="GHEA Grapalat" w:hAnsi="GHEA Grapalat"/>
                <w:bCs/>
                <w:iCs/>
                <w:sz w:val="24"/>
                <w:szCs w:val="24"/>
              </w:rPr>
              <w:t xml:space="preserve"> ինչպես նաև երաշխավորված կազմակերպության կողմից վերապատրաստման դասընթացների միջոցով ուսուցչի մասնագիտական կատարելագործման գործընթաց է, սակայն, նշված կարգավորումը չի բխում «Հանրակրթության մասին» օրենքի 3-րդ հոդվածի 1-ին մասի 14.1-ին կետից, ըստ որի՝ </w:t>
            </w:r>
            <w:r>
              <w:rPr>
                <w:rStyle w:val="Strong"/>
                <w:rFonts w:ascii="GHEA Grapalat" w:hAnsi="GHEA Grapalat" w:cs="Arial"/>
                <w:b w:val="0"/>
                <w:color w:val="333333"/>
                <w:sz w:val="24"/>
                <w:szCs w:val="24"/>
                <w:shd w:val="clear" w:color="auto" w:fill="FFFFFF"/>
              </w:rPr>
              <w:t>ուսուցչի վերապատրաստումը</w:t>
            </w:r>
            <w:r>
              <w:rPr>
                <w:rStyle w:val="Strong"/>
                <w:rFonts w:ascii="GHEA Grapalat" w:hAnsi="GHEA Grapalat" w:cs="Arial"/>
                <w:color w:val="333333"/>
                <w:sz w:val="24"/>
                <w:szCs w:val="24"/>
                <w:shd w:val="clear" w:color="auto" w:fill="FFFFFF"/>
              </w:rPr>
              <w:t>`</w:t>
            </w:r>
            <w:r>
              <w:rPr>
                <w:color w:val="333333"/>
                <w:sz w:val="24"/>
                <w:szCs w:val="24"/>
                <w:shd w:val="clear" w:color="auto" w:fill="FFFFFF"/>
              </w:rPr>
              <w:t> </w:t>
            </w:r>
            <w:r>
              <w:rPr>
                <w:rFonts w:ascii="GHEA Grapalat" w:hAnsi="GHEA Grapalat" w:cs="Arial"/>
                <w:i/>
                <w:color w:val="333333"/>
                <w:sz w:val="24"/>
                <w:szCs w:val="24"/>
                <w:u w:val="single"/>
                <w:shd w:val="clear" w:color="auto" w:fill="FFFFFF"/>
              </w:rPr>
              <w:t>վերապատրաստող կազմակերպություններում</w:t>
            </w:r>
            <w:r>
              <w:rPr>
                <w:rFonts w:ascii="GHEA Grapalat" w:hAnsi="GHEA Grapalat" w:cs="Arial"/>
                <w:color w:val="333333"/>
                <w:sz w:val="24"/>
                <w:szCs w:val="24"/>
                <w:shd w:val="clear" w:color="auto" w:fill="FFFFFF"/>
              </w:rPr>
              <w:t xml:space="preserve"> ուսուցչի կողմից (…) հմտությունների և ունակությունների յուրացումն ու կատարելագործումն է:</w:t>
            </w:r>
          </w:p>
          <w:p w14:paraId="4EC7EA9B" w14:textId="77777777" w:rsidR="00486D30" w:rsidRDefault="00486D30" w:rsidP="00486D30">
            <w:pPr>
              <w:tabs>
                <w:tab w:val="left" w:pos="90"/>
                <w:tab w:val="left" w:pos="900"/>
              </w:tabs>
              <w:autoSpaceDE w:val="0"/>
              <w:autoSpaceDN w:val="0"/>
              <w:adjustRightInd w:val="0"/>
              <w:spacing w:after="0"/>
              <w:ind w:left="90" w:right="-90"/>
              <w:jc w:val="both"/>
              <w:rPr>
                <w:rFonts w:ascii="GHEA Grapalat" w:hAnsi="GHEA Grapalat" w:cs="Arial"/>
                <w:sz w:val="24"/>
                <w:szCs w:val="24"/>
                <w:shd w:val="clear" w:color="auto" w:fill="FFFFFF"/>
              </w:rPr>
            </w:pPr>
          </w:p>
          <w:p w14:paraId="4BD4D273" w14:textId="77777777" w:rsidR="00486D30" w:rsidRPr="00C77721" w:rsidRDefault="00486D30" w:rsidP="00486D30">
            <w:pPr>
              <w:spacing w:after="0" w:line="360" w:lineRule="auto"/>
              <w:ind w:left="-4" w:firstLine="4"/>
              <w:jc w:val="center"/>
              <w:rPr>
                <w:rFonts w:ascii="GHEA Grapalat" w:hAnsi="GHEA Grapalat"/>
                <w:spacing w:val="-6"/>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EEDDCC2" w14:textId="77777777" w:rsidR="00486D30" w:rsidRPr="006978F9" w:rsidRDefault="00486D30" w:rsidP="00486D30">
            <w:pPr>
              <w:pStyle w:val="NormalWeb"/>
              <w:spacing w:before="0" w:beforeAutospacing="0" w:after="0" w:afterAutospacing="0" w:line="360" w:lineRule="auto"/>
              <w:ind w:left="318" w:right="411" w:firstLine="751"/>
              <w:jc w:val="both"/>
              <w:rPr>
                <w:rFonts w:ascii="GHEA Grapalat" w:hAnsi="GHEA Grapalat"/>
                <w:color w:val="FF0000"/>
                <w:shd w:val="clear" w:color="auto" w:fill="FFFFFF"/>
              </w:rPr>
            </w:pPr>
            <w:r w:rsidRPr="006978F9">
              <w:rPr>
                <w:rFonts w:ascii="GHEA Grapalat" w:hAnsi="GHEA Grapalat"/>
                <w:color w:val="FF0000"/>
                <w:shd w:val="clear" w:color="auto" w:fill="FFFFFF"/>
              </w:rPr>
              <w:t xml:space="preserve">Չի ընդունվել: </w:t>
            </w:r>
            <w:r>
              <w:rPr>
                <w:rFonts w:ascii="GHEA Grapalat" w:hAnsi="GHEA Grapalat"/>
                <w:color w:val="FF0000"/>
                <w:shd w:val="clear" w:color="auto" w:fill="FFFFFF"/>
              </w:rPr>
              <w:t xml:space="preserve">Հաշվի առնելով, որ էլեկտրոնային դասընթացները գտնվում են մշակման փուլում և որպես վերապատրաստման եղանակ կարող են ներդրվել կարգի հաստատման դեպքում միայն՝ նվազեցնելով տեսական վերապատրաստումների ծավալը և ռեսուրսները՝ միաժամանակ հնարավորություն տալով ուսուցչին իրեն ավելի հարմար ժամանակահատվածում դրանք ուսումնասիրել, հետևաբար վերապատրաստման սահմանման մեջ կարևոր է դրանց ներառումը: Միաժամանակ դիտարկման հիման վրա Հանրակրթության մասին օրենքի առաջիկա փոփոխության ժամանակ կդիտարկվի նաև «ուսուցչի վերապատրաստում» հասկացության սահմանման փոփոխությունը: </w:t>
            </w:r>
          </w:p>
          <w:p w14:paraId="3E9A6204" w14:textId="440E9819" w:rsidR="00486D30" w:rsidRPr="00C77721" w:rsidRDefault="00486D30" w:rsidP="00486D30">
            <w:pPr>
              <w:pStyle w:val="NormalWeb"/>
              <w:spacing w:before="0" w:beforeAutospacing="0" w:after="0" w:afterAutospacing="0" w:line="360" w:lineRule="auto"/>
              <w:ind w:left="318" w:right="411" w:firstLine="751"/>
              <w:jc w:val="both"/>
              <w:rPr>
                <w:rFonts w:ascii="GHEA Grapalat" w:hAnsi="GHEA Grapalat"/>
                <w:spacing w:val="-6"/>
              </w:rPr>
            </w:pPr>
          </w:p>
        </w:tc>
      </w:tr>
    </w:tbl>
    <w:p w14:paraId="16DEB4AB" w14:textId="77777777" w:rsidR="00173EC2" w:rsidRPr="00C77721" w:rsidRDefault="00173EC2" w:rsidP="00C77721">
      <w:pPr>
        <w:pStyle w:val="NormalWeb"/>
        <w:spacing w:before="0" w:beforeAutospacing="0" w:after="0" w:afterAutospacing="0" w:line="360" w:lineRule="auto"/>
        <w:ind w:left="318" w:right="411" w:firstLine="751"/>
        <w:jc w:val="both"/>
        <w:rPr>
          <w:rFonts w:ascii="GHEA Grapalat" w:hAnsi="GHEA Grapalat"/>
          <w:color w:val="000000"/>
          <w:shd w:val="clear" w:color="auto" w:fill="FFFFFF"/>
        </w:rPr>
      </w:pPr>
    </w:p>
    <w:sectPr w:rsidR="00173EC2" w:rsidRPr="00C77721"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247997" w14:textId="77777777" w:rsidR="00785C36" w:rsidRDefault="00785C36" w:rsidP="006D6676">
      <w:pPr>
        <w:spacing w:after="0" w:line="240" w:lineRule="auto"/>
      </w:pPr>
      <w:r>
        <w:separator/>
      </w:r>
    </w:p>
  </w:endnote>
  <w:endnote w:type="continuationSeparator" w:id="0">
    <w:p w14:paraId="3813A8E0" w14:textId="77777777" w:rsidR="00785C36" w:rsidRDefault="00785C36"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855"/>
      <w:gridCol w:w="4855"/>
      <w:gridCol w:w="4855"/>
    </w:tblGrid>
    <w:tr w:rsidR="00E969FC" w14:paraId="7816C7EE" w14:textId="77777777" w:rsidTr="6C409F8E">
      <w:trPr>
        <w:trHeight w:val="300"/>
      </w:trPr>
      <w:tc>
        <w:tcPr>
          <w:tcW w:w="4855" w:type="dxa"/>
        </w:tcPr>
        <w:p w14:paraId="70AD7E8E" w14:textId="1B5BE428" w:rsidR="00E969FC" w:rsidRDefault="00E969FC" w:rsidP="6C409F8E">
          <w:pPr>
            <w:pStyle w:val="Header"/>
            <w:ind w:left="-115"/>
          </w:pPr>
        </w:p>
      </w:tc>
      <w:tc>
        <w:tcPr>
          <w:tcW w:w="4855" w:type="dxa"/>
        </w:tcPr>
        <w:p w14:paraId="43935567" w14:textId="417821D3" w:rsidR="00E969FC" w:rsidRDefault="00E969FC" w:rsidP="6C409F8E">
          <w:pPr>
            <w:pStyle w:val="Header"/>
            <w:jc w:val="center"/>
          </w:pPr>
        </w:p>
      </w:tc>
      <w:tc>
        <w:tcPr>
          <w:tcW w:w="4855" w:type="dxa"/>
        </w:tcPr>
        <w:p w14:paraId="39AA17EC" w14:textId="3D77B314" w:rsidR="00E969FC" w:rsidRDefault="00E969FC" w:rsidP="6C409F8E">
          <w:pPr>
            <w:pStyle w:val="Header"/>
            <w:ind w:right="-115"/>
            <w:jc w:val="right"/>
          </w:pPr>
        </w:p>
      </w:tc>
    </w:tr>
  </w:tbl>
  <w:p w14:paraId="73DDCAA9" w14:textId="1BA6A7E4" w:rsidR="00E969FC" w:rsidRDefault="00E969FC" w:rsidP="6C409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7DE9E" w14:textId="77777777" w:rsidR="00785C36" w:rsidRDefault="00785C36" w:rsidP="006D6676">
      <w:pPr>
        <w:spacing w:after="0" w:line="240" w:lineRule="auto"/>
      </w:pPr>
      <w:r>
        <w:separator/>
      </w:r>
    </w:p>
  </w:footnote>
  <w:footnote w:type="continuationSeparator" w:id="0">
    <w:p w14:paraId="3515AB07" w14:textId="77777777" w:rsidR="00785C36" w:rsidRDefault="00785C36"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855"/>
      <w:gridCol w:w="4855"/>
      <w:gridCol w:w="4855"/>
    </w:tblGrid>
    <w:tr w:rsidR="00E969FC" w14:paraId="36478923" w14:textId="77777777" w:rsidTr="6C409F8E">
      <w:trPr>
        <w:trHeight w:val="300"/>
      </w:trPr>
      <w:tc>
        <w:tcPr>
          <w:tcW w:w="4855" w:type="dxa"/>
        </w:tcPr>
        <w:p w14:paraId="68CDD873" w14:textId="14B0A095" w:rsidR="00E969FC" w:rsidRDefault="00E969FC" w:rsidP="6C409F8E">
          <w:pPr>
            <w:pStyle w:val="Header"/>
            <w:ind w:left="-115"/>
          </w:pPr>
        </w:p>
      </w:tc>
      <w:tc>
        <w:tcPr>
          <w:tcW w:w="4855" w:type="dxa"/>
        </w:tcPr>
        <w:p w14:paraId="105387DE" w14:textId="219B52B8" w:rsidR="00E969FC" w:rsidRDefault="00E969FC" w:rsidP="6C409F8E">
          <w:pPr>
            <w:pStyle w:val="Header"/>
            <w:jc w:val="center"/>
          </w:pPr>
        </w:p>
      </w:tc>
      <w:tc>
        <w:tcPr>
          <w:tcW w:w="4855" w:type="dxa"/>
        </w:tcPr>
        <w:p w14:paraId="444493A2" w14:textId="22B609A8" w:rsidR="00E969FC" w:rsidRDefault="00E969FC" w:rsidP="6C409F8E">
          <w:pPr>
            <w:pStyle w:val="Header"/>
            <w:ind w:right="-115"/>
            <w:jc w:val="right"/>
          </w:pPr>
        </w:p>
      </w:tc>
    </w:tr>
  </w:tbl>
  <w:p w14:paraId="39DA81B3" w14:textId="411DFC74" w:rsidR="00E969FC" w:rsidRDefault="00E969FC" w:rsidP="6C409F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9500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8567D05"/>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4A711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0AD66A4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0DA23B3D"/>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1D04658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15:restartNumberingAfterBreak="0">
    <w:nsid w:val="1F430DA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7" w15:restartNumberingAfterBreak="0">
    <w:nsid w:val="311B1322"/>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46061A1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15:restartNumberingAfterBreak="0">
    <w:nsid w:val="46806627"/>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48912DD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15:restartNumberingAfterBreak="0">
    <w:nsid w:val="4C4831FC"/>
    <w:multiLevelType w:val="hybridMultilevel"/>
    <w:tmpl w:val="8778B18E"/>
    <w:lvl w:ilvl="0" w:tplc="1526D640">
      <w:start w:val="1"/>
      <w:numFmt w:val="decimal"/>
      <w:lvlText w:val="%1."/>
      <w:lvlJc w:val="left"/>
      <w:pPr>
        <w:ind w:left="126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012C61"/>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3" w15:restartNumberingAfterBreak="0">
    <w:nsid w:val="58A45B27"/>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4" w15:restartNumberingAfterBreak="0">
    <w:nsid w:val="59740F1B"/>
    <w:multiLevelType w:val="hybridMultilevel"/>
    <w:tmpl w:val="2AC2C318"/>
    <w:lvl w:ilvl="0" w:tplc="1526D640">
      <w:start w:val="1"/>
      <w:numFmt w:val="decimal"/>
      <w:lvlText w:val="%1."/>
      <w:lvlJc w:val="left"/>
      <w:pPr>
        <w:ind w:left="1260" w:hanging="360"/>
      </w:pPr>
      <w:rPr>
        <w:rFonts w:ascii="GHEA Grapalat" w:hAnsi="GHEA Grapalat"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5BB6318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5E5772A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7" w15:restartNumberingAfterBreak="0">
    <w:nsid w:val="681C4CC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8" w15:restartNumberingAfterBreak="0">
    <w:nsid w:val="686D7A00"/>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6A5748CD"/>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0" w15:restartNumberingAfterBreak="0">
    <w:nsid w:val="6ACF55A2"/>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1" w15:restartNumberingAfterBreak="0">
    <w:nsid w:val="6AF7426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2" w15:restartNumberingAfterBreak="0">
    <w:nsid w:val="71BC134B"/>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3" w15:restartNumberingAfterBreak="0">
    <w:nsid w:val="79E75844"/>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4" w15:restartNumberingAfterBreak="0">
    <w:nsid w:val="7BE8583C"/>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5" w15:restartNumberingAfterBreak="0">
    <w:nsid w:val="7ECD567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18"/>
  </w:num>
  <w:num w:numId="2">
    <w:abstractNumId w:val="14"/>
  </w:num>
  <w:num w:numId="3">
    <w:abstractNumId w:val="11"/>
  </w:num>
  <w:num w:numId="4">
    <w:abstractNumId w:val="23"/>
  </w:num>
  <w:num w:numId="5">
    <w:abstractNumId w:val="10"/>
  </w:num>
  <w:num w:numId="6">
    <w:abstractNumId w:val="5"/>
  </w:num>
  <w:num w:numId="7">
    <w:abstractNumId w:val="24"/>
  </w:num>
  <w:num w:numId="8">
    <w:abstractNumId w:val="22"/>
  </w:num>
  <w:num w:numId="9">
    <w:abstractNumId w:val="7"/>
  </w:num>
  <w:num w:numId="10">
    <w:abstractNumId w:val="21"/>
  </w:num>
  <w:num w:numId="11">
    <w:abstractNumId w:val="16"/>
  </w:num>
  <w:num w:numId="12">
    <w:abstractNumId w:val="12"/>
  </w:num>
  <w:num w:numId="13">
    <w:abstractNumId w:val="20"/>
  </w:num>
  <w:num w:numId="14">
    <w:abstractNumId w:val="0"/>
  </w:num>
  <w:num w:numId="15">
    <w:abstractNumId w:val="3"/>
  </w:num>
  <w:num w:numId="16">
    <w:abstractNumId w:val="8"/>
  </w:num>
  <w:num w:numId="17">
    <w:abstractNumId w:val="9"/>
  </w:num>
  <w:num w:numId="18">
    <w:abstractNumId w:val="1"/>
  </w:num>
  <w:num w:numId="19">
    <w:abstractNumId w:val="6"/>
  </w:num>
  <w:num w:numId="20">
    <w:abstractNumId w:val="17"/>
  </w:num>
  <w:num w:numId="21">
    <w:abstractNumId w:val="15"/>
  </w:num>
  <w:num w:numId="22">
    <w:abstractNumId w:val="2"/>
  </w:num>
  <w:num w:numId="23">
    <w:abstractNumId w:val="19"/>
  </w:num>
  <w:num w:numId="24">
    <w:abstractNumId w:val="13"/>
  </w:num>
  <w:num w:numId="25">
    <w:abstractNumId w:val="4"/>
  </w:num>
  <w:num w:numId="26">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C7F"/>
    <w:rsid w:val="000016F0"/>
    <w:rsid w:val="00002A1D"/>
    <w:rsid w:val="0000417B"/>
    <w:rsid w:val="000042D4"/>
    <w:rsid w:val="00007E6F"/>
    <w:rsid w:val="000119A5"/>
    <w:rsid w:val="000141B4"/>
    <w:rsid w:val="000231F8"/>
    <w:rsid w:val="00027BE5"/>
    <w:rsid w:val="0003155F"/>
    <w:rsid w:val="000326D1"/>
    <w:rsid w:val="00035ED1"/>
    <w:rsid w:val="000373A7"/>
    <w:rsid w:val="00047CCD"/>
    <w:rsid w:val="00051562"/>
    <w:rsid w:val="00052FF5"/>
    <w:rsid w:val="00057426"/>
    <w:rsid w:val="0005795E"/>
    <w:rsid w:val="000633A8"/>
    <w:rsid w:val="00063A9F"/>
    <w:rsid w:val="00064DBA"/>
    <w:rsid w:val="00064E82"/>
    <w:rsid w:val="000679CD"/>
    <w:rsid w:val="00067A67"/>
    <w:rsid w:val="00070D30"/>
    <w:rsid w:val="00071E74"/>
    <w:rsid w:val="00073B49"/>
    <w:rsid w:val="00076083"/>
    <w:rsid w:val="00077589"/>
    <w:rsid w:val="00080166"/>
    <w:rsid w:val="00083B14"/>
    <w:rsid w:val="00083B26"/>
    <w:rsid w:val="000863C7"/>
    <w:rsid w:val="00090541"/>
    <w:rsid w:val="00090802"/>
    <w:rsid w:val="00090DD6"/>
    <w:rsid w:val="00091993"/>
    <w:rsid w:val="000A15C6"/>
    <w:rsid w:val="000A4C34"/>
    <w:rsid w:val="000A74A8"/>
    <w:rsid w:val="000B0C9C"/>
    <w:rsid w:val="000B121B"/>
    <w:rsid w:val="000B4538"/>
    <w:rsid w:val="000C124A"/>
    <w:rsid w:val="000C6A88"/>
    <w:rsid w:val="000D1D29"/>
    <w:rsid w:val="000D5456"/>
    <w:rsid w:val="000D5EFE"/>
    <w:rsid w:val="000D7788"/>
    <w:rsid w:val="000F3F8A"/>
    <w:rsid w:val="000F6895"/>
    <w:rsid w:val="000F71EB"/>
    <w:rsid w:val="00105577"/>
    <w:rsid w:val="00111CDE"/>
    <w:rsid w:val="001128DA"/>
    <w:rsid w:val="00125D9E"/>
    <w:rsid w:val="00135B8F"/>
    <w:rsid w:val="001405F8"/>
    <w:rsid w:val="00146CA2"/>
    <w:rsid w:val="001510FF"/>
    <w:rsid w:val="00154B28"/>
    <w:rsid w:val="00155BE8"/>
    <w:rsid w:val="001652F9"/>
    <w:rsid w:val="0016714A"/>
    <w:rsid w:val="00170BCF"/>
    <w:rsid w:val="00170C71"/>
    <w:rsid w:val="00171A78"/>
    <w:rsid w:val="00172A98"/>
    <w:rsid w:val="00173EC2"/>
    <w:rsid w:val="001829EF"/>
    <w:rsid w:val="00193868"/>
    <w:rsid w:val="00195614"/>
    <w:rsid w:val="001A1DDF"/>
    <w:rsid w:val="001A2C2D"/>
    <w:rsid w:val="001A3E81"/>
    <w:rsid w:val="001B468D"/>
    <w:rsid w:val="001B6B4A"/>
    <w:rsid w:val="001D05F7"/>
    <w:rsid w:val="001D0D19"/>
    <w:rsid w:val="001D231D"/>
    <w:rsid w:val="001D4BE1"/>
    <w:rsid w:val="001D5D93"/>
    <w:rsid w:val="001D6407"/>
    <w:rsid w:val="001D67FA"/>
    <w:rsid w:val="001E1550"/>
    <w:rsid w:val="001E729E"/>
    <w:rsid w:val="001F5E06"/>
    <w:rsid w:val="001F7011"/>
    <w:rsid w:val="001F7BEF"/>
    <w:rsid w:val="002320F2"/>
    <w:rsid w:val="00235AC9"/>
    <w:rsid w:val="002369DB"/>
    <w:rsid w:val="002372D0"/>
    <w:rsid w:val="002412E3"/>
    <w:rsid w:val="00250BA5"/>
    <w:rsid w:val="0025223F"/>
    <w:rsid w:val="002529D7"/>
    <w:rsid w:val="0025408B"/>
    <w:rsid w:val="00264384"/>
    <w:rsid w:val="002646C2"/>
    <w:rsid w:val="002760A6"/>
    <w:rsid w:val="00277509"/>
    <w:rsid w:val="00287F49"/>
    <w:rsid w:val="00294586"/>
    <w:rsid w:val="0029744F"/>
    <w:rsid w:val="002A0134"/>
    <w:rsid w:val="002A2038"/>
    <w:rsid w:val="002A4BAF"/>
    <w:rsid w:val="002A4F91"/>
    <w:rsid w:val="002A5E03"/>
    <w:rsid w:val="002A5EBC"/>
    <w:rsid w:val="002B5480"/>
    <w:rsid w:val="002B5894"/>
    <w:rsid w:val="002C0EDC"/>
    <w:rsid w:val="002C3EF5"/>
    <w:rsid w:val="002C420D"/>
    <w:rsid w:val="002C44ED"/>
    <w:rsid w:val="002C4DE5"/>
    <w:rsid w:val="002C4F4A"/>
    <w:rsid w:val="002C5226"/>
    <w:rsid w:val="002C6DD3"/>
    <w:rsid w:val="002D33E9"/>
    <w:rsid w:val="002D3C49"/>
    <w:rsid w:val="002D560B"/>
    <w:rsid w:val="002D6903"/>
    <w:rsid w:val="002E20CB"/>
    <w:rsid w:val="002E3028"/>
    <w:rsid w:val="002E537D"/>
    <w:rsid w:val="002E7F13"/>
    <w:rsid w:val="002F09B5"/>
    <w:rsid w:val="002F11D4"/>
    <w:rsid w:val="002F7EDD"/>
    <w:rsid w:val="003010FB"/>
    <w:rsid w:val="0030491A"/>
    <w:rsid w:val="00310334"/>
    <w:rsid w:val="0031124F"/>
    <w:rsid w:val="0031328F"/>
    <w:rsid w:val="00316E80"/>
    <w:rsid w:val="003214B9"/>
    <w:rsid w:val="00321E79"/>
    <w:rsid w:val="003262C9"/>
    <w:rsid w:val="0032752E"/>
    <w:rsid w:val="00333DA8"/>
    <w:rsid w:val="00333F10"/>
    <w:rsid w:val="00334998"/>
    <w:rsid w:val="00335167"/>
    <w:rsid w:val="00337FAC"/>
    <w:rsid w:val="00343327"/>
    <w:rsid w:val="00345619"/>
    <w:rsid w:val="00345AE2"/>
    <w:rsid w:val="003572F3"/>
    <w:rsid w:val="00364294"/>
    <w:rsid w:val="0037123E"/>
    <w:rsid w:val="00373E5A"/>
    <w:rsid w:val="00384F5B"/>
    <w:rsid w:val="00385320"/>
    <w:rsid w:val="00385A14"/>
    <w:rsid w:val="00386847"/>
    <w:rsid w:val="0039025B"/>
    <w:rsid w:val="00391CCF"/>
    <w:rsid w:val="003A0E8C"/>
    <w:rsid w:val="003A46DC"/>
    <w:rsid w:val="003A4973"/>
    <w:rsid w:val="003A4E4D"/>
    <w:rsid w:val="003A6CD7"/>
    <w:rsid w:val="003B0CCE"/>
    <w:rsid w:val="003C3049"/>
    <w:rsid w:val="003C4883"/>
    <w:rsid w:val="003E4E5C"/>
    <w:rsid w:val="003E7A95"/>
    <w:rsid w:val="003F050C"/>
    <w:rsid w:val="003F49B4"/>
    <w:rsid w:val="003F78B3"/>
    <w:rsid w:val="00404BAC"/>
    <w:rsid w:val="00404DF4"/>
    <w:rsid w:val="0040733F"/>
    <w:rsid w:val="004149D3"/>
    <w:rsid w:val="00416350"/>
    <w:rsid w:val="00417932"/>
    <w:rsid w:val="004236EC"/>
    <w:rsid w:val="00430A09"/>
    <w:rsid w:val="004310C6"/>
    <w:rsid w:val="004327BC"/>
    <w:rsid w:val="00433DE4"/>
    <w:rsid w:val="00440C30"/>
    <w:rsid w:val="00444780"/>
    <w:rsid w:val="00446028"/>
    <w:rsid w:val="004475EB"/>
    <w:rsid w:val="0045047B"/>
    <w:rsid w:val="004507BA"/>
    <w:rsid w:val="004507F0"/>
    <w:rsid w:val="00465799"/>
    <w:rsid w:val="004825E3"/>
    <w:rsid w:val="00484160"/>
    <w:rsid w:val="004845C1"/>
    <w:rsid w:val="004851B3"/>
    <w:rsid w:val="0048634E"/>
    <w:rsid w:val="00486D30"/>
    <w:rsid w:val="00490147"/>
    <w:rsid w:val="00494008"/>
    <w:rsid w:val="00497930"/>
    <w:rsid w:val="00497F0B"/>
    <w:rsid w:val="004A2396"/>
    <w:rsid w:val="004A4536"/>
    <w:rsid w:val="004A7BA6"/>
    <w:rsid w:val="004B27A2"/>
    <w:rsid w:val="004B6937"/>
    <w:rsid w:val="004C326A"/>
    <w:rsid w:val="004C4BC8"/>
    <w:rsid w:val="004D3ACC"/>
    <w:rsid w:val="004D5BEA"/>
    <w:rsid w:val="004D7D9B"/>
    <w:rsid w:val="004E4276"/>
    <w:rsid w:val="004E7DAF"/>
    <w:rsid w:val="004F6642"/>
    <w:rsid w:val="004F6F5F"/>
    <w:rsid w:val="004F7398"/>
    <w:rsid w:val="00500261"/>
    <w:rsid w:val="005017CA"/>
    <w:rsid w:val="00501EBF"/>
    <w:rsid w:val="00502341"/>
    <w:rsid w:val="0050437B"/>
    <w:rsid w:val="005049EA"/>
    <w:rsid w:val="005130D0"/>
    <w:rsid w:val="00513961"/>
    <w:rsid w:val="00516CCC"/>
    <w:rsid w:val="00517522"/>
    <w:rsid w:val="00517E4C"/>
    <w:rsid w:val="00521358"/>
    <w:rsid w:val="0052727C"/>
    <w:rsid w:val="00530BB2"/>
    <w:rsid w:val="00543B27"/>
    <w:rsid w:val="00546E25"/>
    <w:rsid w:val="0055073D"/>
    <w:rsid w:val="00550F5F"/>
    <w:rsid w:val="00551163"/>
    <w:rsid w:val="00552DA9"/>
    <w:rsid w:val="00553008"/>
    <w:rsid w:val="005577B1"/>
    <w:rsid w:val="00567E9F"/>
    <w:rsid w:val="00571003"/>
    <w:rsid w:val="0057189A"/>
    <w:rsid w:val="0057247D"/>
    <w:rsid w:val="00573CAC"/>
    <w:rsid w:val="00592EB4"/>
    <w:rsid w:val="005966AA"/>
    <w:rsid w:val="0059748A"/>
    <w:rsid w:val="005B25CB"/>
    <w:rsid w:val="005B7BDA"/>
    <w:rsid w:val="005B7DF8"/>
    <w:rsid w:val="005B7EEB"/>
    <w:rsid w:val="005C21CB"/>
    <w:rsid w:val="005D11C8"/>
    <w:rsid w:val="005D6103"/>
    <w:rsid w:val="005E0145"/>
    <w:rsid w:val="005F07DC"/>
    <w:rsid w:val="005F4F29"/>
    <w:rsid w:val="005F604B"/>
    <w:rsid w:val="005F6E27"/>
    <w:rsid w:val="00605C2F"/>
    <w:rsid w:val="006111E3"/>
    <w:rsid w:val="00613D95"/>
    <w:rsid w:val="006150C5"/>
    <w:rsid w:val="00616AE5"/>
    <w:rsid w:val="00623F39"/>
    <w:rsid w:val="00627C47"/>
    <w:rsid w:val="006333E9"/>
    <w:rsid w:val="006355FE"/>
    <w:rsid w:val="00644F70"/>
    <w:rsid w:val="00645E2F"/>
    <w:rsid w:val="00651F41"/>
    <w:rsid w:val="00656266"/>
    <w:rsid w:val="00663106"/>
    <w:rsid w:val="006670E3"/>
    <w:rsid w:val="0067222D"/>
    <w:rsid w:val="00676B81"/>
    <w:rsid w:val="006839DE"/>
    <w:rsid w:val="0068403B"/>
    <w:rsid w:val="0069198A"/>
    <w:rsid w:val="0069250D"/>
    <w:rsid w:val="00694439"/>
    <w:rsid w:val="006978F9"/>
    <w:rsid w:val="006A5CBA"/>
    <w:rsid w:val="006A77DA"/>
    <w:rsid w:val="006B0916"/>
    <w:rsid w:val="006B307A"/>
    <w:rsid w:val="006B3DF3"/>
    <w:rsid w:val="006B46D7"/>
    <w:rsid w:val="006C1767"/>
    <w:rsid w:val="006C7C11"/>
    <w:rsid w:val="006D16F1"/>
    <w:rsid w:val="006D4005"/>
    <w:rsid w:val="006D6676"/>
    <w:rsid w:val="006E489F"/>
    <w:rsid w:val="006E6B15"/>
    <w:rsid w:val="006F136D"/>
    <w:rsid w:val="00700E5E"/>
    <w:rsid w:val="007056BA"/>
    <w:rsid w:val="00705FDF"/>
    <w:rsid w:val="00707B65"/>
    <w:rsid w:val="00710206"/>
    <w:rsid w:val="00716B10"/>
    <w:rsid w:val="00725DD5"/>
    <w:rsid w:val="0072660C"/>
    <w:rsid w:val="00727043"/>
    <w:rsid w:val="00731E16"/>
    <w:rsid w:val="0073CD20"/>
    <w:rsid w:val="00746C64"/>
    <w:rsid w:val="00747360"/>
    <w:rsid w:val="0075380C"/>
    <w:rsid w:val="00753DEA"/>
    <w:rsid w:val="0075715F"/>
    <w:rsid w:val="00757881"/>
    <w:rsid w:val="00757972"/>
    <w:rsid w:val="007636D3"/>
    <w:rsid w:val="00764D8D"/>
    <w:rsid w:val="0076792A"/>
    <w:rsid w:val="00773CA7"/>
    <w:rsid w:val="007763AE"/>
    <w:rsid w:val="00781A84"/>
    <w:rsid w:val="0078384D"/>
    <w:rsid w:val="00785559"/>
    <w:rsid w:val="00785C36"/>
    <w:rsid w:val="00790274"/>
    <w:rsid w:val="00790A35"/>
    <w:rsid w:val="007A2486"/>
    <w:rsid w:val="007A66FE"/>
    <w:rsid w:val="007B5069"/>
    <w:rsid w:val="007B67CB"/>
    <w:rsid w:val="007B79D0"/>
    <w:rsid w:val="007C2068"/>
    <w:rsid w:val="007C5662"/>
    <w:rsid w:val="007C6F11"/>
    <w:rsid w:val="007D36AB"/>
    <w:rsid w:val="007D5198"/>
    <w:rsid w:val="007D754C"/>
    <w:rsid w:val="007E018E"/>
    <w:rsid w:val="007E108A"/>
    <w:rsid w:val="007F431A"/>
    <w:rsid w:val="007F4721"/>
    <w:rsid w:val="007F7085"/>
    <w:rsid w:val="007F7ADF"/>
    <w:rsid w:val="00801459"/>
    <w:rsid w:val="00802665"/>
    <w:rsid w:val="00804DB8"/>
    <w:rsid w:val="00811535"/>
    <w:rsid w:val="00815701"/>
    <w:rsid w:val="00816A09"/>
    <w:rsid w:val="008175BC"/>
    <w:rsid w:val="00821F85"/>
    <w:rsid w:val="008228A7"/>
    <w:rsid w:val="00823C8B"/>
    <w:rsid w:val="008323FC"/>
    <w:rsid w:val="0084531E"/>
    <w:rsid w:val="008479A7"/>
    <w:rsid w:val="00851D9E"/>
    <w:rsid w:val="00852341"/>
    <w:rsid w:val="00856C7F"/>
    <w:rsid w:val="00857869"/>
    <w:rsid w:val="00857BBE"/>
    <w:rsid w:val="0086631F"/>
    <w:rsid w:val="008664E8"/>
    <w:rsid w:val="00867EEF"/>
    <w:rsid w:val="00870385"/>
    <w:rsid w:val="0087077F"/>
    <w:rsid w:val="00881CED"/>
    <w:rsid w:val="00882C39"/>
    <w:rsid w:val="0089366A"/>
    <w:rsid w:val="00894AA4"/>
    <w:rsid w:val="008957DC"/>
    <w:rsid w:val="008959B8"/>
    <w:rsid w:val="008A4979"/>
    <w:rsid w:val="008B5CB2"/>
    <w:rsid w:val="008C0AF9"/>
    <w:rsid w:val="008D2141"/>
    <w:rsid w:val="008D3C91"/>
    <w:rsid w:val="008D7054"/>
    <w:rsid w:val="008E1EC5"/>
    <w:rsid w:val="008E25F3"/>
    <w:rsid w:val="008E30BE"/>
    <w:rsid w:val="008E6892"/>
    <w:rsid w:val="00901DF0"/>
    <w:rsid w:val="00903B21"/>
    <w:rsid w:val="00907B09"/>
    <w:rsid w:val="00914420"/>
    <w:rsid w:val="00917757"/>
    <w:rsid w:val="009205E5"/>
    <w:rsid w:val="0092290A"/>
    <w:rsid w:val="00923372"/>
    <w:rsid w:val="00923D9F"/>
    <w:rsid w:val="00925C8C"/>
    <w:rsid w:val="00926912"/>
    <w:rsid w:val="009317C1"/>
    <w:rsid w:val="00936DAE"/>
    <w:rsid w:val="009405B3"/>
    <w:rsid w:val="0094470B"/>
    <w:rsid w:val="009462F7"/>
    <w:rsid w:val="00951811"/>
    <w:rsid w:val="00952961"/>
    <w:rsid w:val="00953781"/>
    <w:rsid w:val="00954651"/>
    <w:rsid w:val="00955684"/>
    <w:rsid w:val="00964F55"/>
    <w:rsid w:val="00966410"/>
    <w:rsid w:val="00976E26"/>
    <w:rsid w:val="00984A9A"/>
    <w:rsid w:val="00985ECD"/>
    <w:rsid w:val="009865E6"/>
    <w:rsid w:val="0098747D"/>
    <w:rsid w:val="009901C3"/>
    <w:rsid w:val="00994E07"/>
    <w:rsid w:val="009A2DC4"/>
    <w:rsid w:val="009A7470"/>
    <w:rsid w:val="009B4817"/>
    <w:rsid w:val="009B7B67"/>
    <w:rsid w:val="009C229E"/>
    <w:rsid w:val="009C4DD2"/>
    <w:rsid w:val="009D2E4D"/>
    <w:rsid w:val="009E190A"/>
    <w:rsid w:val="009E1F55"/>
    <w:rsid w:val="009F0F1D"/>
    <w:rsid w:val="009F40C7"/>
    <w:rsid w:val="009F4760"/>
    <w:rsid w:val="009F7E4B"/>
    <w:rsid w:val="00A00D39"/>
    <w:rsid w:val="00A022C8"/>
    <w:rsid w:val="00A072D5"/>
    <w:rsid w:val="00A12C13"/>
    <w:rsid w:val="00A14138"/>
    <w:rsid w:val="00A14528"/>
    <w:rsid w:val="00A26C1C"/>
    <w:rsid w:val="00A27E2B"/>
    <w:rsid w:val="00A33EAC"/>
    <w:rsid w:val="00A35705"/>
    <w:rsid w:val="00A44CD7"/>
    <w:rsid w:val="00A4531F"/>
    <w:rsid w:val="00A533D4"/>
    <w:rsid w:val="00A54C37"/>
    <w:rsid w:val="00A55598"/>
    <w:rsid w:val="00A62B4B"/>
    <w:rsid w:val="00A64F52"/>
    <w:rsid w:val="00A70123"/>
    <w:rsid w:val="00A72D04"/>
    <w:rsid w:val="00A73A0F"/>
    <w:rsid w:val="00A75C1B"/>
    <w:rsid w:val="00A8285B"/>
    <w:rsid w:val="00A867BA"/>
    <w:rsid w:val="00A90F13"/>
    <w:rsid w:val="00A9489D"/>
    <w:rsid w:val="00AB2827"/>
    <w:rsid w:val="00AB448B"/>
    <w:rsid w:val="00AB4CC6"/>
    <w:rsid w:val="00AE1FC9"/>
    <w:rsid w:val="00AE3D60"/>
    <w:rsid w:val="00AE7C7E"/>
    <w:rsid w:val="00AF5367"/>
    <w:rsid w:val="00AF76B6"/>
    <w:rsid w:val="00AF7E76"/>
    <w:rsid w:val="00B02DF7"/>
    <w:rsid w:val="00B06D3C"/>
    <w:rsid w:val="00B10C8B"/>
    <w:rsid w:val="00B12005"/>
    <w:rsid w:val="00B2087F"/>
    <w:rsid w:val="00B27919"/>
    <w:rsid w:val="00B27AF4"/>
    <w:rsid w:val="00B30FCD"/>
    <w:rsid w:val="00B3308D"/>
    <w:rsid w:val="00B356BA"/>
    <w:rsid w:val="00B42023"/>
    <w:rsid w:val="00B43B70"/>
    <w:rsid w:val="00B43C12"/>
    <w:rsid w:val="00B45897"/>
    <w:rsid w:val="00B511DE"/>
    <w:rsid w:val="00B532E2"/>
    <w:rsid w:val="00B63FFC"/>
    <w:rsid w:val="00B70441"/>
    <w:rsid w:val="00B71EDC"/>
    <w:rsid w:val="00B82A99"/>
    <w:rsid w:val="00B83F54"/>
    <w:rsid w:val="00B918CB"/>
    <w:rsid w:val="00B919C1"/>
    <w:rsid w:val="00B91D06"/>
    <w:rsid w:val="00B94F75"/>
    <w:rsid w:val="00B97DD9"/>
    <w:rsid w:val="00BA24C0"/>
    <w:rsid w:val="00BA336C"/>
    <w:rsid w:val="00BA58CA"/>
    <w:rsid w:val="00BB03CD"/>
    <w:rsid w:val="00BB281F"/>
    <w:rsid w:val="00BB4E18"/>
    <w:rsid w:val="00BB5291"/>
    <w:rsid w:val="00BC50C5"/>
    <w:rsid w:val="00BD6F80"/>
    <w:rsid w:val="00BD7062"/>
    <w:rsid w:val="00BD7C92"/>
    <w:rsid w:val="00BE4A20"/>
    <w:rsid w:val="00BF0174"/>
    <w:rsid w:val="00BF3F4D"/>
    <w:rsid w:val="00C061EC"/>
    <w:rsid w:val="00C12F48"/>
    <w:rsid w:val="00C13153"/>
    <w:rsid w:val="00C14815"/>
    <w:rsid w:val="00C25F8D"/>
    <w:rsid w:val="00C2699A"/>
    <w:rsid w:val="00C30C10"/>
    <w:rsid w:val="00C36C38"/>
    <w:rsid w:val="00C375B5"/>
    <w:rsid w:val="00C37EC7"/>
    <w:rsid w:val="00C41574"/>
    <w:rsid w:val="00C43F12"/>
    <w:rsid w:val="00C50A86"/>
    <w:rsid w:val="00C55477"/>
    <w:rsid w:val="00C60640"/>
    <w:rsid w:val="00C60993"/>
    <w:rsid w:val="00C61213"/>
    <w:rsid w:val="00C6329A"/>
    <w:rsid w:val="00C75099"/>
    <w:rsid w:val="00C77721"/>
    <w:rsid w:val="00C81EED"/>
    <w:rsid w:val="00C83E8D"/>
    <w:rsid w:val="00C84AE8"/>
    <w:rsid w:val="00C853D6"/>
    <w:rsid w:val="00C85FAE"/>
    <w:rsid w:val="00C8611D"/>
    <w:rsid w:val="00C952A4"/>
    <w:rsid w:val="00CA28D4"/>
    <w:rsid w:val="00CA38ED"/>
    <w:rsid w:val="00CA63B5"/>
    <w:rsid w:val="00CB7962"/>
    <w:rsid w:val="00CB79C7"/>
    <w:rsid w:val="00CC1334"/>
    <w:rsid w:val="00CC2AC5"/>
    <w:rsid w:val="00CC2E10"/>
    <w:rsid w:val="00CC311F"/>
    <w:rsid w:val="00CC5CC9"/>
    <w:rsid w:val="00CE6BBD"/>
    <w:rsid w:val="00CF5293"/>
    <w:rsid w:val="00CF5EF3"/>
    <w:rsid w:val="00CF5F76"/>
    <w:rsid w:val="00CF6A31"/>
    <w:rsid w:val="00D0429D"/>
    <w:rsid w:val="00D056EE"/>
    <w:rsid w:val="00D12BD7"/>
    <w:rsid w:val="00D14F2D"/>
    <w:rsid w:val="00D202D4"/>
    <w:rsid w:val="00D22EC3"/>
    <w:rsid w:val="00D258BE"/>
    <w:rsid w:val="00D31114"/>
    <w:rsid w:val="00D32E45"/>
    <w:rsid w:val="00D36B96"/>
    <w:rsid w:val="00D50FE3"/>
    <w:rsid w:val="00D55A76"/>
    <w:rsid w:val="00D55E87"/>
    <w:rsid w:val="00D560F3"/>
    <w:rsid w:val="00D57215"/>
    <w:rsid w:val="00D63B16"/>
    <w:rsid w:val="00D63BAD"/>
    <w:rsid w:val="00D64865"/>
    <w:rsid w:val="00D706E7"/>
    <w:rsid w:val="00D72DEC"/>
    <w:rsid w:val="00D82B86"/>
    <w:rsid w:val="00D84966"/>
    <w:rsid w:val="00D84DE7"/>
    <w:rsid w:val="00D87A0A"/>
    <w:rsid w:val="00D917FB"/>
    <w:rsid w:val="00D9224B"/>
    <w:rsid w:val="00D939A2"/>
    <w:rsid w:val="00DA2574"/>
    <w:rsid w:val="00DB507E"/>
    <w:rsid w:val="00DC216B"/>
    <w:rsid w:val="00DC3426"/>
    <w:rsid w:val="00DC45A2"/>
    <w:rsid w:val="00DD0651"/>
    <w:rsid w:val="00DD1279"/>
    <w:rsid w:val="00DD208E"/>
    <w:rsid w:val="00DD32F2"/>
    <w:rsid w:val="00DD7ED8"/>
    <w:rsid w:val="00DF102E"/>
    <w:rsid w:val="00DF5BDA"/>
    <w:rsid w:val="00E009A5"/>
    <w:rsid w:val="00E02AC8"/>
    <w:rsid w:val="00E060DF"/>
    <w:rsid w:val="00E06131"/>
    <w:rsid w:val="00E0684A"/>
    <w:rsid w:val="00E15088"/>
    <w:rsid w:val="00E21405"/>
    <w:rsid w:val="00E23660"/>
    <w:rsid w:val="00E32F99"/>
    <w:rsid w:val="00E3496C"/>
    <w:rsid w:val="00E42660"/>
    <w:rsid w:val="00E525F1"/>
    <w:rsid w:val="00E5311E"/>
    <w:rsid w:val="00E6710F"/>
    <w:rsid w:val="00E87AA7"/>
    <w:rsid w:val="00E93459"/>
    <w:rsid w:val="00E969FC"/>
    <w:rsid w:val="00EA2BDD"/>
    <w:rsid w:val="00EA4795"/>
    <w:rsid w:val="00EA58D0"/>
    <w:rsid w:val="00EB1FB1"/>
    <w:rsid w:val="00EC4E34"/>
    <w:rsid w:val="00EC7A7B"/>
    <w:rsid w:val="00ED671C"/>
    <w:rsid w:val="00EE2353"/>
    <w:rsid w:val="00EE2E0F"/>
    <w:rsid w:val="00EE2F86"/>
    <w:rsid w:val="00EF2948"/>
    <w:rsid w:val="00F03F31"/>
    <w:rsid w:val="00F1063F"/>
    <w:rsid w:val="00F2281D"/>
    <w:rsid w:val="00F2627D"/>
    <w:rsid w:val="00F337B5"/>
    <w:rsid w:val="00F345F2"/>
    <w:rsid w:val="00F4317B"/>
    <w:rsid w:val="00F43991"/>
    <w:rsid w:val="00F4441A"/>
    <w:rsid w:val="00F57AEA"/>
    <w:rsid w:val="00F608CB"/>
    <w:rsid w:val="00F63A8F"/>
    <w:rsid w:val="00F6470F"/>
    <w:rsid w:val="00F64D5C"/>
    <w:rsid w:val="00F651E9"/>
    <w:rsid w:val="00F66791"/>
    <w:rsid w:val="00F67034"/>
    <w:rsid w:val="00F6736A"/>
    <w:rsid w:val="00F67809"/>
    <w:rsid w:val="00F726B9"/>
    <w:rsid w:val="00F72ACE"/>
    <w:rsid w:val="00F75A26"/>
    <w:rsid w:val="00F763D3"/>
    <w:rsid w:val="00F769CB"/>
    <w:rsid w:val="00F81588"/>
    <w:rsid w:val="00F817D7"/>
    <w:rsid w:val="00F8281E"/>
    <w:rsid w:val="00F84F87"/>
    <w:rsid w:val="00F92D47"/>
    <w:rsid w:val="00FA0322"/>
    <w:rsid w:val="00FA4646"/>
    <w:rsid w:val="00FA75FE"/>
    <w:rsid w:val="00FB5DCF"/>
    <w:rsid w:val="00FD071E"/>
    <w:rsid w:val="00FD126A"/>
    <w:rsid w:val="00FD1AA6"/>
    <w:rsid w:val="00FE3653"/>
    <w:rsid w:val="00FE454C"/>
    <w:rsid w:val="00FF0484"/>
    <w:rsid w:val="00FF5A22"/>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1"/>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Знак Знак,Знак,Char Char Char1,Char Char Char,Char11, webb"/>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4507F0"/>
    <w:rPr>
      <w:b/>
      <w:bCs/>
      <w:lang w:eastAsia="en-US"/>
    </w:rPr>
  </w:style>
  <w:style w:type="character" w:customStyle="1" w:styleId="CommentSubjectChar">
    <w:name w:val="Comment Subject Char"/>
    <w:basedOn w:val="CommentTextChar"/>
    <w:link w:val="CommentSubject"/>
    <w:uiPriority w:val="99"/>
    <w:semiHidden/>
    <w:rsid w:val="004507F0"/>
    <w:rPr>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605776">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611549125">
      <w:bodyDiv w:val="1"/>
      <w:marLeft w:val="0"/>
      <w:marRight w:val="0"/>
      <w:marTop w:val="0"/>
      <w:marBottom w:val="0"/>
      <w:divBdr>
        <w:top w:val="none" w:sz="0" w:space="0" w:color="auto"/>
        <w:left w:val="none" w:sz="0" w:space="0" w:color="auto"/>
        <w:bottom w:val="none" w:sz="0" w:space="0" w:color="auto"/>
        <w:right w:val="none" w:sz="0" w:space="0" w:color="auto"/>
      </w:divBdr>
    </w:div>
    <w:div w:id="629552735">
      <w:bodyDiv w:val="1"/>
      <w:marLeft w:val="0"/>
      <w:marRight w:val="0"/>
      <w:marTop w:val="0"/>
      <w:marBottom w:val="0"/>
      <w:divBdr>
        <w:top w:val="none" w:sz="0" w:space="0" w:color="auto"/>
        <w:left w:val="none" w:sz="0" w:space="0" w:color="auto"/>
        <w:bottom w:val="none" w:sz="0" w:space="0" w:color="auto"/>
        <w:right w:val="none" w:sz="0" w:space="0" w:color="auto"/>
      </w:divBdr>
    </w:div>
    <w:div w:id="821192317">
      <w:bodyDiv w:val="1"/>
      <w:marLeft w:val="0"/>
      <w:marRight w:val="0"/>
      <w:marTop w:val="0"/>
      <w:marBottom w:val="0"/>
      <w:divBdr>
        <w:top w:val="none" w:sz="0" w:space="0" w:color="auto"/>
        <w:left w:val="none" w:sz="0" w:space="0" w:color="auto"/>
        <w:bottom w:val="none" w:sz="0" w:space="0" w:color="auto"/>
        <w:right w:val="none" w:sz="0" w:space="0" w:color="auto"/>
      </w:divBdr>
    </w:div>
    <w:div w:id="1029793937">
      <w:bodyDiv w:val="1"/>
      <w:marLeft w:val="0"/>
      <w:marRight w:val="0"/>
      <w:marTop w:val="0"/>
      <w:marBottom w:val="0"/>
      <w:divBdr>
        <w:top w:val="none" w:sz="0" w:space="0" w:color="auto"/>
        <w:left w:val="none" w:sz="0" w:space="0" w:color="auto"/>
        <w:bottom w:val="none" w:sz="0" w:space="0" w:color="auto"/>
        <w:right w:val="none" w:sz="0" w:space="0" w:color="auto"/>
      </w:divBdr>
    </w:div>
    <w:div w:id="1116409953">
      <w:bodyDiv w:val="1"/>
      <w:marLeft w:val="0"/>
      <w:marRight w:val="0"/>
      <w:marTop w:val="0"/>
      <w:marBottom w:val="0"/>
      <w:divBdr>
        <w:top w:val="none" w:sz="0" w:space="0" w:color="auto"/>
        <w:left w:val="none" w:sz="0" w:space="0" w:color="auto"/>
        <w:bottom w:val="none" w:sz="0" w:space="0" w:color="auto"/>
        <w:right w:val="none" w:sz="0" w:space="0" w:color="auto"/>
      </w:divBdr>
    </w:div>
    <w:div w:id="1203858110">
      <w:bodyDiv w:val="1"/>
      <w:marLeft w:val="0"/>
      <w:marRight w:val="0"/>
      <w:marTop w:val="0"/>
      <w:marBottom w:val="0"/>
      <w:divBdr>
        <w:top w:val="none" w:sz="0" w:space="0" w:color="auto"/>
        <w:left w:val="none" w:sz="0" w:space="0" w:color="auto"/>
        <w:bottom w:val="none" w:sz="0" w:space="0" w:color="auto"/>
        <w:right w:val="none" w:sz="0" w:space="0" w:color="auto"/>
      </w:divBdr>
    </w:div>
    <w:div w:id="1330016931">
      <w:bodyDiv w:val="1"/>
      <w:marLeft w:val="0"/>
      <w:marRight w:val="0"/>
      <w:marTop w:val="0"/>
      <w:marBottom w:val="0"/>
      <w:divBdr>
        <w:top w:val="none" w:sz="0" w:space="0" w:color="auto"/>
        <w:left w:val="none" w:sz="0" w:space="0" w:color="auto"/>
        <w:bottom w:val="none" w:sz="0" w:space="0" w:color="auto"/>
        <w:right w:val="none" w:sz="0" w:space="0" w:color="auto"/>
      </w:divBdr>
    </w:div>
    <w:div w:id="20572674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3.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7C0B4BAE-20EA-4811-B48C-5E6FABAF7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2627</TotalTime>
  <Pages>25</Pages>
  <Words>3887</Words>
  <Characters>22161</Characters>
  <Application>Microsoft Office Word</Application>
  <DocSecurity>0</DocSecurity>
  <Lines>184</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Tamara Sargsyan</cp:lastModifiedBy>
  <cp:revision>587</cp:revision>
  <cp:lastPrinted>2023-10-06T12:15:00Z</cp:lastPrinted>
  <dcterms:created xsi:type="dcterms:W3CDTF">2023-01-19T07:40:00Z</dcterms:created>
  <dcterms:modified xsi:type="dcterms:W3CDTF">2026-05-19T11:35:00Z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