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A5A1F" w14:textId="597F1078" w:rsidR="001837E5" w:rsidRPr="00FA4485" w:rsidRDefault="00FA4485" w:rsidP="00FA4485">
      <w:pPr>
        <w:spacing w:line="360" w:lineRule="auto"/>
        <w:ind w:firstLine="567"/>
        <w:jc w:val="center"/>
        <w:rPr>
          <w:rFonts w:ascii="GHEA Grapalat" w:eastAsiaTheme="minorHAnsi" w:hAnsi="GHEA Grapalat"/>
          <w:b/>
          <w:bCs/>
          <w:sz w:val="24"/>
          <w:szCs w:val="24"/>
          <w:lang w:val="hy-AM"/>
        </w:rPr>
      </w:pPr>
      <w:r>
        <w:rPr>
          <w:rFonts w:ascii="GHEA Grapalat" w:hAnsi="GHEA Grapalat"/>
          <w:b/>
          <w:bCs/>
          <w:sz w:val="24"/>
          <w:szCs w:val="24"/>
          <w:lang w:val="hy-AM"/>
        </w:rPr>
        <w:t>««ՀԱՅԱՍՏԱՆԻ ՀԱՆՐԱՊԵՏՈՒԹՅԱՆ 2026 ԹՎԱԿԱՆԻ ՊԵՏԱԿԱՆ ԲՅՈՒՋԵԻ ՄԱՍԻՆ» ՕՐԵՆՔՈՒՄ ՎԵՐԱԲԱՇԽՈՒՄ</w:t>
      </w:r>
      <w:r>
        <w:rPr>
          <w:rFonts w:ascii="GHEA Grapalat" w:hAnsi="GHEA Grapalat"/>
          <w:b/>
          <w:bCs/>
          <w:sz w:val="24"/>
          <w:szCs w:val="24"/>
        </w:rPr>
        <w:t xml:space="preserve">, </w:t>
      </w:r>
      <w:r>
        <w:rPr>
          <w:rFonts w:ascii="GHEA Grapalat" w:hAnsi="GHEA Grapalat"/>
          <w:b/>
          <w:bCs/>
          <w:sz w:val="24"/>
          <w:szCs w:val="24"/>
          <w:lang w:val="hy-AM"/>
        </w:rPr>
        <w:t>ՀԱՅԱՍՏԱՆԻ ՀԱՆՐԱՊԵՏՈՒԹՅԱՆ ԿԱՌԱՎԱՐՈՒԹՅԱՆ 2025 ԹՎԱԿԱՆԻ ԴԵԿՏԵՄԲԵՐԻ 25-Ի N 1910-Ն ՈՐՈՇՄԱՆ ՄԵՋ ՓՈՓՈԽՈՒԹՅՈՒՆՆԵՐ ՈՒ ԼՐԱՑՈՒՄՆԵՐ ԿԱՏԱՐԵԼՈՒ ԵՎ ՀԱՆՐԱՅԻՆ ՀԵՌԱՐՁԱԿՈՂԻ ԽՈՐՀՐԴԻՆ ԳՈՒՄԱՐ ՀԱՏԿԱՑՆԵԼՈՒ ՄԱՍԻՆ»</w:t>
      </w:r>
      <w:r w:rsidR="008429D9" w:rsidRPr="008429D9">
        <w:rPr>
          <w:rFonts w:ascii="GHEA Grapalat" w:eastAsia="Times New Roman" w:hAnsi="GHEA Grapalat"/>
          <w:b/>
          <w:bCs/>
          <w:sz w:val="24"/>
          <w:szCs w:val="24"/>
        </w:rPr>
        <w:t xml:space="preserve"> ՀԱՅԱՍՏԱՆԻ ՀԱՆՐԱՊԵՏՈՒԹՅԱՆ ԿԱՌԱՎԱՐՈԻԹՅԱՆ ՈՐՈՇՄԱՆ ՆԱԽԱԳԾԻ</w:t>
      </w:r>
    </w:p>
    <w:tbl>
      <w:tblPr>
        <w:tblStyle w:val="a3"/>
        <w:tblW w:w="15452" w:type="dxa"/>
        <w:tblInd w:w="-856" w:type="dxa"/>
        <w:tblLook w:val="04A0" w:firstRow="1" w:lastRow="0" w:firstColumn="1" w:lastColumn="0" w:noHBand="0" w:noVBand="1"/>
      </w:tblPr>
      <w:tblGrid>
        <w:gridCol w:w="11483"/>
        <w:gridCol w:w="3969"/>
      </w:tblGrid>
      <w:tr w:rsidR="006B297B" w14:paraId="581740D3" w14:textId="77777777" w:rsidTr="00644DB1">
        <w:trPr>
          <w:trHeight w:val="416"/>
        </w:trPr>
        <w:tc>
          <w:tcPr>
            <w:tcW w:w="11483" w:type="dxa"/>
            <w:vMerge w:val="restart"/>
            <w:shd w:val="clear" w:color="auto" w:fill="BFBFBF" w:themeFill="background1" w:themeFillShade="BF"/>
          </w:tcPr>
          <w:p w14:paraId="68D0D0AB" w14:textId="45882F7A" w:rsidR="006B297B" w:rsidRPr="0081279C" w:rsidRDefault="00432C72" w:rsidP="00644DB1">
            <w:pPr>
              <w:pStyle w:val="a4"/>
              <w:ind w:left="22"/>
              <w:jc w:val="center"/>
              <w:rPr>
                <w:rFonts w:ascii="GHEA Grapalat" w:hAnsi="GHEA Grapalat"/>
                <w:b/>
                <w:bCs/>
                <w:color w:val="000000"/>
                <w:sz w:val="24"/>
                <w:szCs w:val="24"/>
                <w:lang w:val="hy-AM"/>
              </w:rPr>
            </w:pPr>
            <w:bookmarkStart w:id="0" w:name="_Hlk225246570"/>
            <w:r>
              <w:rPr>
                <w:rFonts w:ascii="GHEA Grapalat" w:hAnsi="GHEA Grapalat"/>
                <w:b/>
                <w:bCs/>
                <w:color w:val="000000"/>
                <w:sz w:val="24"/>
                <w:szCs w:val="24"/>
                <w:lang w:val="hy-AM"/>
              </w:rPr>
              <w:t>1</w:t>
            </w:r>
            <w:r>
              <w:rPr>
                <w:rFonts w:ascii="Cambria Math" w:hAnsi="Cambria Math"/>
                <w:b/>
                <w:bCs/>
                <w:color w:val="000000"/>
                <w:sz w:val="24"/>
                <w:szCs w:val="24"/>
                <w:lang w:val="hy-AM"/>
              </w:rPr>
              <w:t xml:space="preserve">․ </w:t>
            </w:r>
            <w:r w:rsidR="00B60EE7" w:rsidRPr="00B60EE7">
              <w:rPr>
                <w:rFonts w:ascii="GHEA Grapalat" w:hAnsi="GHEA Grapalat"/>
                <w:b/>
                <w:bCs/>
                <w:color w:val="000000"/>
                <w:sz w:val="24"/>
                <w:szCs w:val="24"/>
                <w:lang w:val="hy-AM"/>
              </w:rPr>
              <w:t xml:space="preserve">Հանրային </w:t>
            </w:r>
            <w:proofErr w:type="spellStart"/>
            <w:r w:rsidR="00B60EE7" w:rsidRPr="00B60EE7">
              <w:rPr>
                <w:rFonts w:ascii="GHEA Grapalat" w:hAnsi="GHEA Grapalat"/>
                <w:b/>
                <w:bCs/>
                <w:color w:val="000000"/>
                <w:sz w:val="24"/>
                <w:szCs w:val="24"/>
                <w:lang w:val="hy-AM"/>
              </w:rPr>
              <w:t>հեռարձակողի</w:t>
            </w:r>
            <w:proofErr w:type="spellEnd"/>
            <w:r w:rsidR="00B60EE7" w:rsidRPr="00B60EE7">
              <w:rPr>
                <w:rFonts w:ascii="GHEA Grapalat" w:hAnsi="GHEA Grapalat"/>
                <w:b/>
                <w:bCs/>
                <w:color w:val="000000"/>
                <w:sz w:val="24"/>
                <w:szCs w:val="24"/>
                <w:lang w:val="hy-AM"/>
              </w:rPr>
              <w:t xml:space="preserve"> խորհուրդ</w:t>
            </w:r>
          </w:p>
        </w:tc>
        <w:tc>
          <w:tcPr>
            <w:tcW w:w="3969" w:type="dxa"/>
            <w:shd w:val="clear" w:color="auto" w:fill="BFBFBF" w:themeFill="background1" w:themeFillShade="BF"/>
          </w:tcPr>
          <w:p w14:paraId="2DE227A2" w14:textId="0CC89813" w:rsidR="006B297B" w:rsidRPr="00C76351" w:rsidRDefault="002F716C" w:rsidP="00644DB1">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05</w:t>
            </w:r>
            <w:r w:rsidR="006B297B">
              <w:rPr>
                <w:rFonts w:ascii="GHEA Grapalat" w:hAnsi="GHEA Grapalat"/>
                <w:b/>
                <w:bCs/>
                <w:color w:val="000000"/>
                <w:sz w:val="24"/>
                <w:szCs w:val="24"/>
              </w:rPr>
              <w:t>.</w:t>
            </w:r>
            <w:r w:rsidR="006B297B">
              <w:rPr>
                <w:rFonts w:ascii="GHEA Grapalat" w:hAnsi="GHEA Grapalat"/>
                <w:b/>
                <w:bCs/>
                <w:color w:val="000000"/>
                <w:sz w:val="24"/>
                <w:szCs w:val="24"/>
                <w:lang w:val="hy-AM"/>
              </w:rPr>
              <w:t>0</w:t>
            </w:r>
            <w:r>
              <w:rPr>
                <w:rFonts w:ascii="GHEA Grapalat" w:hAnsi="GHEA Grapalat"/>
                <w:b/>
                <w:bCs/>
                <w:color w:val="000000"/>
                <w:sz w:val="24"/>
                <w:szCs w:val="24"/>
                <w:lang w:val="hy-AM"/>
              </w:rPr>
              <w:t>5</w:t>
            </w:r>
            <w:r w:rsidR="006B297B">
              <w:rPr>
                <w:rFonts w:ascii="GHEA Grapalat" w:hAnsi="GHEA Grapalat"/>
                <w:b/>
                <w:bCs/>
                <w:color w:val="000000"/>
                <w:sz w:val="24"/>
                <w:szCs w:val="24"/>
                <w:lang w:val="hy-AM"/>
              </w:rPr>
              <w:t>.202</w:t>
            </w:r>
            <w:r w:rsidR="008F29CF">
              <w:rPr>
                <w:rFonts w:ascii="GHEA Grapalat" w:hAnsi="GHEA Grapalat"/>
                <w:b/>
                <w:bCs/>
                <w:color w:val="000000"/>
                <w:sz w:val="24"/>
                <w:szCs w:val="24"/>
                <w:lang w:val="hy-AM"/>
              </w:rPr>
              <w:t>6</w:t>
            </w:r>
            <w:r w:rsidR="006B297B" w:rsidRPr="00C76351">
              <w:rPr>
                <w:rFonts w:ascii="GHEA Grapalat" w:hAnsi="GHEA Grapalat"/>
                <w:b/>
                <w:bCs/>
                <w:color w:val="000000"/>
                <w:sz w:val="24"/>
                <w:szCs w:val="24"/>
                <w:lang w:val="hy-AM"/>
              </w:rPr>
              <w:t>թ.</w:t>
            </w:r>
          </w:p>
        </w:tc>
      </w:tr>
      <w:tr w:rsidR="006B297B" w14:paraId="126D90A9" w14:textId="77777777" w:rsidTr="00644DB1">
        <w:trPr>
          <w:trHeight w:val="435"/>
        </w:trPr>
        <w:tc>
          <w:tcPr>
            <w:tcW w:w="11483" w:type="dxa"/>
            <w:vMerge/>
          </w:tcPr>
          <w:p w14:paraId="0F1EC9BA" w14:textId="77777777" w:rsidR="006B297B" w:rsidRPr="0081279C" w:rsidRDefault="006B297B" w:rsidP="00644DB1">
            <w:pPr>
              <w:pStyle w:val="a4"/>
              <w:numPr>
                <w:ilvl w:val="0"/>
                <w:numId w:val="1"/>
              </w:numPr>
              <w:ind w:left="22" w:firstLine="0"/>
              <w:jc w:val="center"/>
              <w:rPr>
                <w:rFonts w:ascii="GHEA Grapalat" w:hAnsi="GHEA Grapalat"/>
                <w:color w:val="000000"/>
                <w:sz w:val="24"/>
                <w:szCs w:val="24"/>
                <w:lang w:val="hy-AM"/>
              </w:rPr>
            </w:pPr>
          </w:p>
        </w:tc>
        <w:tc>
          <w:tcPr>
            <w:tcW w:w="3969" w:type="dxa"/>
            <w:shd w:val="clear" w:color="auto" w:fill="BFBFBF" w:themeFill="background1" w:themeFillShade="BF"/>
          </w:tcPr>
          <w:p w14:paraId="2B2DADB4" w14:textId="554E03C4" w:rsidR="006B297B" w:rsidRPr="008F29CF" w:rsidRDefault="006B297B" w:rsidP="00644DB1">
            <w:pPr>
              <w:ind w:right="-114"/>
              <w:jc w:val="center"/>
              <w:rPr>
                <w:rFonts w:ascii="GHEA Grapalat" w:hAnsi="GHEA Grapalat"/>
                <w:b/>
                <w:bCs/>
                <w:color w:val="000000"/>
                <w:sz w:val="24"/>
                <w:szCs w:val="24"/>
                <w:lang w:val="hy-AM"/>
              </w:rPr>
            </w:pPr>
            <w:r w:rsidRPr="002F716C">
              <w:rPr>
                <w:rFonts w:ascii="GHEA Grapalat" w:hAnsi="GHEA Grapalat"/>
                <w:b/>
                <w:bCs/>
                <w:color w:val="000000"/>
                <w:sz w:val="24"/>
                <w:szCs w:val="24"/>
                <w:lang w:val="hy-AM"/>
              </w:rPr>
              <w:t xml:space="preserve">N </w:t>
            </w:r>
            <w:r w:rsidR="002F716C" w:rsidRPr="002F716C">
              <w:rPr>
                <w:rFonts w:ascii="GHEA Grapalat" w:hAnsi="GHEA Grapalat"/>
                <w:b/>
                <w:bCs/>
                <w:color w:val="000000"/>
                <w:sz w:val="24"/>
                <w:szCs w:val="24"/>
                <w:lang w:val="hy-AM"/>
              </w:rPr>
              <w:t>01//84-2026</w:t>
            </w:r>
          </w:p>
        </w:tc>
      </w:tr>
      <w:tr w:rsidR="006B297B" w:rsidRPr="00312AA9" w14:paraId="6ADE3B94" w14:textId="77777777" w:rsidTr="00FA4485">
        <w:trPr>
          <w:trHeight w:val="2897"/>
        </w:trPr>
        <w:tc>
          <w:tcPr>
            <w:tcW w:w="11483" w:type="dxa"/>
          </w:tcPr>
          <w:p w14:paraId="4E5225BA" w14:textId="77777777" w:rsidR="002F716C" w:rsidRPr="002F716C" w:rsidRDefault="002F716C" w:rsidP="002F716C">
            <w:pPr>
              <w:spacing w:line="437" w:lineRule="exact"/>
              <w:ind w:left="480" w:firstLine="780"/>
              <w:jc w:val="both"/>
              <w:rPr>
                <w:rFonts w:ascii="GHEA Grapalat" w:hAnsi="GHEA Grapalat"/>
                <w:sz w:val="24"/>
                <w:szCs w:val="24"/>
              </w:rPr>
            </w:pPr>
            <w:r w:rsidRPr="002F716C">
              <w:rPr>
                <w:rStyle w:val="Bodytext20"/>
                <w:rFonts w:ascii="GHEA Grapalat" w:hAnsi="GHEA Grapalat"/>
                <w:sz w:val="24"/>
                <w:szCs w:val="24"/>
              </w:rPr>
              <w:t xml:space="preserve">Ի պատասխան Ձեր </w:t>
            </w:r>
            <w:r w:rsidRPr="002F716C">
              <w:rPr>
                <w:rStyle w:val="Bodytext29pt"/>
                <w:rFonts w:ascii="GHEA Grapalat" w:hAnsi="GHEA Grapalat"/>
                <w:sz w:val="24"/>
                <w:szCs w:val="24"/>
              </w:rPr>
              <w:t xml:space="preserve">1Տ| </w:t>
            </w:r>
            <w:r w:rsidRPr="002F716C">
              <w:rPr>
                <w:rStyle w:val="Bodytext20"/>
                <w:rFonts w:ascii="GHEA Grapalat" w:hAnsi="GHEA Grapalat"/>
                <w:sz w:val="24"/>
                <w:szCs w:val="24"/>
              </w:rPr>
              <w:t xml:space="preserve">01/14.1/3064-2026 գրության՝ տեղեկացնում ենք, որ ««Հայաստանի Հանրապետության 2026 թվականի պետական բյուջեի մասին» օրենքում վերաբաշխում, Հայաստանի Հանրապետության կառավարության 2025 թվականի դեկտեմբերի 25-ի |Տ| 1910 որոշման մեջ փոփոխություններ ու լրացումներ կատարելու և Հանրային </w:t>
            </w:r>
            <w:proofErr w:type="spellStart"/>
            <w:r w:rsidRPr="002F716C">
              <w:rPr>
                <w:rStyle w:val="Bodytext20"/>
                <w:rFonts w:ascii="GHEA Grapalat" w:hAnsi="GHEA Grapalat"/>
                <w:sz w:val="24"/>
                <w:szCs w:val="24"/>
              </w:rPr>
              <w:t>հեռարձակողի</w:t>
            </w:r>
            <w:proofErr w:type="spellEnd"/>
            <w:r w:rsidRPr="002F716C">
              <w:rPr>
                <w:rStyle w:val="Bodytext20"/>
                <w:rFonts w:ascii="GHEA Grapalat" w:hAnsi="GHEA Grapalat"/>
                <w:sz w:val="24"/>
                <w:szCs w:val="24"/>
              </w:rPr>
              <w:t xml:space="preserve"> խորհրդին գումար հատկացնելու մասին» ՀՀ կառավարության որոշման նախագծի (այսուհետ՝ Որոշում) վերաբերյալ Հանրային </w:t>
            </w:r>
            <w:proofErr w:type="spellStart"/>
            <w:r w:rsidRPr="002F716C">
              <w:rPr>
                <w:rStyle w:val="Bodytext20"/>
                <w:rFonts w:ascii="GHEA Grapalat" w:hAnsi="GHEA Grapalat"/>
                <w:sz w:val="24"/>
                <w:szCs w:val="24"/>
              </w:rPr>
              <w:t>հեռարձակողի</w:t>
            </w:r>
            <w:proofErr w:type="spellEnd"/>
            <w:r w:rsidRPr="002F716C">
              <w:rPr>
                <w:rStyle w:val="Bodytext20"/>
                <w:rFonts w:ascii="GHEA Grapalat" w:hAnsi="GHEA Grapalat"/>
                <w:sz w:val="24"/>
                <w:szCs w:val="24"/>
              </w:rPr>
              <w:t xml:space="preserve"> խորհուրդը ունի </w:t>
            </w:r>
            <w:proofErr w:type="spellStart"/>
            <w:r w:rsidRPr="002F716C">
              <w:rPr>
                <w:rStyle w:val="Bodytext20"/>
                <w:rFonts w:ascii="GHEA Grapalat" w:hAnsi="GHEA Grapalat"/>
                <w:sz w:val="24"/>
                <w:szCs w:val="24"/>
              </w:rPr>
              <w:t>հետևյալ</w:t>
            </w:r>
            <w:proofErr w:type="spellEnd"/>
            <w:r w:rsidRPr="002F716C">
              <w:rPr>
                <w:rStyle w:val="Bodytext20"/>
                <w:rFonts w:ascii="GHEA Grapalat" w:hAnsi="GHEA Grapalat"/>
                <w:sz w:val="24"/>
                <w:szCs w:val="24"/>
              </w:rPr>
              <w:t xml:space="preserve"> դիտարկումը.</w:t>
            </w:r>
          </w:p>
          <w:p w14:paraId="407E27CA" w14:textId="77777777" w:rsidR="002F716C" w:rsidRPr="002F716C" w:rsidRDefault="002F716C" w:rsidP="002F716C">
            <w:pPr>
              <w:spacing w:line="437" w:lineRule="exact"/>
              <w:ind w:left="750" w:hanging="180"/>
              <w:rPr>
                <w:rFonts w:ascii="GHEA Grapalat" w:hAnsi="GHEA Grapalat"/>
                <w:sz w:val="24"/>
                <w:szCs w:val="24"/>
              </w:rPr>
            </w:pPr>
            <w:r w:rsidRPr="002F716C">
              <w:rPr>
                <w:rStyle w:val="Bodytext20"/>
                <w:rFonts w:ascii="GHEA Grapalat" w:hAnsi="GHEA Grapalat"/>
                <w:sz w:val="24"/>
                <w:szCs w:val="24"/>
              </w:rPr>
              <w:t xml:space="preserve">- Առաջարկում ենք Որոշման նախագծի հիմնավորման 6-րդ կետը շարադրել </w:t>
            </w:r>
            <w:proofErr w:type="spellStart"/>
            <w:r w:rsidRPr="002F716C">
              <w:rPr>
                <w:rStyle w:val="Bodytext20"/>
                <w:rFonts w:ascii="GHEA Grapalat" w:hAnsi="GHEA Grapalat"/>
                <w:sz w:val="24"/>
                <w:szCs w:val="24"/>
              </w:rPr>
              <w:t>հետևյալ</w:t>
            </w:r>
            <w:proofErr w:type="spellEnd"/>
            <w:r w:rsidRPr="002F716C">
              <w:rPr>
                <w:rStyle w:val="Bodytext20"/>
                <w:rFonts w:ascii="GHEA Grapalat" w:hAnsi="GHEA Grapalat"/>
                <w:sz w:val="24"/>
                <w:szCs w:val="24"/>
              </w:rPr>
              <w:t xml:space="preserve"> խմբագրությամբ՝</w:t>
            </w:r>
          </w:p>
          <w:p w14:paraId="42C93458" w14:textId="77777777" w:rsidR="002F716C" w:rsidRPr="002F716C" w:rsidRDefault="002F716C" w:rsidP="002F716C">
            <w:pPr>
              <w:spacing w:line="437" w:lineRule="exact"/>
              <w:ind w:left="570"/>
              <w:jc w:val="both"/>
              <w:rPr>
                <w:rFonts w:ascii="GHEA Grapalat" w:hAnsi="GHEA Grapalat"/>
                <w:sz w:val="24"/>
                <w:szCs w:val="24"/>
              </w:rPr>
            </w:pPr>
            <w:r w:rsidRPr="002F716C">
              <w:rPr>
                <w:rStyle w:val="Bodytext40"/>
                <w:rFonts w:ascii="GHEA Grapalat" w:hAnsi="GHEA Grapalat"/>
                <w:b w:val="0"/>
                <w:bCs w:val="0"/>
                <w:sz w:val="24"/>
                <w:szCs w:val="24"/>
              </w:rPr>
              <w:t xml:space="preserve">«6. Կապը ռազմավարական փաստաթղթերի հետ. Հայաստանի վերափոխման ռազմավարություն 2050, կառավարության 2021–2026թթ. ծրագիր, ոլորտային և/կամ այլ </w:t>
            </w:r>
            <w:proofErr w:type="spellStart"/>
            <w:r w:rsidRPr="002F716C">
              <w:rPr>
                <w:rStyle w:val="Bodytext40"/>
                <w:rFonts w:ascii="GHEA Grapalat" w:hAnsi="GHEA Grapalat"/>
                <w:b w:val="0"/>
                <w:bCs w:val="0"/>
                <w:sz w:val="24"/>
                <w:szCs w:val="24"/>
              </w:rPr>
              <w:t>ռազմավարություններ</w:t>
            </w:r>
            <w:proofErr w:type="spellEnd"/>
            <w:r w:rsidRPr="002F716C">
              <w:rPr>
                <w:rStyle w:val="Bodytext40"/>
                <w:rFonts w:ascii="GHEA Grapalat" w:hAnsi="GHEA Grapalat"/>
                <w:b w:val="0"/>
                <w:bCs w:val="0"/>
                <w:sz w:val="24"/>
                <w:szCs w:val="24"/>
              </w:rPr>
              <w:t>.</w:t>
            </w:r>
          </w:p>
          <w:p w14:paraId="3BE9E425" w14:textId="0DBBB003" w:rsidR="002F716C" w:rsidRPr="002F716C" w:rsidRDefault="002F716C" w:rsidP="002F716C">
            <w:pPr>
              <w:spacing w:after="646" w:line="437" w:lineRule="exact"/>
              <w:ind w:left="480" w:firstLine="780"/>
              <w:rPr>
                <w:rFonts w:ascii="GHEA Grapalat" w:hAnsi="GHEA Grapalat"/>
                <w:sz w:val="24"/>
                <w:szCs w:val="24"/>
              </w:rPr>
            </w:pPr>
            <w:r w:rsidRPr="002F716C">
              <w:rPr>
                <w:rStyle w:val="Bodytext20"/>
                <w:rFonts w:ascii="GHEA Grapalat" w:hAnsi="GHEA Grapalat"/>
                <w:sz w:val="24"/>
                <w:szCs w:val="24"/>
              </w:rPr>
              <w:t xml:space="preserve">Նախագիծը անմիջական կապ չունի ռազմավարական փաստաթղթերի՝ Հայաստանի , վերափոխման ռազմավարություն 2050, Կառավարության 2021–2026թթ. ծրագրի, ոլորտային և/կամ այլ </w:t>
            </w:r>
            <w:proofErr w:type="spellStart"/>
            <w:r w:rsidRPr="002F716C">
              <w:rPr>
                <w:rStyle w:val="Bodytext20"/>
                <w:rFonts w:ascii="GHEA Grapalat" w:hAnsi="GHEA Grapalat"/>
                <w:sz w:val="24"/>
                <w:szCs w:val="24"/>
              </w:rPr>
              <w:t>ռազմավարությունների</w:t>
            </w:r>
            <w:proofErr w:type="spellEnd"/>
            <w:r w:rsidRPr="002F716C">
              <w:rPr>
                <w:rStyle w:val="Bodytext20"/>
                <w:rFonts w:ascii="GHEA Grapalat" w:hAnsi="GHEA Grapalat"/>
                <w:sz w:val="24"/>
                <w:szCs w:val="24"/>
              </w:rPr>
              <w:t xml:space="preserve"> հետ, Հանրային </w:t>
            </w:r>
            <w:proofErr w:type="spellStart"/>
            <w:r w:rsidRPr="002F716C">
              <w:rPr>
                <w:rStyle w:val="Bodytext20"/>
                <w:rFonts w:ascii="GHEA Grapalat" w:hAnsi="GHEA Grapalat"/>
                <w:sz w:val="24"/>
                <w:szCs w:val="24"/>
              </w:rPr>
              <w:t>հեռարձակողի</w:t>
            </w:r>
            <w:proofErr w:type="spellEnd"/>
            <w:r w:rsidRPr="002F716C">
              <w:rPr>
                <w:rStyle w:val="Bodytext20"/>
                <w:rFonts w:ascii="GHEA Grapalat" w:hAnsi="GHEA Grapalat"/>
                <w:sz w:val="24"/>
                <w:szCs w:val="24"/>
              </w:rPr>
              <w:t xml:space="preserve"> խորհրդի կողմից իրականացվող ծրագիրը կապված է ՀՀ Կառավարության ծրագրի գրեթե բոլոր ուղղությունների հետ՝ լուսաբանման և </w:t>
            </w:r>
            <w:proofErr w:type="spellStart"/>
            <w:r w:rsidRPr="002F716C">
              <w:rPr>
                <w:rStyle w:val="Bodytext20"/>
                <w:rFonts w:ascii="GHEA Grapalat" w:hAnsi="GHEA Grapalat"/>
                <w:sz w:val="24"/>
                <w:szCs w:val="24"/>
              </w:rPr>
              <w:t>հանրայնացման</w:t>
            </w:r>
            <w:proofErr w:type="spellEnd"/>
            <w:r w:rsidRPr="002F716C">
              <w:rPr>
                <w:rStyle w:val="Bodytext20"/>
                <w:rFonts w:ascii="GHEA Grapalat" w:hAnsi="GHEA Grapalat"/>
                <w:sz w:val="24"/>
                <w:szCs w:val="24"/>
              </w:rPr>
              <w:t xml:space="preserve"> իմաստով։</w:t>
            </w:r>
          </w:p>
          <w:p w14:paraId="254B9152" w14:textId="59773C53" w:rsidR="006B297B" w:rsidRPr="002F716C" w:rsidRDefault="006B297B" w:rsidP="00FA4485">
            <w:pPr>
              <w:tabs>
                <w:tab w:val="left" w:pos="567"/>
              </w:tabs>
              <w:suppressAutoHyphens/>
              <w:spacing w:line="360" w:lineRule="auto"/>
              <w:ind w:firstLine="567"/>
              <w:jc w:val="both"/>
              <w:rPr>
                <w:rFonts w:ascii="GHEA Grapalat" w:eastAsia="Times New Roman" w:hAnsi="GHEA Grapalat" w:cs="Sylfaen"/>
                <w:sz w:val="24"/>
                <w:szCs w:val="24"/>
              </w:rPr>
            </w:pPr>
          </w:p>
        </w:tc>
        <w:tc>
          <w:tcPr>
            <w:tcW w:w="3969" w:type="dxa"/>
          </w:tcPr>
          <w:p w14:paraId="7F6A5408" w14:textId="77777777" w:rsidR="006B297B" w:rsidRDefault="006B297B" w:rsidP="00644DB1">
            <w:pPr>
              <w:ind w:right="-114"/>
              <w:jc w:val="center"/>
              <w:rPr>
                <w:rFonts w:ascii="GHEA Grapalat" w:hAnsi="GHEA Grapalat"/>
                <w:b/>
                <w:bCs/>
                <w:color w:val="000000"/>
                <w:sz w:val="24"/>
                <w:szCs w:val="24"/>
                <w:lang w:val="hy-AM"/>
              </w:rPr>
            </w:pPr>
          </w:p>
          <w:p w14:paraId="42CF8D89" w14:textId="77777777" w:rsidR="008F29CF" w:rsidRDefault="008F29CF" w:rsidP="00644DB1">
            <w:pPr>
              <w:ind w:right="-114"/>
              <w:jc w:val="center"/>
              <w:rPr>
                <w:rFonts w:ascii="GHEA Grapalat" w:hAnsi="GHEA Grapalat"/>
                <w:b/>
                <w:bCs/>
                <w:color w:val="000000"/>
                <w:sz w:val="24"/>
                <w:szCs w:val="24"/>
                <w:lang w:val="hy-AM"/>
              </w:rPr>
            </w:pPr>
          </w:p>
          <w:p w14:paraId="4CDBCE4D" w14:textId="55CC8AFC" w:rsidR="008F29CF" w:rsidRDefault="008F29CF" w:rsidP="00644DB1">
            <w:pPr>
              <w:ind w:right="-114"/>
              <w:jc w:val="center"/>
              <w:rPr>
                <w:rFonts w:ascii="GHEA Grapalat" w:hAnsi="GHEA Grapalat"/>
                <w:b/>
                <w:bCs/>
                <w:color w:val="000000"/>
                <w:sz w:val="24"/>
                <w:szCs w:val="24"/>
                <w:lang w:val="hy-AM"/>
              </w:rPr>
            </w:pPr>
          </w:p>
          <w:p w14:paraId="22FCC8AE" w14:textId="56AB7A99" w:rsidR="002F716C" w:rsidRDefault="002F716C" w:rsidP="00644DB1">
            <w:pPr>
              <w:ind w:right="-114"/>
              <w:jc w:val="center"/>
              <w:rPr>
                <w:rFonts w:ascii="GHEA Grapalat" w:hAnsi="GHEA Grapalat"/>
                <w:b/>
                <w:bCs/>
                <w:color w:val="000000"/>
                <w:sz w:val="24"/>
                <w:szCs w:val="24"/>
                <w:lang w:val="hy-AM"/>
              </w:rPr>
            </w:pPr>
          </w:p>
          <w:p w14:paraId="0B8B330D" w14:textId="763229AC" w:rsidR="002F716C" w:rsidRDefault="002F716C" w:rsidP="00644DB1">
            <w:pPr>
              <w:ind w:right="-114"/>
              <w:jc w:val="center"/>
              <w:rPr>
                <w:rFonts w:ascii="GHEA Grapalat" w:hAnsi="GHEA Grapalat"/>
                <w:b/>
                <w:bCs/>
                <w:color w:val="000000"/>
                <w:sz w:val="24"/>
                <w:szCs w:val="24"/>
                <w:lang w:val="hy-AM"/>
              </w:rPr>
            </w:pPr>
          </w:p>
          <w:p w14:paraId="7D75B546" w14:textId="27B84022" w:rsidR="002F716C" w:rsidRDefault="002F716C" w:rsidP="00644DB1">
            <w:pPr>
              <w:ind w:right="-114"/>
              <w:jc w:val="center"/>
              <w:rPr>
                <w:rFonts w:ascii="GHEA Grapalat" w:hAnsi="GHEA Grapalat"/>
                <w:b/>
                <w:bCs/>
                <w:color w:val="000000"/>
                <w:sz w:val="24"/>
                <w:szCs w:val="24"/>
                <w:lang w:val="hy-AM"/>
              </w:rPr>
            </w:pPr>
          </w:p>
          <w:p w14:paraId="62811C03" w14:textId="0E1C79C2" w:rsidR="002F716C" w:rsidRDefault="002F716C" w:rsidP="00644DB1">
            <w:pPr>
              <w:ind w:right="-114"/>
              <w:jc w:val="center"/>
              <w:rPr>
                <w:rFonts w:ascii="GHEA Grapalat" w:hAnsi="GHEA Grapalat"/>
                <w:b/>
                <w:bCs/>
                <w:color w:val="000000"/>
                <w:sz w:val="24"/>
                <w:szCs w:val="24"/>
                <w:lang w:val="hy-AM"/>
              </w:rPr>
            </w:pPr>
          </w:p>
          <w:p w14:paraId="7577B2B5" w14:textId="0C0FC28B" w:rsidR="002F716C" w:rsidRDefault="002F716C" w:rsidP="00644DB1">
            <w:pPr>
              <w:ind w:right="-114"/>
              <w:jc w:val="center"/>
              <w:rPr>
                <w:rFonts w:ascii="GHEA Grapalat" w:hAnsi="GHEA Grapalat"/>
                <w:b/>
                <w:bCs/>
                <w:color w:val="000000"/>
                <w:sz w:val="24"/>
                <w:szCs w:val="24"/>
                <w:lang w:val="hy-AM"/>
              </w:rPr>
            </w:pPr>
          </w:p>
          <w:p w14:paraId="53A6FA7A" w14:textId="47E40C10" w:rsidR="002F716C" w:rsidRDefault="002F716C" w:rsidP="00644DB1">
            <w:pPr>
              <w:ind w:right="-114"/>
              <w:jc w:val="center"/>
              <w:rPr>
                <w:rFonts w:ascii="GHEA Grapalat" w:hAnsi="GHEA Grapalat"/>
                <w:b/>
                <w:bCs/>
                <w:color w:val="000000"/>
                <w:sz w:val="24"/>
                <w:szCs w:val="24"/>
                <w:lang w:val="hy-AM"/>
              </w:rPr>
            </w:pPr>
          </w:p>
          <w:p w14:paraId="1A43F916" w14:textId="77777777" w:rsidR="002F716C" w:rsidRDefault="002F716C" w:rsidP="002F716C">
            <w:pPr>
              <w:ind w:right="-114"/>
              <w:rPr>
                <w:rFonts w:ascii="GHEA Grapalat" w:hAnsi="GHEA Grapalat"/>
                <w:b/>
                <w:bCs/>
                <w:color w:val="000000"/>
                <w:sz w:val="24"/>
                <w:szCs w:val="24"/>
                <w:lang w:val="hy-AM"/>
              </w:rPr>
            </w:pPr>
          </w:p>
          <w:p w14:paraId="64E30108" w14:textId="77777777" w:rsidR="008F29CF" w:rsidRDefault="008F29CF" w:rsidP="00644DB1">
            <w:pPr>
              <w:ind w:right="-114"/>
              <w:jc w:val="center"/>
              <w:rPr>
                <w:rFonts w:ascii="GHEA Grapalat" w:hAnsi="GHEA Grapalat"/>
                <w:b/>
                <w:bCs/>
                <w:color w:val="000000"/>
                <w:sz w:val="24"/>
                <w:szCs w:val="24"/>
                <w:lang w:val="hy-AM"/>
              </w:rPr>
            </w:pPr>
          </w:p>
          <w:p w14:paraId="228D3BC1" w14:textId="067EC97A" w:rsidR="00312AA9" w:rsidRDefault="00312AA9" w:rsidP="00312AA9">
            <w:pPr>
              <w:ind w:right="-114"/>
              <w:jc w:val="center"/>
              <w:rPr>
                <w:rFonts w:ascii="GHEA Grapalat" w:hAnsi="GHEA Grapalat"/>
                <w:b/>
                <w:bCs/>
                <w:color w:val="000000"/>
                <w:sz w:val="24"/>
                <w:szCs w:val="24"/>
                <w:lang w:val="hy-AM"/>
              </w:rPr>
            </w:pPr>
            <w:r w:rsidRPr="008F29CF">
              <w:rPr>
                <w:rFonts w:ascii="GHEA Grapalat" w:hAnsi="GHEA Grapalat"/>
                <w:b/>
                <w:bCs/>
                <w:color w:val="000000"/>
                <w:sz w:val="24"/>
                <w:szCs w:val="24"/>
                <w:lang w:val="hy-AM"/>
              </w:rPr>
              <w:t>Ընդունվել է:</w:t>
            </w:r>
          </w:p>
          <w:p w14:paraId="4904061E" w14:textId="2D8251B3" w:rsidR="002F716C" w:rsidRPr="008F29CF" w:rsidRDefault="002F716C" w:rsidP="00312AA9">
            <w:pPr>
              <w:ind w:right="-114"/>
              <w:jc w:val="center"/>
              <w:rPr>
                <w:rFonts w:ascii="GHEA Grapalat" w:hAnsi="GHEA Grapalat"/>
                <w:b/>
                <w:bCs/>
                <w:color w:val="000000"/>
                <w:sz w:val="24"/>
                <w:szCs w:val="24"/>
                <w:lang w:val="hy-AM"/>
              </w:rPr>
            </w:pPr>
            <w:r w:rsidRPr="002F716C">
              <w:rPr>
                <w:rFonts w:ascii="GHEA Grapalat" w:hAnsi="GHEA Grapalat"/>
                <w:color w:val="000000"/>
                <w:sz w:val="24"/>
                <w:szCs w:val="24"/>
                <w:lang w:val="hy-AM"/>
              </w:rPr>
              <w:t>Կատարվել է համապատասխան փոփոխություն</w:t>
            </w:r>
            <w:r>
              <w:rPr>
                <w:rFonts w:ascii="GHEA Grapalat" w:hAnsi="GHEA Grapalat"/>
                <w:b/>
                <w:bCs/>
                <w:color w:val="000000"/>
                <w:sz w:val="24"/>
                <w:szCs w:val="24"/>
                <w:lang w:val="hy-AM"/>
              </w:rPr>
              <w:t>։</w:t>
            </w:r>
          </w:p>
          <w:p w14:paraId="160C87A2" w14:textId="77777777" w:rsidR="008F29CF" w:rsidRDefault="008F29CF" w:rsidP="00644DB1">
            <w:pPr>
              <w:ind w:right="-114"/>
              <w:jc w:val="center"/>
              <w:rPr>
                <w:rFonts w:ascii="GHEA Grapalat" w:hAnsi="GHEA Grapalat"/>
                <w:b/>
                <w:bCs/>
                <w:color w:val="000000"/>
                <w:sz w:val="24"/>
                <w:szCs w:val="24"/>
                <w:lang w:val="hy-AM"/>
              </w:rPr>
            </w:pPr>
          </w:p>
          <w:p w14:paraId="3F97DCFF" w14:textId="77777777" w:rsidR="008F29CF" w:rsidRDefault="008F29CF" w:rsidP="00644DB1">
            <w:pPr>
              <w:ind w:right="-114"/>
              <w:jc w:val="center"/>
              <w:rPr>
                <w:rFonts w:ascii="GHEA Grapalat" w:hAnsi="GHEA Grapalat"/>
                <w:b/>
                <w:bCs/>
                <w:color w:val="000000"/>
                <w:sz w:val="24"/>
                <w:szCs w:val="24"/>
                <w:lang w:val="hy-AM"/>
              </w:rPr>
            </w:pPr>
          </w:p>
          <w:p w14:paraId="25D9A63F" w14:textId="77777777" w:rsidR="008F29CF" w:rsidRDefault="008F29CF" w:rsidP="00B512AD">
            <w:pPr>
              <w:ind w:right="-114"/>
              <w:rPr>
                <w:rFonts w:ascii="GHEA Grapalat" w:hAnsi="GHEA Grapalat"/>
                <w:b/>
                <w:bCs/>
                <w:color w:val="000000"/>
                <w:sz w:val="24"/>
                <w:szCs w:val="24"/>
                <w:lang w:val="hy-AM"/>
              </w:rPr>
            </w:pPr>
          </w:p>
          <w:p w14:paraId="5F12AF5C" w14:textId="28D62BD6" w:rsidR="008F29CF" w:rsidRPr="00F14300" w:rsidRDefault="008F29CF" w:rsidP="00FA4485">
            <w:pPr>
              <w:ind w:right="-114"/>
              <w:rPr>
                <w:rFonts w:ascii="GHEA Grapalat" w:hAnsi="GHEA Grapalat"/>
                <w:b/>
                <w:bCs/>
                <w:color w:val="000000"/>
                <w:sz w:val="24"/>
                <w:szCs w:val="24"/>
                <w:lang w:val="hy-AM"/>
              </w:rPr>
            </w:pPr>
          </w:p>
        </w:tc>
      </w:tr>
      <w:tr w:rsidR="00243D6F" w14:paraId="2EB69883" w14:textId="77777777" w:rsidTr="00BD599F">
        <w:trPr>
          <w:trHeight w:val="416"/>
        </w:trPr>
        <w:tc>
          <w:tcPr>
            <w:tcW w:w="11483" w:type="dxa"/>
            <w:vMerge w:val="restart"/>
            <w:shd w:val="clear" w:color="auto" w:fill="BFBFBF" w:themeFill="background1" w:themeFillShade="BF"/>
          </w:tcPr>
          <w:p w14:paraId="6E775103" w14:textId="4844D51C" w:rsidR="00243D6F" w:rsidRPr="0081279C" w:rsidRDefault="00432C72" w:rsidP="00243D6F">
            <w:pPr>
              <w:pStyle w:val="a4"/>
              <w:ind w:left="22"/>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2</w:t>
            </w:r>
            <w:r>
              <w:rPr>
                <w:rFonts w:ascii="Cambria Math" w:hAnsi="Cambria Math"/>
                <w:b/>
                <w:bCs/>
                <w:color w:val="000000"/>
                <w:sz w:val="24"/>
                <w:szCs w:val="24"/>
                <w:lang w:val="hy-AM"/>
              </w:rPr>
              <w:t>․</w:t>
            </w:r>
            <w:r w:rsidR="0045277F">
              <w:rPr>
                <w:rFonts w:ascii="GHEA Grapalat" w:hAnsi="GHEA Grapalat"/>
                <w:b/>
                <w:bCs/>
                <w:color w:val="000000"/>
                <w:sz w:val="24"/>
                <w:szCs w:val="24"/>
                <w:lang w:val="hy-AM"/>
              </w:rPr>
              <w:t xml:space="preserve"> </w:t>
            </w:r>
            <w:r w:rsidR="00B60EE7">
              <w:rPr>
                <w:rFonts w:ascii="GHEA Grapalat" w:hAnsi="GHEA Grapalat"/>
                <w:b/>
                <w:bCs/>
                <w:color w:val="000000"/>
                <w:sz w:val="24"/>
                <w:szCs w:val="24"/>
                <w:lang w:val="hy-AM"/>
              </w:rPr>
              <w:t>ՀՀ ֆինանսների նախարարություն</w:t>
            </w:r>
          </w:p>
        </w:tc>
        <w:tc>
          <w:tcPr>
            <w:tcW w:w="3969" w:type="dxa"/>
            <w:shd w:val="clear" w:color="auto" w:fill="BFBFBF" w:themeFill="background1" w:themeFillShade="BF"/>
          </w:tcPr>
          <w:p w14:paraId="726BDAD2" w14:textId="6EAE6ED1" w:rsidR="00243D6F" w:rsidRPr="00C76351" w:rsidRDefault="00B5446D" w:rsidP="00F33568">
            <w:pPr>
              <w:ind w:right="-114"/>
              <w:jc w:val="center"/>
              <w:rPr>
                <w:rFonts w:ascii="GHEA Grapalat" w:hAnsi="GHEA Grapalat"/>
                <w:b/>
                <w:bCs/>
                <w:color w:val="000000"/>
                <w:sz w:val="24"/>
                <w:szCs w:val="24"/>
                <w:lang w:val="hy-AM"/>
              </w:rPr>
            </w:pPr>
            <w:r>
              <w:rPr>
                <w:rFonts w:ascii="GHEA Grapalat" w:hAnsi="GHEA Grapalat"/>
                <w:b/>
                <w:bCs/>
                <w:color w:val="000000"/>
                <w:sz w:val="24"/>
                <w:szCs w:val="24"/>
                <w:lang w:val="hy-AM"/>
              </w:rPr>
              <w:t>18</w:t>
            </w:r>
            <w:r w:rsidR="00243D6F">
              <w:rPr>
                <w:rFonts w:ascii="GHEA Grapalat" w:hAnsi="GHEA Grapalat"/>
                <w:b/>
                <w:bCs/>
                <w:color w:val="000000"/>
                <w:sz w:val="24"/>
                <w:szCs w:val="24"/>
              </w:rPr>
              <w:t>.</w:t>
            </w:r>
            <w:r w:rsidR="00243D6F">
              <w:rPr>
                <w:rFonts w:ascii="GHEA Grapalat" w:hAnsi="GHEA Grapalat"/>
                <w:b/>
                <w:bCs/>
                <w:color w:val="000000"/>
                <w:sz w:val="24"/>
                <w:szCs w:val="24"/>
                <w:lang w:val="hy-AM"/>
              </w:rPr>
              <w:t>0</w:t>
            </w:r>
            <w:r>
              <w:rPr>
                <w:rFonts w:ascii="GHEA Grapalat" w:hAnsi="GHEA Grapalat"/>
                <w:b/>
                <w:bCs/>
                <w:color w:val="000000"/>
                <w:sz w:val="24"/>
                <w:szCs w:val="24"/>
                <w:lang w:val="hy-AM"/>
              </w:rPr>
              <w:t>5</w:t>
            </w:r>
            <w:r w:rsidR="00243D6F">
              <w:rPr>
                <w:rFonts w:ascii="GHEA Grapalat" w:hAnsi="GHEA Grapalat"/>
                <w:b/>
                <w:bCs/>
                <w:color w:val="000000"/>
                <w:sz w:val="24"/>
                <w:szCs w:val="24"/>
                <w:lang w:val="hy-AM"/>
              </w:rPr>
              <w:t>.202</w:t>
            </w:r>
            <w:r w:rsidR="006B297B">
              <w:rPr>
                <w:rFonts w:ascii="GHEA Grapalat" w:hAnsi="GHEA Grapalat"/>
                <w:b/>
                <w:bCs/>
                <w:color w:val="000000"/>
                <w:sz w:val="24"/>
                <w:szCs w:val="24"/>
                <w:lang w:val="hy-AM"/>
              </w:rPr>
              <w:t>6</w:t>
            </w:r>
            <w:r w:rsidR="00243D6F" w:rsidRPr="00C76351">
              <w:rPr>
                <w:rFonts w:ascii="GHEA Grapalat" w:hAnsi="GHEA Grapalat"/>
                <w:b/>
                <w:bCs/>
                <w:color w:val="000000"/>
                <w:sz w:val="24"/>
                <w:szCs w:val="24"/>
                <w:lang w:val="hy-AM"/>
              </w:rPr>
              <w:t>թ.</w:t>
            </w:r>
          </w:p>
        </w:tc>
      </w:tr>
      <w:tr w:rsidR="00243D6F" w14:paraId="3986394A" w14:textId="77777777" w:rsidTr="00FA4485">
        <w:trPr>
          <w:trHeight w:val="305"/>
        </w:trPr>
        <w:tc>
          <w:tcPr>
            <w:tcW w:w="11483" w:type="dxa"/>
            <w:vMerge/>
          </w:tcPr>
          <w:p w14:paraId="2E05948F" w14:textId="77777777" w:rsidR="00243D6F" w:rsidRPr="0081279C" w:rsidRDefault="00243D6F" w:rsidP="00243D6F">
            <w:pPr>
              <w:pStyle w:val="a4"/>
              <w:numPr>
                <w:ilvl w:val="0"/>
                <w:numId w:val="1"/>
              </w:numPr>
              <w:ind w:left="22" w:firstLine="0"/>
              <w:jc w:val="center"/>
              <w:rPr>
                <w:rFonts w:ascii="GHEA Grapalat" w:hAnsi="GHEA Grapalat"/>
                <w:color w:val="000000"/>
                <w:sz w:val="24"/>
                <w:szCs w:val="24"/>
                <w:lang w:val="hy-AM"/>
              </w:rPr>
            </w:pPr>
          </w:p>
        </w:tc>
        <w:tc>
          <w:tcPr>
            <w:tcW w:w="3969" w:type="dxa"/>
            <w:shd w:val="clear" w:color="auto" w:fill="BFBFBF" w:themeFill="background1" w:themeFillShade="BF"/>
          </w:tcPr>
          <w:p w14:paraId="272109EB" w14:textId="76682366" w:rsidR="00243D6F" w:rsidRPr="006B297B" w:rsidRDefault="00B60EE7" w:rsidP="00F33568">
            <w:pPr>
              <w:ind w:right="-114"/>
              <w:jc w:val="center"/>
              <w:rPr>
                <w:rFonts w:ascii="GHEA Grapalat" w:hAnsi="GHEA Grapalat"/>
                <w:b/>
                <w:bCs/>
                <w:color w:val="000000"/>
                <w:sz w:val="24"/>
                <w:szCs w:val="24"/>
                <w:lang w:val="hy-AM"/>
              </w:rPr>
            </w:pPr>
            <w:r w:rsidRPr="00B60EE7">
              <w:rPr>
                <w:rFonts w:ascii="GHEA Grapalat" w:hAnsi="GHEA Grapalat"/>
                <w:b/>
                <w:bCs/>
                <w:color w:val="000000"/>
                <w:sz w:val="24"/>
                <w:szCs w:val="24"/>
              </w:rPr>
              <w:t xml:space="preserve">N </w:t>
            </w:r>
            <w:r w:rsidR="00B5446D">
              <w:rPr>
                <w:rFonts w:ascii="GHEA Grapalat" w:eastAsia="Times New Roman" w:hAnsi="GHEA Grapalat"/>
                <w:b/>
                <w:bCs/>
                <w:spacing w:val="-20"/>
                <w:sz w:val="24"/>
                <w:szCs w:val="24"/>
                <w:lang w:val="hy-AM" w:eastAsia="ru-RU"/>
              </w:rPr>
              <w:t>01/34-3/12684-2026</w:t>
            </w:r>
          </w:p>
        </w:tc>
      </w:tr>
      <w:tr w:rsidR="00243D6F" w:rsidRPr="006B297B" w14:paraId="5DF19A0E" w14:textId="77777777" w:rsidTr="00FA4485">
        <w:trPr>
          <w:trHeight w:val="3185"/>
        </w:trPr>
        <w:tc>
          <w:tcPr>
            <w:tcW w:w="11483" w:type="dxa"/>
          </w:tcPr>
          <w:p w14:paraId="32BFBE99" w14:textId="77777777" w:rsidR="00B5446D" w:rsidRDefault="00243D6F" w:rsidP="00B5446D">
            <w:pPr>
              <w:tabs>
                <w:tab w:val="left" w:pos="567"/>
              </w:tabs>
              <w:spacing w:line="360" w:lineRule="auto"/>
              <w:ind w:firstLine="567"/>
              <w:jc w:val="both"/>
              <w:rPr>
                <w:rFonts w:ascii="GHEA Grapalat" w:eastAsia="Calibri" w:hAnsi="GHEA Grapalat" w:cs="Sylfaen"/>
                <w:sz w:val="24"/>
                <w:szCs w:val="24"/>
                <w:lang w:val="hy-AM"/>
              </w:rPr>
            </w:pPr>
            <w:r w:rsidRPr="00224807">
              <w:rPr>
                <w:rFonts w:ascii="GHEA Grapalat" w:hAnsi="GHEA Grapalat"/>
                <w:b/>
                <w:bCs/>
                <w:sz w:val="24"/>
                <w:szCs w:val="24"/>
              </w:rPr>
              <w:t xml:space="preserve"> </w:t>
            </w:r>
            <w:r w:rsidRPr="00224807">
              <w:rPr>
                <w:rFonts w:ascii="GHEA Grapalat" w:hAnsi="GHEA Grapalat"/>
                <w:b/>
                <w:bCs/>
                <w:i/>
                <w:sz w:val="24"/>
                <w:szCs w:val="24"/>
              </w:rPr>
              <w:t xml:space="preserve"> </w:t>
            </w:r>
            <w:r w:rsidR="00D02E6E">
              <w:rPr>
                <w:rFonts w:ascii="GHEA Grapalat" w:hAnsi="GHEA Grapalat"/>
                <w:sz w:val="24"/>
                <w:szCs w:val="24"/>
                <w:lang w:val="hy-AM"/>
              </w:rPr>
              <w:tab/>
            </w:r>
            <w:r w:rsidR="00B5446D">
              <w:rPr>
                <w:rFonts w:ascii="GHEA Grapalat" w:hAnsi="GHEA Grapalat" w:cs="Arial"/>
                <w:bCs/>
                <w:color w:val="000000"/>
                <w:sz w:val="24"/>
                <w:szCs w:val="24"/>
                <w:lang w:val="hy-AM"/>
              </w:rPr>
              <w:t>Ձեր 05</w:t>
            </w:r>
            <w:r w:rsidR="00B5446D">
              <w:rPr>
                <w:rFonts w:ascii="GHEA Grapalat" w:hAnsi="GHEA Grapalat" w:cs="Sylfaen"/>
                <w:color w:val="222222"/>
                <w:sz w:val="24"/>
                <w:szCs w:val="24"/>
                <w:shd w:val="clear" w:color="auto" w:fill="FFFFFF"/>
                <w:lang w:val="hy-AM"/>
              </w:rPr>
              <w:t xml:space="preserve">.05.2026թ. N01/14.1/3064-2026 գրությամբ ներկայացված՝ </w:t>
            </w:r>
            <w:r w:rsidR="00B5446D">
              <w:rPr>
                <w:rFonts w:ascii="GHEA Grapalat" w:hAnsi="GHEA Grapalat"/>
                <w:color w:val="191919"/>
                <w:sz w:val="24"/>
                <w:szCs w:val="24"/>
                <w:shd w:val="clear" w:color="auto" w:fill="FFFFFF"/>
                <w:lang w:val="hy-AM"/>
              </w:rPr>
              <w:t>«</w:t>
            </w:r>
            <w:r w:rsidR="00B5446D">
              <w:rPr>
                <w:rFonts w:ascii="GHEA Grapalat" w:hAnsi="GHEA Grapalat"/>
                <w:sz w:val="24"/>
                <w:szCs w:val="24"/>
                <w:lang w:val="hy-AM"/>
              </w:rPr>
              <w:t xml:space="preserve">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ու լրացումներ կատարելու և Հանրային </w:t>
            </w:r>
            <w:proofErr w:type="spellStart"/>
            <w:r w:rsidR="00B5446D">
              <w:rPr>
                <w:rFonts w:ascii="GHEA Grapalat" w:hAnsi="GHEA Grapalat"/>
                <w:sz w:val="24"/>
                <w:szCs w:val="24"/>
                <w:lang w:val="hy-AM"/>
              </w:rPr>
              <w:t>հեռարձակողի</w:t>
            </w:r>
            <w:proofErr w:type="spellEnd"/>
            <w:r w:rsidR="00B5446D">
              <w:rPr>
                <w:rFonts w:ascii="GHEA Grapalat" w:hAnsi="GHEA Grapalat"/>
                <w:sz w:val="24"/>
                <w:szCs w:val="24"/>
                <w:lang w:val="hy-AM"/>
              </w:rPr>
              <w:t xml:space="preserve"> խորհրդին գումար հատկացնելու մասին</w:t>
            </w:r>
            <w:r w:rsidR="00B5446D">
              <w:rPr>
                <w:rFonts w:ascii="GHEA Grapalat" w:hAnsi="GHEA Grapalat"/>
                <w:color w:val="191919"/>
                <w:sz w:val="24"/>
                <w:szCs w:val="24"/>
                <w:shd w:val="clear" w:color="auto" w:fill="FFFFFF"/>
                <w:lang w:val="hy-AM"/>
              </w:rPr>
              <w:t xml:space="preserve">» </w:t>
            </w:r>
            <w:r w:rsidR="00B5446D">
              <w:rPr>
                <w:rFonts w:ascii="GHEA Grapalat" w:hAnsi="GHEA Grapalat"/>
                <w:sz w:val="24"/>
                <w:szCs w:val="24"/>
                <w:lang w:val="hy-AM"/>
              </w:rPr>
              <w:t xml:space="preserve">ՀՀ կառավարության որոշման նախագծի վերաբերյալ, որով առաջարկվում է ՀՀ 2026թ. պետական բյուջեով Հանրային </w:t>
            </w:r>
            <w:proofErr w:type="spellStart"/>
            <w:r w:rsidR="00B5446D">
              <w:rPr>
                <w:rFonts w:ascii="GHEA Grapalat" w:hAnsi="GHEA Grapalat"/>
                <w:sz w:val="24"/>
                <w:szCs w:val="24"/>
                <w:lang w:val="hy-AM"/>
              </w:rPr>
              <w:t>հեռարձակողի</w:t>
            </w:r>
            <w:proofErr w:type="spellEnd"/>
            <w:r w:rsidR="00B5446D">
              <w:rPr>
                <w:rFonts w:ascii="GHEA Grapalat" w:hAnsi="GHEA Grapalat"/>
                <w:sz w:val="24"/>
                <w:szCs w:val="24"/>
                <w:lang w:val="hy-AM"/>
              </w:rPr>
              <w:t xml:space="preserve"> խորհրդին 1042 ծրագրի «11005 Կրթական-մշակութային ուղղվածության հեռուստատեսային ծառայություն</w:t>
            </w:r>
            <w:r w:rsidR="00B5446D">
              <w:rPr>
                <w:rFonts w:ascii="GHEA Grapalat" w:hAnsi="GHEA Grapalat"/>
                <w:sz w:val="24"/>
                <w:szCs w:val="24"/>
                <w:lang w:val="hy-AM"/>
              </w:rPr>
              <w:softHyphen/>
              <w:t xml:space="preserve">ներ» միջոցառման գծով նախատեսված հատկացումներից կատարել վերաբաշխում՝ 198.6 մլն դրամի չափով՝ «Հայաստանի հանրային ռադիոընկերություն» ՓԲԸ-ի տեխնիկական վերազինման և </w:t>
            </w:r>
            <w:proofErr w:type="spellStart"/>
            <w:r w:rsidR="00B5446D">
              <w:rPr>
                <w:rFonts w:ascii="GHEA Grapalat" w:hAnsi="GHEA Grapalat"/>
                <w:sz w:val="24"/>
                <w:szCs w:val="24"/>
                <w:lang w:val="hy-AM"/>
              </w:rPr>
              <w:t>հիմնանորոգման</w:t>
            </w:r>
            <w:proofErr w:type="spellEnd"/>
            <w:r w:rsidR="00B5446D">
              <w:rPr>
                <w:rFonts w:ascii="GHEA Grapalat" w:hAnsi="GHEA Grapalat"/>
                <w:sz w:val="24"/>
                <w:szCs w:val="24"/>
                <w:lang w:val="hy-AM"/>
              </w:rPr>
              <w:t xml:space="preserve"> աշխատանքների իրականացման նպատակով, հայտնում ենք </w:t>
            </w:r>
            <w:proofErr w:type="spellStart"/>
            <w:r w:rsidR="00B5446D">
              <w:rPr>
                <w:rFonts w:ascii="GHEA Grapalat" w:hAnsi="GHEA Grapalat"/>
                <w:sz w:val="24"/>
                <w:szCs w:val="24"/>
                <w:lang w:val="hy-AM"/>
              </w:rPr>
              <w:t>հետևյալը</w:t>
            </w:r>
            <w:proofErr w:type="spellEnd"/>
            <w:r w:rsidR="00B5446D">
              <w:rPr>
                <w:rFonts w:ascii="GHEA Grapalat" w:hAnsi="GHEA Grapalat"/>
                <w:sz w:val="24"/>
                <w:szCs w:val="24"/>
                <w:lang w:val="hy-AM"/>
              </w:rPr>
              <w:t>.</w:t>
            </w:r>
          </w:p>
          <w:p w14:paraId="00FFC3C2" w14:textId="77777777" w:rsidR="00B5446D" w:rsidRDefault="00B5446D" w:rsidP="00B5446D">
            <w:pPr>
              <w:spacing w:line="360" w:lineRule="auto"/>
              <w:ind w:firstLine="567"/>
              <w:jc w:val="both"/>
              <w:rPr>
                <w:rFonts w:ascii="GHEA Grapalat" w:hAnsi="GHEA Grapalat" w:cstheme="minorBidi"/>
                <w:sz w:val="24"/>
                <w:szCs w:val="24"/>
                <w:lang w:val="hy-AM"/>
              </w:rPr>
            </w:pPr>
            <w:r>
              <w:rPr>
                <w:rFonts w:ascii="GHEA Grapalat" w:hAnsi="GHEA Grapalat"/>
                <w:sz w:val="24"/>
                <w:szCs w:val="24"/>
                <w:lang w:val="hy-AM"/>
              </w:rPr>
              <w:t>Հաշվի առնելով 22.01.2026թ. ՀՀ փոխվարչապետ Տիգրան Խաչատրյանի մոտ կայացած քննարկումների արդյունքները՝ հայտնում ենք, որ նախագծի վերաբերյալ առաջարկներ չունենք:</w:t>
            </w:r>
          </w:p>
          <w:p w14:paraId="51F4E94D" w14:textId="6F05AA96" w:rsidR="00243D6F" w:rsidRPr="006B297B" w:rsidRDefault="00B5446D" w:rsidP="00B5446D">
            <w:pPr>
              <w:tabs>
                <w:tab w:val="left" w:pos="284"/>
                <w:tab w:val="left" w:pos="450"/>
              </w:tabs>
              <w:spacing w:line="360" w:lineRule="auto"/>
              <w:ind w:firstLine="567"/>
              <w:jc w:val="both"/>
              <w:rPr>
                <w:shd w:val="clear" w:color="auto" w:fill="FFFFFF"/>
                <w:lang w:val="hy-AM"/>
              </w:rPr>
            </w:pPr>
            <w:r>
              <w:rPr>
                <w:rFonts w:ascii="GHEA Grapalat" w:hAnsi="GHEA Grapalat"/>
                <w:sz w:val="24"/>
                <w:szCs w:val="24"/>
                <w:lang w:val="hy-AM"/>
              </w:rPr>
              <w:t xml:space="preserve">Ինչ վերաբերում է 2027-2029թթ. վերոհիշյալ նպատակով միջոցների </w:t>
            </w:r>
            <w:proofErr w:type="spellStart"/>
            <w:r>
              <w:rPr>
                <w:rFonts w:ascii="GHEA Grapalat" w:hAnsi="GHEA Grapalat"/>
                <w:sz w:val="24"/>
                <w:szCs w:val="24"/>
                <w:lang w:val="hy-AM"/>
              </w:rPr>
              <w:t>նախատեսմանը</w:t>
            </w:r>
            <w:proofErr w:type="spellEnd"/>
            <w:r>
              <w:rPr>
                <w:rFonts w:ascii="GHEA Grapalat" w:hAnsi="GHEA Grapalat"/>
                <w:sz w:val="24"/>
                <w:szCs w:val="24"/>
                <w:lang w:val="hy-AM"/>
              </w:rPr>
              <w:t xml:space="preserve"> (բյուջետային հայտի համաձայն՝ ըստ տարիների, 90.5, 86.1 և 89.2 մլն դրամ), ապա հայտնում ենք, որ հարցին հնարավոր է անդրադառնալ 2027թ. բյուջետային գործընթացի շրջանակներում՝ ելնելով ոլորտային/ծախսային առաջնահերթություններից</w:t>
            </w:r>
          </w:p>
        </w:tc>
        <w:tc>
          <w:tcPr>
            <w:tcW w:w="3969" w:type="dxa"/>
          </w:tcPr>
          <w:p w14:paraId="0CEF7226" w14:textId="77777777" w:rsidR="00432C72" w:rsidRDefault="00432C72" w:rsidP="00312AA9">
            <w:pPr>
              <w:ind w:right="-114"/>
              <w:rPr>
                <w:rFonts w:ascii="GHEA Grapalat" w:hAnsi="GHEA Grapalat"/>
                <w:b/>
                <w:bCs/>
                <w:color w:val="000000"/>
                <w:sz w:val="24"/>
                <w:szCs w:val="24"/>
                <w:lang w:val="hy-AM"/>
              </w:rPr>
            </w:pPr>
          </w:p>
          <w:p w14:paraId="2B16B600" w14:textId="77777777" w:rsidR="00432C72" w:rsidRDefault="00432C72" w:rsidP="00312AA9">
            <w:pPr>
              <w:ind w:right="-114"/>
              <w:rPr>
                <w:rFonts w:ascii="GHEA Grapalat" w:hAnsi="GHEA Grapalat"/>
                <w:b/>
                <w:bCs/>
                <w:color w:val="000000"/>
                <w:sz w:val="24"/>
                <w:szCs w:val="24"/>
                <w:lang w:val="hy-AM"/>
              </w:rPr>
            </w:pPr>
          </w:p>
          <w:p w14:paraId="3697AEF0" w14:textId="77777777" w:rsidR="00432C72" w:rsidRDefault="00432C72" w:rsidP="00312AA9">
            <w:pPr>
              <w:ind w:right="-114"/>
              <w:rPr>
                <w:rFonts w:ascii="GHEA Grapalat" w:hAnsi="GHEA Grapalat"/>
                <w:b/>
                <w:bCs/>
                <w:color w:val="000000"/>
                <w:sz w:val="24"/>
                <w:szCs w:val="24"/>
                <w:lang w:val="hy-AM"/>
              </w:rPr>
            </w:pPr>
          </w:p>
          <w:p w14:paraId="6568E8B2" w14:textId="77777777" w:rsidR="00432C72" w:rsidRDefault="00432C72" w:rsidP="00312AA9">
            <w:pPr>
              <w:ind w:right="-114"/>
              <w:rPr>
                <w:rFonts w:ascii="GHEA Grapalat" w:hAnsi="GHEA Grapalat"/>
                <w:b/>
                <w:bCs/>
                <w:color w:val="000000"/>
                <w:sz w:val="24"/>
                <w:szCs w:val="24"/>
                <w:lang w:val="hy-AM"/>
              </w:rPr>
            </w:pPr>
          </w:p>
          <w:p w14:paraId="297E8905" w14:textId="77777777" w:rsidR="006B297B" w:rsidRDefault="006B297B" w:rsidP="00432C72">
            <w:pPr>
              <w:ind w:right="-114"/>
              <w:jc w:val="center"/>
              <w:rPr>
                <w:rFonts w:ascii="GHEA Grapalat" w:hAnsi="GHEA Grapalat"/>
                <w:b/>
                <w:bCs/>
                <w:color w:val="000000"/>
                <w:sz w:val="24"/>
                <w:szCs w:val="24"/>
                <w:lang w:val="hy-AM"/>
              </w:rPr>
            </w:pPr>
          </w:p>
          <w:p w14:paraId="283A3C80" w14:textId="77777777" w:rsidR="00B5446D" w:rsidRDefault="00B5446D" w:rsidP="00432C72">
            <w:pPr>
              <w:ind w:right="-114"/>
              <w:jc w:val="center"/>
              <w:rPr>
                <w:rFonts w:ascii="GHEA Grapalat" w:hAnsi="GHEA Grapalat"/>
                <w:b/>
                <w:bCs/>
                <w:color w:val="000000"/>
                <w:sz w:val="24"/>
                <w:szCs w:val="24"/>
                <w:lang w:val="hy-AM"/>
              </w:rPr>
            </w:pPr>
          </w:p>
          <w:p w14:paraId="0D8D6F51" w14:textId="77777777" w:rsidR="00B5446D" w:rsidRDefault="00B5446D" w:rsidP="00432C72">
            <w:pPr>
              <w:ind w:right="-114"/>
              <w:jc w:val="center"/>
              <w:rPr>
                <w:rFonts w:ascii="GHEA Grapalat" w:hAnsi="GHEA Grapalat"/>
                <w:b/>
                <w:bCs/>
                <w:color w:val="000000"/>
                <w:sz w:val="24"/>
                <w:szCs w:val="24"/>
                <w:lang w:val="hy-AM"/>
              </w:rPr>
            </w:pPr>
          </w:p>
          <w:p w14:paraId="04BE8029" w14:textId="77777777" w:rsidR="00B5446D" w:rsidRDefault="00B5446D" w:rsidP="00432C72">
            <w:pPr>
              <w:ind w:right="-114"/>
              <w:jc w:val="center"/>
              <w:rPr>
                <w:rFonts w:ascii="GHEA Grapalat" w:hAnsi="GHEA Grapalat"/>
                <w:b/>
                <w:bCs/>
                <w:color w:val="000000"/>
                <w:sz w:val="24"/>
                <w:szCs w:val="24"/>
                <w:lang w:val="hy-AM"/>
              </w:rPr>
            </w:pPr>
          </w:p>
          <w:p w14:paraId="1B2D0527" w14:textId="77777777" w:rsidR="00B5446D" w:rsidRDefault="00B5446D" w:rsidP="00432C72">
            <w:pPr>
              <w:ind w:right="-114"/>
              <w:jc w:val="center"/>
              <w:rPr>
                <w:rFonts w:ascii="GHEA Grapalat" w:hAnsi="GHEA Grapalat"/>
                <w:b/>
                <w:bCs/>
                <w:color w:val="000000"/>
                <w:sz w:val="24"/>
                <w:szCs w:val="24"/>
                <w:lang w:val="hy-AM"/>
              </w:rPr>
            </w:pPr>
          </w:p>
          <w:p w14:paraId="004BAF15" w14:textId="77777777" w:rsidR="00B5446D" w:rsidRDefault="00B5446D" w:rsidP="00432C72">
            <w:pPr>
              <w:ind w:right="-114"/>
              <w:jc w:val="center"/>
              <w:rPr>
                <w:rFonts w:ascii="GHEA Grapalat" w:hAnsi="GHEA Grapalat"/>
                <w:b/>
                <w:bCs/>
                <w:color w:val="000000"/>
                <w:sz w:val="24"/>
                <w:szCs w:val="24"/>
                <w:lang w:val="hy-AM"/>
              </w:rPr>
            </w:pPr>
          </w:p>
          <w:p w14:paraId="7612A034" w14:textId="77777777" w:rsidR="00B5446D" w:rsidRDefault="00B5446D" w:rsidP="00432C72">
            <w:pPr>
              <w:ind w:right="-114"/>
              <w:jc w:val="center"/>
              <w:rPr>
                <w:rFonts w:ascii="GHEA Grapalat" w:hAnsi="GHEA Grapalat"/>
                <w:b/>
                <w:bCs/>
                <w:color w:val="000000"/>
                <w:sz w:val="24"/>
                <w:szCs w:val="24"/>
                <w:lang w:val="hy-AM"/>
              </w:rPr>
            </w:pPr>
          </w:p>
          <w:p w14:paraId="5C350CD4" w14:textId="77777777" w:rsidR="00B5446D" w:rsidRDefault="00B5446D" w:rsidP="00432C72">
            <w:pPr>
              <w:ind w:right="-114"/>
              <w:jc w:val="center"/>
              <w:rPr>
                <w:rFonts w:ascii="GHEA Grapalat" w:hAnsi="GHEA Grapalat"/>
                <w:b/>
                <w:bCs/>
                <w:color w:val="000000"/>
                <w:sz w:val="24"/>
                <w:szCs w:val="24"/>
                <w:lang w:val="hy-AM"/>
              </w:rPr>
            </w:pPr>
          </w:p>
          <w:p w14:paraId="1D22D7B1" w14:textId="5CB955F9" w:rsidR="00B5446D" w:rsidRDefault="00B5446D" w:rsidP="00432C72">
            <w:pPr>
              <w:ind w:right="-114"/>
              <w:jc w:val="center"/>
              <w:rPr>
                <w:rFonts w:ascii="GHEA Grapalat" w:hAnsi="GHEA Grapalat"/>
                <w:b/>
                <w:bCs/>
                <w:color w:val="000000"/>
                <w:sz w:val="24"/>
                <w:szCs w:val="24"/>
                <w:lang w:val="hy-AM"/>
              </w:rPr>
            </w:pPr>
            <w:r w:rsidRPr="00432C72">
              <w:rPr>
                <w:rFonts w:ascii="GHEA Grapalat" w:hAnsi="GHEA Grapalat"/>
                <w:b/>
                <w:bCs/>
                <w:color w:val="000000"/>
                <w:sz w:val="24"/>
                <w:szCs w:val="24"/>
                <w:lang w:val="hy-AM"/>
              </w:rPr>
              <w:t>Ընդունվել է:</w:t>
            </w:r>
          </w:p>
          <w:p w14:paraId="292A7C5C" w14:textId="7A39F96E" w:rsidR="00B5446D" w:rsidRPr="00F14300" w:rsidRDefault="00B5446D" w:rsidP="00432C72">
            <w:pPr>
              <w:ind w:right="-114"/>
              <w:jc w:val="center"/>
              <w:rPr>
                <w:rFonts w:ascii="GHEA Grapalat" w:hAnsi="GHEA Grapalat"/>
                <w:b/>
                <w:bCs/>
                <w:color w:val="000000"/>
                <w:sz w:val="24"/>
                <w:szCs w:val="24"/>
                <w:lang w:val="hy-AM"/>
              </w:rPr>
            </w:pPr>
          </w:p>
        </w:tc>
      </w:tr>
      <w:bookmarkEnd w:id="0"/>
    </w:tbl>
    <w:p w14:paraId="3CCCB8E3" w14:textId="50F443B4" w:rsidR="008A3788" w:rsidRPr="00FA4485" w:rsidRDefault="008A3788" w:rsidP="00FA4485">
      <w:pPr>
        <w:pStyle w:val="mechtex"/>
        <w:ind w:right="8"/>
        <w:jc w:val="left"/>
        <w:rPr>
          <w:rFonts w:asciiTheme="minorHAnsi" w:hAnsiTheme="minorHAnsi"/>
          <w:lang w:val="hy-AM"/>
        </w:rPr>
      </w:pPr>
    </w:p>
    <w:sectPr w:rsidR="008A3788" w:rsidRPr="00FA4485" w:rsidSect="00FA4485">
      <w:pgSz w:w="16838" w:h="11906" w:orient="landscape"/>
      <w:pgMar w:top="540" w:right="1440" w:bottom="63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4C3E0" w14:textId="77777777" w:rsidR="006E779F" w:rsidRDefault="006E779F" w:rsidP="00D46818">
      <w:pPr>
        <w:spacing w:after="0" w:line="240" w:lineRule="auto"/>
      </w:pPr>
      <w:r>
        <w:separator/>
      </w:r>
    </w:p>
  </w:endnote>
  <w:endnote w:type="continuationSeparator" w:id="0">
    <w:p w14:paraId="24FD6C60" w14:textId="77777777" w:rsidR="006E779F" w:rsidRDefault="006E779F" w:rsidP="00D4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A50056" w14:textId="77777777" w:rsidR="006E779F" w:rsidRDefault="006E779F" w:rsidP="00D46818">
      <w:pPr>
        <w:spacing w:after="0" w:line="240" w:lineRule="auto"/>
      </w:pPr>
      <w:r>
        <w:separator/>
      </w:r>
    </w:p>
  </w:footnote>
  <w:footnote w:type="continuationSeparator" w:id="0">
    <w:p w14:paraId="209C1FF9" w14:textId="77777777" w:rsidR="006E779F" w:rsidRDefault="006E779F" w:rsidP="00D46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151C1"/>
    <w:multiLevelType w:val="hybridMultilevel"/>
    <w:tmpl w:val="2B804C26"/>
    <w:lvl w:ilvl="0" w:tplc="B8485BFC">
      <w:start w:val="1"/>
      <w:numFmt w:val="decimal"/>
      <w:lvlText w:val="%1."/>
      <w:lvlJc w:val="left"/>
      <w:pPr>
        <w:ind w:left="720" w:hanging="360"/>
      </w:pPr>
      <w:rPr>
        <w:rFonts w:ascii="GHEA Grapalat" w:eastAsiaTheme="minorEastAsia" w:hAnsi="GHEA Grapalat" w:cs="Times New Roman"/>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F7A4586"/>
    <w:multiLevelType w:val="hybridMultilevel"/>
    <w:tmpl w:val="A848576C"/>
    <w:lvl w:ilvl="0" w:tplc="A2AAC31C">
      <w:start w:val="1"/>
      <w:numFmt w:val="decimal"/>
      <w:lvlText w:val="%1."/>
      <w:lvlJc w:val="left"/>
      <w:pPr>
        <w:ind w:left="1519" w:hanging="405"/>
      </w:pPr>
      <w:rPr>
        <w:rFonts w:hint="default"/>
      </w:rPr>
    </w:lvl>
    <w:lvl w:ilvl="1" w:tplc="04090019" w:tentative="1">
      <w:start w:val="1"/>
      <w:numFmt w:val="lowerLetter"/>
      <w:lvlText w:val="%2."/>
      <w:lvlJc w:val="left"/>
      <w:pPr>
        <w:ind w:left="2194" w:hanging="360"/>
      </w:pPr>
    </w:lvl>
    <w:lvl w:ilvl="2" w:tplc="0409001B" w:tentative="1">
      <w:start w:val="1"/>
      <w:numFmt w:val="lowerRoman"/>
      <w:lvlText w:val="%3."/>
      <w:lvlJc w:val="right"/>
      <w:pPr>
        <w:ind w:left="2914" w:hanging="180"/>
      </w:pPr>
    </w:lvl>
    <w:lvl w:ilvl="3" w:tplc="0409000F" w:tentative="1">
      <w:start w:val="1"/>
      <w:numFmt w:val="decimal"/>
      <w:lvlText w:val="%4."/>
      <w:lvlJc w:val="left"/>
      <w:pPr>
        <w:ind w:left="3634" w:hanging="360"/>
      </w:pPr>
    </w:lvl>
    <w:lvl w:ilvl="4" w:tplc="04090019" w:tentative="1">
      <w:start w:val="1"/>
      <w:numFmt w:val="lowerLetter"/>
      <w:lvlText w:val="%5."/>
      <w:lvlJc w:val="left"/>
      <w:pPr>
        <w:ind w:left="4354" w:hanging="360"/>
      </w:pPr>
    </w:lvl>
    <w:lvl w:ilvl="5" w:tplc="0409001B" w:tentative="1">
      <w:start w:val="1"/>
      <w:numFmt w:val="lowerRoman"/>
      <w:lvlText w:val="%6."/>
      <w:lvlJc w:val="right"/>
      <w:pPr>
        <w:ind w:left="5074" w:hanging="180"/>
      </w:pPr>
    </w:lvl>
    <w:lvl w:ilvl="6" w:tplc="0409000F" w:tentative="1">
      <w:start w:val="1"/>
      <w:numFmt w:val="decimal"/>
      <w:lvlText w:val="%7."/>
      <w:lvlJc w:val="left"/>
      <w:pPr>
        <w:ind w:left="5794" w:hanging="360"/>
      </w:pPr>
    </w:lvl>
    <w:lvl w:ilvl="7" w:tplc="04090019" w:tentative="1">
      <w:start w:val="1"/>
      <w:numFmt w:val="lowerLetter"/>
      <w:lvlText w:val="%8."/>
      <w:lvlJc w:val="left"/>
      <w:pPr>
        <w:ind w:left="6514" w:hanging="360"/>
      </w:pPr>
    </w:lvl>
    <w:lvl w:ilvl="8" w:tplc="0409001B" w:tentative="1">
      <w:start w:val="1"/>
      <w:numFmt w:val="lowerRoman"/>
      <w:lvlText w:val="%9."/>
      <w:lvlJc w:val="right"/>
      <w:pPr>
        <w:ind w:left="7234" w:hanging="180"/>
      </w:pPr>
    </w:lvl>
  </w:abstractNum>
  <w:abstractNum w:abstractNumId="2" w15:restartNumberingAfterBreak="0">
    <w:nsid w:val="707A3F2E"/>
    <w:multiLevelType w:val="hybridMultilevel"/>
    <w:tmpl w:val="788C1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D6F"/>
    <w:rsid w:val="0006109B"/>
    <w:rsid w:val="000B2226"/>
    <w:rsid w:val="00141AA5"/>
    <w:rsid w:val="00167EDC"/>
    <w:rsid w:val="001837E5"/>
    <w:rsid w:val="001B6230"/>
    <w:rsid w:val="00224807"/>
    <w:rsid w:val="00243D6F"/>
    <w:rsid w:val="00246E0D"/>
    <w:rsid w:val="002F716C"/>
    <w:rsid w:val="00312AA9"/>
    <w:rsid w:val="00315CD3"/>
    <w:rsid w:val="003542A9"/>
    <w:rsid w:val="0039289C"/>
    <w:rsid w:val="00395334"/>
    <w:rsid w:val="00432C72"/>
    <w:rsid w:val="0045277F"/>
    <w:rsid w:val="004B13B7"/>
    <w:rsid w:val="004F66BA"/>
    <w:rsid w:val="00540ABE"/>
    <w:rsid w:val="00565FA4"/>
    <w:rsid w:val="005806D1"/>
    <w:rsid w:val="005D51E3"/>
    <w:rsid w:val="0064110E"/>
    <w:rsid w:val="00685E2E"/>
    <w:rsid w:val="006970E0"/>
    <w:rsid w:val="006A2040"/>
    <w:rsid w:val="006B297B"/>
    <w:rsid w:val="006E779F"/>
    <w:rsid w:val="007A758D"/>
    <w:rsid w:val="007B374E"/>
    <w:rsid w:val="007C4C36"/>
    <w:rsid w:val="007D1DDC"/>
    <w:rsid w:val="007E0AF4"/>
    <w:rsid w:val="00825D85"/>
    <w:rsid w:val="008429D9"/>
    <w:rsid w:val="008A3788"/>
    <w:rsid w:val="008B02D3"/>
    <w:rsid w:val="008F29CF"/>
    <w:rsid w:val="009B0AD3"/>
    <w:rsid w:val="009D5DB9"/>
    <w:rsid w:val="00A133DA"/>
    <w:rsid w:val="00A763CE"/>
    <w:rsid w:val="00AB4D53"/>
    <w:rsid w:val="00B01A1F"/>
    <w:rsid w:val="00B35A27"/>
    <w:rsid w:val="00B512AD"/>
    <w:rsid w:val="00B5446D"/>
    <w:rsid w:val="00B60EE7"/>
    <w:rsid w:val="00BD599F"/>
    <w:rsid w:val="00CA1309"/>
    <w:rsid w:val="00D02E6E"/>
    <w:rsid w:val="00D46818"/>
    <w:rsid w:val="00E04DEE"/>
    <w:rsid w:val="00E26857"/>
    <w:rsid w:val="00E76824"/>
    <w:rsid w:val="00F14300"/>
    <w:rsid w:val="00FA44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6A99"/>
  <w15:chartTrackingRefBased/>
  <w15:docId w15:val="{0C206339-B0A6-43E8-BB5C-BDB6D9E23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3D6F"/>
    <w:rPr>
      <w:rFonts w:eastAsiaTheme="minorEastAsia"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43D6F"/>
    <w:pPr>
      <w:spacing w:after="0" w:line="240" w:lineRule="auto"/>
    </w:pPr>
    <w:rPr>
      <w:rFonts w:eastAsiaTheme="minorEastAsia"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43D6F"/>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
    <w:link w:val="1"/>
    <w:uiPriority w:val="34"/>
    <w:locked/>
    <w:rsid w:val="00243D6F"/>
    <w:rPr>
      <w:rFonts w:ascii="Calibri" w:eastAsia="Calibri" w:hAnsi="Calibri"/>
      <w:sz w:val="20"/>
      <w:szCs w:val="20"/>
      <w:lang w:eastAsia="ru-RU"/>
    </w:rPr>
  </w:style>
  <w:style w:type="paragraph" w:customStyle="1" w:styleId="1">
    <w:name w:val="Абзац списка1"/>
    <w:aliases w:val="List_Paragraph,Multilevel para_II,List Paragraph1,List Paragraph-ExecSummary"/>
    <w:basedOn w:val="a"/>
    <w:link w:val="ListParagraphChar"/>
    <w:uiPriority w:val="34"/>
    <w:qFormat/>
    <w:rsid w:val="00243D6F"/>
    <w:pPr>
      <w:spacing w:after="200" w:line="276" w:lineRule="auto"/>
      <w:ind w:left="720"/>
      <w:contextualSpacing/>
    </w:pPr>
    <w:rPr>
      <w:rFonts w:ascii="Calibri" w:eastAsia="Calibri" w:hAnsi="Calibri" w:cstheme="minorBidi"/>
      <w:sz w:val="20"/>
      <w:szCs w:val="20"/>
      <w:lang w:val="ru-RU" w:eastAsia="ru-RU"/>
    </w:rPr>
  </w:style>
  <w:style w:type="paragraph" w:customStyle="1" w:styleId="headingtitleStyle">
    <w:name w:val="heading titleStyle"/>
    <w:basedOn w:val="a"/>
    <w:rsid w:val="00243D6F"/>
    <w:pPr>
      <w:jc w:val="center"/>
    </w:pPr>
    <w:rPr>
      <w:rFonts w:ascii="GHEA Grapalat" w:eastAsia="Times New Roman" w:hAnsi="GHEA Grapalat" w:cs="GHEA Grapalat"/>
      <w:b/>
      <w:caps/>
      <w:color w:val="000000"/>
      <w:sz w:val="28"/>
      <w:szCs w:val="28"/>
    </w:rPr>
  </w:style>
  <w:style w:type="paragraph" w:styleId="a5">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a"/>
    <w:link w:val="a6"/>
    <w:uiPriority w:val="99"/>
    <w:unhideWhenUsed/>
    <w:qFormat/>
    <w:rsid w:val="00243D6F"/>
    <w:pPr>
      <w:spacing w:before="100" w:beforeAutospacing="1" w:after="100" w:afterAutospacing="1" w:line="240" w:lineRule="auto"/>
    </w:pPr>
    <w:rPr>
      <w:rFonts w:ascii="Times New Roman" w:eastAsia="Times New Roman" w:hAnsi="Times New Roman"/>
      <w:sz w:val="24"/>
      <w:szCs w:val="24"/>
    </w:rPr>
  </w:style>
  <w:style w:type="character" w:customStyle="1" w:styleId="a6">
    <w:name w:val="Обычный (Интернет) Знак"/>
    <w:aliases w:val="webb Знак, webb Знак,Обычный (веб) Знак Знак Знак1,Знак Знак Знак Знак Знак,Обычный (веб) Знак Знак Знак Знак,Знак Знак Знак1 Знак Знак Знак Знак Знак Знак,Знак1 Знак,Знак Знак,Знак Знак1 Знак,Char Char Char Знак"/>
    <w:link w:val="a5"/>
    <w:uiPriority w:val="99"/>
    <w:rsid w:val="00243D6F"/>
    <w:rPr>
      <w:rFonts w:ascii="Times New Roman" w:eastAsia="Times New Roman" w:hAnsi="Times New Roman" w:cs="Times New Roman"/>
      <w:sz w:val="24"/>
      <w:szCs w:val="24"/>
      <w:lang w:val="en-US"/>
    </w:rPr>
  </w:style>
  <w:style w:type="paragraph" w:styleId="a7">
    <w:name w:val="header"/>
    <w:basedOn w:val="a"/>
    <w:link w:val="a8"/>
    <w:uiPriority w:val="99"/>
    <w:unhideWhenUsed/>
    <w:rsid w:val="00D46818"/>
    <w:pPr>
      <w:tabs>
        <w:tab w:val="center" w:pos="4513"/>
        <w:tab w:val="right" w:pos="9026"/>
      </w:tabs>
      <w:spacing w:after="0" w:line="240" w:lineRule="auto"/>
    </w:pPr>
  </w:style>
  <w:style w:type="character" w:customStyle="1" w:styleId="a8">
    <w:name w:val="Верхний колонтитул Знак"/>
    <w:basedOn w:val="a0"/>
    <w:link w:val="a7"/>
    <w:uiPriority w:val="99"/>
    <w:rsid w:val="00D46818"/>
    <w:rPr>
      <w:rFonts w:eastAsiaTheme="minorEastAsia" w:cs="Times New Roman"/>
      <w:lang w:val="en-US"/>
    </w:rPr>
  </w:style>
  <w:style w:type="paragraph" w:styleId="a9">
    <w:name w:val="footer"/>
    <w:basedOn w:val="a"/>
    <w:link w:val="aa"/>
    <w:uiPriority w:val="99"/>
    <w:unhideWhenUsed/>
    <w:rsid w:val="00D46818"/>
    <w:pPr>
      <w:tabs>
        <w:tab w:val="center" w:pos="4513"/>
        <w:tab w:val="right" w:pos="9026"/>
      </w:tabs>
      <w:spacing w:after="0" w:line="240" w:lineRule="auto"/>
    </w:pPr>
  </w:style>
  <w:style w:type="character" w:customStyle="1" w:styleId="aa">
    <w:name w:val="Нижний колонтитул Знак"/>
    <w:basedOn w:val="a0"/>
    <w:link w:val="a9"/>
    <w:uiPriority w:val="99"/>
    <w:rsid w:val="00D46818"/>
    <w:rPr>
      <w:rFonts w:eastAsiaTheme="minorEastAsia" w:cs="Times New Roman"/>
      <w:lang w:val="en-US"/>
    </w:rPr>
  </w:style>
  <w:style w:type="character" w:customStyle="1" w:styleId="mechtexChar">
    <w:name w:val="mechtex Char"/>
    <w:link w:val="mechtex"/>
    <w:locked/>
    <w:rsid w:val="00D02E6E"/>
    <w:rPr>
      <w:rFonts w:ascii="Arial Armenian" w:eastAsia="Times New Roman" w:hAnsi="Arial Armenian" w:cs="Times New Roman"/>
      <w:szCs w:val="20"/>
      <w:lang w:val="x-none" w:eastAsia="ru-RU"/>
    </w:rPr>
  </w:style>
  <w:style w:type="paragraph" w:customStyle="1" w:styleId="mechtex">
    <w:name w:val="mechtex"/>
    <w:basedOn w:val="a"/>
    <w:link w:val="mechtexChar"/>
    <w:qFormat/>
    <w:rsid w:val="00D02E6E"/>
    <w:pPr>
      <w:spacing w:after="0" w:line="240" w:lineRule="auto"/>
      <w:jc w:val="center"/>
    </w:pPr>
    <w:rPr>
      <w:rFonts w:ascii="Arial Armenian" w:eastAsia="Times New Roman" w:hAnsi="Arial Armenian"/>
      <w:szCs w:val="20"/>
      <w:lang w:val="x-none" w:eastAsia="ru-RU"/>
    </w:rPr>
  </w:style>
  <w:style w:type="paragraph" w:styleId="ab">
    <w:name w:val="No Spacing"/>
    <w:uiPriority w:val="1"/>
    <w:qFormat/>
    <w:rsid w:val="00315CD3"/>
    <w:pPr>
      <w:spacing w:after="0" w:line="240" w:lineRule="auto"/>
    </w:pPr>
    <w:rPr>
      <w:rFonts w:eastAsiaTheme="minorEastAsia" w:cs="Times New Roman"/>
      <w:lang w:val="en-US"/>
    </w:rPr>
  </w:style>
  <w:style w:type="character" w:styleId="ac">
    <w:name w:val="annotation reference"/>
    <w:basedOn w:val="a0"/>
    <w:uiPriority w:val="99"/>
    <w:semiHidden/>
    <w:unhideWhenUsed/>
    <w:rsid w:val="00315CD3"/>
    <w:rPr>
      <w:sz w:val="16"/>
      <w:szCs w:val="16"/>
    </w:rPr>
  </w:style>
  <w:style w:type="paragraph" w:styleId="ad">
    <w:name w:val="annotation text"/>
    <w:basedOn w:val="a"/>
    <w:link w:val="ae"/>
    <w:uiPriority w:val="99"/>
    <w:semiHidden/>
    <w:unhideWhenUsed/>
    <w:rsid w:val="00315CD3"/>
    <w:pPr>
      <w:spacing w:line="240" w:lineRule="auto"/>
    </w:pPr>
    <w:rPr>
      <w:sz w:val="20"/>
      <w:szCs w:val="20"/>
    </w:rPr>
  </w:style>
  <w:style w:type="character" w:customStyle="1" w:styleId="ae">
    <w:name w:val="Текст примечания Знак"/>
    <w:basedOn w:val="a0"/>
    <w:link w:val="ad"/>
    <w:uiPriority w:val="99"/>
    <w:semiHidden/>
    <w:rsid w:val="00315CD3"/>
    <w:rPr>
      <w:rFonts w:eastAsiaTheme="minorEastAsia" w:cs="Times New Roman"/>
      <w:sz w:val="20"/>
      <w:szCs w:val="20"/>
      <w:lang w:val="en-US"/>
    </w:rPr>
  </w:style>
  <w:style w:type="paragraph" w:styleId="af">
    <w:name w:val="annotation subject"/>
    <w:basedOn w:val="ad"/>
    <w:next w:val="ad"/>
    <w:link w:val="af0"/>
    <w:uiPriority w:val="99"/>
    <w:semiHidden/>
    <w:unhideWhenUsed/>
    <w:rsid w:val="00315CD3"/>
    <w:rPr>
      <w:b/>
      <w:bCs/>
    </w:rPr>
  </w:style>
  <w:style w:type="character" w:customStyle="1" w:styleId="af0">
    <w:name w:val="Тема примечания Знак"/>
    <w:basedOn w:val="ae"/>
    <w:link w:val="af"/>
    <w:uiPriority w:val="99"/>
    <w:semiHidden/>
    <w:rsid w:val="00315CD3"/>
    <w:rPr>
      <w:rFonts w:eastAsiaTheme="minorEastAsia" w:cs="Times New Roman"/>
      <w:b/>
      <w:bCs/>
      <w:sz w:val="20"/>
      <w:szCs w:val="20"/>
      <w:lang w:val="en-US"/>
    </w:rPr>
  </w:style>
  <w:style w:type="character" w:customStyle="1" w:styleId="Bodytext4">
    <w:name w:val="Body text (4)_"/>
    <w:basedOn w:val="a0"/>
    <w:rsid w:val="002F716C"/>
    <w:rPr>
      <w:rFonts w:ascii="Trebuchet MS" w:eastAsia="Trebuchet MS" w:hAnsi="Trebuchet MS" w:cs="Trebuchet MS"/>
      <w:b/>
      <w:bCs/>
      <w:i w:val="0"/>
      <w:iCs w:val="0"/>
      <w:smallCaps w:val="0"/>
      <w:strike w:val="0"/>
      <w:sz w:val="21"/>
      <w:szCs w:val="21"/>
      <w:u w:val="none"/>
    </w:rPr>
  </w:style>
  <w:style w:type="character" w:customStyle="1" w:styleId="Bodytext40">
    <w:name w:val="Body text (4)"/>
    <w:basedOn w:val="Bodytext4"/>
    <w:rsid w:val="002F716C"/>
    <w:rPr>
      <w:rFonts w:ascii="Trebuchet MS" w:eastAsia="Trebuchet MS" w:hAnsi="Trebuchet MS" w:cs="Trebuchet MS"/>
      <w:b/>
      <w:bCs/>
      <w:i w:val="0"/>
      <w:iCs w:val="0"/>
      <w:smallCaps w:val="0"/>
      <w:strike w:val="0"/>
      <w:color w:val="000000"/>
      <w:spacing w:val="0"/>
      <w:w w:val="100"/>
      <w:position w:val="0"/>
      <w:sz w:val="21"/>
      <w:szCs w:val="21"/>
      <w:u w:val="none"/>
      <w:lang w:val="hy-AM" w:eastAsia="hy-AM" w:bidi="hy-AM"/>
    </w:rPr>
  </w:style>
  <w:style w:type="character" w:customStyle="1" w:styleId="Bodytext2">
    <w:name w:val="Body text (2)_"/>
    <w:basedOn w:val="a0"/>
    <w:rsid w:val="002F716C"/>
    <w:rPr>
      <w:rFonts w:ascii="Trebuchet MS" w:eastAsia="Trebuchet MS" w:hAnsi="Trebuchet MS" w:cs="Trebuchet MS"/>
      <w:b w:val="0"/>
      <w:bCs w:val="0"/>
      <w:i w:val="0"/>
      <w:iCs w:val="0"/>
      <w:smallCaps w:val="0"/>
      <w:strike w:val="0"/>
      <w:sz w:val="21"/>
      <w:szCs w:val="21"/>
      <w:u w:val="none"/>
    </w:rPr>
  </w:style>
  <w:style w:type="character" w:customStyle="1" w:styleId="Bodytext20">
    <w:name w:val="Body text (2)"/>
    <w:basedOn w:val="Bodytext2"/>
    <w:rsid w:val="002F716C"/>
    <w:rPr>
      <w:rFonts w:ascii="Trebuchet MS" w:eastAsia="Trebuchet MS" w:hAnsi="Trebuchet MS" w:cs="Trebuchet MS"/>
      <w:b w:val="0"/>
      <w:bCs w:val="0"/>
      <w:i w:val="0"/>
      <w:iCs w:val="0"/>
      <w:smallCaps w:val="0"/>
      <w:strike w:val="0"/>
      <w:color w:val="000000"/>
      <w:spacing w:val="0"/>
      <w:w w:val="100"/>
      <w:position w:val="0"/>
      <w:sz w:val="21"/>
      <w:szCs w:val="21"/>
      <w:u w:val="none"/>
      <w:lang w:val="hy-AM" w:eastAsia="hy-AM" w:bidi="hy-AM"/>
    </w:rPr>
  </w:style>
  <w:style w:type="character" w:customStyle="1" w:styleId="Bodytext29pt">
    <w:name w:val="Body text (2) + 9 pt"/>
    <w:aliases w:val="Spacing -1 pt"/>
    <w:basedOn w:val="Bodytext2"/>
    <w:rsid w:val="002F716C"/>
    <w:rPr>
      <w:rFonts w:ascii="Trebuchet MS" w:eastAsia="Trebuchet MS" w:hAnsi="Trebuchet MS" w:cs="Trebuchet MS"/>
      <w:b/>
      <w:bCs/>
      <w:i w:val="0"/>
      <w:iCs w:val="0"/>
      <w:smallCaps w:val="0"/>
      <w:strike w:val="0"/>
      <w:color w:val="000000"/>
      <w:spacing w:val="-30"/>
      <w:w w:val="100"/>
      <w:position w:val="0"/>
      <w:sz w:val="18"/>
      <w:szCs w:val="18"/>
      <w:u w:val="none"/>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98965">
      <w:bodyDiv w:val="1"/>
      <w:marLeft w:val="0"/>
      <w:marRight w:val="0"/>
      <w:marTop w:val="0"/>
      <w:marBottom w:val="0"/>
      <w:divBdr>
        <w:top w:val="none" w:sz="0" w:space="0" w:color="auto"/>
        <w:left w:val="none" w:sz="0" w:space="0" w:color="auto"/>
        <w:bottom w:val="none" w:sz="0" w:space="0" w:color="auto"/>
        <w:right w:val="none" w:sz="0" w:space="0" w:color="auto"/>
      </w:divBdr>
    </w:div>
    <w:div w:id="1391340154">
      <w:bodyDiv w:val="1"/>
      <w:marLeft w:val="0"/>
      <w:marRight w:val="0"/>
      <w:marTop w:val="0"/>
      <w:marBottom w:val="0"/>
      <w:divBdr>
        <w:top w:val="none" w:sz="0" w:space="0" w:color="auto"/>
        <w:left w:val="none" w:sz="0" w:space="0" w:color="auto"/>
        <w:bottom w:val="none" w:sz="0" w:space="0" w:color="auto"/>
        <w:right w:val="none" w:sz="0" w:space="0" w:color="auto"/>
      </w:divBdr>
    </w:div>
    <w:div w:id="201787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EDDF4-690E-4447-93DE-436212E33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418</Words>
  <Characters>2383</Characters>
  <Application>Microsoft Office Word</Application>
  <DocSecurity>0</DocSecurity>
  <Lines>19</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Hakobyan</dc:creator>
  <cp:keywords>https://mul2.gov.am/tasks/1329457/oneclick?token=c4c91839974c762cd4747c9c7cf3a66e</cp:keywords>
  <dc:description/>
  <cp:lastModifiedBy>Hayk Hovsepyan</cp:lastModifiedBy>
  <cp:revision>2</cp:revision>
  <dcterms:created xsi:type="dcterms:W3CDTF">2026-05-20T10:37:00Z</dcterms:created>
  <dcterms:modified xsi:type="dcterms:W3CDTF">2026-05-20T10:37:00Z</dcterms:modified>
</cp:coreProperties>
</file>