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C9446B" w14:textId="77777777" w:rsidR="00442603" w:rsidRDefault="00442603" w:rsidP="009F6D50">
      <w:pPr>
        <w:pStyle w:val="vhc"/>
        <w:spacing w:line="360" w:lineRule="auto"/>
        <w:ind w:left="0" w:right="395" w:firstLine="0"/>
        <w:jc w:val="left"/>
        <w:rPr>
          <w:rFonts w:ascii="GHEA Grapalat" w:hAnsi="GHEA Grapalat"/>
          <w:lang w:val="hy-AM"/>
        </w:rPr>
      </w:pPr>
    </w:p>
    <w:p w14:paraId="64528B78" w14:textId="77777777" w:rsidR="00A437A8" w:rsidRDefault="00A437A8" w:rsidP="00144A05">
      <w:pPr>
        <w:pStyle w:val="vhc"/>
        <w:spacing w:line="360" w:lineRule="auto"/>
        <w:ind w:left="142" w:right="395"/>
        <w:rPr>
          <w:rFonts w:ascii="GHEA Grapalat" w:hAnsi="GHEA Grapalat"/>
          <w:lang w:val="hy-AM"/>
        </w:rPr>
      </w:pPr>
      <w:r>
        <w:rPr>
          <w:rFonts w:ascii="GHEA Grapalat" w:hAnsi="GHEA Grapalat"/>
          <w:lang w:val="hy-AM"/>
        </w:rPr>
        <w:t>ԱՄՓՈՓԱԹԵՐԹ</w:t>
      </w:r>
    </w:p>
    <w:p w14:paraId="4DBD6930" w14:textId="10C66C88" w:rsidR="000015F8" w:rsidRPr="00B1415E" w:rsidRDefault="00A437A8" w:rsidP="00144A05">
      <w:pPr>
        <w:pStyle w:val="vhc"/>
        <w:spacing w:line="360" w:lineRule="auto"/>
        <w:ind w:left="142" w:right="395"/>
        <w:rPr>
          <w:rFonts w:ascii="GHEA Grapalat" w:hAnsi="GHEA Grapalat"/>
          <w:lang w:val="hy-AM"/>
        </w:rPr>
      </w:pPr>
      <w:r w:rsidRPr="00E939C7">
        <w:rPr>
          <w:rFonts w:ascii="GHEA Grapalat" w:hAnsi="GHEA Grapalat"/>
          <w:lang w:val="hy-AM"/>
        </w:rPr>
        <w:t xml:space="preserve"> </w:t>
      </w:r>
      <w:r w:rsidR="007A18AE" w:rsidRPr="00E939C7">
        <w:rPr>
          <w:rFonts w:ascii="GHEA Grapalat" w:hAnsi="GHEA Grapalat"/>
          <w:lang w:val="hy-AM"/>
        </w:rPr>
        <w:t>«</w:t>
      </w:r>
      <w:r w:rsidR="007A18AE" w:rsidRPr="0032793E">
        <w:rPr>
          <w:rFonts w:ascii="GHEA Grapalat" w:hAnsi="GHEA Grapalat"/>
          <w:lang w:val="hy-AM"/>
        </w:rPr>
        <w:t>ՀԱՅԱՍՏԱՆԻ ՀԱՆՐԱՊԵՏՈՒԹՅԱՆ ԿԱՌԱՎԱՐՈՒԹՅԱՆ 2023 ԹՎԱԿԱՆԻ ՄԱՐՏԻ 2-Ի N 259-Ն ՈՐՈՇՄԱՆ ՄԵՋ ՓՈՓՈԽՈՒԹՅՈՒՆ</w:t>
      </w:r>
      <w:r w:rsidR="00DE570C">
        <w:rPr>
          <w:rFonts w:ascii="GHEA Grapalat" w:hAnsi="GHEA Grapalat"/>
          <w:lang w:val="hy-AM"/>
        </w:rPr>
        <w:t xml:space="preserve"> ԵՎ ԼՐԱՑՈՒՄՆԵՐ</w:t>
      </w:r>
      <w:r w:rsidR="0060631F">
        <w:rPr>
          <w:rFonts w:ascii="GHEA Grapalat" w:hAnsi="GHEA Grapalat"/>
          <w:lang w:val="hy-AM"/>
        </w:rPr>
        <w:t xml:space="preserve"> </w:t>
      </w:r>
      <w:r w:rsidR="007A18AE" w:rsidRPr="0032793E">
        <w:rPr>
          <w:rFonts w:ascii="GHEA Grapalat" w:hAnsi="GHEA Grapalat"/>
          <w:lang w:val="hy-AM"/>
        </w:rPr>
        <w:t>ԿԱՏԱՐԵԼՈՒ ՄԱՍԻՆ</w:t>
      </w:r>
      <w:r w:rsidR="007A18AE" w:rsidRPr="00415C4A">
        <w:rPr>
          <w:rFonts w:ascii="GHEA Grapalat" w:hAnsi="GHEA Grapalat"/>
          <w:lang w:val="hy-AM"/>
        </w:rPr>
        <w:t>»</w:t>
      </w:r>
      <w:r w:rsidR="007A18AE" w:rsidRPr="0032793E">
        <w:rPr>
          <w:rFonts w:ascii="GHEA Grapalat" w:hAnsi="GHEA Grapalat"/>
          <w:lang w:val="hy-AM"/>
        </w:rPr>
        <w:t xml:space="preserve"> </w:t>
      </w:r>
      <w:r w:rsidR="007A18AE" w:rsidRPr="00CA0E15">
        <w:rPr>
          <w:rFonts w:ascii="GHEA Grapalat" w:hAnsi="GHEA Grapalat"/>
          <w:lang w:val="hy-AM"/>
        </w:rPr>
        <w:t xml:space="preserve"> </w:t>
      </w:r>
      <w:r w:rsidR="007A18AE" w:rsidRPr="006617E5">
        <w:rPr>
          <w:rFonts w:ascii="GHEA Grapalat" w:eastAsia="GHEA Grapalat" w:hAnsi="GHEA Grapalat" w:cs="GHEA Grapalat"/>
          <w:lang w:val="hy-AM"/>
        </w:rPr>
        <w:t xml:space="preserve">ՀՀ </w:t>
      </w:r>
      <w:r w:rsidR="007A18AE">
        <w:rPr>
          <w:rFonts w:ascii="GHEA Grapalat" w:eastAsia="GHEA Grapalat" w:hAnsi="GHEA Grapalat" w:cs="GHEA Grapalat"/>
          <w:lang w:val="hy-AM"/>
        </w:rPr>
        <w:t>ԿԱՌ</w:t>
      </w:r>
      <w:r w:rsidR="007A18AE" w:rsidRPr="006617E5">
        <w:rPr>
          <w:rFonts w:ascii="GHEA Grapalat" w:eastAsia="GHEA Grapalat" w:hAnsi="GHEA Grapalat" w:cs="GHEA Grapalat"/>
          <w:lang w:val="hy-AM"/>
        </w:rPr>
        <w:t>ԱՎԱՐՈՒԹՅԱՆ ՈՐՈՇՄԱՆ</w:t>
      </w:r>
      <w:r w:rsidR="007A18AE" w:rsidRPr="00496E93">
        <w:rPr>
          <w:rFonts w:ascii="GHEA Grapalat" w:eastAsia="GHEA Grapalat" w:hAnsi="GHEA Grapalat" w:cs="GHEA Grapalat"/>
          <w:lang w:val="it-IT"/>
        </w:rPr>
        <w:t xml:space="preserve"> </w:t>
      </w:r>
      <w:r w:rsidR="000015F8" w:rsidRPr="00B1415E">
        <w:rPr>
          <w:rFonts w:ascii="GHEA Grapalat" w:eastAsia="Times New Roman" w:hAnsi="GHEA Grapalat"/>
          <w:bCs w:val="0"/>
          <w:bdr w:val="none" w:sz="0" w:space="0" w:color="auto" w:frame="1"/>
          <w:lang w:val="hy-AM" w:eastAsia="ru-RU"/>
        </w:rPr>
        <w:t>ՆԱԽԱԳԾԻ</w:t>
      </w:r>
    </w:p>
    <w:p w14:paraId="7679342B" w14:textId="77777777" w:rsidR="00116CE8" w:rsidRPr="00C309A5" w:rsidRDefault="000015F8" w:rsidP="00144A05">
      <w:pPr>
        <w:spacing w:line="360" w:lineRule="auto"/>
        <w:ind w:left="142" w:right="395"/>
        <w:jc w:val="center"/>
        <w:rPr>
          <w:rFonts w:ascii="GHEA Grapalat" w:eastAsia="Times New Roman" w:hAnsi="GHEA Grapalat"/>
          <w:sz w:val="24"/>
          <w:szCs w:val="24"/>
          <w:lang w:val="ru-RU" w:eastAsia="ru-RU"/>
        </w:rPr>
      </w:pPr>
      <w:r w:rsidRPr="00B1415E">
        <w:rPr>
          <w:rFonts w:ascii="GHEA Grapalat" w:eastAsia="GHEA Grapalat" w:hAnsi="GHEA Grapalat" w:cs="GHEA Grapalat"/>
          <w:b/>
          <w:sz w:val="24"/>
          <w:szCs w:val="24"/>
          <w:lang w:val="it-IT"/>
        </w:rPr>
        <w:t>ՎԵՐԱԲԵՐՅԱԼ</w:t>
      </w:r>
    </w:p>
    <w:tbl>
      <w:tblPr>
        <w:tblStyle w:val="a0"/>
        <w:tblW w:w="13624"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30"/>
        <w:gridCol w:w="28"/>
        <w:gridCol w:w="5366"/>
      </w:tblGrid>
      <w:tr w:rsidR="00B1415E" w:rsidRPr="00B1415E" w14:paraId="1DA20247" w14:textId="77777777" w:rsidTr="00D4321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22D35EBE" w14:textId="77777777" w:rsidR="00856C7F" w:rsidRPr="00442603" w:rsidRDefault="00B761D0" w:rsidP="004376B8">
            <w:pPr>
              <w:spacing w:after="0" w:line="360" w:lineRule="auto"/>
              <w:ind w:left="859" w:right="395" w:hanging="142"/>
              <w:jc w:val="center"/>
              <w:rPr>
                <w:rFonts w:ascii="GHEA Grapalat" w:eastAsia="GHEA Grapalat" w:hAnsi="GHEA Grapalat" w:cs="GHEA Grapalat"/>
                <w:b/>
                <w:sz w:val="24"/>
                <w:szCs w:val="24"/>
              </w:rPr>
            </w:pPr>
            <w:r w:rsidRPr="00442603">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14:paraId="21E66216" w14:textId="77777777" w:rsidR="00856C7F" w:rsidRPr="0081250A" w:rsidRDefault="00856C7F" w:rsidP="000015F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14:paraId="1E4DAF46" w14:textId="77777777" w:rsidR="0010367C" w:rsidRPr="00442603" w:rsidRDefault="00BA5E47" w:rsidP="000015F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01/05.1/274-2026</w:t>
            </w:r>
          </w:p>
          <w:p w14:paraId="2549DCA2" w14:textId="77777777" w:rsidR="000015F8" w:rsidRPr="0081250A" w:rsidRDefault="00BA5E47" w:rsidP="000015F8">
            <w:pPr>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b/>
                <w:sz w:val="24"/>
                <w:szCs w:val="24"/>
              </w:rPr>
              <w:t>20</w:t>
            </w:r>
            <w:r w:rsidR="0010367C" w:rsidRPr="00442603">
              <w:rPr>
                <w:rFonts w:ascii="GHEA Grapalat" w:eastAsia="GHEA Grapalat" w:hAnsi="GHEA Grapalat" w:cs="GHEA Grapalat"/>
                <w:b/>
                <w:sz w:val="24"/>
                <w:szCs w:val="24"/>
              </w:rPr>
              <w:t>.</w:t>
            </w:r>
            <w:r>
              <w:rPr>
                <w:rFonts w:ascii="GHEA Grapalat" w:eastAsia="GHEA Grapalat" w:hAnsi="GHEA Grapalat" w:cs="GHEA Grapalat"/>
                <w:b/>
                <w:sz w:val="24"/>
                <w:szCs w:val="24"/>
              </w:rPr>
              <w:t>03.2026</w:t>
            </w:r>
          </w:p>
        </w:tc>
      </w:tr>
      <w:tr w:rsidR="00507500" w:rsidRPr="00B1415E" w14:paraId="720CB1A6" w14:textId="77777777" w:rsidTr="00394ABB">
        <w:trPr>
          <w:trHeight w:val="96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6B3E25F2" w14:textId="77777777" w:rsidR="00507500" w:rsidRPr="00A67B09" w:rsidRDefault="00A67B09" w:rsidP="00C51640">
            <w:pPr>
              <w:tabs>
                <w:tab w:val="left" w:pos="720"/>
              </w:tabs>
              <w:spacing w:after="0" w:line="360" w:lineRule="auto"/>
              <w:ind w:left="150" w:right="528"/>
              <w:jc w:val="both"/>
              <w:rPr>
                <w:rFonts w:ascii="GHEA Grapalat" w:eastAsia="Times New Roman" w:hAnsi="GHEA Grapalat" w:cs="Times New Roman"/>
                <w:sz w:val="24"/>
                <w:szCs w:val="24"/>
              </w:rPr>
            </w:pPr>
            <w:r w:rsidRPr="00BD13E6">
              <w:rPr>
                <w:rFonts w:ascii="GHEA Grapalat" w:hAnsi="GHEA Grapalat" w:cs="Sylfaen"/>
                <w:bCs/>
                <w:sz w:val="24"/>
                <w:szCs w:val="24"/>
              </w:rPr>
              <w:t>11-րդ կետ</w:t>
            </w:r>
            <w:r>
              <w:rPr>
                <w:rFonts w:ascii="GHEA Grapalat" w:hAnsi="GHEA Grapalat" w:cs="Sylfaen"/>
                <w:bCs/>
                <w:sz w:val="24"/>
                <w:szCs w:val="24"/>
              </w:rPr>
              <w:t>ը</w:t>
            </w:r>
            <w:r w:rsidRPr="00BD13E6">
              <w:rPr>
                <w:rFonts w:ascii="GHEA Grapalat" w:hAnsi="GHEA Grapalat" w:cs="Sylfaen"/>
                <w:bCs/>
                <w:sz w:val="24"/>
                <w:szCs w:val="24"/>
              </w:rPr>
              <w:t xml:space="preserve"> «</w:t>
            </w:r>
            <w:r w:rsidRPr="00BD13E6">
              <w:rPr>
                <w:rFonts w:ascii="GHEA Grapalat" w:eastAsia="Times New Roman" w:hAnsi="GHEA Grapalat" w:cs="Times New Roman"/>
                <w:sz w:val="24"/>
                <w:szCs w:val="24"/>
                <w:shd w:val="clear" w:color="auto" w:fill="FFFFFF"/>
              </w:rPr>
              <w:t>անցկացման»</w:t>
            </w:r>
            <w:r w:rsidRPr="00BD13E6">
              <w:rPr>
                <w:rFonts w:ascii="GHEA Grapalat" w:hAnsi="GHEA Grapalat" w:cs="Sylfaen"/>
                <w:bCs/>
                <w:sz w:val="24"/>
                <w:szCs w:val="24"/>
              </w:rPr>
              <w:t xml:space="preserve"> բառից հետո լրացնել </w:t>
            </w:r>
            <w:r w:rsidRPr="007E692C">
              <w:rPr>
                <w:rFonts w:ascii="GHEA Grapalat" w:hAnsi="GHEA Grapalat" w:cs="Sylfaen"/>
                <w:b/>
                <w:bCs/>
                <w:sz w:val="24"/>
                <w:szCs w:val="24"/>
              </w:rPr>
              <w:t>«տեղի</w:t>
            </w:r>
            <w:r>
              <w:rPr>
                <w:rFonts w:ascii="GHEA Grapalat" w:hAnsi="GHEA Grapalat" w:cs="Sylfaen"/>
                <w:b/>
                <w:bCs/>
                <w:sz w:val="24"/>
                <w:szCs w:val="24"/>
              </w:rPr>
              <w:t>,</w:t>
            </w:r>
            <w:r w:rsidRPr="007E692C">
              <w:rPr>
                <w:rFonts w:ascii="GHEA Grapalat" w:hAnsi="GHEA Grapalat" w:cs="Sylfaen"/>
                <w:b/>
                <w:bCs/>
                <w:sz w:val="24"/>
                <w:szCs w:val="24"/>
              </w:rPr>
              <w:t>»</w:t>
            </w:r>
            <w:r w:rsidRPr="00BD13E6">
              <w:rPr>
                <w:rFonts w:ascii="GHEA Grapalat" w:hAnsi="GHEA Grapalat" w:cs="Sylfaen"/>
                <w:bCs/>
                <w:sz w:val="24"/>
                <w:szCs w:val="24"/>
              </w:rPr>
              <w:t xml:space="preserve"> բառով</w:t>
            </w:r>
            <w:r>
              <w:rPr>
                <w:rFonts w:ascii="GHEA Grapalat" w:hAnsi="GHEA Grapalat" w:cs="Sylfaen"/>
                <w:bCs/>
                <w:sz w:val="24"/>
                <w:szCs w:val="24"/>
              </w:rPr>
              <w:t xml:space="preserve"> և կետադրական նշանով</w:t>
            </w:r>
            <w:r w:rsidRPr="00BD13E6">
              <w:rPr>
                <w:rFonts w:ascii="GHEA Grapalat" w:hAnsi="GHEA Grapalat" w:cs="Sylfaen"/>
                <w:bCs/>
                <w:sz w:val="24"/>
                <w:szCs w:val="24"/>
              </w:rPr>
              <w:t>, «</w:t>
            </w:r>
            <w:r w:rsidRPr="00BD13E6">
              <w:rPr>
                <w:rFonts w:ascii="GHEA Grapalat" w:eastAsia="Times New Roman" w:hAnsi="GHEA Grapalat" w:cs="Times New Roman"/>
                <w:sz w:val="24"/>
                <w:szCs w:val="24"/>
                <w:shd w:val="clear" w:color="auto" w:fill="FFFFFF"/>
              </w:rPr>
              <w:t>հարցազրույցի ներկայացվող»</w:t>
            </w:r>
            <w:r w:rsidRPr="00BD13E6">
              <w:rPr>
                <w:rFonts w:ascii="GHEA Grapalat" w:hAnsi="GHEA Grapalat" w:cs="Sylfaen"/>
                <w:bCs/>
                <w:sz w:val="24"/>
                <w:szCs w:val="24"/>
              </w:rPr>
              <w:t xml:space="preserve"> բառերը</w:t>
            </w:r>
            <w:r>
              <w:rPr>
                <w:rFonts w:ascii="GHEA Grapalat" w:hAnsi="GHEA Grapalat" w:cs="Sylfaen"/>
                <w:bCs/>
                <w:sz w:val="24"/>
                <w:szCs w:val="24"/>
              </w:rPr>
              <w:t xml:space="preserve"> հանել։</w:t>
            </w:r>
          </w:p>
        </w:tc>
        <w:tc>
          <w:tcPr>
            <w:tcW w:w="28" w:type="dxa"/>
            <w:tcBorders>
              <w:top w:val="single" w:sz="6" w:space="0" w:color="000000"/>
              <w:left w:val="single" w:sz="6" w:space="0" w:color="000000"/>
              <w:bottom w:val="single" w:sz="6" w:space="0" w:color="000000"/>
              <w:right w:val="nil"/>
            </w:tcBorders>
            <w:shd w:val="clear" w:color="auto" w:fill="FFFFFF"/>
          </w:tcPr>
          <w:p w14:paraId="4A42B20B" w14:textId="77777777"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7BB53705" w14:textId="77777777" w:rsidR="00B0112D" w:rsidRPr="00C309A5" w:rsidRDefault="00D43217" w:rsidP="00C51640">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sidR="001E6771">
              <w:rPr>
                <w:rFonts w:ascii="GHEA Grapalat" w:eastAsia="GHEA Grapalat" w:hAnsi="GHEA Grapalat" w:cs="GHEA Grapalat"/>
                <w:sz w:val="24"/>
                <w:szCs w:val="24"/>
                <w:lang w:val="en-US"/>
              </w:rPr>
              <w:t xml:space="preserve"> և </w:t>
            </w:r>
            <w:proofErr w:type="spellStart"/>
            <w:r w:rsidR="001E6771">
              <w:rPr>
                <w:rFonts w:ascii="GHEA Grapalat" w:eastAsia="GHEA Grapalat" w:hAnsi="GHEA Grapalat" w:cs="GHEA Grapalat"/>
                <w:sz w:val="24"/>
                <w:szCs w:val="24"/>
                <w:lang w:val="en-US"/>
              </w:rPr>
              <w:t>խմբագր</w:t>
            </w:r>
            <w:proofErr w:type="spellEnd"/>
            <w:r w:rsidR="001E6771">
              <w:rPr>
                <w:rFonts w:ascii="GHEA Grapalat" w:eastAsia="GHEA Grapalat" w:hAnsi="GHEA Grapalat" w:cs="GHEA Grapalat"/>
                <w:sz w:val="24"/>
                <w:szCs w:val="24"/>
              </w:rPr>
              <w:t>վել է։</w:t>
            </w:r>
          </w:p>
        </w:tc>
      </w:tr>
      <w:tr w:rsidR="00A67B09" w:rsidRPr="00B1415E" w14:paraId="6F70C1D2" w14:textId="77777777" w:rsidTr="00E74CCC">
        <w:trPr>
          <w:trHeight w:val="47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6C0830CD" w14:textId="77777777" w:rsidR="00A67B09" w:rsidRPr="00E74CCC" w:rsidRDefault="00A67B09" w:rsidP="00E74CCC">
            <w:pPr>
              <w:pStyle w:val="ListParagraph"/>
              <w:numPr>
                <w:ilvl w:val="0"/>
                <w:numId w:val="40"/>
              </w:numPr>
              <w:shd w:val="clear" w:color="auto" w:fill="FFFFFF"/>
              <w:tabs>
                <w:tab w:val="left" w:pos="2127"/>
              </w:tabs>
              <w:spacing w:after="0" w:line="360" w:lineRule="auto"/>
              <w:ind w:left="-142" w:hanging="284"/>
              <w:jc w:val="both"/>
              <w:rPr>
                <w:rFonts w:ascii="GHEA Grapalat" w:hAnsi="GHEA Grapalat" w:cs="Sylfaen"/>
                <w:bCs/>
                <w:color w:val="FF0000"/>
                <w:sz w:val="24"/>
                <w:szCs w:val="24"/>
              </w:rPr>
            </w:pPr>
            <w:r>
              <w:rPr>
                <w:rFonts w:ascii="GHEA Grapalat" w:hAnsi="GHEA Grapalat" w:cs="Sylfaen"/>
                <w:bCs/>
                <w:sz w:val="24"/>
                <w:szCs w:val="24"/>
              </w:rPr>
              <w:t xml:space="preserve">1 </w:t>
            </w:r>
            <w:r w:rsidR="002F31CF">
              <w:rPr>
                <w:rFonts w:ascii="GHEA Grapalat" w:hAnsi="GHEA Grapalat" w:cs="Sylfaen"/>
                <w:bCs/>
                <w:sz w:val="24"/>
                <w:szCs w:val="24"/>
              </w:rPr>
              <w:t xml:space="preserve">  </w:t>
            </w:r>
            <w:r>
              <w:rPr>
                <w:rFonts w:ascii="GHEA Grapalat" w:hAnsi="GHEA Grapalat" w:cs="Sylfaen"/>
                <w:bCs/>
                <w:sz w:val="24"/>
                <w:szCs w:val="24"/>
              </w:rPr>
              <w:t>14</w:t>
            </w:r>
            <w:r w:rsidRPr="00BD13E6">
              <w:rPr>
                <w:rFonts w:ascii="GHEA Grapalat" w:hAnsi="GHEA Grapalat" w:cs="Sylfaen"/>
                <w:bCs/>
                <w:sz w:val="24"/>
                <w:szCs w:val="24"/>
              </w:rPr>
              <w:t>-րդ կետ</w:t>
            </w:r>
            <w:r>
              <w:rPr>
                <w:rFonts w:ascii="GHEA Grapalat" w:hAnsi="GHEA Grapalat" w:cs="Sylfaen"/>
                <w:bCs/>
                <w:sz w:val="24"/>
                <w:szCs w:val="24"/>
              </w:rPr>
              <w:t xml:space="preserve">ից </w:t>
            </w:r>
            <w:r w:rsidRPr="00665054">
              <w:rPr>
                <w:rFonts w:ascii="GHEA Grapalat" w:hAnsi="GHEA Grapalat" w:cs="Sylfaen"/>
                <w:bCs/>
                <w:sz w:val="24"/>
                <w:szCs w:val="24"/>
              </w:rPr>
              <w:t>հանել</w:t>
            </w:r>
            <w:r w:rsidRPr="00665054">
              <w:rPr>
                <w:rFonts w:ascii="GHEA Grapalat" w:eastAsia="Times New Roman" w:hAnsi="GHEA Grapalat" w:cs="Arial"/>
                <w:sz w:val="24"/>
                <w:szCs w:val="24"/>
              </w:rPr>
              <w:t xml:space="preserve"> «կողմից»</w:t>
            </w:r>
            <w:r>
              <w:rPr>
                <w:rFonts w:ascii="GHEA Grapalat" w:eastAsia="Times New Roman" w:hAnsi="GHEA Grapalat" w:cs="Arial"/>
                <w:sz w:val="24"/>
                <w:szCs w:val="24"/>
              </w:rPr>
              <w:t xml:space="preserve"> բառը։</w:t>
            </w:r>
          </w:p>
        </w:tc>
        <w:tc>
          <w:tcPr>
            <w:tcW w:w="28" w:type="dxa"/>
            <w:tcBorders>
              <w:top w:val="single" w:sz="6" w:space="0" w:color="000000"/>
              <w:left w:val="single" w:sz="6" w:space="0" w:color="000000"/>
              <w:bottom w:val="single" w:sz="6" w:space="0" w:color="000000"/>
              <w:right w:val="nil"/>
            </w:tcBorders>
            <w:shd w:val="clear" w:color="auto" w:fill="FFFFFF"/>
          </w:tcPr>
          <w:p w14:paraId="11452049" w14:textId="77777777" w:rsidR="00A67B09" w:rsidRPr="00B1415E" w:rsidRDefault="00A67B09"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23F45515" w14:textId="77777777" w:rsidR="00A67B09" w:rsidRPr="00543897" w:rsidRDefault="00543897" w:rsidP="00C51640">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և </w:t>
            </w:r>
            <w:proofErr w:type="spellStart"/>
            <w:r>
              <w:rPr>
                <w:rFonts w:ascii="GHEA Grapalat" w:eastAsia="GHEA Grapalat" w:hAnsi="GHEA Grapalat" w:cs="GHEA Grapalat"/>
                <w:sz w:val="24"/>
                <w:szCs w:val="24"/>
                <w:lang w:val="en-US"/>
              </w:rPr>
              <w:t>խմբագր</w:t>
            </w:r>
            <w:proofErr w:type="spellEnd"/>
            <w:r>
              <w:rPr>
                <w:rFonts w:ascii="GHEA Grapalat" w:eastAsia="GHEA Grapalat" w:hAnsi="GHEA Grapalat" w:cs="GHEA Grapalat"/>
                <w:sz w:val="24"/>
                <w:szCs w:val="24"/>
              </w:rPr>
              <w:t>վել է։</w:t>
            </w:r>
          </w:p>
        </w:tc>
      </w:tr>
      <w:tr w:rsidR="001E6771" w:rsidRPr="00B1415E" w14:paraId="650C4C29" w14:textId="77777777" w:rsidTr="00C51640">
        <w:trPr>
          <w:trHeight w:val="980"/>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53C88229" w14:textId="77777777" w:rsidR="00116CE8" w:rsidRPr="00116CE8" w:rsidRDefault="001E6771" w:rsidP="00C51640">
            <w:pPr>
              <w:pStyle w:val="ListParagraph"/>
              <w:spacing w:line="360" w:lineRule="auto"/>
              <w:ind w:left="150"/>
              <w:jc w:val="both"/>
              <w:rPr>
                <w:rFonts w:ascii="GHEA Grapalat" w:eastAsia="Times New Roman" w:hAnsi="GHEA Grapalat" w:cs="Arial"/>
                <w:sz w:val="24"/>
                <w:szCs w:val="24"/>
              </w:rPr>
            </w:pPr>
            <w:r w:rsidRPr="00116CE8">
              <w:rPr>
                <w:rFonts w:ascii="GHEA Grapalat" w:eastAsia="Times New Roman" w:hAnsi="GHEA Grapalat" w:cs="Arial"/>
                <w:sz w:val="24"/>
                <w:szCs w:val="24"/>
              </w:rPr>
              <w:t>«</w:t>
            </w:r>
            <w:r w:rsidR="00116CE8" w:rsidRPr="00116CE8">
              <w:rPr>
                <w:rFonts w:ascii="GHEA Grapalat" w:eastAsia="Times New Roman" w:hAnsi="GHEA Grapalat" w:cs="Arial"/>
                <w:sz w:val="24"/>
                <w:szCs w:val="24"/>
              </w:rPr>
              <w:t xml:space="preserve">«Ձև N 1»-ում 2-րդ կետը լրացնել նոր 3-րդ ենթակետով՝ հետևյալ բովանդակությամբ՝ «3.  աշխատանքային ստաժը (վերջին հինգ տարվա ընթացքում «Հանրային ծառայության մասին» Հայաստանի Հանրապետության օրենքով սահմանված հանրային պաշտոններում կամ հանրային ծառայության պաշտոններում կամ ղեկավարման գործառույթներ ունեցող այլ պաշտոններում (անկախ պետական կամ մասնավոր ոլորտում կատարած աշխատանքից) առնվազն երեք տարվա ընդհանուր աշխատանքային ստաժ կամ ֆինանսատնտեսական </w:t>
            </w:r>
            <w:r w:rsidR="00116CE8" w:rsidRPr="00116CE8">
              <w:rPr>
                <w:rFonts w:ascii="GHEA Grapalat" w:eastAsia="Times New Roman" w:hAnsi="GHEA Grapalat" w:cs="Arial"/>
                <w:sz w:val="24"/>
                <w:szCs w:val="24"/>
              </w:rPr>
              <w:lastRenderedPageBreak/>
              <w:t>գործունեության ոլորտում վերջին յոթ տարվա ընթացքում առնվազն հինգ տարվա ընդհանուր աշխատանքային ստաժ)»։</w:t>
            </w:r>
          </w:p>
          <w:p w14:paraId="4E3635E3" w14:textId="77777777" w:rsidR="001E6771" w:rsidRPr="001E6771" w:rsidRDefault="001E6771" w:rsidP="00E74CCC">
            <w:pPr>
              <w:pStyle w:val="ListParagraph"/>
              <w:numPr>
                <w:ilvl w:val="0"/>
                <w:numId w:val="40"/>
              </w:numPr>
              <w:shd w:val="clear" w:color="auto" w:fill="FFFFFF"/>
              <w:tabs>
                <w:tab w:val="left" w:pos="2127"/>
              </w:tabs>
              <w:spacing w:after="0" w:line="360" w:lineRule="auto"/>
              <w:ind w:left="-142" w:hanging="284"/>
              <w:jc w:val="both"/>
              <w:rPr>
                <w:rFonts w:ascii="GHEA Grapalat" w:hAnsi="GHEA Grapalat" w:cs="Sylfaen"/>
                <w:bCs/>
                <w:sz w:val="24"/>
                <w:szCs w:val="24"/>
              </w:rPr>
            </w:pPr>
          </w:p>
          <w:p w14:paraId="10BE1AE3" w14:textId="77777777" w:rsidR="001E6771" w:rsidRDefault="001E6771" w:rsidP="00E74CCC">
            <w:pPr>
              <w:pStyle w:val="ListParagraph"/>
              <w:numPr>
                <w:ilvl w:val="0"/>
                <w:numId w:val="40"/>
              </w:numPr>
              <w:shd w:val="clear" w:color="auto" w:fill="FFFFFF"/>
              <w:tabs>
                <w:tab w:val="left" w:pos="2127"/>
              </w:tabs>
              <w:spacing w:after="0" w:line="360" w:lineRule="auto"/>
              <w:ind w:left="-142" w:hanging="284"/>
              <w:jc w:val="both"/>
              <w:rPr>
                <w:rFonts w:ascii="GHEA Grapalat" w:hAnsi="GHEA Grapalat" w:cs="Sylfaen"/>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14:paraId="681A2CA3" w14:textId="77777777" w:rsidR="001E6771" w:rsidRPr="00B1415E" w:rsidRDefault="001E6771" w:rsidP="004376B8">
            <w:pPr>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14:paraId="4F2F4F91" w14:textId="77777777" w:rsidR="001E6771" w:rsidRPr="00A67B09" w:rsidRDefault="009D1436" w:rsidP="00C51640">
            <w:pPr>
              <w:spacing w:after="0" w:line="360" w:lineRule="auto"/>
              <w:ind w:right="395"/>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sidR="00A5473B">
              <w:rPr>
                <w:rFonts w:ascii="GHEA Grapalat" w:eastAsia="GHEA Grapalat" w:hAnsi="GHEA Grapalat" w:cs="GHEA Grapalat"/>
                <w:sz w:val="24"/>
                <w:szCs w:val="24"/>
              </w:rPr>
              <w:t xml:space="preserve"> </w:t>
            </w:r>
            <w:r>
              <w:rPr>
                <w:rFonts w:ascii="GHEA Grapalat" w:eastAsia="GHEA Grapalat" w:hAnsi="GHEA Grapalat" w:cs="GHEA Grapalat"/>
                <w:sz w:val="24"/>
                <w:szCs w:val="24"/>
                <w:lang w:val="en-US"/>
              </w:rPr>
              <w:t xml:space="preserve">և </w:t>
            </w:r>
            <w:proofErr w:type="spellStart"/>
            <w:r>
              <w:rPr>
                <w:rFonts w:ascii="GHEA Grapalat" w:eastAsia="GHEA Grapalat" w:hAnsi="GHEA Grapalat" w:cs="GHEA Grapalat"/>
                <w:sz w:val="24"/>
                <w:szCs w:val="24"/>
                <w:lang w:val="en-US"/>
              </w:rPr>
              <w:t>խմբագր</w:t>
            </w:r>
            <w:proofErr w:type="spellEnd"/>
            <w:r>
              <w:rPr>
                <w:rFonts w:ascii="GHEA Grapalat" w:eastAsia="GHEA Grapalat" w:hAnsi="GHEA Grapalat" w:cs="GHEA Grapalat"/>
                <w:sz w:val="24"/>
                <w:szCs w:val="24"/>
              </w:rPr>
              <w:t>վել է։</w:t>
            </w:r>
          </w:p>
        </w:tc>
      </w:tr>
      <w:tr w:rsidR="00213605" w:rsidRPr="00B1415E" w14:paraId="16BB4E69" w14:textId="77777777" w:rsidTr="00D4321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23D29C9C" w14:textId="77777777" w:rsidR="00213605" w:rsidRPr="00507500" w:rsidRDefault="00213605" w:rsidP="004376B8">
            <w:pPr>
              <w:spacing w:after="0" w:line="360" w:lineRule="auto"/>
              <w:ind w:left="859" w:right="420" w:hanging="142"/>
              <w:jc w:val="center"/>
              <w:rPr>
                <w:rFonts w:ascii="GHEA Grapalat" w:hAnsi="GHEA Grapalat"/>
                <w:b/>
                <w:sz w:val="24"/>
                <w:szCs w:val="24"/>
                <w:lang w:eastAsia="en-GB"/>
              </w:rPr>
            </w:pPr>
            <w:r w:rsidRPr="00507500">
              <w:rPr>
                <w:rFonts w:ascii="GHEA Grapalat" w:eastAsia="GHEA Grapalat" w:hAnsi="GHEA Grapalat" w:cs="GHEA Grapalat"/>
                <w:b/>
                <w:sz w:val="24"/>
                <w:szCs w:val="24"/>
              </w:rPr>
              <w:lastRenderedPageBreak/>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14:paraId="61CECCBC" w14:textId="77777777" w:rsidR="00213605" w:rsidRPr="00507500" w:rsidRDefault="00213605"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14:paraId="55912DC0" w14:textId="77777777" w:rsidR="00DA6138" w:rsidRPr="00E84BF4" w:rsidRDefault="00DA6138" w:rsidP="00DA613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ԴԽ</w:t>
            </w:r>
            <w:r w:rsidR="00C51640">
              <w:rPr>
                <w:rFonts w:ascii="GHEA Grapalat" w:eastAsia="GHEA Grapalat" w:hAnsi="GHEA Grapalat" w:cs="GHEA Grapalat"/>
                <w:b/>
                <w:sz w:val="24"/>
                <w:szCs w:val="24"/>
              </w:rPr>
              <w:t>/15.2/11345-2026</w:t>
            </w:r>
          </w:p>
          <w:p w14:paraId="3D94F657" w14:textId="77777777" w:rsidR="00213605" w:rsidRPr="00507500" w:rsidRDefault="00C51640" w:rsidP="00DA613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24.03.2026</w:t>
            </w:r>
          </w:p>
        </w:tc>
      </w:tr>
      <w:tr w:rsidR="00DA6138" w:rsidRPr="00B1415E" w14:paraId="11FB5F66" w14:textId="77777777" w:rsidTr="00DA6138">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ABBCDB7" w14:textId="77777777" w:rsidR="00DA6138" w:rsidRPr="00507500" w:rsidRDefault="007E0633" w:rsidP="00C51640">
            <w:pPr>
              <w:spacing w:after="0" w:line="360" w:lineRule="auto"/>
              <w:ind w:left="150" w:right="420"/>
              <w:jc w:val="both"/>
              <w:rPr>
                <w:rFonts w:ascii="GHEA Grapalat" w:eastAsia="GHEA Grapalat" w:hAnsi="GHEA Grapalat" w:cs="GHEA Grapalat"/>
                <w:b/>
                <w:sz w:val="24"/>
                <w:szCs w:val="24"/>
              </w:rPr>
            </w:pPr>
            <w:r w:rsidRPr="00F24055">
              <w:rPr>
                <w:rFonts w:ascii="GHEA Grapalat" w:eastAsia="Sylfaen" w:hAnsi="GHEA Grapalat" w:cs="Times New Roman"/>
                <w:sz w:val="24"/>
                <w:szCs w:val="24"/>
                <w:lang w:val="pt-PT"/>
              </w:rPr>
              <w:t>«</w:t>
            </w:r>
            <w:r w:rsidRPr="00F24055">
              <w:rPr>
                <w:rFonts w:ascii="GHEA Grapalat" w:hAnsi="GHEA Grapalat" w:cs="Times New Roman"/>
                <w:sz w:val="24"/>
                <w:szCs w:val="24"/>
              </w:rPr>
              <w:t>Հայաստանի Հանրապետության կառավարության 2023 թվականի մարտի 2-ի N 259-Ն որոշման մեջ փոփոխություն կատարելու մասին</w:t>
            </w:r>
            <w:r w:rsidRPr="00F24055">
              <w:rPr>
                <w:rFonts w:ascii="GHEA Grapalat" w:eastAsia="Sylfaen" w:hAnsi="GHEA Grapalat" w:cs="Times New Roman"/>
                <w:sz w:val="24"/>
                <w:szCs w:val="24"/>
                <w:lang w:val="pt-PT"/>
              </w:rPr>
              <w:t>»</w:t>
            </w:r>
            <w:r w:rsidRPr="00F24055">
              <w:rPr>
                <w:rFonts w:ascii="GHEA Grapalat" w:hAnsi="GHEA Grapalat" w:cs="Times New Roman"/>
                <w:sz w:val="24"/>
                <w:szCs w:val="24"/>
              </w:rPr>
              <w:t xml:space="preserve"> Հայաստանի Հանրապետության կառավարության որոշման </w:t>
            </w:r>
            <w:r w:rsidRPr="00F24055">
              <w:rPr>
                <w:rFonts w:ascii="GHEA Grapalat" w:eastAsia="GHEA Grapalat" w:hAnsi="GHEA Grapalat" w:cs="GHEA Grapalat"/>
                <w:sz w:val="24"/>
                <w:szCs w:val="24"/>
              </w:rPr>
              <w:t>նախագծ</w:t>
            </w:r>
            <w:r>
              <w:rPr>
                <w:rFonts w:ascii="GHEA Grapalat" w:eastAsia="GHEA Grapalat" w:hAnsi="GHEA Grapalat" w:cs="GHEA Grapalat"/>
                <w:sz w:val="24"/>
                <w:szCs w:val="24"/>
              </w:rPr>
              <w:t>ի (այսուհետ՝ Նախագիծ</w:t>
            </w:r>
            <w:r w:rsidRPr="00EC29ED">
              <w:rPr>
                <w:rFonts w:ascii="GHEA Grapalat" w:hAnsi="GHEA Grapalat" w:cs="Times New Roman"/>
                <w:sz w:val="24"/>
                <w:szCs w:val="24"/>
              </w:rPr>
              <w:t xml:space="preserve">) 2-րդ կետում </w:t>
            </w:r>
            <w:r w:rsidRPr="00A277BA">
              <w:rPr>
                <w:rFonts w:ascii="GHEA Grapalat" w:eastAsia="Times New Roman" w:hAnsi="GHEA Grapalat" w:cs="Verdana"/>
                <w:color w:val="191919"/>
                <w:sz w:val="24"/>
                <w:szCs w:val="24"/>
                <w:lang w:eastAsia="ru-RU"/>
              </w:rPr>
              <w:t>«</w:t>
            </w:r>
            <w:r w:rsidRPr="00A277BA">
              <w:rPr>
                <w:rFonts w:ascii="GHEA Grapalat" w:eastAsia="Times New Roman" w:hAnsi="GHEA Grapalat" w:cs="Sylfaen"/>
                <w:color w:val="191919"/>
                <w:sz w:val="24"/>
                <w:szCs w:val="24"/>
                <w:lang w:eastAsia="ru-RU"/>
              </w:rPr>
              <w:t>մա</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զպետա</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ան</w:t>
            </w:r>
            <w:r>
              <w:rPr>
                <w:rFonts w:ascii="GHEA Grapalat" w:eastAsia="Times New Roman" w:hAnsi="GHEA Grapalat" w:cs="Sylfaen"/>
                <w:color w:val="191919"/>
                <w:sz w:val="24"/>
                <w:szCs w:val="24"/>
                <w:lang w:eastAsia="ru-RU"/>
              </w:rPr>
              <w:t>ների</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բառը</w:t>
            </w:r>
            <w:r w:rsidRPr="00A277BA">
              <w:rPr>
                <w:rFonts w:ascii="GHEA Grapalat" w:eastAsia="Times New Roman" w:hAnsi="GHEA Grapalat" w:cs="Verdana"/>
                <w:color w:val="191919"/>
                <w:sz w:val="24"/>
                <w:szCs w:val="24"/>
                <w:lang w:eastAsia="ru-RU"/>
              </w:rPr>
              <w:t xml:space="preserve"> </w:t>
            </w:r>
            <w:r w:rsidRPr="009E659A">
              <w:rPr>
                <w:rFonts w:ascii="GHEA Grapalat" w:eastAsia="Times New Roman" w:hAnsi="GHEA Grapalat" w:cs="Verdana"/>
                <w:color w:val="191919"/>
                <w:sz w:val="24"/>
                <w:szCs w:val="24"/>
                <w:lang w:eastAsia="ru-RU"/>
              </w:rPr>
              <w:t xml:space="preserve">առաջարկում ենք </w:t>
            </w:r>
            <w:r w:rsidRPr="00A277BA">
              <w:rPr>
                <w:rFonts w:ascii="GHEA Grapalat" w:eastAsia="Times New Roman" w:hAnsi="GHEA Grapalat" w:cs="Sylfaen"/>
                <w:color w:val="191919"/>
                <w:sz w:val="24"/>
                <w:szCs w:val="24"/>
                <w:lang w:eastAsia="ru-RU"/>
              </w:rPr>
              <w:t>փոխա</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ինել</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մա</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զպետ</w:t>
            </w:r>
            <w:r>
              <w:rPr>
                <w:rFonts w:ascii="GHEA Grapalat" w:eastAsia="Times New Roman" w:hAnsi="GHEA Grapalat" w:cs="Sylfaen"/>
                <w:color w:val="191919"/>
                <w:sz w:val="24"/>
                <w:szCs w:val="24"/>
                <w:lang w:eastAsia="ru-RU"/>
              </w:rPr>
              <w:t>ներ</w:t>
            </w:r>
            <w:r w:rsidRPr="00A277BA">
              <w:rPr>
                <w:rFonts w:ascii="GHEA Grapalat" w:eastAsia="Times New Roman" w:hAnsi="GHEA Grapalat" w:cs="Sylfaen"/>
                <w:color w:val="191919"/>
                <w:sz w:val="24"/>
                <w:szCs w:val="24"/>
                <w:lang w:eastAsia="ru-RU"/>
              </w:rPr>
              <w:t>ի</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աշխատակազմ</w:t>
            </w:r>
            <w:r>
              <w:rPr>
                <w:rFonts w:ascii="GHEA Grapalat" w:eastAsia="Times New Roman" w:hAnsi="GHEA Grapalat" w:cs="Sylfaen"/>
                <w:color w:val="191919"/>
                <w:sz w:val="24"/>
                <w:szCs w:val="24"/>
                <w:lang w:eastAsia="ru-RU"/>
              </w:rPr>
              <w:t>երի</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բառե</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ո</w:t>
            </w:r>
            <w:r w:rsidRPr="009E659A">
              <w:rPr>
                <w:rFonts w:ascii="GHEA Grapalat" w:eastAsia="MS Gothic" w:hAnsi="GHEA Grapalat" w:cs="MS Gothic"/>
                <w:color w:val="191919"/>
                <w:sz w:val="24"/>
                <w:szCs w:val="24"/>
                <w:lang w:eastAsia="ru-RU"/>
              </w:rPr>
              <w:t>վ</w:t>
            </w:r>
            <w:r>
              <w:rPr>
                <w:rFonts w:ascii="GHEA Grapalat" w:eastAsia="MS Gothic" w:hAnsi="GHEA Grapalat" w:cs="MS Gothic"/>
                <w:color w:val="191919"/>
                <w:sz w:val="24"/>
                <w:szCs w:val="24"/>
                <w:lang w:eastAsia="ru-RU"/>
              </w:rPr>
              <w:t xml:space="preserve"> և </w:t>
            </w:r>
            <w:r w:rsidRPr="00A277BA">
              <w:rPr>
                <w:rFonts w:ascii="GHEA Grapalat" w:eastAsia="Times New Roman" w:hAnsi="GHEA Grapalat" w:cs="Sylfaen"/>
                <w:color w:val="191919"/>
                <w:sz w:val="24"/>
                <w:szCs w:val="24"/>
                <w:lang w:eastAsia="ru-RU"/>
              </w:rPr>
              <w:t>Նախագծի</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հավելվածի</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ամբողջ</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տեքստում</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մա</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զպետա</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ան</w:t>
            </w:r>
            <w:r>
              <w:rPr>
                <w:rFonts w:ascii="GHEA Grapalat" w:eastAsia="Times New Roman" w:hAnsi="GHEA Grapalat" w:cs="Sylfaen"/>
                <w:color w:val="191919"/>
                <w:sz w:val="24"/>
                <w:szCs w:val="24"/>
                <w:lang w:eastAsia="ru-RU"/>
              </w:rPr>
              <w:t>ի</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բառը</w:t>
            </w:r>
            <w:r>
              <w:rPr>
                <w:rFonts w:ascii="GHEA Grapalat" w:eastAsia="Times New Roman" w:hAnsi="GHEA Grapalat" w:cs="Sylfaen"/>
                <w:color w:val="191919"/>
                <w:sz w:val="24"/>
                <w:szCs w:val="24"/>
                <w:lang w:eastAsia="ru-RU"/>
              </w:rPr>
              <w:t>՝</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փոխա</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ինել</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մա</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զպետի</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աշխատակազմ</w:t>
            </w:r>
            <w:r>
              <w:rPr>
                <w:rFonts w:ascii="GHEA Grapalat" w:eastAsia="Times New Roman" w:hAnsi="GHEA Grapalat" w:cs="Sylfaen"/>
                <w:color w:val="191919"/>
                <w:sz w:val="24"/>
                <w:szCs w:val="24"/>
                <w:lang w:eastAsia="ru-RU"/>
              </w:rPr>
              <w:t>ի</w:t>
            </w:r>
            <w:r w:rsidRPr="00A277BA">
              <w:rPr>
                <w:rFonts w:ascii="GHEA Grapalat" w:eastAsia="Times New Roman" w:hAnsi="GHEA Grapalat" w:cs="Verdana"/>
                <w:color w:val="191919"/>
                <w:sz w:val="24"/>
                <w:szCs w:val="24"/>
                <w:lang w:eastAsia="ru-RU"/>
              </w:rPr>
              <w:t xml:space="preserve">» </w:t>
            </w:r>
            <w:r w:rsidRPr="00A277BA">
              <w:rPr>
                <w:rFonts w:ascii="GHEA Grapalat" w:eastAsia="Times New Roman" w:hAnsi="GHEA Grapalat" w:cs="Sylfaen"/>
                <w:color w:val="191919"/>
                <w:sz w:val="24"/>
                <w:szCs w:val="24"/>
                <w:lang w:eastAsia="ru-RU"/>
              </w:rPr>
              <w:t>բառե</w:t>
            </w:r>
            <w:r w:rsidRPr="00A277BA">
              <w:rPr>
                <w:rFonts w:ascii="GHEA Grapalat" w:eastAsia="Times New Roman" w:hAnsi="GHEA Grapalat" w:cs="Verdana"/>
                <w:color w:val="191919"/>
                <w:sz w:val="24"/>
                <w:szCs w:val="24"/>
                <w:lang w:eastAsia="ru-RU"/>
              </w:rPr>
              <w:t>ր</w:t>
            </w:r>
            <w:r w:rsidRPr="00A277BA">
              <w:rPr>
                <w:rFonts w:ascii="GHEA Grapalat" w:eastAsia="Times New Roman" w:hAnsi="GHEA Grapalat" w:cs="Sylfaen"/>
                <w:color w:val="191919"/>
                <w:sz w:val="24"/>
                <w:szCs w:val="24"/>
                <w:lang w:eastAsia="ru-RU"/>
              </w:rPr>
              <w:t>ո</w:t>
            </w:r>
            <w:r w:rsidRPr="009E659A">
              <w:rPr>
                <w:rFonts w:ascii="GHEA Grapalat" w:eastAsia="MS Gothic" w:hAnsi="GHEA Grapalat" w:cs="MS Gothic"/>
                <w:color w:val="191919"/>
                <w:sz w:val="24"/>
                <w:szCs w:val="24"/>
                <w:lang w:eastAsia="ru-RU"/>
              </w:rPr>
              <w:t xml:space="preserve">վ՝ </w:t>
            </w:r>
            <w:r w:rsidRPr="009E659A">
              <w:rPr>
                <w:rFonts w:ascii="GHEA Grapalat" w:eastAsia="Microsoft Sans Serif" w:hAnsi="GHEA Grapalat" w:cs="Microsoft Sans Serif"/>
                <w:color w:val="000000"/>
                <w:sz w:val="24"/>
                <w:szCs w:val="24"/>
                <w:lang w:bidi="en-US"/>
              </w:rPr>
              <w:t>համաձայն «Կառավարչական իրավահարաբերությունների կարգավորման մասին»</w:t>
            </w:r>
            <w:r>
              <w:rPr>
                <w:rFonts w:ascii="GHEA Grapalat" w:eastAsia="Microsoft Sans Serif" w:hAnsi="GHEA Grapalat" w:cs="Microsoft Sans Serif"/>
                <w:color w:val="000000"/>
                <w:sz w:val="24"/>
                <w:szCs w:val="24"/>
                <w:lang w:bidi="en-US"/>
              </w:rPr>
              <w:t xml:space="preserve"> օրենքի։</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01CFA878" w14:textId="77777777" w:rsidR="00DA6138" w:rsidRPr="00507500" w:rsidRDefault="00DA6138"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167EC5E8" w14:textId="77777777" w:rsidR="00DA6138" w:rsidRDefault="00C51640" w:rsidP="00637992">
            <w:pPr>
              <w:spacing w:after="0" w:line="360" w:lineRule="auto"/>
              <w:ind w:left="142" w:right="395" w:hanging="142"/>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rPr>
              <w:t xml:space="preserve"> </w:t>
            </w:r>
            <w:r>
              <w:rPr>
                <w:rFonts w:ascii="GHEA Grapalat" w:eastAsia="GHEA Grapalat" w:hAnsi="GHEA Grapalat" w:cs="GHEA Grapalat"/>
                <w:sz w:val="24"/>
                <w:szCs w:val="24"/>
                <w:lang w:val="en-US"/>
              </w:rPr>
              <w:t xml:space="preserve">և </w:t>
            </w:r>
            <w:proofErr w:type="spellStart"/>
            <w:r>
              <w:rPr>
                <w:rFonts w:ascii="GHEA Grapalat" w:eastAsia="GHEA Grapalat" w:hAnsi="GHEA Grapalat" w:cs="GHEA Grapalat"/>
                <w:sz w:val="24"/>
                <w:szCs w:val="24"/>
                <w:lang w:val="en-US"/>
              </w:rPr>
              <w:t>խմբագր</w:t>
            </w:r>
            <w:proofErr w:type="spellEnd"/>
            <w:r>
              <w:rPr>
                <w:rFonts w:ascii="GHEA Grapalat" w:eastAsia="GHEA Grapalat" w:hAnsi="GHEA Grapalat" w:cs="GHEA Grapalat"/>
                <w:sz w:val="24"/>
                <w:szCs w:val="24"/>
              </w:rPr>
              <w:t>վել է։</w:t>
            </w:r>
          </w:p>
          <w:p w14:paraId="187B259C" w14:textId="77777777" w:rsidR="00C51640" w:rsidRDefault="00C51640" w:rsidP="004376B8">
            <w:pPr>
              <w:spacing w:after="0" w:line="360" w:lineRule="auto"/>
              <w:ind w:left="142" w:right="395" w:hanging="142"/>
              <w:jc w:val="center"/>
              <w:rPr>
                <w:rFonts w:ascii="GHEA Grapalat" w:eastAsia="GHEA Grapalat" w:hAnsi="GHEA Grapalat" w:cs="GHEA Grapalat"/>
                <w:sz w:val="24"/>
                <w:szCs w:val="24"/>
              </w:rPr>
            </w:pPr>
          </w:p>
          <w:p w14:paraId="475E915C" w14:textId="77777777" w:rsidR="00C51640" w:rsidRDefault="00C51640" w:rsidP="004376B8">
            <w:pPr>
              <w:spacing w:after="0" w:line="360" w:lineRule="auto"/>
              <w:ind w:left="142" w:right="395" w:hanging="142"/>
              <w:jc w:val="center"/>
              <w:rPr>
                <w:rFonts w:ascii="GHEA Grapalat" w:eastAsia="GHEA Grapalat" w:hAnsi="GHEA Grapalat" w:cs="GHEA Grapalat"/>
                <w:sz w:val="24"/>
                <w:szCs w:val="24"/>
              </w:rPr>
            </w:pPr>
          </w:p>
        </w:tc>
      </w:tr>
      <w:tr w:rsidR="00E7528B" w:rsidRPr="00B1415E" w14:paraId="18989ACF" w14:textId="77777777" w:rsidTr="00DA6138">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38791E3" w14:textId="77777777" w:rsidR="00E7528B" w:rsidRPr="00E7528B" w:rsidRDefault="00E7528B" w:rsidP="007E0633">
            <w:pPr>
              <w:spacing w:after="0" w:line="360" w:lineRule="auto"/>
              <w:ind w:left="150" w:right="420"/>
              <w:jc w:val="both"/>
              <w:rPr>
                <w:rFonts w:ascii="GHEA Grapalat" w:eastAsia="Sylfaen" w:hAnsi="GHEA Grapalat" w:cs="Times New Roman"/>
                <w:sz w:val="24"/>
                <w:szCs w:val="24"/>
              </w:rPr>
            </w:pPr>
            <w:r w:rsidRPr="00A21CC9">
              <w:rPr>
                <w:rFonts w:ascii="GHEA Grapalat" w:eastAsia="Times New Roman" w:hAnsi="GHEA Grapalat" w:cs="Sylfaen"/>
                <w:color w:val="191919"/>
                <w:sz w:val="24"/>
                <w:szCs w:val="24"/>
                <w:lang w:eastAsia="ru-RU"/>
              </w:rPr>
              <w:t>Նախագծի</w:t>
            </w:r>
            <w:r w:rsidRPr="00A21CC9">
              <w:rPr>
                <w:rFonts w:ascii="GHEA Grapalat" w:eastAsia="Times New Roman" w:hAnsi="GHEA Grapalat" w:cs="Verdana"/>
                <w:color w:val="191919"/>
                <w:sz w:val="24"/>
                <w:szCs w:val="24"/>
                <w:lang w:eastAsia="ru-RU"/>
              </w:rPr>
              <w:t xml:space="preserve"> 1-</w:t>
            </w:r>
            <w:r w:rsidRPr="00A21CC9">
              <w:rPr>
                <w:rFonts w:ascii="GHEA Grapalat" w:eastAsia="Times New Roman" w:hAnsi="GHEA Grapalat" w:cs="Sylfaen"/>
                <w:color w:val="191919"/>
                <w:sz w:val="24"/>
                <w:szCs w:val="24"/>
                <w:lang w:eastAsia="ru-RU"/>
              </w:rPr>
              <w:t>ին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կետով</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նո</w:t>
            </w:r>
            <w:r w:rsidRPr="00A21CC9">
              <w:rPr>
                <w:rFonts w:ascii="GHEA Grapalat" w:eastAsia="Times New Roman" w:hAnsi="GHEA Grapalat" w:cs="Verdana"/>
                <w:color w:val="191919"/>
                <w:sz w:val="24"/>
                <w:szCs w:val="24"/>
                <w:lang w:eastAsia="ru-RU"/>
              </w:rPr>
              <w:t xml:space="preserve">ր </w:t>
            </w:r>
            <w:r w:rsidRPr="00A21CC9">
              <w:rPr>
                <w:rFonts w:ascii="GHEA Grapalat" w:eastAsia="Times New Roman" w:hAnsi="GHEA Grapalat" w:cs="Sylfaen"/>
                <w:color w:val="191919"/>
                <w:sz w:val="24"/>
                <w:szCs w:val="24"/>
                <w:lang w:eastAsia="ru-RU"/>
              </w:rPr>
              <w:t>շա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ա</w:t>
            </w:r>
            <w:r w:rsidRPr="00A21CC9">
              <w:rPr>
                <w:rFonts w:ascii="GHEA Grapalat" w:eastAsia="Times New Roman" w:hAnsi="GHEA Grapalat" w:cs="Verdana"/>
                <w:color w:val="191919"/>
                <w:sz w:val="24"/>
                <w:szCs w:val="24"/>
                <w:lang w:eastAsia="ru-RU"/>
              </w:rPr>
              <w:t>դր</w:t>
            </w:r>
            <w:r w:rsidRPr="00A21CC9">
              <w:rPr>
                <w:rFonts w:ascii="GHEA Grapalat" w:eastAsia="Times New Roman" w:hAnsi="GHEA Grapalat" w:cs="Sylfaen"/>
                <w:color w:val="191919"/>
                <w:sz w:val="24"/>
                <w:szCs w:val="24"/>
                <w:lang w:eastAsia="ru-RU"/>
              </w:rPr>
              <w:t>ված</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հավելվածի</w:t>
            </w:r>
            <w:r w:rsidRPr="00A21CC9">
              <w:rPr>
                <w:rFonts w:ascii="GHEA Grapalat" w:eastAsia="Times New Roman" w:hAnsi="GHEA Grapalat" w:cs="Verdana"/>
                <w:color w:val="191919"/>
                <w:sz w:val="24"/>
                <w:szCs w:val="24"/>
                <w:lang w:eastAsia="ru-RU"/>
              </w:rPr>
              <w:t xml:space="preserve"> 3-րդ </w:t>
            </w:r>
            <w:r w:rsidRPr="00A21CC9">
              <w:rPr>
                <w:rFonts w:ascii="GHEA Grapalat" w:eastAsia="Times New Roman" w:hAnsi="GHEA Grapalat" w:cs="Sylfaen"/>
                <w:color w:val="191919"/>
                <w:sz w:val="24"/>
                <w:szCs w:val="24"/>
                <w:lang w:eastAsia="ru-RU"/>
              </w:rPr>
              <w:t>կետում</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ՀՀ</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մա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զպետա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անի</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կամ</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Ե</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ևանի</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քաղաքապետա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անի</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լիազո</w:t>
            </w:r>
            <w:r w:rsidRPr="00A21CC9">
              <w:rPr>
                <w:rFonts w:ascii="GHEA Grapalat" w:eastAsia="Times New Roman" w:hAnsi="GHEA Grapalat" w:cs="Verdana"/>
                <w:color w:val="191919"/>
                <w:sz w:val="24"/>
                <w:szCs w:val="24"/>
                <w:lang w:eastAsia="ru-RU"/>
              </w:rPr>
              <w:t xml:space="preserve">ր </w:t>
            </w:r>
            <w:r w:rsidRPr="00A21CC9">
              <w:rPr>
                <w:rFonts w:ascii="GHEA Grapalat" w:eastAsia="Times New Roman" w:hAnsi="GHEA Grapalat" w:cs="Sylfaen"/>
                <w:color w:val="191919"/>
                <w:sz w:val="24"/>
                <w:szCs w:val="24"/>
                <w:lang w:eastAsia="ru-RU"/>
              </w:rPr>
              <w:t>մա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մին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համապատասխան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ստո</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աբաժանումը</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թափու</w:t>
            </w:r>
            <w:r w:rsidRPr="00A21CC9">
              <w:rPr>
                <w:rFonts w:ascii="GHEA Grapalat" w:eastAsia="Times New Roman" w:hAnsi="GHEA Grapalat" w:cs="Verdana"/>
                <w:color w:val="191919"/>
                <w:sz w:val="24"/>
                <w:szCs w:val="24"/>
                <w:lang w:eastAsia="ru-RU"/>
              </w:rPr>
              <w:t xml:space="preserve">ր </w:t>
            </w:r>
            <w:r w:rsidRPr="00A21CC9">
              <w:rPr>
                <w:rFonts w:ascii="GHEA Grapalat" w:eastAsia="Times New Roman" w:hAnsi="GHEA Grapalat" w:cs="Sylfaen"/>
                <w:color w:val="191919"/>
                <w:sz w:val="24"/>
                <w:szCs w:val="24"/>
                <w:lang w:eastAsia="ru-RU"/>
              </w:rPr>
              <w:t>տեղ</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առաջանալու</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բառե</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ը</w:t>
            </w:r>
            <w:r w:rsidRPr="00A21CC9">
              <w:rPr>
                <w:rFonts w:ascii="GHEA Grapalat" w:eastAsia="Times New Roman" w:hAnsi="GHEA Grapalat" w:cs="Verdana"/>
                <w:color w:val="191919"/>
                <w:sz w:val="24"/>
                <w:szCs w:val="24"/>
                <w:lang w:eastAsia="ru-RU"/>
              </w:rPr>
              <w:t xml:space="preserve"> </w:t>
            </w:r>
            <w:r>
              <w:rPr>
                <w:rFonts w:ascii="GHEA Grapalat" w:eastAsia="Times New Roman" w:hAnsi="GHEA Grapalat" w:cs="Verdana"/>
                <w:color w:val="191919"/>
                <w:sz w:val="24"/>
                <w:szCs w:val="24"/>
                <w:lang w:eastAsia="ru-RU"/>
              </w:rPr>
              <w:t xml:space="preserve">առաջարկում ենք </w:t>
            </w:r>
            <w:r w:rsidRPr="00A21CC9">
              <w:rPr>
                <w:rFonts w:ascii="GHEA Grapalat" w:eastAsia="Times New Roman" w:hAnsi="GHEA Grapalat" w:cs="Sylfaen"/>
                <w:color w:val="191919"/>
                <w:sz w:val="24"/>
                <w:szCs w:val="24"/>
                <w:lang w:eastAsia="ru-RU"/>
              </w:rPr>
              <w:t>փոխա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ինել</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լիազո</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ված</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lastRenderedPageBreak/>
              <w:t>մա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մինը</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ըստ</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ենթակայության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թափու</w:t>
            </w:r>
            <w:r w:rsidRPr="00A21CC9">
              <w:rPr>
                <w:rFonts w:ascii="GHEA Grapalat" w:eastAsia="Times New Roman" w:hAnsi="GHEA Grapalat" w:cs="Verdana"/>
                <w:color w:val="191919"/>
                <w:sz w:val="24"/>
                <w:szCs w:val="24"/>
                <w:lang w:eastAsia="ru-RU"/>
              </w:rPr>
              <w:t xml:space="preserve">ր </w:t>
            </w:r>
            <w:r w:rsidRPr="00A21CC9">
              <w:rPr>
                <w:rFonts w:ascii="GHEA Grapalat" w:eastAsia="Times New Roman" w:hAnsi="GHEA Grapalat" w:cs="Sylfaen"/>
                <w:color w:val="191919"/>
                <w:sz w:val="24"/>
                <w:szCs w:val="24"/>
                <w:lang w:eastAsia="ru-RU"/>
              </w:rPr>
              <w:t>տեղ</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առաջանալու</w:t>
            </w:r>
            <w:r w:rsidRPr="00A21CC9">
              <w:rPr>
                <w:rFonts w:ascii="GHEA Grapalat" w:eastAsia="Times New Roman" w:hAnsi="GHEA Grapalat" w:cs="Verdana"/>
                <w:color w:val="191919"/>
                <w:sz w:val="24"/>
                <w:szCs w:val="24"/>
                <w:lang w:eastAsia="ru-RU"/>
              </w:rPr>
              <w:t>»</w:t>
            </w:r>
            <w:r>
              <w:rPr>
                <w:rFonts w:ascii="GHEA Grapalat" w:eastAsia="Times New Roman" w:hAnsi="GHEA Grapalat" w:cs="Verdana"/>
                <w:color w:val="191919"/>
                <w:sz w:val="24"/>
                <w:szCs w:val="24"/>
                <w:lang w:eastAsia="ru-RU"/>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32F49665" w14:textId="77777777" w:rsidR="00E7528B" w:rsidRPr="00507500" w:rsidRDefault="00E7528B"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6C3A6DF1" w14:textId="77777777" w:rsidR="00E7528B" w:rsidRDefault="00606470" w:rsidP="00144A05">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«Հանրակրթության մասին» ՀՀ օրենքում </w:t>
            </w:r>
            <w:r w:rsidRPr="00606470">
              <w:rPr>
                <w:rFonts w:ascii="GHEA Grapalat" w:hAnsi="GHEA Grapalat" w:cs="Arial"/>
                <w:sz w:val="24"/>
                <w:szCs w:val="24"/>
                <w:shd w:val="clear" w:color="auto" w:fill="FFFFFF"/>
              </w:rPr>
              <w:t>Կրթության պետական կառավարման լիազորված մարմին</w:t>
            </w:r>
            <w:r>
              <w:rPr>
                <w:rFonts w:ascii="GHEA Grapalat" w:hAnsi="GHEA Grapalat" w:cs="Arial"/>
                <w:sz w:val="24"/>
                <w:szCs w:val="24"/>
                <w:shd w:val="clear" w:color="auto" w:fill="FFFFFF"/>
              </w:rPr>
              <w:t xml:space="preserve"> է </w:t>
            </w:r>
            <w:r>
              <w:rPr>
                <w:rFonts w:ascii="GHEA Grapalat" w:hAnsi="GHEA Grapalat" w:cs="Arial"/>
                <w:sz w:val="24"/>
                <w:szCs w:val="24"/>
                <w:shd w:val="clear" w:color="auto" w:fill="FFFFFF"/>
              </w:rPr>
              <w:lastRenderedPageBreak/>
              <w:t>հանդիսանում ՀՀ կրթության, գիտության, մշակույթի և սպորտի նախարարությունը։</w:t>
            </w:r>
          </w:p>
        </w:tc>
      </w:tr>
      <w:tr w:rsidR="00E7528B" w:rsidRPr="00B1415E" w14:paraId="5567FD09" w14:textId="77777777" w:rsidTr="00DA6138">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177AC2D" w14:textId="77777777" w:rsidR="00E7528B" w:rsidRPr="00A21CC9" w:rsidRDefault="00E7528B" w:rsidP="007E0633">
            <w:pPr>
              <w:spacing w:after="0" w:line="360" w:lineRule="auto"/>
              <w:ind w:left="150" w:right="420"/>
              <w:jc w:val="both"/>
              <w:rPr>
                <w:rFonts w:ascii="GHEA Grapalat" w:eastAsia="Times New Roman" w:hAnsi="GHEA Grapalat" w:cs="Sylfaen"/>
                <w:color w:val="191919"/>
                <w:sz w:val="24"/>
                <w:szCs w:val="24"/>
                <w:lang w:eastAsia="ru-RU"/>
              </w:rPr>
            </w:pPr>
            <w:r>
              <w:rPr>
                <w:rFonts w:ascii="GHEA Grapalat" w:eastAsia="Times New Roman" w:hAnsi="GHEA Grapalat" w:cs="Times New Roman"/>
                <w:color w:val="191919"/>
                <w:sz w:val="24"/>
                <w:szCs w:val="24"/>
                <w:lang w:eastAsia="ru-RU"/>
              </w:rPr>
              <w:lastRenderedPageBreak/>
              <w:t xml:space="preserve">Առաջարկում ենք </w:t>
            </w:r>
            <w:r>
              <w:rPr>
                <w:rFonts w:ascii="GHEA Grapalat" w:eastAsia="Times New Roman" w:hAnsi="GHEA Grapalat" w:cs="Sylfaen"/>
                <w:color w:val="191919"/>
                <w:sz w:val="24"/>
                <w:szCs w:val="24"/>
                <w:lang w:eastAsia="ru-RU"/>
              </w:rPr>
              <w:t>պ</w:t>
            </w:r>
            <w:r w:rsidRPr="00A21CC9">
              <w:rPr>
                <w:rFonts w:ascii="GHEA Grapalat" w:eastAsia="Times New Roman" w:hAnsi="GHEA Grapalat" w:cs="Sylfaen"/>
                <w:color w:val="191919"/>
                <w:sz w:val="24"/>
                <w:szCs w:val="24"/>
                <w:lang w:eastAsia="ru-RU"/>
              </w:rPr>
              <w:t>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տա</w:t>
            </w:r>
            <w:r w:rsidRPr="00A21CC9">
              <w:rPr>
                <w:rFonts w:ascii="GHEA Grapalat" w:eastAsia="Times New Roman" w:hAnsi="GHEA Grapalat" w:cs="Verdana"/>
                <w:color w:val="191919"/>
                <w:sz w:val="24"/>
                <w:szCs w:val="24"/>
                <w:lang w:eastAsia="ru-RU"/>
              </w:rPr>
              <w:t>դ</w:t>
            </w:r>
            <w:r w:rsidRPr="00A21CC9">
              <w:rPr>
                <w:rFonts w:ascii="GHEA Grapalat" w:eastAsia="Times New Roman" w:hAnsi="GHEA Grapalat" w:cs="Sylfaen"/>
                <w:color w:val="191919"/>
                <w:sz w:val="24"/>
                <w:szCs w:val="24"/>
                <w:lang w:eastAsia="ru-RU"/>
              </w:rPr>
              <w:t>ի</w:t>
            </w:r>
            <w:r w:rsidRPr="00A21CC9">
              <w:rPr>
                <w:rFonts w:ascii="GHEA Grapalat" w:eastAsia="Times New Roman" w:hAnsi="GHEA Grapalat" w:cs="Verdana"/>
                <w:color w:val="191919"/>
                <w:sz w:val="24"/>
                <w:szCs w:val="24"/>
                <w:lang w:eastAsia="ru-RU"/>
              </w:rPr>
              <w:t xml:space="preserve">ր </w:t>
            </w:r>
            <w:r w:rsidRPr="00A21CC9">
              <w:rPr>
                <w:rFonts w:ascii="GHEA Grapalat" w:eastAsia="Times New Roman" w:hAnsi="GHEA Grapalat" w:cs="Sylfaen"/>
                <w:color w:val="191919"/>
                <w:sz w:val="24"/>
                <w:szCs w:val="24"/>
                <w:lang w:eastAsia="ru-RU"/>
              </w:rPr>
              <w:t>փաստաթղթե</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ի</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ցանկում</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նե</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առել</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նաև</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առողջության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վե</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աբե</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յալ</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տեղեկանք՝</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Հան</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ակ</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թության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մասին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օ</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ենքի</w:t>
            </w:r>
            <w:r w:rsidRPr="00A21CC9">
              <w:rPr>
                <w:rFonts w:ascii="GHEA Grapalat" w:eastAsia="Times New Roman" w:hAnsi="GHEA Grapalat" w:cs="Verdana"/>
                <w:color w:val="191919"/>
                <w:sz w:val="24"/>
                <w:szCs w:val="24"/>
                <w:lang w:eastAsia="ru-RU"/>
              </w:rPr>
              <w:t xml:space="preserve"> 12-րդ </w:t>
            </w:r>
            <w:r w:rsidRPr="00A21CC9">
              <w:rPr>
                <w:rFonts w:ascii="GHEA Grapalat" w:eastAsia="Times New Roman" w:hAnsi="GHEA Grapalat" w:cs="Sylfaen"/>
                <w:color w:val="191919"/>
                <w:sz w:val="24"/>
                <w:szCs w:val="24"/>
                <w:lang w:eastAsia="ru-RU"/>
              </w:rPr>
              <w:t>հո</w:t>
            </w:r>
            <w:r w:rsidRPr="00A21CC9">
              <w:rPr>
                <w:rFonts w:ascii="GHEA Grapalat" w:eastAsia="Times New Roman" w:hAnsi="GHEA Grapalat" w:cs="Verdana"/>
                <w:color w:val="191919"/>
                <w:sz w:val="24"/>
                <w:szCs w:val="24"/>
                <w:lang w:eastAsia="ru-RU"/>
              </w:rPr>
              <w:t>դ</w:t>
            </w:r>
            <w:r w:rsidRPr="00A21CC9">
              <w:rPr>
                <w:rFonts w:ascii="GHEA Grapalat" w:eastAsia="Times New Roman" w:hAnsi="GHEA Grapalat" w:cs="Sylfaen"/>
                <w:color w:val="191919"/>
                <w:sz w:val="24"/>
                <w:szCs w:val="24"/>
                <w:lang w:eastAsia="ru-RU"/>
              </w:rPr>
              <w:t>վածի</w:t>
            </w:r>
            <w:r w:rsidRPr="00A21CC9">
              <w:rPr>
                <w:rFonts w:ascii="GHEA Grapalat" w:eastAsia="Times New Roman" w:hAnsi="GHEA Grapalat" w:cs="Verdana"/>
                <w:color w:val="191919"/>
                <w:sz w:val="24"/>
                <w:szCs w:val="24"/>
                <w:lang w:eastAsia="ru-RU"/>
              </w:rPr>
              <w:t xml:space="preserve"> 25-րդ </w:t>
            </w:r>
            <w:r w:rsidRPr="00A21CC9">
              <w:rPr>
                <w:rFonts w:ascii="GHEA Grapalat" w:eastAsia="Times New Roman" w:hAnsi="GHEA Grapalat" w:cs="Sylfaen"/>
                <w:color w:val="191919"/>
                <w:sz w:val="24"/>
                <w:szCs w:val="24"/>
                <w:lang w:eastAsia="ru-RU"/>
              </w:rPr>
              <w:t>մասի</w:t>
            </w:r>
            <w:r w:rsidRPr="00A21CC9">
              <w:rPr>
                <w:rFonts w:ascii="GHEA Grapalat" w:eastAsia="Times New Roman" w:hAnsi="GHEA Grapalat" w:cs="Verdana"/>
                <w:color w:val="191919"/>
                <w:sz w:val="24"/>
                <w:szCs w:val="24"/>
                <w:lang w:eastAsia="ru-RU"/>
              </w:rPr>
              <w:t xml:space="preserve"> 3-րդ </w:t>
            </w:r>
            <w:r w:rsidRPr="00A21CC9">
              <w:rPr>
                <w:rFonts w:ascii="GHEA Grapalat" w:eastAsia="Times New Roman" w:hAnsi="GHEA Grapalat" w:cs="Sylfaen"/>
                <w:color w:val="191919"/>
                <w:sz w:val="24"/>
                <w:szCs w:val="24"/>
                <w:lang w:eastAsia="ru-RU"/>
              </w:rPr>
              <w:t>կետի</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պահանջին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համապատասխան՝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ՀՀ</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կառավա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ության</w:t>
            </w:r>
            <w:r w:rsidRPr="00A21CC9">
              <w:rPr>
                <w:rFonts w:ascii="GHEA Grapalat" w:eastAsia="Times New Roman" w:hAnsi="GHEA Grapalat" w:cs="Verdana"/>
                <w:color w:val="191919"/>
                <w:sz w:val="24"/>
                <w:szCs w:val="24"/>
                <w:lang w:eastAsia="ru-RU"/>
              </w:rPr>
              <w:t xml:space="preserve"> 2019 </w:t>
            </w:r>
            <w:r w:rsidRPr="00A21CC9">
              <w:rPr>
                <w:rFonts w:ascii="GHEA Grapalat" w:eastAsia="Times New Roman" w:hAnsi="GHEA Grapalat" w:cs="Sylfaen"/>
                <w:color w:val="191919"/>
                <w:sz w:val="24"/>
                <w:szCs w:val="24"/>
                <w:lang w:eastAsia="ru-RU"/>
              </w:rPr>
              <w:t>թվականի</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փետ</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վա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ի</w:t>
            </w:r>
            <w:r w:rsidRPr="00A21CC9">
              <w:rPr>
                <w:rFonts w:ascii="GHEA Grapalat" w:eastAsia="Times New Roman" w:hAnsi="GHEA Grapalat" w:cs="Verdana"/>
                <w:color w:val="191919"/>
                <w:sz w:val="24"/>
                <w:szCs w:val="24"/>
                <w:lang w:eastAsia="ru-RU"/>
              </w:rPr>
              <w:t xml:space="preserve"> 15-</w:t>
            </w:r>
            <w:r w:rsidRPr="00A21CC9">
              <w:rPr>
                <w:rFonts w:ascii="GHEA Grapalat" w:eastAsia="Times New Roman" w:hAnsi="GHEA Grapalat" w:cs="Sylfaen"/>
                <w:color w:val="191919"/>
                <w:sz w:val="24"/>
                <w:szCs w:val="24"/>
                <w:lang w:eastAsia="ru-RU"/>
              </w:rPr>
              <w:t>ի</w:t>
            </w:r>
            <w:r w:rsidRPr="00A21CC9">
              <w:rPr>
                <w:rFonts w:ascii="GHEA Grapalat" w:eastAsia="Times New Roman" w:hAnsi="GHEA Grapalat" w:cs="Verdana"/>
                <w:color w:val="191919"/>
                <w:sz w:val="24"/>
                <w:szCs w:val="24"/>
                <w:lang w:eastAsia="ru-RU"/>
              </w:rPr>
              <w:t xml:space="preserve"> N</w:t>
            </w:r>
            <w:r>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Verdana"/>
                <w:color w:val="191919"/>
                <w:sz w:val="24"/>
                <w:szCs w:val="24"/>
                <w:lang w:eastAsia="ru-RU"/>
              </w:rPr>
              <w:t>98-</w:t>
            </w:r>
            <w:r w:rsidRPr="00A21CC9">
              <w:rPr>
                <w:rFonts w:ascii="GHEA Grapalat" w:eastAsia="Times New Roman" w:hAnsi="GHEA Grapalat" w:cs="Sylfaen"/>
                <w:color w:val="191919"/>
                <w:sz w:val="24"/>
                <w:szCs w:val="24"/>
                <w:lang w:eastAsia="ru-RU"/>
              </w:rPr>
              <w:t>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ո</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ոշմամբ</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հաստատված</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հան</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ային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ծառայության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պաշտոնն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զբաղեցնելու</w:t>
            </w:r>
            <w:r w:rsidRPr="00A21CC9">
              <w:rPr>
                <w:rFonts w:ascii="GHEA Grapalat" w:eastAsia="Times New Roman" w:hAnsi="GHEA Grapalat" w:cs="Verdana"/>
                <w:color w:val="191919"/>
                <w:sz w:val="24"/>
                <w:szCs w:val="24"/>
                <w:lang w:eastAsia="ru-RU"/>
              </w:rPr>
              <w:t xml:space="preserve"> դ</w:t>
            </w:r>
            <w:r w:rsidRPr="00A21CC9">
              <w:rPr>
                <w:rFonts w:ascii="GHEA Grapalat" w:eastAsia="Times New Roman" w:hAnsi="GHEA Grapalat" w:cs="Sylfaen"/>
                <w:color w:val="191919"/>
                <w:sz w:val="24"/>
                <w:szCs w:val="24"/>
                <w:lang w:eastAsia="ru-RU"/>
              </w:rPr>
              <w:t>եպքում</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լիազո</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ություննե</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ի</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ի</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ականացմանը</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ինչպես</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նաև</w:t>
            </w:r>
            <w:r w:rsidRPr="00A21CC9">
              <w:rPr>
                <w:rFonts w:ascii="Verdana" w:eastAsia="Times New Roman" w:hAnsi="Verdana" w:cs="Verdana"/>
                <w:color w:val="191919"/>
                <w:sz w:val="24"/>
                <w:szCs w:val="24"/>
                <w:lang w:eastAsia="ru-RU"/>
              </w:rPr>
              <w:t> </w:t>
            </w:r>
            <w:r w:rsidRPr="00A21CC9">
              <w:rPr>
                <w:rFonts w:ascii="GHEA Grapalat" w:eastAsia="Times New Roman" w:hAnsi="GHEA Grapalat" w:cs="Sylfaen"/>
                <w:color w:val="191919"/>
                <w:sz w:val="24"/>
                <w:szCs w:val="24"/>
                <w:lang w:eastAsia="ru-RU"/>
              </w:rPr>
              <w:t>ուսումնական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հաստատություննե</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ում</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մանկավա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ժական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կամ</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վա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չական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գո</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ծունեության</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կատա</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մանը</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խոչըն</w:t>
            </w:r>
            <w:r w:rsidRPr="00A21CC9">
              <w:rPr>
                <w:rFonts w:ascii="GHEA Grapalat" w:eastAsia="Times New Roman" w:hAnsi="GHEA Grapalat" w:cs="Verdana"/>
                <w:color w:val="191919"/>
                <w:sz w:val="24"/>
                <w:szCs w:val="24"/>
                <w:lang w:eastAsia="ru-RU"/>
              </w:rPr>
              <w:t>դ</w:t>
            </w:r>
            <w:r w:rsidRPr="00A21CC9">
              <w:rPr>
                <w:rFonts w:ascii="GHEA Grapalat" w:eastAsia="Times New Roman" w:hAnsi="GHEA Grapalat" w:cs="Sylfaen"/>
                <w:color w:val="191919"/>
                <w:sz w:val="24"/>
                <w:szCs w:val="24"/>
                <w:lang w:eastAsia="ru-RU"/>
              </w:rPr>
              <w:t>ոտող</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հիվան</w:t>
            </w:r>
            <w:r w:rsidRPr="00A21CC9">
              <w:rPr>
                <w:rFonts w:ascii="GHEA Grapalat" w:eastAsia="Times New Roman" w:hAnsi="GHEA Grapalat" w:cs="Verdana"/>
                <w:color w:val="191919"/>
                <w:sz w:val="24"/>
                <w:szCs w:val="24"/>
                <w:lang w:eastAsia="ru-RU"/>
              </w:rPr>
              <w:t>դ</w:t>
            </w:r>
            <w:r w:rsidRPr="00A21CC9">
              <w:rPr>
                <w:rFonts w:ascii="GHEA Grapalat" w:eastAsia="Times New Roman" w:hAnsi="GHEA Grapalat" w:cs="Sylfaen"/>
                <w:color w:val="191919"/>
                <w:sz w:val="24"/>
                <w:szCs w:val="24"/>
                <w:lang w:eastAsia="ru-RU"/>
              </w:rPr>
              <w:t>ություննե</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ից</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ո</w:t>
            </w:r>
            <w:r w:rsidRPr="00A21CC9">
              <w:rPr>
                <w:rFonts w:ascii="GHEA Grapalat" w:eastAsia="Times New Roman" w:hAnsi="GHEA Grapalat" w:cs="Verdana"/>
                <w:color w:val="191919"/>
                <w:sz w:val="24"/>
                <w:szCs w:val="24"/>
                <w:lang w:eastAsia="ru-RU"/>
              </w:rPr>
              <w:t>ր</w:t>
            </w:r>
            <w:r w:rsidRPr="00A21CC9">
              <w:rPr>
                <w:rFonts w:ascii="GHEA Grapalat" w:eastAsia="Times New Roman" w:hAnsi="GHEA Grapalat" w:cs="Sylfaen"/>
                <w:color w:val="191919"/>
                <w:sz w:val="24"/>
                <w:szCs w:val="24"/>
                <w:lang w:eastAsia="ru-RU"/>
              </w:rPr>
              <w:t>ևէ</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մեկով</w:t>
            </w:r>
            <w:r w:rsidRPr="00A21CC9">
              <w:rPr>
                <w:rFonts w:ascii="GHEA Grapalat" w:eastAsia="Times New Roman" w:hAnsi="GHEA Grapalat" w:cs="Verdana"/>
                <w:color w:val="191919"/>
                <w:sz w:val="24"/>
                <w:szCs w:val="24"/>
                <w:lang w:eastAsia="ru-RU"/>
              </w:rPr>
              <w:t xml:space="preserve"> </w:t>
            </w:r>
            <w:r w:rsidRPr="00A21CC9">
              <w:rPr>
                <w:rFonts w:ascii="GHEA Grapalat" w:eastAsia="Times New Roman" w:hAnsi="GHEA Grapalat" w:cs="Sylfaen"/>
                <w:color w:val="191919"/>
                <w:sz w:val="24"/>
                <w:szCs w:val="24"/>
                <w:lang w:eastAsia="ru-RU"/>
              </w:rPr>
              <w:t>չտառապելու</w:t>
            </w:r>
            <w:r>
              <w:rPr>
                <w:rFonts w:ascii="GHEA Grapalat" w:eastAsia="Times New Roman" w:hAnsi="GHEA Grapalat" w:cs="Sylfaen"/>
                <w:color w:val="191919"/>
                <w:sz w:val="24"/>
                <w:szCs w:val="24"/>
                <w:lang w:eastAsia="ru-RU"/>
              </w:rPr>
              <w:t xml:space="preserve"> մասին։</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5714FDEF" w14:textId="77777777" w:rsidR="00E7528B" w:rsidRPr="00507500" w:rsidRDefault="00E7528B"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5B5E8D85" w14:textId="77777777" w:rsidR="00E7528B" w:rsidRPr="003E3EBC" w:rsidRDefault="003E3EBC" w:rsidP="003E3EBC">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Այդ մասին </w:t>
            </w:r>
            <w:r w:rsidR="00412B88">
              <w:rPr>
                <w:rFonts w:ascii="GHEA Grapalat" w:eastAsia="GHEA Grapalat" w:hAnsi="GHEA Grapalat" w:cs="GHEA Grapalat"/>
                <w:sz w:val="24"/>
                <w:szCs w:val="24"/>
              </w:rPr>
              <w:t xml:space="preserve">արդեն ամրագրված է </w:t>
            </w:r>
            <w:r>
              <w:rPr>
                <w:rFonts w:ascii="GHEA Grapalat" w:eastAsia="GHEA Grapalat" w:hAnsi="GHEA Grapalat" w:cs="GHEA Grapalat"/>
                <w:sz w:val="24"/>
                <w:szCs w:val="24"/>
              </w:rPr>
              <w:t xml:space="preserve">Հավելվածի Ձև </w:t>
            </w:r>
            <w:r w:rsidRPr="003E3EBC">
              <w:rPr>
                <w:rFonts w:ascii="GHEA Grapalat" w:eastAsia="GHEA Grapalat" w:hAnsi="GHEA Grapalat" w:cs="GHEA Grapalat"/>
                <w:sz w:val="24"/>
                <w:szCs w:val="24"/>
              </w:rPr>
              <w:t>N 2-</w:t>
            </w:r>
            <w:r>
              <w:rPr>
                <w:rFonts w:ascii="GHEA Grapalat" w:eastAsia="GHEA Grapalat" w:hAnsi="GHEA Grapalat" w:cs="GHEA Grapalat"/>
                <w:sz w:val="24"/>
                <w:szCs w:val="24"/>
              </w:rPr>
              <w:t>ում։</w:t>
            </w:r>
          </w:p>
        </w:tc>
      </w:tr>
      <w:tr w:rsidR="00E7528B" w:rsidRPr="00B1415E" w14:paraId="3F26130F" w14:textId="77777777" w:rsidTr="00DA6138">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1631452" w14:textId="77777777" w:rsidR="00E7528B" w:rsidRDefault="0075274B" w:rsidP="007E0633">
            <w:pPr>
              <w:spacing w:after="0" w:line="360" w:lineRule="auto"/>
              <w:ind w:left="150" w:right="420"/>
              <w:jc w:val="both"/>
              <w:rPr>
                <w:rFonts w:ascii="GHEA Grapalat" w:eastAsia="Times New Roman" w:hAnsi="GHEA Grapalat" w:cs="Times New Roman"/>
                <w:color w:val="191919"/>
                <w:sz w:val="24"/>
                <w:szCs w:val="24"/>
                <w:lang w:eastAsia="ru-RU"/>
              </w:rPr>
            </w:pPr>
            <w:r w:rsidRPr="00917A49">
              <w:rPr>
                <w:rFonts w:ascii="GHEA Grapalat" w:eastAsia="Times New Roman" w:hAnsi="GHEA Grapalat" w:cs="Times Armenian"/>
                <w:sz w:val="24"/>
                <w:szCs w:val="24"/>
              </w:rPr>
              <w:t xml:space="preserve">Առաջարկում ենք </w:t>
            </w:r>
            <w:r>
              <w:rPr>
                <w:rFonts w:ascii="GHEA Grapalat" w:eastAsia="Times New Roman" w:hAnsi="GHEA Grapalat" w:cs="Times Armenian"/>
                <w:sz w:val="24"/>
                <w:szCs w:val="24"/>
              </w:rPr>
              <w:t>Ն</w:t>
            </w:r>
            <w:r w:rsidRPr="00917A49">
              <w:rPr>
                <w:rFonts w:ascii="GHEA Grapalat" w:eastAsia="Times New Roman" w:hAnsi="GHEA Grapalat" w:cs="Times Armenian"/>
                <w:sz w:val="24"/>
                <w:szCs w:val="24"/>
              </w:rPr>
              <w:t>ախագծի 12-րդ կետում հարցազրույցին մասնակցելու իրավունք ունեցող անձանց շարքում ավելացնել նաև ֆինանսական ոլորտը համակարգող ստորաբաժանման ղեկավարին կամ լիազոր մարմնի ղեկավարին լիազորել հարցազրույցի անցկացման համար մշտական հանձնաժողով ձևավորելու</w:t>
            </w:r>
            <w:r>
              <w:rPr>
                <w:rFonts w:ascii="GHEA Grapalat" w:eastAsia="Times New Roman" w:hAnsi="GHEA Grapalat" w:cs="Times Armenian"/>
                <w:sz w:val="24"/>
                <w:szCs w:val="24"/>
              </w:rPr>
              <w:t xml:space="preserve"> հնարավորությամբ։</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210F3D4C" w14:textId="77777777" w:rsidR="00E7528B" w:rsidRPr="00507500" w:rsidRDefault="00E7528B"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60AF463A" w14:textId="77777777" w:rsidR="00E7528B" w:rsidRDefault="00C8621E" w:rsidP="00C8621E">
            <w:pPr>
              <w:spacing w:after="0" w:line="360" w:lineRule="auto"/>
              <w:ind w:left="-28" w:right="395" w:firstLine="28"/>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անհրաժեշտության բացակայության պատճառով։</w:t>
            </w:r>
          </w:p>
        </w:tc>
      </w:tr>
      <w:tr w:rsidR="0075274B" w:rsidRPr="00B1415E" w14:paraId="685FDFB3" w14:textId="77777777" w:rsidTr="00DA6138">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2B6072F" w14:textId="77777777" w:rsidR="0075274B" w:rsidRPr="00917A49" w:rsidRDefault="0075274B" w:rsidP="007E0633">
            <w:pPr>
              <w:spacing w:after="0" w:line="360" w:lineRule="auto"/>
              <w:ind w:left="150" w:right="420"/>
              <w:jc w:val="both"/>
              <w:rPr>
                <w:rFonts w:ascii="GHEA Grapalat" w:eastAsia="Times New Roman" w:hAnsi="GHEA Grapalat" w:cs="Times Armenian"/>
                <w:sz w:val="24"/>
                <w:szCs w:val="24"/>
              </w:rPr>
            </w:pPr>
            <w:r w:rsidRPr="00917A49">
              <w:rPr>
                <w:rFonts w:ascii="GHEA Grapalat" w:eastAsia="Times New Roman" w:hAnsi="GHEA Grapalat" w:cs="Times Armenian"/>
                <w:sz w:val="24"/>
                <w:szCs w:val="24"/>
              </w:rPr>
              <w:t>Առաջարկում ենք նաև կատարել լրացում՝ վարչատնտեսական մասի համակարգողին 1 տարի փորձաշրջանով նշանակելու հնարավորություն տալով լիազոր</w:t>
            </w:r>
            <w:r>
              <w:rPr>
                <w:rFonts w:ascii="GHEA Grapalat" w:eastAsia="Times New Roman" w:hAnsi="GHEA Grapalat" w:cs="Times Armenian"/>
                <w:sz w:val="24"/>
                <w:szCs w:val="24"/>
              </w:rPr>
              <w:t xml:space="preserve"> մարմնին։</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0C3E5CA9" w14:textId="77777777" w:rsidR="0075274B" w:rsidRPr="00507500" w:rsidRDefault="0075274B" w:rsidP="004376B8">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4F7576EA" w14:textId="77777777" w:rsidR="0075274B" w:rsidRDefault="00C8621E" w:rsidP="00C8621E">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քանի որ «Հանրակրթության մասին» ՀՀ օրենքում չկա այդպիսի կարգավորում։</w:t>
            </w:r>
          </w:p>
        </w:tc>
      </w:tr>
      <w:tr w:rsidR="00E8408E" w:rsidRPr="00507500" w14:paraId="33DED83C" w14:textId="77777777" w:rsidTr="00D4321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4115B70F" w14:textId="77777777" w:rsidR="00E8408E" w:rsidRPr="00507500" w:rsidRDefault="001845E0" w:rsidP="0019725E">
            <w:pPr>
              <w:spacing w:after="0" w:line="360" w:lineRule="auto"/>
              <w:ind w:left="859" w:right="420" w:hanging="142"/>
              <w:jc w:val="center"/>
              <w:rPr>
                <w:rFonts w:ascii="GHEA Grapalat" w:hAnsi="GHEA Grapalat"/>
                <w:b/>
                <w:sz w:val="24"/>
                <w:szCs w:val="24"/>
                <w:lang w:eastAsia="en-GB"/>
              </w:rPr>
            </w:pPr>
            <w:r w:rsidRPr="00507500">
              <w:rPr>
                <w:rFonts w:ascii="GHEA Grapalat" w:eastAsia="GHEA Grapalat" w:hAnsi="GHEA Grapalat" w:cs="GHEA Grapalat"/>
                <w:b/>
                <w:sz w:val="24"/>
                <w:szCs w:val="24"/>
              </w:rPr>
              <w:lastRenderedPageBreak/>
              <w:t xml:space="preserve">ՀՀ </w:t>
            </w:r>
            <w:proofErr w:type="spellStart"/>
            <w:r>
              <w:rPr>
                <w:rFonts w:ascii="GHEA Grapalat" w:eastAsia="GHEA Grapalat" w:hAnsi="GHEA Grapalat" w:cs="GHEA Grapalat"/>
                <w:b/>
                <w:sz w:val="24"/>
                <w:szCs w:val="24"/>
                <w:lang w:val="en-US"/>
              </w:rPr>
              <w:t>ֆինանսների</w:t>
            </w:r>
            <w:proofErr w:type="spellEnd"/>
            <w:r>
              <w:rPr>
                <w:rFonts w:ascii="GHEA Grapalat" w:eastAsia="GHEA Grapalat" w:hAnsi="GHEA Grapalat" w:cs="GHEA Grapalat"/>
                <w:b/>
                <w:sz w:val="24"/>
                <w:szCs w:val="24"/>
                <w:lang w:val="en-US"/>
              </w:rPr>
              <w:t xml:space="preserve"> </w:t>
            </w:r>
            <w:proofErr w:type="spellStart"/>
            <w:r>
              <w:rPr>
                <w:rFonts w:ascii="GHEA Grapalat" w:eastAsia="GHEA Grapalat" w:hAnsi="GHEA Grapalat" w:cs="GHEA Grapalat"/>
                <w:b/>
                <w:sz w:val="24"/>
                <w:szCs w:val="24"/>
                <w:lang w:val="en-US"/>
              </w:rPr>
              <w:t>նախարարություն</w:t>
            </w:r>
            <w:proofErr w:type="spellEnd"/>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14:paraId="791C9CE7" w14:textId="77777777" w:rsidR="00E8408E" w:rsidRPr="00507500" w:rsidRDefault="00E8408E" w:rsidP="0019725E">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14:paraId="59BC3DAE" w14:textId="77777777" w:rsidR="00E8408E" w:rsidRDefault="00046B2E" w:rsidP="0019725E">
            <w:pPr>
              <w:spacing w:after="0" w:line="360" w:lineRule="auto"/>
              <w:ind w:left="142" w:right="395" w:hanging="142"/>
              <w:jc w:val="center"/>
              <w:rPr>
                <w:rFonts w:ascii="GHEA Grapalat" w:hAnsi="GHEA Grapalat"/>
                <w:b/>
                <w:sz w:val="24"/>
                <w:szCs w:val="24"/>
              </w:rPr>
            </w:pPr>
            <w:r>
              <w:rPr>
                <w:rFonts w:ascii="GHEA Grapalat" w:hAnsi="GHEA Grapalat"/>
                <w:b/>
                <w:sz w:val="24"/>
                <w:szCs w:val="24"/>
              </w:rPr>
              <w:t>01/11-1/7739-2026</w:t>
            </w:r>
          </w:p>
          <w:p w14:paraId="25972E7B" w14:textId="77777777" w:rsidR="00046B2E" w:rsidRPr="00410DAE" w:rsidRDefault="00046B2E" w:rsidP="0019725E">
            <w:pPr>
              <w:spacing w:after="0" w:line="360" w:lineRule="auto"/>
              <w:ind w:left="142" w:right="395" w:hanging="142"/>
              <w:jc w:val="center"/>
              <w:rPr>
                <w:rFonts w:ascii="GHEA Grapalat" w:hAnsi="GHEA Grapalat"/>
                <w:b/>
                <w:sz w:val="24"/>
                <w:szCs w:val="24"/>
              </w:rPr>
            </w:pPr>
            <w:r>
              <w:rPr>
                <w:rFonts w:ascii="GHEA Grapalat" w:eastAsia="GHEA Grapalat" w:hAnsi="GHEA Grapalat" w:cs="GHEA Grapalat"/>
                <w:b/>
                <w:sz w:val="24"/>
                <w:szCs w:val="24"/>
              </w:rPr>
              <w:t>25.03.2026</w:t>
            </w:r>
          </w:p>
        </w:tc>
      </w:tr>
      <w:tr w:rsidR="001845E0" w:rsidRPr="00507500" w14:paraId="1A7C1E8B" w14:textId="77777777" w:rsidTr="001845E0">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71A4E71" w14:textId="77777777" w:rsidR="001845E0" w:rsidRPr="00507500" w:rsidRDefault="00046B2E" w:rsidP="00046B2E">
            <w:pPr>
              <w:spacing w:after="0" w:line="360" w:lineRule="auto"/>
              <w:ind w:right="35"/>
              <w:jc w:val="both"/>
              <w:rPr>
                <w:rFonts w:ascii="GHEA Grapalat" w:eastAsia="GHEA Grapalat" w:hAnsi="GHEA Grapalat" w:cs="GHEA Grapalat"/>
                <w:b/>
                <w:sz w:val="24"/>
                <w:szCs w:val="24"/>
              </w:rPr>
            </w:pPr>
            <w:r>
              <w:rPr>
                <w:rFonts w:ascii="GHEA Grapalat" w:hAnsi="GHEA Grapalat" w:cs="GHEA Grapalat"/>
                <w:sz w:val="24"/>
                <w:szCs w:val="24"/>
              </w:rPr>
              <w:t>ՀՀ ֆինանսների նախարարությունն ուսումնասիրել է</w:t>
            </w:r>
            <w:r>
              <w:rPr>
                <w:rFonts w:ascii="GHEA Grapalat" w:hAnsi="GHEA Grapalat" w:cs="Courier New"/>
                <w:sz w:val="24"/>
                <w:szCs w:val="24"/>
              </w:rPr>
              <w:t xml:space="preserve"> «</w:t>
            </w:r>
            <w:r>
              <w:rPr>
                <w:rFonts w:ascii="GHEA Grapalat" w:hAnsi="GHEA Grapalat"/>
                <w:color w:val="000000"/>
                <w:sz w:val="24"/>
                <w:szCs w:val="24"/>
                <w:shd w:val="clear" w:color="auto" w:fill="FFFFFF"/>
              </w:rPr>
              <w:t>Հայաստանի Հանրապետության կառավարության 2023 թվականի մարտի 2-ի N 259-Ն որոշման մեջ փոփոխություն կատարելու մասին</w:t>
            </w:r>
            <w:r>
              <w:rPr>
                <w:rFonts w:ascii="GHEA Grapalat" w:hAnsi="GHEA Grapalat"/>
                <w:sz w:val="24"/>
                <w:szCs w:val="24"/>
              </w:rPr>
              <w:t xml:space="preserve">» </w:t>
            </w:r>
            <w:r>
              <w:rPr>
                <w:rFonts w:ascii="GHEA Grapalat" w:hAnsi="GHEA Grapalat"/>
                <w:bCs/>
                <w:sz w:val="24"/>
                <w:szCs w:val="24"/>
              </w:rPr>
              <w:t>Հայաստանի Հանրապետության կառավարության որոշման նախագիծը և հայտնում է, որ դիտողություններ և առաջարկություններ չունի։</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173FF3F5" w14:textId="77777777" w:rsidR="001845E0" w:rsidRPr="00507500" w:rsidRDefault="001845E0" w:rsidP="0019725E">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0B7ECC9B" w14:textId="77777777" w:rsidR="001845E0" w:rsidRPr="00B908D4" w:rsidRDefault="00B908D4" w:rsidP="00B908D4">
            <w:pPr>
              <w:spacing w:after="0" w:line="360" w:lineRule="auto"/>
              <w:ind w:left="142" w:right="395" w:hanging="142"/>
              <w:rPr>
                <w:rFonts w:ascii="GHEA Grapalat" w:hAnsi="GHEA Grapalat"/>
                <w:b/>
                <w:sz w:val="24"/>
                <w:szCs w:val="24"/>
              </w:rPr>
            </w:pPr>
            <w:r w:rsidRPr="00B908D4">
              <w:rPr>
                <w:rFonts w:ascii="GHEA Grapalat" w:hAnsi="GHEA Grapalat"/>
                <w:color w:val="000000"/>
                <w:sz w:val="24"/>
                <w:szCs w:val="24"/>
                <w:shd w:val="clear" w:color="auto" w:fill="FFFFFF"/>
              </w:rPr>
              <w:t>Ընդունվել է ի գիտություն։</w:t>
            </w:r>
          </w:p>
        </w:tc>
      </w:tr>
      <w:tr w:rsidR="001845E0" w:rsidRPr="00410DAE" w14:paraId="7FA5052B" w14:textId="77777777" w:rsidTr="00C731DC">
        <w:trPr>
          <w:trHeight w:val="971"/>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26AC71DF" w14:textId="77777777" w:rsidR="001845E0" w:rsidRPr="00507500" w:rsidRDefault="001845E0" w:rsidP="00C64913">
            <w:pPr>
              <w:spacing w:after="0" w:line="360" w:lineRule="auto"/>
              <w:ind w:left="859" w:right="420" w:hanging="142"/>
              <w:jc w:val="center"/>
              <w:rPr>
                <w:rFonts w:ascii="GHEA Grapalat" w:hAnsi="GHEA Grapalat"/>
                <w:b/>
                <w:sz w:val="24"/>
                <w:szCs w:val="24"/>
                <w:lang w:eastAsia="en-GB"/>
              </w:rPr>
            </w:pPr>
            <w:r>
              <w:rPr>
                <w:rFonts w:ascii="GHEA Grapalat" w:hAnsi="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14:paraId="40993467" w14:textId="77777777" w:rsidR="001845E0" w:rsidRPr="00507500" w:rsidRDefault="001845E0" w:rsidP="00C64913">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EAAAA" w:themeFill="background2" w:themeFillShade="BF"/>
          </w:tcPr>
          <w:p w14:paraId="507C3CB1" w14:textId="77777777" w:rsidR="001845E0" w:rsidRDefault="000A4FD3" w:rsidP="000A4FD3">
            <w:pPr>
              <w:spacing w:after="0" w:line="360" w:lineRule="auto"/>
              <w:ind w:left="142" w:right="395" w:hanging="142"/>
              <w:jc w:val="center"/>
              <w:rPr>
                <w:rFonts w:ascii="GHEA Grapalat" w:hAnsi="GHEA Grapalat"/>
                <w:b/>
                <w:sz w:val="24"/>
                <w:szCs w:val="24"/>
              </w:rPr>
            </w:pPr>
            <w:r w:rsidRPr="000A4FD3">
              <w:rPr>
                <w:rFonts w:ascii="GHEA Grapalat" w:hAnsi="GHEA Grapalat"/>
                <w:b/>
                <w:sz w:val="24"/>
                <w:szCs w:val="24"/>
              </w:rPr>
              <w:t>01/38433-26</w:t>
            </w:r>
          </w:p>
          <w:p w14:paraId="49313402" w14:textId="77777777" w:rsidR="000A4FD3" w:rsidRPr="000A4FD3" w:rsidRDefault="000A4FD3" w:rsidP="000A4FD3">
            <w:pPr>
              <w:spacing w:after="0" w:line="360" w:lineRule="auto"/>
              <w:ind w:left="142" w:right="395" w:hanging="142"/>
              <w:jc w:val="center"/>
              <w:rPr>
                <w:rFonts w:ascii="GHEA Grapalat" w:hAnsi="GHEA Grapalat"/>
                <w:b/>
                <w:sz w:val="24"/>
                <w:szCs w:val="24"/>
              </w:rPr>
            </w:pPr>
            <w:r>
              <w:rPr>
                <w:rFonts w:ascii="GHEA Grapalat" w:hAnsi="GHEA Grapalat"/>
                <w:b/>
                <w:sz w:val="24"/>
                <w:szCs w:val="24"/>
              </w:rPr>
              <w:t>31․03․2026</w:t>
            </w:r>
          </w:p>
        </w:tc>
      </w:tr>
      <w:tr w:rsidR="00C731DC" w:rsidRPr="00410DAE" w14:paraId="3793D44D" w14:textId="77777777" w:rsidTr="00C731DC">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78C437A8" w14:textId="77777777" w:rsidR="000A20FD" w:rsidRDefault="00C731DC" w:rsidP="00C731DC">
            <w:pPr>
              <w:spacing w:after="0" w:line="360" w:lineRule="auto"/>
              <w:ind w:right="420"/>
              <w:jc w:val="both"/>
              <w:rPr>
                <w:rFonts w:ascii="GHEA Grapalat" w:hAnsi="GHEA Grapalat"/>
                <w:bCs/>
                <w:iCs/>
                <w:sz w:val="24"/>
                <w:szCs w:val="24"/>
              </w:rPr>
            </w:pPr>
            <w:r>
              <w:rPr>
                <w:rFonts w:ascii="GHEA Grapalat" w:hAnsi="GHEA Grapalat"/>
                <w:bCs/>
                <w:iCs/>
                <w:sz w:val="24"/>
                <w:szCs w:val="24"/>
              </w:rPr>
              <w:t xml:space="preserve">Վերահաստատելով Երևանի քաղաքապետարանի կողմից տարբեր գրությունների շրջանակներում ներկայացված դիրքորոշումը՝ կրկին հայտնում ենք, որ </w:t>
            </w:r>
            <w:r w:rsidRPr="00805D0C">
              <w:rPr>
                <w:rFonts w:ascii="GHEA Grapalat" w:hAnsi="GHEA Grapalat"/>
                <w:bCs/>
                <w:iCs/>
                <w:sz w:val="24"/>
                <w:szCs w:val="24"/>
              </w:rPr>
              <w:t>հանրակրթական ուսումնական հաստատությունների կառավարման միասնականությունն ապահովելու նպատակով լիազորություններ</w:t>
            </w:r>
            <w:r>
              <w:rPr>
                <w:rFonts w:ascii="GHEA Grapalat" w:hAnsi="GHEA Grapalat"/>
                <w:bCs/>
                <w:iCs/>
                <w:sz w:val="24"/>
                <w:szCs w:val="24"/>
              </w:rPr>
              <w:t>ն անհրաժեշտ է</w:t>
            </w:r>
            <w:r w:rsidRPr="00805D0C">
              <w:rPr>
                <w:rFonts w:ascii="GHEA Grapalat" w:hAnsi="GHEA Grapalat"/>
                <w:bCs/>
                <w:iCs/>
                <w:sz w:val="24"/>
                <w:szCs w:val="24"/>
              </w:rPr>
              <w:t xml:space="preserve"> վերապահել մեկ լիազոր մարմնի</w:t>
            </w:r>
            <w:r>
              <w:rPr>
                <w:rFonts w:ascii="GHEA Grapalat" w:hAnsi="GHEA Grapalat"/>
                <w:bCs/>
                <w:iCs/>
                <w:sz w:val="24"/>
                <w:szCs w:val="24"/>
              </w:rPr>
              <w:t>, քանի</w:t>
            </w:r>
            <w:r w:rsidRPr="00805D0C">
              <w:rPr>
                <w:rFonts w:ascii="GHEA Grapalat" w:hAnsi="GHEA Grapalat"/>
                <w:bCs/>
                <w:iCs/>
                <w:sz w:val="24"/>
                <w:szCs w:val="24"/>
              </w:rPr>
              <w:t xml:space="preserve"> որ տարբեր լիազոր մարմինների կողմից հաստատության գործադիր մարմնի</w:t>
            </w:r>
            <w:r>
              <w:rPr>
                <w:rFonts w:ascii="GHEA Grapalat" w:hAnsi="GHEA Grapalat"/>
                <w:bCs/>
                <w:iCs/>
                <w:sz w:val="24"/>
                <w:szCs w:val="24"/>
              </w:rPr>
              <w:t xml:space="preserve">՝ </w:t>
            </w:r>
            <w:r w:rsidRPr="00DC1FD4">
              <w:rPr>
                <w:rFonts w:ascii="GHEA Grapalat" w:hAnsi="GHEA Grapalat"/>
                <w:bCs/>
                <w:iCs/>
                <w:sz w:val="24"/>
                <w:szCs w:val="24"/>
              </w:rPr>
              <w:t>տնօրենի և վարչատնտեսական մասի համակարգողի</w:t>
            </w:r>
            <w:r w:rsidRPr="00805D0C">
              <w:rPr>
                <w:rFonts w:ascii="GHEA Grapalat" w:hAnsi="GHEA Grapalat"/>
                <w:bCs/>
                <w:iCs/>
                <w:sz w:val="24"/>
                <w:szCs w:val="24"/>
              </w:rPr>
              <w:t xml:space="preserve"> նշանակումն ու ուսումնական հաստատության ընդհանուր ղեկավարումը չի կարող արդյունավետ լինել</w:t>
            </w:r>
            <w:r>
              <w:rPr>
                <w:rFonts w:ascii="GHEA Grapalat" w:hAnsi="GHEA Grapalat"/>
                <w:bCs/>
                <w:iCs/>
                <w:sz w:val="24"/>
                <w:szCs w:val="24"/>
              </w:rPr>
              <w:t xml:space="preserve"> </w:t>
            </w:r>
            <w:r w:rsidRPr="0098551C">
              <w:rPr>
                <w:rFonts w:ascii="GHEA Grapalat" w:hAnsi="GHEA Grapalat"/>
                <w:bCs/>
                <w:iCs/>
                <w:sz w:val="24"/>
                <w:szCs w:val="24"/>
              </w:rPr>
              <w:t>(</w:t>
            </w:r>
            <w:r>
              <w:rPr>
                <w:rFonts w:ascii="GHEA Grapalat" w:hAnsi="GHEA Grapalat"/>
                <w:bCs/>
                <w:iCs/>
                <w:sz w:val="24"/>
                <w:szCs w:val="24"/>
              </w:rPr>
              <w:t xml:space="preserve">ավելին՝ </w:t>
            </w:r>
            <w:r w:rsidRPr="00805D0C">
              <w:rPr>
                <w:rFonts w:ascii="GHEA Grapalat" w:hAnsi="GHEA Grapalat"/>
                <w:bCs/>
                <w:iCs/>
                <w:sz w:val="24"/>
                <w:szCs w:val="24"/>
              </w:rPr>
              <w:t>Հ</w:t>
            </w:r>
            <w:r>
              <w:rPr>
                <w:rFonts w:ascii="GHEA Grapalat" w:hAnsi="GHEA Grapalat"/>
                <w:bCs/>
                <w:iCs/>
                <w:sz w:val="24"/>
                <w:szCs w:val="24"/>
              </w:rPr>
              <w:t>այաստանի Հանրապետության</w:t>
            </w:r>
            <w:r w:rsidRPr="00805D0C">
              <w:rPr>
                <w:rFonts w:ascii="GHEA Grapalat" w:hAnsi="GHEA Grapalat"/>
                <w:bCs/>
                <w:iCs/>
                <w:sz w:val="24"/>
                <w:szCs w:val="24"/>
              </w:rPr>
              <w:t xml:space="preserve"> կառավարության</w:t>
            </w:r>
            <w:r w:rsidRPr="009F5E71">
              <w:rPr>
                <w:rFonts w:ascii="GHEA Grapalat" w:hAnsi="GHEA Grapalat"/>
                <w:bCs/>
                <w:iCs/>
                <w:sz w:val="24"/>
                <w:szCs w:val="24"/>
              </w:rPr>
              <w:t xml:space="preserve"> </w:t>
            </w:r>
            <w:r w:rsidRPr="00805D0C">
              <w:rPr>
                <w:rFonts w:ascii="GHEA Grapalat" w:hAnsi="GHEA Grapalat"/>
                <w:bCs/>
                <w:iCs/>
                <w:sz w:val="24"/>
                <w:szCs w:val="24"/>
              </w:rPr>
              <w:t xml:space="preserve">2002 թվականի հուլիսի 25-ի N 1392-Ն որոշման N 3 հավելվածի 60-րդ կետով </w:t>
            </w:r>
            <w:r w:rsidRPr="00805D0C">
              <w:rPr>
                <w:rFonts w:ascii="GHEA Grapalat" w:hAnsi="GHEA Grapalat"/>
                <w:bCs/>
                <w:iCs/>
                <w:sz w:val="24"/>
                <w:szCs w:val="24"/>
              </w:rPr>
              <w:lastRenderedPageBreak/>
              <w:t>սահմանված է</w:t>
            </w:r>
            <w:r>
              <w:rPr>
                <w:rFonts w:ascii="GHEA Grapalat" w:hAnsi="GHEA Grapalat"/>
                <w:bCs/>
                <w:iCs/>
                <w:sz w:val="24"/>
                <w:szCs w:val="24"/>
              </w:rPr>
              <w:t xml:space="preserve">, որ </w:t>
            </w:r>
            <w:r w:rsidRPr="00443AE5">
              <w:rPr>
                <w:rFonts w:ascii="GHEA Grapalat" w:hAnsi="GHEA Grapalat"/>
                <w:bCs/>
                <w:i/>
                <w:sz w:val="24"/>
                <w:szCs w:val="24"/>
              </w:rPr>
              <w:t>համակարգողի բացակայության դեպքում օրենքով և նույն կանոնադրությամբ համակարգողին վերապահված գործառույթներն իրականացնում է տվյալ հաստատության տնօրենը,</w:t>
            </w:r>
            <w:r>
              <w:rPr>
                <w:rFonts w:ascii="GHEA Grapalat" w:hAnsi="GHEA Grapalat"/>
                <w:bCs/>
                <w:iCs/>
                <w:sz w:val="24"/>
                <w:szCs w:val="24"/>
              </w:rPr>
              <w:t xml:space="preserve"> ինչը</w:t>
            </w:r>
            <w:r w:rsidRPr="00805D0C">
              <w:rPr>
                <w:rFonts w:ascii="GHEA Grapalat" w:hAnsi="GHEA Grapalat"/>
                <w:bCs/>
                <w:iCs/>
                <w:sz w:val="24"/>
                <w:szCs w:val="24"/>
              </w:rPr>
              <w:t xml:space="preserve"> հնարավոր չ</w:t>
            </w:r>
            <w:r>
              <w:rPr>
                <w:rFonts w:ascii="GHEA Grapalat" w:hAnsi="GHEA Grapalat"/>
                <w:bCs/>
                <w:iCs/>
                <w:sz w:val="24"/>
                <w:szCs w:val="24"/>
              </w:rPr>
              <w:t>ի լինի</w:t>
            </w:r>
            <w:r w:rsidRPr="00805D0C">
              <w:rPr>
                <w:rFonts w:ascii="GHEA Grapalat" w:hAnsi="GHEA Grapalat"/>
                <w:bCs/>
                <w:iCs/>
                <w:sz w:val="24"/>
                <w:szCs w:val="24"/>
              </w:rPr>
              <w:t xml:space="preserve"> ապահով</w:t>
            </w:r>
            <w:r>
              <w:rPr>
                <w:rFonts w:ascii="GHEA Grapalat" w:hAnsi="GHEA Grapalat"/>
                <w:bCs/>
                <w:iCs/>
                <w:sz w:val="24"/>
                <w:szCs w:val="24"/>
              </w:rPr>
              <w:t>ել</w:t>
            </w:r>
            <w:r w:rsidRPr="00805D0C">
              <w:rPr>
                <w:rFonts w:ascii="GHEA Grapalat" w:hAnsi="GHEA Grapalat"/>
                <w:bCs/>
                <w:iCs/>
                <w:sz w:val="24"/>
                <w:szCs w:val="24"/>
              </w:rPr>
              <w:t xml:space="preserve"> հաստատության գործադիր մարմնի նշանակումը տարբեր լիազոր մարմինների վերապահված լինելու պարագայում</w:t>
            </w:r>
            <w:r w:rsidRPr="0098551C">
              <w:rPr>
                <w:rFonts w:ascii="GHEA Grapalat" w:hAnsi="GHEA Grapalat"/>
                <w:bCs/>
                <w:iCs/>
                <w:sz w:val="24"/>
                <w:szCs w:val="24"/>
              </w:rPr>
              <w:t>):</w:t>
            </w:r>
          </w:p>
          <w:p w14:paraId="1A981DBF" w14:textId="77777777" w:rsidR="00C731DC" w:rsidRDefault="00C731DC" w:rsidP="00C731DC">
            <w:pPr>
              <w:spacing w:after="0" w:line="360" w:lineRule="auto"/>
              <w:ind w:right="420"/>
              <w:jc w:val="both"/>
              <w:rPr>
                <w:rFonts w:ascii="GHEA Grapalat" w:hAnsi="GHEA Grapalat"/>
                <w:bCs/>
                <w:iCs/>
                <w:sz w:val="24"/>
                <w:szCs w:val="24"/>
              </w:rPr>
            </w:pPr>
            <w:r>
              <w:rPr>
                <w:rFonts w:ascii="GHEA Grapalat" w:hAnsi="GHEA Grapalat"/>
                <w:bCs/>
                <w:iCs/>
                <w:sz w:val="24"/>
                <w:szCs w:val="24"/>
              </w:rPr>
              <w:t xml:space="preserve"> </w:t>
            </w:r>
            <w:r w:rsidR="000A20FD">
              <w:rPr>
                <w:rFonts w:ascii="GHEA Grapalat" w:hAnsi="GHEA Grapalat"/>
                <w:bCs/>
                <w:iCs/>
                <w:sz w:val="24"/>
                <w:szCs w:val="24"/>
              </w:rPr>
              <w:t xml:space="preserve">Հաշվի առնելով նշվածը և Տեղական ինքնակառավարման եվրոպական խարտիայի 4-րդ հոդվածի </w:t>
            </w:r>
            <w:r w:rsidR="000A20FD" w:rsidRPr="009F5E71">
              <w:rPr>
                <w:rFonts w:ascii="GHEA Grapalat" w:hAnsi="GHEA Grapalat"/>
                <w:bCs/>
                <w:iCs/>
                <w:sz w:val="24"/>
                <w:szCs w:val="24"/>
              </w:rPr>
              <w:t>6-</w:t>
            </w:r>
            <w:r w:rsidR="000A20FD">
              <w:rPr>
                <w:rFonts w:ascii="GHEA Grapalat" w:hAnsi="GHEA Grapalat"/>
                <w:bCs/>
                <w:iCs/>
                <w:sz w:val="24"/>
                <w:szCs w:val="24"/>
              </w:rPr>
              <w:t>րդ մասի պահանջները՝ հայտնում ենք, որ պ</w:t>
            </w:r>
            <w:r w:rsidR="000A20FD" w:rsidRPr="0098551C">
              <w:rPr>
                <w:rFonts w:ascii="GHEA Grapalat" w:hAnsi="GHEA Grapalat"/>
                <w:bCs/>
                <w:iCs/>
                <w:sz w:val="24"/>
                <w:szCs w:val="24"/>
              </w:rPr>
              <w:t>լանավորման և որոշում կայացնելու գործընթացներում, որոնք</w:t>
            </w:r>
            <w:r w:rsidR="000A20FD">
              <w:rPr>
                <w:rFonts w:ascii="GHEA Grapalat" w:hAnsi="GHEA Grapalat"/>
                <w:bCs/>
                <w:iCs/>
                <w:sz w:val="24"/>
                <w:szCs w:val="24"/>
              </w:rPr>
              <w:t xml:space="preserve"> </w:t>
            </w:r>
            <w:r w:rsidR="000A20FD" w:rsidRPr="0098551C">
              <w:rPr>
                <w:rFonts w:ascii="GHEA Grapalat" w:hAnsi="GHEA Grapalat"/>
                <w:bCs/>
                <w:iCs/>
                <w:sz w:val="24"/>
                <w:szCs w:val="24"/>
              </w:rPr>
              <w:t>առնչվում են տեղական ինքնակառավարման մարմիններին, անհրաժեշտ է</w:t>
            </w:r>
            <w:r w:rsidR="000A20FD">
              <w:rPr>
                <w:rFonts w:ascii="GHEA Grapalat" w:hAnsi="GHEA Grapalat"/>
                <w:bCs/>
                <w:iCs/>
                <w:sz w:val="24"/>
                <w:szCs w:val="24"/>
              </w:rPr>
              <w:t xml:space="preserve"> հաշվի առնել տեղական ինքնակառավարման մարմինների կարծիքը։</w:t>
            </w:r>
          </w:p>
          <w:p w14:paraId="58B9E9A6" w14:textId="77777777" w:rsidR="000A20FD" w:rsidRDefault="000A20FD" w:rsidP="00C731DC">
            <w:pPr>
              <w:spacing w:after="0" w:line="360" w:lineRule="auto"/>
              <w:ind w:right="420"/>
              <w:jc w:val="both"/>
              <w:rPr>
                <w:rFonts w:ascii="GHEA Grapalat" w:hAnsi="GHEA Grapalat"/>
                <w:b/>
                <w:sz w:val="24"/>
                <w:szCs w:val="24"/>
              </w:rPr>
            </w:pPr>
            <w:r>
              <w:rPr>
                <w:rFonts w:ascii="GHEA Grapalat" w:hAnsi="GHEA Grapalat"/>
                <w:bCs/>
                <w:iCs/>
                <w:sz w:val="24"/>
                <w:szCs w:val="24"/>
              </w:rPr>
              <w:t>Ելնելով վերոգրյալից՝ առանց բարձրացված հարցերի քննարկման և լուծման Նախագծի վերաբերյալ կարծիք չի ներկայացվում։</w:t>
            </w:r>
          </w:p>
        </w:tc>
        <w:tc>
          <w:tcPr>
            <w:tcW w:w="28" w:type="dxa"/>
            <w:tcBorders>
              <w:top w:val="single" w:sz="6" w:space="0" w:color="000000"/>
              <w:left w:val="single" w:sz="6" w:space="0" w:color="000000"/>
              <w:bottom w:val="single" w:sz="6" w:space="0" w:color="000000"/>
              <w:right w:val="nil"/>
            </w:tcBorders>
            <w:shd w:val="clear" w:color="auto" w:fill="auto"/>
          </w:tcPr>
          <w:p w14:paraId="6F456729" w14:textId="77777777" w:rsidR="00C731DC" w:rsidRPr="00507500" w:rsidRDefault="00C731DC" w:rsidP="00C64913">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14:paraId="54937246" w14:textId="77777777" w:rsidR="00C731DC" w:rsidRPr="001B7319" w:rsidRDefault="001B7319" w:rsidP="001B7319">
            <w:pPr>
              <w:spacing w:after="0" w:line="360" w:lineRule="auto"/>
              <w:ind w:left="142" w:right="395" w:hanging="142"/>
              <w:jc w:val="both"/>
              <w:rPr>
                <w:rFonts w:ascii="GHEA Grapalat" w:eastAsia="GHEA Grapalat" w:hAnsi="GHEA Grapalat" w:cs="GHEA Grapalat"/>
                <w:sz w:val="24"/>
                <w:szCs w:val="24"/>
              </w:rPr>
            </w:pPr>
            <w:r w:rsidRPr="001B7319">
              <w:rPr>
                <w:rFonts w:ascii="GHEA Grapalat" w:eastAsia="GHEA Grapalat" w:hAnsi="GHEA Grapalat" w:cs="GHEA Grapalat"/>
                <w:sz w:val="24"/>
                <w:szCs w:val="24"/>
              </w:rPr>
              <w:t xml:space="preserve"> </w:t>
            </w:r>
            <w:r w:rsidRPr="001B7319">
              <w:rPr>
                <w:rFonts w:ascii="GHEA Grapalat" w:hAnsi="GHEA Grapalat" w:cs="Arial"/>
                <w:sz w:val="24"/>
                <w:szCs w:val="24"/>
              </w:rPr>
              <w:t>Հանրակրթական</w:t>
            </w:r>
            <w:r>
              <w:rPr>
                <w:rFonts w:ascii="GHEA Grapalat" w:hAnsi="GHEA Grapalat"/>
                <w:sz w:val="24"/>
                <w:szCs w:val="24"/>
              </w:rPr>
              <w:t xml:space="preserve"> </w:t>
            </w:r>
            <w:r w:rsidRPr="001B7319">
              <w:rPr>
                <w:rFonts w:ascii="GHEA Grapalat" w:hAnsi="GHEA Grapalat" w:cs="Arial"/>
                <w:sz w:val="24"/>
                <w:szCs w:val="24"/>
              </w:rPr>
              <w:t>ուսումնական</w:t>
            </w:r>
            <w:r w:rsidRPr="001B7319">
              <w:rPr>
                <w:rFonts w:ascii="GHEA Grapalat" w:hAnsi="GHEA Grapalat"/>
                <w:sz w:val="24"/>
                <w:szCs w:val="24"/>
              </w:rPr>
              <w:t xml:space="preserve"> </w:t>
            </w:r>
            <w:r w:rsidRPr="001B7319">
              <w:rPr>
                <w:rFonts w:ascii="GHEA Grapalat" w:hAnsi="GHEA Grapalat" w:cs="Arial"/>
                <w:sz w:val="24"/>
                <w:szCs w:val="24"/>
              </w:rPr>
              <w:t>հաստատությունների</w:t>
            </w:r>
            <w:r w:rsidRPr="001B7319">
              <w:rPr>
                <w:rFonts w:ascii="GHEA Grapalat" w:hAnsi="GHEA Grapalat"/>
                <w:sz w:val="24"/>
                <w:szCs w:val="24"/>
              </w:rPr>
              <w:t xml:space="preserve"> </w:t>
            </w:r>
            <w:r w:rsidRPr="001B7319">
              <w:rPr>
                <w:rFonts w:ascii="GHEA Grapalat" w:hAnsi="GHEA Grapalat" w:cs="Arial"/>
                <w:sz w:val="24"/>
                <w:szCs w:val="24"/>
              </w:rPr>
              <w:t>կառավարման</w:t>
            </w:r>
            <w:r w:rsidRPr="001B7319">
              <w:rPr>
                <w:rFonts w:ascii="GHEA Grapalat" w:hAnsi="GHEA Grapalat"/>
                <w:sz w:val="24"/>
                <w:szCs w:val="24"/>
              </w:rPr>
              <w:t xml:space="preserve"> </w:t>
            </w:r>
            <w:r w:rsidRPr="001B7319">
              <w:rPr>
                <w:rFonts w:ascii="GHEA Grapalat" w:hAnsi="GHEA Grapalat" w:cs="Arial"/>
                <w:sz w:val="24"/>
                <w:szCs w:val="24"/>
              </w:rPr>
              <w:t>ենթակայության</w:t>
            </w:r>
            <w:r w:rsidRPr="001B7319">
              <w:rPr>
                <w:rFonts w:ascii="GHEA Grapalat" w:hAnsi="GHEA Grapalat"/>
                <w:sz w:val="24"/>
                <w:szCs w:val="24"/>
              </w:rPr>
              <w:t xml:space="preserve"> </w:t>
            </w:r>
            <w:r w:rsidRPr="001B7319">
              <w:rPr>
                <w:rFonts w:ascii="GHEA Grapalat" w:hAnsi="GHEA Grapalat" w:cs="Arial"/>
                <w:sz w:val="24"/>
                <w:szCs w:val="24"/>
              </w:rPr>
              <w:t>վերաբերյալ</w:t>
            </w:r>
            <w:r w:rsidRPr="001B7319">
              <w:rPr>
                <w:rFonts w:ascii="GHEA Grapalat" w:hAnsi="GHEA Grapalat"/>
                <w:sz w:val="24"/>
                <w:szCs w:val="24"/>
              </w:rPr>
              <w:t xml:space="preserve"> </w:t>
            </w:r>
            <w:r w:rsidRPr="001B7319">
              <w:rPr>
                <w:rFonts w:ascii="GHEA Grapalat" w:hAnsi="GHEA Grapalat" w:cs="Arial"/>
                <w:sz w:val="24"/>
                <w:szCs w:val="24"/>
              </w:rPr>
              <w:t>գործընթացն</w:t>
            </w:r>
            <w:r w:rsidRPr="001B7319">
              <w:rPr>
                <w:rFonts w:ascii="GHEA Grapalat" w:hAnsi="GHEA Grapalat"/>
                <w:sz w:val="24"/>
                <w:szCs w:val="24"/>
              </w:rPr>
              <w:t xml:space="preserve"> </w:t>
            </w:r>
            <w:r w:rsidRPr="001B7319">
              <w:rPr>
                <w:rFonts w:ascii="GHEA Grapalat" w:hAnsi="GHEA Grapalat" w:cs="Arial"/>
                <w:sz w:val="24"/>
                <w:szCs w:val="24"/>
              </w:rPr>
              <w:t>իրականացվում</w:t>
            </w:r>
            <w:r w:rsidRPr="001B7319">
              <w:rPr>
                <w:rFonts w:ascii="GHEA Grapalat" w:hAnsi="GHEA Grapalat"/>
                <w:sz w:val="24"/>
                <w:szCs w:val="24"/>
              </w:rPr>
              <w:t xml:space="preserve"> </w:t>
            </w:r>
            <w:r w:rsidRPr="001B7319">
              <w:rPr>
                <w:rFonts w:ascii="GHEA Grapalat" w:hAnsi="GHEA Grapalat" w:cs="Arial"/>
                <w:sz w:val="24"/>
                <w:szCs w:val="24"/>
              </w:rPr>
              <w:t>է</w:t>
            </w:r>
            <w:r w:rsidRPr="001B7319">
              <w:rPr>
                <w:rFonts w:ascii="GHEA Grapalat" w:hAnsi="GHEA Grapalat"/>
                <w:sz w:val="24"/>
                <w:szCs w:val="24"/>
              </w:rPr>
              <w:t xml:space="preserve"> </w:t>
            </w:r>
            <w:r w:rsidRPr="001B7319">
              <w:rPr>
                <w:rFonts w:ascii="GHEA Grapalat" w:hAnsi="GHEA Grapalat" w:cs="Arial"/>
                <w:sz w:val="24"/>
                <w:szCs w:val="24"/>
              </w:rPr>
              <w:t>Հայաստանի</w:t>
            </w:r>
            <w:r w:rsidRPr="001B7319">
              <w:rPr>
                <w:rFonts w:ascii="GHEA Grapalat" w:hAnsi="GHEA Grapalat"/>
                <w:sz w:val="24"/>
                <w:szCs w:val="24"/>
              </w:rPr>
              <w:t xml:space="preserve"> </w:t>
            </w:r>
            <w:r w:rsidRPr="001B7319">
              <w:rPr>
                <w:rFonts w:ascii="GHEA Grapalat" w:hAnsi="GHEA Grapalat" w:cs="Arial"/>
                <w:sz w:val="24"/>
                <w:szCs w:val="24"/>
              </w:rPr>
              <w:t>Հանրապետության</w:t>
            </w:r>
            <w:r w:rsidRPr="001B7319">
              <w:rPr>
                <w:rFonts w:ascii="GHEA Grapalat" w:hAnsi="GHEA Grapalat"/>
                <w:sz w:val="24"/>
                <w:szCs w:val="24"/>
              </w:rPr>
              <w:t xml:space="preserve"> </w:t>
            </w:r>
            <w:r w:rsidRPr="001B7319">
              <w:rPr>
                <w:rFonts w:ascii="GHEA Grapalat" w:hAnsi="GHEA Grapalat" w:cs="Arial"/>
                <w:sz w:val="24"/>
                <w:szCs w:val="24"/>
              </w:rPr>
              <w:t>վարչապետի</w:t>
            </w:r>
            <w:r w:rsidRPr="001B7319">
              <w:rPr>
                <w:rFonts w:ascii="GHEA Grapalat" w:hAnsi="GHEA Grapalat"/>
                <w:sz w:val="24"/>
                <w:szCs w:val="24"/>
              </w:rPr>
              <w:t xml:space="preserve"> </w:t>
            </w:r>
            <w:r w:rsidRPr="001B7319">
              <w:rPr>
                <w:rFonts w:ascii="GHEA Grapalat" w:hAnsi="GHEA Grapalat" w:cs="Arial"/>
                <w:sz w:val="24"/>
                <w:szCs w:val="24"/>
              </w:rPr>
              <w:t>հանձնարարականների</w:t>
            </w:r>
            <w:r w:rsidRPr="001B7319">
              <w:rPr>
                <w:rFonts w:ascii="GHEA Grapalat" w:hAnsi="GHEA Grapalat"/>
                <w:sz w:val="24"/>
                <w:szCs w:val="24"/>
              </w:rPr>
              <w:t xml:space="preserve"> </w:t>
            </w:r>
            <w:r w:rsidRPr="001B7319">
              <w:rPr>
                <w:rFonts w:ascii="GHEA Grapalat" w:hAnsi="GHEA Grapalat" w:cs="Arial"/>
                <w:sz w:val="24"/>
                <w:szCs w:val="24"/>
              </w:rPr>
              <w:t>շրջանակում</w:t>
            </w:r>
            <w:r w:rsidRPr="001B7319">
              <w:rPr>
                <w:rFonts w:ascii="GHEA Grapalat" w:hAnsi="GHEA Grapalat"/>
                <w:sz w:val="24"/>
                <w:szCs w:val="24"/>
              </w:rPr>
              <w:t xml:space="preserve">, </w:t>
            </w:r>
            <w:r w:rsidRPr="001B7319">
              <w:rPr>
                <w:rFonts w:ascii="GHEA Grapalat" w:hAnsi="GHEA Grapalat" w:cs="Arial"/>
                <w:sz w:val="24"/>
                <w:szCs w:val="24"/>
              </w:rPr>
              <w:t>որի</w:t>
            </w:r>
            <w:r w:rsidRPr="001B7319">
              <w:rPr>
                <w:rFonts w:ascii="GHEA Grapalat" w:hAnsi="GHEA Grapalat"/>
                <w:sz w:val="24"/>
                <w:szCs w:val="24"/>
              </w:rPr>
              <w:t xml:space="preserve"> </w:t>
            </w:r>
            <w:r w:rsidRPr="001B7319">
              <w:rPr>
                <w:rFonts w:ascii="GHEA Grapalat" w:hAnsi="GHEA Grapalat" w:cs="Arial"/>
                <w:sz w:val="24"/>
                <w:szCs w:val="24"/>
              </w:rPr>
              <w:t>վերաբերյալ</w:t>
            </w:r>
            <w:r w:rsidRPr="001B7319">
              <w:rPr>
                <w:rFonts w:ascii="GHEA Grapalat" w:hAnsi="GHEA Grapalat"/>
                <w:sz w:val="24"/>
                <w:szCs w:val="24"/>
              </w:rPr>
              <w:t xml:space="preserve"> </w:t>
            </w:r>
            <w:r w:rsidRPr="001B7319">
              <w:rPr>
                <w:rFonts w:ascii="GHEA Grapalat" w:hAnsi="GHEA Grapalat" w:cs="Arial"/>
                <w:sz w:val="24"/>
                <w:szCs w:val="24"/>
              </w:rPr>
              <w:t>նախկինում</w:t>
            </w:r>
            <w:r w:rsidRPr="001B7319">
              <w:rPr>
                <w:rFonts w:ascii="GHEA Grapalat" w:hAnsi="GHEA Grapalat"/>
                <w:sz w:val="24"/>
                <w:szCs w:val="24"/>
              </w:rPr>
              <w:t xml:space="preserve"> </w:t>
            </w:r>
            <w:r w:rsidRPr="001B7319">
              <w:rPr>
                <w:rFonts w:ascii="GHEA Grapalat" w:hAnsi="GHEA Grapalat" w:cs="Arial"/>
                <w:sz w:val="24"/>
                <w:szCs w:val="24"/>
              </w:rPr>
              <w:t>Երևանի</w:t>
            </w:r>
            <w:r w:rsidRPr="001B7319">
              <w:rPr>
                <w:rFonts w:ascii="GHEA Grapalat" w:hAnsi="GHEA Grapalat"/>
                <w:sz w:val="24"/>
                <w:szCs w:val="24"/>
              </w:rPr>
              <w:t xml:space="preserve"> </w:t>
            </w:r>
            <w:r w:rsidRPr="001B7319">
              <w:rPr>
                <w:rFonts w:ascii="GHEA Grapalat" w:hAnsi="GHEA Grapalat" w:cs="Arial"/>
                <w:sz w:val="24"/>
                <w:szCs w:val="24"/>
              </w:rPr>
              <w:t>քաղաքապետարանին</w:t>
            </w:r>
            <w:r w:rsidRPr="001B7319">
              <w:rPr>
                <w:rFonts w:ascii="GHEA Grapalat" w:hAnsi="GHEA Grapalat"/>
                <w:sz w:val="24"/>
                <w:szCs w:val="24"/>
              </w:rPr>
              <w:t xml:space="preserve"> </w:t>
            </w:r>
            <w:r w:rsidRPr="001B7319">
              <w:rPr>
                <w:rFonts w:ascii="GHEA Grapalat" w:hAnsi="GHEA Grapalat" w:cs="Arial"/>
                <w:sz w:val="24"/>
                <w:szCs w:val="24"/>
              </w:rPr>
              <w:t>տրամադրվել</w:t>
            </w:r>
            <w:r w:rsidRPr="001B7319">
              <w:rPr>
                <w:rFonts w:ascii="GHEA Grapalat" w:hAnsi="GHEA Grapalat"/>
                <w:sz w:val="24"/>
                <w:szCs w:val="24"/>
              </w:rPr>
              <w:t xml:space="preserve"> </w:t>
            </w:r>
            <w:r w:rsidRPr="001B7319">
              <w:rPr>
                <w:rFonts w:ascii="GHEA Grapalat" w:hAnsi="GHEA Grapalat" w:cs="Arial"/>
                <w:sz w:val="24"/>
                <w:szCs w:val="24"/>
              </w:rPr>
              <w:t>են</w:t>
            </w:r>
            <w:r w:rsidRPr="001B7319">
              <w:rPr>
                <w:rFonts w:ascii="GHEA Grapalat" w:hAnsi="GHEA Grapalat"/>
                <w:sz w:val="24"/>
                <w:szCs w:val="24"/>
              </w:rPr>
              <w:t xml:space="preserve"> </w:t>
            </w:r>
            <w:r w:rsidRPr="001B7319">
              <w:rPr>
                <w:rFonts w:ascii="GHEA Grapalat" w:hAnsi="GHEA Grapalat" w:cs="Arial"/>
                <w:sz w:val="24"/>
                <w:szCs w:val="24"/>
              </w:rPr>
              <w:t>համապատասխան</w:t>
            </w:r>
            <w:r w:rsidRPr="001B7319">
              <w:rPr>
                <w:rFonts w:ascii="GHEA Grapalat" w:hAnsi="GHEA Grapalat"/>
                <w:sz w:val="24"/>
                <w:szCs w:val="24"/>
              </w:rPr>
              <w:t xml:space="preserve"> </w:t>
            </w:r>
            <w:r w:rsidRPr="001B7319">
              <w:rPr>
                <w:rFonts w:ascii="GHEA Grapalat" w:hAnsi="GHEA Grapalat" w:cs="Arial"/>
                <w:sz w:val="24"/>
                <w:szCs w:val="24"/>
              </w:rPr>
              <w:t>պարզաբանումներ։</w:t>
            </w:r>
          </w:p>
        </w:tc>
      </w:tr>
      <w:tr w:rsidR="004D20EC" w:rsidRPr="00410DAE" w14:paraId="496D8AC1" w14:textId="77777777" w:rsidTr="00065338">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14:paraId="3D4464E4" w14:textId="77777777" w:rsidR="004D20EC" w:rsidRPr="00AB6A92" w:rsidRDefault="004D20EC" w:rsidP="004D20EC">
            <w:pPr>
              <w:spacing w:after="0" w:line="360" w:lineRule="auto"/>
              <w:ind w:right="420"/>
              <w:jc w:val="center"/>
              <w:rPr>
                <w:rFonts w:ascii="GHEA Grapalat" w:hAnsi="GHEA Grapalat"/>
                <w:b/>
                <w:bCs/>
                <w:iCs/>
                <w:sz w:val="24"/>
                <w:szCs w:val="24"/>
              </w:rPr>
            </w:pPr>
            <w:r w:rsidRPr="00AB6A92">
              <w:rPr>
                <w:rFonts w:ascii="GHEA Grapalat" w:hAnsi="GHEA Grapalat"/>
                <w:b/>
                <w:bCs/>
                <w:iCs/>
                <w:sz w:val="24"/>
                <w:szCs w:val="24"/>
              </w:rPr>
              <w:lastRenderedPageBreak/>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14:paraId="03DF4D48" w14:textId="77777777" w:rsidR="004D20EC" w:rsidRPr="00507500" w:rsidRDefault="004D20EC" w:rsidP="00C64913">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14:paraId="4552947C" w14:textId="77777777" w:rsidR="004D20EC" w:rsidRPr="00396BCB" w:rsidRDefault="00BA7422" w:rsidP="00BA7422">
            <w:pPr>
              <w:spacing w:after="0" w:line="360" w:lineRule="auto"/>
              <w:ind w:left="142" w:right="395" w:hanging="142"/>
              <w:jc w:val="center"/>
              <w:rPr>
                <w:rFonts w:ascii="GHEA Grapalat" w:eastAsia="GHEA Grapalat" w:hAnsi="GHEA Grapalat" w:cs="GHEA Grapalat"/>
                <w:b/>
                <w:bCs/>
                <w:sz w:val="24"/>
                <w:szCs w:val="24"/>
              </w:rPr>
            </w:pPr>
            <w:r w:rsidRPr="00396BCB">
              <w:rPr>
                <w:rFonts w:ascii="GHEA Grapalat" w:eastAsia="GHEA Grapalat" w:hAnsi="GHEA Grapalat" w:cs="GHEA Grapalat"/>
                <w:b/>
                <w:bCs/>
                <w:sz w:val="24"/>
                <w:szCs w:val="24"/>
              </w:rPr>
              <w:t>27.3.3/19722-2026</w:t>
            </w:r>
          </w:p>
          <w:p w14:paraId="28A47D74" w14:textId="4DF7B708" w:rsidR="00BA7422" w:rsidRPr="001B7319" w:rsidRDefault="00BA7422" w:rsidP="00BA7422">
            <w:pPr>
              <w:spacing w:after="0" w:line="360" w:lineRule="auto"/>
              <w:ind w:left="142" w:right="395" w:hanging="142"/>
              <w:jc w:val="center"/>
              <w:rPr>
                <w:rFonts w:ascii="GHEA Grapalat" w:eastAsia="GHEA Grapalat" w:hAnsi="GHEA Grapalat" w:cs="GHEA Grapalat"/>
                <w:sz w:val="24"/>
                <w:szCs w:val="24"/>
              </w:rPr>
            </w:pPr>
            <w:r w:rsidRPr="00396BCB">
              <w:rPr>
                <w:rFonts w:ascii="GHEA Grapalat" w:eastAsia="GHEA Grapalat" w:hAnsi="GHEA Grapalat" w:cs="GHEA Grapalat"/>
                <w:b/>
                <w:bCs/>
                <w:sz w:val="24"/>
                <w:szCs w:val="24"/>
              </w:rPr>
              <w:t>20.04.2026</w:t>
            </w:r>
          </w:p>
        </w:tc>
      </w:tr>
      <w:tr w:rsidR="00361D28" w:rsidRPr="00410DAE" w14:paraId="0B82D97A" w14:textId="77777777" w:rsidTr="00361D28">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0A70F020"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1</w:t>
            </w:r>
            <w:r w:rsidRPr="00124022">
              <w:rPr>
                <w:rFonts w:ascii="MS Gothic" w:eastAsia="MS Gothic" w:hAnsi="MS Gothic" w:cs="MS Gothic" w:hint="eastAsia"/>
                <w:sz w:val="24"/>
                <w:szCs w:val="24"/>
              </w:rPr>
              <w:t>․</w:t>
            </w:r>
            <w:r w:rsidRPr="00124022">
              <w:rPr>
                <w:rFonts w:ascii="GHEA Grapalat" w:hAnsi="GHEA Grapalat" w:cs="GHEA Grapalat"/>
                <w:sz w:val="24"/>
                <w:szCs w:val="24"/>
              </w:rPr>
              <w:t xml:space="preserve"> Նախագծով հատատված Հավելվածի (այսուհետ՝ Հավելված) 2-րդ կետում հղում է կատարվել կրթության կառավարման տեղեկատվական համակարգում ձևավորված հարթակին, մինչդեռ կարգավորման մեջ նշված հարթակի հղումը բացակայում է, ինչն անհրաժեշտ է հստակեցնել։</w:t>
            </w:r>
          </w:p>
          <w:p w14:paraId="29B89F38"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lastRenderedPageBreak/>
              <w:t>2</w:t>
            </w:r>
            <w:r w:rsidRPr="00124022">
              <w:rPr>
                <w:rFonts w:ascii="MS Gothic" w:eastAsia="MS Gothic" w:hAnsi="MS Gothic" w:cs="MS Gothic" w:hint="eastAsia"/>
                <w:sz w:val="24"/>
                <w:szCs w:val="24"/>
              </w:rPr>
              <w:t>․</w:t>
            </w:r>
            <w:r w:rsidRPr="00124022">
              <w:rPr>
                <w:rFonts w:ascii="GHEA Grapalat" w:hAnsi="GHEA Grapalat" w:cs="GHEA Grapalat"/>
                <w:sz w:val="24"/>
                <w:szCs w:val="24"/>
              </w:rPr>
              <w:t xml:space="preserve"> Հավելվածի 8-րդ կետի համաձայն՝ փաստաթղթերի ընդունման ժամկետն ավարտվելուց հետո՝ 2 աշխատանքային օրվա ընթացքում, լիազոր մարմնի համապատասխան ստորաբաժանումը փաստաթղթերի բնօրինակների տեսաներածված տարբերակները համեմատում է հավակնորդի ներկայացրած բնօրինակների հետ, </w:t>
            </w:r>
            <w:r w:rsidRPr="00124022">
              <w:rPr>
                <w:rFonts w:ascii="GHEA Grapalat" w:hAnsi="GHEA Grapalat" w:cs="GHEA Grapalat"/>
                <w:b/>
                <w:bCs/>
                <w:sz w:val="24"/>
                <w:szCs w:val="24"/>
              </w:rPr>
              <w:t>բնօրինակները վերադարձնում է հավակնորդին</w:t>
            </w:r>
            <w:r w:rsidRPr="00124022">
              <w:rPr>
                <w:rFonts w:ascii="GHEA Grapalat" w:hAnsi="GHEA Grapalat" w:cs="GHEA Grapalat"/>
                <w:sz w:val="24"/>
                <w:szCs w:val="24"/>
              </w:rPr>
              <w:t>: Փաստաթղթերն ամբողջական չլինելու կամ կարգի պահանջներին չհամապատասխանելու դեպքում հավակնորդը 2 աշխատանքային օրվա ընթացքում հնարավորություն է ունենում թերությունները շտկելու:</w:t>
            </w:r>
          </w:p>
          <w:p w14:paraId="2AC0E589"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Միաժամանակ նախագծի Ձև 1-ի 4-րդ կետում սահմանվում է, որ  Փաստաթղթերի բնօրինակները լիազոր մարմնին պետք է ներկայացնել փաստաթղթերի ընդունման ավարտից հետո՝ 2 աշխատանքային օրվա ընթացքում:</w:t>
            </w:r>
          </w:p>
          <w:p w14:paraId="45328978"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Այսպիսով ստացվում է, որ գործընթացն իրականացվում է էլեկտրոնային համակարգով՝ միևնույն ժամանակ պահանջելով նաև բնօրինակների ներկայացում, ինչը գտնում ենք, որ ունի վերանայման կարիք:</w:t>
            </w:r>
          </w:p>
          <w:p w14:paraId="3ED08C1F"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 xml:space="preserve">Ելնելով վերոգրյալից՝ առաջարկում ենք հանել բնօրինակ պահանջելու կարգավորումը, քանի որ նախագծով արդեն իսկ </w:t>
            </w:r>
            <w:r w:rsidRPr="00124022">
              <w:rPr>
                <w:rFonts w:ascii="GHEA Grapalat" w:hAnsi="GHEA Grapalat" w:cs="GHEA Grapalat"/>
                <w:sz w:val="24"/>
                <w:szCs w:val="24"/>
              </w:rPr>
              <w:lastRenderedPageBreak/>
              <w:t>նախատեսված է պահանջվող փաստաթղթերի բնօրինակների տեսաներածված տարբերակների ներկայացման պահանջը:</w:t>
            </w:r>
          </w:p>
          <w:p w14:paraId="619C5EB2"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Միաժամանակ անհրաժեշտ է հստակեցնել նաև, թե ինչպես և ինչ եղանակով է հավակնորդը ծանուցվում փաստաթղթերի ոչ ամբողջական լինելու կամ կարգի պահանջներին չհամապատասխանելու վերաբերյալ՝ ներառյալ ծանուցման ժամկետները։</w:t>
            </w:r>
          </w:p>
          <w:p w14:paraId="46E9BFE9"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3</w:t>
            </w:r>
            <w:r w:rsidRPr="00124022">
              <w:rPr>
                <w:rFonts w:ascii="MS Gothic" w:eastAsia="MS Gothic" w:hAnsi="MS Gothic" w:cs="MS Gothic" w:hint="eastAsia"/>
                <w:sz w:val="24"/>
                <w:szCs w:val="24"/>
              </w:rPr>
              <w:t>․</w:t>
            </w:r>
            <w:r w:rsidRPr="00124022">
              <w:rPr>
                <w:rFonts w:ascii="GHEA Grapalat" w:hAnsi="GHEA Grapalat" w:cs="GHEA Grapalat"/>
                <w:sz w:val="24"/>
                <w:szCs w:val="24"/>
              </w:rPr>
              <w:t>Հավելվածի 10-րդ կետի 1-ին ենթակետի համաձայն՝ Հավակնորդի դիմումը մերժվում է հարթակում՝ «Հանրակրթության մասին» օրենքով սահմանված պահանջներին չհամապատասխանելու դեպքում։</w:t>
            </w:r>
          </w:p>
          <w:p w14:paraId="1074210B" w14:textId="77777777" w:rsidR="00CE5028" w:rsidRPr="00124022" w:rsidRDefault="00CE5028" w:rsidP="00CE5028">
            <w:pPr>
              <w:spacing w:after="0" w:line="384" w:lineRule="auto"/>
              <w:ind w:firstLine="720"/>
              <w:jc w:val="both"/>
              <w:rPr>
                <w:rFonts w:ascii="GHEA Grapalat" w:eastAsia="Times New Roman" w:hAnsi="GHEA Grapalat" w:cs="Arial"/>
                <w:sz w:val="24"/>
                <w:szCs w:val="24"/>
              </w:rPr>
            </w:pPr>
            <w:r w:rsidRPr="00124022">
              <w:rPr>
                <w:rFonts w:ascii="GHEA Grapalat" w:hAnsi="GHEA Grapalat" w:cs="GHEA Grapalat"/>
                <w:sz w:val="24"/>
                <w:szCs w:val="24"/>
              </w:rPr>
              <w:t xml:space="preserve">Այս կապակցությամբ հարկ է նկատի ունենալ Հավելվածի 5-րդ կետը, համաձայն որի՝ </w:t>
            </w:r>
            <w:r w:rsidRPr="00124022">
              <w:rPr>
                <w:rFonts w:ascii="GHEA Grapalat" w:eastAsia="Times New Roman" w:hAnsi="GHEA Grapalat" w:cs="Arial"/>
                <w:sz w:val="24"/>
                <w:szCs w:val="24"/>
              </w:rPr>
              <w:t xml:space="preserve">հաստատության համակարգողին ներկայացվող պարտադիր պայմաններ են՝ «Հանրակրթության մասին» օրենքի 12-րդ հոդվածի 22-րդ մասի պահանջներին համապատասխանությունը և </w:t>
            </w:r>
            <w:r w:rsidRPr="00124022">
              <w:rPr>
                <w:rFonts w:ascii="GHEA Grapalat" w:eastAsia="Times New Roman" w:hAnsi="GHEA Grapalat" w:cs="Arial"/>
                <w:i/>
                <w:iCs/>
                <w:sz w:val="24"/>
                <w:szCs w:val="24"/>
              </w:rPr>
              <w:t>25-րդ ու 27-րդ մասերով սահմանված հիմքերի բացակայությունը</w:t>
            </w:r>
            <w:r w:rsidRPr="00124022">
              <w:rPr>
                <w:rFonts w:ascii="GHEA Grapalat" w:eastAsia="Times New Roman" w:hAnsi="GHEA Grapalat" w:cs="Arial"/>
                <w:sz w:val="24"/>
                <w:szCs w:val="24"/>
              </w:rPr>
              <w:t>։</w:t>
            </w:r>
          </w:p>
          <w:p w14:paraId="52245CD7" w14:textId="77777777" w:rsidR="00CE5028" w:rsidRPr="00124022" w:rsidRDefault="00CE5028" w:rsidP="00CE5028">
            <w:pPr>
              <w:spacing w:after="0" w:line="384" w:lineRule="auto"/>
              <w:ind w:firstLine="720"/>
              <w:jc w:val="both"/>
              <w:rPr>
                <w:rFonts w:ascii="GHEA Grapalat" w:eastAsia="Times New Roman" w:hAnsi="GHEA Grapalat" w:cs="Arial"/>
                <w:sz w:val="24"/>
                <w:szCs w:val="24"/>
              </w:rPr>
            </w:pPr>
            <w:r w:rsidRPr="00124022">
              <w:rPr>
                <w:rFonts w:ascii="GHEA Grapalat" w:eastAsia="Times New Roman" w:hAnsi="GHEA Grapalat" w:cs="Arial"/>
                <w:sz w:val="24"/>
                <w:szCs w:val="24"/>
              </w:rPr>
              <w:t>Նշվածով պայմանավորված առաջարկում ենք, Հավելվածի 10-րդ կետի 1-ին ենթակետը շարադրել հետևյալ բովանդակությամբ</w:t>
            </w:r>
            <w:r w:rsidRPr="00124022">
              <w:rPr>
                <w:rFonts w:ascii="MS Gothic" w:eastAsia="MS Gothic" w:hAnsi="MS Gothic" w:cs="MS Gothic" w:hint="eastAsia"/>
                <w:sz w:val="24"/>
                <w:szCs w:val="24"/>
              </w:rPr>
              <w:t>․</w:t>
            </w:r>
          </w:p>
          <w:p w14:paraId="580A86A3" w14:textId="77777777" w:rsidR="00CE5028" w:rsidRPr="00124022" w:rsidRDefault="00CE5028" w:rsidP="00CE5028">
            <w:pPr>
              <w:spacing w:after="0" w:line="384" w:lineRule="auto"/>
              <w:ind w:firstLine="720"/>
              <w:jc w:val="both"/>
              <w:rPr>
                <w:rFonts w:ascii="GHEA Grapalat" w:eastAsia="Times New Roman" w:hAnsi="GHEA Grapalat" w:cs="Arial"/>
                <w:sz w:val="24"/>
                <w:szCs w:val="24"/>
              </w:rPr>
            </w:pPr>
            <w:r w:rsidRPr="00124022">
              <w:rPr>
                <w:rFonts w:ascii="GHEA Grapalat" w:eastAsia="Times New Roman" w:hAnsi="GHEA Grapalat" w:cs="Arial"/>
                <w:sz w:val="24"/>
                <w:szCs w:val="24"/>
              </w:rPr>
              <w:t>«1) Հանրակրթության մասին» օրենքի 12-րդ հոդվածի 22-րդ մասի պահանջներին չհամապատասխանելու կամ 25-րդ կամ 27-րդ մասերով սահմանված հիմքերի առկայության դեպքում։»։</w:t>
            </w:r>
          </w:p>
          <w:p w14:paraId="26DBEF96" w14:textId="77777777" w:rsidR="00CE5028" w:rsidRPr="00124022" w:rsidRDefault="00CE5028" w:rsidP="00CE5028">
            <w:pPr>
              <w:spacing w:after="0" w:line="384" w:lineRule="auto"/>
              <w:ind w:firstLine="720"/>
              <w:jc w:val="both"/>
              <w:rPr>
                <w:rFonts w:ascii="GHEA Grapalat" w:eastAsia="Times New Roman" w:hAnsi="GHEA Grapalat" w:cs="Arial"/>
                <w:sz w:val="24"/>
                <w:szCs w:val="24"/>
              </w:rPr>
            </w:pPr>
            <w:r w:rsidRPr="00124022">
              <w:rPr>
                <w:rFonts w:ascii="GHEA Grapalat" w:eastAsia="Times New Roman" w:hAnsi="GHEA Grapalat" w:cs="Arial"/>
                <w:sz w:val="24"/>
                <w:szCs w:val="24"/>
              </w:rPr>
              <w:lastRenderedPageBreak/>
              <w:t>4</w:t>
            </w:r>
            <w:r w:rsidRPr="00124022">
              <w:rPr>
                <w:rFonts w:ascii="MS Gothic" w:eastAsia="MS Gothic" w:hAnsi="MS Gothic" w:cs="MS Gothic" w:hint="eastAsia"/>
                <w:sz w:val="24"/>
                <w:szCs w:val="24"/>
              </w:rPr>
              <w:t>․</w:t>
            </w:r>
            <w:r w:rsidRPr="00124022">
              <w:rPr>
                <w:rFonts w:ascii="GHEA Grapalat" w:eastAsia="Times New Roman" w:hAnsi="GHEA Grapalat" w:cs="Arial"/>
                <w:sz w:val="24"/>
                <w:szCs w:val="24"/>
              </w:rPr>
              <w:t xml:space="preserve"> Հավելվածի 10-րդ կետի 2-րդ ենթակետով նշվել է, որ հավակնորդի դիմումը մերժվում է փաստաթղթերը թերի ներկայացվելու դեպքում:</w:t>
            </w:r>
          </w:p>
          <w:p w14:paraId="5E831532" w14:textId="77777777" w:rsidR="00CE5028" w:rsidRPr="00124022" w:rsidRDefault="00CE5028" w:rsidP="00CE5028">
            <w:pPr>
              <w:spacing w:after="0" w:line="384" w:lineRule="auto"/>
              <w:ind w:firstLine="720"/>
              <w:jc w:val="both"/>
              <w:rPr>
                <w:rFonts w:ascii="GHEA Grapalat" w:eastAsia="Times New Roman" w:hAnsi="GHEA Grapalat" w:cs="Arial"/>
                <w:sz w:val="24"/>
                <w:szCs w:val="24"/>
              </w:rPr>
            </w:pPr>
            <w:r w:rsidRPr="00124022">
              <w:rPr>
                <w:rFonts w:ascii="GHEA Grapalat" w:eastAsia="Times New Roman" w:hAnsi="GHEA Grapalat" w:cs="Arial"/>
                <w:sz w:val="24"/>
                <w:szCs w:val="24"/>
              </w:rPr>
              <w:t xml:space="preserve">Այս առումով հարկ է նկատի ունենալ Հավելվածի 8-րդ կետը, որում նշվել է, որ </w:t>
            </w:r>
            <w:r w:rsidRPr="00124022">
              <w:rPr>
                <w:rFonts w:ascii="GHEA Grapalat" w:hAnsi="GHEA Grapalat" w:cs="GHEA Grapalat"/>
                <w:sz w:val="24"/>
                <w:szCs w:val="24"/>
              </w:rPr>
              <w:t>փաստաթղթերն ամբողջական չլինելու կամ կարգի պահանջներին չհամապատասխանելու դեպքում հավակնորդը 2 աշխատանքային օրվա ընթացքում հնարավորություն է ունենում թերությունները շտկելու։</w:t>
            </w:r>
          </w:p>
          <w:p w14:paraId="65D118D8"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Վերոնշյալ կարգավորումների վերլուծությունից բխում է, որ Հավելվածի 10-րդ կետի 2-րդ ենթակետով նախատեսված դիմումի մերժման հիմքը՝ փաստաթղթերի թերի ներկայացված լինելու դեպքում, անհրաժեշտ է դիտարկել Հավելվածի 8-րդ կետով սահմանված կարգավորումների համատեքստում, ըստ որի՝ հավակնորդին նախապես տրամադրվում է երկու աշխատանքային օրվա ժամկետ՝ հայտնաբերված թերությունները շտկելու համար։</w:t>
            </w:r>
          </w:p>
          <w:p w14:paraId="21B31613"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5</w:t>
            </w:r>
            <w:r w:rsidRPr="00124022">
              <w:rPr>
                <w:rFonts w:ascii="MS Gothic" w:eastAsia="MS Gothic" w:hAnsi="MS Gothic" w:cs="MS Gothic" w:hint="eastAsia"/>
                <w:sz w:val="24"/>
                <w:szCs w:val="24"/>
              </w:rPr>
              <w:t>․</w:t>
            </w:r>
            <w:r w:rsidRPr="00124022">
              <w:rPr>
                <w:rFonts w:ascii="GHEA Grapalat" w:hAnsi="GHEA Grapalat" w:cs="GHEA Grapalat"/>
                <w:sz w:val="24"/>
                <w:szCs w:val="24"/>
              </w:rPr>
              <w:t xml:space="preserve"> Հավելվածի 13-րդ կետի համաձայն՝ հարցազրույցի </w:t>
            </w:r>
            <w:r w:rsidRPr="00124022">
              <w:rPr>
                <w:rFonts w:ascii="GHEA Grapalat" w:hAnsi="GHEA Grapalat" w:cs="GHEA Grapalat"/>
                <w:i/>
                <w:iCs/>
                <w:sz w:val="24"/>
                <w:szCs w:val="24"/>
              </w:rPr>
              <w:t xml:space="preserve">դրական արդյունքի դեպքում </w:t>
            </w:r>
            <w:r w:rsidRPr="00124022">
              <w:rPr>
                <w:rFonts w:ascii="GHEA Grapalat" w:hAnsi="GHEA Grapalat" w:cs="GHEA Grapalat"/>
                <w:sz w:val="24"/>
                <w:szCs w:val="24"/>
              </w:rPr>
              <w:t xml:space="preserve">լիազոր մարմնի ղեկավարը հավակնորդներից մեկի հետ (եթե դրանց թիվը մեկից ավելի է) կնքում է աշխատանքային պայմանագիր՝ 5 տարի ժամկետով՝ պահպանելով «Պետական ոչ </w:t>
            </w:r>
            <w:r w:rsidRPr="00124022">
              <w:rPr>
                <w:rFonts w:ascii="GHEA Grapalat" w:hAnsi="GHEA Grapalat" w:cs="GHEA Grapalat"/>
                <w:sz w:val="24"/>
                <w:szCs w:val="24"/>
              </w:rPr>
              <w:lastRenderedPageBreak/>
              <w:t>առևտրային կազմակերպությունների մասին» օրենքի               16-րդ հոդվածի 3-րդ մասի «բ» ենթակետով սահմանված պահանջը:</w:t>
            </w:r>
          </w:p>
          <w:p w14:paraId="6E629730"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Այս համատեքստում հարկ է նկատի ունենալ «Հանրակրթության մասին» օրենքի 22</w:t>
            </w:r>
            <w:r w:rsidRPr="00124022">
              <w:rPr>
                <w:rFonts w:ascii="MS Gothic" w:eastAsia="MS Gothic" w:hAnsi="MS Gothic" w:cs="MS Gothic" w:hint="eastAsia"/>
                <w:sz w:val="24"/>
                <w:szCs w:val="24"/>
              </w:rPr>
              <w:t>․</w:t>
            </w:r>
            <w:r w:rsidRPr="00124022">
              <w:rPr>
                <w:rFonts w:ascii="GHEA Grapalat" w:hAnsi="GHEA Grapalat" w:cs="GHEA Grapalat"/>
                <w:sz w:val="24"/>
                <w:szCs w:val="24"/>
              </w:rPr>
              <w:t>1-ին հոդվածը, համաձայն որի՝ պետական ուսումնական հաստատության համակարգողին (բացառությամբ մասնագիտացված ուսումնական հաստատությունների և հատուկ դպրոց-ռեսուրս կենտրոնների) Հայաստանի Հանրապետության մարզերում նշանակում է համապատասխան մարզպետը, իսկ Երևանում՝ Երևանի քաղաքապետը</w:t>
            </w:r>
            <w:r w:rsidRPr="00124022">
              <w:rPr>
                <w:rFonts w:ascii="GHEA Grapalat" w:hAnsi="GHEA Grapalat" w:cs="GHEA Grapalat"/>
                <w:b/>
                <w:bCs/>
                <w:sz w:val="24"/>
                <w:szCs w:val="24"/>
              </w:rPr>
              <w:t>՝ կրթության պետական կառավարման լիազորված մարմնի հետ կազմված հանձնաժողովի որոշմամբ</w:t>
            </w:r>
            <w:r w:rsidRPr="00124022">
              <w:rPr>
                <w:rFonts w:ascii="GHEA Grapalat" w:hAnsi="GHEA Grapalat" w:cs="GHEA Grapalat"/>
                <w:sz w:val="24"/>
                <w:szCs w:val="24"/>
              </w:rPr>
              <w:t>՝ Հայաստանի Հանրապետության կառավարության հաստատած կարգի պահանջներին համապատասխան:</w:t>
            </w:r>
          </w:p>
          <w:p w14:paraId="574F06CB"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 xml:space="preserve">Նշված կարգավորումների վերլուծությունից բխում է, որ պետական ուսումնական հաստատության համակարգողը նշանակվում է համապատասխան մարզպետի կամ Երևանի քաղաքապետի կողմից՝ կրթության պետական կառավարման լիազորված մարմնի հետ ձևավորված հանձնաժողովի որոշման հիման վրա, մինչդեռ առաջարկվող կարգավորմամբ նախատեսվում է, որ հարցազրույցի դրական արդյունքի դեպքում լիազոր մարմնի ղեկավարը հավակնորդի հետ կնքում է </w:t>
            </w:r>
            <w:r w:rsidRPr="00124022">
              <w:rPr>
                <w:rFonts w:ascii="GHEA Grapalat" w:hAnsi="GHEA Grapalat" w:cs="GHEA Grapalat"/>
                <w:sz w:val="24"/>
                <w:szCs w:val="24"/>
              </w:rPr>
              <w:lastRenderedPageBreak/>
              <w:t>աշխատանքային պայմանագիր, ուստի նշվածը հաշվի առնելով գտնում ենք, որ կարգավորումն ունի վերանայման կարիք։</w:t>
            </w:r>
          </w:p>
          <w:p w14:paraId="0DC48B6A"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Միաժամանակ հայտնում ենք, որ Հավելվածի 13-րդ կետի կարգավորումից պարզ չէ, թե ինչ գնահատման չափանիշների հիման վրա է տրվում դրական կամ բացասական դիրքորոշումը։</w:t>
            </w:r>
          </w:p>
          <w:p w14:paraId="48252A0A"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6</w:t>
            </w:r>
            <w:r w:rsidRPr="00124022">
              <w:rPr>
                <w:rFonts w:ascii="MS Gothic" w:eastAsia="MS Gothic" w:hAnsi="MS Gothic" w:cs="MS Gothic" w:hint="eastAsia"/>
                <w:sz w:val="24"/>
                <w:szCs w:val="24"/>
              </w:rPr>
              <w:t>․</w:t>
            </w:r>
            <w:r w:rsidRPr="00124022">
              <w:rPr>
                <w:rFonts w:ascii="GHEA Grapalat" w:hAnsi="GHEA Grapalat" w:cs="GHEA Grapalat"/>
                <w:sz w:val="24"/>
                <w:szCs w:val="24"/>
              </w:rPr>
              <w:t xml:space="preserve"> Հավելվածի 14-րդ կետում կիրառվում  է «Մասնակիցների» ձևակերպումը, մինչդեռ Հավելվածի ողջ տեքստում կիրառվում են «հավակնորդի» ձևակերպումները, ուստի հիմք ընդունելով «Նորմատիվ իրավական ակտերի մասին» օրենքի 15-րդ հյոդվածի 2-րդ մասը, համաձայն որի՝ </w:t>
            </w:r>
            <w:r w:rsidRPr="00124022">
              <w:rPr>
                <w:rFonts w:ascii="GHEA Grapalat" w:hAnsi="GHEA Grapalat" w:cs="GHEA Grapalat"/>
                <w:i/>
                <w:iCs/>
                <w:sz w:val="24"/>
                <w:szCs w:val="24"/>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124022">
              <w:rPr>
                <w:rFonts w:ascii="GHEA Grapalat" w:hAnsi="GHEA Grapalat" w:cs="GHEA Grapalat"/>
                <w:sz w:val="24"/>
                <w:szCs w:val="24"/>
              </w:rPr>
              <w:t>, անհրաժեշտ է նշված ձևակերպումները համապատասխանեցնել միմյանց։</w:t>
            </w:r>
          </w:p>
          <w:p w14:paraId="54CA94E1" w14:textId="77777777" w:rsidR="00CE5028" w:rsidRPr="00124022" w:rsidRDefault="00CE5028" w:rsidP="00CE5028">
            <w:pPr>
              <w:spacing w:after="0" w:line="384" w:lineRule="auto"/>
              <w:ind w:firstLine="720"/>
              <w:jc w:val="both"/>
              <w:rPr>
                <w:rFonts w:ascii="GHEA Grapalat" w:hAnsi="GHEA Grapalat" w:cs="GHEA Grapalat"/>
                <w:sz w:val="24"/>
                <w:szCs w:val="24"/>
              </w:rPr>
            </w:pPr>
            <w:r w:rsidRPr="00124022">
              <w:rPr>
                <w:rFonts w:ascii="GHEA Grapalat" w:hAnsi="GHEA Grapalat" w:cs="GHEA Grapalat"/>
                <w:sz w:val="24"/>
                <w:szCs w:val="24"/>
              </w:rPr>
              <w:t>7</w:t>
            </w:r>
            <w:r w:rsidRPr="00124022">
              <w:rPr>
                <w:rFonts w:ascii="MS Gothic" w:eastAsia="MS Gothic" w:hAnsi="MS Gothic" w:cs="MS Gothic" w:hint="eastAsia"/>
                <w:sz w:val="24"/>
                <w:szCs w:val="24"/>
              </w:rPr>
              <w:t>․</w:t>
            </w:r>
            <w:r w:rsidRPr="00124022">
              <w:rPr>
                <w:rFonts w:ascii="GHEA Grapalat" w:hAnsi="GHEA Grapalat" w:cs="GHEA Grapalat"/>
                <w:sz w:val="24"/>
                <w:szCs w:val="24"/>
              </w:rPr>
              <w:t xml:space="preserve"> Հավելվածի Ձև 3-ի աղյուսակն առաջարկում ենք համարակալել՝ պահպանելով «Նորմատիվ իրավական ակտերի մասին» օրենքի 14-րդ հոդվածի 5-րդ մասի պահանջը։</w:t>
            </w:r>
          </w:p>
          <w:p w14:paraId="7ABE4E02" w14:textId="77777777" w:rsidR="00361D28" w:rsidRPr="00883276" w:rsidRDefault="00CE5028" w:rsidP="00883276">
            <w:pPr>
              <w:spacing w:after="0" w:line="384" w:lineRule="auto"/>
              <w:ind w:firstLine="720"/>
              <w:jc w:val="both"/>
              <w:rPr>
                <w:rFonts w:ascii="GHEA Grapalat" w:hAnsi="GHEA Grapalat" w:cs="GHEA Grapalat"/>
                <w:b/>
                <w:bCs/>
                <w:sz w:val="24"/>
                <w:szCs w:val="24"/>
              </w:rPr>
            </w:pPr>
            <w:r w:rsidRPr="00124022">
              <w:rPr>
                <w:rFonts w:ascii="GHEA Grapalat" w:hAnsi="GHEA Grapalat" w:cs="GHEA Grapalat"/>
                <w:sz w:val="24"/>
                <w:szCs w:val="24"/>
              </w:rPr>
              <w:t xml:space="preserve">Բացի այդ, Ձև 3-ում կիրառվել է «մասնագիտությունը (մասնագիտությունները)», «աշխատավայրը (աշխատավայրերը)», «պաշտոնը (պաշտոնները)», «հիմնարկը (հիմնարկները)», </w:t>
            </w:r>
            <w:r w:rsidRPr="00124022">
              <w:rPr>
                <w:rFonts w:ascii="GHEA Grapalat" w:hAnsi="GHEA Grapalat" w:cs="GHEA Grapalat"/>
                <w:sz w:val="24"/>
                <w:szCs w:val="24"/>
              </w:rPr>
              <w:lastRenderedPageBreak/>
              <w:t xml:space="preserve">«կազմակերպությունը (կազմակերպությունները)» ձևակերպումները, որոնք անհրաժեշտ է վերանայել՝ հիմք ընդունելով «Նորմատիվ իրավական ակտերի մասին» օրենքի 16-րդ հոդվածի 8-րդ մասը, համաձայն որի՝ </w:t>
            </w:r>
            <w:r w:rsidRPr="00124022">
              <w:rPr>
                <w:rFonts w:ascii="GHEA Grapalat" w:hAnsi="GHEA Grapalat" w:cs="GHEA Grapalat"/>
                <w:b/>
                <w:bCs/>
                <w:sz w:val="24"/>
                <w:szCs w:val="24"/>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28" w:type="dxa"/>
            <w:tcBorders>
              <w:top w:val="single" w:sz="6" w:space="0" w:color="000000"/>
              <w:left w:val="single" w:sz="6" w:space="0" w:color="000000"/>
              <w:bottom w:val="single" w:sz="6" w:space="0" w:color="000000"/>
              <w:right w:val="nil"/>
            </w:tcBorders>
            <w:shd w:val="clear" w:color="auto" w:fill="auto"/>
          </w:tcPr>
          <w:p w14:paraId="71C38D7F" w14:textId="77777777" w:rsidR="00361D28" w:rsidRPr="00124022" w:rsidRDefault="00361D28" w:rsidP="00C64913">
            <w:pPr>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14:paraId="1AA3C2F6" w14:textId="5A0B70D1" w:rsidR="009F6D89" w:rsidRPr="00124022" w:rsidRDefault="00D925ED" w:rsidP="00D925ED">
            <w:pPr>
              <w:spacing w:after="0" w:line="360" w:lineRule="auto"/>
              <w:ind w:right="395"/>
              <w:jc w:val="both"/>
              <w:rPr>
                <w:rFonts w:ascii="GHEA Grapalat" w:eastAsia="GHEA Grapalat" w:hAnsi="GHEA Grapalat" w:cs="GHEA Grapalat"/>
                <w:sz w:val="24"/>
                <w:szCs w:val="24"/>
              </w:rPr>
            </w:pPr>
            <w:r>
              <w:rPr>
                <w:rFonts w:ascii="GHEA Grapalat" w:hAnsi="GHEA Grapalat" w:cs="GHEA Grapalat"/>
                <w:sz w:val="24"/>
                <w:szCs w:val="24"/>
              </w:rPr>
              <w:t>Կ</w:t>
            </w:r>
            <w:r w:rsidRPr="00124022">
              <w:rPr>
                <w:rFonts w:ascii="GHEA Grapalat" w:hAnsi="GHEA Grapalat" w:cs="GHEA Grapalat"/>
                <w:sz w:val="24"/>
                <w:szCs w:val="24"/>
              </w:rPr>
              <w:t xml:space="preserve">րթության կառավարման տեղեկատվական </w:t>
            </w:r>
            <w:r>
              <w:rPr>
                <w:rFonts w:ascii="GHEA Grapalat" w:hAnsi="GHEA Grapalat" w:cs="GHEA Grapalat"/>
                <w:sz w:val="24"/>
                <w:szCs w:val="24"/>
              </w:rPr>
              <w:t>համակարգում</w:t>
            </w:r>
            <w:r w:rsidR="00D94492">
              <w:rPr>
                <w:rFonts w:ascii="GHEA Grapalat" w:hAnsi="GHEA Grapalat" w:cs="GHEA Grapalat"/>
                <w:sz w:val="24"/>
                <w:szCs w:val="24"/>
              </w:rPr>
              <w:t xml:space="preserve"> հարթակը կձևավորվի մինչև</w:t>
            </w:r>
            <w:r>
              <w:rPr>
                <w:rFonts w:ascii="GHEA Grapalat" w:hAnsi="GHEA Grapalat" w:cs="GHEA Grapalat"/>
                <w:sz w:val="24"/>
                <w:szCs w:val="24"/>
              </w:rPr>
              <w:t xml:space="preserve"> 2026 թվականի </w:t>
            </w:r>
            <w:r w:rsidR="006465A2">
              <w:rPr>
                <w:rFonts w:ascii="GHEA Grapalat" w:hAnsi="GHEA Grapalat" w:cs="GHEA Grapalat"/>
                <w:sz w:val="24"/>
                <w:szCs w:val="24"/>
              </w:rPr>
              <w:t>սեպտեմբերը</w:t>
            </w:r>
            <w:r>
              <w:rPr>
                <w:rFonts w:ascii="GHEA Grapalat" w:hAnsi="GHEA Grapalat" w:cs="GHEA Grapalat"/>
                <w:sz w:val="24"/>
                <w:szCs w:val="24"/>
              </w:rPr>
              <w:t>։</w:t>
            </w:r>
          </w:p>
          <w:p w14:paraId="1CD96590" w14:textId="77777777" w:rsidR="009F6D89" w:rsidRDefault="009F6D89" w:rsidP="007B6D95">
            <w:pPr>
              <w:spacing w:after="0" w:line="360" w:lineRule="auto"/>
              <w:ind w:right="395"/>
              <w:jc w:val="both"/>
              <w:rPr>
                <w:rFonts w:ascii="GHEA Grapalat" w:eastAsia="GHEA Grapalat" w:hAnsi="GHEA Grapalat" w:cs="GHEA Grapalat"/>
                <w:sz w:val="24"/>
                <w:szCs w:val="24"/>
              </w:rPr>
            </w:pPr>
          </w:p>
          <w:p w14:paraId="13FC910C" w14:textId="77777777" w:rsidR="00AC4B79" w:rsidRDefault="00AC4B79" w:rsidP="007B6D95">
            <w:pPr>
              <w:spacing w:after="0" w:line="360" w:lineRule="auto"/>
              <w:ind w:right="395"/>
              <w:jc w:val="both"/>
              <w:rPr>
                <w:rFonts w:ascii="GHEA Grapalat" w:eastAsia="GHEA Grapalat" w:hAnsi="GHEA Grapalat" w:cs="GHEA Grapalat"/>
                <w:sz w:val="24"/>
                <w:szCs w:val="24"/>
              </w:rPr>
            </w:pPr>
          </w:p>
          <w:p w14:paraId="5B1A0FCA" w14:textId="77777777" w:rsidR="009F6D89" w:rsidRPr="00124022" w:rsidRDefault="009F6D89" w:rsidP="00D925ED">
            <w:pPr>
              <w:spacing w:after="0" w:line="360" w:lineRule="auto"/>
              <w:ind w:right="395"/>
              <w:jc w:val="both"/>
              <w:rPr>
                <w:rFonts w:ascii="GHEA Grapalat" w:eastAsia="GHEA Grapalat" w:hAnsi="GHEA Grapalat" w:cs="GHEA Grapalat"/>
                <w:sz w:val="24"/>
                <w:szCs w:val="24"/>
              </w:rPr>
            </w:pPr>
            <w:r w:rsidRPr="00124022">
              <w:rPr>
                <w:rFonts w:ascii="GHEA Grapalat" w:eastAsia="GHEA Grapalat" w:hAnsi="GHEA Grapalat" w:cs="GHEA Grapalat"/>
                <w:sz w:val="24"/>
                <w:szCs w:val="24"/>
              </w:rPr>
              <w:lastRenderedPageBreak/>
              <w:t>2</w:t>
            </w:r>
            <w:r w:rsidRPr="00124022">
              <w:rPr>
                <w:rFonts w:ascii="MS Gothic" w:eastAsia="MS Gothic" w:hAnsi="MS Gothic" w:cs="MS Gothic" w:hint="eastAsia"/>
                <w:sz w:val="24"/>
                <w:szCs w:val="24"/>
              </w:rPr>
              <w:t>․</w:t>
            </w:r>
            <w:r w:rsidRPr="00124022">
              <w:rPr>
                <w:rFonts w:ascii="GHEA Grapalat" w:eastAsia="GHEA Grapalat" w:hAnsi="GHEA Grapalat" w:cs="GHEA Grapalat"/>
                <w:sz w:val="24"/>
                <w:szCs w:val="24"/>
              </w:rPr>
              <w:t xml:space="preserve"> Ընդունվել </w:t>
            </w:r>
            <w:r w:rsidR="008B0173" w:rsidRPr="00124022">
              <w:rPr>
                <w:rFonts w:ascii="GHEA Grapalat" w:eastAsia="GHEA Grapalat" w:hAnsi="GHEA Grapalat" w:cs="GHEA Grapalat"/>
                <w:sz w:val="24"/>
                <w:szCs w:val="24"/>
              </w:rPr>
              <w:t xml:space="preserve">է մասամբ </w:t>
            </w:r>
            <w:r w:rsidRPr="00124022">
              <w:rPr>
                <w:rFonts w:ascii="GHEA Grapalat" w:eastAsia="GHEA Grapalat" w:hAnsi="GHEA Grapalat" w:cs="GHEA Grapalat"/>
                <w:sz w:val="24"/>
                <w:szCs w:val="24"/>
              </w:rPr>
              <w:t>և խմբագրվել է</w:t>
            </w:r>
            <w:r w:rsidR="000678D0" w:rsidRPr="00124022">
              <w:rPr>
                <w:rFonts w:ascii="GHEA Grapalat" w:eastAsia="GHEA Grapalat" w:hAnsi="GHEA Grapalat" w:cs="GHEA Grapalat"/>
                <w:sz w:val="24"/>
                <w:szCs w:val="24"/>
              </w:rPr>
              <w:t>։</w:t>
            </w:r>
          </w:p>
          <w:p w14:paraId="11DCA75B" w14:textId="77777777" w:rsidR="000678D0" w:rsidRPr="00124022" w:rsidRDefault="000678D0" w:rsidP="00D925ED">
            <w:pPr>
              <w:shd w:val="clear" w:color="auto" w:fill="FFFFFF"/>
              <w:spacing w:after="0" w:line="360" w:lineRule="auto"/>
              <w:jc w:val="both"/>
              <w:rPr>
                <w:rFonts w:ascii="GHEA Grapalat" w:hAnsi="GHEA Grapalat" w:cs="Arial"/>
                <w:sz w:val="24"/>
                <w:szCs w:val="24"/>
                <w:shd w:val="clear" w:color="auto" w:fill="FFFFFF"/>
              </w:rPr>
            </w:pPr>
            <w:r w:rsidRPr="00124022">
              <w:rPr>
                <w:rFonts w:ascii="GHEA Grapalat" w:eastAsia="GHEA Grapalat" w:hAnsi="GHEA Grapalat" w:cs="GHEA Grapalat"/>
                <w:sz w:val="24"/>
                <w:szCs w:val="24"/>
              </w:rPr>
              <w:t xml:space="preserve">Նախագծում առաջարկվում է </w:t>
            </w:r>
            <w:r w:rsidRPr="00124022">
              <w:rPr>
                <w:rFonts w:ascii="GHEA Grapalat" w:eastAsia="Times New Roman" w:hAnsi="GHEA Grapalat" w:cs="Times New Roman"/>
                <w:sz w:val="24"/>
                <w:szCs w:val="24"/>
                <w:shd w:val="clear" w:color="auto" w:fill="FFFFFF"/>
              </w:rPr>
              <w:t xml:space="preserve">փաստաթղթերի բնօրինակները </w:t>
            </w:r>
            <w:r w:rsidRPr="00124022">
              <w:rPr>
                <w:rFonts w:ascii="GHEA Grapalat" w:hAnsi="GHEA Grapalat" w:cs="Arial"/>
                <w:sz w:val="24"/>
                <w:szCs w:val="24"/>
                <w:shd w:val="clear" w:color="auto" w:fill="FFFFFF"/>
              </w:rPr>
              <w:t>ներկայացնել հարցազրույցի օրը: Ներկայացված</w:t>
            </w:r>
            <w:r w:rsidR="008B0173" w:rsidRPr="00124022">
              <w:rPr>
                <w:rFonts w:ascii="GHEA Grapalat" w:hAnsi="GHEA Grapalat" w:cs="Arial"/>
                <w:sz w:val="24"/>
                <w:szCs w:val="24"/>
                <w:shd w:val="clear" w:color="auto" w:fill="FFFFFF"/>
              </w:rPr>
              <w:t xml:space="preserve"> </w:t>
            </w:r>
            <w:r w:rsidRPr="00124022">
              <w:rPr>
                <w:rFonts w:ascii="GHEA Grapalat" w:hAnsi="GHEA Grapalat" w:cs="Arial"/>
                <w:sz w:val="24"/>
                <w:szCs w:val="24"/>
                <w:shd w:val="clear" w:color="auto" w:fill="FFFFFF"/>
              </w:rPr>
              <w:t>փաստաթղթերի անհամապատասխանության</w:t>
            </w:r>
            <w:r w:rsidR="008B0173" w:rsidRPr="00124022">
              <w:rPr>
                <w:rFonts w:ascii="GHEA Grapalat" w:hAnsi="GHEA Grapalat" w:cs="Arial"/>
                <w:sz w:val="24"/>
                <w:szCs w:val="24"/>
                <w:shd w:val="clear" w:color="auto" w:fill="FFFFFF"/>
              </w:rPr>
              <w:t xml:space="preserve"> </w:t>
            </w:r>
            <w:r w:rsidRPr="00124022">
              <w:rPr>
                <w:rFonts w:ascii="GHEA Grapalat" w:hAnsi="GHEA Grapalat" w:cs="Arial"/>
                <w:sz w:val="24"/>
                <w:szCs w:val="24"/>
                <w:shd w:val="clear" w:color="auto" w:fill="FFFFFF"/>
              </w:rPr>
              <w:t>դեպքում հավակնորդը չի մասնակցում հարցազրույցին:</w:t>
            </w:r>
          </w:p>
          <w:p w14:paraId="590D01E8"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630F15CB"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54C3F7E5"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7D09DC49"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7E54E363"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19A44B5F"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4EEC3F79"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584BD521"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703C3A76"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519BBB26"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5E678B6D"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455CC0A5"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125750F0"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3AC8B63E"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4104450F"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5BDA36CD"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5D7534F5"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747D76B7"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0C4030E9"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15A119D0"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6067F8C2"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0FBF0D29"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2F6899D7"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5AE28C92"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4037911C"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2EC6B15F"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178F46F5" w14:textId="77777777" w:rsidR="00FD030B" w:rsidRPr="00124022" w:rsidRDefault="00FD030B" w:rsidP="000678D0">
            <w:pPr>
              <w:shd w:val="clear" w:color="auto" w:fill="FFFFFF"/>
              <w:spacing w:after="0" w:line="276" w:lineRule="auto"/>
              <w:jc w:val="both"/>
              <w:rPr>
                <w:rFonts w:ascii="GHEA Grapalat" w:hAnsi="GHEA Grapalat" w:cs="Arial"/>
                <w:sz w:val="24"/>
                <w:szCs w:val="24"/>
                <w:shd w:val="clear" w:color="auto" w:fill="FFFFFF"/>
              </w:rPr>
            </w:pPr>
          </w:p>
          <w:p w14:paraId="0ACBBFAA" w14:textId="77777777" w:rsidR="00206DAD" w:rsidRPr="00124022" w:rsidRDefault="00FD030B" w:rsidP="00D925ED">
            <w:pPr>
              <w:spacing w:after="0" w:line="360" w:lineRule="auto"/>
              <w:ind w:right="395"/>
              <w:jc w:val="both"/>
              <w:rPr>
                <w:rFonts w:ascii="GHEA Grapalat" w:eastAsia="GHEA Grapalat" w:hAnsi="GHEA Grapalat" w:cs="GHEA Grapalat"/>
                <w:sz w:val="24"/>
                <w:szCs w:val="24"/>
              </w:rPr>
            </w:pPr>
            <w:r w:rsidRPr="00124022">
              <w:rPr>
                <w:rFonts w:ascii="GHEA Grapalat" w:hAnsi="GHEA Grapalat" w:cs="Arial"/>
                <w:sz w:val="24"/>
                <w:szCs w:val="24"/>
                <w:shd w:val="clear" w:color="auto" w:fill="FFFFFF"/>
              </w:rPr>
              <w:t>3</w:t>
            </w:r>
            <w:r w:rsidRPr="00124022">
              <w:rPr>
                <w:rFonts w:ascii="MS Gothic" w:eastAsia="MS Gothic" w:hAnsi="MS Gothic" w:cs="MS Gothic" w:hint="eastAsia"/>
                <w:sz w:val="24"/>
                <w:szCs w:val="24"/>
                <w:shd w:val="clear" w:color="auto" w:fill="FFFFFF"/>
              </w:rPr>
              <w:t>․</w:t>
            </w:r>
            <w:r w:rsidR="00206DAD" w:rsidRPr="00124022">
              <w:rPr>
                <w:rFonts w:ascii="GHEA Grapalat" w:eastAsia="GHEA Grapalat" w:hAnsi="GHEA Grapalat" w:cs="GHEA Grapalat"/>
                <w:sz w:val="24"/>
                <w:szCs w:val="24"/>
              </w:rPr>
              <w:t>Ընդունվել և խմբագրվել է։</w:t>
            </w:r>
          </w:p>
          <w:p w14:paraId="45848811" w14:textId="77777777" w:rsidR="00FD030B" w:rsidRPr="00124022" w:rsidRDefault="00FD030B" w:rsidP="000678D0">
            <w:pPr>
              <w:shd w:val="clear" w:color="auto" w:fill="FFFFFF"/>
              <w:spacing w:after="0" w:line="276" w:lineRule="auto"/>
              <w:jc w:val="both"/>
              <w:rPr>
                <w:rFonts w:ascii="GHEA Grapalat" w:eastAsia="Times New Roman" w:hAnsi="GHEA Grapalat" w:cs="Times New Roman"/>
                <w:color w:val="FF0000"/>
                <w:sz w:val="24"/>
                <w:szCs w:val="24"/>
                <w:shd w:val="clear" w:color="auto" w:fill="FFFFFF"/>
              </w:rPr>
            </w:pPr>
          </w:p>
          <w:p w14:paraId="0864CD92" w14:textId="77777777" w:rsidR="000678D0" w:rsidRPr="00124022" w:rsidRDefault="000678D0" w:rsidP="009F6D89">
            <w:pPr>
              <w:spacing w:after="0" w:line="360" w:lineRule="auto"/>
              <w:ind w:left="142" w:right="395" w:hanging="142"/>
              <w:jc w:val="both"/>
              <w:rPr>
                <w:rFonts w:ascii="GHEA Grapalat" w:eastAsia="GHEA Grapalat" w:hAnsi="GHEA Grapalat" w:cs="GHEA Grapalat"/>
                <w:sz w:val="24"/>
                <w:szCs w:val="24"/>
              </w:rPr>
            </w:pPr>
          </w:p>
          <w:p w14:paraId="1E2F01E7" w14:textId="77777777" w:rsidR="009F6D89" w:rsidRPr="00124022" w:rsidRDefault="009F6D89" w:rsidP="001B7319">
            <w:pPr>
              <w:spacing w:after="0" w:line="360" w:lineRule="auto"/>
              <w:ind w:left="142" w:right="395" w:hanging="142"/>
              <w:jc w:val="both"/>
              <w:rPr>
                <w:rFonts w:ascii="GHEA Grapalat" w:eastAsia="GHEA Grapalat" w:hAnsi="GHEA Grapalat" w:cs="GHEA Grapalat"/>
                <w:sz w:val="24"/>
                <w:szCs w:val="24"/>
              </w:rPr>
            </w:pPr>
          </w:p>
          <w:p w14:paraId="0C68C6AD"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2A9A8077"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043F0FC1"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024C0D46"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3AA5E5B6"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096A4234"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4C7A6928"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0F20FA14"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7F267CDF"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02916C47" w14:textId="77777777" w:rsidR="006A6F99" w:rsidRPr="00124022" w:rsidRDefault="006A6F99" w:rsidP="001B7319">
            <w:pPr>
              <w:spacing w:after="0" w:line="360" w:lineRule="auto"/>
              <w:ind w:left="142" w:right="395" w:hanging="142"/>
              <w:jc w:val="both"/>
              <w:rPr>
                <w:rFonts w:ascii="GHEA Grapalat" w:eastAsia="GHEA Grapalat" w:hAnsi="GHEA Grapalat" w:cs="GHEA Grapalat"/>
                <w:sz w:val="24"/>
                <w:szCs w:val="24"/>
              </w:rPr>
            </w:pPr>
          </w:p>
          <w:p w14:paraId="065F4DFD" w14:textId="77777777" w:rsidR="000E60D1" w:rsidRDefault="000E60D1" w:rsidP="00D925ED">
            <w:pPr>
              <w:spacing w:after="0" w:line="360" w:lineRule="auto"/>
              <w:ind w:right="395"/>
              <w:jc w:val="both"/>
              <w:rPr>
                <w:rFonts w:ascii="GHEA Grapalat" w:eastAsia="GHEA Grapalat" w:hAnsi="GHEA Grapalat" w:cs="GHEA Grapalat"/>
                <w:sz w:val="24"/>
                <w:szCs w:val="24"/>
              </w:rPr>
            </w:pPr>
          </w:p>
          <w:p w14:paraId="5FF23DE4" w14:textId="77777777" w:rsidR="006A6F99" w:rsidRPr="00124022" w:rsidRDefault="006A6F99" w:rsidP="00D925ED">
            <w:pPr>
              <w:spacing w:after="0" w:line="360" w:lineRule="auto"/>
              <w:ind w:right="395"/>
              <w:jc w:val="both"/>
              <w:rPr>
                <w:rFonts w:ascii="GHEA Grapalat" w:eastAsia="GHEA Grapalat" w:hAnsi="GHEA Grapalat" w:cs="GHEA Grapalat"/>
                <w:sz w:val="24"/>
                <w:szCs w:val="24"/>
              </w:rPr>
            </w:pPr>
            <w:r w:rsidRPr="00124022">
              <w:rPr>
                <w:rFonts w:ascii="GHEA Grapalat" w:eastAsia="GHEA Grapalat" w:hAnsi="GHEA Grapalat" w:cs="GHEA Grapalat"/>
                <w:sz w:val="24"/>
                <w:szCs w:val="24"/>
              </w:rPr>
              <w:lastRenderedPageBreak/>
              <w:t>4</w:t>
            </w:r>
            <w:r w:rsidRPr="00124022">
              <w:rPr>
                <w:rFonts w:ascii="MS Gothic" w:eastAsia="MS Gothic" w:hAnsi="MS Gothic" w:cs="MS Gothic" w:hint="eastAsia"/>
                <w:sz w:val="24"/>
                <w:szCs w:val="24"/>
              </w:rPr>
              <w:t>․</w:t>
            </w:r>
            <w:r w:rsidRPr="00124022">
              <w:rPr>
                <w:rFonts w:ascii="GHEA Grapalat" w:eastAsia="GHEA Grapalat" w:hAnsi="GHEA Grapalat" w:cs="GHEA Grapalat"/>
                <w:sz w:val="24"/>
                <w:szCs w:val="24"/>
              </w:rPr>
              <w:t xml:space="preserve"> Ընդունվել և խմբագրվել է։</w:t>
            </w:r>
          </w:p>
          <w:p w14:paraId="6B3D4AF6"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2971B83A"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0AB56277"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6B8F1717"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6B75BF78"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1F3F5103"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5B13A1A7"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1B2D5B09"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360A3A2B"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41664B8D"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0C6D4874"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578130A7"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12345E72"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7E1804D7" w14:textId="77777777" w:rsidR="009C5D77" w:rsidRPr="00124022" w:rsidRDefault="009C5D77" w:rsidP="006A6F99">
            <w:pPr>
              <w:spacing w:after="0" w:line="360" w:lineRule="auto"/>
              <w:ind w:left="142" w:right="395" w:hanging="142"/>
              <w:jc w:val="both"/>
              <w:rPr>
                <w:rFonts w:ascii="GHEA Grapalat" w:eastAsia="GHEA Grapalat" w:hAnsi="GHEA Grapalat" w:cs="GHEA Grapalat"/>
                <w:sz w:val="24"/>
                <w:szCs w:val="24"/>
              </w:rPr>
            </w:pPr>
          </w:p>
          <w:p w14:paraId="7A7EAC9B" w14:textId="77777777" w:rsidR="009C5D77" w:rsidRPr="00124022" w:rsidRDefault="009C5D77" w:rsidP="009C5D77">
            <w:pPr>
              <w:spacing w:after="0" w:line="360" w:lineRule="auto"/>
              <w:ind w:right="395"/>
              <w:jc w:val="both"/>
              <w:rPr>
                <w:rFonts w:ascii="GHEA Grapalat" w:eastAsia="GHEA Grapalat" w:hAnsi="GHEA Grapalat" w:cs="GHEA Grapalat"/>
                <w:sz w:val="24"/>
                <w:szCs w:val="24"/>
              </w:rPr>
            </w:pPr>
          </w:p>
          <w:p w14:paraId="6F9F38FE" w14:textId="4A5E62A3" w:rsidR="004D4336" w:rsidRPr="00124022" w:rsidRDefault="00DD55DC" w:rsidP="004D4336">
            <w:pPr>
              <w:spacing w:after="0" w:line="360" w:lineRule="auto"/>
              <w:ind w:left="142" w:right="395" w:hanging="142"/>
              <w:jc w:val="both"/>
              <w:rPr>
                <w:rFonts w:ascii="GHEA Grapalat" w:eastAsia="GHEA Grapalat" w:hAnsi="GHEA Grapalat" w:cs="GHEA Grapalat"/>
                <w:sz w:val="24"/>
                <w:szCs w:val="24"/>
              </w:rPr>
            </w:pPr>
            <w:r w:rsidRPr="004D4336">
              <w:rPr>
                <w:rFonts w:ascii="GHEA Grapalat" w:eastAsia="GHEA Grapalat" w:hAnsi="GHEA Grapalat" w:cs="GHEA Grapalat"/>
                <w:sz w:val="24"/>
                <w:szCs w:val="24"/>
              </w:rPr>
              <w:t>5</w:t>
            </w:r>
            <w:r w:rsidR="009C5D77" w:rsidRPr="00124022">
              <w:rPr>
                <w:rFonts w:ascii="MS Gothic" w:eastAsia="MS Gothic" w:hAnsi="MS Gothic" w:cs="MS Gothic" w:hint="eastAsia"/>
                <w:sz w:val="24"/>
                <w:szCs w:val="24"/>
              </w:rPr>
              <w:t>․</w:t>
            </w:r>
            <w:r w:rsidR="004D4336" w:rsidRPr="004D4336">
              <w:rPr>
                <w:rFonts w:ascii="GHEA Grapalat" w:eastAsia="GHEA Grapalat" w:hAnsi="GHEA Grapalat" w:cs="GHEA Grapalat"/>
                <w:sz w:val="24"/>
                <w:szCs w:val="24"/>
              </w:rPr>
              <w:t>Ընդունվել և խմբագրվել է։</w:t>
            </w:r>
          </w:p>
          <w:p w14:paraId="5B8DB168" w14:textId="4A5A51D9" w:rsidR="001015B4" w:rsidRPr="00124022" w:rsidRDefault="001015B4" w:rsidP="004D4336">
            <w:pPr>
              <w:spacing w:after="0" w:line="360" w:lineRule="auto"/>
              <w:ind w:right="395"/>
              <w:jc w:val="both"/>
              <w:rPr>
                <w:rFonts w:ascii="GHEA Grapalat" w:eastAsia="GHEA Grapalat" w:hAnsi="GHEA Grapalat" w:cs="GHEA Grapalat"/>
                <w:sz w:val="24"/>
                <w:szCs w:val="24"/>
              </w:rPr>
            </w:pPr>
          </w:p>
          <w:p w14:paraId="65DBDBB7"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3E88DBC4"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2363B157"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429726DB"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3BBA67A4"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7926CE60"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60C823DF"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79150A89"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37421285"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7CCD4FC1"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6B799E57"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33BC59EE"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5BD2CFB5"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41774133"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170D1154"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6B5E8826"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249A0255"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43583957"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2A9C9CDE"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553AB774"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489CCFEE"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43E20130" w14:textId="77777777" w:rsidR="00D925ED" w:rsidRDefault="00D925ED" w:rsidP="009C5D77">
            <w:pPr>
              <w:spacing w:after="0" w:line="360" w:lineRule="auto"/>
              <w:ind w:right="395"/>
              <w:jc w:val="both"/>
              <w:rPr>
                <w:rFonts w:ascii="GHEA Grapalat" w:eastAsia="GHEA Grapalat" w:hAnsi="GHEA Grapalat" w:cs="GHEA Grapalat"/>
                <w:sz w:val="24"/>
                <w:szCs w:val="24"/>
              </w:rPr>
            </w:pPr>
          </w:p>
          <w:p w14:paraId="505456E4" w14:textId="77777777" w:rsidR="00D925ED" w:rsidRDefault="00D925ED" w:rsidP="009C5D77">
            <w:pPr>
              <w:spacing w:after="0" w:line="360" w:lineRule="auto"/>
              <w:ind w:right="395"/>
              <w:jc w:val="both"/>
              <w:rPr>
                <w:rFonts w:ascii="GHEA Grapalat" w:eastAsia="GHEA Grapalat" w:hAnsi="GHEA Grapalat" w:cs="GHEA Grapalat"/>
                <w:sz w:val="24"/>
                <w:szCs w:val="24"/>
              </w:rPr>
            </w:pPr>
          </w:p>
          <w:p w14:paraId="4E965B78" w14:textId="77777777" w:rsidR="00D925ED" w:rsidRDefault="00D925ED" w:rsidP="009C5D77">
            <w:pPr>
              <w:spacing w:after="0" w:line="360" w:lineRule="auto"/>
              <w:ind w:right="395"/>
              <w:jc w:val="both"/>
              <w:rPr>
                <w:rFonts w:ascii="GHEA Grapalat" w:eastAsia="GHEA Grapalat" w:hAnsi="GHEA Grapalat" w:cs="GHEA Grapalat"/>
                <w:sz w:val="24"/>
                <w:szCs w:val="24"/>
              </w:rPr>
            </w:pPr>
          </w:p>
          <w:p w14:paraId="793FE0FC" w14:textId="77777777" w:rsidR="00D925ED" w:rsidRDefault="00D925ED" w:rsidP="009C5D77">
            <w:pPr>
              <w:spacing w:after="0" w:line="360" w:lineRule="auto"/>
              <w:ind w:right="395"/>
              <w:jc w:val="both"/>
              <w:rPr>
                <w:rFonts w:ascii="GHEA Grapalat" w:eastAsia="GHEA Grapalat" w:hAnsi="GHEA Grapalat" w:cs="GHEA Grapalat"/>
                <w:sz w:val="24"/>
                <w:szCs w:val="24"/>
              </w:rPr>
            </w:pPr>
          </w:p>
          <w:p w14:paraId="22A70DF2" w14:textId="77777777" w:rsidR="00D925ED" w:rsidRDefault="00D925ED" w:rsidP="009C5D77">
            <w:pPr>
              <w:spacing w:after="0" w:line="360" w:lineRule="auto"/>
              <w:ind w:right="395"/>
              <w:jc w:val="both"/>
              <w:rPr>
                <w:rFonts w:ascii="GHEA Grapalat" w:eastAsia="GHEA Grapalat" w:hAnsi="GHEA Grapalat" w:cs="GHEA Grapalat"/>
                <w:sz w:val="24"/>
                <w:szCs w:val="24"/>
              </w:rPr>
            </w:pPr>
          </w:p>
          <w:p w14:paraId="7DCED40D" w14:textId="77777777" w:rsidR="00D925ED" w:rsidRDefault="00D925ED" w:rsidP="009C5D77">
            <w:pPr>
              <w:spacing w:after="0" w:line="360" w:lineRule="auto"/>
              <w:ind w:right="395"/>
              <w:jc w:val="both"/>
              <w:rPr>
                <w:rFonts w:ascii="GHEA Grapalat" w:eastAsia="GHEA Grapalat" w:hAnsi="GHEA Grapalat" w:cs="GHEA Grapalat"/>
                <w:sz w:val="24"/>
                <w:szCs w:val="24"/>
              </w:rPr>
            </w:pPr>
          </w:p>
          <w:p w14:paraId="02AA0072" w14:textId="77777777" w:rsidR="00D925ED" w:rsidRDefault="00D925ED" w:rsidP="009C5D77">
            <w:pPr>
              <w:spacing w:after="0" w:line="360" w:lineRule="auto"/>
              <w:ind w:right="395"/>
              <w:jc w:val="both"/>
              <w:rPr>
                <w:rFonts w:ascii="GHEA Grapalat" w:eastAsia="GHEA Grapalat" w:hAnsi="GHEA Grapalat" w:cs="GHEA Grapalat"/>
                <w:sz w:val="24"/>
                <w:szCs w:val="24"/>
              </w:rPr>
            </w:pPr>
          </w:p>
          <w:p w14:paraId="4EDFC37F" w14:textId="77777777" w:rsidR="00D925ED" w:rsidRDefault="00D925ED" w:rsidP="009C5D77">
            <w:pPr>
              <w:spacing w:after="0" w:line="360" w:lineRule="auto"/>
              <w:ind w:right="395"/>
              <w:jc w:val="both"/>
              <w:rPr>
                <w:rFonts w:ascii="GHEA Grapalat" w:eastAsia="GHEA Grapalat" w:hAnsi="GHEA Grapalat" w:cs="GHEA Grapalat"/>
                <w:sz w:val="24"/>
                <w:szCs w:val="24"/>
              </w:rPr>
            </w:pPr>
          </w:p>
          <w:p w14:paraId="00604739" w14:textId="25D9F634" w:rsidR="003E0830" w:rsidRPr="00883276" w:rsidRDefault="003E0830" w:rsidP="009C5D77">
            <w:pPr>
              <w:spacing w:after="0" w:line="360" w:lineRule="auto"/>
              <w:ind w:right="395"/>
              <w:jc w:val="both"/>
              <w:rPr>
                <w:rFonts w:ascii="GHEA Grapalat" w:eastAsia="GHEA Grapalat" w:hAnsi="GHEA Grapalat" w:cs="GHEA Grapalat"/>
                <w:sz w:val="24"/>
                <w:szCs w:val="24"/>
              </w:rPr>
            </w:pPr>
            <w:r w:rsidRPr="00883276">
              <w:rPr>
                <w:rFonts w:ascii="GHEA Grapalat" w:eastAsia="GHEA Grapalat" w:hAnsi="GHEA Grapalat" w:cs="GHEA Grapalat"/>
                <w:sz w:val="24"/>
                <w:szCs w:val="24"/>
              </w:rPr>
              <w:t>6 Ընդունվել և խմբագրվել է։</w:t>
            </w:r>
          </w:p>
          <w:p w14:paraId="08990B36"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724FBE41"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7842AF33"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3148224D"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3758B7AB" w14:textId="77777777" w:rsidR="003E0830" w:rsidRDefault="003E0830" w:rsidP="009C5D77">
            <w:pPr>
              <w:spacing w:after="0" w:line="360" w:lineRule="auto"/>
              <w:ind w:right="395"/>
              <w:jc w:val="both"/>
              <w:rPr>
                <w:rFonts w:ascii="GHEA Grapalat" w:eastAsia="GHEA Grapalat" w:hAnsi="GHEA Grapalat" w:cs="GHEA Grapalat"/>
                <w:sz w:val="24"/>
                <w:szCs w:val="24"/>
              </w:rPr>
            </w:pPr>
          </w:p>
          <w:p w14:paraId="618AF0D6" w14:textId="77777777" w:rsidR="00100954" w:rsidRPr="00124022" w:rsidRDefault="00100954" w:rsidP="009C5D77">
            <w:pPr>
              <w:spacing w:after="0" w:line="360" w:lineRule="auto"/>
              <w:ind w:right="395"/>
              <w:jc w:val="both"/>
              <w:rPr>
                <w:rFonts w:ascii="GHEA Grapalat" w:eastAsia="GHEA Grapalat" w:hAnsi="GHEA Grapalat" w:cs="GHEA Grapalat"/>
                <w:sz w:val="24"/>
                <w:szCs w:val="24"/>
              </w:rPr>
            </w:pPr>
          </w:p>
          <w:p w14:paraId="2A463A27"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4911EE32" w14:textId="77777777" w:rsidR="004D4336" w:rsidRDefault="004D4336" w:rsidP="009C5D77">
            <w:pPr>
              <w:spacing w:after="0" w:line="360" w:lineRule="auto"/>
              <w:ind w:right="395"/>
              <w:jc w:val="both"/>
              <w:rPr>
                <w:rFonts w:ascii="GHEA Grapalat" w:eastAsia="GHEA Grapalat" w:hAnsi="GHEA Grapalat" w:cs="GHEA Grapalat"/>
                <w:sz w:val="24"/>
                <w:szCs w:val="24"/>
              </w:rPr>
            </w:pPr>
          </w:p>
          <w:p w14:paraId="06A0F942" w14:textId="2976AE85" w:rsidR="003E0830" w:rsidRPr="00883276" w:rsidRDefault="00482D77" w:rsidP="009C5D77">
            <w:pPr>
              <w:spacing w:after="0" w:line="360" w:lineRule="auto"/>
              <w:ind w:right="395"/>
              <w:jc w:val="both"/>
              <w:rPr>
                <w:rFonts w:ascii="GHEA Grapalat" w:eastAsia="GHEA Grapalat" w:hAnsi="GHEA Grapalat" w:cs="GHEA Grapalat"/>
                <w:sz w:val="24"/>
                <w:szCs w:val="24"/>
              </w:rPr>
            </w:pPr>
            <w:r w:rsidRPr="00883276">
              <w:rPr>
                <w:rFonts w:ascii="GHEA Grapalat" w:eastAsia="GHEA Grapalat" w:hAnsi="GHEA Grapalat" w:cs="GHEA Grapalat"/>
                <w:sz w:val="24"/>
                <w:szCs w:val="24"/>
              </w:rPr>
              <w:t>7</w:t>
            </w:r>
            <w:r w:rsidRPr="00883276">
              <w:rPr>
                <w:rFonts w:ascii="MS Gothic" w:eastAsia="MS Gothic" w:hAnsi="MS Gothic" w:cs="MS Gothic" w:hint="eastAsia"/>
                <w:sz w:val="24"/>
                <w:szCs w:val="24"/>
              </w:rPr>
              <w:t>․</w:t>
            </w:r>
            <w:r w:rsidRPr="00883276">
              <w:rPr>
                <w:rFonts w:ascii="GHEA Grapalat" w:eastAsia="GHEA Grapalat" w:hAnsi="GHEA Grapalat" w:cs="GHEA Grapalat"/>
                <w:sz w:val="24"/>
                <w:szCs w:val="24"/>
              </w:rPr>
              <w:t xml:space="preserve"> Ընդունվել և խմբագրվել է։</w:t>
            </w:r>
          </w:p>
          <w:p w14:paraId="6887003D"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1E2104E5"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73C58BC5"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7C9008D0"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3CAF0455"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2145F298"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13787029"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0E739E8D"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04964FE8" w14:textId="77777777" w:rsidR="003E0830" w:rsidRPr="00124022" w:rsidRDefault="003E0830" w:rsidP="009C5D77">
            <w:pPr>
              <w:spacing w:after="0" w:line="360" w:lineRule="auto"/>
              <w:ind w:right="395"/>
              <w:jc w:val="both"/>
              <w:rPr>
                <w:rFonts w:ascii="GHEA Grapalat" w:eastAsia="GHEA Grapalat" w:hAnsi="GHEA Grapalat" w:cs="GHEA Grapalat"/>
                <w:sz w:val="24"/>
                <w:szCs w:val="24"/>
              </w:rPr>
            </w:pPr>
          </w:p>
          <w:p w14:paraId="1584321A" w14:textId="77777777" w:rsidR="009F6D89" w:rsidRPr="00124022" w:rsidRDefault="009F6D89" w:rsidP="009F6D89">
            <w:pPr>
              <w:spacing w:after="0" w:line="360" w:lineRule="auto"/>
              <w:ind w:right="395"/>
              <w:jc w:val="both"/>
              <w:rPr>
                <w:rFonts w:ascii="GHEA Grapalat" w:eastAsia="GHEA Grapalat" w:hAnsi="GHEA Grapalat" w:cs="GHEA Grapalat"/>
                <w:sz w:val="24"/>
                <w:szCs w:val="24"/>
              </w:rPr>
            </w:pPr>
          </w:p>
        </w:tc>
      </w:tr>
      <w:tr w:rsidR="00933B96" w:rsidRPr="00410DAE" w14:paraId="17AA4E7F" w14:textId="77777777" w:rsidTr="00933B96">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14:paraId="6F536632" w14:textId="4DF44186" w:rsidR="00933B96" w:rsidRPr="00AB6A92" w:rsidRDefault="00933B96" w:rsidP="00F91C80">
            <w:pPr>
              <w:spacing w:after="0" w:line="384" w:lineRule="auto"/>
              <w:ind w:firstLine="720"/>
              <w:jc w:val="center"/>
              <w:rPr>
                <w:rFonts w:ascii="GHEA Grapalat" w:hAnsi="GHEA Grapalat" w:cs="GHEA Grapalat"/>
                <w:b/>
                <w:sz w:val="24"/>
                <w:szCs w:val="24"/>
              </w:rPr>
            </w:pPr>
            <w:r w:rsidRPr="00AB6A92">
              <w:rPr>
                <w:rFonts w:ascii="GHEA Grapalat" w:hAnsi="GHEA Grapalat" w:cs="GHEA Grapalat"/>
                <w:b/>
                <w:sz w:val="24"/>
                <w:szCs w:val="24"/>
              </w:rPr>
              <w:lastRenderedPageBreak/>
              <w:t xml:space="preserve">ՀՀ վարչապետի </w:t>
            </w:r>
            <w:r w:rsidR="00F91C80" w:rsidRPr="00AB6A92">
              <w:rPr>
                <w:rFonts w:ascii="GHEA Grapalat" w:hAnsi="GHEA Grapalat" w:cs="GHEA Grapalat"/>
                <w:b/>
                <w:sz w:val="24"/>
                <w:szCs w:val="24"/>
              </w:rPr>
              <w:t>աշխատակազմ</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14:paraId="6D847D61" w14:textId="77777777" w:rsidR="00933B96" w:rsidRPr="00933B96" w:rsidRDefault="00933B96" w:rsidP="00933B96">
            <w:pPr>
              <w:spacing w:after="0" w:line="360" w:lineRule="auto"/>
              <w:ind w:left="142" w:right="395"/>
              <w:jc w:val="center"/>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14:paraId="66E2FE51" w14:textId="77777777" w:rsidR="00933B96" w:rsidRDefault="00933B96" w:rsidP="00933B96">
            <w:pPr>
              <w:spacing w:after="0" w:line="360" w:lineRule="auto"/>
              <w:ind w:right="395"/>
              <w:jc w:val="center"/>
              <w:rPr>
                <w:rFonts w:ascii="GHEA Grapalat" w:hAnsi="GHEA Grapalat" w:cs="GHEA Grapalat"/>
                <w:b/>
                <w:sz w:val="24"/>
                <w:szCs w:val="24"/>
              </w:rPr>
            </w:pPr>
            <w:r w:rsidRPr="00933B96">
              <w:rPr>
                <w:rFonts w:ascii="GHEA Grapalat" w:hAnsi="GHEA Grapalat" w:cs="GHEA Grapalat"/>
                <w:b/>
                <w:sz w:val="24"/>
                <w:szCs w:val="24"/>
              </w:rPr>
              <w:t>02/11․3/16721-2026</w:t>
            </w:r>
          </w:p>
          <w:p w14:paraId="0ECADDC4" w14:textId="2D4347C3" w:rsidR="00933B96" w:rsidRPr="00933B96" w:rsidRDefault="00933B96" w:rsidP="00933B96">
            <w:pPr>
              <w:spacing w:after="0" w:line="360" w:lineRule="auto"/>
              <w:ind w:right="395"/>
              <w:jc w:val="center"/>
              <w:rPr>
                <w:rFonts w:ascii="GHEA Grapalat" w:hAnsi="GHEA Grapalat" w:cs="GHEA Grapalat"/>
                <w:b/>
                <w:sz w:val="24"/>
                <w:szCs w:val="24"/>
              </w:rPr>
            </w:pPr>
            <w:r>
              <w:rPr>
                <w:rFonts w:ascii="GHEA Grapalat" w:hAnsi="GHEA Grapalat" w:cs="GHEA Grapalat"/>
                <w:b/>
                <w:sz w:val="24"/>
                <w:szCs w:val="24"/>
              </w:rPr>
              <w:t>18․05․2026</w:t>
            </w:r>
          </w:p>
        </w:tc>
      </w:tr>
      <w:tr w:rsidR="00F91C80" w:rsidRPr="00410DAE" w14:paraId="637CB0F9" w14:textId="77777777" w:rsidTr="00AB6A9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14:paraId="7A834E0E" w14:textId="2BFF5AF8" w:rsidR="00F91C80" w:rsidRPr="00AB6A92" w:rsidRDefault="00F91C80" w:rsidP="00933B96">
            <w:pPr>
              <w:spacing w:after="0" w:line="384" w:lineRule="auto"/>
              <w:ind w:firstLine="720"/>
              <w:jc w:val="center"/>
              <w:rPr>
                <w:rFonts w:ascii="GHEA Grapalat" w:hAnsi="GHEA Grapalat" w:cs="GHEA Grapalat"/>
                <w:b/>
                <w:sz w:val="24"/>
                <w:szCs w:val="24"/>
              </w:rPr>
            </w:pPr>
            <w:r w:rsidRPr="00AB6A92">
              <w:rPr>
                <w:rFonts w:ascii="GHEA Grapalat" w:hAnsi="GHEA Grapalat" w:cs="GHEA Grapalat"/>
                <w:b/>
                <w:sz w:val="24"/>
                <w:szCs w:val="24"/>
              </w:rPr>
              <w:t>ՀՀ 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14:paraId="1A56797B" w14:textId="77777777" w:rsidR="00F91C80" w:rsidRPr="00933B96" w:rsidRDefault="00F91C80" w:rsidP="00933B96">
            <w:pPr>
              <w:spacing w:after="0" w:line="360" w:lineRule="auto"/>
              <w:ind w:left="142" w:right="395"/>
              <w:jc w:val="center"/>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14:paraId="027F2A0C" w14:textId="77777777" w:rsidR="00F91C80" w:rsidRPr="00933B96" w:rsidRDefault="00F91C80" w:rsidP="00933B96">
            <w:pPr>
              <w:spacing w:after="0" w:line="360" w:lineRule="auto"/>
              <w:ind w:right="395"/>
              <w:jc w:val="center"/>
              <w:rPr>
                <w:rFonts w:ascii="GHEA Grapalat" w:hAnsi="GHEA Grapalat" w:cs="GHEA Grapalat"/>
                <w:b/>
                <w:sz w:val="24"/>
                <w:szCs w:val="24"/>
              </w:rPr>
            </w:pPr>
          </w:p>
        </w:tc>
      </w:tr>
      <w:tr w:rsidR="00F91C80" w:rsidRPr="00410DAE" w14:paraId="2EBA63C0" w14:textId="77777777" w:rsidTr="00F91C80">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C36B4BB" w14:textId="261F4723" w:rsidR="00F91C80" w:rsidRPr="00AB6A92" w:rsidRDefault="00F91C80" w:rsidP="00AB6A92">
            <w:pPr>
              <w:pStyle w:val="NormalWeb"/>
              <w:tabs>
                <w:tab w:val="left" w:pos="993"/>
              </w:tabs>
              <w:spacing w:before="0" w:beforeAutospacing="0" w:after="0" w:afterAutospacing="0" w:line="360" w:lineRule="auto"/>
              <w:ind w:firstLine="567"/>
              <w:jc w:val="both"/>
              <w:rPr>
                <w:rFonts w:ascii="GHEA Grapalat" w:hAnsi="GHEA Grapalat" w:cs="Arial"/>
              </w:rPr>
            </w:pPr>
            <w:r w:rsidRPr="00A45261">
              <w:rPr>
                <w:rFonts w:ascii="GHEA Grapalat" w:eastAsiaTheme="minorHAnsi" w:hAnsi="GHEA Grapalat" w:cs="GHEA Grapalat"/>
                <w:noProof/>
                <w:spacing w:val="-6"/>
              </w:rPr>
              <w:t>1</w:t>
            </w:r>
            <w:r w:rsidRPr="00E50762">
              <w:rPr>
                <w:rFonts w:ascii="GHEA Grapalat" w:eastAsiaTheme="minorHAnsi" w:hAnsi="GHEA Grapalat" w:cs="GHEA Grapalat"/>
                <w:noProof/>
                <w:spacing w:val="-6"/>
              </w:rPr>
              <w:t>.</w:t>
            </w:r>
            <w:r w:rsidRPr="00FC1FFB">
              <w:rPr>
                <w:rFonts w:ascii="GHEA Grapalat" w:hAnsi="GHEA Grapalat" w:cs="Arial"/>
              </w:rPr>
              <w:t xml:space="preserve"> Նախագծի 1-ին կետի 1-ին ենթակետով Կ</w:t>
            </w:r>
            <w:r w:rsidRPr="00FC1FFB">
              <w:rPr>
                <w:rFonts w:ascii="GHEA Grapalat" w:eastAsia="GHEA Grapalat" w:hAnsi="GHEA Grapalat" w:cs="GHEA Grapalat"/>
                <w:lang w:val="hy"/>
              </w:rPr>
              <w:t xml:space="preserve">առավարության </w:t>
            </w:r>
            <w:r w:rsidRPr="00FC1FFB">
              <w:rPr>
                <w:rFonts w:ascii="GHEA Grapalat" w:eastAsia="GHEA Grapalat" w:hAnsi="GHEA Grapalat" w:cs="GHEA Grapalat"/>
              </w:rPr>
              <w:t>02.03.</w:t>
            </w:r>
            <w:r w:rsidRPr="00FC1FFB">
              <w:rPr>
                <w:rFonts w:ascii="GHEA Grapalat" w:eastAsia="GHEA Grapalat" w:hAnsi="GHEA Grapalat" w:cs="GHEA Grapalat"/>
                <w:lang w:val="hy"/>
              </w:rPr>
              <w:t>2023թ</w:t>
            </w:r>
            <w:r w:rsidRPr="00FC1FFB">
              <w:rPr>
                <w:rFonts w:ascii="GHEA Grapalat" w:eastAsia="GHEA Grapalat" w:hAnsi="GHEA Grapalat" w:cs="GHEA Grapalat"/>
              </w:rPr>
              <w:t xml:space="preserve">. </w:t>
            </w:r>
            <w:r w:rsidRPr="00FC1FFB">
              <w:rPr>
                <w:rFonts w:ascii="GHEA Grapalat" w:eastAsia="GHEA Grapalat" w:hAnsi="GHEA Grapalat" w:cs="GHEA Grapalat"/>
                <w:lang w:val="hy"/>
              </w:rPr>
              <w:t xml:space="preserve">N 259-Ն որոշման </w:t>
            </w:r>
            <w:r w:rsidRPr="00FC1FFB">
              <w:rPr>
                <w:rFonts w:ascii="GHEA Grapalat" w:eastAsia="GHEA Grapalat" w:hAnsi="GHEA Grapalat" w:cs="GHEA Grapalat"/>
              </w:rPr>
              <w:t>մեջ</w:t>
            </w:r>
            <w:r w:rsidRPr="00FC1FFB">
              <w:rPr>
                <w:rFonts w:ascii="GHEA Grapalat" w:hAnsi="GHEA Grapalat" w:cs="Arial"/>
              </w:rPr>
              <w:t xml:space="preserve"> կատարվող լրացման համարակալումը չի համապատասխանում իրավաբանական տեխնիկայի պահանջներին, քանի որ որոշումն արդեն իսկ ունի 1-2-րդ կետեր:</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09C05AB4" w14:textId="77777777" w:rsidR="00F91C80" w:rsidRPr="00933B96" w:rsidRDefault="00F91C80" w:rsidP="00933B96">
            <w:pPr>
              <w:spacing w:after="0" w:line="360" w:lineRule="auto"/>
              <w:ind w:left="142" w:right="395"/>
              <w:jc w:val="center"/>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33646D1B" w14:textId="1DF976C3" w:rsidR="00F91C80" w:rsidRPr="00933B96" w:rsidRDefault="002830D7" w:rsidP="002830D7">
            <w:pPr>
              <w:spacing w:after="0" w:line="360" w:lineRule="auto"/>
              <w:ind w:right="395"/>
              <w:rPr>
                <w:rFonts w:ascii="GHEA Grapalat" w:hAnsi="GHEA Grapalat" w:cs="GHEA Grapalat"/>
                <w:b/>
                <w:sz w:val="24"/>
                <w:szCs w:val="24"/>
              </w:rPr>
            </w:pPr>
            <w:r w:rsidRPr="002830D7">
              <w:rPr>
                <w:rFonts w:ascii="GHEA Grapalat" w:hAnsi="GHEA Grapalat" w:cs="GHEA Grapalat"/>
                <w:sz w:val="24"/>
                <w:szCs w:val="24"/>
              </w:rPr>
              <w:t>Ընդունվել է։</w:t>
            </w:r>
          </w:p>
        </w:tc>
      </w:tr>
      <w:tr w:rsidR="00F91C80" w:rsidRPr="00410DAE" w14:paraId="62564BA1" w14:textId="77777777" w:rsidTr="00F91C80">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BBC78C1" w14:textId="4EB18214" w:rsidR="00F91C80" w:rsidRPr="00AB6A92" w:rsidRDefault="00F91C80" w:rsidP="00AB6A92">
            <w:pPr>
              <w:pStyle w:val="NormalWeb"/>
              <w:tabs>
                <w:tab w:val="left" w:pos="993"/>
              </w:tabs>
              <w:spacing w:before="0" w:beforeAutospacing="0" w:after="0" w:afterAutospacing="0" w:line="360" w:lineRule="auto"/>
              <w:ind w:firstLine="567"/>
              <w:jc w:val="both"/>
              <w:rPr>
                <w:rFonts w:ascii="GHEA Grapalat" w:hAnsi="GHEA Grapalat" w:cs="Arial"/>
              </w:rPr>
            </w:pPr>
            <w:r w:rsidRPr="00A45261">
              <w:rPr>
                <w:rFonts w:ascii="GHEA Grapalat" w:hAnsi="GHEA Grapalat" w:cs="Arial"/>
              </w:rPr>
              <w:t>2</w:t>
            </w:r>
            <w:r w:rsidRPr="00FC1FFB">
              <w:rPr>
                <w:rFonts w:ascii="GHEA Grapalat" w:hAnsi="GHEA Grapalat" w:cs="Arial"/>
              </w:rPr>
              <w:t xml:space="preserve">. Նախագծի 1-ին կետի 1-ին ենթակետով </w:t>
            </w:r>
            <w:r w:rsidRPr="00FC1FFB">
              <w:rPr>
                <w:rFonts w:ascii="GHEA Grapalat" w:eastAsia="GHEA Grapalat" w:hAnsi="GHEA Grapalat" w:cs="GHEA Grapalat"/>
                <w:lang w:val="hy"/>
              </w:rPr>
              <w:t xml:space="preserve">որոշման </w:t>
            </w:r>
            <w:r w:rsidRPr="00FC1FFB">
              <w:rPr>
                <w:rFonts w:ascii="GHEA Grapalat" w:eastAsia="GHEA Grapalat" w:hAnsi="GHEA Grapalat" w:cs="GHEA Grapalat"/>
              </w:rPr>
              <w:t>մեջ</w:t>
            </w:r>
            <w:r w:rsidRPr="00FC1FFB">
              <w:rPr>
                <w:rFonts w:ascii="GHEA Grapalat" w:hAnsi="GHEA Grapalat" w:cs="Arial"/>
              </w:rPr>
              <w:t xml:space="preserve"> լրացվող 2-րդ կետն իրավական անորոշություն է պարունակում</w:t>
            </w:r>
            <w:r>
              <w:rPr>
                <w:rFonts w:ascii="GHEA Grapalat" w:hAnsi="GHEA Grapalat" w:cs="Arial"/>
              </w:rPr>
              <w:t>, քանի որ պարզ չէ, թե որն է նախկին կարգը։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48714946" w14:textId="77777777" w:rsidR="00F91C80" w:rsidRPr="00933B96" w:rsidRDefault="00F91C80" w:rsidP="00933B96">
            <w:pPr>
              <w:spacing w:after="0" w:line="360" w:lineRule="auto"/>
              <w:ind w:left="142" w:right="395"/>
              <w:jc w:val="center"/>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3D14CF02" w14:textId="109ACEBA" w:rsidR="00F91C80" w:rsidRPr="00933B96" w:rsidRDefault="002830D7" w:rsidP="002830D7">
            <w:pPr>
              <w:spacing w:after="0" w:line="360" w:lineRule="auto"/>
              <w:ind w:right="395"/>
              <w:rPr>
                <w:rFonts w:ascii="GHEA Grapalat" w:hAnsi="GHEA Grapalat" w:cs="GHEA Grapalat"/>
                <w:b/>
                <w:sz w:val="24"/>
                <w:szCs w:val="24"/>
              </w:rPr>
            </w:pPr>
            <w:r w:rsidRPr="002830D7">
              <w:rPr>
                <w:rFonts w:ascii="GHEA Grapalat" w:hAnsi="GHEA Grapalat" w:cs="GHEA Grapalat"/>
                <w:sz w:val="24"/>
                <w:szCs w:val="24"/>
              </w:rPr>
              <w:t>Ընդունվել է։</w:t>
            </w:r>
          </w:p>
        </w:tc>
      </w:tr>
      <w:tr w:rsidR="00F91C80" w:rsidRPr="00410DAE" w14:paraId="770C0B7E" w14:textId="77777777" w:rsidTr="00F91C80">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8A04A71" w14:textId="2EE33AC9" w:rsidR="00F91C80" w:rsidRPr="00F91C80" w:rsidRDefault="00F91C80" w:rsidP="00F91C80">
            <w:pPr>
              <w:pStyle w:val="NormalWeb"/>
              <w:tabs>
                <w:tab w:val="left" w:pos="993"/>
              </w:tabs>
              <w:spacing w:before="0" w:beforeAutospacing="0" w:after="0" w:afterAutospacing="0" w:line="360" w:lineRule="auto"/>
              <w:ind w:firstLine="567"/>
              <w:jc w:val="both"/>
              <w:rPr>
                <w:rFonts w:ascii="GHEA Grapalat" w:hAnsi="GHEA Grapalat" w:cs="Arial"/>
              </w:rPr>
            </w:pPr>
            <w:r w:rsidRPr="00A45261">
              <w:rPr>
                <w:rFonts w:ascii="GHEA Grapalat" w:hAnsi="GHEA Grapalat" w:cs="Arial"/>
              </w:rPr>
              <w:t>3</w:t>
            </w:r>
            <w:r>
              <w:rPr>
                <w:rFonts w:ascii="GHEA Grapalat" w:hAnsi="GHEA Grapalat" w:cs="Arial"/>
              </w:rPr>
              <w:t xml:space="preserve">. Որոշման հավելվածը նոր խմբագրությամբ շարադրելը լրացուցիչ հիմնավորման կարիք ունի՝ հաշվի առնելով նաև այն, որ հիմնավորման մեջ </w:t>
            </w:r>
            <w:r>
              <w:rPr>
                <w:rFonts w:ascii="GHEA Grapalat" w:hAnsi="GHEA Grapalat" w:cs="Arial"/>
              </w:rPr>
              <w:lastRenderedPageBreak/>
              <w:t>նշված է միայն օրենքի և որոշման միջև առկա անհամապատասխանություններն ուղղելու անհրաժեշտությունը: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6854BFB8" w14:textId="77777777" w:rsidR="00F91C80" w:rsidRPr="00933B96" w:rsidRDefault="00F91C80" w:rsidP="00933B96">
            <w:pPr>
              <w:spacing w:after="0" w:line="360" w:lineRule="auto"/>
              <w:ind w:left="142" w:right="395"/>
              <w:jc w:val="center"/>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164BDA8D" w14:textId="14F7A678" w:rsidR="00F91C80" w:rsidRPr="002830D7" w:rsidRDefault="002830D7" w:rsidP="002830D7">
            <w:pPr>
              <w:spacing w:after="0" w:line="360" w:lineRule="auto"/>
              <w:ind w:right="395"/>
              <w:rPr>
                <w:rFonts w:ascii="GHEA Grapalat" w:hAnsi="GHEA Grapalat" w:cs="GHEA Grapalat"/>
                <w:sz w:val="24"/>
                <w:szCs w:val="24"/>
              </w:rPr>
            </w:pPr>
            <w:r w:rsidRPr="002830D7">
              <w:rPr>
                <w:rFonts w:ascii="GHEA Grapalat" w:hAnsi="GHEA Grapalat" w:cs="GHEA Grapalat"/>
                <w:sz w:val="24"/>
                <w:szCs w:val="24"/>
              </w:rPr>
              <w:t>Ընդունվել է։</w:t>
            </w:r>
          </w:p>
        </w:tc>
      </w:tr>
      <w:tr w:rsidR="00F91C80" w:rsidRPr="00410DAE" w14:paraId="68ABE730" w14:textId="77777777" w:rsidTr="00F91C80">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0F81AD6" w14:textId="5E52F1C2" w:rsidR="00F91C80" w:rsidRPr="00F91C80" w:rsidRDefault="00F91C80" w:rsidP="00F91C80">
            <w:pPr>
              <w:pStyle w:val="NormalWeb"/>
              <w:tabs>
                <w:tab w:val="left" w:pos="993"/>
              </w:tabs>
              <w:spacing w:before="0" w:beforeAutospacing="0" w:after="0" w:afterAutospacing="0" w:line="360" w:lineRule="auto"/>
              <w:ind w:firstLine="567"/>
              <w:jc w:val="both"/>
              <w:rPr>
                <w:rFonts w:ascii="GHEA Grapalat" w:eastAsiaTheme="minorHAnsi" w:hAnsi="GHEA Grapalat" w:cs="GHEA Grapalat"/>
                <w:noProof/>
                <w:spacing w:val="-6"/>
              </w:rPr>
            </w:pPr>
            <w:r w:rsidRPr="00A45261">
              <w:rPr>
                <w:rFonts w:ascii="GHEA Grapalat" w:hAnsi="GHEA Grapalat" w:cs="Arial"/>
              </w:rPr>
              <w:lastRenderedPageBreak/>
              <w:t>4</w:t>
            </w:r>
            <w:r>
              <w:rPr>
                <w:rFonts w:ascii="GHEA Grapalat" w:hAnsi="GHEA Grapalat" w:cs="Arial"/>
              </w:rPr>
              <w:t>. Նախագծում բացակայում են հ</w:t>
            </w:r>
            <w:r w:rsidRPr="002E0699">
              <w:rPr>
                <w:rFonts w:ascii="GHEA Grapalat" w:hAnsi="GHEA Grapalat" w:cs="Arial"/>
              </w:rPr>
              <w:t xml:space="preserve">ամակարգողի անձնական դիմումի հիման վրա պաշտոնից ազատման, նրա մահվան, դատարանի օրինական ուժի մեջ մտած մեղադրական դատավճռի, աշխատանքային օրենսդրությամբ սահմանված այլ հիմքերի </w:t>
            </w:r>
            <w:r>
              <w:rPr>
                <w:rFonts w:ascii="GHEA Grapalat" w:hAnsi="GHEA Grapalat" w:cs="Arial"/>
              </w:rPr>
              <w:t>պարագայում մրցույթ հայտարարելու դեպքերի վերաբերյալ կարգավորումները: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292A7975" w14:textId="77777777" w:rsidR="00F91C80" w:rsidRPr="00933B96" w:rsidRDefault="00F91C80" w:rsidP="00933B96">
            <w:pPr>
              <w:spacing w:after="0" w:line="360" w:lineRule="auto"/>
              <w:ind w:left="142" w:right="395"/>
              <w:jc w:val="center"/>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5D823EB1" w14:textId="6A453BC7" w:rsidR="00F91C80" w:rsidRPr="002830D7" w:rsidRDefault="002830D7" w:rsidP="002830D7">
            <w:pPr>
              <w:spacing w:after="0" w:line="360" w:lineRule="auto"/>
              <w:ind w:right="395"/>
              <w:rPr>
                <w:rFonts w:ascii="GHEA Grapalat" w:hAnsi="GHEA Grapalat" w:cs="GHEA Grapalat"/>
                <w:sz w:val="24"/>
                <w:szCs w:val="24"/>
              </w:rPr>
            </w:pPr>
            <w:r w:rsidRPr="002830D7">
              <w:rPr>
                <w:rFonts w:ascii="GHEA Grapalat" w:hAnsi="GHEA Grapalat" w:cs="GHEA Grapalat"/>
                <w:sz w:val="24"/>
                <w:szCs w:val="24"/>
              </w:rPr>
              <w:t>Այս կարգավորումը առկա է նախագծի հավելվածի 3-րդ կետում։</w:t>
            </w:r>
          </w:p>
        </w:tc>
      </w:tr>
      <w:tr w:rsidR="00AB6A92" w:rsidRPr="00410DAE" w14:paraId="47A3DC3A" w14:textId="77777777" w:rsidTr="00AB6A92">
        <w:trPr>
          <w:trHeight w:val="545"/>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14:paraId="3BE6E2F1" w14:textId="34BA1E7C" w:rsidR="00AB6A92" w:rsidRPr="00644D1E" w:rsidRDefault="00AB6A92" w:rsidP="00644D1E">
            <w:pPr>
              <w:pStyle w:val="NormalWeb"/>
              <w:tabs>
                <w:tab w:val="left" w:pos="993"/>
              </w:tabs>
              <w:spacing w:before="0" w:beforeAutospacing="0" w:after="0" w:afterAutospacing="0" w:line="360" w:lineRule="auto"/>
              <w:ind w:firstLine="567"/>
              <w:jc w:val="center"/>
              <w:rPr>
                <w:rFonts w:ascii="GHEA Grapalat" w:hAnsi="GHEA Grapalat" w:cs="Arial"/>
                <w:b/>
              </w:rPr>
            </w:pPr>
            <w:r w:rsidRPr="00644D1E">
              <w:rPr>
                <w:rFonts w:ascii="GHEA Grapalat" w:hAnsi="GHEA Grapalat" w:cs="GHEA Grapalat"/>
                <w:b/>
              </w:rPr>
              <w:t>ՀՀ վարչապետի</w:t>
            </w:r>
            <w:r w:rsidRPr="00644D1E">
              <w:rPr>
                <w:rFonts w:ascii="GHEA Grapalat" w:hAnsi="GHEA Grapalat" w:cs="GHEA Grapalat"/>
                <w:b/>
              </w:rPr>
              <w:t xml:space="preserve"> աշխատակազմի իրավաբանական </w:t>
            </w:r>
            <w:r w:rsidRPr="00644D1E">
              <w:rPr>
                <w:rFonts w:ascii="GHEA Grapalat" w:hAnsi="GHEA Grapalat" w:cs="GHEA Grapalat"/>
                <w:b/>
              </w:rPr>
              <w:t>վարչություն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14:paraId="239D010F" w14:textId="77777777" w:rsidR="00AB6A92" w:rsidRPr="00933B96" w:rsidRDefault="00AB6A92" w:rsidP="00933B96">
            <w:pPr>
              <w:spacing w:after="0" w:line="360" w:lineRule="auto"/>
              <w:ind w:left="142" w:right="395"/>
              <w:jc w:val="center"/>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14:paraId="593E5731" w14:textId="77777777" w:rsidR="00AB6A92" w:rsidRPr="00933B96" w:rsidRDefault="00AB6A92" w:rsidP="00933B96">
            <w:pPr>
              <w:spacing w:after="0" w:line="360" w:lineRule="auto"/>
              <w:ind w:right="395"/>
              <w:jc w:val="center"/>
              <w:rPr>
                <w:rFonts w:ascii="GHEA Grapalat" w:hAnsi="GHEA Grapalat" w:cs="GHEA Grapalat"/>
                <w:b/>
                <w:sz w:val="24"/>
                <w:szCs w:val="24"/>
              </w:rPr>
            </w:pPr>
          </w:p>
        </w:tc>
      </w:tr>
      <w:tr w:rsidR="00AB6A92" w:rsidRPr="00410DAE" w14:paraId="61EA8C0B" w14:textId="77777777" w:rsidTr="00AB6A92">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A9AF4AA" w14:textId="11E9BAD7" w:rsidR="00AB6A92" w:rsidRDefault="00AB6A92" w:rsidP="00F91C80">
            <w:pPr>
              <w:pStyle w:val="NormalWeb"/>
              <w:tabs>
                <w:tab w:val="left" w:pos="993"/>
              </w:tabs>
              <w:spacing w:before="0" w:beforeAutospacing="0" w:after="0" w:afterAutospacing="0" w:line="360" w:lineRule="auto"/>
              <w:ind w:firstLine="567"/>
              <w:jc w:val="both"/>
              <w:rPr>
                <w:rFonts w:ascii="GHEA Grapalat" w:hAnsi="GHEA Grapalat" w:cs="GHEA Grapalat"/>
              </w:rPr>
            </w:pPr>
            <w:r w:rsidRPr="008578EE">
              <w:rPr>
                <w:rFonts w:ascii="GHEA Grapalat" w:eastAsia="Calibri" w:hAnsi="GHEA Grapalat" w:cs="Arial"/>
                <w:iCs/>
                <w:lang w:eastAsia="hy-AM" w:bidi="hy-AM"/>
              </w:rPr>
              <w:t xml:space="preserve">Նախագծի 1-ին կետի համաձայն՝ </w:t>
            </w:r>
            <w:r w:rsidRPr="008578EE">
              <w:rPr>
                <w:rFonts w:ascii="GHEA Grapalat" w:eastAsia="Calibri" w:hAnsi="GHEA Grapalat" w:cs="Arial"/>
                <w:lang w:eastAsia="hy-AM" w:bidi="hy-AM"/>
              </w:rPr>
              <w:t>մինչև</w:t>
            </w:r>
            <w:r w:rsidRPr="008578EE">
              <w:rPr>
                <w:rFonts w:ascii="GHEA Grapalat" w:eastAsia="Calibri" w:hAnsi="GHEA Grapalat"/>
                <w:lang w:eastAsia="hy-AM" w:bidi="hy-AM"/>
              </w:rPr>
              <w:t xml:space="preserve"> </w:t>
            </w:r>
            <w:r w:rsidRPr="008578EE">
              <w:rPr>
                <w:rFonts w:ascii="GHEA Grapalat" w:eastAsia="Calibri" w:hAnsi="GHEA Grapalat" w:cs="Arial"/>
                <w:lang w:eastAsia="hy-AM" w:bidi="hy-AM"/>
              </w:rPr>
              <w:t>որոշման</w:t>
            </w:r>
            <w:r w:rsidRPr="008578EE">
              <w:rPr>
                <w:rFonts w:ascii="GHEA Grapalat" w:eastAsia="Calibri" w:hAnsi="GHEA Grapalat"/>
                <w:lang w:eastAsia="hy-AM" w:bidi="hy-AM"/>
              </w:rPr>
              <w:t xml:space="preserve"> </w:t>
            </w:r>
            <w:r w:rsidRPr="008578EE">
              <w:rPr>
                <w:rFonts w:ascii="GHEA Grapalat" w:eastAsia="Calibri" w:hAnsi="GHEA Grapalat" w:cs="Arial"/>
                <w:lang w:eastAsia="hy-AM" w:bidi="hy-AM"/>
              </w:rPr>
              <w:t>1</w:t>
            </w:r>
            <w:r w:rsidRPr="008578EE">
              <w:rPr>
                <w:rFonts w:ascii="GHEA Grapalat" w:eastAsia="Calibri" w:hAnsi="GHEA Grapalat"/>
                <w:lang w:eastAsia="hy-AM" w:bidi="hy-AM"/>
              </w:rPr>
              <w:t>-</w:t>
            </w:r>
            <w:r w:rsidRPr="008578EE">
              <w:rPr>
                <w:rFonts w:ascii="GHEA Grapalat" w:eastAsia="Calibri" w:hAnsi="GHEA Grapalat" w:cs="Arial"/>
                <w:lang w:eastAsia="hy-AM" w:bidi="hy-AM"/>
              </w:rPr>
              <w:t>ին</w:t>
            </w:r>
            <w:r w:rsidRPr="008578EE">
              <w:rPr>
                <w:rFonts w:ascii="GHEA Grapalat" w:eastAsia="Calibri" w:hAnsi="GHEA Grapalat"/>
                <w:lang w:eastAsia="hy-AM" w:bidi="hy-AM"/>
              </w:rPr>
              <w:t xml:space="preserve"> </w:t>
            </w:r>
            <w:r w:rsidRPr="008578EE">
              <w:rPr>
                <w:rFonts w:ascii="GHEA Grapalat" w:eastAsia="Calibri" w:hAnsi="GHEA Grapalat" w:cs="Arial"/>
                <w:lang w:eastAsia="hy-AM" w:bidi="hy-AM"/>
              </w:rPr>
              <w:t>կետով</w:t>
            </w:r>
            <w:r w:rsidRPr="008578EE">
              <w:rPr>
                <w:rFonts w:ascii="GHEA Grapalat" w:eastAsia="Calibri" w:hAnsi="GHEA Grapalat"/>
                <w:lang w:eastAsia="hy-AM" w:bidi="hy-AM"/>
              </w:rPr>
              <w:t xml:space="preserve"> </w:t>
            </w:r>
            <w:r w:rsidRPr="008578EE">
              <w:rPr>
                <w:rFonts w:ascii="GHEA Grapalat" w:eastAsia="Calibri" w:hAnsi="GHEA Grapalat" w:cs="Arial"/>
                <w:lang w:eastAsia="hy-AM" w:bidi="hy-AM"/>
              </w:rPr>
              <w:t>սահմանված</w:t>
            </w:r>
            <w:r w:rsidRPr="008578EE">
              <w:rPr>
                <w:rFonts w:ascii="GHEA Grapalat" w:eastAsia="Calibri" w:hAnsi="GHEA Grapalat"/>
                <w:lang w:eastAsia="hy-AM" w:bidi="hy-AM"/>
              </w:rPr>
              <w:t xml:space="preserve"> </w:t>
            </w:r>
            <w:r w:rsidRPr="008578EE">
              <w:rPr>
                <w:rFonts w:ascii="GHEA Grapalat" w:eastAsia="Calibri" w:hAnsi="GHEA Grapalat" w:cs="Arial"/>
                <w:lang w:eastAsia="hy-AM" w:bidi="hy-AM"/>
              </w:rPr>
              <w:t>ժամկետի</w:t>
            </w:r>
            <w:r w:rsidRPr="008578EE">
              <w:rPr>
                <w:rFonts w:ascii="GHEA Grapalat" w:eastAsia="Calibri" w:hAnsi="GHEA Grapalat"/>
                <w:lang w:eastAsia="hy-AM" w:bidi="hy-AM"/>
              </w:rPr>
              <w:t xml:space="preserve"> </w:t>
            </w:r>
            <w:r w:rsidRPr="008578EE">
              <w:rPr>
                <w:rFonts w:ascii="GHEA Grapalat" w:eastAsia="Calibri" w:hAnsi="GHEA Grapalat" w:cs="Arial"/>
                <w:lang w:eastAsia="hy-AM" w:bidi="hy-AM"/>
              </w:rPr>
              <w:t xml:space="preserve">լրանալը </w:t>
            </w:r>
            <w:r w:rsidRPr="008F0493">
              <w:rPr>
                <w:rFonts w:ascii="GHEA Grapalat" w:eastAsia="Calibri" w:hAnsi="GHEA Grapalat" w:cs="Arial"/>
                <w:iCs/>
                <w:lang w:eastAsia="hy-AM" w:bidi="hy-AM"/>
              </w:rPr>
              <w:t>պետական</w:t>
            </w:r>
            <w:r w:rsidRPr="008578EE">
              <w:rPr>
                <w:rStyle w:val="Emphasis"/>
                <w:rFonts w:ascii="GHEA Grapalat" w:hAnsi="GHEA Grapalat" w:cs="Arial"/>
                <w:shd w:val="clear" w:color="auto" w:fill="FFFFFF"/>
              </w:rPr>
              <w:t xml:space="preserve"> </w:t>
            </w:r>
            <w:r w:rsidRPr="008578EE">
              <w:rPr>
                <w:rFonts w:ascii="GHEA Grapalat" w:hAnsi="GHEA Grapalat" w:cs="Arial"/>
              </w:rPr>
              <w:t xml:space="preserve">հանրակրթական </w:t>
            </w:r>
            <w:r w:rsidRPr="008578EE">
              <w:rPr>
                <w:rFonts w:ascii="GHEA Grapalat" w:eastAsia="Calibri" w:hAnsi="GHEA Grapalat" w:cs="Arial"/>
                <w:iCs/>
                <w:lang w:eastAsia="hy-AM" w:bidi="hy-AM"/>
              </w:rPr>
              <w:t>ուսում</w:t>
            </w:r>
            <w:bookmarkStart w:id="0" w:name="_GoBack"/>
            <w:bookmarkEnd w:id="0"/>
            <w:r w:rsidRPr="008578EE">
              <w:rPr>
                <w:rFonts w:ascii="GHEA Grapalat" w:eastAsia="Calibri" w:hAnsi="GHEA Grapalat" w:cs="Arial"/>
                <w:iCs/>
                <w:lang w:eastAsia="hy-AM" w:bidi="hy-AM"/>
              </w:rPr>
              <w:t>նական հաստատության վարչատնտեսական</w:t>
            </w:r>
            <w:r>
              <w:rPr>
                <w:rFonts w:ascii="GHEA Grapalat" w:eastAsia="Calibri" w:hAnsi="GHEA Grapalat" w:cs="Arial"/>
                <w:iCs/>
                <w:lang w:eastAsia="hy-AM" w:bidi="hy-AM"/>
              </w:rPr>
              <w:t xml:space="preserve"> </w:t>
            </w:r>
            <w:r w:rsidRPr="008578EE">
              <w:rPr>
                <w:rFonts w:ascii="GHEA Grapalat" w:hAnsi="GHEA Grapalat"/>
                <w:bCs/>
                <w:color w:val="000000"/>
                <w:shd w:val="clear" w:color="auto" w:fill="FFFFFF"/>
              </w:rPr>
              <w:t xml:space="preserve">մասի համակարգողի նշանակման գործընթացն իրականացվում է </w:t>
            </w:r>
            <w:r w:rsidRPr="008578EE">
              <w:rPr>
                <w:rFonts w:ascii="GHEA Grapalat" w:hAnsi="GHEA Grapalat"/>
                <w:bCs/>
                <w:i/>
                <w:color w:val="000000"/>
                <w:u w:val="single"/>
                <w:shd w:val="clear" w:color="auto" w:fill="FFFFFF"/>
              </w:rPr>
              <w:t>նախկին կարգով</w:t>
            </w:r>
            <w:r w:rsidRPr="008578EE">
              <w:rPr>
                <w:rFonts w:ascii="GHEA Grapalat" w:hAnsi="GHEA Grapalat"/>
                <w:bCs/>
                <w:color w:val="000000"/>
                <w:shd w:val="clear" w:color="auto" w:fill="FFFFFF"/>
              </w:rPr>
              <w:t>: Տվյալ պարագայում պարզ չէ, թե որ իրավական ակտի մասին է խոսքը: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45A8CF23" w14:textId="77777777" w:rsidR="00AB6A92" w:rsidRPr="00933B96" w:rsidRDefault="00AB6A92" w:rsidP="00933B96">
            <w:pPr>
              <w:spacing w:after="0" w:line="360" w:lineRule="auto"/>
              <w:ind w:left="142" w:right="395"/>
              <w:jc w:val="center"/>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hemeFill="background1"/>
          </w:tcPr>
          <w:p w14:paraId="781F4016" w14:textId="6B1D240D" w:rsidR="00AB6A92" w:rsidRPr="008252CD" w:rsidRDefault="008252CD" w:rsidP="008252CD">
            <w:pPr>
              <w:spacing w:after="0" w:line="360" w:lineRule="auto"/>
              <w:ind w:right="395"/>
              <w:rPr>
                <w:rFonts w:ascii="GHEA Grapalat" w:hAnsi="GHEA Grapalat" w:cs="GHEA Grapalat"/>
                <w:sz w:val="24"/>
                <w:szCs w:val="24"/>
              </w:rPr>
            </w:pPr>
            <w:r w:rsidRPr="008252CD">
              <w:rPr>
                <w:rFonts w:ascii="GHEA Grapalat" w:hAnsi="GHEA Grapalat" w:cs="GHEA Grapalat"/>
                <w:sz w:val="24"/>
                <w:szCs w:val="24"/>
              </w:rPr>
              <w:t>Ընդունվել է։</w:t>
            </w:r>
          </w:p>
        </w:tc>
      </w:tr>
    </w:tbl>
    <w:p w14:paraId="35DDE27B" w14:textId="77777777" w:rsidR="00E8408E" w:rsidRPr="00B1415E" w:rsidRDefault="00E8408E" w:rsidP="00394ABB">
      <w:pPr>
        <w:spacing w:line="360" w:lineRule="auto"/>
        <w:ind w:right="395"/>
        <w:rPr>
          <w:rFonts w:ascii="GHEA Grapalat" w:eastAsia="GHEA Grapalat" w:hAnsi="GHEA Grapalat" w:cs="GHEA Grapalat"/>
          <w:sz w:val="24"/>
          <w:szCs w:val="24"/>
        </w:rPr>
      </w:pPr>
    </w:p>
    <w:sectPr w:rsidR="00E8408E" w:rsidRPr="00B1415E" w:rsidSect="00FB7F6B">
      <w:pgSz w:w="16838" w:h="11906" w:orient="landscape"/>
      <w:pgMar w:top="851"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006"/>
    <w:multiLevelType w:val="hybridMultilevel"/>
    <w:tmpl w:val="94ECCC28"/>
    <w:lvl w:ilvl="0" w:tplc="164EF0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4BA0D97"/>
    <w:multiLevelType w:val="hybridMultilevel"/>
    <w:tmpl w:val="09F44C4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7675F6"/>
    <w:multiLevelType w:val="hybridMultilevel"/>
    <w:tmpl w:val="F932A92A"/>
    <w:lvl w:ilvl="0" w:tplc="9C1C55B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3">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9510EB1"/>
    <w:multiLevelType w:val="hybridMultilevel"/>
    <w:tmpl w:val="0C906ABA"/>
    <w:lvl w:ilvl="0" w:tplc="D2E2DEE8">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5">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271C12"/>
    <w:multiLevelType w:val="hybridMultilevel"/>
    <w:tmpl w:val="41523E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8">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nsid w:val="64013EF6"/>
    <w:multiLevelType w:val="hybridMultilevel"/>
    <w:tmpl w:val="273A4898"/>
    <w:lvl w:ilvl="0" w:tplc="7CE2487C">
      <w:start w:val="1"/>
      <w:numFmt w:val="decimal"/>
      <w:lvlText w:val="%1)"/>
      <w:lvlJc w:val="left"/>
      <w:pPr>
        <w:ind w:left="990" w:hanging="360"/>
      </w:pPr>
      <w:rPr>
        <w:rFonts w:eastAsia="GHEA Grapalat" w:cs="GHEA Grapalat"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1">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1DF38C3"/>
    <w:multiLevelType w:val="hybridMultilevel"/>
    <w:tmpl w:val="F4063B5C"/>
    <w:lvl w:ilvl="0" w:tplc="E8164276">
      <w:start w:val="1"/>
      <w:numFmt w:val="decimal"/>
      <w:lvlText w:val="%1."/>
      <w:lvlJc w:val="left"/>
      <w:pPr>
        <w:ind w:left="630" w:hanging="360"/>
      </w:pPr>
      <w:rPr>
        <w:rFonts w:cs="GHEA Grapalat"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29"/>
  </w:num>
  <w:num w:numId="2">
    <w:abstractNumId w:val="6"/>
  </w:num>
  <w:num w:numId="3">
    <w:abstractNumId w:val="19"/>
  </w:num>
  <w:num w:numId="4">
    <w:abstractNumId w:val="4"/>
  </w:num>
  <w:num w:numId="5">
    <w:abstractNumId w:val="23"/>
  </w:num>
  <w:num w:numId="6">
    <w:abstractNumId w:val="35"/>
  </w:num>
  <w:num w:numId="7">
    <w:abstractNumId w:val="20"/>
  </w:num>
  <w:num w:numId="8">
    <w:abstractNumId w:val="3"/>
  </w:num>
  <w:num w:numId="9">
    <w:abstractNumId w:val="31"/>
  </w:num>
  <w:num w:numId="10">
    <w:abstractNumId w:val="24"/>
  </w:num>
  <w:num w:numId="11">
    <w:abstractNumId w:val="2"/>
  </w:num>
  <w:num w:numId="12">
    <w:abstractNumId w:val="18"/>
  </w:num>
  <w:num w:numId="13">
    <w:abstractNumId w:val="36"/>
  </w:num>
  <w:num w:numId="14">
    <w:abstractNumId w:val="5"/>
  </w:num>
  <w:num w:numId="15">
    <w:abstractNumId w:val="11"/>
  </w:num>
  <w:num w:numId="16">
    <w:abstractNumId w:val="15"/>
  </w:num>
  <w:num w:numId="17">
    <w:abstractNumId w:val="39"/>
  </w:num>
  <w:num w:numId="18">
    <w:abstractNumId w:val="32"/>
  </w:num>
  <w:num w:numId="19">
    <w:abstractNumId w:val="27"/>
  </w:num>
  <w:num w:numId="20">
    <w:abstractNumId w:val="7"/>
  </w:num>
  <w:num w:numId="21">
    <w:abstractNumId w:val="25"/>
  </w:num>
  <w:num w:numId="22">
    <w:abstractNumId w:val="16"/>
  </w:num>
  <w:num w:numId="23">
    <w:abstractNumId w:val="28"/>
  </w:num>
  <w:num w:numId="24">
    <w:abstractNumId w:val="26"/>
  </w:num>
  <w:num w:numId="25">
    <w:abstractNumId w:val="8"/>
  </w:num>
  <w:num w:numId="26">
    <w:abstractNumId w:val="13"/>
  </w:num>
  <w:num w:numId="27">
    <w:abstractNumId w:val="34"/>
  </w:num>
  <w:num w:numId="28">
    <w:abstractNumId w:val="22"/>
  </w:num>
  <w:num w:numId="29">
    <w:abstractNumId w:val="38"/>
  </w:num>
  <w:num w:numId="30">
    <w:abstractNumId w:val="33"/>
  </w:num>
  <w:num w:numId="31">
    <w:abstractNumId w:val="12"/>
  </w:num>
  <w:num w:numId="32">
    <w:abstractNumId w:val="21"/>
  </w:num>
  <w:num w:numId="33">
    <w:abstractNumId w:val="10"/>
  </w:num>
  <w:num w:numId="34">
    <w:abstractNumId w:val="17"/>
  </w:num>
  <w:num w:numId="35">
    <w:abstractNumId w:val="0"/>
  </w:num>
  <w:num w:numId="36">
    <w:abstractNumId w:val="9"/>
  </w:num>
  <w:num w:numId="37">
    <w:abstractNumId w:val="1"/>
  </w:num>
  <w:num w:numId="38">
    <w:abstractNumId w:val="30"/>
  </w:num>
  <w:num w:numId="39">
    <w:abstractNumId w:val="3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37F1A"/>
    <w:rsid w:val="000427CA"/>
    <w:rsid w:val="00046B2E"/>
    <w:rsid w:val="00053032"/>
    <w:rsid w:val="00065338"/>
    <w:rsid w:val="000678D0"/>
    <w:rsid w:val="00075FAC"/>
    <w:rsid w:val="00076FA7"/>
    <w:rsid w:val="00086F68"/>
    <w:rsid w:val="000902E6"/>
    <w:rsid w:val="00090E01"/>
    <w:rsid w:val="00094EC2"/>
    <w:rsid w:val="000A04F0"/>
    <w:rsid w:val="000A20FD"/>
    <w:rsid w:val="000A4FD3"/>
    <w:rsid w:val="000B2247"/>
    <w:rsid w:val="000B2C88"/>
    <w:rsid w:val="000B60FD"/>
    <w:rsid w:val="000C2C64"/>
    <w:rsid w:val="000C7C6B"/>
    <w:rsid w:val="000D0AFC"/>
    <w:rsid w:val="000D3424"/>
    <w:rsid w:val="000E5224"/>
    <w:rsid w:val="000E60D1"/>
    <w:rsid w:val="000F03A9"/>
    <w:rsid w:val="00100954"/>
    <w:rsid w:val="001015B4"/>
    <w:rsid w:val="0010367C"/>
    <w:rsid w:val="0011100F"/>
    <w:rsid w:val="00116CE8"/>
    <w:rsid w:val="00124022"/>
    <w:rsid w:val="0012491A"/>
    <w:rsid w:val="00134E3A"/>
    <w:rsid w:val="00144A05"/>
    <w:rsid w:val="00146B5D"/>
    <w:rsid w:val="00151AD4"/>
    <w:rsid w:val="00155E8A"/>
    <w:rsid w:val="00162878"/>
    <w:rsid w:val="00166440"/>
    <w:rsid w:val="00174B6A"/>
    <w:rsid w:val="001845E0"/>
    <w:rsid w:val="001A0C4D"/>
    <w:rsid w:val="001B7319"/>
    <w:rsid w:val="001D2843"/>
    <w:rsid w:val="001D4BCB"/>
    <w:rsid w:val="001E397E"/>
    <w:rsid w:val="001E6771"/>
    <w:rsid w:val="001F712A"/>
    <w:rsid w:val="00205517"/>
    <w:rsid w:val="00206DAD"/>
    <w:rsid w:val="00213605"/>
    <w:rsid w:val="002176DC"/>
    <w:rsid w:val="00233239"/>
    <w:rsid w:val="00243A95"/>
    <w:rsid w:val="0025408B"/>
    <w:rsid w:val="00260F77"/>
    <w:rsid w:val="0027623A"/>
    <w:rsid w:val="00277509"/>
    <w:rsid w:val="002830D7"/>
    <w:rsid w:val="00294352"/>
    <w:rsid w:val="002A3618"/>
    <w:rsid w:val="002A4B09"/>
    <w:rsid w:val="002A4CED"/>
    <w:rsid w:val="002C420D"/>
    <w:rsid w:val="002E20CB"/>
    <w:rsid w:val="002E5258"/>
    <w:rsid w:val="002E537D"/>
    <w:rsid w:val="002F31CF"/>
    <w:rsid w:val="002F4B55"/>
    <w:rsid w:val="00300D15"/>
    <w:rsid w:val="003024C4"/>
    <w:rsid w:val="00321417"/>
    <w:rsid w:val="0034120F"/>
    <w:rsid w:val="00345575"/>
    <w:rsid w:val="00361D28"/>
    <w:rsid w:val="00363C4C"/>
    <w:rsid w:val="00364294"/>
    <w:rsid w:val="00370653"/>
    <w:rsid w:val="00394ABB"/>
    <w:rsid w:val="003968E7"/>
    <w:rsid w:val="00396BCB"/>
    <w:rsid w:val="003C5CCD"/>
    <w:rsid w:val="003C7256"/>
    <w:rsid w:val="003D1B37"/>
    <w:rsid w:val="003E0830"/>
    <w:rsid w:val="003E3EBC"/>
    <w:rsid w:val="003E7426"/>
    <w:rsid w:val="003F2159"/>
    <w:rsid w:val="004049CB"/>
    <w:rsid w:val="00410DAE"/>
    <w:rsid w:val="00412B88"/>
    <w:rsid w:val="0041642D"/>
    <w:rsid w:val="004376B8"/>
    <w:rsid w:val="00440AE1"/>
    <w:rsid w:val="00440C30"/>
    <w:rsid w:val="00442603"/>
    <w:rsid w:val="00475529"/>
    <w:rsid w:val="004812FD"/>
    <w:rsid w:val="00482D77"/>
    <w:rsid w:val="00497E79"/>
    <w:rsid w:val="004A36F6"/>
    <w:rsid w:val="004A6BE1"/>
    <w:rsid w:val="004A7A4E"/>
    <w:rsid w:val="004D20EC"/>
    <w:rsid w:val="004D4336"/>
    <w:rsid w:val="004E7DAF"/>
    <w:rsid w:val="004F1B36"/>
    <w:rsid w:val="004F5D76"/>
    <w:rsid w:val="00507500"/>
    <w:rsid w:val="00513BC4"/>
    <w:rsid w:val="005328AA"/>
    <w:rsid w:val="00543897"/>
    <w:rsid w:val="0055442C"/>
    <w:rsid w:val="005705DF"/>
    <w:rsid w:val="005A2A53"/>
    <w:rsid w:val="005C10C2"/>
    <w:rsid w:val="005E0B16"/>
    <w:rsid w:val="005F32FE"/>
    <w:rsid w:val="0060631F"/>
    <w:rsid w:val="00606470"/>
    <w:rsid w:val="006139B6"/>
    <w:rsid w:val="00614075"/>
    <w:rsid w:val="00624F72"/>
    <w:rsid w:val="006323F6"/>
    <w:rsid w:val="00637992"/>
    <w:rsid w:val="006427CF"/>
    <w:rsid w:val="00644D1E"/>
    <w:rsid w:val="006465A2"/>
    <w:rsid w:val="00661EBC"/>
    <w:rsid w:val="0067057D"/>
    <w:rsid w:val="006817EB"/>
    <w:rsid w:val="006A38ED"/>
    <w:rsid w:val="006A6F99"/>
    <w:rsid w:val="006B0A88"/>
    <w:rsid w:val="006B2356"/>
    <w:rsid w:val="006E638F"/>
    <w:rsid w:val="007125A3"/>
    <w:rsid w:val="007505B3"/>
    <w:rsid w:val="0075274B"/>
    <w:rsid w:val="007717F3"/>
    <w:rsid w:val="0078384D"/>
    <w:rsid w:val="00785C75"/>
    <w:rsid w:val="007A18AE"/>
    <w:rsid w:val="007B2E3F"/>
    <w:rsid w:val="007B367D"/>
    <w:rsid w:val="007B6D95"/>
    <w:rsid w:val="007C5E4E"/>
    <w:rsid w:val="007E0633"/>
    <w:rsid w:val="007E58D5"/>
    <w:rsid w:val="0080335D"/>
    <w:rsid w:val="00810C05"/>
    <w:rsid w:val="0081250A"/>
    <w:rsid w:val="00816A09"/>
    <w:rsid w:val="008252CD"/>
    <w:rsid w:val="00842C48"/>
    <w:rsid w:val="00856C7F"/>
    <w:rsid w:val="00872B9F"/>
    <w:rsid w:val="00883276"/>
    <w:rsid w:val="00887C83"/>
    <w:rsid w:val="00891191"/>
    <w:rsid w:val="008972B1"/>
    <w:rsid w:val="008A2137"/>
    <w:rsid w:val="008B0173"/>
    <w:rsid w:val="008B5CB2"/>
    <w:rsid w:val="008B64B7"/>
    <w:rsid w:val="008D033F"/>
    <w:rsid w:val="008E07ED"/>
    <w:rsid w:val="008E76AF"/>
    <w:rsid w:val="00933019"/>
    <w:rsid w:val="00933B96"/>
    <w:rsid w:val="00933FF1"/>
    <w:rsid w:val="009410DB"/>
    <w:rsid w:val="009518F4"/>
    <w:rsid w:val="00954178"/>
    <w:rsid w:val="00962EEF"/>
    <w:rsid w:val="00975525"/>
    <w:rsid w:val="00986F47"/>
    <w:rsid w:val="009878B6"/>
    <w:rsid w:val="009A51B6"/>
    <w:rsid w:val="009C5D77"/>
    <w:rsid w:val="009D1436"/>
    <w:rsid w:val="009E1F55"/>
    <w:rsid w:val="009E2993"/>
    <w:rsid w:val="009F6D50"/>
    <w:rsid w:val="009F6D89"/>
    <w:rsid w:val="00A242F0"/>
    <w:rsid w:val="00A437A8"/>
    <w:rsid w:val="00A5473B"/>
    <w:rsid w:val="00A67B09"/>
    <w:rsid w:val="00A75C1B"/>
    <w:rsid w:val="00A7629B"/>
    <w:rsid w:val="00A867BA"/>
    <w:rsid w:val="00A90397"/>
    <w:rsid w:val="00A9071C"/>
    <w:rsid w:val="00A911D2"/>
    <w:rsid w:val="00A94134"/>
    <w:rsid w:val="00A963CE"/>
    <w:rsid w:val="00A9785E"/>
    <w:rsid w:val="00AA760D"/>
    <w:rsid w:val="00AB2079"/>
    <w:rsid w:val="00AB6A92"/>
    <w:rsid w:val="00AC4B79"/>
    <w:rsid w:val="00AF76B6"/>
    <w:rsid w:val="00B0112D"/>
    <w:rsid w:val="00B1415E"/>
    <w:rsid w:val="00B20C78"/>
    <w:rsid w:val="00B259E8"/>
    <w:rsid w:val="00B33F82"/>
    <w:rsid w:val="00B377A9"/>
    <w:rsid w:val="00B723EF"/>
    <w:rsid w:val="00B74211"/>
    <w:rsid w:val="00B761D0"/>
    <w:rsid w:val="00B84D3B"/>
    <w:rsid w:val="00B908D4"/>
    <w:rsid w:val="00BA543F"/>
    <w:rsid w:val="00BA5E47"/>
    <w:rsid w:val="00BA7422"/>
    <w:rsid w:val="00BB0050"/>
    <w:rsid w:val="00BB03CD"/>
    <w:rsid w:val="00BD007E"/>
    <w:rsid w:val="00BD2C50"/>
    <w:rsid w:val="00BD5686"/>
    <w:rsid w:val="00BE6D18"/>
    <w:rsid w:val="00BF1726"/>
    <w:rsid w:val="00BF4478"/>
    <w:rsid w:val="00BF4884"/>
    <w:rsid w:val="00C069E0"/>
    <w:rsid w:val="00C11660"/>
    <w:rsid w:val="00C233B7"/>
    <w:rsid w:val="00C309A5"/>
    <w:rsid w:val="00C37BEF"/>
    <w:rsid w:val="00C443F2"/>
    <w:rsid w:val="00C50172"/>
    <w:rsid w:val="00C51640"/>
    <w:rsid w:val="00C52482"/>
    <w:rsid w:val="00C634EE"/>
    <w:rsid w:val="00C71422"/>
    <w:rsid w:val="00C731DC"/>
    <w:rsid w:val="00C8621E"/>
    <w:rsid w:val="00CA24C5"/>
    <w:rsid w:val="00CB4CF1"/>
    <w:rsid w:val="00CC1334"/>
    <w:rsid w:val="00CC3179"/>
    <w:rsid w:val="00CE5028"/>
    <w:rsid w:val="00CE72CA"/>
    <w:rsid w:val="00CF3A38"/>
    <w:rsid w:val="00D059A4"/>
    <w:rsid w:val="00D1200E"/>
    <w:rsid w:val="00D12BD7"/>
    <w:rsid w:val="00D226FF"/>
    <w:rsid w:val="00D43217"/>
    <w:rsid w:val="00D4361C"/>
    <w:rsid w:val="00D44385"/>
    <w:rsid w:val="00D70A30"/>
    <w:rsid w:val="00D8732B"/>
    <w:rsid w:val="00D90DB2"/>
    <w:rsid w:val="00D90DEC"/>
    <w:rsid w:val="00D925ED"/>
    <w:rsid w:val="00D9347B"/>
    <w:rsid w:val="00D94492"/>
    <w:rsid w:val="00D953B8"/>
    <w:rsid w:val="00DA6138"/>
    <w:rsid w:val="00DB5232"/>
    <w:rsid w:val="00DC0B14"/>
    <w:rsid w:val="00DD497F"/>
    <w:rsid w:val="00DD55DC"/>
    <w:rsid w:val="00DE54CC"/>
    <w:rsid w:val="00DE570C"/>
    <w:rsid w:val="00DF102E"/>
    <w:rsid w:val="00E009A5"/>
    <w:rsid w:val="00E12D42"/>
    <w:rsid w:val="00E13B73"/>
    <w:rsid w:val="00E20BC4"/>
    <w:rsid w:val="00E33900"/>
    <w:rsid w:val="00E44B1E"/>
    <w:rsid w:val="00E47DDE"/>
    <w:rsid w:val="00E5311E"/>
    <w:rsid w:val="00E53E39"/>
    <w:rsid w:val="00E56275"/>
    <w:rsid w:val="00E64FF6"/>
    <w:rsid w:val="00E65D56"/>
    <w:rsid w:val="00E6655B"/>
    <w:rsid w:val="00E74CCC"/>
    <w:rsid w:val="00E7528B"/>
    <w:rsid w:val="00E8408E"/>
    <w:rsid w:val="00E84BF4"/>
    <w:rsid w:val="00E94705"/>
    <w:rsid w:val="00E94E9C"/>
    <w:rsid w:val="00EA4E65"/>
    <w:rsid w:val="00EF0C51"/>
    <w:rsid w:val="00EF4A44"/>
    <w:rsid w:val="00F15418"/>
    <w:rsid w:val="00F22090"/>
    <w:rsid w:val="00F3172F"/>
    <w:rsid w:val="00F4344C"/>
    <w:rsid w:val="00F536E1"/>
    <w:rsid w:val="00F609D4"/>
    <w:rsid w:val="00F65B0A"/>
    <w:rsid w:val="00F769FB"/>
    <w:rsid w:val="00F91C80"/>
    <w:rsid w:val="00F9289D"/>
    <w:rsid w:val="00FB7F6B"/>
    <w:rsid w:val="00FC25E2"/>
    <w:rsid w:val="00FC68B0"/>
    <w:rsid w:val="00FC768B"/>
    <w:rsid w:val="00FD030B"/>
    <w:rsid w:val="00FD54DB"/>
    <w:rsid w:val="00FE2368"/>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F9F70"/>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Web)1,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styleId="Footer">
    <w:name w:val="footer"/>
    <w:basedOn w:val="Normal"/>
    <w:link w:val="FooterChar"/>
    <w:uiPriority w:val="99"/>
    <w:unhideWhenUsed/>
    <w:rsid w:val="00B377A9"/>
    <w:pPr>
      <w:tabs>
        <w:tab w:val="center" w:pos="4680"/>
        <w:tab w:val="right" w:pos="9360"/>
      </w:tabs>
      <w:spacing w:after="0" w:line="240" w:lineRule="auto"/>
    </w:pPr>
    <w:rPr>
      <w:rFonts w:ascii="GHEA Grapalat" w:eastAsiaTheme="minorHAnsi" w:hAnsi="GHEA Grapalat" w:cstheme="minorBidi"/>
      <w:lang w:val="en-US"/>
    </w:rPr>
  </w:style>
  <w:style w:type="character" w:customStyle="1" w:styleId="FooterChar">
    <w:name w:val="Footer Char"/>
    <w:basedOn w:val="DefaultParagraphFont"/>
    <w:link w:val="Footer"/>
    <w:uiPriority w:val="99"/>
    <w:rsid w:val="00B377A9"/>
    <w:rPr>
      <w:rFonts w:ascii="GHEA Grapalat" w:eastAsiaTheme="minorHAnsi" w:hAnsi="GHEA Grapalat"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576471233">
      <w:bodyDiv w:val="1"/>
      <w:marLeft w:val="0"/>
      <w:marRight w:val="0"/>
      <w:marTop w:val="0"/>
      <w:marBottom w:val="0"/>
      <w:divBdr>
        <w:top w:val="none" w:sz="0" w:space="0" w:color="auto"/>
        <w:left w:val="none" w:sz="0" w:space="0" w:color="auto"/>
        <w:bottom w:val="none" w:sz="0" w:space="0" w:color="auto"/>
        <w:right w:val="none" w:sz="0" w:space="0" w:color="auto"/>
      </w:divBdr>
      <w:divsChild>
        <w:div w:id="532038867">
          <w:marLeft w:val="0"/>
          <w:marRight w:val="0"/>
          <w:marTop w:val="0"/>
          <w:marBottom w:val="0"/>
          <w:divBdr>
            <w:top w:val="none" w:sz="0" w:space="0" w:color="auto"/>
            <w:left w:val="none" w:sz="0" w:space="0" w:color="auto"/>
            <w:bottom w:val="none" w:sz="0" w:space="0" w:color="auto"/>
            <w:right w:val="none" w:sz="0" w:space="0" w:color="auto"/>
          </w:divBdr>
        </w:div>
        <w:div w:id="1982422445">
          <w:marLeft w:val="0"/>
          <w:marRight w:val="0"/>
          <w:marTop w:val="0"/>
          <w:marBottom w:val="0"/>
          <w:divBdr>
            <w:top w:val="none" w:sz="0" w:space="0" w:color="auto"/>
            <w:left w:val="none" w:sz="0" w:space="0" w:color="auto"/>
            <w:bottom w:val="none" w:sz="0" w:space="0" w:color="auto"/>
            <w:right w:val="none" w:sz="0" w:space="0" w:color="auto"/>
          </w:divBdr>
        </w:div>
      </w:divsChild>
    </w:div>
    <w:div w:id="1963266537">
      <w:bodyDiv w:val="1"/>
      <w:marLeft w:val="0"/>
      <w:marRight w:val="0"/>
      <w:marTop w:val="0"/>
      <w:marBottom w:val="0"/>
      <w:divBdr>
        <w:top w:val="none" w:sz="0" w:space="0" w:color="auto"/>
        <w:left w:val="none" w:sz="0" w:space="0" w:color="auto"/>
        <w:bottom w:val="none" w:sz="0" w:space="0" w:color="auto"/>
        <w:right w:val="none" w:sz="0" w:space="0" w:color="auto"/>
      </w:divBdr>
      <w:divsChild>
        <w:div w:id="5988452">
          <w:marLeft w:val="0"/>
          <w:marRight w:val="0"/>
          <w:marTop w:val="0"/>
          <w:marBottom w:val="0"/>
          <w:divBdr>
            <w:top w:val="none" w:sz="0" w:space="0" w:color="auto"/>
            <w:left w:val="none" w:sz="0" w:space="0" w:color="auto"/>
            <w:bottom w:val="none" w:sz="0" w:space="0" w:color="auto"/>
            <w:right w:val="none" w:sz="0" w:space="0" w:color="auto"/>
          </w:divBdr>
        </w:div>
        <w:div w:id="204721594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2174FB-3A9B-442A-A567-2EAD7E919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12</Pages>
  <Words>1892</Words>
  <Characters>10788</Characters>
  <Application>Microsoft Office Word</Application>
  <DocSecurity>0</DocSecurity>
  <Lines>89</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https://mul2-edu.gov.am/tasks/1242923/oneclick/1a41a335f249b7115bebe9472d11b78e8133a348f5dd138b7540b826e2f452f3.docx?token=54f19b45583ac583482fe1b772af949d</cp:keywords>
  <cp:lastModifiedBy>Пользователь Windows</cp:lastModifiedBy>
  <cp:revision>344</cp:revision>
  <cp:lastPrinted>2023-10-31T12:44:00Z</cp:lastPrinted>
  <dcterms:created xsi:type="dcterms:W3CDTF">2022-07-28T12:46:00Z</dcterms:created>
  <dcterms:modified xsi:type="dcterms:W3CDTF">2026-05-22T08:13:00Z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