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2DA" w:rsidRDefault="00C462DA" w:rsidP="00C462D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1600" cy="1276350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62DA" w:rsidRDefault="00C462DA" w:rsidP="00C462DA">
      <w:pPr>
        <w:jc w:val="center"/>
      </w:pPr>
    </w:p>
    <w:p w:rsidR="00C462DA" w:rsidRDefault="00C462DA" w:rsidP="00C462D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462DA" w:rsidRDefault="00C462DA" w:rsidP="00C462DA">
      <w:pPr>
        <w:pStyle w:val="mechtex"/>
        <w:rPr>
          <w:rFonts w:ascii="GHEA Mariam" w:hAnsi="GHEA Mariam"/>
          <w:b/>
        </w:rPr>
      </w:pPr>
    </w:p>
    <w:p w:rsidR="00C462DA" w:rsidRDefault="00C462DA" w:rsidP="00C462D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462DA" w:rsidRDefault="00C462DA" w:rsidP="00C462DA">
      <w:pPr>
        <w:rPr>
          <w:rFonts w:ascii="GHEA Mariam" w:hAnsi="GHEA Mariam"/>
          <w:sz w:val="12"/>
          <w:szCs w:val="24"/>
        </w:rPr>
      </w:pPr>
    </w:p>
    <w:p w:rsidR="00C462DA" w:rsidRDefault="00C462DA" w:rsidP="00C462DA">
      <w:pPr>
        <w:jc w:val="center"/>
        <w:rPr>
          <w:rFonts w:ascii="GHEA Mariam" w:hAnsi="GHEA Mariam"/>
          <w:sz w:val="18"/>
          <w:szCs w:val="18"/>
        </w:rPr>
      </w:pPr>
    </w:p>
    <w:p w:rsidR="00C462DA" w:rsidRDefault="00C462DA" w:rsidP="00C462DA">
      <w:pPr>
        <w:jc w:val="center"/>
        <w:rPr>
          <w:rFonts w:ascii="GHEA Mariam" w:hAnsi="GHEA Mariam"/>
          <w:sz w:val="18"/>
          <w:szCs w:val="18"/>
        </w:rPr>
      </w:pPr>
    </w:p>
    <w:p w:rsidR="00C462DA" w:rsidRDefault="00C462DA" w:rsidP="00C462DA">
      <w:pPr>
        <w:jc w:val="center"/>
        <w:rPr>
          <w:rFonts w:ascii="GHEA Mariam" w:hAnsi="GHEA Mariam"/>
          <w:sz w:val="18"/>
          <w:szCs w:val="18"/>
        </w:rPr>
      </w:pPr>
    </w:p>
    <w:p w:rsidR="00C001F1" w:rsidRDefault="00C462DA" w:rsidP="00C001F1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>
        <w:rPr>
          <w:rFonts w:ascii="GHEA Mariam" w:hAnsi="GHEA Mariam" w:cs="Sylfaen"/>
          <w:spacing w:val="-4"/>
          <w:sz w:val="24"/>
          <w:szCs w:val="24"/>
        </w:rPr>
        <w:t>7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fr-FR"/>
        </w:rPr>
        <w:t xml:space="preserve">-  </w:t>
      </w:r>
      <w:r>
        <w:rPr>
          <w:rFonts w:ascii="GHEA Mariam" w:hAnsi="GHEA Mariam" w:cs="Sylfaen"/>
          <w:sz w:val="24"/>
          <w:szCs w:val="24"/>
        </w:rPr>
        <w:t>Ա</w:t>
      </w:r>
      <w:r w:rsidR="00C001F1" w:rsidRPr="00C001F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</w:p>
    <w:p w:rsidR="00C001F1" w:rsidRDefault="00C001F1" w:rsidP="00C001F1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</w:p>
    <w:p w:rsidR="00C001F1" w:rsidRDefault="00C001F1" w:rsidP="00C001F1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</w:p>
    <w:p w:rsidR="00C001F1" w:rsidRDefault="00C001F1" w:rsidP="00C001F1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</w:p>
    <w:p w:rsidR="00C001F1" w:rsidRDefault="00C001F1" w:rsidP="00C001F1">
      <w:pPr>
        <w:pStyle w:val="mechtex"/>
        <w:rPr>
          <w:rFonts w:ascii="GHEA Mariam" w:hAnsi="GHEA Mariam" w:cs="Arial"/>
          <w:kern w:val="32"/>
          <w:sz w:val="24"/>
          <w:szCs w:val="24"/>
          <w:lang w:val="hy-AM"/>
        </w:rPr>
      </w:pPr>
      <w:r w:rsidRPr="00C001F1">
        <w:rPr>
          <w:rFonts w:ascii="GHEA Mariam" w:hAnsi="GHEA Mariam" w:cs="Arial"/>
          <w:spacing w:val="-8"/>
          <w:sz w:val="24"/>
          <w:szCs w:val="24"/>
          <w:lang w:val="hy-AM"/>
        </w:rPr>
        <w:t>ԱՆՀԱՏՈՒՅՑ ՕԳՏԱԳՈՐԾՄԱՆ ԻՐԱՎՈՒՆՔՈՎ</w:t>
      </w:r>
      <w:r w:rsidRPr="00C001F1">
        <w:rPr>
          <w:rFonts w:ascii="GHEA Mariam" w:hAnsi="GHEA Mariam" w:cs="Arial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C001F1">
        <w:rPr>
          <w:rFonts w:ascii="GHEA Mariam" w:hAnsi="GHEA Mariam" w:cs="Arial"/>
          <w:sz w:val="24"/>
          <w:szCs w:val="24"/>
          <w:lang w:val="hy-AM"/>
        </w:rPr>
        <w:t>ԱՆՇԱՐԺ ԳՈՒՅՔ ՏՐԱՄԱԴՐԵԼՈՒ</w:t>
      </w:r>
      <w:r w:rsidRPr="00C001F1">
        <w:rPr>
          <w:rFonts w:ascii="GHEA Mariam" w:hAnsi="GHEA Mariam" w:cs="Arial Armenian"/>
          <w:spacing w:val="-2"/>
          <w:kern w:val="32"/>
          <w:sz w:val="24"/>
          <w:szCs w:val="24"/>
          <w:lang w:val="hy-AM"/>
        </w:rPr>
        <w:t xml:space="preserve"> </w:t>
      </w:r>
      <w:r w:rsidRPr="00C001F1">
        <w:rPr>
          <w:rFonts w:ascii="GHEA Mariam" w:hAnsi="GHEA Mariam" w:cs="Arial"/>
          <w:kern w:val="32"/>
          <w:sz w:val="24"/>
          <w:szCs w:val="24"/>
          <w:lang w:val="hy-AM"/>
        </w:rPr>
        <w:t>ՄԱՍԻՆ</w:t>
      </w:r>
    </w:p>
    <w:p w:rsidR="00C001F1" w:rsidRDefault="00C001F1" w:rsidP="00C001F1">
      <w:pPr>
        <w:pStyle w:val="mechtex"/>
        <w:rPr>
          <w:rFonts w:ascii="GHEA Mariam" w:hAnsi="GHEA Mariam" w:cs="Arial"/>
          <w:kern w:val="32"/>
          <w:sz w:val="24"/>
          <w:szCs w:val="24"/>
          <w:lang w:val="hy-AM"/>
        </w:rPr>
      </w:pPr>
      <w:r>
        <w:rPr>
          <w:rFonts w:ascii="GHEA Mariam" w:hAnsi="GHEA Mariam" w:cs="Arial"/>
          <w:kern w:val="32"/>
          <w:sz w:val="24"/>
          <w:szCs w:val="24"/>
          <w:lang w:val="hy-AM"/>
        </w:rPr>
        <w:t>--------------------------------------</w:t>
      </w:r>
      <w:r w:rsidR="00901323">
        <w:rPr>
          <w:rFonts w:ascii="GHEA Mariam" w:hAnsi="GHEA Mariam" w:cs="Arial"/>
          <w:kern w:val="32"/>
          <w:sz w:val="24"/>
          <w:szCs w:val="24"/>
          <w:lang w:val="hy-AM"/>
        </w:rPr>
        <w:t>-----------------------------</w:t>
      </w:r>
      <w:bookmarkStart w:id="0" w:name="_GoBack"/>
      <w:bookmarkEnd w:id="0"/>
      <w:r>
        <w:rPr>
          <w:rFonts w:ascii="GHEA Mariam" w:hAnsi="GHEA Mariam" w:cs="Arial"/>
          <w:kern w:val="32"/>
          <w:sz w:val="24"/>
          <w:szCs w:val="24"/>
          <w:lang w:val="hy-AM"/>
        </w:rPr>
        <w:t>-</w:t>
      </w:r>
    </w:p>
    <w:p w:rsidR="00C001F1" w:rsidRDefault="00C001F1" w:rsidP="00C001F1">
      <w:pPr>
        <w:pStyle w:val="mechtex"/>
        <w:rPr>
          <w:rFonts w:ascii="GHEA Mariam" w:hAnsi="GHEA Mariam" w:cs="Arial"/>
          <w:kern w:val="32"/>
          <w:sz w:val="24"/>
          <w:szCs w:val="24"/>
          <w:lang w:val="hy-AM"/>
        </w:rPr>
      </w:pPr>
    </w:p>
    <w:p w:rsidR="00C001F1" w:rsidRPr="00C001F1" w:rsidRDefault="00C001F1" w:rsidP="00C001F1">
      <w:pPr>
        <w:pStyle w:val="mechtex"/>
        <w:rPr>
          <w:rFonts w:ascii="GHEA Mariam" w:hAnsi="GHEA Mariam" w:cs="Arial"/>
          <w:kern w:val="32"/>
          <w:sz w:val="24"/>
          <w:szCs w:val="24"/>
          <w:lang w:val="hy-AM"/>
        </w:rPr>
      </w:pPr>
    </w:p>
    <w:p w:rsidR="00C001F1" w:rsidRPr="00C001F1" w:rsidRDefault="00C001F1" w:rsidP="00C001F1">
      <w:pPr>
        <w:spacing w:line="360" w:lineRule="auto"/>
        <w:ind w:firstLine="720"/>
        <w:jc w:val="both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 w:rsidRPr="00C001F1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 xml:space="preserve">Հիմք ընդունելով </w:t>
      </w:r>
      <w:r w:rsidRPr="00C001F1">
        <w:rPr>
          <w:rFonts w:ascii="GHEA Mariam" w:hAnsi="GHEA Mariam"/>
          <w:spacing w:val="-8"/>
          <w:sz w:val="24"/>
          <w:szCs w:val="24"/>
          <w:lang w:val="af-ZA"/>
        </w:rPr>
        <w:t>«</w:t>
      </w:r>
      <w:proofErr w:type="spellStart"/>
      <w:r w:rsidRPr="00C001F1">
        <w:rPr>
          <w:rFonts w:ascii="GHEA Mariam" w:hAnsi="GHEA Mariam"/>
          <w:spacing w:val="-8"/>
          <w:sz w:val="24"/>
          <w:szCs w:val="24"/>
          <w:lang w:val="af-ZA"/>
        </w:rPr>
        <w:t>Պետական</w:t>
      </w:r>
      <w:proofErr w:type="spellEnd"/>
      <w:r w:rsidRPr="00C001F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C001F1">
        <w:rPr>
          <w:rFonts w:ascii="GHEA Mariam" w:hAnsi="GHEA Mariam"/>
          <w:spacing w:val="-8"/>
          <w:sz w:val="24"/>
          <w:szCs w:val="24"/>
          <w:lang w:val="hy-AM"/>
        </w:rPr>
        <w:t xml:space="preserve">գույքի կառավարման </w:t>
      </w:r>
      <w:proofErr w:type="spellStart"/>
      <w:r w:rsidRPr="00C001F1">
        <w:rPr>
          <w:rFonts w:ascii="GHEA Mariam" w:hAnsi="GHEA Mariam"/>
          <w:spacing w:val="-8"/>
          <w:sz w:val="24"/>
          <w:szCs w:val="24"/>
          <w:lang w:val="af-ZA"/>
        </w:rPr>
        <w:t>մասին</w:t>
      </w:r>
      <w:proofErr w:type="spellEnd"/>
      <w:r w:rsidRPr="00C001F1">
        <w:rPr>
          <w:rFonts w:ascii="GHEA Mariam" w:hAnsi="GHEA Mariam"/>
          <w:spacing w:val="-8"/>
          <w:sz w:val="24"/>
          <w:szCs w:val="24"/>
          <w:lang w:val="af-ZA"/>
        </w:rPr>
        <w:t xml:space="preserve">»  </w:t>
      </w:r>
      <w:proofErr w:type="spellStart"/>
      <w:r w:rsidRPr="00C001F1">
        <w:rPr>
          <w:rFonts w:ascii="GHEA Mariam" w:hAnsi="GHEA Mariam"/>
          <w:spacing w:val="-8"/>
          <w:sz w:val="24"/>
          <w:szCs w:val="24"/>
          <w:lang w:val="af-ZA"/>
        </w:rPr>
        <w:t>օրենքի</w:t>
      </w:r>
      <w:proofErr w:type="spellEnd"/>
      <w:r w:rsidRPr="00C001F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C001F1">
        <w:rPr>
          <w:rFonts w:ascii="GHEA Mariam" w:hAnsi="GHEA Mariam"/>
          <w:spacing w:val="-8"/>
          <w:sz w:val="24"/>
          <w:szCs w:val="24"/>
          <w:lang w:val="hy-AM"/>
        </w:rPr>
        <w:t>6-րդ հոդ</w:t>
      </w:r>
      <w:r w:rsidRPr="00C001F1">
        <w:rPr>
          <w:rFonts w:ascii="GHEA Mariam" w:hAnsi="GHEA Mariam"/>
          <w:spacing w:val="-8"/>
          <w:sz w:val="24"/>
          <w:szCs w:val="24"/>
          <w:lang w:val="hy-AM"/>
        </w:rPr>
        <w:softHyphen/>
        <w:t>վածի 1-ին կետը և 30-րդ հոդվածի 1-ին մասը</w:t>
      </w:r>
      <w:r w:rsidRPr="00C001F1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>` Հայաստանի Հանրապետության կառա</w:t>
      </w:r>
      <w:r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softHyphen/>
      </w:r>
      <w:r w:rsidRPr="00C001F1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>վարությունը</w:t>
      </w:r>
      <w:r w:rsidRPr="00C001F1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 </w:t>
      </w:r>
      <w:r w:rsidRPr="00C001F1">
        <w:rPr>
          <w:rFonts w:ascii="GHEA Mariam" w:hAnsi="GHEA Mariam"/>
          <w:bCs/>
          <w:kern w:val="32"/>
          <w:sz w:val="24"/>
          <w:szCs w:val="24"/>
          <w:lang w:val="hy-AM"/>
        </w:rPr>
        <w:t>ո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C001F1">
        <w:rPr>
          <w:rFonts w:ascii="GHEA Mariam" w:hAnsi="GHEA Mariam"/>
          <w:bCs/>
          <w:kern w:val="32"/>
          <w:sz w:val="24"/>
          <w:szCs w:val="24"/>
          <w:lang w:val="hy-AM"/>
        </w:rPr>
        <w:t>ր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C001F1">
        <w:rPr>
          <w:rFonts w:ascii="GHEA Mariam" w:hAnsi="GHEA Mariam"/>
          <w:bCs/>
          <w:kern w:val="32"/>
          <w:sz w:val="24"/>
          <w:szCs w:val="24"/>
          <w:lang w:val="hy-AM"/>
        </w:rPr>
        <w:t>ո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C001F1">
        <w:rPr>
          <w:rFonts w:ascii="GHEA Mariam" w:hAnsi="GHEA Mariam"/>
          <w:bCs/>
          <w:kern w:val="32"/>
          <w:sz w:val="24"/>
          <w:szCs w:val="24"/>
          <w:lang w:val="hy-AM"/>
        </w:rPr>
        <w:t>շ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C001F1">
        <w:rPr>
          <w:rFonts w:ascii="GHEA Mariam" w:hAnsi="GHEA Mariam"/>
          <w:bCs/>
          <w:kern w:val="32"/>
          <w:sz w:val="24"/>
          <w:szCs w:val="24"/>
          <w:lang w:val="hy-AM"/>
        </w:rPr>
        <w:t>ու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C001F1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մ 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 </w:t>
      </w:r>
      <w:r w:rsidRPr="00C001F1">
        <w:rPr>
          <w:rFonts w:ascii="GHEA Mariam" w:hAnsi="GHEA Mariam"/>
          <w:bCs/>
          <w:kern w:val="32"/>
          <w:sz w:val="24"/>
          <w:szCs w:val="24"/>
          <w:lang w:val="hy-AM"/>
        </w:rPr>
        <w:t>է</w:t>
      </w:r>
      <w:r w:rsidRPr="00C001F1">
        <w:rPr>
          <w:rFonts w:ascii="GHEA Mariam" w:hAnsi="GHEA Mariam" w:cs="Arial"/>
          <w:bCs/>
          <w:kern w:val="32"/>
          <w:sz w:val="24"/>
          <w:szCs w:val="24"/>
          <w:lang w:val="hy-AM"/>
        </w:rPr>
        <w:t>.</w:t>
      </w:r>
    </w:p>
    <w:p w:rsidR="00C001F1" w:rsidRPr="00C001F1" w:rsidRDefault="00C001F1" w:rsidP="00901323">
      <w:pPr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 w:rsidRPr="00C001F1">
        <w:rPr>
          <w:rFonts w:ascii="GHEA Mariam" w:hAnsi="GHEA Mariam" w:cs="Arial"/>
          <w:bCs/>
          <w:kern w:val="32"/>
          <w:sz w:val="24"/>
          <w:szCs w:val="24"/>
          <w:lang w:val="hy-AM"/>
        </w:rPr>
        <w:t>1.</w:t>
      </w:r>
      <w:r w:rsidR="00901323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901323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Հայաստանի Հանրապետության սեփականություն հանդիսացող</w:t>
      </w:r>
      <w:r w:rsidR="00901323" w:rsidRPr="00901323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՝</w:t>
      </w:r>
      <w:r w:rsidRPr="00901323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 xml:space="preserve"> Հայաստանի Հանրապետության մարզ Սյունիք, համայնք Գորիս, Գորիս քաղաք, </w:t>
      </w:r>
      <w:proofErr w:type="spellStart"/>
      <w:r w:rsidRPr="00901323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Օրբելյանների</w:t>
      </w:r>
      <w:proofErr w:type="spellEnd"/>
      <w:r w:rsidRPr="00901323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 xml:space="preserve"> փողոց 5/1</w:t>
      </w:r>
      <w:r w:rsidRPr="00C001F1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 պոլիկլինի</w:t>
      </w:r>
      <w:r w:rsidR="0090132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կա հասցեում գտնվող՝ 2369,16 քառ. </w:t>
      </w:r>
      <w:r w:rsidRPr="00C001F1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մետր</w:t>
      </w:r>
      <w:r w:rsidRPr="00C001F1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մակերեսով </w:t>
      </w:r>
      <w:r w:rsidRPr="00C001F1">
        <w:rPr>
          <w:rFonts w:ascii="GHEA Mariam" w:hAnsi="GHEA Mariam" w:cs="Arial"/>
          <w:bCs/>
          <w:spacing w:val="-6"/>
          <w:kern w:val="32"/>
          <w:sz w:val="24"/>
          <w:szCs w:val="24"/>
          <w:lang w:val="hy-AM"/>
        </w:rPr>
        <w:t xml:space="preserve">պոլիկլինիկայի շենքը, 20,2 </w:t>
      </w:r>
      <w:bookmarkStart w:id="1" w:name="_Hlk204856706"/>
      <w:r w:rsidRPr="00C001F1">
        <w:rPr>
          <w:rFonts w:ascii="GHEA Mariam" w:hAnsi="GHEA Mariam" w:cs="Arial"/>
          <w:bCs/>
          <w:spacing w:val="-6"/>
          <w:kern w:val="32"/>
          <w:sz w:val="24"/>
          <w:szCs w:val="24"/>
          <w:lang w:val="hy-AM"/>
        </w:rPr>
        <w:t>քառ</w:t>
      </w:r>
      <w:r w:rsidRPr="00C001F1">
        <w:rPr>
          <w:rFonts w:ascii="Cambria Math" w:eastAsia="MS Mincho" w:hAnsi="Cambria Math" w:cs="Cambria Math"/>
          <w:bCs/>
          <w:spacing w:val="-6"/>
          <w:kern w:val="32"/>
          <w:sz w:val="24"/>
          <w:szCs w:val="24"/>
          <w:lang w:val="hy-AM"/>
        </w:rPr>
        <w:t>․</w:t>
      </w:r>
      <w:r w:rsidRPr="00C001F1">
        <w:rPr>
          <w:rFonts w:ascii="GHEA Mariam" w:hAnsi="GHEA Mariam" w:cs="Arial"/>
          <w:bCs/>
          <w:spacing w:val="-6"/>
          <w:kern w:val="32"/>
          <w:sz w:val="24"/>
          <w:szCs w:val="24"/>
          <w:lang w:val="hy-AM"/>
        </w:rPr>
        <w:t xml:space="preserve"> մետր մակերեսով </w:t>
      </w:r>
      <w:bookmarkEnd w:id="1"/>
      <w:r w:rsidRPr="00C001F1">
        <w:rPr>
          <w:rFonts w:ascii="GHEA Mariam" w:hAnsi="GHEA Mariam" w:cs="Arial"/>
          <w:bCs/>
          <w:spacing w:val="-6"/>
          <w:kern w:val="32"/>
          <w:sz w:val="24"/>
          <w:szCs w:val="24"/>
          <w:lang w:val="hy-AM"/>
        </w:rPr>
        <w:t xml:space="preserve">տարածքը, </w:t>
      </w:r>
      <w:bookmarkStart w:id="2" w:name="_Hlk204856738"/>
      <w:r w:rsidR="00901323">
        <w:rPr>
          <w:rFonts w:ascii="GHEA Mariam" w:hAnsi="GHEA Mariam" w:cs="Arial"/>
          <w:bCs/>
          <w:spacing w:val="-6"/>
          <w:kern w:val="32"/>
          <w:sz w:val="24"/>
          <w:szCs w:val="24"/>
          <w:lang w:val="hy-AM"/>
        </w:rPr>
        <w:br/>
      </w:r>
      <w:r w:rsidRPr="0090132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36,7 քառ</w:t>
      </w:r>
      <w:r w:rsidRPr="00901323">
        <w:rPr>
          <w:rFonts w:ascii="Cambria Math" w:eastAsia="MS Mincho" w:hAnsi="Cambria Math" w:cs="Cambria Math"/>
          <w:bCs/>
          <w:spacing w:val="-8"/>
          <w:kern w:val="32"/>
          <w:sz w:val="24"/>
          <w:szCs w:val="24"/>
          <w:lang w:val="hy-AM"/>
        </w:rPr>
        <w:t>․</w:t>
      </w:r>
      <w:r w:rsidRPr="0090132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 մետր մա</w:t>
      </w:r>
      <w:r w:rsidRPr="0090132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softHyphen/>
        <w:t>կերեսով ավտոտնակը,</w:t>
      </w:r>
      <w:bookmarkEnd w:id="2"/>
      <w:r w:rsidRPr="0090132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 </w:t>
      </w:r>
      <w:bookmarkStart w:id="3" w:name="_Hlk204856777"/>
      <w:r w:rsidRPr="0090132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95,9 քառ</w:t>
      </w:r>
      <w:r w:rsidRPr="00901323">
        <w:rPr>
          <w:rFonts w:ascii="Cambria Math" w:eastAsia="MS Mincho" w:hAnsi="Cambria Math" w:cs="Cambria Math"/>
          <w:bCs/>
          <w:spacing w:val="-8"/>
          <w:kern w:val="32"/>
          <w:sz w:val="24"/>
          <w:szCs w:val="24"/>
          <w:lang w:val="hy-AM"/>
        </w:rPr>
        <w:t>․</w:t>
      </w:r>
      <w:r w:rsidRPr="0090132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 մետր մակերեսով ավտոտնակը</w:t>
      </w:r>
      <w:bookmarkEnd w:id="3"/>
      <w:r w:rsidRPr="0090132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,</w:t>
      </w:r>
      <w:r w:rsidR="00901323" w:rsidRPr="0090132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 </w:t>
      </w:r>
      <w:r w:rsidRPr="0090132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16,5 քառ</w:t>
      </w:r>
      <w:r w:rsidRPr="00901323">
        <w:rPr>
          <w:rFonts w:ascii="Cambria Math" w:eastAsia="MS Mincho" w:hAnsi="Cambria Math" w:cs="Cambria Math"/>
          <w:bCs/>
          <w:spacing w:val="-8"/>
          <w:kern w:val="32"/>
          <w:sz w:val="24"/>
          <w:szCs w:val="24"/>
          <w:lang w:val="hy-AM"/>
        </w:rPr>
        <w:t>․</w:t>
      </w:r>
      <w:r w:rsidRPr="0090132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 մետր մա</w:t>
      </w:r>
      <w:r w:rsidRPr="0090132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softHyphen/>
        <w:t>կերեսով ավտոտնակը, 16,5 քառ</w:t>
      </w:r>
      <w:r w:rsidRPr="00901323">
        <w:rPr>
          <w:rFonts w:ascii="Cambria Math" w:eastAsia="MS Mincho" w:hAnsi="Cambria Math" w:cs="Cambria Math"/>
          <w:bCs/>
          <w:spacing w:val="-8"/>
          <w:kern w:val="32"/>
          <w:sz w:val="24"/>
          <w:szCs w:val="24"/>
          <w:lang w:val="hy-AM"/>
        </w:rPr>
        <w:t>․</w:t>
      </w:r>
      <w:r w:rsidRPr="0090132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 մետր մակերեսով ավտոտնակը և դրանց զբաղեց</w:t>
      </w:r>
      <w:r w:rsidRPr="0090132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softHyphen/>
        <w:t>րած, օգտագործման ու սպասարկման համար անհրաժեշտ 0,34214 հա</w:t>
      </w:r>
      <w:r w:rsidRPr="00C001F1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և 0,0156 հա </w:t>
      </w:r>
      <w:r w:rsidRPr="00C001F1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հո</w:t>
      </w:r>
      <w:r w:rsidRPr="00C001F1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softHyphen/>
        <w:t xml:space="preserve">ղամասերը (սեփականության իրավունքի գրանցման վկայական </w:t>
      </w:r>
      <w:r w:rsidR="0090132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br/>
      </w:r>
      <w:r w:rsidRPr="00C001F1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N 29072024-09-0036, այսուհետ՝ անշարժ գույք) անժամկետ, անհատույց օգտագործման </w:t>
      </w:r>
      <w:r w:rsidRPr="00C001F1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իրավունքով տրամադրել </w:t>
      </w:r>
      <w:bookmarkStart w:id="4" w:name="_Hlk197443117"/>
      <w:r w:rsidRPr="00C001F1">
        <w:rPr>
          <w:rFonts w:ascii="GHEA Mariam" w:hAnsi="GHEA Mariam" w:cs="Arial"/>
          <w:bCs/>
          <w:kern w:val="32"/>
          <w:sz w:val="24"/>
          <w:szCs w:val="24"/>
          <w:lang w:val="hy-AM"/>
        </w:rPr>
        <w:t>«Գորիսի բժշկական կենտրոն» փակ բաժնետիրական ընկերությանը (գրանցման համարը՝ 222</w:t>
      </w:r>
      <w:r w:rsidRPr="00C001F1">
        <w:rPr>
          <w:rFonts w:ascii="Cambria Math" w:eastAsia="MS Mincho" w:hAnsi="Cambria Math" w:cs="Cambria Math"/>
          <w:bCs/>
          <w:kern w:val="32"/>
          <w:sz w:val="24"/>
          <w:szCs w:val="24"/>
          <w:lang w:val="hy-AM"/>
        </w:rPr>
        <w:t>․</w:t>
      </w:r>
      <w:r w:rsidRPr="00C001F1">
        <w:rPr>
          <w:rFonts w:ascii="GHEA Mariam" w:hAnsi="GHEA Mariam" w:cs="Arial"/>
          <w:bCs/>
          <w:kern w:val="32"/>
          <w:sz w:val="24"/>
          <w:szCs w:val="24"/>
          <w:lang w:val="hy-AM"/>
        </w:rPr>
        <w:t>120</w:t>
      </w:r>
      <w:r w:rsidRPr="00C001F1">
        <w:rPr>
          <w:rFonts w:ascii="Cambria Math" w:eastAsia="MS Mincho" w:hAnsi="Cambria Math" w:cs="Cambria Math"/>
          <w:bCs/>
          <w:kern w:val="32"/>
          <w:sz w:val="24"/>
          <w:szCs w:val="24"/>
          <w:lang w:val="hy-AM"/>
        </w:rPr>
        <w:t>․</w:t>
      </w:r>
      <w:r w:rsidR="00901323">
        <w:rPr>
          <w:rFonts w:ascii="GHEA Mariam" w:hAnsi="GHEA Mariam" w:cs="Arial"/>
          <w:bCs/>
          <w:kern w:val="32"/>
          <w:sz w:val="24"/>
          <w:szCs w:val="24"/>
          <w:lang w:val="hy-AM"/>
        </w:rPr>
        <w:t>00770, այսուհետ՝ ը</w:t>
      </w:r>
      <w:r w:rsidRPr="00C001F1">
        <w:rPr>
          <w:rFonts w:ascii="GHEA Mariam" w:hAnsi="GHEA Mariam" w:cs="Arial"/>
          <w:bCs/>
          <w:kern w:val="32"/>
          <w:sz w:val="24"/>
          <w:szCs w:val="24"/>
          <w:lang w:val="hy-AM"/>
        </w:rPr>
        <w:t>նկերություն)</w:t>
      </w:r>
      <w:bookmarkEnd w:id="4"/>
      <w:r w:rsidRPr="00C001F1">
        <w:rPr>
          <w:rFonts w:ascii="GHEA Mariam" w:hAnsi="GHEA Mariam" w:cs="Arial"/>
          <w:bCs/>
          <w:kern w:val="32"/>
          <w:sz w:val="24"/>
          <w:szCs w:val="24"/>
          <w:lang w:val="hy-AM"/>
        </w:rPr>
        <w:t>։</w:t>
      </w:r>
    </w:p>
    <w:p w:rsidR="00C462DA" w:rsidRPr="00C001F1" w:rsidRDefault="00C001F1" w:rsidP="00901323">
      <w:pPr>
        <w:pStyle w:val="NormalWeb"/>
        <w:shd w:val="clear" w:color="auto" w:fill="FFFFFF"/>
        <w:tabs>
          <w:tab w:val="left" w:pos="900"/>
          <w:tab w:val="left" w:pos="1080"/>
          <w:tab w:val="left" w:pos="1170"/>
        </w:tabs>
        <w:spacing w:line="360" w:lineRule="auto"/>
        <w:ind w:firstLine="720"/>
        <w:jc w:val="both"/>
        <w:rPr>
          <w:rFonts w:ascii="GHEA Mariam" w:eastAsia="MS Mincho" w:hAnsi="GHEA Mariam" w:cs="MS Mincho"/>
          <w:bCs/>
          <w:kern w:val="32"/>
          <w:lang w:val="hy-AM" w:eastAsia="ru-RU"/>
        </w:rPr>
      </w:pPr>
      <w:r w:rsidRPr="00C001F1">
        <w:rPr>
          <w:rFonts w:ascii="GHEA Mariam" w:hAnsi="GHEA Mariam" w:cs="Arial"/>
          <w:bCs/>
          <w:kern w:val="32"/>
          <w:lang w:val="hy-AM" w:eastAsia="ru-RU"/>
        </w:rPr>
        <w:lastRenderedPageBreak/>
        <w:t xml:space="preserve">2. </w:t>
      </w:r>
      <w:r w:rsidR="00901323">
        <w:rPr>
          <w:rFonts w:ascii="GHEA Mariam" w:hAnsi="GHEA Mariam" w:cs="Arial"/>
          <w:bCs/>
          <w:kern w:val="32"/>
          <w:lang w:val="hy-AM" w:eastAsia="ru-RU"/>
        </w:rPr>
        <w:t xml:space="preserve">  </w:t>
      </w:r>
      <w:r w:rsidRPr="00C001F1">
        <w:rPr>
          <w:rFonts w:ascii="GHEA Mariam" w:hAnsi="GHEA Mariam" w:cs="Arial"/>
          <w:bCs/>
          <w:kern w:val="32"/>
          <w:lang w:val="hy-AM" w:eastAsia="ru-RU"/>
        </w:rPr>
        <w:t>Հայաստանի Հանրապետության տարածքային կառավարման և ենթա</w:t>
      </w:r>
      <w:r>
        <w:rPr>
          <w:rFonts w:ascii="GHEA Mariam" w:hAnsi="GHEA Mariam" w:cs="Arial"/>
          <w:bCs/>
          <w:kern w:val="32"/>
          <w:lang w:val="hy-AM" w:eastAsia="ru-RU"/>
        </w:rPr>
        <w:softHyphen/>
      </w:r>
      <w:r w:rsidRPr="00C001F1">
        <w:rPr>
          <w:rFonts w:ascii="GHEA Mariam" w:hAnsi="GHEA Mariam" w:cs="Arial"/>
          <w:bCs/>
          <w:kern w:val="32"/>
          <w:lang w:val="hy-AM" w:eastAsia="ru-RU"/>
        </w:rPr>
        <w:t>կա</w:t>
      </w:r>
      <w:r>
        <w:rPr>
          <w:rFonts w:ascii="GHEA Mariam" w:hAnsi="GHEA Mariam" w:cs="Arial"/>
          <w:bCs/>
          <w:kern w:val="32"/>
          <w:lang w:val="hy-AM" w:eastAsia="ru-RU"/>
        </w:rPr>
        <w:softHyphen/>
      </w:r>
      <w:r w:rsidRPr="00C001F1">
        <w:rPr>
          <w:rFonts w:ascii="GHEA Mariam" w:hAnsi="GHEA Mariam" w:cs="Arial"/>
          <w:bCs/>
          <w:kern w:val="32"/>
          <w:lang w:val="hy-AM" w:eastAsia="ru-RU"/>
        </w:rPr>
        <w:t>ռուցվածքների նախարարության պ</w:t>
      </w:r>
      <w:r w:rsidRPr="00C001F1">
        <w:rPr>
          <w:rFonts w:ascii="GHEA Mariam" w:hAnsi="GHEA Mariam" w:cs="Sylfaen"/>
          <w:bCs/>
          <w:lang w:val="hy-AM"/>
        </w:rPr>
        <w:t>ետական</w:t>
      </w:r>
      <w:r w:rsidRPr="00C001F1">
        <w:rPr>
          <w:rFonts w:ascii="GHEA Mariam" w:hAnsi="GHEA Mariam" w:cs="Arial Armenian"/>
          <w:bCs/>
          <w:lang w:val="hy-AM"/>
        </w:rPr>
        <w:t xml:space="preserve"> գ</w:t>
      </w:r>
      <w:r w:rsidRPr="00C001F1">
        <w:rPr>
          <w:rFonts w:ascii="GHEA Mariam" w:hAnsi="GHEA Mariam" w:cs="Sylfaen"/>
          <w:bCs/>
          <w:lang w:val="hy-AM"/>
        </w:rPr>
        <w:t>ույքի կառավարման կոմիտեի նախագահին՝</w:t>
      </w:r>
      <w:r w:rsidRPr="00C001F1">
        <w:rPr>
          <w:rFonts w:ascii="GHEA Mariam" w:hAnsi="GHEA Mariam" w:cs="Calibri"/>
          <w:color w:val="000000"/>
          <w:lang w:val="hy-AM"/>
        </w:rPr>
        <w:t xml:space="preserve"> սույն որոշումն ուժի մեջ մտնելուց հետո երկամսյա ժամկետում </w:t>
      </w:r>
      <w:bookmarkStart w:id="5" w:name="_Hlk204857728"/>
      <w:r w:rsidR="00901323">
        <w:rPr>
          <w:rFonts w:ascii="GHEA Mariam" w:hAnsi="GHEA Mariam" w:cs="Calibri"/>
          <w:color w:val="000000"/>
          <w:lang w:val="hy-AM"/>
        </w:rPr>
        <w:t>ը</w:t>
      </w:r>
      <w:r w:rsidRPr="00C001F1">
        <w:rPr>
          <w:rFonts w:ascii="GHEA Mariam" w:hAnsi="GHEA Mariam" w:cs="Calibri"/>
          <w:color w:val="000000"/>
          <w:lang w:val="hy-AM"/>
        </w:rPr>
        <w:t>նկե</w:t>
      </w:r>
      <w:r>
        <w:rPr>
          <w:rFonts w:ascii="GHEA Mariam" w:hAnsi="GHEA Mariam" w:cs="Calibri"/>
          <w:color w:val="000000"/>
          <w:lang w:val="hy-AM"/>
        </w:rPr>
        <w:softHyphen/>
      </w:r>
      <w:r w:rsidRPr="00C001F1">
        <w:rPr>
          <w:rFonts w:ascii="GHEA Mariam" w:hAnsi="GHEA Mariam" w:cs="Calibri"/>
          <w:color w:val="000000"/>
          <w:lang w:val="hy-AM"/>
        </w:rPr>
        <w:t>րու</w:t>
      </w:r>
      <w:proofErr w:type="spellStart"/>
      <w:r w:rsidRPr="00C001F1">
        <w:rPr>
          <w:rFonts w:ascii="GHEA Mariam" w:hAnsi="GHEA Mariam"/>
          <w:lang w:val="af-ZA"/>
        </w:rPr>
        <w:t>թյան</w:t>
      </w:r>
      <w:bookmarkEnd w:id="5"/>
      <w:proofErr w:type="spellEnd"/>
      <w:r w:rsidRPr="00C001F1">
        <w:rPr>
          <w:rFonts w:ascii="GHEA Mariam" w:hAnsi="GHEA Mariam" w:cs="Arial"/>
          <w:bCs/>
          <w:kern w:val="32"/>
          <w:lang w:val="hy-AM"/>
        </w:rPr>
        <w:t xml:space="preserve"> հետ </w:t>
      </w:r>
      <w:r w:rsidRPr="00C001F1">
        <w:rPr>
          <w:rFonts w:ascii="GHEA Mariam" w:hAnsi="GHEA Mariam" w:cs="Sylfaen"/>
          <w:bCs/>
          <w:lang w:val="hy-AM"/>
        </w:rPr>
        <w:t>կնքել</w:t>
      </w:r>
      <w:r w:rsidRPr="00C001F1">
        <w:rPr>
          <w:rFonts w:ascii="GHEA Mariam" w:hAnsi="GHEA Mariam" w:cs="Arial Armenian"/>
          <w:bCs/>
          <w:lang w:val="hy-AM"/>
        </w:rPr>
        <w:t xml:space="preserve"> սույն որոշման 1-ին </w:t>
      </w:r>
      <w:proofErr w:type="spellStart"/>
      <w:r w:rsidRPr="00C001F1">
        <w:rPr>
          <w:rFonts w:ascii="GHEA Mariam" w:hAnsi="GHEA Mariam" w:cs="Arial Armenian"/>
          <w:bCs/>
          <w:lang w:val="hy-AM"/>
        </w:rPr>
        <w:t>կետում</w:t>
      </w:r>
      <w:proofErr w:type="spellEnd"/>
      <w:r w:rsidRPr="00C001F1">
        <w:rPr>
          <w:rFonts w:ascii="GHEA Mariam" w:hAnsi="GHEA Mariam" w:cs="Arial Armenian"/>
          <w:bCs/>
          <w:lang w:val="hy-AM"/>
        </w:rPr>
        <w:t xml:space="preserve"> նշված անշարժ գույքի անհա</w:t>
      </w:r>
      <w:r>
        <w:rPr>
          <w:rFonts w:ascii="GHEA Mariam" w:hAnsi="GHEA Mariam" w:cs="Arial Armenian"/>
          <w:bCs/>
          <w:lang w:val="hy-AM"/>
        </w:rPr>
        <w:softHyphen/>
      </w:r>
      <w:r w:rsidRPr="00C001F1">
        <w:rPr>
          <w:rFonts w:ascii="GHEA Mariam" w:hAnsi="GHEA Mariam" w:cs="Arial Armenian"/>
          <w:bCs/>
          <w:lang w:val="hy-AM"/>
        </w:rPr>
        <w:t>տույց օգտագործման պայմանագիր (</w:t>
      </w:r>
      <w:r w:rsidRPr="00C001F1">
        <w:rPr>
          <w:rFonts w:ascii="GHEA Mariam" w:hAnsi="GHEA Mariam" w:cs="Sylfaen"/>
          <w:bCs/>
          <w:kern w:val="32"/>
          <w:lang w:val="hy-AM" w:eastAsia="ru-RU"/>
        </w:rPr>
        <w:t>այսուհետ՝ պայմանագիր)՝ դրանում նախատեսելով, որ</w:t>
      </w:r>
      <w:r w:rsidRPr="00C001F1">
        <w:rPr>
          <w:rFonts w:ascii="GHEA Mariam" w:hAnsi="GHEA Mariam" w:cs="Times Armenian"/>
          <w:bCs/>
          <w:color w:val="000000"/>
          <w:lang w:val="hy-AM" w:eastAsia="ru-RU"/>
        </w:rPr>
        <w:t xml:space="preserve"> պայմանագրի նոտարական վավերացման և պայմանագրից ծագող գույքային իրավունքների պետական գրանցման</w:t>
      </w:r>
      <w:r w:rsidR="00901323">
        <w:rPr>
          <w:rFonts w:ascii="GHEA Mariam" w:hAnsi="GHEA Mariam" w:cs="Arial"/>
          <w:bCs/>
          <w:kern w:val="32"/>
          <w:lang w:val="hy-AM"/>
        </w:rPr>
        <w:t xml:space="preserve"> ծախսերը ենթակա են իրականացման ը</w:t>
      </w:r>
      <w:r w:rsidRPr="00C001F1">
        <w:rPr>
          <w:rFonts w:ascii="GHEA Mariam" w:hAnsi="GHEA Mariam" w:cs="Arial"/>
          <w:bCs/>
          <w:kern w:val="32"/>
          <w:lang w:val="hy-AM"/>
        </w:rPr>
        <w:t>նկերության միջոցների հաշվին:</w:t>
      </w:r>
    </w:p>
    <w:p w:rsidR="00C462DA" w:rsidRPr="00C001F1" w:rsidRDefault="00C001F1" w:rsidP="00C001F1">
      <w:pPr>
        <w:tabs>
          <w:tab w:val="left" w:pos="284"/>
          <w:tab w:val="left" w:pos="567"/>
        </w:tabs>
        <w:ind w:left="-142" w:hanging="284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8"/>
          <w:sz w:val="24"/>
          <w:szCs w:val="24"/>
          <w:lang w:val="hy-AM"/>
        </w:rPr>
        <w:t xml:space="preserve">  </w:t>
      </w:r>
    </w:p>
    <w:p w:rsidR="00C462DA" w:rsidRDefault="00C462DA" w:rsidP="00C462DA">
      <w:pPr>
        <w:pStyle w:val="mechtex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C462DA" w:rsidRDefault="00C462DA" w:rsidP="00C462DA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C462DA" w:rsidRDefault="00C462DA" w:rsidP="00C462DA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462DA" w:rsidRDefault="00C462DA" w:rsidP="00C462D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</w:t>
      </w:r>
      <w:r>
        <w:rPr>
          <w:rFonts w:ascii="GHEA Mariam" w:hAnsi="GHEA Mariam"/>
          <w:sz w:val="24"/>
          <w:szCs w:val="24"/>
          <w:lang w:val="hy-AM"/>
        </w:rPr>
        <w:t>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  </w:t>
      </w:r>
      <w:r>
        <w:rPr>
          <w:rFonts w:ascii="GHEA Mariam" w:hAnsi="GHEA Mariam" w:cs="Arial Armenian"/>
          <w:sz w:val="24"/>
          <w:szCs w:val="24"/>
          <w:lang w:val="hy-AM"/>
        </w:rPr>
        <w:t>Մ. ԳՐԻԳՈՐՅԱՆ</w:t>
      </w:r>
    </w:p>
    <w:p w:rsidR="00C462DA" w:rsidRDefault="00C462DA" w:rsidP="00C462DA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C462DA" w:rsidRDefault="00C462DA" w:rsidP="00C462DA">
      <w:pPr>
        <w:pStyle w:val="mechtex"/>
        <w:rPr>
          <w:lang w:val="hy-AM"/>
        </w:rPr>
      </w:pPr>
    </w:p>
    <w:p w:rsidR="00C462DA" w:rsidRDefault="00C462DA" w:rsidP="00C462DA">
      <w:pPr>
        <w:pStyle w:val="mechtex"/>
        <w:rPr>
          <w:lang w:val="hy-AM"/>
        </w:rPr>
      </w:pPr>
    </w:p>
    <w:p w:rsidR="00C462DA" w:rsidRPr="00901323" w:rsidRDefault="00C462DA" w:rsidP="00C462DA">
      <w:pPr>
        <w:pStyle w:val="mechtex"/>
        <w:rPr>
          <w:lang w:val="hy-AM"/>
        </w:rPr>
      </w:pPr>
    </w:p>
    <w:p w:rsidR="001F225D" w:rsidRPr="00901323" w:rsidRDefault="001F225D">
      <w:pPr>
        <w:pStyle w:val="mechtex"/>
        <w:rPr>
          <w:lang w:val="hy-AM"/>
        </w:rPr>
      </w:pPr>
    </w:p>
    <w:sectPr w:rsidR="001F225D" w:rsidRPr="00901323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659" w:rsidRDefault="004A2659">
      <w:r>
        <w:separator/>
      </w:r>
    </w:p>
  </w:endnote>
  <w:endnote w:type="continuationSeparator" w:id="0">
    <w:p w:rsidR="004A2659" w:rsidRDefault="004A2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D17E1">
      <w:rPr>
        <w:noProof/>
        <w:sz w:val="18"/>
      </w:rPr>
      <w:t>KA-42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659" w:rsidRDefault="004A2659">
      <w:r>
        <w:separator/>
      </w:r>
    </w:p>
  </w:footnote>
  <w:footnote w:type="continuationSeparator" w:id="0">
    <w:p w:rsidR="004A2659" w:rsidRDefault="004A26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0132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91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7E1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659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9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323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19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1F1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2DA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018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8EE4BF"/>
  <w15:chartTrackingRefBased/>
  <w15:docId w15:val="{B3D25EF2-47D8-4EE1-B71C-F8882467E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62DA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C462DA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C462DA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001F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C001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001F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042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cp:lastPrinted>2026-05-25T07:01:00Z</cp:lastPrinted>
  <dcterms:created xsi:type="dcterms:W3CDTF">2026-05-25T05:05:00Z</dcterms:created>
  <dcterms:modified xsi:type="dcterms:W3CDTF">2026-05-25T11:31:00Z</dcterms:modified>
</cp:coreProperties>
</file>