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BF3BBF" w:rsidRPr="00BF3BBF" w:rsidRDefault="00A2589C" w:rsidP="00BF3BBF">
      <w:pPr>
        <w:spacing w:before="240" w:line="360" w:lineRule="auto"/>
        <w:ind w:left="-360" w:right="-186"/>
        <w:jc w:val="center"/>
        <w:rPr>
          <w:rFonts w:ascii="GHEA Mariam" w:hAnsi="GHEA Mariam" w:cs="GHEA Grapalat"/>
          <w:i/>
          <w:sz w:val="24"/>
          <w:szCs w:val="24"/>
          <w:lang w:val="fr-FR"/>
        </w:rPr>
      </w:pPr>
      <w:r w:rsidRPr="00A2589C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="0083082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7 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BF3BBF" w:rsidRPr="00BF3BBF">
        <w:rPr>
          <w:rFonts w:ascii="GHEA Mariam" w:hAnsi="GHEA Mariam" w:cs="GHEA Grapalat"/>
          <w:sz w:val="24"/>
          <w:szCs w:val="24"/>
        </w:rPr>
        <w:t>Ա</w:t>
      </w:r>
    </w:p>
    <w:p w:rsidR="00BF3BBF" w:rsidRPr="00BF3BBF" w:rsidRDefault="00BF3BBF" w:rsidP="00BF3BBF">
      <w:pPr>
        <w:pStyle w:val="norm"/>
        <w:spacing w:before="240" w:line="360" w:lineRule="auto"/>
        <w:ind w:left="-360"/>
        <w:jc w:val="center"/>
        <w:rPr>
          <w:rFonts w:ascii="GHEA Mariam" w:hAnsi="GHEA Mariam"/>
          <w:sz w:val="24"/>
          <w:szCs w:val="24"/>
          <w:lang w:val="hy-AM"/>
        </w:rPr>
      </w:pPr>
    </w:p>
    <w:p w:rsidR="003C598E" w:rsidRDefault="00BF3BBF" w:rsidP="00767739">
      <w:pPr>
        <w:pStyle w:val="norm"/>
        <w:spacing w:line="240" w:lineRule="auto"/>
        <w:ind w:left="-360" w:firstLine="706"/>
        <w:jc w:val="center"/>
        <w:rPr>
          <w:rFonts w:ascii="GHEA Mariam" w:hAnsi="GHEA Mariam"/>
          <w:sz w:val="24"/>
          <w:szCs w:val="24"/>
          <w:lang w:val="hy-AM"/>
        </w:rPr>
      </w:pPr>
      <w:r w:rsidRPr="00BF3BBF">
        <w:rPr>
          <w:rFonts w:ascii="GHEA Mariam" w:hAnsi="GHEA Mariam"/>
          <w:sz w:val="24"/>
          <w:szCs w:val="24"/>
          <w:lang w:val="hy-AM"/>
        </w:rPr>
        <w:t>ՈՐՊԵՍ ՆՎԻՐԱՏՎՈՒԹՅՈՒՆ ԳՈՒՅՔ ԸՆԴՈՒՆԵԼՈՒ</w:t>
      </w:r>
    </w:p>
    <w:p w:rsidR="00BF3BBF" w:rsidRDefault="00BF3BBF" w:rsidP="00767739">
      <w:pPr>
        <w:pStyle w:val="norm"/>
        <w:spacing w:line="240" w:lineRule="auto"/>
        <w:ind w:left="-360" w:firstLine="706"/>
        <w:jc w:val="center"/>
        <w:rPr>
          <w:rFonts w:ascii="GHEA Mariam" w:hAnsi="GHEA Mariam"/>
          <w:sz w:val="24"/>
          <w:szCs w:val="24"/>
          <w:lang w:val="hy-AM"/>
        </w:rPr>
      </w:pPr>
      <w:r w:rsidRPr="00BF3BBF">
        <w:rPr>
          <w:rFonts w:ascii="GHEA Mariam" w:hAnsi="GHEA Mariam"/>
          <w:sz w:val="24"/>
          <w:szCs w:val="24"/>
          <w:lang w:val="hy-AM"/>
        </w:rPr>
        <w:t xml:space="preserve"> ԵՎ ԱՄՐԱՑՆԵԼՈՒ ՄԱՍԻՆ</w:t>
      </w:r>
    </w:p>
    <w:p w:rsidR="00767739" w:rsidRPr="00BF3BBF" w:rsidRDefault="00767739" w:rsidP="00767739">
      <w:pPr>
        <w:pStyle w:val="norm"/>
        <w:spacing w:line="240" w:lineRule="auto"/>
        <w:ind w:left="-360" w:firstLine="706"/>
        <w:jc w:val="center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</w:t>
      </w:r>
      <w:r w:rsidR="003C598E">
        <w:rPr>
          <w:rFonts w:ascii="GHEA Mariam" w:hAnsi="GHEA Mariam"/>
          <w:sz w:val="24"/>
          <w:szCs w:val="24"/>
          <w:lang w:val="hy-AM"/>
        </w:rPr>
        <w:t>------------------</w:t>
      </w:r>
      <w:r>
        <w:rPr>
          <w:rFonts w:ascii="GHEA Mariam" w:hAnsi="GHEA Mariam"/>
          <w:sz w:val="24"/>
          <w:szCs w:val="24"/>
          <w:lang w:val="hy-AM"/>
        </w:rPr>
        <w:t>-----------</w:t>
      </w:r>
    </w:p>
    <w:p w:rsidR="00BF3BBF" w:rsidRDefault="00BF3BBF" w:rsidP="00BF3BBF">
      <w:pPr>
        <w:pStyle w:val="norm"/>
        <w:spacing w:line="360" w:lineRule="auto"/>
        <w:ind w:left="-360"/>
        <w:rPr>
          <w:rFonts w:ascii="GHEA Grapalat" w:hAnsi="GHEA Grapalat" w:cs="Arial Armenian"/>
          <w:color w:val="000000"/>
          <w:sz w:val="24"/>
          <w:szCs w:val="24"/>
          <w:lang w:val="hy-AM"/>
        </w:rPr>
      </w:pPr>
    </w:p>
    <w:p w:rsidR="00BF3BBF" w:rsidRPr="00767739" w:rsidRDefault="00BF3BBF" w:rsidP="00BF3BBF">
      <w:pPr>
        <w:pStyle w:val="norm"/>
        <w:tabs>
          <w:tab w:val="left" w:pos="10080"/>
          <w:tab w:val="left" w:pos="10260"/>
        </w:tabs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Հիմք ընդունելով Հայաստանի Հանրապետու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  <w:t xml:space="preserve">թյան քաղաքացիական օրենսգրքի 594-րդ հոդվածը, </w:t>
      </w:r>
      <w:r w:rsidRPr="00BF3BBF">
        <w:rPr>
          <w:rFonts w:ascii="GHEA Mariam" w:hAnsi="GHEA Mariam"/>
          <w:sz w:val="24"/>
          <w:szCs w:val="24"/>
          <w:lang w:val="hy-AM"/>
        </w:rPr>
        <w:t xml:space="preserve">«Կառավարչական իրավահարաբերությունների կարգավորման մասին» Հայաստանի Հանրապետության 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օրենքի </w:t>
      </w:r>
      <w:r w:rsidRPr="00BF3BBF">
        <w:rPr>
          <w:rFonts w:ascii="GHEA Mariam" w:hAnsi="GHEA Mariam"/>
          <w:sz w:val="24"/>
          <w:szCs w:val="24"/>
          <w:lang w:val="hy-AM"/>
        </w:rPr>
        <w:t xml:space="preserve">5-րդ հոդվածի </w:t>
      </w:r>
      <w:r w:rsidR="00767739">
        <w:rPr>
          <w:rFonts w:ascii="GHEA Mariam" w:hAnsi="GHEA Mariam"/>
          <w:sz w:val="24"/>
          <w:szCs w:val="24"/>
          <w:lang w:val="hy-AM"/>
        </w:rPr>
        <w:t xml:space="preserve">  </w:t>
      </w:r>
      <w:r w:rsidRPr="00BF3BBF">
        <w:rPr>
          <w:rFonts w:ascii="GHEA Mariam" w:hAnsi="GHEA Mariam"/>
          <w:sz w:val="24"/>
          <w:szCs w:val="24"/>
          <w:lang w:val="hy-AM"/>
        </w:rPr>
        <w:t>5-րդ և 9-րդ հոդվածի 5-րդ մասերը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՝</w:t>
      </w:r>
      <w:r w:rsidRPr="00BF3BBF">
        <w:rPr>
          <w:rFonts w:ascii="GHEA Mariam" w:hAnsi="GHEA Mariam"/>
          <w:sz w:val="24"/>
          <w:szCs w:val="24"/>
          <w:lang w:val="hy-AM"/>
        </w:rPr>
        <w:t xml:space="preserve"> Հա</w:t>
      </w:r>
      <w:r w:rsidRPr="00BF3BBF">
        <w:rPr>
          <w:rFonts w:ascii="GHEA Mariam" w:hAnsi="GHEA Mariam"/>
          <w:sz w:val="24"/>
          <w:szCs w:val="24"/>
          <w:lang w:val="fr-FR"/>
        </w:rPr>
        <w:t>յաստանի Հանրապետության կառավա</w:t>
      </w:r>
      <w:r w:rsidR="00767739">
        <w:rPr>
          <w:rFonts w:ascii="GHEA Mariam" w:hAnsi="GHEA Mariam"/>
          <w:sz w:val="24"/>
          <w:szCs w:val="24"/>
          <w:lang w:val="fr-FR"/>
        </w:rPr>
        <w:softHyphen/>
      </w:r>
      <w:r w:rsidRPr="00BF3BBF">
        <w:rPr>
          <w:rFonts w:ascii="GHEA Mariam" w:hAnsi="GHEA Mariam"/>
          <w:sz w:val="24"/>
          <w:szCs w:val="24"/>
          <w:lang w:val="fr-FR"/>
        </w:rPr>
        <w:t xml:space="preserve">րությունը </w:t>
      </w:r>
      <w:r w:rsidR="00767739">
        <w:rPr>
          <w:rFonts w:ascii="GHEA Mariam" w:hAnsi="GHEA Mariam"/>
          <w:sz w:val="24"/>
          <w:szCs w:val="24"/>
          <w:lang w:val="hy-AM"/>
        </w:rPr>
        <w:t xml:space="preserve">   </w:t>
      </w:r>
      <w:r w:rsidRPr="00767739">
        <w:rPr>
          <w:rFonts w:ascii="GHEA Mariam" w:hAnsi="GHEA Mariam"/>
          <w:sz w:val="24"/>
          <w:szCs w:val="24"/>
          <w:lang w:val="fr-FR"/>
        </w:rPr>
        <w:t>ո</w:t>
      </w:r>
      <w:r w:rsidRPr="00767739">
        <w:rPr>
          <w:rFonts w:ascii="GHEA Mariam" w:hAnsi="GHEA Mariam"/>
          <w:sz w:val="24"/>
          <w:szCs w:val="24"/>
          <w:lang w:val="hy-AM"/>
        </w:rPr>
        <w:t xml:space="preserve"> </w:t>
      </w:r>
      <w:r w:rsidRPr="00767739">
        <w:rPr>
          <w:rFonts w:ascii="GHEA Mariam" w:hAnsi="GHEA Mariam"/>
          <w:sz w:val="24"/>
          <w:szCs w:val="24"/>
          <w:lang w:val="fr-FR"/>
        </w:rPr>
        <w:t>ր</w:t>
      </w:r>
      <w:r w:rsidRPr="00767739">
        <w:rPr>
          <w:rFonts w:ascii="GHEA Mariam" w:hAnsi="GHEA Mariam"/>
          <w:sz w:val="24"/>
          <w:szCs w:val="24"/>
          <w:lang w:val="hy-AM"/>
        </w:rPr>
        <w:t xml:space="preserve"> </w:t>
      </w:r>
      <w:r w:rsidRPr="00767739">
        <w:rPr>
          <w:rFonts w:ascii="GHEA Mariam" w:hAnsi="GHEA Mariam"/>
          <w:sz w:val="24"/>
          <w:szCs w:val="24"/>
          <w:lang w:val="fr-FR"/>
        </w:rPr>
        <w:t>ո</w:t>
      </w:r>
      <w:r w:rsidRPr="00767739">
        <w:rPr>
          <w:rFonts w:ascii="GHEA Mariam" w:hAnsi="GHEA Mariam"/>
          <w:sz w:val="24"/>
          <w:szCs w:val="24"/>
          <w:lang w:val="hy-AM"/>
        </w:rPr>
        <w:t xml:space="preserve"> </w:t>
      </w:r>
      <w:r w:rsidRPr="00767739">
        <w:rPr>
          <w:rFonts w:ascii="GHEA Mariam" w:hAnsi="GHEA Mariam"/>
          <w:sz w:val="24"/>
          <w:szCs w:val="24"/>
          <w:lang w:val="fr-FR"/>
        </w:rPr>
        <w:t>շ</w:t>
      </w:r>
      <w:r w:rsidRPr="00767739">
        <w:rPr>
          <w:rFonts w:ascii="GHEA Mariam" w:hAnsi="GHEA Mariam"/>
          <w:sz w:val="24"/>
          <w:szCs w:val="24"/>
          <w:lang w:val="hy-AM"/>
        </w:rPr>
        <w:t xml:space="preserve"> </w:t>
      </w:r>
      <w:r w:rsidRPr="00767739">
        <w:rPr>
          <w:rFonts w:ascii="GHEA Mariam" w:hAnsi="GHEA Mariam"/>
          <w:sz w:val="24"/>
          <w:szCs w:val="24"/>
          <w:lang w:val="fr-FR"/>
        </w:rPr>
        <w:t>ու</w:t>
      </w:r>
      <w:r w:rsidRPr="00767739">
        <w:rPr>
          <w:rFonts w:ascii="GHEA Mariam" w:hAnsi="GHEA Mariam"/>
          <w:sz w:val="24"/>
          <w:szCs w:val="24"/>
          <w:lang w:val="hy-AM"/>
        </w:rPr>
        <w:t xml:space="preserve"> </w:t>
      </w:r>
      <w:r w:rsidRPr="00767739">
        <w:rPr>
          <w:rFonts w:ascii="GHEA Mariam" w:hAnsi="GHEA Mariam"/>
          <w:sz w:val="24"/>
          <w:szCs w:val="24"/>
          <w:lang w:val="fr-FR"/>
        </w:rPr>
        <w:t xml:space="preserve">մ </w:t>
      </w:r>
      <w:r w:rsidR="00767739">
        <w:rPr>
          <w:rFonts w:ascii="GHEA Mariam" w:hAnsi="GHEA Mariam"/>
          <w:sz w:val="24"/>
          <w:szCs w:val="24"/>
          <w:lang w:val="hy-AM"/>
        </w:rPr>
        <w:t xml:space="preserve">  </w:t>
      </w:r>
      <w:r w:rsidRPr="00767739">
        <w:rPr>
          <w:rFonts w:ascii="GHEA Mariam" w:hAnsi="GHEA Mariam"/>
          <w:sz w:val="24"/>
          <w:szCs w:val="24"/>
          <w:lang w:val="hy-AM"/>
        </w:rPr>
        <w:t xml:space="preserve"> </w:t>
      </w:r>
      <w:r w:rsidRPr="00767739">
        <w:rPr>
          <w:rFonts w:ascii="GHEA Mariam" w:hAnsi="GHEA Mariam"/>
          <w:sz w:val="24"/>
          <w:szCs w:val="24"/>
          <w:lang w:val="fr-FR"/>
        </w:rPr>
        <w:t xml:space="preserve">է. </w:t>
      </w:r>
    </w:p>
    <w:p w:rsidR="00BF3BBF" w:rsidRPr="00BF3BBF" w:rsidRDefault="00BF3BBF" w:rsidP="00BF3BBF">
      <w:pPr>
        <w:pStyle w:val="norm"/>
        <w:spacing w:line="360" w:lineRule="auto"/>
        <w:ind w:firstLine="720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1</w:t>
      </w:r>
      <w:r w:rsidRPr="00BF3BB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Որպես նվիրատվություն Հայաստանի Հանրապետության</w:t>
      </w:r>
      <w:r w:rsidR="00B65F3B">
        <w:rPr>
          <w:rFonts w:ascii="GHEA Mariam" w:hAnsi="GHEA Mariam" w:cs="Arial Armenian"/>
          <w:color w:val="000000"/>
          <w:sz w:val="24"/>
          <w:szCs w:val="24"/>
          <w:lang w:val="hy-AM"/>
        </w:rPr>
        <w:t>ն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ընդունել</w:t>
      </w:r>
      <w:r w:rsidRPr="00BF3BBF">
        <w:rPr>
          <w:rFonts w:ascii="GHEA Mariam" w:hAnsi="GHEA Mariam"/>
          <w:lang w:val="fr-FR"/>
        </w:rPr>
        <w:t xml:space="preserve"> 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Հայաստանի Հանրապետության Արարատի մարզի Արարատ համայնքի (այսու</w:t>
      </w:r>
      <w:r w:rsidR="00B65F3B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հետ՝ </w:t>
      </w:r>
      <w:r w:rsidR="00B65F3B"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հ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ամայնք) սեփականություն հանդիսացող՝ 4172000 դրամ սկզբնական ար</w:t>
      </w:r>
      <w:r w:rsidR="00B65F3B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ժեքով աղբ խտացնող մեքենան և ամրացնել Հայաստանի Հանրապետության տարածքային կառավարման և ենթակառուցվածքների նախարարության պետա</w:t>
      </w:r>
      <w:r w:rsidR="00B65F3B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կան գույքի կառավարման կոմիտեին (այսուհետ՝ </w:t>
      </w:r>
      <w:r w:rsidR="00B65F3B">
        <w:rPr>
          <w:rFonts w:ascii="GHEA Mariam" w:hAnsi="GHEA Mariam" w:cs="Arial Armenian"/>
          <w:color w:val="000000"/>
          <w:sz w:val="24"/>
          <w:szCs w:val="24"/>
          <w:lang w:val="hy-AM"/>
        </w:rPr>
        <w:t>կ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ոմիտե)։</w:t>
      </w:r>
    </w:p>
    <w:p w:rsidR="00BF3BBF" w:rsidRPr="00BF3BBF" w:rsidRDefault="00BF3BBF" w:rsidP="00BF3BBF">
      <w:pPr>
        <w:pStyle w:val="norm"/>
        <w:spacing w:line="360" w:lineRule="auto"/>
        <w:ind w:firstLine="720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2. Կոմիտեի նախագահին՝ սույն որոշումն ուժի մեջ մտնելուց հետո եր</w:t>
      </w:r>
      <w:r w:rsidR="00B65F3B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կամսյա ժամկետում</w:t>
      </w:r>
      <w:r w:rsidR="00B65F3B">
        <w:rPr>
          <w:rFonts w:ascii="GHEA Mariam" w:hAnsi="GHEA Mariam" w:cs="Arial Armenian"/>
          <w:color w:val="000000"/>
          <w:sz w:val="24"/>
          <w:szCs w:val="24"/>
          <w:lang w:val="hy-AM"/>
        </w:rPr>
        <w:t>,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B65F3B">
        <w:rPr>
          <w:rFonts w:ascii="GHEA Mariam" w:hAnsi="GHEA Mariam" w:cs="Arial Armenian"/>
          <w:color w:val="000000"/>
          <w:sz w:val="24"/>
          <w:szCs w:val="24"/>
          <w:lang w:val="hy-AM"/>
        </w:rPr>
        <w:t>հ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ամայնքի ղեկավարի հետ համատեղ</w:t>
      </w:r>
      <w:r w:rsidR="00B65F3B">
        <w:rPr>
          <w:rFonts w:ascii="GHEA Mariam" w:hAnsi="GHEA Mariam" w:cs="Arial Armenian"/>
          <w:color w:val="000000"/>
          <w:sz w:val="24"/>
          <w:szCs w:val="24"/>
          <w:lang w:val="hy-AM"/>
        </w:rPr>
        <w:t>,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ապահովել </w:t>
      </w:r>
      <w:r w:rsidR="00B65F3B">
        <w:rPr>
          <w:rFonts w:ascii="GHEA Mariam" w:hAnsi="GHEA Mariam" w:cs="Arial Armenian"/>
          <w:color w:val="000000"/>
          <w:sz w:val="24"/>
          <w:szCs w:val="24"/>
          <w:lang w:val="hy-AM"/>
        </w:rPr>
        <w:t>գ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ույքի 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lastRenderedPageBreak/>
        <w:t>նկատմամբ Հայաստանի Հանրապետության անունից նվիրատվության պայ</w:t>
      </w:r>
      <w:r w:rsidR="00A3266C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մա</w:t>
      </w:r>
      <w:r w:rsidR="00A3266C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նագրի կնքումը և հանձնման-ընդունման աշխատանքների կատարումը՝ դրանց հետ կապված, ինչպես նաև </w:t>
      </w:r>
      <w:r w:rsidR="00A3266C">
        <w:rPr>
          <w:rFonts w:ascii="GHEA Mariam" w:hAnsi="GHEA Mariam" w:cs="Arial Armenian"/>
          <w:color w:val="000000"/>
          <w:sz w:val="24"/>
          <w:szCs w:val="24"/>
          <w:lang w:val="hy-AM"/>
        </w:rPr>
        <w:t>գ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ույքի պետական գրանցման (հաշվառման) ծախսերն իրականացնելով </w:t>
      </w:r>
      <w:r w:rsidR="00A3266C">
        <w:rPr>
          <w:rFonts w:ascii="GHEA Mariam" w:hAnsi="GHEA Mariam" w:cs="Arial Armenian"/>
          <w:color w:val="000000"/>
          <w:sz w:val="24"/>
          <w:szCs w:val="24"/>
          <w:lang w:val="hy-AM"/>
        </w:rPr>
        <w:t>հ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ամայնքի միջոցների հաշվին։</w:t>
      </w:r>
    </w:p>
    <w:p w:rsidR="00BF3BBF" w:rsidRPr="00BF3BBF" w:rsidRDefault="00BF3BBF" w:rsidP="00BF3BBF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3. Սահմանել, որ սույն որոշման 2-րդ կետում նշված աշխատանքների կա</w:t>
      </w:r>
      <w:r w:rsidR="009E0C7D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տարման նպատակով</w:t>
      </w:r>
      <w:r w:rsidR="009E0C7D">
        <w:rPr>
          <w:rFonts w:ascii="GHEA Mariam" w:hAnsi="GHEA Mariam" w:cs="Arial Armenian"/>
          <w:color w:val="000000"/>
          <w:sz w:val="24"/>
          <w:szCs w:val="24"/>
          <w:lang w:val="hy-AM"/>
        </w:rPr>
        <w:t>՝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60CF9">
        <w:rPr>
          <w:rFonts w:ascii="GHEA Mariam" w:hAnsi="GHEA Mariam" w:cs="Arial Armenian"/>
          <w:color w:val="000000"/>
          <w:sz w:val="24"/>
          <w:szCs w:val="24"/>
          <w:lang w:val="hy-AM"/>
        </w:rPr>
        <w:t>գ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ույքը ենթակա է տեղափոխման</w:t>
      </w:r>
      <w:r w:rsidR="009E0C7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պետական շարժական գույքի պահառության նպատակով </w:t>
      </w:r>
      <w:r w:rsidR="009E0C7D">
        <w:rPr>
          <w:rFonts w:ascii="GHEA Mariam" w:hAnsi="GHEA Mariam" w:cs="Arial Armenian"/>
          <w:color w:val="000000"/>
          <w:sz w:val="24"/>
          <w:szCs w:val="24"/>
          <w:lang w:val="hy-AM"/>
        </w:rPr>
        <w:t>կ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ոմիտեին ամրացված</w:t>
      </w:r>
      <w:r w:rsidR="009E0C7D">
        <w:rPr>
          <w:rFonts w:ascii="GHEA Mariam" w:hAnsi="GHEA Mariam" w:cs="Arial Armenian"/>
          <w:color w:val="000000"/>
          <w:sz w:val="24"/>
          <w:szCs w:val="24"/>
          <w:lang w:val="hy-AM"/>
        </w:rPr>
        <w:t>՝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Երևան քաղաքի Մալա</w:t>
      </w:r>
      <w:r w:rsidR="009E0C7D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թիա-Սեբաստիա, Հաղթանակ 2 փող., 79 հասցեում գտնվող պահառության վայր՝ </w:t>
      </w:r>
      <w:r w:rsidR="009E0C7D">
        <w:rPr>
          <w:rFonts w:ascii="GHEA Mariam" w:hAnsi="GHEA Mariam" w:cs="Arial Armenian"/>
          <w:color w:val="000000"/>
          <w:sz w:val="24"/>
          <w:szCs w:val="24"/>
          <w:lang w:val="hy-AM"/>
        </w:rPr>
        <w:t>հ</w:t>
      </w:r>
      <w:r w:rsidRPr="00BF3BBF">
        <w:rPr>
          <w:rFonts w:ascii="GHEA Mariam" w:hAnsi="GHEA Mariam" w:cs="Arial Armenian"/>
          <w:color w:val="000000"/>
          <w:sz w:val="24"/>
          <w:szCs w:val="24"/>
          <w:lang w:val="hy-AM"/>
        </w:rPr>
        <w:t>ամայնքի միջոցների հաշվին։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0EB" w:rsidRPr="00C16E90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  <w:bookmarkStart w:id="0" w:name="_GoBack"/>
      <w:bookmarkEnd w:id="0"/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1FB" w:rsidRDefault="00C711FB">
      <w:r>
        <w:separator/>
      </w:r>
    </w:p>
  </w:endnote>
  <w:endnote w:type="continuationSeparator" w:id="0">
    <w:p w:rsidR="00C711FB" w:rsidRDefault="00C71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924D8">
      <w:rPr>
        <w:noProof/>
        <w:sz w:val="18"/>
      </w:rPr>
      <w:t>KA-134-23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1FB" w:rsidRDefault="00C711FB">
      <w:r>
        <w:separator/>
      </w:r>
    </w:p>
  </w:footnote>
  <w:footnote w:type="continuationSeparator" w:id="0">
    <w:p w:rsidR="00C711FB" w:rsidRDefault="00C71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598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4D8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98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0CF9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739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033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25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7D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66C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3B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BBF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1FB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53B5E8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E0C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E0C7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20</cp:revision>
  <cp:lastPrinted>2026-05-26T08:45:00Z</cp:lastPrinted>
  <dcterms:created xsi:type="dcterms:W3CDTF">2026-01-05T05:12:00Z</dcterms:created>
  <dcterms:modified xsi:type="dcterms:W3CDTF">2026-05-26T08:47:00Z</dcterms:modified>
</cp:coreProperties>
</file>