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2B833B" w14:textId="201DB2AD" w:rsidR="002239C0" w:rsidRPr="00741C07" w:rsidRDefault="002239C0" w:rsidP="002239C0">
      <w:pPr>
        <w:spacing w:line="360" w:lineRule="auto"/>
        <w:jc w:val="center"/>
        <w:rPr>
          <w:rFonts w:ascii="GHEA Grapalat" w:hAnsi="GHEA Grapalat"/>
          <w:b/>
          <w:sz w:val="24"/>
          <w:szCs w:val="24"/>
          <w:lang w:val="hy-AM"/>
        </w:rPr>
      </w:pPr>
      <w:r w:rsidRPr="00741C07">
        <w:rPr>
          <w:rFonts w:ascii="GHEA Grapalat" w:hAnsi="GHEA Grapalat"/>
          <w:b/>
          <w:sz w:val="24"/>
          <w:szCs w:val="24"/>
          <w:lang w:val="hy-AM"/>
        </w:rPr>
        <w:t>ՀԻՄՆԱՎՈՐՈՒՄ</w:t>
      </w:r>
    </w:p>
    <w:p w14:paraId="465663EC" w14:textId="5B66FC72" w:rsidR="002239C0" w:rsidRPr="00F52BF5" w:rsidRDefault="000308F5" w:rsidP="00EB519D">
      <w:pPr>
        <w:spacing w:line="360" w:lineRule="auto"/>
        <w:jc w:val="center"/>
        <w:rPr>
          <w:rFonts w:ascii="GHEA Grapalat" w:hAnsi="GHEA Grapalat"/>
          <w:b/>
          <w:bCs/>
          <w:sz w:val="24"/>
          <w:szCs w:val="24"/>
          <w:lang w:val="hy-AM"/>
        </w:rPr>
      </w:pPr>
      <w:r w:rsidRPr="000308F5">
        <w:rPr>
          <w:rFonts w:ascii="GHEA Grapalat" w:hAnsi="GHEA Grapalat"/>
          <w:b/>
          <w:sz w:val="24"/>
          <w:szCs w:val="24"/>
          <w:lang w:val="hy-AM"/>
        </w:rPr>
        <w:t xml:space="preserve"> </w:t>
      </w:r>
      <w:r w:rsidR="00DF0527">
        <w:rPr>
          <w:rFonts w:ascii="GHEA Grapalat" w:hAnsi="GHEA Grapalat"/>
          <w:b/>
          <w:sz w:val="24"/>
          <w:szCs w:val="24"/>
          <w:lang w:val="hy-AM"/>
        </w:rPr>
        <w:t xml:space="preserve"> </w:t>
      </w:r>
      <w:r w:rsidR="0006256D" w:rsidRPr="0089160F">
        <w:rPr>
          <w:rFonts w:ascii="Arial" w:hAnsi="Arial" w:cs="Arial"/>
          <w:b/>
          <w:bCs/>
          <w:sz w:val="24"/>
          <w:szCs w:val="24"/>
          <w:lang w:val="af-ZA"/>
        </w:rPr>
        <w:t> </w:t>
      </w:r>
      <w:bookmarkStart w:id="0" w:name="_Hlk191516879"/>
      <w:r w:rsidR="0090058E" w:rsidRPr="0089160F">
        <w:rPr>
          <w:rFonts w:ascii="Arial" w:hAnsi="Arial" w:cs="Arial"/>
          <w:b/>
          <w:bCs/>
          <w:sz w:val="24"/>
          <w:szCs w:val="24"/>
          <w:lang w:val="af-ZA"/>
        </w:rPr>
        <w:t> </w:t>
      </w:r>
      <w:r w:rsidR="0090058E" w:rsidRPr="00E242A2">
        <w:rPr>
          <w:rFonts w:ascii="Calibri" w:hAnsi="Calibri" w:cs="Calibri"/>
          <w:b/>
          <w:bCs/>
          <w:sz w:val="24"/>
          <w:szCs w:val="24"/>
          <w:lang w:val="af-ZA"/>
        </w:rPr>
        <w:t> </w:t>
      </w:r>
      <w:r w:rsidR="0090058E" w:rsidRPr="00C8547F">
        <w:rPr>
          <w:rFonts w:ascii="GHEA Grapalat" w:hAnsi="GHEA Grapalat"/>
          <w:b/>
          <w:bCs/>
          <w:sz w:val="24"/>
          <w:szCs w:val="24"/>
          <w:lang w:val="af-ZA"/>
        </w:rPr>
        <w:t>«</w:t>
      </w:r>
      <w:bookmarkEnd w:id="0"/>
      <w:r w:rsidR="00B90706" w:rsidRPr="00B90706">
        <w:rPr>
          <w:rFonts w:ascii="GHEA Grapalat" w:hAnsi="GHEA Grapalat"/>
          <w:b/>
          <w:bCs/>
          <w:sz w:val="24"/>
          <w:szCs w:val="24"/>
          <w:lang w:val="hy-AM"/>
        </w:rPr>
        <w:t>ՀԱՅԱՍՏԱՆԻ ՀԱՆՐԱՊԵՏՈՒԹՅԱՆ 2026 ԹՎԱԿԱՆԻ ՊԵՏԱԿԱՆ ԲՅՈՒՋԵԻ ՄԱՍԻՆ» ՕՐԵՆՔՈՒՄ ՎԵՐԱԲԱՇԽՈՒՄ, ՓՈՓՈԽՈՒԹՅՈՒՆՆԵՐ ԵՎ ԼՐԱՑՈՒՄՆԵՐ, ՀԱՅԱՍՏԱՆԻ ՀԱՆՐԱՊԵՏՈՒԹՅԱՆ ԿԱՌԱՎԱՐՈՒԹՅԱՆ 2025 ԹՎԱԿԱՆԻ ԴԵԿՏԵՄԲԵՐԻ 25-Ի N 1910-Ն ՈՐՈՇՄԱՆ ՄԵՋ  ՓՈՓՈԽՈՒԹՅՈՒՆՆԵՐ ԵՎ ԼՐԱՑՈՒՄՆԵՐ ԿԱՏԱՐԵԼՈՒ, ԻՆՉՊԵՍ ՆԱԵՎ ՄԻ ՇԱՐՔ ԳՆՄԱՆ ՊԱՅՄԱՆԱԳՐԵՐՈՒՄ ՓՈՓՈԽՈՒԹՅՈՒՆՆԵՐ ԿԱՏԱՐԵԼՈՒ ԹՈՒՅԼՏՎՈՒԹՅՈՒՆ ՏԱԼՈՒ ՄԱՍԻՆ</w:t>
      </w:r>
      <w:r w:rsidR="002239C0" w:rsidRPr="00F52BF5">
        <w:rPr>
          <w:rFonts w:ascii="GHEA Grapalat" w:hAnsi="GHEA Grapalat"/>
          <w:b/>
          <w:sz w:val="24"/>
          <w:szCs w:val="24"/>
          <w:lang w:val="hy-AM"/>
        </w:rPr>
        <w:t>» ՀՀ ԿԱՌԱՎԱՐՈՒԹՅԱՆ ՈՐՈՇՄԱՆ ՆԱԽԱԳԾԻ</w:t>
      </w:r>
      <w:r w:rsidR="00FE6240" w:rsidRPr="00F52BF5">
        <w:rPr>
          <w:rFonts w:ascii="GHEA Grapalat" w:hAnsi="GHEA Grapalat"/>
          <w:sz w:val="24"/>
          <w:szCs w:val="24"/>
          <w:lang w:val="hy-AM"/>
        </w:rPr>
        <w:t xml:space="preserve"> </w:t>
      </w:r>
      <w:r w:rsidR="002239C0" w:rsidRPr="00F52BF5">
        <w:rPr>
          <w:rFonts w:ascii="GHEA Grapalat" w:hAnsi="GHEA Grapalat"/>
          <w:b/>
          <w:sz w:val="24"/>
          <w:szCs w:val="24"/>
          <w:lang w:val="hy-AM"/>
        </w:rPr>
        <w:t>ՎԵՐԱԲԵՐՅԱԼ</w:t>
      </w:r>
    </w:p>
    <w:p w14:paraId="7B442761" w14:textId="77777777" w:rsidR="002239C0" w:rsidRPr="0090058E" w:rsidRDefault="002239C0" w:rsidP="002239C0">
      <w:pPr>
        <w:tabs>
          <w:tab w:val="center" w:pos="-6480"/>
          <w:tab w:val="right" w:pos="8640"/>
        </w:tabs>
        <w:spacing w:line="360" w:lineRule="auto"/>
        <w:jc w:val="center"/>
        <w:rPr>
          <w:rFonts w:ascii="GHEA Grapalat" w:hAnsi="GHEA Grapalat"/>
          <w:b/>
          <w:sz w:val="24"/>
          <w:szCs w:val="24"/>
          <w:lang w:val="hy-AM"/>
        </w:rPr>
      </w:pPr>
    </w:p>
    <w:p w14:paraId="609CEBCD" w14:textId="77777777" w:rsidR="00595A9B" w:rsidRDefault="00595A9B" w:rsidP="002239C0">
      <w:pPr>
        <w:pStyle w:val="NormalWeb"/>
        <w:tabs>
          <w:tab w:val="left" w:pos="720"/>
        </w:tabs>
        <w:spacing w:before="0" w:beforeAutospacing="0" w:after="0" w:afterAutospacing="0" w:line="360" w:lineRule="auto"/>
        <w:ind w:firstLine="709"/>
        <w:jc w:val="both"/>
        <w:rPr>
          <w:rFonts w:ascii="GHEA Grapalat" w:hAnsi="GHEA Grapalat"/>
          <w:b/>
          <w:lang w:val="hy-AM"/>
        </w:rPr>
      </w:pPr>
    </w:p>
    <w:p w14:paraId="3904EFF0" w14:textId="058BD5FD" w:rsidR="002239C0" w:rsidRPr="00741C07" w:rsidRDefault="002239C0" w:rsidP="002239C0">
      <w:pPr>
        <w:pStyle w:val="NormalWeb"/>
        <w:tabs>
          <w:tab w:val="left" w:pos="720"/>
        </w:tabs>
        <w:spacing w:before="0" w:beforeAutospacing="0" w:after="0" w:afterAutospacing="0" w:line="360" w:lineRule="auto"/>
        <w:ind w:firstLine="709"/>
        <w:jc w:val="both"/>
        <w:rPr>
          <w:rFonts w:ascii="GHEA Grapalat" w:hAnsi="GHEA Grapalat"/>
          <w:b/>
          <w:lang w:val="hy-AM"/>
        </w:rPr>
      </w:pPr>
      <w:r w:rsidRPr="00741C07">
        <w:rPr>
          <w:rFonts w:ascii="GHEA Grapalat" w:hAnsi="GHEA Grapalat"/>
          <w:b/>
          <w:lang w:val="hy-AM"/>
        </w:rPr>
        <w:t>Իրավական</w:t>
      </w:r>
      <w:r w:rsidRPr="00741C07">
        <w:rPr>
          <w:rFonts w:ascii="GHEA Grapalat" w:hAnsi="GHEA Grapalat"/>
          <w:b/>
          <w:lang w:val="fr-FR"/>
        </w:rPr>
        <w:t xml:space="preserve"> </w:t>
      </w:r>
      <w:r w:rsidRPr="00741C07">
        <w:rPr>
          <w:rFonts w:ascii="GHEA Grapalat" w:hAnsi="GHEA Grapalat"/>
          <w:b/>
          <w:lang w:val="hy-AM"/>
        </w:rPr>
        <w:t>ակտի</w:t>
      </w:r>
      <w:r w:rsidRPr="00741C07">
        <w:rPr>
          <w:rFonts w:ascii="GHEA Grapalat" w:hAnsi="GHEA Grapalat"/>
          <w:b/>
          <w:lang w:val="fr-FR"/>
        </w:rPr>
        <w:t xml:space="preserve"> </w:t>
      </w:r>
      <w:r w:rsidRPr="00741C07">
        <w:rPr>
          <w:rFonts w:ascii="GHEA Grapalat" w:hAnsi="GHEA Grapalat"/>
          <w:b/>
          <w:lang w:val="hy-AM"/>
        </w:rPr>
        <w:t>ընդունման</w:t>
      </w:r>
      <w:r w:rsidRPr="00741C07">
        <w:rPr>
          <w:rFonts w:ascii="GHEA Grapalat" w:hAnsi="GHEA Grapalat"/>
          <w:b/>
          <w:lang w:val="fr-FR"/>
        </w:rPr>
        <w:t xml:space="preserve"> </w:t>
      </w:r>
      <w:r w:rsidRPr="00741C07">
        <w:rPr>
          <w:rFonts w:ascii="GHEA Grapalat" w:hAnsi="GHEA Grapalat"/>
          <w:b/>
          <w:lang w:val="hy-AM"/>
        </w:rPr>
        <w:t>անհրաժեշտությունը</w:t>
      </w:r>
      <w:r w:rsidR="0098235F" w:rsidRPr="00741C07">
        <w:rPr>
          <w:rFonts w:ascii="GHEA Grapalat" w:hAnsi="GHEA Grapalat"/>
          <w:b/>
          <w:lang w:val="hy-AM"/>
        </w:rPr>
        <w:t>.</w:t>
      </w:r>
      <w:r w:rsidRPr="00741C07">
        <w:rPr>
          <w:rFonts w:ascii="GHEA Grapalat" w:hAnsi="GHEA Grapalat"/>
          <w:b/>
          <w:lang w:val="hy-AM"/>
        </w:rPr>
        <w:t xml:space="preserve"> </w:t>
      </w:r>
    </w:p>
    <w:p w14:paraId="08A497C7" w14:textId="3DED12FA" w:rsidR="009C2FD3" w:rsidRPr="00433C42" w:rsidRDefault="002239C0" w:rsidP="009C2FD3">
      <w:pPr>
        <w:pStyle w:val="NormalWeb"/>
        <w:spacing w:before="120" w:beforeAutospacing="0" w:after="120" w:afterAutospacing="0" w:line="360" w:lineRule="auto"/>
        <w:ind w:firstLine="706"/>
        <w:contextualSpacing/>
        <w:jc w:val="both"/>
        <w:rPr>
          <w:rFonts w:ascii="GHEA Grapalat" w:hAnsi="GHEA Grapalat"/>
          <w:b/>
          <w:lang w:val="hy-AM"/>
        </w:rPr>
      </w:pPr>
      <w:r w:rsidRPr="005F5762">
        <w:rPr>
          <w:rFonts w:ascii="GHEA Grapalat" w:hAnsi="GHEA Grapalat" w:cs="Sylfaen"/>
          <w:lang w:val="hy-AM"/>
        </w:rPr>
        <w:t xml:space="preserve">Հայաստանի Հանրապետության կառավարության որոշման նախագծով նախատեսվում է </w:t>
      </w:r>
      <w:r w:rsidR="00603B1C" w:rsidRPr="00603B1C">
        <w:rPr>
          <w:rFonts w:ascii="GHEA Grapalat" w:hAnsi="GHEA Grapalat" w:cs="Sylfaen"/>
          <w:b/>
          <w:bCs/>
          <w:lang w:val="hy-AM"/>
        </w:rPr>
        <w:t>ՀՀ 202</w:t>
      </w:r>
      <w:r w:rsidR="008A7FC0" w:rsidRPr="008A7FC0">
        <w:rPr>
          <w:rFonts w:ascii="GHEA Grapalat" w:hAnsi="GHEA Grapalat" w:cs="Sylfaen"/>
          <w:b/>
          <w:bCs/>
          <w:lang w:val="hy-AM"/>
        </w:rPr>
        <w:t>6</w:t>
      </w:r>
      <w:r w:rsidR="00603B1C" w:rsidRPr="00603B1C">
        <w:rPr>
          <w:rFonts w:ascii="GHEA Grapalat" w:hAnsi="GHEA Grapalat" w:cs="Sylfaen"/>
          <w:b/>
          <w:bCs/>
          <w:lang w:val="hy-AM"/>
        </w:rPr>
        <w:t xml:space="preserve">թ-ի պետական բյուջեում կատարել վերաբաշխում </w:t>
      </w:r>
      <w:r w:rsidR="006B5722">
        <w:rPr>
          <w:rFonts w:ascii="GHEA Grapalat" w:hAnsi="GHEA Grapalat" w:cs="Sylfaen"/>
          <w:b/>
          <w:bCs/>
          <w:lang w:val="hy-AM"/>
        </w:rPr>
        <w:t>270,305.8</w:t>
      </w:r>
      <w:r w:rsidR="009C2FD3" w:rsidRPr="009C2FD3">
        <w:rPr>
          <w:rFonts w:ascii="GHEA Grapalat" w:hAnsi="GHEA Grapalat" w:cs="Sylfaen"/>
          <w:b/>
          <w:bCs/>
          <w:lang w:val="hy-AM"/>
        </w:rPr>
        <w:t xml:space="preserve"> </w:t>
      </w:r>
      <w:r w:rsidR="00603B1C" w:rsidRPr="00603B1C">
        <w:rPr>
          <w:rFonts w:ascii="GHEA Grapalat" w:hAnsi="GHEA Grapalat" w:cs="Sylfaen"/>
          <w:b/>
          <w:bCs/>
          <w:lang w:val="hy-AM"/>
        </w:rPr>
        <w:t>հազար դրամի չափով</w:t>
      </w:r>
      <w:r w:rsidR="00603B1C">
        <w:rPr>
          <w:rFonts w:ascii="GHEA Grapalat" w:hAnsi="GHEA Grapalat" w:cs="Sylfaen"/>
          <w:lang w:val="hy-AM"/>
        </w:rPr>
        <w:t xml:space="preserve"> </w:t>
      </w:r>
      <w:r w:rsidR="00D9682B" w:rsidRPr="00F85E9E">
        <w:rPr>
          <w:rFonts w:ascii="GHEA Grapalat" w:hAnsi="GHEA Grapalat"/>
          <w:lang w:val="hy-AM" w:eastAsia="ru-RU"/>
        </w:rPr>
        <w:t>(</w:t>
      </w:r>
      <w:r w:rsidR="00D9682B">
        <w:rPr>
          <w:rFonts w:ascii="GHEA Grapalat" w:hAnsi="GHEA Grapalat"/>
          <w:lang w:val="hy-AM" w:eastAsia="ru-RU"/>
        </w:rPr>
        <w:t xml:space="preserve">բյուջետային ծախսերի տնտեսագիտական դասակարգման </w:t>
      </w:r>
      <w:r w:rsidR="00D9682B" w:rsidRPr="00033449">
        <w:rPr>
          <w:rFonts w:ascii="GHEA Grapalat" w:hAnsi="GHEA Grapalat"/>
          <w:lang w:val="hy-AM" w:eastAsia="ru-RU"/>
        </w:rPr>
        <w:t xml:space="preserve">«Շենքերի և շինությունների </w:t>
      </w:r>
      <w:r w:rsidR="00D9682B">
        <w:rPr>
          <w:rFonts w:ascii="GHEA Grapalat" w:hAnsi="GHEA Grapalat"/>
          <w:lang w:val="hy-AM" w:eastAsia="ru-RU"/>
        </w:rPr>
        <w:t>շինարարություն</w:t>
      </w:r>
      <w:r w:rsidR="00D9682B" w:rsidRPr="00033449">
        <w:rPr>
          <w:rFonts w:ascii="GHEA Grapalat" w:hAnsi="GHEA Grapalat"/>
          <w:lang w:val="hy-AM" w:eastAsia="ru-RU"/>
        </w:rPr>
        <w:t>» հոդվածով՝</w:t>
      </w:r>
      <w:r w:rsidR="00D9682B">
        <w:rPr>
          <w:rFonts w:ascii="GHEA Grapalat" w:hAnsi="GHEA Grapalat"/>
          <w:lang w:val="hy-AM" w:eastAsia="ru-RU"/>
        </w:rPr>
        <w:t xml:space="preserve"> </w:t>
      </w:r>
      <w:r w:rsidR="008A7FC0" w:rsidRPr="008A7FC0">
        <w:rPr>
          <w:rFonts w:ascii="GHEA Grapalat" w:hAnsi="GHEA Grapalat"/>
          <w:lang w:val="hy-AM" w:eastAsia="ru-RU"/>
        </w:rPr>
        <w:t xml:space="preserve">8,576.8 </w:t>
      </w:r>
      <w:r w:rsidR="00D9682B">
        <w:rPr>
          <w:rFonts w:ascii="GHEA Grapalat" w:hAnsi="GHEA Grapalat"/>
          <w:lang w:val="hy-AM" w:eastAsia="ru-RU"/>
        </w:rPr>
        <w:t xml:space="preserve">հազար դրամ, </w:t>
      </w:r>
      <w:r w:rsidR="00D9682B" w:rsidRPr="00033449">
        <w:rPr>
          <w:rFonts w:ascii="GHEA Grapalat" w:hAnsi="GHEA Grapalat"/>
          <w:lang w:val="hy-AM" w:eastAsia="ru-RU"/>
        </w:rPr>
        <w:t xml:space="preserve">«Շենքերի և շինությունների </w:t>
      </w:r>
      <w:r w:rsidR="00D9682B">
        <w:rPr>
          <w:rFonts w:ascii="GHEA Grapalat" w:hAnsi="GHEA Grapalat"/>
          <w:lang w:val="hy-AM" w:eastAsia="ru-RU"/>
        </w:rPr>
        <w:t>կապիտալ վերանորոգում</w:t>
      </w:r>
      <w:r w:rsidR="00D9682B" w:rsidRPr="00033449">
        <w:rPr>
          <w:rFonts w:ascii="GHEA Grapalat" w:hAnsi="GHEA Grapalat"/>
          <w:lang w:val="hy-AM" w:eastAsia="ru-RU"/>
        </w:rPr>
        <w:t>» հոդվածով՝</w:t>
      </w:r>
      <w:r w:rsidR="008A7FC0">
        <w:rPr>
          <w:rFonts w:ascii="GHEA Grapalat" w:hAnsi="GHEA Grapalat"/>
          <w:lang w:val="hy-AM" w:eastAsia="ru-RU"/>
        </w:rPr>
        <w:t xml:space="preserve"> </w:t>
      </w:r>
      <w:r w:rsidR="006B5722">
        <w:rPr>
          <w:rFonts w:ascii="GHEA Grapalat" w:hAnsi="GHEA Grapalat"/>
          <w:lang w:val="hy-AM" w:eastAsia="ru-RU"/>
        </w:rPr>
        <w:t>247,569.0</w:t>
      </w:r>
      <w:r w:rsidR="008A7FC0" w:rsidRPr="008A7FC0">
        <w:rPr>
          <w:rFonts w:ascii="GHEA Grapalat" w:hAnsi="GHEA Grapalat"/>
          <w:lang w:val="hy-AM" w:eastAsia="ru-RU"/>
        </w:rPr>
        <w:t xml:space="preserve"> </w:t>
      </w:r>
      <w:r w:rsidR="00D9682B">
        <w:rPr>
          <w:rFonts w:ascii="GHEA Grapalat" w:hAnsi="GHEA Grapalat"/>
          <w:lang w:val="hy-AM" w:eastAsia="ru-RU"/>
        </w:rPr>
        <w:t xml:space="preserve">հազար դրամ, «Նախագծահետազոտական ծախսեր» հոդվածով՝ </w:t>
      </w:r>
      <w:r w:rsidR="006B5722">
        <w:rPr>
          <w:rFonts w:ascii="GHEA Grapalat" w:hAnsi="GHEA Grapalat" w:cs="Calibri"/>
          <w:bCs/>
          <w:lang w:val="hy-AM"/>
        </w:rPr>
        <w:t>14,160</w:t>
      </w:r>
      <w:r w:rsidR="008A7FC0" w:rsidRPr="008A7FC0">
        <w:rPr>
          <w:rFonts w:ascii="GHEA Grapalat" w:hAnsi="GHEA Grapalat" w:cs="Calibri"/>
          <w:bCs/>
          <w:lang w:val="hy-AM"/>
        </w:rPr>
        <w:t xml:space="preserve">.0 </w:t>
      </w:r>
      <w:r w:rsidR="00D9682B">
        <w:rPr>
          <w:rFonts w:ascii="GHEA Grapalat" w:hAnsi="GHEA Grapalat"/>
          <w:lang w:val="hy-AM" w:eastAsia="ru-RU"/>
        </w:rPr>
        <w:t>հազար դրամ</w:t>
      </w:r>
      <w:r w:rsidR="00D9682B" w:rsidRPr="00F85E9E">
        <w:rPr>
          <w:rFonts w:ascii="GHEA Grapalat" w:hAnsi="GHEA Grapalat"/>
          <w:lang w:val="hy-AM" w:eastAsia="ru-RU"/>
        </w:rPr>
        <w:t>)</w:t>
      </w:r>
      <w:r w:rsidR="005A4EF9">
        <w:rPr>
          <w:rFonts w:ascii="GHEA Grapalat" w:hAnsi="GHEA Grapalat"/>
          <w:lang w:val="hy-AM" w:eastAsia="ru-RU"/>
        </w:rPr>
        <w:t>՝ մի շարք կապիտալ ծրագրերի իրականացման նպատակով</w:t>
      </w:r>
      <w:r w:rsidR="000F1DE8">
        <w:rPr>
          <w:rFonts w:ascii="GHEA Grapalat" w:hAnsi="GHEA Grapalat"/>
          <w:lang w:val="hy-AM" w:eastAsia="ru-RU"/>
        </w:rPr>
        <w:t>։</w:t>
      </w:r>
      <w:r w:rsidR="009C2FD3">
        <w:rPr>
          <w:rFonts w:ascii="GHEA Grapalat" w:hAnsi="GHEA Grapalat"/>
          <w:lang w:val="hy-AM" w:eastAsia="ru-RU"/>
        </w:rPr>
        <w:t xml:space="preserve"> </w:t>
      </w:r>
    </w:p>
    <w:p w14:paraId="6A905CB1" w14:textId="76F902B5" w:rsidR="00EC2EAF" w:rsidRPr="00D42806" w:rsidRDefault="00F50B2D" w:rsidP="00D42806">
      <w:pPr>
        <w:pStyle w:val="NormalWeb"/>
        <w:spacing w:after="0" w:afterAutospacing="0" w:line="360" w:lineRule="auto"/>
        <w:ind w:firstLine="709"/>
        <w:contextualSpacing/>
        <w:jc w:val="both"/>
        <w:rPr>
          <w:rFonts w:ascii="GHEA Grapalat" w:hAnsi="GHEA Grapalat" w:cs="Sylfaen"/>
          <w:lang w:val="hy-AM" w:eastAsia="ru-RU"/>
        </w:rPr>
      </w:pPr>
      <w:r w:rsidRPr="00D42806">
        <w:rPr>
          <w:rFonts w:ascii="GHEA Grapalat" w:hAnsi="GHEA Grapalat" w:cs="Sylfaen"/>
          <w:lang w:val="hy-AM" w:eastAsia="ru-RU"/>
        </w:rPr>
        <w:t xml:space="preserve">Վերոնշյալ ծախսերի կատարման համար </w:t>
      </w:r>
      <w:r w:rsidR="00AF024B" w:rsidRPr="00D42806">
        <w:rPr>
          <w:rFonts w:ascii="GHEA Grapalat" w:hAnsi="GHEA Grapalat" w:cs="Sylfaen"/>
          <w:lang w:val="hy-AM" w:eastAsia="ru-RU"/>
        </w:rPr>
        <w:t>նվազեցվում</w:t>
      </w:r>
      <w:r w:rsidRPr="00D42806">
        <w:rPr>
          <w:rFonts w:ascii="GHEA Grapalat" w:hAnsi="GHEA Grapalat" w:cs="Sylfaen"/>
          <w:lang w:val="hy-AM" w:eastAsia="ru-RU"/>
        </w:rPr>
        <w:t xml:space="preserve"> են ՀՀ ԿԳՄՍ նախարարությ</w:t>
      </w:r>
      <w:r w:rsidR="00400522" w:rsidRPr="00D42806">
        <w:rPr>
          <w:rFonts w:ascii="GHEA Grapalat" w:hAnsi="GHEA Grapalat" w:cs="Sylfaen"/>
          <w:lang w:val="hy-AM" w:eastAsia="ru-RU"/>
        </w:rPr>
        <w:t>ան 202</w:t>
      </w:r>
      <w:r w:rsidR="00566170" w:rsidRPr="00D42806">
        <w:rPr>
          <w:rFonts w:ascii="GHEA Grapalat" w:hAnsi="GHEA Grapalat" w:cs="Sylfaen"/>
          <w:lang w:val="hy-AM" w:eastAsia="ru-RU"/>
        </w:rPr>
        <w:t>6</w:t>
      </w:r>
      <w:r w:rsidRPr="00D42806">
        <w:rPr>
          <w:rFonts w:ascii="GHEA Grapalat" w:hAnsi="GHEA Grapalat" w:cs="Sylfaen"/>
          <w:lang w:val="hy-AM" w:eastAsia="ru-RU"/>
        </w:rPr>
        <w:t xml:space="preserve"> թվականի պետական բյուջեի </w:t>
      </w:r>
      <w:r w:rsidR="00F85E9E" w:rsidRPr="00D42806">
        <w:rPr>
          <w:rFonts w:ascii="GHEA Grapalat" w:hAnsi="GHEA Grapalat" w:cs="Sylfaen"/>
          <w:lang w:val="hy-AM" w:eastAsia="ru-RU"/>
        </w:rPr>
        <w:t>104</w:t>
      </w:r>
      <w:r w:rsidR="000F1DE8" w:rsidRPr="00D42806">
        <w:rPr>
          <w:rFonts w:ascii="GHEA Grapalat" w:hAnsi="GHEA Grapalat" w:cs="Sylfaen"/>
          <w:lang w:val="hy-AM" w:eastAsia="ru-RU"/>
        </w:rPr>
        <w:t>5</w:t>
      </w:r>
      <w:r w:rsidRPr="00D42806">
        <w:rPr>
          <w:rFonts w:ascii="GHEA Grapalat" w:hAnsi="GHEA Grapalat" w:cs="Sylfaen"/>
          <w:lang w:val="hy-AM" w:eastAsia="ru-RU"/>
        </w:rPr>
        <w:t xml:space="preserve"> ծրագրի </w:t>
      </w:r>
      <w:r w:rsidR="00F85E9E" w:rsidRPr="00D42806">
        <w:rPr>
          <w:rFonts w:ascii="GHEA Grapalat" w:hAnsi="GHEA Grapalat" w:cs="Sylfaen"/>
          <w:lang w:val="hy-AM" w:eastAsia="ru-RU"/>
        </w:rPr>
        <w:t>32001</w:t>
      </w:r>
      <w:r w:rsidR="004E35ED" w:rsidRPr="00D42806">
        <w:rPr>
          <w:rFonts w:ascii="GHEA Grapalat" w:hAnsi="GHEA Grapalat" w:cs="Sylfaen"/>
          <w:lang w:val="hy-AM" w:eastAsia="ru-RU"/>
        </w:rPr>
        <w:t xml:space="preserve"> և 32005</w:t>
      </w:r>
      <w:r w:rsidR="00F85E9E" w:rsidRPr="00D42806">
        <w:rPr>
          <w:rFonts w:ascii="GHEA Grapalat" w:hAnsi="GHEA Grapalat" w:cs="Sylfaen"/>
          <w:lang w:val="hy-AM" w:eastAsia="ru-RU"/>
        </w:rPr>
        <w:t xml:space="preserve"> միջոցա</w:t>
      </w:r>
      <w:r w:rsidR="004E35ED" w:rsidRPr="00D42806">
        <w:rPr>
          <w:rFonts w:ascii="GHEA Grapalat" w:hAnsi="GHEA Grapalat" w:cs="Sylfaen"/>
          <w:lang w:val="hy-AM" w:eastAsia="ru-RU"/>
        </w:rPr>
        <w:t>ռումներով</w:t>
      </w:r>
      <w:r w:rsidR="006F0FCF" w:rsidRPr="00D42806">
        <w:rPr>
          <w:rFonts w:ascii="GHEA Grapalat" w:hAnsi="GHEA Grapalat" w:cs="Sylfaen"/>
          <w:lang w:val="hy-AM" w:eastAsia="ru-RU"/>
        </w:rPr>
        <w:t>,</w:t>
      </w:r>
      <w:r w:rsidR="00F85E9E" w:rsidRPr="00D42806">
        <w:rPr>
          <w:rFonts w:ascii="GHEA Grapalat" w:hAnsi="GHEA Grapalat" w:cs="Sylfaen"/>
          <w:lang w:val="hy-AM" w:eastAsia="ru-RU"/>
        </w:rPr>
        <w:t xml:space="preserve"> 1075 ծրագրի 21001</w:t>
      </w:r>
      <w:r w:rsidR="00566170" w:rsidRPr="00D42806">
        <w:rPr>
          <w:rFonts w:ascii="GHEA Grapalat" w:hAnsi="GHEA Grapalat" w:cs="Sylfaen"/>
          <w:lang w:val="hy-AM" w:eastAsia="ru-RU"/>
        </w:rPr>
        <w:t xml:space="preserve"> և 32001</w:t>
      </w:r>
      <w:r w:rsidR="006F0FCF" w:rsidRPr="00D42806">
        <w:rPr>
          <w:rFonts w:ascii="GHEA Grapalat" w:hAnsi="GHEA Grapalat" w:cs="Sylfaen"/>
          <w:lang w:val="hy-AM" w:eastAsia="ru-RU"/>
        </w:rPr>
        <w:t xml:space="preserve"> </w:t>
      </w:r>
      <w:r w:rsidR="00F85E9E" w:rsidRPr="00D42806">
        <w:rPr>
          <w:rFonts w:ascii="GHEA Grapalat" w:hAnsi="GHEA Grapalat" w:cs="Sylfaen"/>
          <w:lang w:val="hy-AM" w:eastAsia="ru-RU"/>
        </w:rPr>
        <w:t>միջոցառ</w:t>
      </w:r>
      <w:r w:rsidR="006F0FCF" w:rsidRPr="00D42806">
        <w:rPr>
          <w:rFonts w:ascii="GHEA Grapalat" w:hAnsi="GHEA Grapalat" w:cs="Sylfaen"/>
          <w:lang w:val="hy-AM" w:eastAsia="ru-RU"/>
        </w:rPr>
        <w:t>ումներով</w:t>
      </w:r>
      <w:r w:rsidR="004E35ED" w:rsidRPr="00D42806">
        <w:rPr>
          <w:rFonts w:ascii="GHEA Grapalat" w:hAnsi="GHEA Grapalat" w:cs="Sylfaen"/>
          <w:lang w:val="hy-AM" w:eastAsia="ru-RU"/>
        </w:rPr>
        <w:t xml:space="preserve">, </w:t>
      </w:r>
      <w:r w:rsidR="00566170" w:rsidRPr="00D42806">
        <w:rPr>
          <w:rFonts w:ascii="GHEA Grapalat" w:hAnsi="GHEA Grapalat" w:cs="Sylfaen"/>
          <w:lang w:val="hy-AM" w:eastAsia="ru-RU"/>
        </w:rPr>
        <w:t>1168</w:t>
      </w:r>
      <w:r w:rsidR="004E35ED" w:rsidRPr="00D42806">
        <w:rPr>
          <w:rFonts w:ascii="GHEA Grapalat" w:hAnsi="GHEA Grapalat" w:cs="Sylfaen"/>
          <w:lang w:val="hy-AM" w:eastAsia="ru-RU"/>
        </w:rPr>
        <w:t xml:space="preserve"> ծրագրի </w:t>
      </w:r>
      <w:r w:rsidR="00566170" w:rsidRPr="00D42806">
        <w:rPr>
          <w:rFonts w:ascii="GHEA Grapalat" w:hAnsi="GHEA Grapalat" w:cs="Sylfaen"/>
          <w:lang w:val="hy-AM" w:eastAsia="ru-RU"/>
        </w:rPr>
        <w:t>3</w:t>
      </w:r>
      <w:r w:rsidR="004E35ED" w:rsidRPr="00D42806">
        <w:rPr>
          <w:rFonts w:ascii="GHEA Grapalat" w:hAnsi="GHEA Grapalat" w:cs="Sylfaen"/>
          <w:lang w:val="hy-AM" w:eastAsia="ru-RU"/>
        </w:rPr>
        <w:t>2001</w:t>
      </w:r>
      <w:r w:rsidR="00566170" w:rsidRPr="00D42806">
        <w:rPr>
          <w:rFonts w:ascii="GHEA Grapalat" w:hAnsi="GHEA Grapalat" w:cs="Sylfaen"/>
          <w:lang w:val="hy-AM" w:eastAsia="ru-RU"/>
        </w:rPr>
        <w:t xml:space="preserve"> </w:t>
      </w:r>
      <w:r w:rsidR="004E35ED" w:rsidRPr="00D42806">
        <w:rPr>
          <w:rFonts w:ascii="GHEA Grapalat" w:hAnsi="GHEA Grapalat" w:cs="Sylfaen"/>
          <w:lang w:val="hy-AM" w:eastAsia="ru-RU"/>
        </w:rPr>
        <w:t>միջոցառ</w:t>
      </w:r>
      <w:r w:rsidR="00566170" w:rsidRPr="00D42806">
        <w:rPr>
          <w:rFonts w:ascii="GHEA Grapalat" w:hAnsi="GHEA Grapalat" w:cs="Sylfaen"/>
          <w:lang w:val="hy-AM" w:eastAsia="ru-RU"/>
        </w:rPr>
        <w:t xml:space="preserve">մամբ նախատեսված </w:t>
      </w:r>
      <w:r w:rsidR="00D42806" w:rsidRPr="00D42806">
        <w:rPr>
          <w:rFonts w:ascii="GHEA Grapalat" w:hAnsi="GHEA Grapalat" w:cs="Sylfaen"/>
          <w:lang w:val="hy-AM" w:eastAsia="ru-RU"/>
        </w:rPr>
        <w:t xml:space="preserve">և դեռևս պայմանագրերով չծանրաբեռնված </w:t>
      </w:r>
      <w:r w:rsidR="00566170" w:rsidRPr="00D42806">
        <w:rPr>
          <w:rFonts w:ascii="GHEA Grapalat" w:hAnsi="GHEA Grapalat" w:cs="Sylfaen"/>
          <w:lang w:val="hy-AM" w:eastAsia="ru-RU"/>
        </w:rPr>
        <w:t xml:space="preserve">գումարներից, </w:t>
      </w:r>
      <w:r w:rsidR="00D97555" w:rsidRPr="00D42806">
        <w:rPr>
          <w:rFonts w:ascii="GHEA Grapalat" w:hAnsi="GHEA Grapalat" w:cs="Sylfaen"/>
          <w:lang w:val="hy-AM" w:eastAsia="ru-RU"/>
        </w:rPr>
        <w:t xml:space="preserve">ինչպես նաև 1236 ծրագրի </w:t>
      </w:r>
      <w:r w:rsidR="00566170" w:rsidRPr="00D42806">
        <w:rPr>
          <w:rFonts w:ascii="GHEA Grapalat" w:hAnsi="GHEA Grapalat" w:cs="Sylfaen"/>
          <w:lang w:val="hy-AM" w:eastAsia="ru-RU"/>
        </w:rPr>
        <w:t>32002</w:t>
      </w:r>
      <w:r w:rsidR="00D97555" w:rsidRPr="00D42806">
        <w:rPr>
          <w:rFonts w:ascii="GHEA Grapalat" w:hAnsi="GHEA Grapalat" w:cs="Sylfaen"/>
          <w:lang w:val="hy-AM" w:eastAsia="ru-RU"/>
        </w:rPr>
        <w:t xml:space="preserve"> միջոցառ</w:t>
      </w:r>
      <w:r w:rsidR="00566170" w:rsidRPr="00D42806">
        <w:rPr>
          <w:rFonts w:ascii="GHEA Grapalat" w:hAnsi="GHEA Grapalat" w:cs="Sylfaen"/>
          <w:lang w:val="hy-AM" w:eastAsia="ru-RU"/>
        </w:rPr>
        <w:t>մամբ</w:t>
      </w:r>
      <w:r w:rsidR="004E35ED" w:rsidRPr="00D42806">
        <w:rPr>
          <w:rFonts w:ascii="GHEA Grapalat" w:hAnsi="GHEA Grapalat" w:cs="Sylfaen"/>
          <w:lang w:val="hy-AM" w:eastAsia="ru-RU"/>
        </w:rPr>
        <w:t xml:space="preserve"> </w:t>
      </w:r>
      <w:r w:rsidR="00566170" w:rsidRPr="00D42806">
        <w:rPr>
          <w:rFonts w:ascii="GHEA Grapalat" w:hAnsi="GHEA Grapalat" w:cs="Sylfaen"/>
          <w:lang w:val="hy-AM" w:eastAsia="ru-RU"/>
        </w:rPr>
        <w:t>ՀՀ կառավարության գծով նախատեսված</w:t>
      </w:r>
      <w:r w:rsidR="00D42806" w:rsidRPr="00D42806">
        <w:rPr>
          <w:rFonts w:ascii="GHEA Grapalat" w:hAnsi="GHEA Grapalat" w:cs="Sylfaen"/>
          <w:lang w:val="hy-AM" w:eastAsia="ru-RU"/>
        </w:rPr>
        <w:t xml:space="preserve"> և օբյեկտներով չբաշխված գումարից, </w:t>
      </w:r>
      <w:r w:rsidR="006F0FCF" w:rsidRPr="00D42806">
        <w:rPr>
          <w:rFonts w:ascii="GHEA Grapalat" w:hAnsi="GHEA Grapalat" w:cs="Sylfaen"/>
          <w:lang w:val="hy-AM" w:eastAsia="ru-RU"/>
        </w:rPr>
        <w:t>որ</w:t>
      </w:r>
      <w:r w:rsidR="004E35ED" w:rsidRPr="00D42806">
        <w:rPr>
          <w:rFonts w:ascii="GHEA Grapalat" w:hAnsi="GHEA Grapalat" w:cs="Sylfaen"/>
          <w:lang w:val="hy-AM" w:eastAsia="ru-RU"/>
        </w:rPr>
        <w:t>ոնց</w:t>
      </w:r>
      <w:r w:rsidR="006F0FCF" w:rsidRPr="00D42806">
        <w:rPr>
          <w:rFonts w:ascii="GHEA Grapalat" w:hAnsi="GHEA Grapalat" w:cs="Sylfaen"/>
          <w:lang w:val="hy-AM" w:eastAsia="ru-RU"/>
        </w:rPr>
        <w:t xml:space="preserve"> </w:t>
      </w:r>
      <w:r w:rsidRPr="00D42806">
        <w:rPr>
          <w:rFonts w:ascii="GHEA Grapalat" w:hAnsi="GHEA Grapalat" w:cs="Sylfaen"/>
          <w:lang w:val="hy-AM" w:eastAsia="ru-RU"/>
        </w:rPr>
        <w:t xml:space="preserve">հետագայում ամբողջական կամ մասնակի վերականգնման անհրաժեշտությունը բացակայում է: </w:t>
      </w:r>
    </w:p>
    <w:p w14:paraId="0E1043C0" w14:textId="77777777" w:rsidR="0018145C" w:rsidRDefault="0018145C" w:rsidP="000E0B91">
      <w:pPr>
        <w:pStyle w:val="NormalWeb"/>
        <w:spacing w:before="120" w:beforeAutospacing="0" w:after="120" w:afterAutospacing="0" w:line="360" w:lineRule="auto"/>
        <w:ind w:firstLine="708"/>
        <w:jc w:val="both"/>
        <w:rPr>
          <w:rFonts w:ascii="GHEA Grapalat" w:hAnsi="GHEA Grapalat" w:cs="Sylfaen"/>
          <w:b/>
          <w:lang w:val="hy-AM" w:eastAsia="ru-RU"/>
        </w:rPr>
      </w:pPr>
    </w:p>
    <w:p w14:paraId="310D8BF0" w14:textId="40B22A5F" w:rsidR="002239C0" w:rsidRPr="00866F00" w:rsidRDefault="002239C0" w:rsidP="000E0B91">
      <w:pPr>
        <w:pStyle w:val="NormalWeb"/>
        <w:spacing w:before="120" w:beforeAutospacing="0" w:after="120" w:afterAutospacing="0" w:line="360" w:lineRule="auto"/>
        <w:ind w:firstLine="708"/>
        <w:jc w:val="both"/>
        <w:rPr>
          <w:rFonts w:ascii="GHEA Grapalat" w:hAnsi="GHEA Grapalat"/>
          <w:lang w:val="hy-AM"/>
        </w:rPr>
      </w:pPr>
      <w:r w:rsidRPr="003F15D6">
        <w:rPr>
          <w:rFonts w:ascii="GHEA Grapalat" w:hAnsi="GHEA Grapalat" w:cs="Sylfaen"/>
          <w:b/>
          <w:lang w:val="hy-AM" w:eastAsia="ru-RU"/>
        </w:rPr>
        <w:t>Ընթացիկ իրավիճակը և խնդիրները</w:t>
      </w:r>
      <w:r w:rsidR="00D33734" w:rsidRPr="003F15D6">
        <w:rPr>
          <w:rFonts w:ascii="Sylfaen" w:hAnsi="Sylfaen" w:cs="Sylfaen"/>
          <w:b/>
          <w:lang w:val="hy-AM" w:eastAsia="ru-RU"/>
        </w:rPr>
        <w:t>.</w:t>
      </w:r>
    </w:p>
    <w:p w14:paraId="6FBE538C" w14:textId="4C01750A" w:rsidR="00DB3D54" w:rsidRDefault="00DB3D54" w:rsidP="008E6813">
      <w:pPr>
        <w:pStyle w:val="NormalWeb"/>
        <w:spacing w:after="0" w:afterAutospacing="0" w:line="360" w:lineRule="auto"/>
        <w:ind w:firstLine="709"/>
        <w:contextualSpacing/>
        <w:jc w:val="both"/>
        <w:rPr>
          <w:rFonts w:ascii="GHEA Grapalat" w:hAnsi="GHEA Grapalat"/>
          <w:lang w:val="hy-AM"/>
        </w:rPr>
      </w:pPr>
      <w:r w:rsidRPr="00FE3C87">
        <w:rPr>
          <w:rFonts w:ascii="GHEA Grapalat" w:hAnsi="GHEA Grapalat"/>
          <w:lang w:val="hy-AM"/>
        </w:rPr>
        <w:t xml:space="preserve">Որոշման նախագծով նախատեսվում է ապահովել մի շարք </w:t>
      </w:r>
      <w:r w:rsidRPr="00CC38EB">
        <w:rPr>
          <w:rFonts w:ascii="GHEA Grapalat" w:hAnsi="GHEA Grapalat"/>
          <w:lang w:val="hy-AM"/>
        </w:rPr>
        <w:t>կրթական</w:t>
      </w:r>
      <w:r w:rsidR="00DD6F8D">
        <w:rPr>
          <w:rFonts w:ascii="GHEA Grapalat" w:hAnsi="GHEA Grapalat"/>
          <w:lang w:val="hy-AM"/>
        </w:rPr>
        <w:t xml:space="preserve"> և</w:t>
      </w:r>
      <w:r w:rsidR="00AB682D">
        <w:rPr>
          <w:rFonts w:ascii="GHEA Grapalat" w:hAnsi="GHEA Grapalat"/>
          <w:lang w:val="hy-AM"/>
        </w:rPr>
        <w:t xml:space="preserve"> </w:t>
      </w:r>
      <w:r w:rsidRPr="00CC38EB">
        <w:rPr>
          <w:rFonts w:ascii="GHEA Grapalat" w:hAnsi="GHEA Grapalat"/>
          <w:lang w:val="hy-AM"/>
        </w:rPr>
        <w:t xml:space="preserve">մշակութային հաստատությունների </w:t>
      </w:r>
      <w:r w:rsidRPr="00E45250">
        <w:rPr>
          <w:rFonts w:ascii="GHEA Grapalat" w:hAnsi="GHEA Grapalat"/>
          <w:b/>
          <w:lang w:val="hy-AM"/>
        </w:rPr>
        <w:t>շինարարական աշխատանքների կատարումը</w:t>
      </w:r>
      <w:r w:rsidR="00871384">
        <w:rPr>
          <w:rFonts w:ascii="GHEA Grapalat" w:hAnsi="GHEA Grapalat"/>
          <w:b/>
          <w:lang w:val="hy-AM"/>
        </w:rPr>
        <w:t xml:space="preserve"> և </w:t>
      </w:r>
      <w:r w:rsidRPr="00E45250">
        <w:rPr>
          <w:rFonts w:ascii="GHEA Grapalat" w:hAnsi="GHEA Grapalat"/>
          <w:b/>
          <w:lang w:val="hy-AM"/>
        </w:rPr>
        <w:t>դրանց համար անհրաժեշտ նախագծումը</w:t>
      </w:r>
      <w:r w:rsidR="003D522B">
        <w:rPr>
          <w:rFonts w:ascii="GHEA Grapalat" w:hAnsi="GHEA Grapalat"/>
          <w:b/>
          <w:lang w:val="hy-AM"/>
        </w:rPr>
        <w:t xml:space="preserve">, </w:t>
      </w:r>
      <w:r w:rsidR="00AB682D">
        <w:rPr>
          <w:rFonts w:ascii="GHEA Grapalat" w:hAnsi="GHEA Grapalat"/>
          <w:b/>
          <w:lang w:val="hy-AM"/>
        </w:rPr>
        <w:t>գույքով ապահովումը</w:t>
      </w:r>
      <w:r w:rsidR="00BD2634">
        <w:rPr>
          <w:rFonts w:ascii="GHEA Grapalat" w:hAnsi="GHEA Grapalat"/>
          <w:b/>
          <w:lang w:val="hy-AM"/>
        </w:rPr>
        <w:t xml:space="preserve"> </w:t>
      </w:r>
      <w:r w:rsidR="00EB61AC">
        <w:rPr>
          <w:rFonts w:ascii="GHEA Grapalat" w:hAnsi="GHEA Grapalat"/>
          <w:b/>
          <w:lang w:val="hy-AM"/>
        </w:rPr>
        <w:t>270.3</w:t>
      </w:r>
      <w:r w:rsidR="00BD2634">
        <w:rPr>
          <w:rFonts w:ascii="GHEA Grapalat" w:hAnsi="GHEA Grapalat"/>
          <w:b/>
          <w:lang w:val="hy-AM"/>
        </w:rPr>
        <w:t xml:space="preserve"> մլն ՀՀ դրամ գումարի շրջանակներում</w:t>
      </w:r>
      <w:r w:rsidR="00AB682D">
        <w:rPr>
          <w:rFonts w:ascii="GHEA Grapalat" w:hAnsi="GHEA Grapalat"/>
          <w:b/>
          <w:lang w:val="hy-AM"/>
        </w:rPr>
        <w:t>,</w:t>
      </w:r>
      <w:r w:rsidR="00EC4EFC">
        <w:rPr>
          <w:rFonts w:ascii="GHEA Grapalat" w:hAnsi="GHEA Grapalat"/>
          <w:b/>
          <w:lang w:val="hy-AM"/>
        </w:rPr>
        <w:t xml:space="preserve"> </w:t>
      </w:r>
      <w:r w:rsidRPr="00CC38EB">
        <w:rPr>
          <w:rFonts w:ascii="GHEA Grapalat" w:hAnsi="GHEA Grapalat"/>
          <w:lang w:val="hy-AM"/>
        </w:rPr>
        <w:t>մասնավորապես՝</w:t>
      </w:r>
      <w:r>
        <w:rPr>
          <w:rFonts w:ascii="GHEA Grapalat" w:hAnsi="GHEA Grapalat"/>
          <w:lang w:val="hy-AM"/>
        </w:rPr>
        <w:t xml:space="preserve">        </w:t>
      </w:r>
    </w:p>
    <w:tbl>
      <w:tblPr>
        <w:tblpPr w:leftFromText="180" w:rightFromText="180" w:vertAnchor="text" w:horzAnchor="margin" w:tblpXSpec="center" w:tblpY="423"/>
        <w:tblW w:w="8760" w:type="dxa"/>
        <w:tblLook w:val="04A0" w:firstRow="1" w:lastRow="0" w:firstColumn="1" w:lastColumn="0" w:noHBand="0" w:noVBand="1"/>
      </w:tblPr>
      <w:tblGrid>
        <w:gridCol w:w="6120"/>
        <w:gridCol w:w="2640"/>
      </w:tblGrid>
      <w:tr w:rsidR="00DB3D54" w:rsidRPr="00E32BFD" w14:paraId="1834DD37" w14:textId="77777777" w:rsidTr="00C04659">
        <w:trPr>
          <w:trHeight w:val="981"/>
        </w:trPr>
        <w:tc>
          <w:tcPr>
            <w:tcW w:w="6120"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73980822" w14:textId="77777777" w:rsidR="00DB3D54" w:rsidRPr="0007174D" w:rsidRDefault="00DB3D54" w:rsidP="00B176FF">
            <w:pPr>
              <w:contextualSpacing/>
              <w:jc w:val="center"/>
              <w:rPr>
                <w:rFonts w:ascii="GHEA Grapalat" w:hAnsi="GHEA Grapalat" w:cs="Calibri"/>
                <w:b/>
                <w:sz w:val="24"/>
                <w:szCs w:val="24"/>
                <w:lang w:val="hy-AM"/>
              </w:rPr>
            </w:pPr>
            <w:r w:rsidRPr="0007174D">
              <w:rPr>
                <w:rFonts w:ascii="GHEA Grapalat" w:hAnsi="GHEA Grapalat" w:cs="Calibri"/>
                <w:b/>
                <w:sz w:val="24"/>
                <w:szCs w:val="24"/>
                <w:lang w:val="hy-AM"/>
              </w:rPr>
              <w:lastRenderedPageBreak/>
              <w:t>ԸՆԴԱՄԵՆԸ</w:t>
            </w:r>
          </w:p>
        </w:tc>
        <w:tc>
          <w:tcPr>
            <w:tcW w:w="2640" w:type="dxa"/>
            <w:tcBorders>
              <w:top w:val="single" w:sz="4" w:space="0" w:color="auto"/>
              <w:left w:val="single" w:sz="4" w:space="0" w:color="auto"/>
              <w:bottom w:val="single" w:sz="4" w:space="0" w:color="auto"/>
              <w:right w:val="single" w:sz="4" w:space="0" w:color="auto"/>
            </w:tcBorders>
            <w:shd w:val="clear" w:color="auto" w:fill="92D050"/>
            <w:vAlign w:val="center"/>
          </w:tcPr>
          <w:p w14:paraId="2A7CFE4F" w14:textId="6B7CFA15" w:rsidR="00605B5D" w:rsidRPr="006F0756" w:rsidRDefault="00EB61AC" w:rsidP="00605B5D">
            <w:pPr>
              <w:contextualSpacing/>
              <w:jc w:val="center"/>
              <w:rPr>
                <w:rFonts w:ascii="GHEA Grapalat" w:hAnsi="GHEA Grapalat" w:cs="Calibri"/>
                <w:b/>
                <w:sz w:val="24"/>
                <w:szCs w:val="24"/>
                <w:lang w:val="hy-AM"/>
              </w:rPr>
            </w:pPr>
            <w:r>
              <w:rPr>
                <w:rFonts w:ascii="GHEA Grapalat" w:hAnsi="GHEA Grapalat" w:cs="Calibri"/>
                <w:b/>
                <w:sz w:val="24"/>
                <w:szCs w:val="24"/>
                <w:lang w:val="hy-AM"/>
              </w:rPr>
              <w:t>270,305.8</w:t>
            </w:r>
            <w:r w:rsidR="00F50452" w:rsidRPr="00F50452">
              <w:rPr>
                <w:rFonts w:ascii="GHEA Grapalat" w:hAnsi="GHEA Grapalat" w:cs="Calibri"/>
                <w:b/>
                <w:sz w:val="24"/>
                <w:szCs w:val="24"/>
                <w:lang w:val="hy-AM"/>
              </w:rPr>
              <w:t xml:space="preserve"> </w:t>
            </w:r>
            <w:r w:rsidR="00DB3D54" w:rsidRPr="006B5FDF">
              <w:rPr>
                <w:rFonts w:ascii="GHEA Grapalat" w:hAnsi="GHEA Grapalat" w:cs="Calibri"/>
                <w:b/>
                <w:sz w:val="24"/>
                <w:szCs w:val="24"/>
                <w:lang w:val="hy-AM"/>
              </w:rPr>
              <w:t>հազար դրամ, որից՝</w:t>
            </w:r>
          </w:p>
        </w:tc>
      </w:tr>
      <w:tr w:rsidR="00DB3D54" w:rsidRPr="00E32BFD" w14:paraId="00CDF7C4" w14:textId="77777777" w:rsidTr="00C04659">
        <w:trPr>
          <w:trHeight w:val="981"/>
        </w:trPr>
        <w:tc>
          <w:tcPr>
            <w:tcW w:w="6120" w:type="dxa"/>
            <w:tcBorders>
              <w:top w:val="nil"/>
              <w:left w:val="single" w:sz="4" w:space="0" w:color="auto"/>
              <w:bottom w:val="single" w:sz="4" w:space="0" w:color="auto"/>
              <w:right w:val="single" w:sz="4" w:space="0" w:color="auto"/>
            </w:tcBorders>
            <w:shd w:val="clear" w:color="auto" w:fill="DDD9C3" w:themeFill="background2" w:themeFillShade="E6"/>
            <w:vAlign w:val="center"/>
            <w:hideMark/>
          </w:tcPr>
          <w:p w14:paraId="3F174984" w14:textId="4B6FA660" w:rsidR="00DB3D54" w:rsidRPr="00DB3D54" w:rsidRDefault="00DB3D54" w:rsidP="00B176FF">
            <w:pPr>
              <w:contextualSpacing/>
              <w:jc w:val="center"/>
              <w:rPr>
                <w:rFonts w:ascii="GHEA Grapalat" w:hAnsi="GHEA Grapalat" w:cs="Calibri"/>
                <w:b/>
                <w:sz w:val="24"/>
                <w:szCs w:val="24"/>
                <w:lang w:val="hy-AM"/>
              </w:rPr>
            </w:pPr>
            <w:r w:rsidRPr="0007174D">
              <w:rPr>
                <w:rFonts w:ascii="GHEA Grapalat" w:hAnsi="GHEA Grapalat" w:cs="Calibri"/>
                <w:b/>
                <w:sz w:val="24"/>
                <w:szCs w:val="24"/>
                <w:lang w:val="hy-AM"/>
              </w:rPr>
              <w:t>Նախագծանախահաշվային փաստաթղթեր</w:t>
            </w:r>
            <w:r>
              <w:rPr>
                <w:rFonts w:ascii="GHEA Grapalat" w:hAnsi="GHEA Grapalat" w:cs="Calibri"/>
                <w:b/>
                <w:sz w:val="24"/>
                <w:szCs w:val="24"/>
                <w:lang w:val="hy-AM"/>
              </w:rPr>
              <w:t xml:space="preserve">ի </w:t>
            </w:r>
            <w:r w:rsidR="00EC4EFC">
              <w:rPr>
                <w:rFonts w:ascii="GHEA Grapalat" w:hAnsi="GHEA Grapalat" w:cs="Calibri"/>
                <w:b/>
                <w:sz w:val="24"/>
                <w:szCs w:val="24"/>
                <w:lang w:val="hy-AM"/>
              </w:rPr>
              <w:t xml:space="preserve">մշակում և </w:t>
            </w:r>
            <w:r>
              <w:rPr>
                <w:rFonts w:ascii="GHEA Grapalat" w:hAnsi="GHEA Grapalat" w:cs="Calibri"/>
                <w:b/>
                <w:sz w:val="24"/>
                <w:szCs w:val="24"/>
                <w:lang w:val="hy-AM"/>
              </w:rPr>
              <w:t>փորձաքննություն</w:t>
            </w:r>
          </w:p>
        </w:tc>
        <w:tc>
          <w:tcPr>
            <w:tcW w:w="2640" w:type="dxa"/>
            <w:tcBorders>
              <w:top w:val="nil"/>
              <w:left w:val="single" w:sz="4" w:space="0" w:color="auto"/>
              <w:bottom w:val="single" w:sz="4" w:space="0" w:color="auto"/>
              <w:right w:val="single" w:sz="4" w:space="0" w:color="auto"/>
            </w:tcBorders>
            <w:shd w:val="clear" w:color="auto" w:fill="DDD9C3" w:themeFill="background2" w:themeFillShade="E6"/>
            <w:vAlign w:val="center"/>
          </w:tcPr>
          <w:p w14:paraId="7B6C322E" w14:textId="57A7961B" w:rsidR="00DB3D54" w:rsidRPr="008B602D" w:rsidRDefault="00EB61AC" w:rsidP="00345F25">
            <w:pPr>
              <w:contextualSpacing/>
              <w:jc w:val="center"/>
              <w:rPr>
                <w:rFonts w:ascii="GHEA Grapalat" w:hAnsi="GHEA Grapalat" w:cs="Calibri"/>
                <w:b/>
                <w:sz w:val="24"/>
                <w:szCs w:val="24"/>
                <w:lang w:val="hy-AM"/>
              </w:rPr>
            </w:pPr>
            <w:bookmarkStart w:id="1" w:name="_Hlk207655090"/>
            <w:r>
              <w:rPr>
                <w:rFonts w:ascii="GHEA Grapalat" w:hAnsi="GHEA Grapalat" w:cs="Calibri"/>
                <w:b/>
                <w:sz w:val="24"/>
                <w:szCs w:val="24"/>
                <w:lang w:val="en-US"/>
              </w:rPr>
              <w:t>14,160.0</w:t>
            </w:r>
            <w:r w:rsidR="008769F6" w:rsidRPr="008769F6">
              <w:rPr>
                <w:rFonts w:ascii="GHEA Grapalat" w:hAnsi="GHEA Grapalat" w:cs="Calibri"/>
                <w:b/>
                <w:sz w:val="24"/>
                <w:szCs w:val="24"/>
                <w:lang w:val="hy-AM"/>
              </w:rPr>
              <w:t xml:space="preserve"> </w:t>
            </w:r>
            <w:bookmarkEnd w:id="1"/>
            <w:r w:rsidR="00DB3D54" w:rsidRPr="0007174D">
              <w:rPr>
                <w:rFonts w:ascii="GHEA Grapalat" w:hAnsi="GHEA Grapalat" w:cs="Calibri"/>
                <w:b/>
                <w:sz w:val="24"/>
                <w:szCs w:val="24"/>
                <w:lang w:val="hy-AM"/>
              </w:rPr>
              <w:t>հազար դրամ, որից՝</w:t>
            </w:r>
          </w:p>
        </w:tc>
      </w:tr>
      <w:tr w:rsidR="00DB3D54" w:rsidRPr="00DB3D54" w14:paraId="7A2866D5" w14:textId="77777777" w:rsidTr="00C04659">
        <w:trPr>
          <w:trHeight w:val="274"/>
        </w:trPr>
        <w:tc>
          <w:tcPr>
            <w:tcW w:w="6120" w:type="dxa"/>
            <w:tcBorders>
              <w:top w:val="single" w:sz="4" w:space="0" w:color="auto"/>
              <w:left w:val="single" w:sz="4" w:space="0" w:color="auto"/>
              <w:bottom w:val="single" w:sz="4" w:space="0" w:color="auto"/>
              <w:right w:val="single" w:sz="4" w:space="0" w:color="auto"/>
            </w:tcBorders>
            <w:vAlign w:val="center"/>
            <w:hideMark/>
          </w:tcPr>
          <w:p w14:paraId="78A6C0CA" w14:textId="3B5C9409" w:rsidR="00DB3D54" w:rsidRPr="008E6813" w:rsidRDefault="00CA573B" w:rsidP="00B176FF">
            <w:pPr>
              <w:contextualSpacing/>
              <w:jc w:val="both"/>
              <w:rPr>
                <w:rFonts w:ascii="GHEA Grapalat" w:hAnsi="GHEA Grapalat" w:cs="Calibri"/>
                <w:sz w:val="24"/>
                <w:szCs w:val="24"/>
              </w:rPr>
            </w:pPr>
            <w:r>
              <w:rPr>
                <w:rFonts w:ascii="GHEA Grapalat" w:hAnsi="GHEA Grapalat" w:cs="Calibri"/>
                <w:sz w:val="24"/>
                <w:szCs w:val="24"/>
                <w:lang w:val="hy-AM"/>
              </w:rPr>
              <w:t xml:space="preserve">ՀՀ Շիրակի մարզի </w:t>
            </w:r>
            <w:r w:rsidR="008E6813" w:rsidRPr="008E6813">
              <w:rPr>
                <w:rFonts w:ascii="GHEA Grapalat" w:hAnsi="GHEA Grapalat" w:cs="Calibri"/>
                <w:sz w:val="24"/>
                <w:szCs w:val="24"/>
                <w:lang w:val="hy-AM"/>
              </w:rPr>
              <w:t>Գյումրու պետական բժշկական քոլեջ</w:t>
            </w:r>
            <w:r w:rsidR="008E6813">
              <w:rPr>
                <w:rFonts w:ascii="GHEA Grapalat" w:hAnsi="GHEA Grapalat" w:cs="Calibri"/>
                <w:sz w:val="24"/>
                <w:szCs w:val="24"/>
                <w:lang w:val="hy-AM"/>
              </w:rPr>
              <w:t xml:space="preserve">ի վերակառուցման ՆՆՓ </w:t>
            </w:r>
            <w:r w:rsidR="008E6813" w:rsidRPr="008E6813">
              <w:rPr>
                <w:rFonts w:ascii="GHEA Grapalat" w:hAnsi="GHEA Grapalat" w:cs="Calibri"/>
                <w:sz w:val="24"/>
                <w:szCs w:val="24"/>
              </w:rPr>
              <w:t>(</w:t>
            </w:r>
            <w:r w:rsidR="008E6813">
              <w:rPr>
                <w:rFonts w:ascii="GHEA Grapalat" w:hAnsi="GHEA Grapalat" w:cs="Calibri"/>
                <w:sz w:val="24"/>
                <w:szCs w:val="24"/>
                <w:lang w:val="hy-AM"/>
              </w:rPr>
              <w:t>կատարված աշխատանքի դիմաց վճարում</w:t>
            </w:r>
            <w:r w:rsidR="008E6813" w:rsidRPr="008E6813">
              <w:rPr>
                <w:rFonts w:ascii="GHEA Grapalat" w:hAnsi="GHEA Grapalat" w:cs="Calibri"/>
                <w:sz w:val="24"/>
                <w:szCs w:val="24"/>
              </w:rPr>
              <w:t>)</w:t>
            </w:r>
          </w:p>
        </w:tc>
        <w:tc>
          <w:tcPr>
            <w:tcW w:w="2640" w:type="dxa"/>
            <w:tcBorders>
              <w:top w:val="single" w:sz="4" w:space="0" w:color="auto"/>
              <w:left w:val="single" w:sz="4" w:space="0" w:color="auto"/>
              <w:bottom w:val="single" w:sz="4" w:space="0" w:color="auto"/>
              <w:right w:val="single" w:sz="4" w:space="0" w:color="auto"/>
            </w:tcBorders>
            <w:vAlign w:val="center"/>
          </w:tcPr>
          <w:p w14:paraId="303EF421" w14:textId="12587E5E" w:rsidR="00DB3D54" w:rsidRDefault="008E6813" w:rsidP="00724395">
            <w:pPr>
              <w:contextualSpacing/>
              <w:jc w:val="center"/>
              <w:rPr>
                <w:rFonts w:ascii="GHEA Grapalat" w:hAnsi="GHEA Grapalat" w:cs="Calibri"/>
                <w:sz w:val="24"/>
                <w:szCs w:val="24"/>
                <w:lang w:val="hy-AM"/>
              </w:rPr>
            </w:pPr>
            <w:r w:rsidRPr="008E6813">
              <w:rPr>
                <w:rFonts w:ascii="GHEA Grapalat" w:hAnsi="GHEA Grapalat" w:cs="Calibri"/>
                <w:sz w:val="24"/>
                <w:szCs w:val="24"/>
                <w:lang w:val="hy-AM"/>
              </w:rPr>
              <w:t>14,160.0</w:t>
            </w:r>
          </w:p>
        </w:tc>
      </w:tr>
      <w:tr w:rsidR="00EB0563" w:rsidRPr="00FE3C87" w14:paraId="4563CB59" w14:textId="77777777" w:rsidTr="00C04659">
        <w:trPr>
          <w:trHeight w:val="274"/>
        </w:trPr>
        <w:tc>
          <w:tcPr>
            <w:tcW w:w="612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2324646A" w14:textId="77777777" w:rsidR="00EB0563" w:rsidRPr="00DB3D54" w:rsidRDefault="00EB0563" w:rsidP="00EB0563">
            <w:pPr>
              <w:contextualSpacing/>
              <w:jc w:val="center"/>
              <w:rPr>
                <w:rFonts w:ascii="GHEA Grapalat" w:hAnsi="GHEA Grapalat" w:cs="Calibri"/>
                <w:b/>
                <w:sz w:val="24"/>
                <w:szCs w:val="24"/>
                <w:lang w:val="hy-AM"/>
              </w:rPr>
            </w:pPr>
            <w:r>
              <w:rPr>
                <w:rFonts w:ascii="GHEA Grapalat" w:hAnsi="GHEA Grapalat" w:cs="Calibri"/>
                <w:b/>
                <w:sz w:val="24"/>
                <w:szCs w:val="24"/>
                <w:lang w:val="hy-AM"/>
              </w:rPr>
              <w:t>Շինարարական աշխատանքներ</w:t>
            </w:r>
          </w:p>
        </w:tc>
        <w:tc>
          <w:tcPr>
            <w:tcW w:w="264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14:paraId="462CF29A" w14:textId="60BDDA92" w:rsidR="00EB0563" w:rsidRPr="00DB3D54" w:rsidRDefault="00EB61AC" w:rsidP="00EB0563">
            <w:pPr>
              <w:contextualSpacing/>
              <w:jc w:val="center"/>
              <w:rPr>
                <w:rFonts w:ascii="GHEA Grapalat" w:hAnsi="GHEA Grapalat" w:cs="Calibri"/>
                <w:b/>
                <w:sz w:val="24"/>
                <w:szCs w:val="24"/>
                <w:lang w:val="hy-AM"/>
              </w:rPr>
            </w:pPr>
            <w:r>
              <w:rPr>
                <w:rFonts w:ascii="GHEA Grapalat" w:hAnsi="GHEA Grapalat" w:cs="Calibri"/>
                <w:b/>
                <w:sz w:val="24"/>
                <w:szCs w:val="24"/>
                <w:lang w:val="hy-AM"/>
              </w:rPr>
              <w:t>256,145.8</w:t>
            </w:r>
            <w:r w:rsidR="00462C6C">
              <w:rPr>
                <w:rFonts w:ascii="GHEA Grapalat" w:hAnsi="GHEA Grapalat" w:cs="Calibri"/>
                <w:b/>
                <w:sz w:val="24"/>
                <w:szCs w:val="24"/>
                <w:lang w:val="hy-AM"/>
              </w:rPr>
              <w:t xml:space="preserve"> </w:t>
            </w:r>
            <w:r w:rsidR="00EB0563" w:rsidRPr="0007174D">
              <w:rPr>
                <w:rFonts w:ascii="GHEA Grapalat" w:hAnsi="GHEA Grapalat" w:cs="Calibri"/>
                <w:b/>
                <w:sz w:val="24"/>
                <w:szCs w:val="24"/>
                <w:lang w:val="hy-AM"/>
              </w:rPr>
              <w:t>հազար դրամ, որից՝</w:t>
            </w:r>
          </w:p>
        </w:tc>
      </w:tr>
      <w:tr w:rsidR="00DF70B1" w:rsidRPr="00FE3C87" w14:paraId="48EAA99B" w14:textId="77777777" w:rsidTr="00C04659">
        <w:trPr>
          <w:trHeight w:val="274"/>
        </w:trPr>
        <w:tc>
          <w:tcPr>
            <w:tcW w:w="6120" w:type="dxa"/>
            <w:tcBorders>
              <w:top w:val="single" w:sz="4" w:space="0" w:color="auto"/>
              <w:left w:val="single" w:sz="4" w:space="0" w:color="auto"/>
              <w:bottom w:val="single" w:sz="4" w:space="0" w:color="auto"/>
              <w:right w:val="single" w:sz="4" w:space="0" w:color="auto"/>
            </w:tcBorders>
            <w:vAlign w:val="center"/>
          </w:tcPr>
          <w:p w14:paraId="5FFBE2F5" w14:textId="023CB232" w:rsidR="00DF70B1" w:rsidRPr="003F1643" w:rsidRDefault="007738A5" w:rsidP="00DF70B1">
            <w:pPr>
              <w:contextualSpacing/>
              <w:jc w:val="both"/>
              <w:rPr>
                <w:rFonts w:ascii="GHEA Grapalat" w:hAnsi="GHEA Grapalat" w:cs="GHEA Grapalat"/>
                <w:sz w:val="24"/>
                <w:szCs w:val="24"/>
              </w:rPr>
            </w:pPr>
            <w:r w:rsidRPr="007738A5">
              <w:rPr>
                <w:rFonts w:ascii="GHEA Grapalat" w:hAnsi="GHEA Grapalat" w:cs="GHEA Grapalat"/>
                <w:sz w:val="24"/>
                <w:szCs w:val="24"/>
              </w:rPr>
              <w:t>Երևանի թիվ 54 ավագ</w:t>
            </w:r>
            <w:r>
              <w:rPr>
                <w:rFonts w:ascii="GHEA Grapalat" w:hAnsi="GHEA Grapalat" w:cs="GHEA Grapalat"/>
                <w:sz w:val="24"/>
                <w:szCs w:val="24"/>
                <w:lang w:val="hy-AM"/>
              </w:rPr>
              <w:t xml:space="preserve"> </w:t>
            </w:r>
            <w:r w:rsidRPr="00E25DC6">
              <w:rPr>
                <w:rFonts w:ascii="GHEA Grapalat" w:hAnsi="GHEA Grapalat"/>
                <w:sz w:val="24"/>
                <w:szCs w:val="24"/>
                <w:lang w:val="hy-AM"/>
              </w:rPr>
              <w:t>դպրոցի տաքանցումը եռահարկ մասնաշենքի կառուց</w:t>
            </w:r>
            <w:r>
              <w:rPr>
                <w:rFonts w:ascii="GHEA Grapalat" w:hAnsi="GHEA Grapalat"/>
                <w:sz w:val="24"/>
                <w:szCs w:val="24"/>
                <w:lang w:val="hy-AM"/>
              </w:rPr>
              <w:t>ու</w:t>
            </w:r>
            <w:r w:rsidRPr="00E25DC6">
              <w:rPr>
                <w:rFonts w:ascii="GHEA Grapalat" w:hAnsi="GHEA Grapalat"/>
                <w:sz w:val="24"/>
                <w:szCs w:val="24"/>
                <w:lang w:val="hy-AM"/>
              </w:rPr>
              <w:t>մ</w:t>
            </w:r>
            <w:r>
              <w:rPr>
                <w:rFonts w:ascii="GHEA Grapalat" w:hAnsi="GHEA Grapalat"/>
                <w:sz w:val="24"/>
                <w:szCs w:val="24"/>
                <w:lang w:val="hy-AM"/>
              </w:rPr>
              <w:t xml:space="preserve"> </w:t>
            </w:r>
            <w:r w:rsidR="003F1643" w:rsidRPr="003F1643">
              <w:rPr>
                <w:rFonts w:ascii="GHEA Grapalat" w:hAnsi="GHEA Grapalat"/>
                <w:sz w:val="24"/>
                <w:szCs w:val="24"/>
              </w:rPr>
              <w:t>(</w:t>
            </w:r>
            <w:r>
              <w:rPr>
                <w:rFonts w:ascii="GHEA Grapalat" w:hAnsi="GHEA Grapalat"/>
                <w:sz w:val="24"/>
                <w:szCs w:val="24"/>
                <w:lang w:val="hy-AM"/>
              </w:rPr>
              <w:t>ծավալների ավելացում</w:t>
            </w:r>
            <w:r w:rsidR="003F1643" w:rsidRPr="003F1643">
              <w:rPr>
                <w:rFonts w:ascii="GHEA Grapalat" w:hAnsi="GHEA Grapalat"/>
                <w:sz w:val="24"/>
                <w:szCs w:val="24"/>
              </w:rPr>
              <w:t>)</w:t>
            </w:r>
          </w:p>
        </w:tc>
        <w:tc>
          <w:tcPr>
            <w:tcW w:w="2640" w:type="dxa"/>
            <w:tcBorders>
              <w:top w:val="single" w:sz="4" w:space="0" w:color="auto"/>
              <w:left w:val="single" w:sz="4" w:space="0" w:color="auto"/>
              <w:bottom w:val="single" w:sz="4" w:space="0" w:color="auto"/>
              <w:right w:val="single" w:sz="4" w:space="0" w:color="auto"/>
            </w:tcBorders>
            <w:vAlign w:val="center"/>
          </w:tcPr>
          <w:p w14:paraId="5D3EAFC9" w14:textId="78CC0184" w:rsidR="00DF70B1" w:rsidRDefault="007738A5" w:rsidP="00DF70B1">
            <w:pPr>
              <w:contextualSpacing/>
              <w:jc w:val="center"/>
              <w:rPr>
                <w:rFonts w:ascii="GHEA Grapalat" w:hAnsi="GHEA Grapalat" w:cs="Calibri"/>
                <w:sz w:val="24"/>
                <w:szCs w:val="24"/>
                <w:lang w:val="hy-AM"/>
              </w:rPr>
            </w:pPr>
            <w:r w:rsidRPr="007738A5">
              <w:rPr>
                <w:rFonts w:ascii="GHEA Grapalat" w:hAnsi="GHEA Grapalat" w:cs="Calibri"/>
                <w:sz w:val="24"/>
                <w:szCs w:val="24"/>
                <w:lang w:val="hy-AM"/>
              </w:rPr>
              <w:t>8,576.8</w:t>
            </w:r>
          </w:p>
        </w:tc>
      </w:tr>
      <w:tr w:rsidR="00F50452" w:rsidRPr="00FE3C87" w14:paraId="2EA2A8EA" w14:textId="77777777" w:rsidTr="00C04659">
        <w:trPr>
          <w:trHeight w:val="274"/>
        </w:trPr>
        <w:tc>
          <w:tcPr>
            <w:tcW w:w="6120" w:type="dxa"/>
            <w:tcBorders>
              <w:top w:val="single" w:sz="4" w:space="0" w:color="auto"/>
              <w:left w:val="single" w:sz="4" w:space="0" w:color="auto"/>
              <w:bottom w:val="single" w:sz="4" w:space="0" w:color="auto"/>
              <w:right w:val="single" w:sz="4" w:space="0" w:color="auto"/>
            </w:tcBorders>
            <w:vAlign w:val="center"/>
          </w:tcPr>
          <w:p w14:paraId="00104594" w14:textId="56FC8E13" w:rsidR="00F50452" w:rsidRPr="00F50452" w:rsidRDefault="00F50452" w:rsidP="00DF70B1">
            <w:pPr>
              <w:contextualSpacing/>
              <w:jc w:val="both"/>
              <w:rPr>
                <w:rFonts w:ascii="GHEA Grapalat" w:hAnsi="GHEA Grapalat" w:cs="GHEA Grapalat"/>
                <w:sz w:val="24"/>
                <w:szCs w:val="24"/>
              </w:rPr>
            </w:pPr>
            <w:r>
              <w:rPr>
                <w:rFonts w:ascii="GHEA Grapalat" w:hAnsi="GHEA Grapalat" w:cs="GHEA Grapalat"/>
                <w:sz w:val="24"/>
                <w:szCs w:val="24"/>
                <w:lang w:val="hy-AM"/>
              </w:rPr>
              <w:t xml:space="preserve">ՀՀ Գեղարքունիքի մարզի </w:t>
            </w:r>
            <w:r w:rsidRPr="00F50452">
              <w:rPr>
                <w:rFonts w:ascii="GHEA Grapalat" w:hAnsi="GHEA Grapalat" w:cs="GHEA Grapalat"/>
                <w:sz w:val="24"/>
                <w:szCs w:val="24"/>
              </w:rPr>
              <w:t>Վարդենիս համայնքի Գեղամասար բնակավայրի մանկապարտեզ</w:t>
            </w:r>
            <w:r>
              <w:rPr>
                <w:rFonts w:ascii="GHEA Grapalat" w:hAnsi="GHEA Grapalat" w:cs="GHEA Grapalat"/>
                <w:sz w:val="24"/>
                <w:szCs w:val="24"/>
                <w:lang w:val="hy-AM"/>
              </w:rPr>
              <w:t xml:space="preserve"> </w:t>
            </w:r>
            <w:r w:rsidRPr="00F50452">
              <w:rPr>
                <w:rFonts w:ascii="GHEA Grapalat" w:hAnsi="GHEA Grapalat" w:cs="GHEA Grapalat"/>
                <w:sz w:val="24"/>
                <w:szCs w:val="24"/>
              </w:rPr>
              <w:t>(</w:t>
            </w:r>
            <w:r>
              <w:rPr>
                <w:rFonts w:ascii="GHEA Grapalat" w:hAnsi="GHEA Grapalat" w:cs="GHEA Grapalat"/>
                <w:sz w:val="24"/>
                <w:szCs w:val="24"/>
                <w:lang w:val="hy-AM"/>
              </w:rPr>
              <w:t>ավարտված աշխատանքների հեղինակային հսկողության ծառայության դիմաց վճարում</w:t>
            </w:r>
            <w:r w:rsidRPr="00F50452">
              <w:rPr>
                <w:rFonts w:ascii="GHEA Grapalat" w:hAnsi="GHEA Grapalat" w:cs="GHEA Grapalat"/>
                <w:sz w:val="24"/>
                <w:szCs w:val="24"/>
              </w:rPr>
              <w:t>)</w:t>
            </w:r>
          </w:p>
        </w:tc>
        <w:tc>
          <w:tcPr>
            <w:tcW w:w="2640" w:type="dxa"/>
            <w:tcBorders>
              <w:top w:val="single" w:sz="4" w:space="0" w:color="auto"/>
              <w:left w:val="single" w:sz="4" w:space="0" w:color="auto"/>
              <w:bottom w:val="single" w:sz="4" w:space="0" w:color="auto"/>
              <w:right w:val="single" w:sz="4" w:space="0" w:color="auto"/>
            </w:tcBorders>
            <w:vAlign w:val="center"/>
          </w:tcPr>
          <w:p w14:paraId="0B49F0AC" w14:textId="7775F0CD" w:rsidR="00F50452" w:rsidRPr="00F50452" w:rsidRDefault="00F50452" w:rsidP="00DF70B1">
            <w:pPr>
              <w:contextualSpacing/>
              <w:jc w:val="center"/>
              <w:rPr>
                <w:rFonts w:ascii="GHEA Grapalat" w:hAnsi="GHEA Grapalat" w:cs="Calibri"/>
                <w:sz w:val="24"/>
                <w:szCs w:val="24"/>
                <w:lang w:val="hy-AM"/>
              </w:rPr>
            </w:pPr>
            <w:r>
              <w:rPr>
                <w:rFonts w:ascii="GHEA Grapalat" w:hAnsi="GHEA Grapalat" w:cs="Calibri"/>
                <w:sz w:val="24"/>
                <w:szCs w:val="24"/>
                <w:lang w:val="hy-AM"/>
              </w:rPr>
              <w:t>923.6</w:t>
            </w:r>
          </w:p>
        </w:tc>
      </w:tr>
      <w:tr w:rsidR="007738A5" w:rsidRPr="00FE3C87" w14:paraId="14C20CF3" w14:textId="77777777" w:rsidTr="00C04659">
        <w:trPr>
          <w:trHeight w:val="274"/>
        </w:trPr>
        <w:tc>
          <w:tcPr>
            <w:tcW w:w="6120" w:type="dxa"/>
            <w:tcBorders>
              <w:top w:val="single" w:sz="4" w:space="0" w:color="auto"/>
              <w:left w:val="single" w:sz="4" w:space="0" w:color="auto"/>
              <w:bottom w:val="single" w:sz="4" w:space="0" w:color="auto"/>
              <w:right w:val="single" w:sz="4" w:space="0" w:color="auto"/>
            </w:tcBorders>
            <w:vAlign w:val="center"/>
          </w:tcPr>
          <w:p w14:paraId="33A4D130" w14:textId="17AFB3F2" w:rsidR="007738A5" w:rsidRDefault="00B77F4E" w:rsidP="007738A5">
            <w:pPr>
              <w:contextualSpacing/>
              <w:jc w:val="both"/>
              <w:rPr>
                <w:rFonts w:ascii="GHEA Grapalat" w:hAnsi="GHEA Grapalat" w:cs="GHEA Grapalat"/>
                <w:sz w:val="24"/>
                <w:szCs w:val="24"/>
                <w:lang w:val="hy-AM"/>
              </w:rPr>
            </w:pPr>
            <w:r>
              <w:rPr>
                <w:rFonts w:ascii="GHEA Grapalat" w:hAnsi="GHEA Grapalat" w:cs="GHEA Grapalat"/>
                <w:sz w:val="24"/>
                <w:szCs w:val="24"/>
                <w:lang w:val="hy-AM"/>
              </w:rPr>
              <w:t xml:space="preserve">ՀՀ Շիրակի մարզի </w:t>
            </w:r>
            <w:r w:rsidR="007738A5" w:rsidRPr="00FA19C7">
              <w:rPr>
                <w:rFonts w:ascii="GHEA Grapalat" w:hAnsi="GHEA Grapalat" w:cs="GHEA Grapalat"/>
                <w:sz w:val="24"/>
                <w:szCs w:val="24"/>
                <w:lang w:val="hy-AM"/>
              </w:rPr>
              <w:t>Արթիկի Տ</w:t>
            </w:r>
            <w:r w:rsidR="007738A5" w:rsidRPr="00FA19C7">
              <w:rPr>
                <w:rFonts w:ascii="Cambria Math" w:hAnsi="Cambria Math" w:cs="Cambria Math"/>
                <w:sz w:val="24"/>
                <w:szCs w:val="24"/>
                <w:lang w:val="hy-AM"/>
              </w:rPr>
              <w:t>․</w:t>
            </w:r>
            <w:r w:rsidR="007738A5" w:rsidRPr="00FA19C7">
              <w:rPr>
                <w:rFonts w:ascii="GHEA Grapalat" w:hAnsi="GHEA Grapalat" w:cs="GHEA Grapalat"/>
                <w:sz w:val="24"/>
                <w:szCs w:val="24"/>
                <w:lang w:val="hy-AM"/>
              </w:rPr>
              <w:t xml:space="preserve"> Մանսուրյանի անվան մշակույթի կենտրոն</w:t>
            </w:r>
            <w:r w:rsidR="007738A5">
              <w:rPr>
                <w:rFonts w:ascii="GHEA Grapalat" w:hAnsi="GHEA Grapalat" w:cs="GHEA Grapalat"/>
                <w:sz w:val="24"/>
                <w:szCs w:val="24"/>
                <w:lang w:val="hy-AM"/>
              </w:rPr>
              <w:t xml:space="preserve">ի հիմնանորոգում և բաևեկարգում </w:t>
            </w:r>
            <w:r w:rsidR="003F1643" w:rsidRPr="003F1643">
              <w:rPr>
                <w:rFonts w:ascii="GHEA Grapalat" w:hAnsi="GHEA Grapalat"/>
                <w:sz w:val="24"/>
                <w:szCs w:val="24"/>
              </w:rPr>
              <w:t>(</w:t>
            </w:r>
            <w:r w:rsidR="003F1643">
              <w:rPr>
                <w:rFonts w:ascii="GHEA Grapalat" w:hAnsi="GHEA Grapalat"/>
                <w:sz w:val="24"/>
                <w:szCs w:val="24"/>
                <w:lang w:val="hy-AM"/>
              </w:rPr>
              <w:t>ծավալների ավելացում</w:t>
            </w:r>
            <w:r w:rsidR="003F1643" w:rsidRPr="003F1643">
              <w:rPr>
                <w:rFonts w:ascii="GHEA Grapalat" w:hAnsi="GHEA Grapalat"/>
                <w:sz w:val="24"/>
                <w:szCs w:val="24"/>
              </w:rPr>
              <w:t>)</w:t>
            </w:r>
          </w:p>
        </w:tc>
        <w:tc>
          <w:tcPr>
            <w:tcW w:w="2640" w:type="dxa"/>
            <w:tcBorders>
              <w:top w:val="single" w:sz="4" w:space="0" w:color="auto"/>
              <w:left w:val="single" w:sz="4" w:space="0" w:color="auto"/>
              <w:bottom w:val="single" w:sz="4" w:space="0" w:color="auto"/>
              <w:right w:val="single" w:sz="4" w:space="0" w:color="auto"/>
            </w:tcBorders>
            <w:vAlign w:val="center"/>
          </w:tcPr>
          <w:p w14:paraId="54F9F893" w14:textId="23758748" w:rsidR="007738A5" w:rsidRPr="00FA19C7" w:rsidRDefault="007738A5" w:rsidP="007738A5">
            <w:pPr>
              <w:contextualSpacing/>
              <w:jc w:val="center"/>
              <w:rPr>
                <w:rFonts w:ascii="GHEA Grapalat" w:hAnsi="GHEA Grapalat" w:cs="Calibri"/>
                <w:sz w:val="24"/>
                <w:szCs w:val="24"/>
                <w:lang w:val="hy-AM"/>
              </w:rPr>
            </w:pPr>
            <w:r w:rsidRPr="00FA19C7">
              <w:rPr>
                <w:rFonts w:ascii="GHEA Grapalat" w:hAnsi="GHEA Grapalat" w:cs="Calibri"/>
                <w:sz w:val="24"/>
                <w:szCs w:val="24"/>
                <w:lang w:val="hy-AM"/>
              </w:rPr>
              <w:t>246,645.4</w:t>
            </w:r>
          </w:p>
        </w:tc>
      </w:tr>
    </w:tbl>
    <w:p w14:paraId="3F3BC6AB" w14:textId="77777777" w:rsidR="00C04659" w:rsidRPr="00A840C7" w:rsidRDefault="00C04659" w:rsidP="002804AD">
      <w:pPr>
        <w:tabs>
          <w:tab w:val="left" w:pos="5407"/>
        </w:tabs>
        <w:spacing w:line="360" w:lineRule="auto"/>
        <w:ind w:firstLine="540"/>
        <w:jc w:val="both"/>
        <w:rPr>
          <w:rFonts w:ascii="GHEA Grapalat" w:hAnsi="GHEA Grapalat" w:cs="Sylfaen"/>
          <w:iCs/>
          <w:sz w:val="24"/>
          <w:u w:val="single"/>
          <w:lang w:val="hy-AM"/>
        </w:rPr>
      </w:pPr>
    </w:p>
    <w:p w14:paraId="1CC341C7" w14:textId="1FC74033" w:rsidR="002C431D" w:rsidRDefault="002C431D" w:rsidP="002C431D">
      <w:pPr>
        <w:tabs>
          <w:tab w:val="left" w:pos="5407"/>
        </w:tabs>
        <w:spacing w:line="360" w:lineRule="auto"/>
        <w:ind w:firstLine="709"/>
        <w:jc w:val="both"/>
        <w:rPr>
          <w:rFonts w:ascii="GHEA Grapalat" w:hAnsi="GHEA Grapalat" w:cs="Sylfaen"/>
          <w:sz w:val="24"/>
          <w:szCs w:val="24"/>
          <w:lang w:val="hy-AM"/>
        </w:rPr>
      </w:pPr>
      <w:r w:rsidRPr="001A15A3">
        <w:rPr>
          <w:rFonts w:ascii="GHEA Grapalat" w:hAnsi="GHEA Grapalat" w:cs="Sylfaen"/>
          <w:sz w:val="24"/>
          <w:szCs w:val="24"/>
          <w:lang w:val="hy-AM"/>
        </w:rPr>
        <w:t>Այսպիսով, սույն Նախագծով կարգավորվում են մի շարք խնդիրներ, մասնավորապես՝ ընթացող շինարարությունների պատշաճ և ամբողջական իրականացման համար կատարվում են լրացուցիչ հատկացումներ, ծավալների ավելացումներ</w:t>
      </w:r>
      <w:r>
        <w:rPr>
          <w:rFonts w:ascii="GHEA Grapalat" w:hAnsi="GHEA Grapalat" w:cs="Sylfaen"/>
          <w:sz w:val="24"/>
          <w:szCs w:val="24"/>
          <w:lang w:val="hy-AM"/>
        </w:rPr>
        <w:t xml:space="preserve">։ </w:t>
      </w:r>
    </w:p>
    <w:p w14:paraId="2FCF34BE" w14:textId="77777777" w:rsidR="00FC0E69" w:rsidRDefault="00FC0E69" w:rsidP="00FC0E69">
      <w:pPr>
        <w:tabs>
          <w:tab w:val="left" w:pos="5407"/>
        </w:tabs>
        <w:spacing w:line="360" w:lineRule="auto"/>
        <w:ind w:firstLine="709"/>
        <w:jc w:val="both"/>
        <w:rPr>
          <w:rFonts w:ascii="GHEA Grapalat" w:eastAsia="Microsoft YaHei" w:hAnsi="GHEA Grapalat" w:cs="Microsoft YaHei"/>
          <w:sz w:val="24"/>
          <w:szCs w:val="24"/>
          <w:lang w:val="hy-AM" w:eastAsia="en-US"/>
        </w:rPr>
      </w:pPr>
      <w:r>
        <w:rPr>
          <w:rFonts w:ascii="GHEA Grapalat" w:eastAsia="Microsoft YaHei" w:hAnsi="GHEA Grapalat" w:cs="Microsoft YaHei"/>
          <w:sz w:val="24"/>
          <w:szCs w:val="24"/>
          <w:lang w:val="hy-AM" w:eastAsia="en-US"/>
        </w:rPr>
        <w:t xml:space="preserve">Նախագծով սահմանվում են նաև մի շարք </w:t>
      </w:r>
      <w:r w:rsidRPr="00DB788C">
        <w:rPr>
          <w:rFonts w:ascii="GHEA Grapalat" w:eastAsia="Microsoft YaHei" w:hAnsi="GHEA Grapalat" w:cs="Microsoft YaHei"/>
          <w:b/>
          <w:sz w:val="24"/>
          <w:szCs w:val="24"/>
          <w:lang w:val="hy-AM" w:eastAsia="en-US"/>
        </w:rPr>
        <w:t>թույլտվություններ</w:t>
      </w:r>
      <w:r>
        <w:rPr>
          <w:rFonts w:ascii="GHEA Grapalat" w:eastAsia="Microsoft YaHei" w:hAnsi="GHEA Grapalat" w:cs="Microsoft YaHei"/>
          <w:sz w:val="24"/>
          <w:szCs w:val="24"/>
          <w:lang w:val="hy-AM" w:eastAsia="en-US"/>
        </w:rPr>
        <w:t>՝ ՀՀ գնումների օրենսրդությամբ թույլատրվող սահմանաչափերը գերազանցելու համար, մասնավորապես.</w:t>
      </w:r>
    </w:p>
    <w:tbl>
      <w:tblPr>
        <w:tblStyle w:val="TableGrid"/>
        <w:tblW w:w="10933" w:type="dxa"/>
        <w:tblInd w:w="-702" w:type="dxa"/>
        <w:tblLayout w:type="fixed"/>
        <w:tblLook w:val="04A0" w:firstRow="1" w:lastRow="0" w:firstColumn="1" w:lastColumn="0" w:noHBand="0" w:noVBand="1"/>
      </w:tblPr>
      <w:tblGrid>
        <w:gridCol w:w="1965"/>
        <w:gridCol w:w="1990"/>
        <w:gridCol w:w="1863"/>
        <w:gridCol w:w="1649"/>
        <w:gridCol w:w="1083"/>
        <w:gridCol w:w="1476"/>
        <w:gridCol w:w="907"/>
      </w:tblGrid>
      <w:tr w:rsidR="00FC0E69" w:rsidRPr="00FC0E69" w14:paraId="21BF0574" w14:textId="77777777" w:rsidTr="00FC0E69">
        <w:tc>
          <w:tcPr>
            <w:tcW w:w="1965" w:type="dxa"/>
            <w:vAlign w:val="center"/>
          </w:tcPr>
          <w:p w14:paraId="3B271E96" w14:textId="77777777" w:rsidR="00FC0E69" w:rsidRPr="003B38DE" w:rsidRDefault="00FC0E69" w:rsidP="00B176FF">
            <w:pPr>
              <w:tabs>
                <w:tab w:val="left" w:pos="5407"/>
              </w:tabs>
              <w:contextualSpacing/>
              <w:jc w:val="center"/>
              <w:rPr>
                <w:rFonts w:ascii="GHEA Grapalat" w:eastAsia="Microsoft YaHei" w:hAnsi="GHEA Grapalat" w:cs="Microsoft YaHei"/>
                <w:b/>
                <w:lang w:val="hy-AM" w:eastAsia="en-US"/>
              </w:rPr>
            </w:pPr>
            <w:r w:rsidRPr="003B38DE">
              <w:rPr>
                <w:rFonts w:ascii="GHEA Grapalat" w:eastAsia="Microsoft YaHei" w:hAnsi="GHEA Grapalat" w:cs="Microsoft YaHei"/>
                <w:b/>
                <w:lang w:val="hy-AM" w:eastAsia="en-US"/>
              </w:rPr>
              <w:t>ՕԲՅԵԿՏԻ ԱՆՎԱՆՈՒՄԸ</w:t>
            </w:r>
          </w:p>
        </w:tc>
        <w:tc>
          <w:tcPr>
            <w:tcW w:w="1990" w:type="dxa"/>
            <w:vAlign w:val="center"/>
          </w:tcPr>
          <w:p w14:paraId="66CD37DB" w14:textId="77777777" w:rsidR="00FC0E69" w:rsidRPr="003B38DE" w:rsidRDefault="00FC0E69" w:rsidP="00B176FF">
            <w:pPr>
              <w:tabs>
                <w:tab w:val="left" w:pos="5407"/>
              </w:tabs>
              <w:contextualSpacing/>
              <w:jc w:val="center"/>
              <w:rPr>
                <w:rFonts w:ascii="GHEA Grapalat" w:eastAsia="Microsoft YaHei" w:hAnsi="GHEA Grapalat" w:cs="Microsoft YaHei"/>
                <w:b/>
                <w:lang w:val="hy-AM" w:eastAsia="en-US"/>
              </w:rPr>
            </w:pPr>
            <w:r w:rsidRPr="003B38DE">
              <w:rPr>
                <w:rFonts w:ascii="GHEA Grapalat" w:eastAsia="Microsoft YaHei" w:hAnsi="GHEA Grapalat" w:cs="Microsoft YaHei"/>
                <w:b/>
                <w:lang w:val="hy-AM" w:eastAsia="en-US"/>
              </w:rPr>
              <w:t>ՊԱՅՄԱՆԱԳՐԻ ԾԱԾԿԱԳԻՐԸ</w:t>
            </w:r>
          </w:p>
        </w:tc>
        <w:tc>
          <w:tcPr>
            <w:tcW w:w="1863" w:type="dxa"/>
            <w:vAlign w:val="center"/>
          </w:tcPr>
          <w:p w14:paraId="69E4C4D1" w14:textId="77777777" w:rsidR="00FC0E69" w:rsidRPr="003B38DE" w:rsidRDefault="00FC0E69" w:rsidP="00B176FF">
            <w:pPr>
              <w:tabs>
                <w:tab w:val="left" w:pos="5407"/>
              </w:tabs>
              <w:contextualSpacing/>
              <w:jc w:val="center"/>
              <w:rPr>
                <w:rFonts w:ascii="GHEA Grapalat" w:eastAsia="Microsoft YaHei" w:hAnsi="GHEA Grapalat" w:cs="Microsoft YaHei"/>
                <w:b/>
                <w:lang w:val="hy-AM" w:eastAsia="en-US"/>
              </w:rPr>
            </w:pPr>
            <w:r w:rsidRPr="003B38DE">
              <w:rPr>
                <w:rFonts w:ascii="GHEA Grapalat" w:eastAsia="Microsoft YaHei" w:hAnsi="GHEA Grapalat" w:cs="Microsoft YaHei"/>
                <w:b/>
                <w:lang w:val="hy-AM" w:eastAsia="en-US"/>
              </w:rPr>
              <w:t>ՊԱՅՄԱՆԱԳՐԻ ՍԿԶԲՆԱԿԱՆ ԳԻՆԸ, հազ. դրամ</w:t>
            </w:r>
          </w:p>
        </w:tc>
        <w:tc>
          <w:tcPr>
            <w:tcW w:w="1649" w:type="dxa"/>
            <w:vAlign w:val="center"/>
          </w:tcPr>
          <w:p w14:paraId="085F7439" w14:textId="77777777" w:rsidR="00FC0E69" w:rsidRPr="003B38DE" w:rsidRDefault="00FC0E69" w:rsidP="00B176FF">
            <w:pPr>
              <w:tabs>
                <w:tab w:val="left" w:pos="5407"/>
              </w:tabs>
              <w:contextualSpacing/>
              <w:jc w:val="center"/>
              <w:rPr>
                <w:rFonts w:ascii="GHEA Grapalat" w:eastAsia="Microsoft YaHei" w:hAnsi="GHEA Grapalat" w:cs="Microsoft YaHei"/>
                <w:b/>
                <w:lang w:val="hy-AM" w:eastAsia="en-US"/>
              </w:rPr>
            </w:pPr>
            <w:r w:rsidRPr="003B38DE">
              <w:rPr>
                <w:rFonts w:ascii="GHEA Grapalat" w:eastAsia="Microsoft YaHei" w:hAnsi="GHEA Grapalat" w:cs="Microsoft YaHei"/>
                <w:b/>
                <w:lang w:val="hy-AM" w:eastAsia="en-US"/>
              </w:rPr>
              <w:t>ԱՎԵԼԱՑՎՈՂ ԾԱՎԱԼԸ, հազ. դրամ</w:t>
            </w:r>
          </w:p>
        </w:tc>
        <w:tc>
          <w:tcPr>
            <w:tcW w:w="1083" w:type="dxa"/>
            <w:vAlign w:val="center"/>
          </w:tcPr>
          <w:p w14:paraId="50FA7091" w14:textId="77777777" w:rsidR="00FC0E69" w:rsidRPr="003B38DE" w:rsidRDefault="00FC0E69" w:rsidP="00B176FF">
            <w:pPr>
              <w:tabs>
                <w:tab w:val="left" w:pos="5407"/>
              </w:tabs>
              <w:contextualSpacing/>
              <w:jc w:val="center"/>
              <w:rPr>
                <w:rFonts w:ascii="GHEA Grapalat" w:eastAsia="Microsoft YaHei" w:hAnsi="GHEA Grapalat" w:cs="Microsoft YaHei"/>
                <w:b/>
                <w:lang w:val="ru-RU" w:eastAsia="en-US"/>
              </w:rPr>
            </w:pPr>
            <w:r w:rsidRPr="003B38DE">
              <w:rPr>
                <w:rFonts w:ascii="GHEA Grapalat" w:eastAsia="Microsoft YaHei" w:hAnsi="GHEA Grapalat" w:cs="Microsoft YaHei"/>
                <w:b/>
                <w:lang w:val="hy-AM" w:eastAsia="en-US"/>
              </w:rPr>
              <w:t xml:space="preserve">ԾԱՎԱԼՆԵՐԻ ԱՎԵԼԱՑՄԱՆ ՏՈԿՈՍԸ, </w:t>
            </w:r>
            <w:r w:rsidRPr="003B38DE">
              <w:rPr>
                <w:rFonts w:ascii="GHEA Grapalat" w:eastAsia="Microsoft YaHei" w:hAnsi="GHEA Grapalat" w:cs="Microsoft YaHei"/>
                <w:b/>
                <w:lang w:val="ru-RU" w:eastAsia="en-US"/>
              </w:rPr>
              <w:t>%</w:t>
            </w:r>
          </w:p>
        </w:tc>
        <w:tc>
          <w:tcPr>
            <w:tcW w:w="1476" w:type="dxa"/>
            <w:vAlign w:val="center"/>
          </w:tcPr>
          <w:p w14:paraId="32BD5DEB" w14:textId="77777777" w:rsidR="00FC0E69" w:rsidRPr="003B38DE" w:rsidRDefault="00FC0E69" w:rsidP="00B176FF">
            <w:pPr>
              <w:tabs>
                <w:tab w:val="left" w:pos="5407"/>
              </w:tabs>
              <w:contextualSpacing/>
              <w:jc w:val="center"/>
              <w:rPr>
                <w:rFonts w:ascii="GHEA Grapalat" w:eastAsia="Microsoft YaHei" w:hAnsi="GHEA Grapalat" w:cs="Microsoft YaHei"/>
                <w:b/>
                <w:lang w:val="en-US" w:eastAsia="en-US"/>
              </w:rPr>
            </w:pPr>
            <w:r w:rsidRPr="003B38DE">
              <w:rPr>
                <w:rFonts w:ascii="GHEA Grapalat" w:eastAsia="Microsoft YaHei" w:hAnsi="GHEA Grapalat" w:cs="Microsoft YaHei"/>
                <w:b/>
                <w:lang w:val="hy-AM" w:eastAsia="en-US"/>
              </w:rPr>
              <w:t>ՀԱՄԱԴՐՎՈՂ</w:t>
            </w:r>
            <w:r w:rsidRPr="003B38DE">
              <w:rPr>
                <w:rFonts w:ascii="GHEA Grapalat" w:eastAsia="Microsoft YaHei" w:hAnsi="GHEA Grapalat" w:cs="Microsoft YaHei"/>
                <w:b/>
                <w:lang w:val="en-US" w:eastAsia="en-US"/>
              </w:rPr>
              <w:t xml:space="preserve"> ԾԱՎԱԼԸ, հազ. դրամ</w:t>
            </w:r>
          </w:p>
        </w:tc>
        <w:tc>
          <w:tcPr>
            <w:tcW w:w="907" w:type="dxa"/>
            <w:vAlign w:val="center"/>
          </w:tcPr>
          <w:p w14:paraId="25C8C1C9" w14:textId="77777777" w:rsidR="00FC0E69" w:rsidRPr="003B38DE" w:rsidRDefault="00FC0E69" w:rsidP="00B176FF">
            <w:pPr>
              <w:tabs>
                <w:tab w:val="left" w:pos="5407"/>
              </w:tabs>
              <w:contextualSpacing/>
              <w:jc w:val="center"/>
              <w:rPr>
                <w:rFonts w:ascii="GHEA Grapalat" w:eastAsia="Microsoft YaHei" w:hAnsi="GHEA Grapalat" w:cs="Microsoft YaHei"/>
                <w:b/>
                <w:lang w:val="hy-AM" w:eastAsia="en-US"/>
              </w:rPr>
            </w:pPr>
            <w:r w:rsidRPr="003B38DE">
              <w:rPr>
                <w:rFonts w:ascii="GHEA Grapalat" w:eastAsia="Microsoft YaHei" w:hAnsi="GHEA Grapalat" w:cs="Microsoft YaHei"/>
                <w:b/>
                <w:lang w:val="hy-AM" w:eastAsia="en-US"/>
              </w:rPr>
              <w:t xml:space="preserve">ԾԱՎԱԼՆԵՐԻ ՀԱՄԱԴՐՄԱՆ ՏՈԿՈՍԸ, </w:t>
            </w:r>
            <w:r w:rsidRPr="003B38DE">
              <w:rPr>
                <w:rFonts w:ascii="GHEA Grapalat" w:eastAsia="Microsoft YaHei" w:hAnsi="GHEA Grapalat" w:cs="Microsoft YaHei"/>
                <w:b/>
                <w:lang w:val="ru-RU" w:eastAsia="en-US"/>
              </w:rPr>
              <w:t>%</w:t>
            </w:r>
          </w:p>
        </w:tc>
      </w:tr>
      <w:tr w:rsidR="00FC0E69" w:rsidRPr="00FC0E69" w14:paraId="47AC8E0F" w14:textId="77777777" w:rsidTr="00FC0E69">
        <w:tc>
          <w:tcPr>
            <w:tcW w:w="1965" w:type="dxa"/>
          </w:tcPr>
          <w:p w14:paraId="3840E6EB" w14:textId="31B0284C" w:rsidR="00FC0E69" w:rsidRPr="00FC0E69" w:rsidRDefault="00FC0E69" w:rsidP="00B176FF">
            <w:pPr>
              <w:tabs>
                <w:tab w:val="left" w:pos="5407"/>
              </w:tabs>
              <w:contextualSpacing/>
              <w:jc w:val="both"/>
              <w:rPr>
                <w:rFonts w:ascii="GHEA Grapalat" w:eastAsia="Microsoft YaHei" w:hAnsi="GHEA Grapalat" w:cs="Microsoft YaHei"/>
                <w:i/>
                <w:highlight w:val="yellow"/>
                <w:lang w:val="hy-AM" w:eastAsia="en-US"/>
              </w:rPr>
            </w:pPr>
            <w:r w:rsidRPr="00FC0E69">
              <w:rPr>
                <w:rFonts w:ascii="GHEA Grapalat" w:eastAsia="Microsoft YaHei" w:hAnsi="GHEA Grapalat" w:cs="Microsoft YaHei"/>
                <w:i/>
                <w:lang w:val="hy-AM" w:eastAsia="en-US"/>
              </w:rPr>
              <w:t>Արթիկի Տ</w:t>
            </w:r>
            <w:r w:rsidRPr="00FC0E69">
              <w:rPr>
                <w:rFonts w:ascii="Cambria Math" w:eastAsia="Microsoft YaHei" w:hAnsi="Cambria Math" w:cs="Cambria Math"/>
                <w:i/>
                <w:lang w:val="hy-AM" w:eastAsia="en-US"/>
              </w:rPr>
              <w:t>․</w:t>
            </w:r>
            <w:r w:rsidRPr="00FC0E69">
              <w:rPr>
                <w:rFonts w:ascii="GHEA Grapalat" w:eastAsia="Microsoft YaHei" w:hAnsi="GHEA Grapalat" w:cs="Microsoft YaHei"/>
                <w:i/>
                <w:lang w:val="hy-AM" w:eastAsia="en-US"/>
              </w:rPr>
              <w:t xml:space="preserve"> Մանսուրյանի անվան մշակույթի կենտրոնի հիմնանորոգ</w:t>
            </w:r>
            <w:r>
              <w:rPr>
                <w:rFonts w:ascii="GHEA Grapalat" w:eastAsia="Microsoft YaHei" w:hAnsi="GHEA Grapalat" w:cs="Microsoft YaHei"/>
                <w:i/>
                <w:lang w:val="hy-AM" w:eastAsia="en-US"/>
              </w:rPr>
              <w:t>ում</w:t>
            </w:r>
            <w:r w:rsidRPr="00FC0E69">
              <w:rPr>
                <w:rFonts w:ascii="GHEA Grapalat" w:eastAsia="Microsoft YaHei" w:hAnsi="GHEA Grapalat" w:cs="Microsoft YaHei"/>
                <w:i/>
                <w:lang w:val="hy-AM" w:eastAsia="en-US"/>
              </w:rPr>
              <w:t xml:space="preserve"> և բարեկարգ</w:t>
            </w:r>
            <w:r>
              <w:rPr>
                <w:rFonts w:ascii="GHEA Grapalat" w:eastAsia="Microsoft YaHei" w:hAnsi="GHEA Grapalat" w:cs="Microsoft YaHei"/>
                <w:i/>
                <w:lang w:val="hy-AM" w:eastAsia="en-US"/>
              </w:rPr>
              <w:t>ում</w:t>
            </w:r>
          </w:p>
        </w:tc>
        <w:tc>
          <w:tcPr>
            <w:tcW w:w="1990" w:type="dxa"/>
            <w:vAlign w:val="center"/>
          </w:tcPr>
          <w:p w14:paraId="2CE78C8E" w14:textId="7620FDA6" w:rsidR="00FC0E69" w:rsidRPr="00FC0E69" w:rsidRDefault="00FC0E69" w:rsidP="00B176FF">
            <w:pPr>
              <w:tabs>
                <w:tab w:val="left" w:pos="5407"/>
              </w:tabs>
              <w:contextualSpacing/>
              <w:jc w:val="center"/>
              <w:rPr>
                <w:rFonts w:ascii="GHEA Grapalat" w:eastAsia="Microsoft YaHei" w:hAnsi="GHEA Grapalat" w:cs="Microsoft YaHei"/>
                <w:highlight w:val="yellow"/>
                <w:lang w:val="en-US" w:eastAsia="en-US"/>
              </w:rPr>
            </w:pPr>
            <w:r w:rsidRPr="00FC0E69">
              <w:rPr>
                <w:rFonts w:ascii="GHEA Grapalat" w:eastAsia="Microsoft YaHei" w:hAnsi="GHEA Grapalat" w:cs="Microsoft YaHei"/>
                <w:lang w:val="en-US" w:eastAsia="en-US"/>
              </w:rPr>
              <w:t>ՀՀԿԳՄՍՆԲՄԱՇՁԲ-25/4</w:t>
            </w:r>
          </w:p>
        </w:tc>
        <w:tc>
          <w:tcPr>
            <w:tcW w:w="1863" w:type="dxa"/>
            <w:vAlign w:val="center"/>
          </w:tcPr>
          <w:p w14:paraId="4A07EC7E" w14:textId="392942CC" w:rsidR="00FC0E69" w:rsidRPr="00FC0E69" w:rsidRDefault="00FC0E69" w:rsidP="00B176FF">
            <w:pPr>
              <w:tabs>
                <w:tab w:val="left" w:pos="5407"/>
              </w:tabs>
              <w:contextualSpacing/>
              <w:jc w:val="center"/>
              <w:rPr>
                <w:rFonts w:ascii="GHEA Grapalat" w:eastAsia="Microsoft YaHei" w:hAnsi="GHEA Grapalat" w:cs="Microsoft YaHei"/>
                <w:highlight w:val="yellow"/>
                <w:lang w:val="hy-AM" w:eastAsia="en-US"/>
              </w:rPr>
            </w:pPr>
            <w:r w:rsidRPr="00FC0E69">
              <w:rPr>
                <w:rFonts w:ascii="GHEA Grapalat" w:eastAsia="Microsoft YaHei" w:hAnsi="GHEA Grapalat" w:cs="Microsoft YaHei"/>
                <w:lang w:val="hy-AM" w:eastAsia="en-US"/>
              </w:rPr>
              <w:t>82,400.0</w:t>
            </w:r>
          </w:p>
        </w:tc>
        <w:tc>
          <w:tcPr>
            <w:tcW w:w="1649" w:type="dxa"/>
            <w:vAlign w:val="center"/>
          </w:tcPr>
          <w:p w14:paraId="2D086D80" w14:textId="2EC8667C" w:rsidR="00FC0E69" w:rsidRPr="00FC0E69" w:rsidRDefault="00FC0E69" w:rsidP="00B176FF">
            <w:pPr>
              <w:tabs>
                <w:tab w:val="left" w:pos="5407"/>
              </w:tabs>
              <w:contextualSpacing/>
              <w:jc w:val="center"/>
              <w:rPr>
                <w:rFonts w:ascii="GHEA Grapalat" w:eastAsia="Microsoft YaHei" w:hAnsi="GHEA Grapalat" w:cs="Microsoft YaHei"/>
                <w:lang w:val="hy-AM" w:eastAsia="en-US"/>
              </w:rPr>
            </w:pPr>
            <w:r w:rsidRPr="00FC0E69">
              <w:rPr>
                <w:rFonts w:ascii="GHEA Grapalat" w:eastAsia="Microsoft YaHei" w:hAnsi="GHEA Grapalat" w:cs="Microsoft YaHei"/>
                <w:lang w:val="hy-AM" w:eastAsia="en-US"/>
              </w:rPr>
              <w:t>246,645.39</w:t>
            </w:r>
          </w:p>
        </w:tc>
        <w:tc>
          <w:tcPr>
            <w:tcW w:w="1083" w:type="dxa"/>
            <w:vAlign w:val="center"/>
          </w:tcPr>
          <w:p w14:paraId="375D852B" w14:textId="3C50C6CE" w:rsidR="00FC0E69" w:rsidRPr="00FC0E69" w:rsidRDefault="00FC0E69" w:rsidP="00B176FF">
            <w:pPr>
              <w:tabs>
                <w:tab w:val="left" w:pos="5407"/>
              </w:tabs>
              <w:contextualSpacing/>
              <w:jc w:val="center"/>
              <w:rPr>
                <w:rFonts w:ascii="GHEA Grapalat" w:eastAsia="Microsoft YaHei" w:hAnsi="GHEA Grapalat" w:cs="Microsoft YaHei"/>
                <w:lang w:val="en-US" w:eastAsia="en-US"/>
              </w:rPr>
            </w:pPr>
            <w:r w:rsidRPr="00FC0E69">
              <w:rPr>
                <w:rFonts w:ascii="GHEA Grapalat" w:eastAsia="Microsoft YaHei" w:hAnsi="GHEA Grapalat" w:cs="Microsoft YaHei"/>
                <w:lang w:val="hy-AM" w:eastAsia="en-US"/>
              </w:rPr>
              <w:t>299</w:t>
            </w:r>
            <w:r w:rsidR="004D1DAD">
              <w:rPr>
                <w:rFonts w:ascii="GHEA Grapalat" w:eastAsia="Microsoft YaHei" w:hAnsi="GHEA Grapalat" w:cs="Microsoft YaHei"/>
                <w:lang w:val="ru-RU" w:eastAsia="en-US"/>
              </w:rPr>
              <w:t>.</w:t>
            </w:r>
            <w:r w:rsidRPr="00FC0E69">
              <w:rPr>
                <w:rFonts w:ascii="GHEA Grapalat" w:eastAsia="Microsoft YaHei" w:hAnsi="GHEA Grapalat" w:cs="Microsoft YaHei"/>
                <w:lang w:val="hy-AM" w:eastAsia="en-US"/>
              </w:rPr>
              <w:t>33</w:t>
            </w:r>
            <w:r w:rsidRPr="00FC0E69">
              <w:rPr>
                <w:rFonts w:ascii="GHEA Grapalat" w:eastAsia="Microsoft YaHei" w:hAnsi="GHEA Grapalat" w:cs="Microsoft YaHei"/>
                <w:lang w:val="en-US" w:eastAsia="en-US"/>
              </w:rPr>
              <w:t>%</w:t>
            </w:r>
          </w:p>
        </w:tc>
        <w:tc>
          <w:tcPr>
            <w:tcW w:w="1476" w:type="dxa"/>
            <w:vAlign w:val="center"/>
          </w:tcPr>
          <w:p w14:paraId="19CA88E8" w14:textId="1A6D01FC" w:rsidR="00FC0E69" w:rsidRPr="00FC0E69" w:rsidRDefault="00FC0E69" w:rsidP="00B176FF">
            <w:pPr>
              <w:tabs>
                <w:tab w:val="left" w:pos="5407"/>
              </w:tabs>
              <w:contextualSpacing/>
              <w:jc w:val="center"/>
              <w:rPr>
                <w:rFonts w:ascii="GHEA Grapalat" w:eastAsia="Microsoft YaHei" w:hAnsi="GHEA Grapalat" w:cs="Microsoft YaHei"/>
                <w:lang w:val="hy-AM" w:eastAsia="en-US"/>
              </w:rPr>
            </w:pPr>
            <w:r w:rsidRPr="00FC0E69">
              <w:rPr>
                <w:rFonts w:ascii="GHEA Grapalat" w:eastAsia="Microsoft YaHei" w:hAnsi="GHEA Grapalat" w:cs="Microsoft YaHei"/>
                <w:lang w:val="hy-AM" w:eastAsia="en-US"/>
              </w:rPr>
              <w:t>28,436.16</w:t>
            </w:r>
          </w:p>
        </w:tc>
        <w:tc>
          <w:tcPr>
            <w:tcW w:w="907" w:type="dxa"/>
            <w:vAlign w:val="center"/>
          </w:tcPr>
          <w:p w14:paraId="09F2EE4C" w14:textId="2E2035F6" w:rsidR="00FC0E69" w:rsidRPr="00FC0E69" w:rsidRDefault="004D1DAD" w:rsidP="00B176FF">
            <w:pPr>
              <w:tabs>
                <w:tab w:val="left" w:pos="5407"/>
              </w:tabs>
              <w:contextualSpacing/>
              <w:jc w:val="center"/>
              <w:rPr>
                <w:rFonts w:ascii="GHEA Grapalat" w:eastAsia="Microsoft YaHei" w:hAnsi="GHEA Grapalat" w:cs="Microsoft YaHei"/>
                <w:lang w:val="en-US" w:eastAsia="en-US"/>
              </w:rPr>
            </w:pPr>
            <w:r>
              <w:rPr>
                <w:rFonts w:ascii="GHEA Grapalat" w:eastAsia="Microsoft YaHei" w:hAnsi="GHEA Grapalat" w:cs="Microsoft YaHei"/>
                <w:lang w:val="ru-RU" w:eastAsia="en-US"/>
              </w:rPr>
              <w:t>34.51</w:t>
            </w:r>
            <w:r w:rsidR="00FC0E69" w:rsidRPr="00FC0E69">
              <w:rPr>
                <w:rFonts w:ascii="GHEA Grapalat" w:eastAsia="Microsoft YaHei" w:hAnsi="GHEA Grapalat" w:cs="Microsoft YaHei"/>
                <w:lang w:val="en-US" w:eastAsia="en-US"/>
              </w:rPr>
              <w:t>%</w:t>
            </w:r>
          </w:p>
        </w:tc>
      </w:tr>
      <w:tr w:rsidR="00FC0E69" w:rsidRPr="00FC0E69" w14:paraId="5CE2CFDC" w14:textId="77777777" w:rsidTr="00FC0E69">
        <w:tc>
          <w:tcPr>
            <w:tcW w:w="1965" w:type="dxa"/>
          </w:tcPr>
          <w:p w14:paraId="39C28A78" w14:textId="01216E05" w:rsidR="00FC0E69" w:rsidRPr="00FC0E69" w:rsidRDefault="00B176FF" w:rsidP="00B176FF">
            <w:pPr>
              <w:tabs>
                <w:tab w:val="left" w:pos="5407"/>
              </w:tabs>
              <w:contextualSpacing/>
              <w:jc w:val="both"/>
              <w:rPr>
                <w:rFonts w:ascii="GHEA Grapalat" w:eastAsia="Microsoft YaHei" w:hAnsi="GHEA Grapalat" w:cs="Microsoft YaHei"/>
                <w:i/>
                <w:highlight w:val="yellow"/>
                <w:lang w:val="hy-AM" w:eastAsia="en-US"/>
              </w:rPr>
            </w:pPr>
            <w:r w:rsidRPr="00B176FF">
              <w:rPr>
                <w:rFonts w:ascii="GHEA Grapalat" w:eastAsia="Microsoft YaHei" w:hAnsi="GHEA Grapalat" w:cs="Microsoft YaHei"/>
                <w:i/>
                <w:lang w:val="hy-AM" w:eastAsia="en-US"/>
              </w:rPr>
              <w:t xml:space="preserve">«Զվարթնոց» </w:t>
            </w:r>
            <w:r w:rsidRPr="00B176FF">
              <w:rPr>
                <w:rFonts w:ascii="GHEA Grapalat" w:eastAsia="Microsoft YaHei" w:hAnsi="GHEA Grapalat" w:cs="Microsoft YaHei"/>
                <w:i/>
                <w:lang w:val="hy-AM" w:eastAsia="en-US"/>
              </w:rPr>
              <w:lastRenderedPageBreak/>
              <w:t>պատմամշակութային արգելոց-թանգարանի հարակից տարածքի բարեկարգ</w:t>
            </w:r>
            <w:r>
              <w:rPr>
                <w:rFonts w:ascii="GHEA Grapalat" w:eastAsia="Microsoft YaHei" w:hAnsi="GHEA Grapalat" w:cs="Microsoft YaHei"/>
                <w:i/>
                <w:lang w:val="hy-AM" w:eastAsia="en-US"/>
              </w:rPr>
              <w:t>ում</w:t>
            </w:r>
            <w:r w:rsidRPr="00B176FF">
              <w:rPr>
                <w:rFonts w:ascii="GHEA Grapalat" w:eastAsia="Microsoft YaHei" w:hAnsi="GHEA Grapalat" w:cs="Microsoft YaHei"/>
                <w:i/>
                <w:lang w:val="hy-AM" w:eastAsia="en-US"/>
              </w:rPr>
              <w:t xml:space="preserve"> և կանաչապատ</w:t>
            </w:r>
            <w:r>
              <w:rPr>
                <w:rFonts w:ascii="GHEA Grapalat" w:eastAsia="Microsoft YaHei" w:hAnsi="GHEA Grapalat" w:cs="Microsoft YaHei"/>
                <w:i/>
                <w:lang w:val="hy-AM" w:eastAsia="en-US"/>
              </w:rPr>
              <w:t>ու</w:t>
            </w:r>
            <w:r w:rsidRPr="00B176FF">
              <w:rPr>
                <w:rFonts w:ascii="GHEA Grapalat" w:eastAsia="Microsoft YaHei" w:hAnsi="GHEA Grapalat" w:cs="Microsoft YaHei"/>
                <w:i/>
                <w:lang w:val="hy-AM" w:eastAsia="en-US"/>
              </w:rPr>
              <w:t>մ</w:t>
            </w:r>
          </w:p>
        </w:tc>
        <w:tc>
          <w:tcPr>
            <w:tcW w:w="1990" w:type="dxa"/>
            <w:vAlign w:val="center"/>
          </w:tcPr>
          <w:p w14:paraId="7746F9D4" w14:textId="60EFB4A2" w:rsidR="00FC0E69" w:rsidRPr="00FC0E69" w:rsidRDefault="00B176FF" w:rsidP="00B176FF">
            <w:pPr>
              <w:tabs>
                <w:tab w:val="left" w:pos="5407"/>
              </w:tabs>
              <w:contextualSpacing/>
              <w:jc w:val="center"/>
              <w:rPr>
                <w:rFonts w:ascii="GHEA Grapalat" w:eastAsia="Microsoft YaHei" w:hAnsi="GHEA Grapalat" w:cs="Microsoft YaHei"/>
                <w:highlight w:val="yellow"/>
                <w:lang w:val="en-US" w:eastAsia="en-US"/>
              </w:rPr>
            </w:pPr>
            <w:r w:rsidRPr="00B176FF">
              <w:rPr>
                <w:rFonts w:ascii="GHEA Grapalat" w:eastAsia="Microsoft YaHei" w:hAnsi="GHEA Grapalat" w:cs="Microsoft YaHei"/>
                <w:lang w:val="en-US" w:eastAsia="en-US"/>
              </w:rPr>
              <w:lastRenderedPageBreak/>
              <w:t>ՊՄԱԹ-ԳՀԱՇՁԲ-</w:t>
            </w:r>
            <w:r w:rsidRPr="00B176FF">
              <w:rPr>
                <w:rFonts w:ascii="GHEA Grapalat" w:eastAsia="Microsoft YaHei" w:hAnsi="GHEA Grapalat" w:cs="Microsoft YaHei"/>
                <w:lang w:val="en-US" w:eastAsia="en-US"/>
              </w:rPr>
              <w:lastRenderedPageBreak/>
              <w:t>25/202</w:t>
            </w:r>
          </w:p>
        </w:tc>
        <w:tc>
          <w:tcPr>
            <w:tcW w:w="1863" w:type="dxa"/>
            <w:vAlign w:val="center"/>
          </w:tcPr>
          <w:p w14:paraId="78EB2ADB" w14:textId="37E945C6" w:rsidR="00FC0E69" w:rsidRPr="00B80C93" w:rsidRDefault="00B80C93" w:rsidP="00B176FF">
            <w:pPr>
              <w:tabs>
                <w:tab w:val="left" w:pos="5407"/>
              </w:tabs>
              <w:contextualSpacing/>
              <w:jc w:val="center"/>
              <w:rPr>
                <w:rFonts w:ascii="GHEA Grapalat" w:eastAsia="Microsoft YaHei" w:hAnsi="GHEA Grapalat" w:cs="Microsoft YaHei"/>
                <w:lang w:val="hy-AM" w:eastAsia="en-US"/>
              </w:rPr>
            </w:pPr>
            <w:r w:rsidRPr="00B80C93">
              <w:rPr>
                <w:rFonts w:ascii="GHEA Grapalat" w:eastAsia="Microsoft YaHei" w:hAnsi="GHEA Grapalat" w:cs="Microsoft YaHei"/>
                <w:lang w:val="hy-AM" w:eastAsia="en-US"/>
              </w:rPr>
              <w:lastRenderedPageBreak/>
              <w:t>14,950.0</w:t>
            </w:r>
          </w:p>
        </w:tc>
        <w:tc>
          <w:tcPr>
            <w:tcW w:w="1649" w:type="dxa"/>
            <w:vAlign w:val="center"/>
          </w:tcPr>
          <w:p w14:paraId="70D802AD" w14:textId="656C7B80" w:rsidR="00FC0E69" w:rsidRPr="00B80C93" w:rsidRDefault="00B80C93" w:rsidP="00B176FF">
            <w:pPr>
              <w:tabs>
                <w:tab w:val="left" w:pos="5407"/>
              </w:tabs>
              <w:contextualSpacing/>
              <w:jc w:val="center"/>
              <w:rPr>
                <w:rFonts w:ascii="GHEA Grapalat" w:eastAsia="Microsoft YaHei" w:hAnsi="GHEA Grapalat" w:cs="Microsoft YaHei"/>
                <w:lang w:val="hy-AM" w:eastAsia="en-US"/>
              </w:rPr>
            </w:pPr>
            <w:r w:rsidRPr="00B80C93">
              <w:rPr>
                <w:rFonts w:ascii="GHEA Grapalat" w:eastAsia="Microsoft YaHei" w:hAnsi="GHEA Grapalat" w:cs="Microsoft YaHei"/>
                <w:lang w:val="hy-AM" w:eastAsia="en-US"/>
              </w:rPr>
              <w:t>0.0</w:t>
            </w:r>
          </w:p>
        </w:tc>
        <w:tc>
          <w:tcPr>
            <w:tcW w:w="1083" w:type="dxa"/>
            <w:vAlign w:val="center"/>
          </w:tcPr>
          <w:p w14:paraId="29EB8F13" w14:textId="3E7C0FBC" w:rsidR="00FC0E69" w:rsidRPr="00B80C93" w:rsidRDefault="00B80C93" w:rsidP="00B176FF">
            <w:pPr>
              <w:tabs>
                <w:tab w:val="left" w:pos="5407"/>
              </w:tabs>
              <w:contextualSpacing/>
              <w:jc w:val="center"/>
              <w:rPr>
                <w:rFonts w:ascii="GHEA Grapalat" w:eastAsia="Microsoft YaHei" w:hAnsi="GHEA Grapalat" w:cs="Microsoft YaHei"/>
                <w:lang w:val="ru-RU" w:eastAsia="en-US"/>
              </w:rPr>
            </w:pPr>
            <w:r w:rsidRPr="00B80C93">
              <w:rPr>
                <w:rFonts w:ascii="GHEA Grapalat" w:eastAsia="Microsoft YaHei" w:hAnsi="GHEA Grapalat" w:cs="Microsoft YaHei"/>
                <w:lang w:val="hy-AM" w:eastAsia="en-US"/>
              </w:rPr>
              <w:t>0.0</w:t>
            </w:r>
            <w:r w:rsidR="00FC0E69" w:rsidRPr="00B80C93">
              <w:rPr>
                <w:rFonts w:ascii="GHEA Grapalat" w:eastAsia="Microsoft YaHei" w:hAnsi="GHEA Grapalat" w:cs="Microsoft YaHei"/>
                <w:lang w:val="ru-RU" w:eastAsia="en-US"/>
              </w:rPr>
              <w:t>%</w:t>
            </w:r>
          </w:p>
        </w:tc>
        <w:tc>
          <w:tcPr>
            <w:tcW w:w="1476" w:type="dxa"/>
            <w:vAlign w:val="center"/>
          </w:tcPr>
          <w:p w14:paraId="4CDC98DA" w14:textId="07E35560" w:rsidR="00FC0E69" w:rsidRPr="00B80C93" w:rsidRDefault="00FA649E" w:rsidP="00B176FF">
            <w:pPr>
              <w:tabs>
                <w:tab w:val="left" w:pos="5407"/>
              </w:tabs>
              <w:contextualSpacing/>
              <w:jc w:val="center"/>
              <w:rPr>
                <w:rFonts w:ascii="GHEA Grapalat" w:eastAsia="Microsoft YaHei" w:hAnsi="GHEA Grapalat" w:cs="Microsoft YaHei"/>
                <w:lang w:val="en-US" w:eastAsia="en-US"/>
              </w:rPr>
            </w:pPr>
            <w:r>
              <w:rPr>
                <w:rFonts w:ascii="GHEA Grapalat" w:eastAsia="Microsoft YaHei" w:hAnsi="GHEA Grapalat" w:cs="Microsoft YaHei"/>
                <w:lang w:val="hy-AM" w:eastAsia="en-US"/>
              </w:rPr>
              <w:t>3,917.54</w:t>
            </w:r>
          </w:p>
        </w:tc>
        <w:tc>
          <w:tcPr>
            <w:tcW w:w="907" w:type="dxa"/>
            <w:vAlign w:val="center"/>
          </w:tcPr>
          <w:p w14:paraId="45E0D1F0" w14:textId="25A0C9B0" w:rsidR="00FC0E69" w:rsidRPr="00B80C93" w:rsidRDefault="00FA649E" w:rsidP="00B176FF">
            <w:pPr>
              <w:tabs>
                <w:tab w:val="left" w:pos="5407"/>
              </w:tabs>
              <w:contextualSpacing/>
              <w:jc w:val="center"/>
              <w:rPr>
                <w:rFonts w:ascii="GHEA Grapalat" w:eastAsia="Microsoft YaHei" w:hAnsi="GHEA Grapalat" w:cs="Microsoft YaHei"/>
                <w:lang w:val="en-US" w:eastAsia="en-US"/>
              </w:rPr>
            </w:pPr>
            <w:r>
              <w:rPr>
                <w:rFonts w:ascii="GHEA Grapalat" w:eastAsia="Microsoft YaHei" w:hAnsi="GHEA Grapalat" w:cs="Microsoft YaHei"/>
                <w:lang w:val="hy-AM" w:eastAsia="en-US"/>
              </w:rPr>
              <w:t>26.2</w:t>
            </w:r>
            <w:r w:rsidR="00FC0E69" w:rsidRPr="00B80C93">
              <w:rPr>
                <w:rFonts w:ascii="GHEA Grapalat" w:eastAsia="Microsoft YaHei" w:hAnsi="GHEA Grapalat" w:cs="Microsoft YaHei"/>
                <w:lang w:val="en-US" w:eastAsia="en-US"/>
              </w:rPr>
              <w:t>%</w:t>
            </w:r>
          </w:p>
        </w:tc>
      </w:tr>
      <w:tr w:rsidR="00FC0E69" w:rsidRPr="00C200A4" w14:paraId="38C6D2B6" w14:textId="77777777" w:rsidTr="00FC0E69">
        <w:tc>
          <w:tcPr>
            <w:tcW w:w="1965" w:type="dxa"/>
          </w:tcPr>
          <w:p w14:paraId="044D0570" w14:textId="31B5D3E3" w:rsidR="00FC0E69" w:rsidRPr="00FC0E69" w:rsidRDefault="00B80C93" w:rsidP="00B176FF">
            <w:pPr>
              <w:tabs>
                <w:tab w:val="left" w:pos="5407"/>
              </w:tabs>
              <w:contextualSpacing/>
              <w:jc w:val="both"/>
              <w:rPr>
                <w:rFonts w:ascii="GHEA Grapalat" w:eastAsia="Microsoft YaHei" w:hAnsi="GHEA Grapalat" w:cs="Microsoft YaHei"/>
                <w:i/>
                <w:highlight w:val="yellow"/>
                <w:lang w:val="hy-AM" w:eastAsia="en-US"/>
              </w:rPr>
            </w:pPr>
            <w:r w:rsidRPr="00B80C93">
              <w:rPr>
                <w:rFonts w:ascii="GHEA Grapalat" w:eastAsia="Microsoft YaHei" w:hAnsi="GHEA Grapalat" w:cs="Microsoft YaHei"/>
                <w:i/>
                <w:lang w:val="hy-AM" w:eastAsia="en-US"/>
              </w:rPr>
              <w:t>Կապան համայնքի Բարաբաթում թաղամասի Սբ. Հռիփսիմե եկեղեցու վերականգն</w:t>
            </w:r>
            <w:r>
              <w:rPr>
                <w:rFonts w:ascii="GHEA Grapalat" w:eastAsia="Microsoft YaHei" w:hAnsi="GHEA Grapalat" w:cs="Microsoft YaHei"/>
                <w:i/>
                <w:lang w:val="hy-AM" w:eastAsia="en-US"/>
              </w:rPr>
              <w:t>ու</w:t>
            </w:r>
            <w:r w:rsidRPr="00B80C93">
              <w:rPr>
                <w:rFonts w:ascii="GHEA Grapalat" w:eastAsia="Microsoft YaHei" w:hAnsi="GHEA Grapalat" w:cs="Microsoft YaHei"/>
                <w:i/>
                <w:lang w:val="hy-AM" w:eastAsia="en-US"/>
              </w:rPr>
              <w:t>մ և տարածքի բարեկարգ</w:t>
            </w:r>
            <w:r>
              <w:rPr>
                <w:rFonts w:ascii="GHEA Grapalat" w:eastAsia="Microsoft YaHei" w:hAnsi="GHEA Grapalat" w:cs="Microsoft YaHei"/>
                <w:i/>
                <w:lang w:val="hy-AM" w:eastAsia="en-US"/>
              </w:rPr>
              <w:t>ու</w:t>
            </w:r>
            <w:r w:rsidRPr="00B80C93">
              <w:rPr>
                <w:rFonts w:ascii="GHEA Grapalat" w:eastAsia="Microsoft YaHei" w:hAnsi="GHEA Grapalat" w:cs="Microsoft YaHei"/>
                <w:i/>
                <w:lang w:val="hy-AM" w:eastAsia="en-US"/>
              </w:rPr>
              <w:t>մ</w:t>
            </w:r>
          </w:p>
        </w:tc>
        <w:tc>
          <w:tcPr>
            <w:tcW w:w="1990" w:type="dxa"/>
            <w:vAlign w:val="center"/>
          </w:tcPr>
          <w:p w14:paraId="19D65D5A" w14:textId="7A8E1765" w:rsidR="00FC0E69" w:rsidRPr="00FC0E69" w:rsidRDefault="00B80C93" w:rsidP="00B176FF">
            <w:pPr>
              <w:tabs>
                <w:tab w:val="left" w:pos="5407"/>
              </w:tabs>
              <w:contextualSpacing/>
              <w:jc w:val="center"/>
              <w:rPr>
                <w:rFonts w:ascii="GHEA Grapalat" w:eastAsia="Microsoft YaHei" w:hAnsi="GHEA Grapalat" w:cs="Microsoft YaHei"/>
                <w:highlight w:val="yellow"/>
                <w:lang w:val="en-US" w:eastAsia="en-US"/>
              </w:rPr>
            </w:pPr>
            <w:r w:rsidRPr="00B80C93">
              <w:rPr>
                <w:rFonts w:ascii="GHEA Grapalat" w:eastAsia="Microsoft YaHei" w:hAnsi="GHEA Grapalat" w:cs="Microsoft YaHei"/>
                <w:lang w:val="en-US" w:eastAsia="en-US"/>
              </w:rPr>
              <w:t>ՊՄԱԹ-ԳՀԱՇՁԲ-24/10</w:t>
            </w:r>
          </w:p>
        </w:tc>
        <w:tc>
          <w:tcPr>
            <w:tcW w:w="1863" w:type="dxa"/>
            <w:vAlign w:val="center"/>
          </w:tcPr>
          <w:p w14:paraId="4FC7F9FF" w14:textId="645873F5" w:rsidR="00FC0E69" w:rsidRPr="00FA649E" w:rsidRDefault="00B80C93" w:rsidP="00B176FF">
            <w:pPr>
              <w:tabs>
                <w:tab w:val="left" w:pos="5407"/>
              </w:tabs>
              <w:contextualSpacing/>
              <w:jc w:val="center"/>
              <w:rPr>
                <w:rFonts w:ascii="GHEA Grapalat" w:eastAsia="Microsoft YaHei" w:hAnsi="GHEA Grapalat" w:cs="Microsoft YaHei"/>
                <w:lang w:val="hy-AM" w:eastAsia="en-US"/>
              </w:rPr>
            </w:pPr>
            <w:r w:rsidRPr="00FA649E">
              <w:rPr>
                <w:rFonts w:ascii="GHEA Grapalat" w:eastAsia="Microsoft YaHei" w:hAnsi="GHEA Grapalat" w:cs="Microsoft YaHei"/>
                <w:lang w:val="hy-AM" w:eastAsia="en-US"/>
              </w:rPr>
              <w:t>56,576.43</w:t>
            </w:r>
          </w:p>
        </w:tc>
        <w:tc>
          <w:tcPr>
            <w:tcW w:w="1649" w:type="dxa"/>
            <w:vAlign w:val="center"/>
          </w:tcPr>
          <w:p w14:paraId="45CE7D3C" w14:textId="17AF74BF" w:rsidR="00FC0E69" w:rsidRPr="00FA649E" w:rsidRDefault="00B80C93" w:rsidP="00B176FF">
            <w:pPr>
              <w:tabs>
                <w:tab w:val="left" w:pos="5407"/>
              </w:tabs>
              <w:contextualSpacing/>
              <w:jc w:val="center"/>
              <w:rPr>
                <w:rFonts w:ascii="GHEA Grapalat" w:eastAsia="Microsoft YaHei" w:hAnsi="GHEA Grapalat" w:cs="Microsoft YaHei"/>
                <w:lang w:val="hy-AM" w:eastAsia="en-US"/>
              </w:rPr>
            </w:pPr>
            <w:r w:rsidRPr="00FA649E">
              <w:rPr>
                <w:rFonts w:ascii="GHEA Grapalat" w:eastAsia="Microsoft YaHei" w:hAnsi="GHEA Grapalat" w:cs="Microsoft YaHei"/>
                <w:lang w:val="hy-AM" w:eastAsia="en-US"/>
              </w:rPr>
              <w:t>12</w:t>
            </w:r>
            <w:r w:rsidR="00FA649E" w:rsidRPr="00FA649E">
              <w:rPr>
                <w:rFonts w:ascii="GHEA Grapalat" w:eastAsia="Microsoft YaHei" w:hAnsi="GHEA Grapalat" w:cs="Microsoft YaHei"/>
                <w:lang w:val="hy-AM" w:eastAsia="en-US"/>
              </w:rPr>
              <w:t>,588.44</w:t>
            </w:r>
          </w:p>
        </w:tc>
        <w:tc>
          <w:tcPr>
            <w:tcW w:w="1083" w:type="dxa"/>
            <w:vAlign w:val="center"/>
          </w:tcPr>
          <w:p w14:paraId="1DA73938" w14:textId="58B89D40" w:rsidR="00FC0E69" w:rsidRPr="00FA649E" w:rsidRDefault="00FA649E" w:rsidP="00B176FF">
            <w:pPr>
              <w:tabs>
                <w:tab w:val="left" w:pos="5407"/>
              </w:tabs>
              <w:contextualSpacing/>
              <w:jc w:val="center"/>
              <w:rPr>
                <w:rFonts w:ascii="GHEA Grapalat" w:eastAsia="Microsoft YaHei" w:hAnsi="GHEA Grapalat" w:cs="Microsoft YaHei"/>
                <w:lang w:val="ru-RU" w:eastAsia="en-US"/>
              </w:rPr>
            </w:pPr>
            <w:r w:rsidRPr="00FA649E">
              <w:rPr>
                <w:rFonts w:ascii="GHEA Grapalat" w:eastAsia="Microsoft YaHei" w:hAnsi="GHEA Grapalat" w:cs="Microsoft YaHei"/>
                <w:lang w:val="hy-AM" w:eastAsia="en-US"/>
              </w:rPr>
              <w:t>22.25</w:t>
            </w:r>
            <w:r w:rsidR="00FC0E69" w:rsidRPr="00FA649E">
              <w:rPr>
                <w:rFonts w:ascii="GHEA Grapalat" w:eastAsia="Microsoft YaHei" w:hAnsi="GHEA Grapalat" w:cs="Microsoft YaHei"/>
                <w:lang w:val="ru-RU" w:eastAsia="en-US"/>
              </w:rPr>
              <w:t>%</w:t>
            </w:r>
          </w:p>
        </w:tc>
        <w:tc>
          <w:tcPr>
            <w:tcW w:w="1476" w:type="dxa"/>
            <w:vAlign w:val="center"/>
          </w:tcPr>
          <w:p w14:paraId="334AEBB1" w14:textId="58A51B83" w:rsidR="00FC0E69" w:rsidRPr="00FA649E" w:rsidRDefault="00FA649E" w:rsidP="00B176FF">
            <w:pPr>
              <w:tabs>
                <w:tab w:val="left" w:pos="5407"/>
              </w:tabs>
              <w:contextualSpacing/>
              <w:jc w:val="center"/>
              <w:rPr>
                <w:rFonts w:ascii="GHEA Grapalat" w:eastAsia="Microsoft YaHei" w:hAnsi="GHEA Grapalat" w:cs="Microsoft YaHei"/>
                <w:lang w:val="ru-RU" w:eastAsia="en-US"/>
              </w:rPr>
            </w:pPr>
            <w:r w:rsidRPr="00FA649E">
              <w:rPr>
                <w:rFonts w:ascii="GHEA Grapalat" w:eastAsia="Microsoft YaHei" w:hAnsi="GHEA Grapalat" w:cs="Microsoft YaHei"/>
                <w:lang w:val="hy-AM" w:eastAsia="en-US"/>
              </w:rPr>
              <w:t>4,083.06</w:t>
            </w:r>
          </w:p>
        </w:tc>
        <w:tc>
          <w:tcPr>
            <w:tcW w:w="907" w:type="dxa"/>
            <w:vAlign w:val="center"/>
          </w:tcPr>
          <w:p w14:paraId="5C40B0AD" w14:textId="3A8E0045" w:rsidR="00FC0E69" w:rsidRPr="00FA649E" w:rsidRDefault="00FA649E" w:rsidP="00B176FF">
            <w:pPr>
              <w:tabs>
                <w:tab w:val="left" w:pos="5407"/>
              </w:tabs>
              <w:contextualSpacing/>
              <w:jc w:val="center"/>
              <w:rPr>
                <w:rFonts w:ascii="GHEA Grapalat" w:eastAsia="Microsoft YaHei" w:hAnsi="GHEA Grapalat" w:cs="Microsoft YaHei"/>
                <w:lang w:val="ru-RU" w:eastAsia="en-US"/>
              </w:rPr>
            </w:pPr>
            <w:r w:rsidRPr="00FA649E">
              <w:rPr>
                <w:rFonts w:ascii="GHEA Grapalat" w:eastAsia="Microsoft YaHei" w:hAnsi="GHEA Grapalat" w:cs="Microsoft YaHei"/>
                <w:lang w:val="hy-AM" w:eastAsia="en-US"/>
              </w:rPr>
              <w:t>7.22</w:t>
            </w:r>
            <w:r w:rsidR="00FC0E69" w:rsidRPr="00FA649E">
              <w:rPr>
                <w:rFonts w:ascii="GHEA Grapalat" w:eastAsia="Microsoft YaHei" w:hAnsi="GHEA Grapalat" w:cs="Microsoft YaHei"/>
                <w:lang w:val="en-US" w:eastAsia="en-US"/>
              </w:rPr>
              <w:t>%</w:t>
            </w:r>
          </w:p>
        </w:tc>
      </w:tr>
    </w:tbl>
    <w:p w14:paraId="3E8E5F3E" w14:textId="77777777" w:rsidR="00FC0E69" w:rsidRDefault="00FC0E69" w:rsidP="00FC0E69">
      <w:pPr>
        <w:tabs>
          <w:tab w:val="left" w:pos="5407"/>
        </w:tabs>
        <w:spacing w:line="360" w:lineRule="auto"/>
        <w:ind w:firstLine="709"/>
        <w:jc w:val="both"/>
        <w:rPr>
          <w:rFonts w:ascii="GHEA Grapalat" w:eastAsia="Microsoft YaHei" w:hAnsi="GHEA Grapalat" w:cs="Microsoft YaHei"/>
          <w:sz w:val="24"/>
          <w:szCs w:val="24"/>
          <w:lang w:val="hy-AM" w:eastAsia="en-US"/>
        </w:rPr>
      </w:pPr>
    </w:p>
    <w:p w14:paraId="13F8DE3C" w14:textId="679DECC5" w:rsidR="00E600FC" w:rsidRPr="00B01452" w:rsidRDefault="00FC0E69" w:rsidP="00FC0E69">
      <w:pPr>
        <w:tabs>
          <w:tab w:val="left" w:pos="5407"/>
        </w:tabs>
        <w:spacing w:line="360" w:lineRule="auto"/>
        <w:ind w:firstLine="709"/>
        <w:jc w:val="both"/>
        <w:rPr>
          <w:rFonts w:ascii="GHEA Grapalat" w:eastAsia="Microsoft YaHei" w:hAnsi="GHEA Grapalat" w:cs="Microsoft YaHei"/>
          <w:sz w:val="24"/>
          <w:szCs w:val="24"/>
          <w:lang w:val="hy-AM" w:eastAsia="en-US"/>
        </w:rPr>
      </w:pPr>
      <w:r w:rsidRPr="00B01452">
        <w:rPr>
          <w:rFonts w:ascii="GHEA Grapalat" w:eastAsia="Microsoft YaHei" w:hAnsi="GHEA Grapalat" w:cs="Microsoft YaHei"/>
          <w:sz w:val="24"/>
          <w:szCs w:val="24"/>
          <w:lang w:val="hy-AM" w:eastAsia="en-US"/>
        </w:rPr>
        <w:t xml:space="preserve">Թույլտվություն է նախատեսվում նաև </w:t>
      </w:r>
      <w:r w:rsidR="00EF0E15" w:rsidRPr="00B01452">
        <w:rPr>
          <w:rFonts w:ascii="GHEA Grapalat" w:eastAsia="Microsoft YaHei" w:hAnsi="GHEA Grapalat" w:cs="Microsoft YaHei"/>
          <w:i/>
          <w:iCs/>
          <w:sz w:val="24"/>
          <w:szCs w:val="24"/>
          <w:lang w:val="hy-AM" w:eastAsia="en-US"/>
        </w:rPr>
        <w:t>Երևանի թիվ 54 ավագ դպրոցի</w:t>
      </w:r>
      <w:r w:rsidR="00EF0E15" w:rsidRPr="00B01452">
        <w:rPr>
          <w:rFonts w:ascii="GHEA Grapalat" w:eastAsia="Microsoft YaHei" w:hAnsi="GHEA Grapalat" w:cs="Microsoft YaHei"/>
          <w:sz w:val="24"/>
          <w:szCs w:val="24"/>
          <w:lang w:val="hy-AM" w:eastAsia="en-US"/>
        </w:rPr>
        <w:t xml:space="preserve"> </w:t>
      </w:r>
      <w:r w:rsidR="00E600FC" w:rsidRPr="00B01452">
        <w:rPr>
          <w:rFonts w:ascii="GHEA Grapalat" w:hAnsi="GHEA Grapalat"/>
          <w:i/>
          <w:iCs/>
          <w:sz w:val="24"/>
          <w:szCs w:val="24"/>
          <w:lang w:val="hy-AM"/>
        </w:rPr>
        <w:t>տաքանցումը եռահարկ մասնաշենքի կառուցման աշխատանքների ծավալների ավելացման</w:t>
      </w:r>
      <w:r w:rsidR="00E600FC" w:rsidRPr="00B01452">
        <w:rPr>
          <w:rFonts w:ascii="GHEA Grapalat" w:hAnsi="GHEA Grapalat"/>
          <w:sz w:val="24"/>
          <w:szCs w:val="24"/>
          <w:lang w:val="hy-AM"/>
        </w:rPr>
        <w:t xml:space="preserve"> </w:t>
      </w:r>
      <w:r w:rsidR="00EF0E15" w:rsidRPr="00B01452">
        <w:rPr>
          <w:rFonts w:ascii="GHEA Grapalat" w:eastAsia="Microsoft YaHei" w:hAnsi="GHEA Grapalat" w:cs="Microsoft YaHei"/>
          <w:sz w:val="24"/>
          <w:szCs w:val="24"/>
          <w:lang w:val="hy-AM" w:eastAsia="en-US"/>
        </w:rPr>
        <w:t>համար</w:t>
      </w:r>
      <w:r w:rsidR="00E600FC" w:rsidRPr="00B01452">
        <w:rPr>
          <w:rFonts w:ascii="GHEA Grapalat" w:eastAsia="Microsoft YaHei" w:hAnsi="GHEA Grapalat" w:cs="Microsoft YaHei"/>
          <w:sz w:val="24"/>
          <w:szCs w:val="24"/>
          <w:lang w:val="hy-AM" w:eastAsia="en-US"/>
        </w:rPr>
        <w:t xml:space="preserve">, ինչը </w:t>
      </w:r>
      <w:r w:rsidR="00B01452" w:rsidRPr="00B01452">
        <w:rPr>
          <w:rFonts w:ascii="GHEA Grapalat" w:eastAsia="Microsoft YaHei" w:hAnsi="GHEA Grapalat" w:cs="Microsoft YaHei"/>
          <w:sz w:val="24"/>
          <w:szCs w:val="24"/>
          <w:lang w:val="hy-AM" w:eastAsia="en-US"/>
        </w:rPr>
        <w:t xml:space="preserve">չի գերազանցում ՀՀ օրենսդրությամբ թույլատրվող սահմանաչափերը և </w:t>
      </w:r>
      <w:r w:rsidR="00E600FC" w:rsidRPr="00B01452">
        <w:rPr>
          <w:rFonts w:ascii="GHEA Grapalat" w:eastAsia="Microsoft YaHei" w:hAnsi="GHEA Grapalat" w:cs="Microsoft YaHei"/>
          <w:sz w:val="24"/>
          <w:szCs w:val="24"/>
          <w:lang w:val="hy-AM" w:eastAsia="en-US"/>
        </w:rPr>
        <w:t>պայմանավորված է այն հանգամանքով, որ աշխատանքներ</w:t>
      </w:r>
      <w:r w:rsidR="00B01452" w:rsidRPr="00B01452">
        <w:rPr>
          <w:rFonts w:ascii="GHEA Grapalat" w:eastAsia="Microsoft YaHei" w:hAnsi="GHEA Grapalat" w:cs="Microsoft YaHei"/>
          <w:sz w:val="24"/>
          <w:szCs w:val="24"/>
          <w:lang w:val="hy-AM" w:eastAsia="en-US"/>
        </w:rPr>
        <w:t>ի</w:t>
      </w:r>
      <w:r w:rsidR="00E600FC" w:rsidRPr="00B01452">
        <w:rPr>
          <w:rFonts w:ascii="GHEA Grapalat" w:eastAsia="Microsoft YaHei" w:hAnsi="GHEA Grapalat" w:cs="Microsoft YaHei"/>
          <w:sz w:val="24"/>
          <w:szCs w:val="24"/>
          <w:lang w:val="hy-AM" w:eastAsia="en-US"/>
        </w:rPr>
        <w:t xml:space="preserve"> կատարման </w:t>
      </w:r>
      <w:r w:rsidR="00B01452" w:rsidRPr="00B01452">
        <w:rPr>
          <w:rFonts w:ascii="GHEA Grapalat" w:eastAsia="Microsoft YaHei" w:hAnsi="GHEA Grapalat" w:cs="Microsoft YaHei"/>
          <w:sz w:val="24"/>
          <w:szCs w:val="24"/>
          <w:lang w:val="hy-AM" w:eastAsia="en-US"/>
        </w:rPr>
        <w:t xml:space="preserve">ժամկետը լրացել է 2025թ-ի նոյեմբերի 16-ին, իսկ ՀՀ </w:t>
      </w:r>
      <w:r w:rsidR="00B01452" w:rsidRPr="00B01452">
        <w:rPr>
          <w:rFonts w:ascii="GHEA Grapalat" w:hAnsi="GHEA Grapalat"/>
          <w:sz w:val="24"/>
          <w:szCs w:val="24"/>
          <w:lang w:val="hy-AM"/>
        </w:rPr>
        <w:t xml:space="preserve">կառավարության 04.05.2017թ-ի N 526-Ն որոշման 56-րդ կետի 2-րդ ենթակետի 2-րդ նախադասության համաձայն ծավալների ավելացումը պետք է կատարվի մինչև աշխատանքների կատարման ժամկետի ավարտը: </w:t>
      </w:r>
    </w:p>
    <w:p w14:paraId="76E8A02B" w14:textId="23ADE931" w:rsidR="00FC0E69" w:rsidRPr="0030434F" w:rsidRDefault="00B01452" w:rsidP="0030434F">
      <w:pPr>
        <w:tabs>
          <w:tab w:val="left" w:pos="5407"/>
        </w:tabs>
        <w:spacing w:line="360" w:lineRule="auto"/>
        <w:ind w:firstLine="709"/>
        <w:jc w:val="both"/>
        <w:rPr>
          <w:rFonts w:ascii="GHEA Grapalat" w:hAnsi="GHEA Grapalat"/>
          <w:sz w:val="24"/>
          <w:szCs w:val="24"/>
          <w:lang w:val="hy-AM"/>
        </w:rPr>
      </w:pPr>
      <w:r w:rsidRPr="0030434F">
        <w:rPr>
          <w:rFonts w:ascii="GHEA Grapalat" w:eastAsia="Microsoft YaHei" w:hAnsi="GHEA Grapalat" w:cs="Microsoft YaHei"/>
          <w:iCs/>
          <w:sz w:val="24"/>
          <w:szCs w:val="24"/>
          <w:lang w:val="hy-AM" w:eastAsia="en-US"/>
        </w:rPr>
        <w:t>Նախագծով սահմանված թույլտվություն նաև</w:t>
      </w:r>
      <w:r w:rsidRPr="0030434F">
        <w:rPr>
          <w:rFonts w:ascii="GHEA Grapalat" w:eastAsia="Microsoft YaHei" w:hAnsi="GHEA Grapalat" w:cs="Microsoft YaHei"/>
          <w:i/>
          <w:sz w:val="24"/>
          <w:szCs w:val="24"/>
          <w:lang w:val="hy-AM" w:eastAsia="en-US"/>
        </w:rPr>
        <w:t xml:space="preserve"> «Գյումրու պետական բժշկական քոլեջ» ՊՈԱԿ-ին ամրացված շենքի վերակառուցման համար անհրաժեշտ նախագծանախահաշվային փաստաթղթերի մշակման </w:t>
      </w:r>
      <w:r w:rsidR="00FC0E69" w:rsidRPr="0030434F">
        <w:rPr>
          <w:rFonts w:ascii="GHEA Grapalat" w:hAnsi="GHEA Grapalat"/>
          <w:sz w:val="24"/>
          <w:szCs w:val="24"/>
          <w:lang w:val="hy-AM"/>
        </w:rPr>
        <w:t xml:space="preserve">ծառայության դիմաց վճարում կատարելու համար, ինչը պայմանավորված է այն հանգամանքով, որ </w:t>
      </w:r>
      <w:r w:rsidRPr="0030434F">
        <w:rPr>
          <w:rFonts w:ascii="GHEA Grapalat" w:hAnsi="GHEA Grapalat"/>
          <w:sz w:val="24"/>
          <w:szCs w:val="24"/>
          <w:lang w:val="hy-AM"/>
        </w:rPr>
        <w:t xml:space="preserve">ՆՆՓ-երի համալիր փորձաքննության ընթացքում հայտնաբերվել են </w:t>
      </w:r>
      <w:r w:rsidR="0030434F" w:rsidRPr="0030434F">
        <w:rPr>
          <w:rFonts w:ascii="GHEA Grapalat" w:hAnsi="GHEA Grapalat"/>
          <w:sz w:val="24"/>
          <w:szCs w:val="24"/>
          <w:lang w:val="hy-AM"/>
        </w:rPr>
        <w:t xml:space="preserve">հակահրդեհային համակարգի նախագծման հետ կապված խնդիրներ և ՆՆՓ-երը մինչև 2026թ լրամշակման փուլում էին, ինչի պատճառով էլ նախագծողի հետ ՀՀ 2025թ-ի պետական բյուջեով հատկացված գումարի շրջանակներում չի կնքվել համաձայնագիր և վճարում չի կատարվել: Հետևաբար, </w:t>
      </w:r>
      <w:r w:rsidR="00FC0E69" w:rsidRPr="0030434F">
        <w:rPr>
          <w:rFonts w:ascii="GHEA Grapalat" w:hAnsi="GHEA Grapalat"/>
          <w:sz w:val="24"/>
          <w:szCs w:val="24"/>
          <w:lang w:val="hy-AM"/>
        </w:rPr>
        <w:t xml:space="preserve"> «Գնումների մասին» օրենքի 15-րդ հոդվածի 6-րդ մասով և ՀՀ կառավարության 04.05.2017թ-ի N 526-Ն որոշման 33-րդ կետի 12-րդ ենթակետով սահմանված ժամկետը համաձայնագիր կնքելու համար լրացել է, սակայն </w:t>
      </w:r>
      <w:r w:rsidR="0030434F" w:rsidRPr="0030434F">
        <w:rPr>
          <w:rFonts w:ascii="GHEA Grapalat" w:hAnsi="GHEA Grapalat"/>
          <w:sz w:val="24"/>
          <w:szCs w:val="24"/>
          <w:lang w:val="hy-AM"/>
        </w:rPr>
        <w:t xml:space="preserve">ներկայումս </w:t>
      </w:r>
      <w:r w:rsidR="00FC0E69" w:rsidRPr="0030434F">
        <w:rPr>
          <w:rFonts w:ascii="GHEA Grapalat" w:hAnsi="GHEA Grapalat"/>
          <w:sz w:val="24"/>
          <w:szCs w:val="24"/>
          <w:lang w:val="hy-AM"/>
        </w:rPr>
        <w:t xml:space="preserve">աշխատանքներն </w:t>
      </w:r>
      <w:r w:rsidR="0030434F" w:rsidRPr="0030434F">
        <w:rPr>
          <w:rFonts w:ascii="GHEA Grapalat" w:hAnsi="GHEA Grapalat"/>
          <w:sz w:val="24"/>
          <w:szCs w:val="24"/>
          <w:lang w:val="hy-AM"/>
        </w:rPr>
        <w:t xml:space="preserve">արդեն </w:t>
      </w:r>
      <w:r w:rsidR="00FC0E69" w:rsidRPr="0030434F">
        <w:rPr>
          <w:rFonts w:ascii="GHEA Grapalat" w:hAnsi="GHEA Grapalat"/>
          <w:sz w:val="24"/>
          <w:szCs w:val="24"/>
          <w:lang w:val="hy-AM"/>
        </w:rPr>
        <w:t>ընդունվել ե</w:t>
      </w:r>
      <w:r w:rsidR="0030434F" w:rsidRPr="0030434F">
        <w:rPr>
          <w:rFonts w:ascii="GHEA Grapalat" w:hAnsi="GHEA Grapalat"/>
          <w:sz w:val="24"/>
          <w:szCs w:val="24"/>
          <w:lang w:val="hy-AM"/>
        </w:rPr>
        <w:t>ն</w:t>
      </w:r>
      <w:r w:rsidR="00FC0E69" w:rsidRPr="0030434F">
        <w:rPr>
          <w:rFonts w:ascii="GHEA Grapalat" w:hAnsi="GHEA Grapalat"/>
          <w:sz w:val="24"/>
          <w:szCs w:val="24"/>
          <w:lang w:val="hy-AM"/>
        </w:rPr>
        <w:t>: Այդ իսկ պատճառով, նախագծով նախատեսվում է թույլտվություն փաստացի ընդունված կատարողական ակտի հիման վրա վճարելու համար:</w:t>
      </w:r>
    </w:p>
    <w:p w14:paraId="48498956" w14:textId="7AFA1871" w:rsidR="00AC188B" w:rsidRPr="00F52BF5" w:rsidRDefault="00812633" w:rsidP="00161226">
      <w:pPr>
        <w:tabs>
          <w:tab w:val="left" w:pos="5407"/>
        </w:tabs>
        <w:spacing w:line="360" w:lineRule="auto"/>
        <w:ind w:firstLine="709"/>
        <w:jc w:val="both"/>
        <w:rPr>
          <w:rFonts w:ascii="GHEA Grapalat" w:eastAsia="Microsoft YaHei" w:hAnsi="GHEA Grapalat" w:cs="Microsoft YaHei"/>
          <w:sz w:val="24"/>
          <w:szCs w:val="24"/>
          <w:lang w:val="hy-AM" w:eastAsia="en-US"/>
        </w:rPr>
      </w:pPr>
      <w:r w:rsidRPr="00F52BF5">
        <w:rPr>
          <w:rFonts w:ascii="GHEA Grapalat" w:hAnsi="GHEA Grapalat" w:cs="Arial"/>
          <w:sz w:val="24"/>
          <w:szCs w:val="32"/>
          <w:lang w:val="hy-AM"/>
        </w:rPr>
        <w:lastRenderedPageBreak/>
        <w:t>Ն</w:t>
      </w:r>
      <w:r w:rsidR="00D814C9" w:rsidRPr="00F52BF5">
        <w:rPr>
          <w:rFonts w:ascii="GHEA Grapalat" w:hAnsi="GHEA Grapalat" w:cs="Arial"/>
          <w:sz w:val="24"/>
          <w:szCs w:val="32"/>
          <w:lang w:val="hy-AM"/>
        </w:rPr>
        <w:t>ախագծով ն</w:t>
      </w:r>
      <w:r w:rsidR="00161226" w:rsidRPr="00F52BF5">
        <w:rPr>
          <w:rFonts w:ascii="GHEA Grapalat" w:hAnsi="GHEA Grapalat" w:cs="Arial"/>
          <w:sz w:val="24"/>
          <w:szCs w:val="32"/>
          <w:lang w:val="hy-AM"/>
        </w:rPr>
        <w:t xml:space="preserve">ախատեսվում են նաև մի շարք </w:t>
      </w:r>
      <w:bookmarkStart w:id="2" w:name="_GoBack"/>
      <w:bookmarkEnd w:id="2"/>
      <w:r w:rsidR="00361D47">
        <w:rPr>
          <w:rFonts w:ascii="GHEA Grapalat" w:hAnsi="GHEA Grapalat" w:cs="Arial"/>
          <w:sz w:val="24"/>
          <w:szCs w:val="32"/>
          <w:lang w:val="hy-AM"/>
        </w:rPr>
        <w:t xml:space="preserve">թույլտվություններ ժամկետների երկաարձգման և տնտեսումների օգտագործման համար, </w:t>
      </w:r>
      <w:r w:rsidR="00F52BF5" w:rsidRPr="00F52BF5">
        <w:rPr>
          <w:rFonts w:ascii="GHEA Grapalat" w:hAnsi="GHEA Grapalat" w:cs="Arial"/>
          <w:sz w:val="24"/>
          <w:szCs w:val="32"/>
          <w:lang w:val="hy-AM"/>
        </w:rPr>
        <w:t>ինչպես նաև փոփոխություններ արդեն ընդունված որոշումներում՝ խմբագրական վրիպումներն ուղղելու համար</w:t>
      </w:r>
      <w:r w:rsidR="00F52BF5">
        <w:rPr>
          <w:rFonts w:ascii="GHEA Grapalat" w:hAnsi="GHEA Grapalat" w:cs="Arial"/>
          <w:sz w:val="24"/>
          <w:szCs w:val="32"/>
          <w:lang w:val="hy-AM"/>
        </w:rPr>
        <w:t>։</w:t>
      </w:r>
    </w:p>
    <w:p w14:paraId="7F5D69A6" w14:textId="77777777" w:rsidR="00DC1526" w:rsidRDefault="00DC1526" w:rsidP="002239C0">
      <w:pPr>
        <w:tabs>
          <w:tab w:val="left" w:pos="5407"/>
        </w:tabs>
        <w:spacing w:line="360" w:lineRule="auto"/>
        <w:ind w:firstLine="709"/>
        <w:jc w:val="both"/>
        <w:rPr>
          <w:rFonts w:ascii="GHEA Grapalat" w:hAnsi="GHEA Grapalat" w:cs="Sylfaen"/>
          <w:b/>
          <w:sz w:val="24"/>
          <w:szCs w:val="24"/>
          <w:lang w:val="hy-AM"/>
        </w:rPr>
      </w:pPr>
    </w:p>
    <w:p w14:paraId="7CD9D538" w14:textId="49D805A5" w:rsidR="002239C0" w:rsidRPr="008D7F0B" w:rsidRDefault="002239C0" w:rsidP="002239C0">
      <w:pPr>
        <w:tabs>
          <w:tab w:val="left" w:pos="5407"/>
        </w:tabs>
        <w:spacing w:line="360" w:lineRule="auto"/>
        <w:ind w:firstLine="709"/>
        <w:jc w:val="both"/>
        <w:rPr>
          <w:rFonts w:ascii="Cambria Math" w:hAnsi="Cambria Math"/>
          <w:sz w:val="24"/>
          <w:szCs w:val="24"/>
          <w:lang w:val="hy-AM"/>
        </w:rPr>
      </w:pPr>
      <w:r w:rsidRPr="008D7F0B">
        <w:rPr>
          <w:rFonts w:ascii="GHEA Grapalat" w:hAnsi="GHEA Grapalat" w:cs="Sylfaen"/>
          <w:b/>
          <w:sz w:val="24"/>
          <w:szCs w:val="24"/>
          <w:lang w:val="hy-AM"/>
        </w:rPr>
        <w:t>Կարգա</w:t>
      </w:r>
      <w:r w:rsidRPr="008D7F0B">
        <w:rPr>
          <w:rFonts w:ascii="GHEA Grapalat" w:hAnsi="GHEA Grapalat" w:cs="Sylfaen"/>
          <w:b/>
          <w:sz w:val="24"/>
          <w:szCs w:val="24"/>
          <w:lang w:val="fr-FR"/>
        </w:rPr>
        <w:t>վորման</w:t>
      </w:r>
      <w:r w:rsidRPr="008D7F0B">
        <w:rPr>
          <w:rFonts w:ascii="GHEA Grapalat" w:hAnsi="GHEA Grapalat"/>
          <w:b/>
          <w:sz w:val="24"/>
          <w:szCs w:val="24"/>
          <w:lang w:val="fr-FR"/>
        </w:rPr>
        <w:t xml:space="preserve"> նպատակը</w:t>
      </w:r>
      <w:r w:rsidRPr="008D7F0B">
        <w:rPr>
          <w:rFonts w:ascii="GHEA Grapalat" w:hAnsi="GHEA Grapalat"/>
          <w:b/>
          <w:sz w:val="24"/>
          <w:szCs w:val="24"/>
          <w:lang w:val="hy-AM"/>
        </w:rPr>
        <w:t xml:space="preserve"> և</w:t>
      </w:r>
      <w:r w:rsidRPr="008D7F0B">
        <w:rPr>
          <w:rFonts w:ascii="GHEA Grapalat" w:hAnsi="GHEA Grapalat"/>
          <w:b/>
          <w:sz w:val="24"/>
          <w:szCs w:val="24"/>
          <w:lang w:val="fr-FR"/>
        </w:rPr>
        <w:t xml:space="preserve"> բնույթը</w:t>
      </w:r>
      <w:r w:rsidR="00D33734" w:rsidRPr="008D7F0B">
        <w:rPr>
          <w:rFonts w:ascii="Sylfaen" w:hAnsi="Sylfaen"/>
          <w:b/>
          <w:sz w:val="24"/>
          <w:szCs w:val="24"/>
          <w:lang w:val="hy-AM"/>
        </w:rPr>
        <w:t>.</w:t>
      </w:r>
      <w:r w:rsidRPr="008D7F0B">
        <w:rPr>
          <w:rFonts w:ascii="GHEA Grapalat" w:hAnsi="GHEA Grapalat" w:cs="Sylfaen"/>
          <w:b/>
          <w:sz w:val="24"/>
          <w:szCs w:val="24"/>
          <w:lang w:val="fr-FR"/>
        </w:rPr>
        <w:t xml:space="preserve"> </w:t>
      </w:r>
    </w:p>
    <w:p w14:paraId="4BD5BEA7" w14:textId="2D85D716" w:rsidR="002239C0" w:rsidRPr="008D7F0B" w:rsidRDefault="002239C0" w:rsidP="00077E07">
      <w:pPr>
        <w:tabs>
          <w:tab w:val="left" w:pos="709"/>
        </w:tabs>
        <w:spacing w:line="360" w:lineRule="auto"/>
        <w:jc w:val="both"/>
        <w:rPr>
          <w:rFonts w:ascii="GHEA Grapalat" w:hAnsi="GHEA Grapalat"/>
          <w:sz w:val="24"/>
          <w:szCs w:val="24"/>
          <w:lang w:val="hy-AM"/>
        </w:rPr>
      </w:pPr>
      <w:r w:rsidRPr="008D7F0B">
        <w:rPr>
          <w:rFonts w:ascii="GHEA Grapalat" w:hAnsi="GHEA Grapalat"/>
          <w:sz w:val="24"/>
          <w:szCs w:val="24"/>
          <w:lang w:val="pt-BR"/>
        </w:rPr>
        <w:t xml:space="preserve">         Որոշման նախագծի ընդունմամբ </w:t>
      </w:r>
      <w:r w:rsidR="008041A5">
        <w:rPr>
          <w:rFonts w:ascii="GHEA Grapalat" w:hAnsi="GHEA Grapalat"/>
          <w:sz w:val="24"/>
          <w:szCs w:val="24"/>
          <w:lang w:val="hy-AM"/>
        </w:rPr>
        <w:t>կապահովի կրթական</w:t>
      </w:r>
      <w:r w:rsidR="00361D47">
        <w:rPr>
          <w:rFonts w:ascii="GHEA Grapalat" w:hAnsi="GHEA Grapalat"/>
          <w:sz w:val="24"/>
          <w:szCs w:val="24"/>
          <w:lang w:val="hy-AM"/>
        </w:rPr>
        <w:t xml:space="preserve"> և</w:t>
      </w:r>
      <w:r w:rsidR="00F52BF5">
        <w:rPr>
          <w:rFonts w:ascii="GHEA Grapalat" w:hAnsi="GHEA Grapalat"/>
          <w:sz w:val="24"/>
          <w:szCs w:val="24"/>
          <w:lang w:val="hy-AM"/>
        </w:rPr>
        <w:t xml:space="preserve"> </w:t>
      </w:r>
      <w:r w:rsidR="008041A5">
        <w:rPr>
          <w:rFonts w:ascii="GHEA Grapalat" w:hAnsi="GHEA Grapalat"/>
          <w:sz w:val="24"/>
          <w:szCs w:val="24"/>
          <w:lang w:val="hy-AM"/>
        </w:rPr>
        <w:t>մշակութային հաստատությունների շենքային պայմանների բարելավումը</w:t>
      </w:r>
      <w:r w:rsidR="00BF0A1F" w:rsidRPr="00212FFD">
        <w:rPr>
          <w:rFonts w:ascii="GHEA Grapalat" w:hAnsi="GHEA Grapalat"/>
          <w:sz w:val="24"/>
          <w:szCs w:val="24"/>
          <w:lang w:val="hy-AM"/>
        </w:rPr>
        <w:t>:</w:t>
      </w:r>
    </w:p>
    <w:p w14:paraId="61FFE981" w14:textId="77777777" w:rsidR="002239C0" w:rsidRPr="00953CD4" w:rsidRDefault="002239C0" w:rsidP="002239C0">
      <w:pPr>
        <w:spacing w:line="360" w:lineRule="auto"/>
        <w:contextualSpacing/>
        <w:jc w:val="both"/>
        <w:rPr>
          <w:rFonts w:ascii="GHEA Grapalat" w:hAnsi="GHEA Grapalat" w:cs="Sylfaen"/>
          <w:b/>
          <w:color w:val="FF0000"/>
          <w:sz w:val="24"/>
          <w:szCs w:val="24"/>
          <w:lang w:val="hy-AM"/>
        </w:rPr>
      </w:pPr>
      <w:r w:rsidRPr="00953CD4">
        <w:rPr>
          <w:rFonts w:ascii="GHEA Grapalat" w:hAnsi="GHEA Grapalat" w:cs="Sylfaen"/>
          <w:b/>
          <w:color w:val="FF0000"/>
          <w:sz w:val="24"/>
          <w:szCs w:val="24"/>
          <w:lang w:val="hy-AM"/>
        </w:rPr>
        <w:t xml:space="preserve">   </w:t>
      </w:r>
      <w:r w:rsidRPr="00953CD4">
        <w:rPr>
          <w:rFonts w:ascii="GHEA Grapalat" w:hAnsi="GHEA Grapalat" w:cs="Sylfaen"/>
          <w:b/>
          <w:color w:val="FF0000"/>
          <w:sz w:val="24"/>
          <w:szCs w:val="24"/>
          <w:lang w:val="pt-BR"/>
        </w:rPr>
        <w:t xml:space="preserve"> </w:t>
      </w:r>
      <w:r w:rsidRPr="00953CD4">
        <w:rPr>
          <w:rFonts w:ascii="GHEA Grapalat" w:hAnsi="GHEA Grapalat" w:cs="Sylfaen"/>
          <w:b/>
          <w:color w:val="FF0000"/>
          <w:sz w:val="24"/>
          <w:szCs w:val="24"/>
          <w:lang w:val="hy-AM"/>
        </w:rPr>
        <w:t xml:space="preserve"> </w:t>
      </w:r>
      <w:r w:rsidRPr="00953CD4">
        <w:rPr>
          <w:rFonts w:ascii="GHEA Grapalat" w:hAnsi="GHEA Grapalat" w:cs="Sylfaen"/>
          <w:b/>
          <w:color w:val="FF0000"/>
          <w:sz w:val="24"/>
          <w:szCs w:val="24"/>
          <w:lang w:val="pt-BR"/>
        </w:rPr>
        <w:t xml:space="preserve">    </w:t>
      </w:r>
      <w:r w:rsidRPr="00953CD4">
        <w:rPr>
          <w:rFonts w:ascii="GHEA Grapalat" w:hAnsi="GHEA Grapalat" w:cs="Sylfaen"/>
          <w:b/>
          <w:color w:val="FF0000"/>
          <w:sz w:val="24"/>
          <w:szCs w:val="24"/>
          <w:lang w:val="hy-AM"/>
        </w:rPr>
        <w:t xml:space="preserve"> </w:t>
      </w:r>
    </w:p>
    <w:p w14:paraId="31ADD5BA" w14:textId="77777777" w:rsidR="002239C0" w:rsidRPr="008D7F0B" w:rsidRDefault="002239C0" w:rsidP="002239C0">
      <w:pPr>
        <w:spacing w:line="360" w:lineRule="auto"/>
        <w:ind w:right="175" w:firstLine="720"/>
        <w:jc w:val="both"/>
        <w:rPr>
          <w:rFonts w:ascii="Sylfaen" w:hAnsi="Sylfaen" w:cs="Sylfaen"/>
          <w:b/>
          <w:sz w:val="24"/>
          <w:szCs w:val="24"/>
          <w:lang w:val="hy-AM" w:eastAsia="en-US"/>
        </w:rPr>
      </w:pPr>
      <w:r w:rsidRPr="008D7F0B">
        <w:rPr>
          <w:rFonts w:ascii="GHEA Grapalat" w:hAnsi="GHEA Grapalat" w:cs="Sylfaen"/>
          <w:b/>
          <w:sz w:val="24"/>
          <w:szCs w:val="24"/>
          <w:lang w:val="hy-AM" w:eastAsia="en-US"/>
        </w:rPr>
        <w:t>Նախագծի մշակման գործընթացում ներգրավված ինստիտուտները և անձինք</w:t>
      </w:r>
      <w:r w:rsidR="00FE6240" w:rsidRPr="008D7F0B">
        <w:rPr>
          <w:rFonts w:ascii="Sylfaen" w:hAnsi="Sylfaen" w:cs="Sylfaen"/>
          <w:b/>
          <w:sz w:val="24"/>
          <w:szCs w:val="24"/>
          <w:lang w:val="hy-AM" w:eastAsia="en-US"/>
        </w:rPr>
        <w:t>.</w:t>
      </w:r>
    </w:p>
    <w:p w14:paraId="74ED0E91" w14:textId="77777777" w:rsidR="002239C0" w:rsidRPr="008D7F0B" w:rsidRDefault="002239C0" w:rsidP="00A60FF1">
      <w:pPr>
        <w:spacing w:line="360" w:lineRule="auto"/>
        <w:ind w:right="23" w:firstLine="720"/>
        <w:jc w:val="both"/>
        <w:rPr>
          <w:rFonts w:ascii="GHEA Grapalat" w:hAnsi="GHEA Grapalat" w:cs="Sylfaen"/>
          <w:b/>
          <w:sz w:val="24"/>
          <w:szCs w:val="24"/>
          <w:lang w:val="hy-AM" w:eastAsia="en-US"/>
        </w:rPr>
      </w:pPr>
      <w:r w:rsidRPr="008D7F0B">
        <w:rPr>
          <w:rFonts w:ascii="GHEA Grapalat" w:hAnsi="GHEA Grapalat"/>
          <w:sz w:val="24"/>
          <w:szCs w:val="24"/>
          <w:lang w:val="hy-AM"/>
        </w:rPr>
        <w:t>ՀՀ կրթության, գիտության, մ</w:t>
      </w:r>
      <w:r w:rsidR="00A60FF1">
        <w:rPr>
          <w:rFonts w:ascii="GHEA Grapalat" w:hAnsi="GHEA Grapalat"/>
          <w:sz w:val="24"/>
          <w:szCs w:val="24"/>
          <w:lang w:val="hy-AM"/>
        </w:rPr>
        <w:t xml:space="preserve">շակույթի և սպորտի նախարարության </w:t>
      </w:r>
      <w:r w:rsidRPr="008D7F0B">
        <w:rPr>
          <w:rFonts w:ascii="GHEA Grapalat" w:hAnsi="GHEA Grapalat"/>
          <w:sz w:val="24"/>
          <w:szCs w:val="24"/>
          <w:lang w:val="hy-AM"/>
        </w:rPr>
        <w:t xml:space="preserve">մասնագետները: </w:t>
      </w:r>
    </w:p>
    <w:p w14:paraId="4554D440" w14:textId="77777777" w:rsidR="002239C0" w:rsidRPr="00953CD4" w:rsidRDefault="002239C0" w:rsidP="002239C0">
      <w:pPr>
        <w:spacing w:line="360" w:lineRule="auto"/>
        <w:ind w:right="175" w:firstLine="720"/>
        <w:contextualSpacing/>
        <w:jc w:val="both"/>
        <w:rPr>
          <w:rFonts w:ascii="GHEA Grapalat" w:hAnsi="GHEA Grapalat" w:cs="Sylfaen"/>
          <w:b/>
          <w:color w:val="FF0000"/>
          <w:sz w:val="24"/>
          <w:szCs w:val="24"/>
          <w:lang w:val="hy-AM" w:eastAsia="en-US"/>
        </w:rPr>
      </w:pPr>
      <w:r w:rsidRPr="00953CD4">
        <w:rPr>
          <w:rFonts w:ascii="GHEA Grapalat" w:hAnsi="GHEA Grapalat" w:cs="Sylfaen"/>
          <w:b/>
          <w:color w:val="FF0000"/>
          <w:sz w:val="24"/>
          <w:szCs w:val="24"/>
          <w:lang w:val="hy-AM" w:eastAsia="en-US"/>
        </w:rPr>
        <w:t xml:space="preserve"> </w:t>
      </w:r>
    </w:p>
    <w:p w14:paraId="625F7397" w14:textId="77777777" w:rsidR="002239C0" w:rsidRPr="008D7F0B" w:rsidRDefault="002239C0" w:rsidP="002239C0">
      <w:pPr>
        <w:spacing w:line="360" w:lineRule="auto"/>
        <w:ind w:right="175" w:firstLine="720"/>
        <w:jc w:val="both"/>
        <w:rPr>
          <w:rFonts w:ascii="GHEA Grapalat" w:hAnsi="GHEA Grapalat" w:cs="Sylfaen"/>
          <w:b/>
          <w:sz w:val="24"/>
          <w:szCs w:val="24"/>
          <w:lang w:val="hy-AM" w:eastAsia="en-US"/>
        </w:rPr>
      </w:pPr>
      <w:r w:rsidRPr="008D7F0B">
        <w:rPr>
          <w:rFonts w:ascii="GHEA Grapalat" w:hAnsi="GHEA Grapalat" w:cs="Sylfaen"/>
          <w:b/>
          <w:sz w:val="24"/>
          <w:szCs w:val="24"/>
          <w:lang w:val="hy-AM" w:eastAsia="en-US"/>
        </w:rPr>
        <w:t>Իրավական ակտի կիրարկման դեպքում ակնկալվող արդյունքը</w:t>
      </w:r>
      <w:r w:rsidR="00E04B16" w:rsidRPr="008D7F0B">
        <w:rPr>
          <w:rFonts w:ascii="Sylfaen" w:hAnsi="Sylfaen" w:cs="Sylfaen"/>
          <w:b/>
          <w:sz w:val="24"/>
          <w:szCs w:val="24"/>
          <w:lang w:val="hy-AM" w:eastAsia="en-US"/>
        </w:rPr>
        <w:t>.</w:t>
      </w:r>
      <w:r w:rsidRPr="008D7F0B">
        <w:rPr>
          <w:rFonts w:ascii="GHEA Grapalat" w:hAnsi="GHEA Grapalat" w:cs="Sylfaen"/>
          <w:b/>
          <w:sz w:val="24"/>
          <w:szCs w:val="24"/>
          <w:lang w:val="hy-AM" w:eastAsia="en-US"/>
        </w:rPr>
        <w:t xml:space="preserve"> </w:t>
      </w:r>
    </w:p>
    <w:p w14:paraId="3DE2311F" w14:textId="7699E365" w:rsidR="008041A5" w:rsidRDefault="008041A5" w:rsidP="008041A5">
      <w:pPr>
        <w:pStyle w:val="NormalWeb"/>
        <w:spacing w:before="0" w:beforeAutospacing="0" w:after="0" w:afterAutospacing="0" w:line="360" w:lineRule="auto"/>
        <w:ind w:firstLine="720"/>
        <w:contextualSpacing/>
        <w:jc w:val="both"/>
        <w:rPr>
          <w:rFonts w:ascii="GHEA Grapalat" w:hAnsi="GHEA Grapalat"/>
          <w:lang w:val="hy-AM"/>
        </w:rPr>
      </w:pPr>
      <w:r w:rsidRPr="00A44348">
        <w:rPr>
          <w:rFonts w:ascii="GHEA Grapalat" w:hAnsi="GHEA Grapalat"/>
          <w:lang w:val="hy-AM"/>
        </w:rPr>
        <w:t>Որոշման ընդունման արդյունքում կապահովվեն կրթ</w:t>
      </w:r>
      <w:r w:rsidR="00C93859">
        <w:rPr>
          <w:rFonts w:ascii="GHEA Grapalat" w:hAnsi="GHEA Grapalat"/>
          <w:lang w:val="hy-AM"/>
        </w:rPr>
        <w:t>ակա</w:t>
      </w:r>
      <w:r w:rsidR="00F52BF5">
        <w:rPr>
          <w:rFonts w:ascii="GHEA Grapalat" w:hAnsi="GHEA Grapalat"/>
          <w:lang w:val="hy-AM"/>
        </w:rPr>
        <w:t>ն</w:t>
      </w:r>
      <w:r w:rsidR="00361D47">
        <w:rPr>
          <w:rFonts w:ascii="GHEA Grapalat" w:hAnsi="GHEA Grapalat"/>
          <w:lang w:val="hy-AM"/>
        </w:rPr>
        <w:t xml:space="preserve"> և</w:t>
      </w:r>
      <w:r w:rsidR="00F52BF5">
        <w:rPr>
          <w:rFonts w:ascii="GHEA Grapalat" w:hAnsi="GHEA Grapalat"/>
          <w:lang w:val="hy-AM"/>
        </w:rPr>
        <w:t xml:space="preserve"> </w:t>
      </w:r>
      <w:r w:rsidRPr="00A44348">
        <w:rPr>
          <w:rFonts w:ascii="GHEA Grapalat" w:hAnsi="GHEA Grapalat"/>
          <w:lang w:val="hy-AM"/>
        </w:rPr>
        <w:t xml:space="preserve">մշակութային դաստիարակության համար շենքային </w:t>
      </w:r>
      <w:r>
        <w:rPr>
          <w:rFonts w:ascii="GHEA Grapalat" w:hAnsi="GHEA Grapalat"/>
          <w:lang w:val="hy-AM"/>
        </w:rPr>
        <w:t xml:space="preserve">և ենթակառուցվածքային </w:t>
      </w:r>
      <w:r w:rsidRPr="00A44348">
        <w:rPr>
          <w:rFonts w:ascii="GHEA Grapalat" w:hAnsi="GHEA Grapalat"/>
          <w:lang w:val="hy-AM"/>
        </w:rPr>
        <w:t>առավել բարենպաստ պայմաններ։</w:t>
      </w:r>
    </w:p>
    <w:p w14:paraId="29833900" w14:textId="77777777" w:rsidR="00E04B16" w:rsidRPr="008D7F0B" w:rsidRDefault="00E04B16" w:rsidP="002239C0">
      <w:pPr>
        <w:pStyle w:val="NormalWeb"/>
        <w:spacing w:line="360" w:lineRule="auto"/>
        <w:ind w:firstLine="720"/>
        <w:jc w:val="both"/>
        <w:rPr>
          <w:rFonts w:ascii="GHEA Grapalat" w:hAnsi="GHEA Grapalat" w:cs="Sylfaen"/>
          <w:b/>
          <w:lang w:val="hy-AM"/>
        </w:rPr>
      </w:pPr>
      <w:r w:rsidRPr="008D7F0B">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w:t>
      </w:r>
      <w:r w:rsidR="00F17488" w:rsidRPr="008D7F0B">
        <w:rPr>
          <w:rFonts w:ascii="GHEA Grapalat" w:hAnsi="GHEA Grapalat" w:cs="Sylfaen"/>
          <w:b/>
          <w:lang w:val="hy-AM"/>
        </w:rPr>
        <w:t>ման</w:t>
      </w:r>
      <w:r w:rsidRPr="008D7F0B">
        <w:rPr>
          <w:rFonts w:ascii="GHEA Grapalat" w:hAnsi="GHEA Grapalat" w:cs="Sylfaen"/>
          <w:b/>
          <w:lang w:val="hy-AM"/>
        </w:rPr>
        <w:t xml:space="preserve"> կամ նվազեցմ</w:t>
      </w:r>
      <w:r w:rsidR="00F17488" w:rsidRPr="008D7F0B">
        <w:rPr>
          <w:rFonts w:ascii="GHEA Grapalat" w:hAnsi="GHEA Grapalat" w:cs="Sylfaen"/>
          <w:b/>
          <w:lang w:val="hy-AM"/>
        </w:rPr>
        <w:t>ան անհրաժեշտություն</w:t>
      </w:r>
      <w:r w:rsidRPr="008D7F0B">
        <w:rPr>
          <w:rFonts w:ascii="GHEA Grapalat" w:hAnsi="GHEA Grapalat" w:cs="Sylfaen"/>
          <w:b/>
          <w:lang w:val="hy-AM"/>
        </w:rPr>
        <w:t>.</w:t>
      </w:r>
    </w:p>
    <w:p w14:paraId="06E1CE0F" w14:textId="77777777" w:rsidR="00A633DA" w:rsidRDefault="0050661E" w:rsidP="00A633DA">
      <w:pPr>
        <w:pStyle w:val="NormalWeb"/>
        <w:spacing w:before="0" w:beforeAutospacing="0" w:after="0" w:afterAutospacing="0" w:line="360" w:lineRule="auto"/>
        <w:ind w:firstLine="720"/>
        <w:contextualSpacing/>
        <w:jc w:val="both"/>
        <w:rPr>
          <w:rFonts w:ascii="GHEA Grapalat" w:hAnsi="GHEA Grapalat" w:cstheme="minorBidi"/>
          <w:lang w:val="hy-AM"/>
        </w:rPr>
      </w:pPr>
      <w:r w:rsidRPr="00516F86">
        <w:rPr>
          <w:rFonts w:ascii="GHEA Grapalat" w:hAnsi="GHEA Grapalat" w:cs="Sylfaen"/>
          <w:lang w:val="hy-AM"/>
        </w:rPr>
        <w:t>«</w:t>
      </w:r>
      <w:r w:rsidRPr="0050661E">
        <w:rPr>
          <w:rFonts w:ascii="GHEA Grapalat" w:hAnsi="GHEA Grapalat" w:cs="Sylfaen"/>
          <w:lang w:val="hy-AM"/>
        </w:rPr>
        <w:t>Հայաստանի Հանրապետության 202</w:t>
      </w:r>
      <w:r w:rsidR="00361D47">
        <w:rPr>
          <w:rFonts w:ascii="GHEA Grapalat" w:hAnsi="GHEA Grapalat" w:cs="Sylfaen"/>
          <w:lang w:val="hy-AM"/>
        </w:rPr>
        <w:t>6</w:t>
      </w:r>
      <w:r w:rsidRPr="0050661E">
        <w:rPr>
          <w:rFonts w:ascii="GHEA Grapalat" w:hAnsi="GHEA Grapalat" w:cs="Sylfaen"/>
          <w:lang w:val="hy-AM"/>
        </w:rPr>
        <w:t xml:space="preserve"> թվականի պետական բյուջեի մասին» օրենքում վերաբաշխում, փոփոխություններ </w:t>
      </w:r>
      <w:r>
        <w:rPr>
          <w:rFonts w:ascii="GHEA Grapalat" w:hAnsi="GHEA Grapalat" w:cs="Sylfaen"/>
          <w:lang w:val="hy-AM"/>
        </w:rPr>
        <w:t>և</w:t>
      </w:r>
      <w:r w:rsidRPr="0050661E">
        <w:rPr>
          <w:rFonts w:ascii="GHEA Grapalat" w:hAnsi="GHEA Grapalat" w:cs="Sylfaen"/>
          <w:lang w:val="hy-AM"/>
        </w:rPr>
        <w:t xml:space="preserve"> լրացումներ, Հայաստանի Հանրապետության կառավարության 202</w:t>
      </w:r>
      <w:r w:rsidR="00361D47" w:rsidRPr="00361D47">
        <w:rPr>
          <w:rFonts w:ascii="GHEA Grapalat" w:hAnsi="GHEA Grapalat" w:cs="Sylfaen"/>
          <w:lang w:val="hy-AM"/>
        </w:rPr>
        <w:t>5</w:t>
      </w:r>
      <w:r w:rsidRPr="0050661E">
        <w:rPr>
          <w:rFonts w:ascii="GHEA Grapalat" w:hAnsi="GHEA Grapalat" w:cs="Sylfaen"/>
          <w:lang w:val="hy-AM"/>
        </w:rPr>
        <w:t xml:space="preserve"> թվականի դեկտեմբերի 2</w:t>
      </w:r>
      <w:r w:rsidR="00361D47" w:rsidRPr="00361D47">
        <w:rPr>
          <w:rFonts w:ascii="GHEA Grapalat" w:hAnsi="GHEA Grapalat" w:cs="Sylfaen"/>
          <w:lang w:val="hy-AM"/>
        </w:rPr>
        <w:t>5</w:t>
      </w:r>
      <w:r w:rsidRPr="0050661E">
        <w:rPr>
          <w:rFonts w:ascii="GHEA Grapalat" w:hAnsi="GHEA Grapalat" w:cs="Sylfaen"/>
          <w:lang w:val="hy-AM"/>
        </w:rPr>
        <w:t xml:space="preserve">-ի N </w:t>
      </w:r>
      <w:r w:rsidR="00361D47" w:rsidRPr="00361D47">
        <w:rPr>
          <w:rFonts w:ascii="GHEA Grapalat" w:hAnsi="GHEA Grapalat" w:cs="Sylfaen"/>
          <w:lang w:val="hy-AM"/>
        </w:rPr>
        <w:t>191</w:t>
      </w:r>
      <w:r w:rsidR="00C93859">
        <w:rPr>
          <w:rFonts w:ascii="GHEA Grapalat" w:hAnsi="GHEA Grapalat" w:cs="Sylfaen"/>
          <w:lang w:val="hy-AM"/>
        </w:rPr>
        <w:t>0</w:t>
      </w:r>
      <w:r w:rsidRPr="0050661E">
        <w:rPr>
          <w:rFonts w:ascii="GHEA Grapalat" w:hAnsi="GHEA Grapalat" w:cs="Sylfaen"/>
          <w:lang w:val="hy-AM"/>
        </w:rPr>
        <w:t xml:space="preserve">-Ն որոշման մեջ փոփոխություններ </w:t>
      </w:r>
      <w:r>
        <w:rPr>
          <w:rFonts w:ascii="GHEA Grapalat" w:hAnsi="GHEA Grapalat" w:cs="Sylfaen"/>
          <w:lang w:val="hy-AM"/>
        </w:rPr>
        <w:t>և</w:t>
      </w:r>
      <w:r w:rsidRPr="0050661E">
        <w:rPr>
          <w:rFonts w:ascii="GHEA Grapalat" w:hAnsi="GHEA Grapalat" w:cs="Sylfaen"/>
          <w:lang w:val="hy-AM"/>
        </w:rPr>
        <w:t xml:space="preserve"> լրացումներ</w:t>
      </w:r>
      <w:r w:rsidR="00361D47" w:rsidRPr="00361D47">
        <w:rPr>
          <w:rFonts w:ascii="GHEA Grapalat" w:hAnsi="GHEA Grapalat" w:cs="Sylfaen"/>
          <w:lang w:val="hy-AM"/>
        </w:rPr>
        <w:t xml:space="preserve"> </w:t>
      </w:r>
      <w:r w:rsidR="00361D47">
        <w:rPr>
          <w:rFonts w:ascii="GHEA Grapalat" w:hAnsi="GHEA Grapalat" w:cs="Sylfaen"/>
          <w:lang w:val="hy-AM"/>
        </w:rPr>
        <w:t>կատարելու</w:t>
      </w:r>
      <w:r w:rsidRPr="0050661E">
        <w:rPr>
          <w:rFonts w:ascii="GHEA Grapalat" w:hAnsi="GHEA Grapalat" w:cs="Sylfaen"/>
          <w:lang w:val="hy-AM"/>
        </w:rPr>
        <w:t>,</w:t>
      </w:r>
      <w:r w:rsidR="00361D47" w:rsidRPr="00361D47">
        <w:rPr>
          <w:rFonts w:ascii="GHEA Grapalat" w:hAnsi="GHEA Grapalat" w:cs="Sylfaen"/>
          <w:lang w:val="hy-AM"/>
        </w:rPr>
        <w:t xml:space="preserve"> </w:t>
      </w:r>
      <w:r w:rsidR="004C6AE0">
        <w:rPr>
          <w:rFonts w:ascii="GHEA Grapalat" w:hAnsi="GHEA Grapalat" w:cs="Sylfaen"/>
          <w:lang w:val="hy-AM"/>
        </w:rPr>
        <w:t xml:space="preserve">ինչպես նաև </w:t>
      </w:r>
      <w:r w:rsidR="00361D47" w:rsidRPr="00361D47">
        <w:rPr>
          <w:rFonts w:ascii="GHEA Grapalat" w:hAnsi="GHEA Grapalat"/>
          <w:lang w:val="hy-AM"/>
        </w:rPr>
        <w:t xml:space="preserve">մի շարք գնման պայմանագրերում փոփոխություններ կատարելու թույլտվություն տալու </w:t>
      </w:r>
      <w:r w:rsidRPr="0050661E">
        <w:rPr>
          <w:rFonts w:ascii="GHEA Grapalat" w:hAnsi="GHEA Grapalat" w:cs="Sylfaen"/>
          <w:lang w:val="hy-AM"/>
        </w:rPr>
        <w:t>մասի</w:t>
      </w:r>
      <w:r>
        <w:rPr>
          <w:rFonts w:ascii="GHEA Grapalat" w:hAnsi="GHEA Grapalat" w:cs="Sylfaen"/>
          <w:lang w:val="hy-AM"/>
        </w:rPr>
        <w:t>ն</w:t>
      </w:r>
      <w:r w:rsidR="00516F86" w:rsidRPr="008D7F0B">
        <w:rPr>
          <w:rFonts w:ascii="GHEA Grapalat" w:hAnsi="GHEA Grapalat" w:cs="Sylfaen"/>
          <w:lang w:val="hy-AM"/>
        </w:rPr>
        <w:t xml:space="preserve">» </w:t>
      </w:r>
      <w:r w:rsidR="00E04B16" w:rsidRPr="008D7F0B">
        <w:rPr>
          <w:rFonts w:ascii="GHEA Grapalat" w:hAnsi="GHEA Grapalat" w:cs="Sylfaen"/>
          <w:lang w:val="hy-AM"/>
        </w:rPr>
        <w:t xml:space="preserve">Հայաստանի Հանրապետության կառավարության որոշման ընդունման կապակցությամբ </w:t>
      </w:r>
      <w:r w:rsidR="00E61C45" w:rsidRPr="00E61C45">
        <w:rPr>
          <w:rFonts w:ascii="GHEA Grapalat" w:hAnsi="GHEA Grapalat" w:cs="Sylfaen"/>
          <w:lang w:val="hy-AM"/>
        </w:rPr>
        <w:t xml:space="preserve">Հայաստանի Հանրապետության պետական </w:t>
      </w:r>
      <w:r w:rsidR="00C93859">
        <w:rPr>
          <w:rFonts w:ascii="GHEA Grapalat" w:hAnsi="GHEA Grapalat" w:cs="Sylfaen"/>
          <w:lang w:val="hy-AM"/>
        </w:rPr>
        <w:t>կամ տեղական ինքնակառավարման</w:t>
      </w:r>
      <w:r w:rsidR="00EC557F">
        <w:rPr>
          <w:rFonts w:ascii="GHEA Grapalat" w:hAnsi="GHEA Grapalat" w:cs="Sylfaen"/>
          <w:lang w:val="hy-AM"/>
        </w:rPr>
        <w:t xml:space="preserve"> մարմնի</w:t>
      </w:r>
      <w:r w:rsidR="00C93859">
        <w:rPr>
          <w:rFonts w:ascii="GHEA Grapalat" w:hAnsi="GHEA Grapalat" w:cs="Sylfaen"/>
          <w:lang w:val="hy-AM"/>
        </w:rPr>
        <w:t xml:space="preserve"> </w:t>
      </w:r>
      <w:r>
        <w:rPr>
          <w:rFonts w:ascii="GHEA Grapalat" w:hAnsi="GHEA Grapalat" w:cs="Sylfaen"/>
          <w:lang w:val="hy-AM"/>
        </w:rPr>
        <w:t xml:space="preserve">բյուջեում </w:t>
      </w:r>
      <w:r w:rsidR="00A633DA" w:rsidRPr="00D66C6A">
        <w:rPr>
          <w:rFonts w:ascii="GHEA Grapalat" w:hAnsi="GHEA Grapalat" w:cstheme="minorBidi"/>
          <w:lang w:val="hy-AM"/>
        </w:rPr>
        <w:t>եկամուտների և ծախսերի ավելացում կամ նվազեցում չի առաջանում:</w:t>
      </w:r>
    </w:p>
    <w:p w14:paraId="51CF7D77" w14:textId="77777777" w:rsidR="00516F86" w:rsidRDefault="00516F86" w:rsidP="003C19B7">
      <w:pPr>
        <w:pStyle w:val="NormalWeb"/>
        <w:spacing w:line="360" w:lineRule="auto"/>
        <w:ind w:firstLine="720"/>
        <w:contextualSpacing/>
        <w:jc w:val="both"/>
        <w:rPr>
          <w:rFonts w:ascii="GHEA Grapalat" w:hAnsi="GHEA Grapalat" w:cs="Sylfaen"/>
          <w:b/>
          <w:lang w:val="hy-AM"/>
        </w:rPr>
      </w:pPr>
    </w:p>
    <w:p w14:paraId="200D20D7" w14:textId="77777777" w:rsidR="003C19B7" w:rsidRPr="008D7F0B" w:rsidRDefault="003C19B7" w:rsidP="003C19B7">
      <w:pPr>
        <w:pStyle w:val="NormalWeb"/>
        <w:spacing w:line="360" w:lineRule="auto"/>
        <w:ind w:firstLine="720"/>
        <w:contextualSpacing/>
        <w:jc w:val="both"/>
        <w:rPr>
          <w:rFonts w:ascii="GHEA Grapalat" w:hAnsi="GHEA Grapalat" w:cs="Sylfaen"/>
          <w:b/>
          <w:lang w:val="hy-AM"/>
        </w:rPr>
      </w:pPr>
      <w:r w:rsidRPr="008D7F0B">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2B18D15" w14:textId="77777777" w:rsidR="003C19B7" w:rsidRPr="00953CD4" w:rsidRDefault="003C19B7" w:rsidP="003C19B7">
      <w:pPr>
        <w:pStyle w:val="NormalWeb"/>
        <w:spacing w:line="360" w:lineRule="auto"/>
        <w:ind w:firstLine="720"/>
        <w:contextualSpacing/>
        <w:jc w:val="both"/>
        <w:rPr>
          <w:rFonts w:ascii="GHEA Grapalat" w:hAnsi="GHEA Grapalat" w:cs="Sylfaen"/>
          <w:b/>
          <w:color w:val="FF0000"/>
          <w:lang w:val="hy-AM"/>
        </w:rPr>
      </w:pPr>
    </w:p>
    <w:p w14:paraId="6D6BA06D" w14:textId="36BB9E91" w:rsidR="00D063A9" w:rsidRDefault="00D063A9" w:rsidP="00D063A9">
      <w:pPr>
        <w:pStyle w:val="NormalWeb"/>
        <w:spacing w:after="0" w:afterAutospacing="0" w:line="360" w:lineRule="auto"/>
        <w:ind w:firstLine="720"/>
        <w:contextualSpacing/>
        <w:jc w:val="both"/>
        <w:rPr>
          <w:rFonts w:ascii="GHEA Grapalat" w:hAnsi="GHEA Grapalat" w:cs="Sylfaen"/>
          <w:lang w:val="hy-AM"/>
        </w:rPr>
      </w:pPr>
      <w:r w:rsidRPr="00A65375">
        <w:rPr>
          <w:rFonts w:ascii="GHEA Grapalat" w:hAnsi="GHEA Grapalat" w:cs="Sylfaen"/>
          <w:lang w:val="hy-AM"/>
        </w:rPr>
        <w:t>ՀՀ կառավարության 18.11.2021թ. N 1902-Լ որոշմամբ հաստատված ՀՀ կառավարության 2021-2026 թվականների գործունեության միջոցառումների ծրագրի</w:t>
      </w:r>
      <w:r>
        <w:rPr>
          <w:rFonts w:ascii="GHEA Grapalat" w:hAnsi="GHEA Grapalat" w:cs="Sylfaen"/>
          <w:lang w:val="hy-AM"/>
        </w:rPr>
        <w:t xml:space="preserve"> 4</w:t>
      </w:r>
      <w:r w:rsidRPr="0083460C">
        <w:rPr>
          <w:rFonts w:ascii="GHEA Grapalat" w:hAnsi="GHEA Grapalat" w:cs="Sylfaen"/>
          <w:lang w:val="hy-AM"/>
        </w:rPr>
        <w:t xml:space="preserve">-րդ կետից՝ </w:t>
      </w:r>
      <w:r w:rsidRPr="0083460C">
        <w:rPr>
          <w:rFonts w:ascii="GHEA Grapalat" w:hAnsi="GHEA Grapalat" w:cs="Sylfaen"/>
          <w:i/>
          <w:lang w:val="hy-AM"/>
        </w:rPr>
        <w:t>«կառուցել, հիմնանորոգել և վերանորոգել</w:t>
      </w:r>
      <w:r>
        <w:rPr>
          <w:rFonts w:ascii="GHEA Grapalat" w:hAnsi="GHEA Grapalat" w:cs="Sylfaen"/>
          <w:i/>
          <w:lang w:val="hy-AM"/>
        </w:rPr>
        <w:t xml:space="preserve"> </w:t>
      </w:r>
      <w:r w:rsidRPr="0083460C">
        <w:rPr>
          <w:rFonts w:ascii="GHEA Grapalat" w:hAnsi="GHEA Grapalat" w:cs="Sylfaen"/>
          <w:i/>
          <w:lang w:val="hy-AM"/>
        </w:rPr>
        <w:t xml:space="preserve">առնվազն </w:t>
      </w:r>
      <w:r>
        <w:rPr>
          <w:rFonts w:ascii="GHEA Grapalat" w:hAnsi="GHEA Grapalat" w:cs="Sylfaen"/>
          <w:i/>
          <w:lang w:val="hy-AM"/>
        </w:rPr>
        <w:t>5</w:t>
      </w:r>
      <w:r w:rsidRPr="0083460C">
        <w:rPr>
          <w:rFonts w:ascii="GHEA Grapalat" w:hAnsi="GHEA Grapalat" w:cs="Sylfaen"/>
          <w:i/>
          <w:lang w:val="hy-AM"/>
        </w:rPr>
        <w:t>00 հանրակրթական ուսումնական հաստատություններ</w:t>
      </w:r>
      <w:r w:rsidR="00EE5589" w:rsidRPr="00EE5589">
        <w:rPr>
          <w:rFonts w:ascii="MS Mincho" w:eastAsia="MS Mincho" w:hAnsi="MS Mincho" w:cs="MS Mincho" w:hint="eastAsia"/>
          <w:i/>
          <w:lang w:val="hy-AM"/>
        </w:rPr>
        <w:t>․․․</w:t>
      </w:r>
      <w:r>
        <w:rPr>
          <w:rFonts w:ascii="GHEA Grapalat" w:hAnsi="GHEA Grapalat" w:cs="Sylfaen"/>
          <w:i/>
          <w:lang w:val="hy-AM"/>
        </w:rPr>
        <w:t></w:t>
      </w:r>
      <w:r>
        <w:rPr>
          <w:rFonts w:ascii="GHEA Grapalat" w:hAnsi="GHEA Grapalat" w:cs="Sylfaen"/>
          <w:lang w:val="hy-AM"/>
        </w:rPr>
        <w:t>։</w:t>
      </w:r>
    </w:p>
    <w:p w14:paraId="17433A9F" w14:textId="77777777" w:rsidR="00D063A9" w:rsidRPr="003D575F" w:rsidRDefault="00D063A9" w:rsidP="00D063A9">
      <w:pPr>
        <w:pStyle w:val="NormalWeb"/>
        <w:spacing w:line="360" w:lineRule="auto"/>
        <w:ind w:firstLine="709"/>
        <w:contextualSpacing/>
        <w:jc w:val="both"/>
        <w:rPr>
          <w:rFonts w:ascii="GHEA Grapalat" w:hAnsi="GHEA Grapalat"/>
          <w:lang w:val="hy-AM"/>
        </w:rPr>
      </w:pPr>
      <w:r>
        <w:rPr>
          <w:rFonts w:ascii="GHEA Grapalat" w:hAnsi="GHEA Grapalat" w:cs="Sylfaen"/>
          <w:lang w:val="hy-AM"/>
        </w:rPr>
        <w:t xml:space="preserve">Նախագիծը </w:t>
      </w:r>
      <w:r w:rsidRPr="003D575F">
        <w:rPr>
          <w:rFonts w:ascii="GHEA Grapalat" w:hAnsi="GHEA Grapalat" w:cs="Sylfaen"/>
          <w:lang w:val="hy-AM"/>
        </w:rPr>
        <w:t>բխում</w:t>
      </w:r>
      <w:r w:rsidRPr="003D575F">
        <w:rPr>
          <w:rFonts w:ascii="GHEA Grapalat" w:hAnsi="GHEA Grapalat"/>
          <w:lang w:val="hy-AM"/>
        </w:rPr>
        <w:t xml:space="preserve"> </w:t>
      </w:r>
      <w:r w:rsidRPr="003D575F">
        <w:rPr>
          <w:rFonts w:ascii="GHEA Grapalat" w:hAnsi="GHEA Grapalat" w:cs="Sylfaen"/>
          <w:lang w:val="hy-AM"/>
        </w:rPr>
        <w:t>է</w:t>
      </w:r>
      <w:r w:rsidRPr="003D575F">
        <w:rPr>
          <w:rFonts w:ascii="GHEA Grapalat" w:hAnsi="GHEA Grapalat"/>
          <w:lang w:val="hy-AM"/>
        </w:rPr>
        <w:t xml:space="preserve"> </w:t>
      </w:r>
      <w:r w:rsidRPr="003D575F">
        <w:rPr>
          <w:rFonts w:ascii="GHEA Grapalat" w:hAnsi="GHEA Grapalat" w:cs="Sylfaen"/>
          <w:lang w:val="hy-AM"/>
        </w:rPr>
        <w:t>ՀՀ</w:t>
      </w:r>
      <w:r w:rsidRPr="003D575F">
        <w:rPr>
          <w:rFonts w:ascii="GHEA Grapalat" w:hAnsi="GHEA Grapalat"/>
          <w:lang w:val="hy-AM"/>
        </w:rPr>
        <w:t xml:space="preserve"> </w:t>
      </w:r>
      <w:r w:rsidRPr="003D575F">
        <w:rPr>
          <w:rFonts w:ascii="GHEA Grapalat" w:hAnsi="GHEA Grapalat" w:cs="Sylfaen"/>
          <w:lang w:val="hy-AM"/>
        </w:rPr>
        <w:t>կառավարության</w:t>
      </w:r>
      <w:r w:rsidRPr="003D575F">
        <w:rPr>
          <w:rFonts w:ascii="GHEA Grapalat" w:hAnsi="GHEA Grapalat"/>
          <w:lang w:val="hy-AM"/>
        </w:rPr>
        <w:t xml:space="preserve"> 2021 </w:t>
      </w:r>
      <w:r w:rsidRPr="003D575F">
        <w:rPr>
          <w:rFonts w:ascii="GHEA Grapalat" w:hAnsi="GHEA Grapalat" w:cs="Sylfaen"/>
          <w:lang w:val="hy-AM"/>
        </w:rPr>
        <w:t>օգոստոսի</w:t>
      </w:r>
      <w:r w:rsidRPr="003D575F">
        <w:rPr>
          <w:rFonts w:ascii="GHEA Grapalat" w:hAnsi="GHEA Grapalat"/>
          <w:lang w:val="hy-AM"/>
        </w:rPr>
        <w:t xml:space="preserve"> 18-</w:t>
      </w:r>
      <w:r w:rsidRPr="003D575F">
        <w:rPr>
          <w:rFonts w:ascii="GHEA Grapalat" w:hAnsi="GHEA Grapalat" w:cs="Sylfaen"/>
          <w:lang w:val="hy-AM"/>
        </w:rPr>
        <w:t>իթիվ</w:t>
      </w:r>
      <w:r w:rsidRPr="003D575F">
        <w:rPr>
          <w:rFonts w:ascii="GHEA Grapalat" w:hAnsi="GHEA Grapalat"/>
          <w:lang w:val="hy-AM"/>
        </w:rPr>
        <w:t xml:space="preserve"> 1363-</w:t>
      </w:r>
      <w:r w:rsidRPr="003D575F">
        <w:rPr>
          <w:rFonts w:ascii="GHEA Grapalat" w:hAnsi="GHEA Grapalat" w:cs="Sylfaen"/>
          <w:lang w:val="hy-AM"/>
        </w:rPr>
        <w:t>Ա</w:t>
      </w:r>
      <w:r w:rsidRPr="003D575F">
        <w:rPr>
          <w:rFonts w:ascii="GHEA Grapalat" w:hAnsi="GHEA Grapalat"/>
          <w:lang w:val="hy-AM"/>
        </w:rPr>
        <w:t xml:space="preserve"> </w:t>
      </w:r>
      <w:r w:rsidRPr="003D575F">
        <w:rPr>
          <w:rFonts w:ascii="GHEA Grapalat" w:hAnsi="GHEA Grapalat" w:cs="Sylfaen"/>
          <w:lang w:val="hy-AM"/>
        </w:rPr>
        <w:t>որոշմամբ</w:t>
      </w:r>
      <w:r w:rsidRPr="003D575F">
        <w:rPr>
          <w:rFonts w:ascii="GHEA Grapalat" w:hAnsi="GHEA Grapalat"/>
          <w:lang w:val="hy-AM"/>
        </w:rPr>
        <w:t xml:space="preserve"> </w:t>
      </w:r>
      <w:r w:rsidRPr="003D575F">
        <w:rPr>
          <w:rFonts w:ascii="GHEA Grapalat" w:hAnsi="GHEA Grapalat" w:cs="Sylfaen"/>
          <w:lang w:val="hy-AM"/>
        </w:rPr>
        <w:t>հաստատված</w:t>
      </w:r>
      <w:r w:rsidRPr="003D575F">
        <w:rPr>
          <w:rFonts w:ascii="GHEA Grapalat" w:hAnsi="GHEA Grapalat"/>
          <w:lang w:val="hy-AM"/>
        </w:rPr>
        <w:t xml:space="preserve"> </w:t>
      </w:r>
      <w:r w:rsidRPr="003D575F">
        <w:rPr>
          <w:rFonts w:ascii="GHEA Grapalat" w:hAnsi="GHEA Grapalat" w:cs="Sylfaen"/>
          <w:lang w:val="hy-AM"/>
        </w:rPr>
        <w:t>ՀՀ</w:t>
      </w:r>
      <w:r w:rsidRPr="003D575F">
        <w:rPr>
          <w:rFonts w:ascii="GHEA Grapalat" w:hAnsi="GHEA Grapalat"/>
          <w:lang w:val="hy-AM"/>
        </w:rPr>
        <w:t xml:space="preserve"> </w:t>
      </w:r>
      <w:r w:rsidRPr="003D575F">
        <w:rPr>
          <w:rFonts w:ascii="GHEA Grapalat" w:hAnsi="GHEA Grapalat" w:cs="Sylfaen"/>
          <w:lang w:val="hy-AM"/>
        </w:rPr>
        <w:t>կառավարության</w:t>
      </w:r>
      <w:r w:rsidRPr="003D575F">
        <w:rPr>
          <w:rFonts w:ascii="GHEA Grapalat" w:hAnsi="GHEA Grapalat"/>
          <w:lang w:val="hy-AM"/>
        </w:rPr>
        <w:t xml:space="preserve">  </w:t>
      </w:r>
      <w:r w:rsidRPr="003D575F">
        <w:rPr>
          <w:rFonts w:ascii="GHEA Grapalat" w:hAnsi="GHEA Grapalat" w:cs="Sylfaen"/>
          <w:lang w:val="hy-AM"/>
        </w:rPr>
        <w:t>ծրագրի</w:t>
      </w:r>
      <w:r w:rsidRPr="003D575F">
        <w:rPr>
          <w:rFonts w:ascii="GHEA Grapalat" w:hAnsi="GHEA Grapalat"/>
          <w:lang w:val="hy-AM"/>
        </w:rPr>
        <w:t xml:space="preserve"> «4.3 </w:t>
      </w:r>
      <w:r w:rsidRPr="003D575F">
        <w:rPr>
          <w:rFonts w:ascii="GHEA Grapalat" w:hAnsi="GHEA Grapalat" w:cs="Sylfaen"/>
          <w:lang w:val="hy-AM"/>
        </w:rPr>
        <w:t>ԿՐԹՈՒԹՅՈՒՆ</w:t>
      </w:r>
      <w:r w:rsidRPr="003D575F">
        <w:rPr>
          <w:rFonts w:ascii="GHEA Grapalat" w:hAnsi="GHEA Grapalat"/>
          <w:lang w:val="hy-AM"/>
        </w:rPr>
        <w:t xml:space="preserve">» </w:t>
      </w:r>
      <w:r w:rsidRPr="003D575F">
        <w:rPr>
          <w:rFonts w:ascii="GHEA Grapalat" w:hAnsi="GHEA Grapalat" w:cs="Sylfaen"/>
          <w:lang w:val="hy-AM"/>
        </w:rPr>
        <w:t>բաժնի</w:t>
      </w:r>
      <w:r w:rsidRPr="003D575F">
        <w:rPr>
          <w:rFonts w:ascii="GHEA Grapalat" w:hAnsi="GHEA Grapalat"/>
          <w:lang w:val="hy-AM"/>
        </w:rPr>
        <w:t xml:space="preserve">  2-</w:t>
      </w:r>
      <w:r w:rsidRPr="003D575F">
        <w:rPr>
          <w:rFonts w:ascii="GHEA Grapalat" w:hAnsi="GHEA Grapalat" w:cs="Sylfaen"/>
          <w:lang w:val="hy-AM"/>
        </w:rPr>
        <w:t>րդ</w:t>
      </w:r>
      <w:r w:rsidRPr="003D575F">
        <w:rPr>
          <w:rFonts w:ascii="GHEA Grapalat" w:hAnsi="GHEA Grapalat"/>
          <w:lang w:val="hy-AM"/>
        </w:rPr>
        <w:t xml:space="preserve"> </w:t>
      </w:r>
      <w:r w:rsidRPr="003D575F">
        <w:rPr>
          <w:rFonts w:ascii="GHEA Grapalat" w:hAnsi="GHEA Grapalat" w:cs="Sylfaen"/>
          <w:lang w:val="hy-AM"/>
        </w:rPr>
        <w:t>և</w:t>
      </w:r>
      <w:r w:rsidRPr="003D575F">
        <w:rPr>
          <w:rFonts w:ascii="GHEA Grapalat" w:hAnsi="GHEA Grapalat"/>
          <w:lang w:val="hy-AM"/>
        </w:rPr>
        <w:t xml:space="preserve"> 3-</w:t>
      </w:r>
      <w:r w:rsidRPr="003D575F">
        <w:rPr>
          <w:rFonts w:ascii="GHEA Grapalat" w:hAnsi="GHEA Grapalat" w:cs="Sylfaen"/>
          <w:lang w:val="hy-AM"/>
        </w:rPr>
        <w:t>րդ</w:t>
      </w:r>
      <w:r w:rsidRPr="003D575F">
        <w:rPr>
          <w:rFonts w:ascii="GHEA Grapalat" w:hAnsi="GHEA Grapalat"/>
          <w:lang w:val="hy-AM"/>
        </w:rPr>
        <w:t xml:space="preserve">  </w:t>
      </w:r>
      <w:r w:rsidRPr="003D575F">
        <w:rPr>
          <w:rFonts w:ascii="GHEA Grapalat" w:hAnsi="GHEA Grapalat" w:cs="Sylfaen"/>
          <w:lang w:val="hy-AM"/>
        </w:rPr>
        <w:t>պարբերություններից</w:t>
      </w:r>
      <w:r w:rsidRPr="003D575F">
        <w:rPr>
          <w:rFonts w:ascii="GHEA Grapalat" w:hAnsi="GHEA Grapalat"/>
          <w:lang w:val="hy-AM"/>
        </w:rPr>
        <w:t xml:space="preserve">, </w:t>
      </w:r>
      <w:r w:rsidRPr="003D575F">
        <w:rPr>
          <w:rFonts w:ascii="GHEA Grapalat" w:hAnsi="GHEA Grapalat" w:cs="Sylfaen"/>
          <w:lang w:val="hy-AM"/>
        </w:rPr>
        <w:t>մասնավորապես</w:t>
      </w:r>
      <w:r w:rsidRPr="003D575F">
        <w:rPr>
          <w:rFonts w:ascii="GHEA Grapalat" w:hAnsi="GHEA Grapalat"/>
          <w:lang w:val="hy-AM"/>
        </w:rPr>
        <w:t>.</w:t>
      </w:r>
    </w:p>
    <w:p w14:paraId="104CFBD5" w14:textId="77777777" w:rsidR="00D063A9" w:rsidRPr="001E1F3F" w:rsidRDefault="00D063A9" w:rsidP="00D063A9">
      <w:pPr>
        <w:pStyle w:val="NormalWeb"/>
        <w:numPr>
          <w:ilvl w:val="0"/>
          <w:numId w:val="9"/>
        </w:numPr>
        <w:spacing w:after="0" w:afterAutospacing="0" w:line="360" w:lineRule="auto"/>
        <w:ind w:hanging="11"/>
        <w:contextualSpacing/>
        <w:jc w:val="both"/>
        <w:rPr>
          <w:rFonts w:ascii="GHEA Grapalat" w:hAnsi="GHEA Grapalat" w:cs="Sylfaen"/>
          <w:i/>
          <w:lang w:val="hy-AM"/>
        </w:rPr>
      </w:pPr>
      <w:r w:rsidRPr="001E1F3F">
        <w:rPr>
          <w:rFonts w:ascii="GHEA Grapalat" w:hAnsi="GHEA Grapalat"/>
          <w:i/>
          <w:lang w:val="hy-AM"/>
        </w:rPr>
        <w:t>«</w:t>
      </w:r>
      <w:r w:rsidRPr="001E1F3F">
        <w:rPr>
          <w:rFonts w:ascii="GHEA Grapalat" w:hAnsi="GHEA Grapalat" w:cs="Sylfaen"/>
          <w:i/>
          <w:lang w:val="hy-AM"/>
        </w:rPr>
        <w:t>Հանրակրթության</w:t>
      </w:r>
      <w:r w:rsidRPr="001E1F3F">
        <w:rPr>
          <w:rFonts w:ascii="GHEA Grapalat" w:hAnsi="GHEA Grapalat"/>
          <w:i/>
          <w:lang w:val="hy-AM"/>
        </w:rPr>
        <w:t xml:space="preserve"> </w:t>
      </w:r>
      <w:r w:rsidRPr="001E1F3F">
        <w:rPr>
          <w:rFonts w:ascii="GHEA Grapalat" w:hAnsi="GHEA Grapalat" w:cs="Sylfaen"/>
          <w:i/>
          <w:lang w:val="hy-AM"/>
        </w:rPr>
        <w:t>ոլորտի</w:t>
      </w:r>
      <w:r w:rsidRPr="001E1F3F">
        <w:rPr>
          <w:rFonts w:ascii="GHEA Grapalat" w:hAnsi="GHEA Grapalat"/>
          <w:i/>
          <w:lang w:val="hy-AM"/>
        </w:rPr>
        <w:t xml:space="preserve"> </w:t>
      </w:r>
      <w:r w:rsidRPr="001E1F3F">
        <w:rPr>
          <w:rFonts w:ascii="GHEA Grapalat" w:hAnsi="GHEA Grapalat" w:cs="Sylfaen"/>
          <w:i/>
          <w:lang w:val="hy-AM"/>
        </w:rPr>
        <w:t>առկա</w:t>
      </w:r>
      <w:r w:rsidRPr="001E1F3F">
        <w:rPr>
          <w:rFonts w:ascii="GHEA Grapalat" w:hAnsi="GHEA Grapalat"/>
          <w:i/>
          <w:lang w:val="hy-AM"/>
        </w:rPr>
        <w:t xml:space="preserve"> </w:t>
      </w:r>
      <w:r w:rsidRPr="001E1F3F">
        <w:rPr>
          <w:rFonts w:ascii="GHEA Grapalat" w:hAnsi="GHEA Grapalat" w:cs="Sylfaen"/>
          <w:i/>
          <w:lang w:val="hy-AM"/>
        </w:rPr>
        <w:t>խնդիրների</w:t>
      </w:r>
      <w:r w:rsidRPr="001E1F3F">
        <w:rPr>
          <w:rFonts w:ascii="GHEA Grapalat" w:hAnsi="GHEA Grapalat"/>
          <w:i/>
          <w:lang w:val="hy-AM"/>
        </w:rPr>
        <w:t xml:space="preserve"> </w:t>
      </w:r>
      <w:r w:rsidRPr="001E1F3F">
        <w:rPr>
          <w:rFonts w:ascii="GHEA Grapalat" w:hAnsi="GHEA Grapalat" w:cs="Sylfaen"/>
          <w:i/>
          <w:lang w:val="hy-AM"/>
        </w:rPr>
        <w:t>լուծման</w:t>
      </w:r>
      <w:r w:rsidRPr="001E1F3F">
        <w:rPr>
          <w:rFonts w:ascii="GHEA Grapalat" w:hAnsi="GHEA Grapalat"/>
          <w:i/>
          <w:lang w:val="hy-AM"/>
        </w:rPr>
        <w:t xml:space="preserve"> </w:t>
      </w:r>
      <w:r w:rsidRPr="001E1F3F">
        <w:rPr>
          <w:rFonts w:ascii="GHEA Grapalat" w:hAnsi="GHEA Grapalat" w:cs="Sylfaen"/>
          <w:i/>
          <w:lang w:val="hy-AM"/>
        </w:rPr>
        <w:t>համար</w:t>
      </w:r>
      <w:r w:rsidRPr="001E1F3F">
        <w:rPr>
          <w:rFonts w:ascii="GHEA Grapalat" w:hAnsi="GHEA Grapalat"/>
          <w:i/>
          <w:lang w:val="hy-AM"/>
        </w:rPr>
        <w:t xml:space="preserve"> </w:t>
      </w:r>
      <w:r w:rsidRPr="001E1F3F">
        <w:rPr>
          <w:rFonts w:ascii="GHEA Grapalat" w:hAnsi="GHEA Grapalat" w:cs="Sylfaen"/>
          <w:i/>
          <w:lang w:val="hy-AM"/>
        </w:rPr>
        <w:t>անհրաժեշտ</w:t>
      </w:r>
      <w:r w:rsidRPr="001E1F3F">
        <w:rPr>
          <w:rFonts w:ascii="GHEA Grapalat" w:hAnsi="GHEA Grapalat"/>
          <w:i/>
          <w:lang w:val="hy-AM"/>
        </w:rPr>
        <w:t xml:space="preserve"> </w:t>
      </w:r>
      <w:r w:rsidRPr="001E1F3F">
        <w:rPr>
          <w:rFonts w:ascii="GHEA Grapalat" w:hAnsi="GHEA Grapalat" w:cs="Sylfaen"/>
          <w:i/>
          <w:lang w:val="hy-AM"/>
        </w:rPr>
        <w:t>է</w:t>
      </w:r>
      <w:r w:rsidRPr="001E1F3F">
        <w:rPr>
          <w:rFonts w:ascii="GHEA Grapalat" w:hAnsi="GHEA Grapalat"/>
          <w:i/>
          <w:lang w:val="hy-AM"/>
        </w:rPr>
        <w:t xml:space="preserve"> </w:t>
      </w:r>
      <w:r w:rsidRPr="001E1F3F">
        <w:rPr>
          <w:rFonts w:ascii="GHEA Grapalat" w:hAnsi="GHEA Grapalat" w:cs="Sylfaen"/>
          <w:i/>
          <w:lang w:val="hy-AM"/>
        </w:rPr>
        <w:t>հանրակրթության</w:t>
      </w:r>
      <w:r w:rsidRPr="001E1F3F">
        <w:rPr>
          <w:rFonts w:ascii="GHEA Grapalat" w:hAnsi="GHEA Grapalat"/>
          <w:i/>
          <w:lang w:val="hy-AM"/>
        </w:rPr>
        <w:t xml:space="preserve"> </w:t>
      </w:r>
      <w:r w:rsidRPr="001E1F3F">
        <w:rPr>
          <w:rFonts w:ascii="GHEA Grapalat" w:hAnsi="GHEA Grapalat" w:cs="Sylfaen"/>
          <w:i/>
          <w:lang w:val="hy-AM"/>
        </w:rPr>
        <w:t>ամբողջական</w:t>
      </w:r>
      <w:r w:rsidRPr="001E1F3F">
        <w:rPr>
          <w:rFonts w:ascii="GHEA Grapalat" w:hAnsi="GHEA Grapalat"/>
          <w:i/>
          <w:lang w:val="hy-AM"/>
        </w:rPr>
        <w:t xml:space="preserve"> </w:t>
      </w:r>
      <w:r w:rsidRPr="001E1F3F">
        <w:rPr>
          <w:rFonts w:ascii="GHEA Grapalat" w:hAnsi="GHEA Grapalat" w:cs="Sylfaen"/>
          <w:i/>
          <w:lang w:val="hy-AM"/>
        </w:rPr>
        <w:t>և</w:t>
      </w:r>
      <w:r w:rsidRPr="001E1F3F">
        <w:rPr>
          <w:rFonts w:ascii="GHEA Grapalat" w:hAnsi="GHEA Grapalat"/>
          <w:i/>
          <w:lang w:val="hy-AM"/>
        </w:rPr>
        <w:t xml:space="preserve"> </w:t>
      </w:r>
      <w:r w:rsidRPr="001E1F3F">
        <w:rPr>
          <w:rFonts w:ascii="GHEA Grapalat" w:hAnsi="GHEA Grapalat" w:cs="Sylfaen"/>
          <w:i/>
          <w:lang w:val="hy-AM"/>
        </w:rPr>
        <w:t>շեշտակի</w:t>
      </w:r>
      <w:r w:rsidRPr="001E1F3F">
        <w:rPr>
          <w:rFonts w:ascii="GHEA Grapalat" w:hAnsi="GHEA Grapalat"/>
          <w:i/>
          <w:lang w:val="hy-AM"/>
        </w:rPr>
        <w:t xml:space="preserve"> </w:t>
      </w:r>
      <w:r w:rsidRPr="001E1F3F">
        <w:rPr>
          <w:rFonts w:ascii="GHEA Grapalat" w:hAnsi="GHEA Grapalat" w:cs="Sylfaen"/>
          <w:i/>
          <w:lang w:val="hy-AM"/>
        </w:rPr>
        <w:t>փոփոխություն</w:t>
      </w:r>
      <w:r w:rsidRPr="001E1F3F">
        <w:rPr>
          <w:rFonts w:ascii="GHEA Grapalat" w:hAnsi="GHEA Grapalat"/>
          <w:i/>
          <w:lang w:val="hy-AM"/>
        </w:rPr>
        <w:t>...</w:t>
      </w:r>
      <w:r w:rsidRPr="001E1F3F">
        <w:rPr>
          <w:rFonts w:ascii="GHEA Grapalat" w:hAnsi="GHEA Grapalat" w:cs="Sylfaen"/>
          <w:i/>
          <w:lang w:val="hy-AM"/>
        </w:rPr>
        <w:t>՝</w:t>
      </w:r>
      <w:r w:rsidRPr="001E1F3F">
        <w:rPr>
          <w:rFonts w:ascii="GHEA Grapalat" w:hAnsi="GHEA Grapalat"/>
          <w:i/>
          <w:lang w:val="hy-AM"/>
        </w:rPr>
        <w:t xml:space="preserve"> </w:t>
      </w:r>
      <w:r w:rsidRPr="001E1F3F">
        <w:rPr>
          <w:rFonts w:ascii="GHEA Grapalat" w:hAnsi="GHEA Grapalat" w:cs="Sylfaen"/>
          <w:i/>
          <w:lang w:val="hy-AM"/>
        </w:rPr>
        <w:t>ապահովելով</w:t>
      </w:r>
      <w:r w:rsidRPr="001E1F3F">
        <w:rPr>
          <w:rFonts w:ascii="GHEA Grapalat" w:hAnsi="GHEA Grapalat"/>
          <w:i/>
          <w:lang w:val="hy-AM"/>
        </w:rPr>
        <w:t xml:space="preserve"> </w:t>
      </w:r>
      <w:r w:rsidRPr="001E1F3F">
        <w:rPr>
          <w:rFonts w:ascii="GHEA Grapalat" w:hAnsi="GHEA Grapalat" w:cs="Sylfaen"/>
          <w:i/>
          <w:lang w:val="hy-AM"/>
        </w:rPr>
        <w:t>դպրոցական</w:t>
      </w:r>
      <w:r w:rsidRPr="001E1F3F">
        <w:rPr>
          <w:rFonts w:ascii="GHEA Grapalat" w:hAnsi="GHEA Grapalat"/>
          <w:i/>
          <w:lang w:val="hy-AM"/>
        </w:rPr>
        <w:t xml:space="preserve"> </w:t>
      </w:r>
      <w:r w:rsidRPr="001E1F3F">
        <w:rPr>
          <w:rFonts w:ascii="GHEA Grapalat" w:hAnsi="GHEA Grapalat" w:cs="Sylfaen"/>
          <w:i/>
          <w:lang w:val="hy-AM"/>
        </w:rPr>
        <w:t>արդիական</w:t>
      </w:r>
      <w:r w:rsidRPr="001E1F3F">
        <w:rPr>
          <w:rFonts w:ascii="GHEA Grapalat" w:hAnsi="GHEA Grapalat"/>
          <w:i/>
          <w:lang w:val="hy-AM"/>
        </w:rPr>
        <w:t xml:space="preserve"> </w:t>
      </w:r>
      <w:r w:rsidRPr="001E1F3F">
        <w:rPr>
          <w:rFonts w:ascii="GHEA Grapalat" w:hAnsi="GHEA Grapalat" w:cs="Sylfaen"/>
          <w:i/>
          <w:lang w:val="hy-AM"/>
        </w:rPr>
        <w:t>ու</w:t>
      </w:r>
      <w:r w:rsidRPr="001E1F3F">
        <w:rPr>
          <w:rFonts w:ascii="GHEA Grapalat" w:hAnsi="GHEA Grapalat"/>
          <w:i/>
          <w:lang w:val="hy-AM"/>
        </w:rPr>
        <w:t xml:space="preserve"> </w:t>
      </w:r>
      <w:r w:rsidRPr="001E1F3F">
        <w:rPr>
          <w:rFonts w:ascii="GHEA Grapalat" w:hAnsi="GHEA Grapalat" w:cs="Sylfaen"/>
          <w:i/>
          <w:lang w:val="hy-AM"/>
        </w:rPr>
        <w:t>հագեցված</w:t>
      </w:r>
      <w:r w:rsidRPr="001E1F3F">
        <w:rPr>
          <w:rFonts w:ascii="GHEA Grapalat" w:hAnsi="GHEA Grapalat"/>
          <w:i/>
          <w:lang w:val="hy-AM"/>
        </w:rPr>
        <w:t xml:space="preserve"> </w:t>
      </w:r>
      <w:r w:rsidRPr="001E1F3F">
        <w:rPr>
          <w:rFonts w:ascii="GHEA Grapalat" w:hAnsi="GHEA Grapalat" w:cs="Sylfaen"/>
          <w:i/>
          <w:lang w:val="hy-AM"/>
        </w:rPr>
        <w:t>ենթակառուցվածք</w:t>
      </w:r>
      <w:r w:rsidRPr="001E1F3F">
        <w:rPr>
          <w:rFonts w:ascii="GHEA Grapalat" w:hAnsi="GHEA Grapalat"/>
          <w:i/>
          <w:lang w:val="hy-AM"/>
        </w:rPr>
        <w:t>... »:</w:t>
      </w:r>
    </w:p>
    <w:p w14:paraId="52071BB2" w14:textId="1E2A06F8" w:rsidR="00F52BF5" w:rsidRDefault="00F52BF5" w:rsidP="00F52BF5">
      <w:pPr>
        <w:pStyle w:val="NormalWeb"/>
        <w:spacing w:after="0" w:afterAutospacing="0" w:line="360" w:lineRule="auto"/>
        <w:ind w:firstLine="709"/>
        <w:contextualSpacing/>
        <w:jc w:val="both"/>
        <w:rPr>
          <w:rFonts w:ascii="Cambria Math" w:hAnsi="Cambria Math" w:cs="Sylfaen"/>
          <w:lang w:val="hy-AM"/>
        </w:rPr>
      </w:pPr>
      <w:r w:rsidRPr="00382E3D">
        <w:rPr>
          <w:rFonts w:ascii="GHEA Grapalat" w:hAnsi="GHEA Grapalat" w:cs="Sylfaen"/>
          <w:lang w:val="hy-AM"/>
        </w:rPr>
        <w:t>Նախագիծը</w:t>
      </w:r>
      <w:r w:rsidRPr="00382E3D">
        <w:rPr>
          <w:rFonts w:ascii="GHEA Grapalat" w:hAnsi="GHEA Grapalat"/>
          <w:lang w:val="hy-AM"/>
        </w:rPr>
        <w:t xml:space="preserve"> </w:t>
      </w:r>
      <w:r w:rsidRPr="00382E3D">
        <w:rPr>
          <w:rFonts w:ascii="GHEA Grapalat" w:hAnsi="GHEA Grapalat" w:cs="Sylfaen"/>
          <w:lang w:val="hy-AM"/>
        </w:rPr>
        <w:t>բխում</w:t>
      </w:r>
      <w:r w:rsidRPr="00382E3D">
        <w:rPr>
          <w:rFonts w:ascii="GHEA Grapalat" w:hAnsi="GHEA Grapalat"/>
          <w:lang w:val="hy-AM"/>
        </w:rPr>
        <w:t xml:space="preserve"> </w:t>
      </w:r>
      <w:r w:rsidRPr="00382E3D">
        <w:rPr>
          <w:rFonts w:ascii="GHEA Grapalat" w:hAnsi="GHEA Grapalat" w:cs="Sylfaen"/>
          <w:lang w:val="hy-AM"/>
        </w:rPr>
        <w:t>է</w:t>
      </w:r>
      <w:r w:rsidRPr="00382E3D">
        <w:rPr>
          <w:rFonts w:ascii="GHEA Grapalat" w:hAnsi="GHEA Grapalat"/>
          <w:lang w:val="hy-AM"/>
        </w:rPr>
        <w:t xml:space="preserve"> նաև </w:t>
      </w:r>
      <w:r w:rsidRPr="00382E3D">
        <w:rPr>
          <w:rFonts w:ascii="GHEA Grapalat" w:hAnsi="GHEA Grapalat" w:cs="Sylfaen"/>
          <w:lang w:val="hy-AM"/>
        </w:rPr>
        <w:t>ՀՀ</w:t>
      </w:r>
      <w:r w:rsidRPr="00382E3D">
        <w:rPr>
          <w:rFonts w:ascii="GHEA Grapalat" w:hAnsi="GHEA Grapalat"/>
          <w:lang w:val="hy-AM"/>
        </w:rPr>
        <w:t xml:space="preserve"> </w:t>
      </w:r>
      <w:r w:rsidRPr="00382E3D">
        <w:rPr>
          <w:rFonts w:ascii="GHEA Grapalat" w:hAnsi="GHEA Grapalat" w:cs="Sylfaen"/>
          <w:lang w:val="hy-AM"/>
        </w:rPr>
        <w:t>կառավարության</w:t>
      </w:r>
      <w:r w:rsidRPr="00382E3D">
        <w:rPr>
          <w:rFonts w:ascii="GHEA Grapalat" w:hAnsi="GHEA Grapalat"/>
          <w:lang w:val="hy-AM"/>
        </w:rPr>
        <w:t xml:space="preserve"> 2021 </w:t>
      </w:r>
      <w:r w:rsidRPr="00382E3D">
        <w:rPr>
          <w:rFonts w:ascii="GHEA Grapalat" w:hAnsi="GHEA Grapalat" w:cs="Sylfaen"/>
          <w:lang w:val="hy-AM"/>
        </w:rPr>
        <w:t>օգոստոսի</w:t>
      </w:r>
      <w:r w:rsidRPr="00382E3D">
        <w:rPr>
          <w:rFonts w:ascii="GHEA Grapalat" w:hAnsi="GHEA Grapalat"/>
          <w:lang w:val="hy-AM"/>
        </w:rPr>
        <w:t xml:space="preserve"> 18-</w:t>
      </w:r>
      <w:r w:rsidRPr="00382E3D">
        <w:rPr>
          <w:rFonts w:ascii="GHEA Grapalat" w:hAnsi="GHEA Grapalat" w:cs="Sylfaen"/>
          <w:lang w:val="hy-AM"/>
        </w:rPr>
        <w:t>իթիվ</w:t>
      </w:r>
      <w:r w:rsidRPr="00382E3D">
        <w:rPr>
          <w:rFonts w:ascii="GHEA Grapalat" w:hAnsi="GHEA Grapalat"/>
          <w:lang w:val="hy-AM"/>
        </w:rPr>
        <w:t xml:space="preserve"> 1363-</w:t>
      </w:r>
      <w:r w:rsidRPr="00382E3D">
        <w:rPr>
          <w:rFonts w:ascii="GHEA Grapalat" w:hAnsi="GHEA Grapalat" w:cs="Sylfaen"/>
          <w:lang w:val="hy-AM"/>
        </w:rPr>
        <w:t>Ա</w:t>
      </w:r>
      <w:r w:rsidRPr="00382E3D">
        <w:rPr>
          <w:rFonts w:ascii="GHEA Grapalat" w:hAnsi="GHEA Grapalat"/>
          <w:lang w:val="hy-AM"/>
        </w:rPr>
        <w:t xml:space="preserve"> </w:t>
      </w:r>
      <w:r w:rsidRPr="00382E3D">
        <w:rPr>
          <w:rFonts w:ascii="GHEA Grapalat" w:hAnsi="GHEA Grapalat" w:cs="Sylfaen"/>
          <w:lang w:val="hy-AM"/>
        </w:rPr>
        <w:t>որոշմամբ</w:t>
      </w:r>
      <w:r w:rsidRPr="00382E3D">
        <w:rPr>
          <w:rFonts w:ascii="GHEA Grapalat" w:hAnsi="GHEA Grapalat"/>
          <w:lang w:val="hy-AM"/>
        </w:rPr>
        <w:t xml:space="preserve"> </w:t>
      </w:r>
      <w:r w:rsidRPr="00382E3D">
        <w:rPr>
          <w:rFonts w:ascii="GHEA Grapalat" w:hAnsi="GHEA Grapalat" w:cs="Sylfaen"/>
          <w:lang w:val="hy-AM"/>
        </w:rPr>
        <w:t>հաստատված</w:t>
      </w:r>
      <w:r w:rsidRPr="00382E3D">
        <w:rPr>
          <w:rFonts w:ascii="GHEA Grapalat" w:hAnsi="GHEA Grapalat"/>
          <w:lang w:val="hy-AM"/>
        </w:rPr>
        <w:t xml:space="preserve"> </w:t>
      </w:r>
      <w:r w:rsidRPr="00382E3D">
        <w:rPr>
          <w:rFonts w:ascii="GHEA Grapalat" w:hAnsi="GHEA Grapalat" w:cs="Sylfaen"/>
          <w:lang w:val="hy-AM"/>
        </w:rPr>
        <w:t>ՀՀ</w:t>
      </w:r>
      <w:r w:rsidRPr="00382E3D">
        <w:rPr>
          <w:rFonts w:ascii="GHEA Grapalat" w:hAnsi="GHEA Grapalat"/>
          <w:lang w:val="hy-AM"/>
        </w:rPr>
        <w:t xml:space="preserve"> </w:t>
      </w:r>
      <w:r w:rsidRPr="00382E3D">
        <w:rPr>
          <w:rFonts w:ascii="GHEA Grapalat" w:hAnsi="GHEA Grapalat" w:cs="Sylfaen"/>
          <w:lang w:val="hy-AM"/>
        </w:rPr>
        <w:t>կառավարության</w:t>
      </w:r>
      <w:r w:rsidRPr="00382E3D">
        <w:rPr>
          <w:rFonts w:ascii="GHEA Grapalat" w:hAnsi="GHEA Grapalat"/>
          <w:lang w:val="hy-AM"/>
        </w:rPr>
        <w:t xml:space="preserve">  </w:t>
      </w:r>
      <w:r w:rsidRPr="00382E3D">
        <w:rPr>
          <w:rFonts w:ascii="GHEA Grapalat" w:hAnsi="GHEA Grapalat" w:cs="Sylfaen"/>
          <w:lang w:val="hy-AM"/>
        </w:rPr>
        <w:t>ծրագրի</w:t>
      </w:r>
      <w:r>
        <w:rPr>
          <w:rFonts w:ascii="GHEA Grapalat" w:hAnsi="GHEA Grapalat" w:cs="Sylfaen"/>
          <w:lang w:val="hy-AM"/>
        </w:rPr>
        <w:t xml:space="preserve"> </w:t>
      </w:r>
      <w:r w:rsidRPr="00382E3D">
        <w:rPr>
          <w:rFonts w:ascii="GHEA Grapalat" w:hAnsi="GHEA Grapalat" w:cs="Sylfaen"/>
          <w:lang w:val="hy-AM"/>
        </w:rPr>
        <w:t>«4.9 ՄՇԱԿՈՒՅԹ» բաժնի</w:t>
      </w:r>
      <w:r>
        <w:rPr>
          <w:rFonts w:ascii="Cambria Math" w:hAnsi="Cambria Math" w:cs="Sylfaen"/>
          <w:lang w:val="hy-AM"/>
        </w:rPr>
        <w:t>․</w:t>
      </w:r>
    </w:p>
    <w:p w14:paraId="16883917" w14:textId="374A121A" w:rsidR="004A403A" w:rsidRPr="001C3572" w:rsidRDefault="00F52BF5" w:rsidP="001C3572">
      <w:pPr>
        <w:pStyle w:val="NormalWeb"/>
        <w:numPr>
          <w:ilvl w:val="0"/>
          <w:numId w:val="12"/>
        </w:numPr>
        <w:spacing w:after="0" w:afterAutospacing="0" w:line="360" w:lineRule="auto"/>
        <w:contextualSpacing/>
        <w:jc w:val="both"/>
        <w:rPr>
          <w:rFonts w:ascii="GHEA Grapalat" w:hAnsi="GHEA Grapalat" w:cs="Sylfaen"/>
          <w:lang w:val="hy-AM"/>
        </w:rPr>
      </w:pPr>
      <w:r w:rsidRPr="00382E3D">
        <w:rPr>
          <w:rFonts w:ascii="GHEA Grapalat" w:hAnsi="GHEA Grapalat" w:cs="Sylfaen"/>
          <w:lang w:val="hy-AM"/>
        </w:rPr>
        <w:t xml:space="preserve"> մշակութային ժառանգության ոլորտում պետական քաղաքականությանը վերաբերող 1-ին ենթակետից, որով նախատեսվում է </w:t>
      </w:r>
      <w:r w:rsidRPr="00382E3D">
        <w:rPr>
          <w:rFonts w:ascii="GHEA Grapalat" w:hAnsi="GHEA Grapalat" w:cs="Sylfaen"/>
          <w:i/>
          <w:lang w:val="hy-AM"/>
        </w:rPr>
        <w:t>«հայկական պատմամշակութային ժառանգության պահպանության, ուսումնասիրության ... շարունակականության ապահովում»</w:t>
      </w:r>
      <w:r w:rsidR="001C3572">
        <w:rPr>
          <w:rFonts w:ascii="GHEA Grapalat" w:hAnsi="GHEA Grapalat" w:cs="Sylfaen"/>
          <w:iCs/>
          <w:lang w:val="hy-AM"/>
        </w:rPr>
        <w:t>։</w:t>
      </w:r>
    </w:p>
    <w:p w14:paraId="70FC7E14" w14:textId="77777777" w:rsidR="001C3572" w:rsidRPr="001C3572" w:rsidRDefault="001C3572" w:rsidP="001C3572">
      <w:pPr>
        <w:pStyle w:val="NormalWeb"/>
        <w:spacing w:after="0" w:afterAutospacing="0" w:line="360" w:lineRule="auto"/>
        <w:ind w:left="1069"/>
        <w:contextualSpacing/>
        <w:jc w:val="both"/>
        <w:rPr>
          <w:rFonts w:ascii="GHEA Grapalat" w:hAnsi="GHEA Grapalat" w:cs="Sylfaen"/>
          <w:lang w:val="hy-AM"/>
        </w:rPr>
      </w:pPr>
    </w:p>
    <w:p w14:paraId="0302EDF1" w14:textId="77777777" w:rsidR="00E057FE" w:rsidRPr="00E057FE" w:rsidRDefault="00E057FE" w:rsidP="00E057FE">
      <w:pPr>
        <w:pStyle w:val="NormalWeb"/>
        <w:spacing w:after="0" w:afterAutospacing="0" w:line="360" w:lineRule="auto"/>
        <w:ind w:firstLine="720"/>
        <w:contextualSpacing/>
        <w:jc w:val="both"/>
        <w:rPr>
          <w:rFonts w:ascii="GHEA Grapalat" w:hAnsi="GHEA Grapalat" w:cs="Sylfaen"/>
          <w:b/>
          <w:lang w:val="hy-AM"/>
        </w:rPr>
      </w:pPr>
      <w:r w:rsidRPr="00E057FE">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226EEE13" w14:textId="77777777" w:rsidR="00E04B16" w:rsidRPr="008D7F0B" w:rsidRDefault="00E04B16" w:rsidP="00E04B16">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8D7F0B">
        <w:rPr>
          <w:rFonts w:ascii="GHEA Grapalat" w:hAnsi="GHEA Grapalat"/>
          <w:lang w:val="hy-AM"/>
        </w:rPr>
        <w:t>1</w:t>
      </w:r>
      <w:r w:rsidRPr="008D7F0B">
        <w:rPr>
          <w:rFonts w:ascii="Sylfaen" w:hAnsi="Sylfaen"/>
          <w:lang w:val="hy-AM"/>
        </w:rPr>
        <w:t>.</w:t>
      </w:r>
      <w:r w:rsidRPr="008D7F0B">
        <w:rPr>
          <w:rFonts w:ascii="Cambria Math" w:hAnsi="Cambria Math"/>
          <w:lang w:val="hy-AM"/>
        </w:rPr>
        <w:t xml:space="preserve"> </w:t>
      </w:r>
      <w:r w:rsidRPr="008D7F0B">
        <w:rPr>
          <w:rFonts w:ascii="GHEA Grapalat" w:hAnsi="GHEA Grapalat"/>
          <w:lang w:val="ro-RO"/>
        </w:rPr>
        <w:t>Այլ իրավական ակտերում փոփոխությունների և/կամ լրացումների անհրաժեշտությունը.</w:t>
      </w:r>
    </w:p>
    <w:p w14:paraId="14B0193D" w14:textId="77777777" w:rsidR="00E04B16" w:rsidRPr="008D7F0B" w:rsidRDefault="00E04B16" w:rsidP="00E04B16">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8D7F0B">
        <w:rPr>
          <w:rFonts w:ascii="GHEA Grapalat" w:hAnsi="GHEA Grapalat"/>
          <w:u w:val="single"/>
          <w:lang w:val="ro-RO"/>
        </w:rPr>
        <w:t>Չի առաջացնում</w:t>
      </w:r>
      <w:r w:rsidRPr="008D7F0B">
        <w:rPr>
          <w:rFonts w:ascii="GHEA Grapalat" w:hAnsi="GHEA Grapalat" w:cs="Times Armenian"/>
          <w:u w:val="single"/>
          <w:lang w:val="ro-RO"/>
        </w:rPr>
        <w:t>:</w:t>
      </w:r>
    </w:p>
    <w:p w14:paraId="42C4E478" w14:textId="77777777" w:rsidR="00E04B16" w:rsidRPr="008D7F0B" w:rsidRDefault="00E04B16" w:rsidP="00E04B16">
      <w:pPr>
        <w:spacing w:line="360" w:lineRule="auto"/>
        <w:ind w:left="300" w:right="375"/>
        <w:jc w:val="both"/>
        <w:rPr>
          <w:rFonts w:ascii="GHEA Grapalat" w:hAnsi="GHEA Grapalat"/>
          <w:sz w:val="24"/>
          <w:szCs w:val="24"/>
          <w:u w:val="single"/>
          <w:lang w:val="ro-RO"/>
        </w:rPr>
      </w:pPr>
    </w:p>
    <w:p w14:paraId="167DA8FC" w14:textId="77777777" w:rsidR="00E04B16" w:rsidRPr="008D7F0B" w:rsidRDefault="00E04B16" w:rsidP="00E04B16">
      <w:pPr>
        <w:spacing w:line="360" w:lineRule="auto"/>
        <w:ind w:left="709"/>
        <w:jc w:val="both"/>
        <w:rPr>
          <w:rFonts w:ascii="GHEA Grapalat" w:hAnsi="GHEA Grapalat"/>
          <w:sz w:val="24"/>
          <w:szCs w:val="24"/>
          <w:lang w:val="hy-AM"/>
        </w:rPr>
      </w:pPr>
      <w:r w:rsidRPr="008D7F0B">
        <w:rPr>
          <w:rFonts w:ascii="GHEA Grapalat" w:hAnsi="GHEA Grapalat"/>
          <w:sz w:val="24"/>
          <w:szCs w:val="24"/>
          <w:lang w:val="ro-RO"/>
        </w:rPr>
        <w:t>2</w:t>
      </w:r>
      <w:r w:rsidRPr="008D7F0B">
        <w:rPr>
          <w:rFonts w:ascii="Sylfaen" w:hAnsi="Sylfaen"/>
          <w:sz w:val="24"/>
          <w:szCs w:val="24"/>
          <w:lang w:val="hy-AM"/>
        </w:rPr>
        <w:t>.</w:t>
      </w:r>
      <w:r w:rsidRPr="008D7F0B">
        <w:rPr>
          <w:rFonts w:ascii="Cambria Math" w:hAnsi="Cambria Math"/>
          <w:sz w:val="24"/>
          <w:szCs w:val="24"/>
          <w:lang w:val="hy-AM"/>
        </w:rPr>
        <w:t xml:space="preserve"> </w:t>
      </w:r>
      <w:r w:rsidRPr="008D7F0B">
        <w:rPr>
          <w:rFonts w:ascii="GHEA Grapalat" w:hAnsi="GHEA Grapalat"/>
          <w:sz w:val="24"/>
          <w:szCs w:val="24"/>
          <w:lang w:val="ro-RO"/>
        </w:rPr>
        <w:t>Միջազգային պայմանագրերով ստանձնած պարտավորությունների հետ համապատասխանությունը.</w:t>
      </w:r>
    </w:p>
    <w:p w14:paraId="6DC899C5" w14:textId="77777777" w:rsidR="00E04B16" w:rsidRPr="008D7F0B" w:rsidRDefault="00E04B16" w:rsidP="00E04B16">
      <w:pPr>
        <w:spacing w:line="360" w:lineRule="auto"/>
        <w:ind w:left="1429"/>
        <w:jc w:val="both"/>
        <w:rPr>
          <w:rFonts w:ascii="GHEA Grapalat" w:hAnsi="GHEA Grapalat"/>
          <w:sz w:val="24"/>
          <w:szCs w:val="24"/>
          <w:lang w:val="ro-RO"/>
        </w:rPr>
      </w:pPr>
      <w:r w:rsidRPr="008D7F0B">
        <w:rPr>
          <w:rFonts w:ascii="GHEA Grapalat" w:hAnsi="GHEA Grapalat"/>
          <w:sz w:val="24"/>
          <w:szCs w:val="24"/>
          <w:u w:val="single"/>
          <w:lang w:val="ro-RO"/>
        </w:rPr>
        <w:t>Համապատասխանում է</w:t>
      </w:r>
      <w:r w:rsidRPr="008D7F0B">
        <w:rPr>
          <w:rFonts w:ascii="GHEA Grapalat" w:hAnsi="GHEA Grapalat" w:cs="Times Armenian"/>
          <w:sz w:val="24"/>
          <w:szCs w:val="24"/>
          <w:u w:val="single"/>
          <w:lang w:val="ro-RO"/>
        </w:rPr>
        <w:t>:</w:t>
      </w:r>
    </w:p>
    <w:p w14:paraId="43C00CAF" w14:textId="77777777" w:rsidR="00E04B16" w:rsidRPr="008D7F0B" w:rsidRDefault="00E04B16" w:rsidP="00E04B16">
      <w:pPr>
        <w:spacing w:line="360" w:lineRule="auto"/>
        <w:ind w:left="300" w:right="375"/>
        <w:jc w:val="both"/>
        <w:rPr>
          <w:rFonts w:ascii="GHEA Grapalat" w:hAnsi="GHEA Grapalat"/>
          <w:sz w:val="24"/>
          <w:szCs w:val="24"/>
          <w:u w:val="single"/>
          <w:lang w:val="ro-RO"/>
        </w:rPr>
      </w:pPr>
    </w:p>
    <w:p w14:paraId="39B361A1" w14:textId="77777777" w:rsidR="002239C0" w:rsidRPr="008D7F0B" w:rsidRDefault="002239C0" w:rsidP="002239C0">
      <w:pPr>
        <w:spacing w:line="360" w:lineRule="auto"/>
        <w:ind w:right="175" w:firstLine="720"/>
        <w:jc w:val="both"/>
        <w:rPr>
          <w:rFonts w:ascii="GHEA Grapalat" w:hAnsi="GHEA Grapalat" w:cs="Sylfaen"/>
          <w:b/>
          <w:sz w:val="24"/>
          <w:szCs w:val="24"/>
          <w:lang w:val="hy-AM" w:eastAsia="en-US"/>
        </w:rPr>
      </w:pPr>
      <w:r w:rsidRPr="008D7F0B">
        <w:rPr>
          <w:rFonts w:ascii="GHEA Grapalat" w:hAnsi="GHEA Grapalat" w:cs="Sylfaen"/>
          <w:b/>
          <w:sz w:val="24"/>
          <w:szCs w:val="24"/>
          <w:lang w:val="hy-AM" w:eastAsia="en-US"/>
        </w:rPr>
        <w:t>Այլ տեղեկություններ.</w:t>
      </w:r>
    </w:p>
    <w:p w14:paraId="31B51EFA" w14:textId="77777777" w:rsidR="00437ED2" w:rsidRPr="008D7F0B" w:rsidRDefault="00983859" w:rsidP="00983859">
      <w:pPr>
        <w:spacing w:line="360" w:lineRule="auto"/>
        <w:ind w:right="175" w:firstLine="720"/>
        <w:jc w:val="both"/>
        <w:rPr>
          <w:sz w:val="24"/>
          <w:szCs w:val="24"/>
          <w:lang w:val="hy-AM"/>
        </w:rPr>
      </w:pPr>
      <w:r w:rsidRPr="008D7F0B">
        <w:rPr>
          <w:rFonts w:ascii="GHEA Grapalat" w:hAnsi="GHEA Grapalat" w:cs="Sylfaen"/>
          <w:sz w:val="24"/>
          <w:szCs w:val="24"/>
          <w:lang w:val="hy-AM" w:eastAsia="en-US"/>
        </w:rPr>
        <w:t>Չկան:</w:t>
      </w:r>
    </w:p>
    <w:sectPr w:rsidR="00437ED2" w:rsidRPr="008D7F0B" w:rsidSect="00983859">
      <w:headerReference w:type="even" r:id="rId8"/>
      <w:footerReference w:type="default" r:id="rId9"/>
      <w:pgSz w:w="11907" w:h="16840" w:code="9"/>
      <w:pgMar w:top="851" w:right="1107" w:bottom="426" w:left="1138" w:header="450" w:footer="4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ACF47E" w14:textId="77777777" w:rsidR="00AB4C61" w:rsidRDefault="00AB4C61" w:rsidP="0022587F">
      <w:r>
        <w:separator/>
      </w:r>
    </w:p>
  </w:endnote>
  <w:endnote w:type="continuationSeparator" w:id="0">
    <w:p w14:paraId="6236A3E9" w14:textId="77777777" w:rsidR="00AB4C61" w:rsidRDefault="00AB4C61"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152ECD" w14:textId="77777777" w:rsidR="00B176FF" w:rsidRDefault="00B176FF"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58B146F6" w14:textId="77777777" w:rsidR="00B176FF" w:rsidRDefault="00B176FF"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23FC3910" w14:textId="77777777" w:rsidR="00B176FF" w:rsidRDefault="00B176FF"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867632" w14:textId="77777777" w:rsidR="00AB4C61" w:rsidRDefault="00AB4C61" w:rsidP="0022587F">
      <w:r>
        <w:separator/>
      </w:r>
    </w:p>
  </w:footnote>
  <w:footnote w:type="continuationSeparator" w:id="0">
    <w:p w14:paraId="121FFFCB" w14:textId="77777777" w:rsidR="00AB4C61" w:rsidRDefault="00AB4C61" w:rsidP="002258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2BB94B" w14:textId="77777777" w:rsidR="00B176FF" w:rsidRDefault="00B176FF">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0FE02F81"/>
    <w:multiLevelType w:val="hybridMultilevel"/>
    <w:tmpl w:val="2D905E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2E50F46"/>
    <w:multiLevelType w:val="hybridMultilevel"/>
    <w:tmpl w:val="60A64534"/>
    <w:lvl w:ilvl="0" w:tplc="B49C6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7820042"/>
    <w:multiLevelType w:val="hybridMultilevel"/>
    <w:tmpl w:val="033C7552"/>
    <w:lvl w:ilvl="0" w:tplc="783E5A34">
      <w:start w:val="190"/>
      <w:numFmt w:val="bullet"/>
      <w:lvlText w:val="–"/>
      <w:lvlJc w:val="left"/>
      <w:pPr>
        <w:ind w:left="1069" w:hanging="360"/>
      </w:pPr>
      <w:rPr>
        <w:rFonts w:ascii="Cambria Math" w:eastAsia="Times New Roman" w:hAnsi="Cambria Math" w:cs="Sylfae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15:restartNumberingAfterBreak="0">
    <w:nsid w:val="1D840922"/>
    <w:multiLevelType w:val="hybridMultilevel"/>
    <w:tmpl w:val="A6685EF8"/>
    <w:lvl w:ilvl="0" w:tplc="BAB2DCEA">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27FE67CA"/>
    <w:multiLevelType w:val="hybridMultilevel"/>
    <w:tmpl w:val="EC3431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90E4908"/>
    <w:multiLevelType w:val="hybridMultilevel"/>
    <w:tmpl w:val="BCAE08F0"/>
    <w:lvl w:ilvl="0" w:tplc="0419000F">
      <w:start w:val="1"/>
      <w:numFmt w:val="decimal"/>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2F691934"/>
    <w:multiLevelType w:val="hybridMultilevel"/>
    <w:tmpl w:val="0ECE71DC"/>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8" w15:restartNumberingAfterBreak="0">
    <w:nsid w:val="371A0CC4"/>
    <w:multiLevelType w:val="hybridMultilevel"/>
    <w:tmpl w:val="90AC8ED6"/>
    <w:lvl w:ilvl="0" w:tplc="1F44F222">
      <w:start w:val="306"/>
      <w:numFmt w:val="bullet"/>
      <w:lvlText w:val="-"/>
      <w:lvlJc w:val="left"/>
      <w:pPr>
        <w:ind w:left="1069" w:hanging="360"/>
      </w:pPr>
      <w:rPr>
        <w:rFonts w:ascii="GHEA Grapalat" w:eastAsia="Times New Roman" w:hAnsi="GHEA Grapalat" w:cs="Aria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9" w15:restartNumberingAfterBreak="0">
    <w:nsid w:val="38CA6D20"/>
    <w:multiLevelType w:val="hybridMultilevel"/>
    <w:tmpl w:val="FDC87ADC"/>
    <w:lvl w:ilvl="0" w:tplc="E780DC10">
      <w:start w:val="820"/>
      <w:numFmt w:val="bullet"/>
      <w:lvlText w:val="–"/>
      <w:lvlJc w:val="left"/>
      <w:pPr>
        <w:ind w:left="1069" w:hanging="360"/>
      </w:pPr>
      <w:rPr>
        <w:rFonts w:ascii="GHEA Grapalat" w:eastAsia="Times New Roman" w:hAnsi="GHEA Grapalat" w:cs="Sylfae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5F562355"/>
    <w:multiLevelType w:val="hybridMultilevel"/>
    <w:tmpl w:val="061A5486"/>
    <w:lvl w:ilvl="0" w:tplc="12A832A4">
      <w:start w:val="10"/>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683C0AAE"/>
    <w:multiLevelType w:val="hybridMultilevel"/>
    <w:tmpl w:val="EBBC4DFA"/>
    <w:lvl w:ilvl="0" w:tplc="834EB562">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6A32EA2"/>
    <w:multiLevelType w:val="hybridMultilevel"/>
    <w:tmpl w:val="7FDA6F7A"/>
    <w:lvl w:ilvl="0" w:tplc="DB0AC524">
      <w:start w:val="240"/>
      <w:numFmt w:val="bullet"/>
      <w:lvlText w:val="-"/>
      <w:lvlJc w:val="left"/>
      <w:pPr>
        <w:ind w:left="1069" w:hanging="360"/>
      </w:pPr>
      <w:rPr>
        <w:rFonts w:ascii="Microsoft JhengHei" w:eastAsia="Microsoft JhengHei" w:hAnsi="Microsoft JhengHei" w:cs="Microsoft JhengHei" w:hint="eastAsia"/>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0"/>
  </w:num>
  <w:num w:numId="2">
    <w:abstractNumId w:val="1"/>
  </w:num>
  <w:num w:numId="3">
    <w:abstractNumId w:val="10"/>
  </w:num>
  <w:num w:numId="4">
    <w:abstractNumId w:val="11"/>
  </w:num>
  <w:num w:numId="5">
    <w:abstractNumId w:val="6"/>
  </w:num>
  <w:num w:numId="6">
    <w:abstractNumId w:val="2"/>
  </w:num>
  <w:num w:numId="7">
    <w:abstractNumId w:val="5"/>
  </w:num>
  <w:num w:numId="8">
    <w:abstractNumId w:val="4"/>
  </w:num>
  <w:num w:numId="9">
    <w:abstractNumId w:val="12"/>
  </w:num>
  <w:num w:numId="10">
    <w:abstractNumId w:val="9"/>
  </w:num>
  <w:num w:numId="11">
    <w:abstractNumId w:val="7"/>
  </w:num>
  <w:num w:numId="12">
    <w:abstractNumId w:val="3"/>
  </w:num>
  <w:num w:numId="13">
    <w:abstractNumId w:val="1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39C0"/>
    <w:rsid w:val="00001F43"/>
    <w:rsid w:val="000054A9"/>
    <w:rsid w:val="000062C3"/>
    <w:rsid w:val="000068B6"/>
    <w:rsid w:val="0000777E"/>
    <w:rsid w:val="0001297E"/>
    <w:rsid w:val="00016C22"/>
    <w:rsid w:val="0002025B"/>
    <w:rsid w:val="00022D3B"/>
    <w:rsid w:val="00024D9C"/>
    <w:rsid w:val="00025F19"/>
    <w:rsid w:val="00027338"/>
    <w:rsid w:val="000308F5"/>
    <w:rsid w:val="000332B1"/>
    <w:rsid w:val="000342CC"/>
    <w:rsid w:val="00035B3D"/>
    <w:rsid w:val="00045A6E"/>
    <w:rsid w:val="0005261F"/>
    <w:rsid w:val="000539DB"/>
    <w:rsid w:val="0005631A"/>
    <w:rsid w:val="0006233F"/>
    <w:rsid w:val="0006256D"/>
    <w:rsid w:val="000677D0"/>
    <w:rsid w:val="00072F9D"/>
    <w:rsid w:val="000766EA"/>
    <w:rsid w:val="00077E07"/>
    <w:rsid w:val="000800A1"/>
    <w:rsid w:val="00081257"/>
    <w:rsid w:val="000823F0"/>
    <w:rsid w:val="00082A06"/>
    <w:rsid w:val="00082B3F"/>
    <w:rsid w:val="00084075"/>
    <w:rsid w:val="00086F28"/>
    <w:rsid w:val="00087420"/>
    <w:rsid w:val="00090F85"/>
    <w:rsid w:val="000A12D0"/>
    <w:rsid w:val="000A25B0"/>
    <w:rsid w:val="000A2750"/>
    <w:rsid w:val="000A360F"/>
    <w:rsid w:val="000A4AEA"/>
    <w:rsid w:val="000A6580"/>
    <w:rsid w:val="000B06F5"/>
    <w:rsid w:val="000C156E"/>
    <w:rsid w:val="000C4C6A"/>
    <w:rsid w:val="000C4D8F"/>
    <w:rsid w:val="000C6230"/>
    <w:rsid w:val="000D3D08"/>
    <w:rsid w:val="000E0B91"/>
    <w:rsid w:val="000E7EF5"/>
    <w:rsid w:val="000F1DE8"/>
    <w:rsid w:val="00100EE8"/>
    <w:rsid w:val="00103F10"/>
    <w:rsid w:val="00106E05"/>
    <w:rsid w:val="00116DE4"/>
    <w:rsid w:val="001209CB"/>
    <w:rsid w:val="00121F32"/>
    <w:rsid w:val="00125325"/>
    <w:rsid w:val="00126BEC"/>
    <w:rsid w:val="001301B3"/>
    <w:rsid w:val="0013754C"/>
    <w:rsid w:val="001415EB"/>
    <w:rsid w:val="00143BB1"/>
    <w:rsid w:val="001465A1"/>
    <w:rsid w:val="00146DC7"/>
    <w:rsid w:val="00150B20"/>
    <w:rsid w:val="00155FAD"/>
    <w:rsid w:val="00157716"/>
    <w:rsid w:val="00160C07"/>
    <w:rsid w:val="00161226"/>
    <w:rsid w:val="0016409B"/>
    <w:rsid w:val="00165A09"/>
    <w:rsid w:val="001667D6"/>
    <w:rsid w:val="00167189"/>
    <w:rsid w:val="00167F6C"/>
    <w:rsid w:val="001723A4"/>
    <w:rsid w:val="00174879"/>
    <w:rsid w:val="001805CA"/>
    <w:rsid w:val="00180ABB"/>
    <w:rsid w:val="0018145C"/>
    <w:rsid w:val="00184861"/>
    <w:rsid w:val="0018492B"/>
    <w:rsid w:val="001863DE"/>
    <w:rsid w:val="00197750"/>
    <w:rsid w:val="001A1862"/>
    <w:rsid w:val="001A2F4C"/>
    <w:rsid w:val="001B0640"/>
    <w:rsid w:val="001B2B21"/>
    <w:rsid w:val="001B2EA3"/>
    <w:rsid w:val="001C0CFD"/>
    <w:rsid w:val="001C0E42"/>
    <w:rsid w:val="001C34BC"/>
    <w:rsid w:val="001C3572"/>
    <w:rsid w:val="001D0144"/>
    <w:rsid w:val="001D1BC6"/>
    <w:rsid w:val="001D31D4"/>
    <w:rsid w:val="001D39E7"/>
    <w:rsid w:val="001E09D5"/>
    <w:rsid w:val="001E0CF4"/>
    <w:rsid w:val="001F17D4"/>
    <w:rsid w:val="001F1D05"/>
    <w:rsid w:val="001F247D"/>
    <w:rsid w:val="001F30CA"/>
    <w:rsid w:val="001F3676"/>
    <w:rsid w:val="001F421A"/>
    <w:rsid w:val="001F5A34"/>
    <w:rsid w:val="001F7A59"/>
    <w:rsid w:val="00200975"/>
    <w:rsid w:val="002039E0"/>
    <w:rsid w:val="00205066"/>
    <w:rsid w:val="00207F82"/>
    <w:rsid w:val="00212FFD"/>
    <w:rsid w:val="00213987"/>
    <w:rsid w:val="00221172"/>
    <w:rsid w:val="002239C0"/>
    <w:rsid w:val="0022587F"/>
    <w:rsid w:val="00227CC6"/>
    <w:rsid w:val="00232560"/>
    <w:rsid w:val="00236DF1"/>
    <w:rsid w:val="00241D10"/>
    <w:rsid w:val="00245CCF"/>
    <w:rsid w:val="00252BA0"/>
    <w:rsid w:val="002543E6"/>
    <w:rsid w:val="00260FF6"/>
    <w:rsid w:val="00270E61"/>
    <w:rsid w:val="002804AD"/>
    <w:rsid w:val="00285F9B"/>
    <w:rsid w:val="00287656"/>
    <w:rsid w:val="00290FE0"/>
    <w:rsid w:val="00292EE5"/>
    <w:rsid w:val="0029425A"/>
    <w:rsid w:val="0029613B"/>
    <w:rsid w:val="002A03DB"/>
    <w:rsid w:val="002A4E4F"/>
    <w:rsid w:val="002A51A1"/>
    <w:rsid w:val="002A764D"/>
    <w:rsid w:val="002B5E69"/>
    <w:rsid w:val="002C42AA"/>
    <w:rsid w:val="002C431D"/>
    <w:rsid w:val="002C64D4"/>
    <w:rsid w:val="002C6C9F"/>
    <w:rsid w:val="002C7F40"/>
    <w:rsid w:val="002D0696"/>
    <w:rsid w:val="002D1748"/>
    <w:rsid w:val="002D390C"/>
    <w:rsid w:val="002D571F"/>
    <w:rsid w:val="002E00B8"/>
    <w:rsid w:val="002E0D2C"/>
    <w:rsid w:val="002E2473"/>
    <w:rsid w:val="002E4491"/>
    <w:rsid w:val="002E6146"/>
    <w:rsid w:val="002E6465"/>
    <w:rsid w:val="002F2190"/>
    <w:rsid w:val="002F7594"/>
    <w:rsid w:val="00300DAC"/>
    <w:rsid w:val="003033C4"/>
    <w:rsid w:val="0030434F"/>
    <w:rsid w:val="00314B59"/>
    <w:rsid w:val="003214B4"/>
    <w:rsid w:val="00327A4B"/>
    <w:rsid w:val="0033397D"/>
    <w:rsid w:val="003448D6"/>
    <w:rsid w:val="0034534B"/>
    <w:rsid w:val="00345F25"/>
    <w:rsid w:val="003547A9"/>
    <w:rsid w:val="00354C25"/>
    <w:rsid w:val="00360854"/>
    <w:rsid w:val="00361D47"/>
    <w:rsid w:val="00365075"/>
    <w:rsid w:val="003656A2"/>
    <w:rsid w:val="00365ADF"/>
    <w:rsid w:val="00370D35"/>
    <w:rsid w:val="0037431B"/>
    <w:rsid w:val="00374A2F"/>
    <w:rsid w:val="0037633C"/>
    <w:rsid w:val="00377222"/>
    <w:rsid w:val="00377F7F"/>
    <w:rsid w:val="0038278A"/>
    <w:rsid w:val="00382F76"/>
    <w:rsid w:val="00384639"/>
    <w:rsid w:val="00386D37"/>
    <w:rsid w:val="003900F5"/>
    <w:rsid w:val="0039153D"/>
    <w:rsid w:val="00392353"/>
    <w:rsid w:val="003927FB"/>
    <w:rsid w:val="00393239"/>
    <w:rsid w:val="00394F05"/>
    <w:rsid w:val="003A6419"/>
    <w:rsid w:val="003A65BF"/>
    <w:rsid w:val="003A7098"/>
    <w:rsid w:val="003B2058"/>
    <w:rsid w:val="003B2B50"/>
    <w:rsid w:val="003B3675"/>
    <w:rsid w:val="003B38DE"/>
    <w:rsid w:val="003B4409"/>
    <w:rsid w:val="003B725C"/>
    <w:rsid w:val="003C19B7"/>
    <w:rsid w:val="003C2E9C"/>
    <w:rsid w:val="003C3B38"/>
    <w:rsid w:val="003C7203"/>
    <w:rsid w:val="003C74CE"/>
    <w:rsid w:val="003D2B76"/>
    <w:rsid w:val="003D522B"/>
    <w:rsid w:val="003D56C1"/>
    <w:rsid w:val="003D69CC"/>
    <w:rsid w:val="003E392D"/>
    <w:rsid w:val="003E4D47"/>
    <w:rsid w:val="003E585C"/>
    <w:rsid w:val="003E6DC9"/>
    <w:rsid w:val="003F15D6"/>
    <w:rsid w:val="003F1643"/>
    <w:rsid w:val="003F2E85"/>
    <w:rsid w:val="00400522"/>
    <w:rsid w:val="004059F1"/>
    <w:rsid w:val="00407965"/>
    <w:rsid w:val="004108F6"/>
    <w:rsid w:val="0041152C"/>
    <w:rsid w:val="00411A98"/>
    <w:rsid w:val="00413348"/>
    <w:rsid w:val="00414273"/>
    <w:rsid w:val="00416080"/>
    <w:rsid w:val="0042188F"/>
    <w:rsid w:val="00424C0B"/>
    <w:rsid w:val="0043142C"/>
    <w:rsid w:val="0043599A"/>
    <w:rsid w:val="00437E15"/>
    <w:rsid w:val="00437ED2"/>
    <w:rsid w:val="004408C9"/>
    <w:rsid w:val="00445810"/>
    <w:rsid w:val="00453A07"/>
    <w:rsid w:val="00454C88"/>
    <w:rsid w:val="00462C6C"/>
    <w:rsid w:val="00464D08"/>
    <w:rsid w:val="00465DAA"/>
    <w:rsid w:val="00470FFC"/>
    <w:rsid w:val="004735C5"/>
    <w:rsid w:val="00476702"/>
    <w:rsid w:val="00485417"/>
    <w:rsid w:val="00490359"/>
    <w:rsid w:val="00490EAA"/>
    <w:rsid w:val="00492E60"/>
    <w:rsid w:val="004A005D"/>
    <w:rsid w:val="004A2EF8"/>
    <w:rsid w:val="004A403A"/>
    <w:rsid w:val="004A7619"/>
    <w:rsid w:val="004B44B2"/>
    <w:rsid w:val="004B593F"/>
    <w:rsid w:val="004B721F"/>
    <w:rsid w:val="004B790F"/>
    <w:rsid w:val="004C3CF0"/>
    <w:rsid w:val="004C6AE0"/>
    <w:rsid w:val="004D0EA4"/>
    <w:rsid w:val="004D1DAD"/>
    <w:rsid w:val="004D59D1"/>
    <w:rsid w:val="004D6124"/>
    <w:rsid w:val="004E136C"/>
    <w:rsid w:val="004E185C"/>
    <w:rsid w:val="004E19A0"/>
    <w:rsid w:val="004E35ED"/>
    <w:rsid w:val="004E7DA6"/>
    <w:rsid w:val="004F2A2D"/>
    <w:rsid w:val="004F363F"/>
    <w:rsid w:val="004F3744"/>
    <w:rsid w:val="004F6E15"/>
    <w:rsid w:val="004F7B86"/>
    <w:rsid w:val="00501204"/>
    <w:rsid w:val="00504E31"/>
    <w:rsid w:val="00505370"/>
    <w:rsid w:val="0050661E"/>
    <w:rsid w:val="00507A0E"/>
    <w:rsid w:val="00513AD1"/>
    <w:rsid w:val="005143D9"/>
    <w:rsid w:val="00515A94"/>
    <w:rsid w:val="005168DE"/>
    <w:rsid w:val="00516F86"/>
    <w:rsid w:val="0052127D"/>
    <w:rsid w:val="0052412E"/>
    <w:rsid w:val="00525256"/>
    <w:rsid w:val="00526A1B"/>
    <w:rsid w:val="00527841"/>
    <w:rsid w:val="00527D52"/>
    <w:rsid w:val="00531555"/>
    <w:rsid w:val="00531E80"/>
    <w:rsid w:val="0053247B"/>
    <w:rsid w:val="00532883"/>
    <w:rsid w:val="00537BD9"/>
    <w:rsid w:val="005408CC"/>
    <w:rsid w:val="00550C18"/>
    <w:rsid w:val="0055339A"/>
    <w:rsid w:val="00556058"/>
    <w:rsid w:val="005576F9"/>
    <w:rsid w:val="00560259"/>
    <w:rsid w:val="0056134C"/>
    <w:rsid w:val="005630F1"/>
    <w:rsid w:val="0056311C"/>
    <w:rsid w:val="0056580D"/>
    <w:rsid w:val="00565851"/>
    <w:rsid w:val="00566170"/>
    <w:rsid w:val="00567B75"/>
    <w:rsid w:val="00567F6F"/>
    <w:rsid w:val="005723F6"/>
    <w:rsid w:val="005807EB"/>
    <w:rsid w:val="00583E26"/>
    <w:rsid w:val="0058546D"/>
    <w:rsid w:val="00590149"/>
    <w:rsid w:val="00590B0A"/>
    <w:rsid w:val="00595A9B"/>
    <w:rsid w:val="005A072A"/>
    <w:rsid w:val="005A0B6C"/>
    <w:rsid w:val="005A1A8E"/>
    <w:rsid w:val="005A24D7"/>
    <w:rsid w:val="005A3413"/>
    <w:rsid w:val="005A4EF9"/>
    <w:rsid w:val="005A5A3C"/>
    <w:rsid w:val="005B1258"/>
    <w:rsid w:val="005B2564"/>
    <w:rsid w:val="005B4B20"/>
    <w:rsid w:val="005B59B8"/>
    <w:rsid w:val="005B615F"/>
    <w:rsid w:val="005C1025"/>
    <w:rsid w:val="005C1E42"/>
    <w:rsid w:val="005C53BF"/>
    <w:rsid w:val="005C7396"/>
    <w:rsid w:val="005D2AF5"/>
    <w:rsid w:val="005D2FAB"/>
    <w:rsid w:val="005D57FE"/>
    <w:rsid w:val="005E2363"/>
    <w:rsid w:val="005E6520"/>
    <w:rsid w:val="005F0367"/>
    <w:rsid w:val="005F5762"/>
    <w:rsid w:val="00603B1C"/>
    <w:rsid w:val="00604A8F"/>
    <w:rsid w:val="00605B5D"/>
    <w:rsid w:val="00607475"/>
    <w:rsid w:val="00610EFC"/>
    <w:rsid w:val="006147DF"/>
    <w:rsid w:val="006248C0"/>
    <w:rsid w:val="006268E7"/>
    <w:rsid w:val="00630AE8"/>
    <w:rsid w:val="00634996"/>
    <w:rsid w:val="00634F1F"/>
    <w:rsid w:val="0063628D"/>
    <w:rsid w:val="00641A0F"/>
    <w:rsid w:val="006422F7"/>
    <w:rsid w:val="006437E5"/>
    <w:rsid w:val="00656F19"/>
    <w:rsid w:val="00663037"/>
    <w:rsid w:val="00663261"/>
    <w:rsid w:val="00663476"/>
    <w:rsid w:val="00677311"/>
    <w:rsid w:val="00677AF9"/>
    <w:rsid w:val="00681FEB"/>
    <w:rsid w:val="00682730"/>
    <w:rsid w:val="00694C62"/>
    <w:rsid w:val="00695209"/>
    <w:rsid w:val="00695B9F"/>
    <w:rsid w:val="00696438"/>
    <w:rsid w:val="006A08E2"/>
    <w:rsid w:val="006A1777"/>
    <w:rsid w:val="006A2CA5"/>
    <w:rsid w:val="006A503A"/>
    <w:rsid w:val="006A68FB"/>
    <w:rsid w:val="006B054C"/>
    <w:rsid w:val="006B0A80"/>
    <w:rsid w:val="006B3B30"/>
    <w:rsid w:val="006B5015"/>
    <w:rsid w:val="006B5722"/>
    <w:rsid w:val="006B5FDF"/>
    <w:rsid w:val="006B7145"/>
    <w:rsid w:val="006C06AB"/>
    <w:rsid w:val="006C1CBC"/>
    <w:rsid w:val="006C6577"/>
    <w:rsid w:val="006C7FB7"/>
    <w:rsid w:val="006D03BD"/>
    <w:rsid w:val="006E1FD6"/>
    <w:rsid w:val="006E3026"/>
    <w:rsid w:val="006E50FA"/>
    <w:rsid w:val="006E523A"/>
    <w:rsid w:val="006E7290"/>
    <w:rsid w:val="006F0FCF"/>
    <w:rsid w:val="006F3B74"/>
    <w:rsid w:val="006F5798"/>
    <w:rsid w:val="00700CD3"/>
    <w:rsid w:val="00712CA3"/>
    <w:rsid w:val="00722880"/>
    <w:rsid w:val="00722B3A"/>
    <w:rsid w:val="00723963"/>
    <w:rsid w:val="00724395"/>
    <w:rsid w:val="00724E18"/>
    <w:rsid w:val="00727E67"/>
    <w:rsid w:val="0073092E"/>
    <w:rsid w:val="007328DB"/>
    <w:rsid w:val="007418EE"/>
    <w:rsid w:val="00741C07"/>
    <w:rsid w:val="007447DF"/>
    <w:rsid w:val="00745431"/>
    <w:rsid w:val="007465AF"/>
    <w:rsid w:val="00756A97"/>
    <w:rsid w:val="00763638"/>
    <w:rsid w:val="007700B8"/>
    <w:rsid w:val="00771F43"/>
    <w:rsid w:val="007738A5"/>
    <w:rsid w:val="00777A19"/>
    <w:rsid w:val="007822C5"/>
    <w:rsid w:val="007835C4"/>
    <w:rsid w:val="00783CE8"/>
    <w:rsid w:val="007855AF"/>
    <w:rsid w:val="00792D40"/>
    <w:rsid w:val="007A3A1E"/>
    <w:rsid w:val="007B4D12"/>
    <w:rsid w:val="007C25CD"/>
    <w:rsid w:val="007C5015"/>
    <w:rsid w:val="007C617F"/>
    <w:rsid w:val="007D1900"/>
    <w:rsid w:val="007D3C13"/>
    <w:rsid w:val="007D5138"/>
    <w:rsid w:val="007D61E8"/>
    <w:rsid w:val="007D6A3E"/>
    <w:rsid w:val="007E13C7"/>
    <w:rsid w:val="007E3A71"/>
    <w:rsid w:val="007E4EBC"/>
    <w:rsid w:val="007E5300"/>
    <w:rsid w:val="007E6450"/>
    <w:rsid w:val="007E7DEE"/>
    <w:rsid w:val="007F31E4"/>
    <w:rsid w:val="007F5459"/>
    <w:rsid w:val="007F6A64"/>
    <w:rsid w:val="008010BE"/>
    <w:rsid w:val="008014BE"/>
    <w:rsid w:val="008041A5"/>
    <w:rsid w:val="00805686"/>
    <w:rsid w:val="008062B5"/>
    <w:rsid w:val="0081260E"/>
    <w:rsid w:val="00812633"/>
    <w:rsid w:val="00817E42"/>
    <w:rsid w:val="00820479"/>
    <w:rsid w:val="00823FCD"/>
    <w:rsid w:val="00824137"/>
    <w:rsid w:val="00826420"/>
    <w:rsid w:val="008273A7"/>
    <w:rsid w:val="00827C61"/>
    <w:rsid w:val="0083145E"/>
    <w:rsid w:val="0083425F"/>
    <w:rsid w:val="00837CF9"/>
    <w:rsid w:val="00840068"/>
    <w:rsid w:val="00840E2B"/>
    <w:rsid w:val="00852385"/>
    <w:rsid w:val="00853830"/>
    <w:rsid w:val="008543D3"/>
    <w:rsid w:val="00854850"/>
    <w:rsid w:val="008578CF"/>
    <w:rsid w:val="00860CC3"/>
    <w:rsid w:val="0086192F"/>
    <w:rsid w:val="00863907"/>
    <w:rsid w:val="00866F00"/>
    <w:rsid w:val="00871384"/>
    <w:rsid w:val="00871805"/>
    <w:rsid w:val="00875F72"/>
    <w:rsid w:val="0087668F"/>
    <w:rsid w:val="008769F6"/>
    <w:rsid w:val="008838F6"/>
    <w:rsid w:val="0089325E"/>
    <w:rsid w:val="00897F88"/>
    <w:rsid w:val="008A101B"/>
    <w:rsid w:val="008A5E8F"/>
    <w:rsid w:val="008A7FC0"/>
    <w:rsid w:val="008C0943"/>
    <w:rsid w:val="008C1393"/>
    <w:rsid w:val="008C3355"/>
    <w:rsid w:val="008D1D75"/>
    <w:rsid w:val="008D219F"/>
    <w:rsid w:val="008D21A2"/>
    <w:rsid w:val="008D4198"/>
    <w:rsid w:val="008D4367"/>
    <w:rsid w:val="008D5984"/>
    <w:rsid w:val="008D73B2"/>
    <w:rsid w:val="008D7F0B"/>
    <w:rsid w:val="008E0665"/>
    <w:rsid w:val="008E5200"/>
    <w:rsid w:val="008E6813"/>
    <w:rsid w:val="008E7FDF"/>
    <w:rsid w:val="008F012F"/>
    <w:rsid w:val="008F2ED5"/>
    <w:rsid w:val="008F611A"/>
    <w:rsid w:val="008F7581"/>
    <w:rsid w:val="0090058E"/>
    <w:rsid w:val="00910B7F"/>
    <w:rsid w:val="00910C8C"/>
    <w:rsid w:val="00911F90"/>
    <w:rsid w:val="00912780"/>
    <w:rsid w:val="0091552E"/>
    <w:rsid w:val="00915CB9"/>
    <w:rsid w:val="009226CB"/>
    <w:rsid w:val="00924733"/>
    <w:rsid w:val="0092542E"/>
    <w:rsid w:val="00925D01"/>
    <w:rsid w:val="00927205"/>
    <w:rsid w:val="009340CD"/>
    <w:rsid w:val="0093469F"/>
    <w:rsid w:val="00935826"/>
    <w:rsid w:val="00936990"/>
    <w:rsid w:val="00942A9E"/>
    <w:rsid w:val="009434CA"/>
    <w:rsid w:val="00943B13"/>
    <w:rsid w:val="00943D05"/>
    <w:rsid w:val="00944B69"/>
    <w:rsid w:val="009460D9"/>
    <w:rsid w:val="009515A1"/>
    <w:rsid w:val="00953C6E"/>
    <w:rsid w:val="00953CD4"/>
    <w:rsid w:val="009546C6"/>
    <w:rsid w:val="0095755A"/>
    <w:rsid w:val="00957A4B"/>
    <w:rsid w:val="00962C1D"/>
    <w:rsid w:val="00962CE2"/>
    <w:rsid w:val="009637B5"/>
    <w:rsid w:val="00964558"/>
    <w:rsid w:val="00965D9F"/>
    <w:rsid w:val="00965EA2"/>
    <w:rsid w:val="0097176B"/>
    <w:rsid w:val="0097363F"/>
    <w:rsid w:val="0097478F"/>
    <w:rsid w:val="00974C88"/>
    <w:rsid w:val="00975BE8"/>
    <w:rsid w:val="00976294"/>
    <w:rsid w:val="009818CE"/>
    <w:rsid w:val="0098235F"/>
    <w:rsid w:val="00983859"/>
    <w:rsid w:val="009873BD"/>
    <w:rsid w:val="009964EF"/>
    <w:rsid w:val="00997955"/>
    <w:rsid w:val="009A10DD"/>
    <w:rsid w:val="009A2A27"/>
    <w:rsid w:val="009B31C6"/>
    <w:rsid w:val="009C05E8"/>
    <w:rsid w:val="009C105A"/>
    <w:rsid w:val="009C2427"/>
    <w:rsid w:val="009C2FD3"/>
    <w:rsid w:val="009C563C"/>
    <w:rsid w:val="009C5923"/>
    <w:rsid w:val="009D116E"/>
    <w:rsid w:val="009D14E2"/>
    <w:rsid w:val="009D6D52"/>
    <w:rsid w:val="009D7E45"/>
    <w:rsid w:val="009E1221"/>
    <w:rsid w:val="009E2743"/>
    <w:rsid w:val="009E39FE"/>
    <w:rsid w:val="009E3E27"/>
    <w:rsid w:val="009E563B"/>
    <w:rsid w:val="009E6DF8"/>
    <w:rsid w:val="009E7E33"/>
    <w:rsid w:val="009F1778"/>
    <w:rsid w:val="009F1E69"/>
    <w:rsid w:val="00A054ED"/>
    <w:rsid w:val="00A061F6"/>
    <w:rsid w:val="00A1163C"/>
    <w:rsid w:val="00A155AD"/>
    <w:rsid w:val="00A2347B"/>
    <w:rsid w:val="00A25BF9"/>
    <w:rsid w:val="00A2680C"/>
    <w:rsid w:val="00A30790"/>
    <w:rsid w:val="00A33CF1"/>
    <w:rsid w:val="00A34B69"/>
    <w:rsid w:val="00A35418"/>
    <w:rsid w:val="00A377E5"/>
    <w:rsid w:val="00A41468"/>
    <w:rsid w:val="00A45274"/>
    <w:rsid w:val="00A45627"/>
    <w:rsid w:val="00A45D40"/>
    <w:rsid w:val="00A476FD"/>
    <w:rsid w:val="00A50347"/>
    <w:rsid w:val="00A52A2D"/>
    <w:rsid w:val="00A60FF1"/>
    <w:rsid w:val="00A63051"/>
    <w:rsid w:val="00A633DA"/>
    <w:rsid w:val="00A64A74"/>
    <w:rsid w:val="00A70DA8"/>
    <w:rsid w:val="00A71FBF"/>
    <w:rsid w:val="00A74B43"/>
    <w:rsid w:val="00A774D8"/>
    <w:rsid w:val="00A8171C"/>
    <w:rsid w:val="00A840C7"/>
    <w:rsid w:val="00A90A14"/>
    <w:rsid w:val="00A944F4"/>
    <w:rsid w:val="00A95C2D"/>
    <w:rsid w:val="00A96DF6"/>
    <w:rsid w:val="00A978A5"/>
    <w:rsid w:val="00AA070D"/>
    <w:rsid w:val="00AA398A"/>
    <w:rsid w:val="00AA7553"/>
    <w:rsid w:val="00AA76EB"/>
    <w:rsid w:val="00AB145A"/>
    <w:rsid w:val="00AB43B2"/>
    <w:rsid w:val="00AB4C61"/>
    <w:rsid w:val="00AB682D"/>
    <w:rsid w:val="00AB7F5D"/>
    <w:rsid w:val="00AC188B"/>
    <w:rsid w:val="00AC1EF5"/>
    <w:rsid w:val="00AC35C6"/>
    <w:rsid w:val="00AC4187"/>
    <w:rsid w:val="00AC4B4C"/>
    <w:rsid w:val="00AD06B7"/>
    <w:rsid w:val="00AD4386"/>
    <w:rsid w:val="00AD6E0F"/>
    <w:rsid w:val="00AE10DA"/>
    <w:rsid w:val="00AE5DC3"/>
    <w:rsid w:val="00AE6384"/>
    <w:rsid w:val="00AF024B"/>
    <w:rsid w:val="00AF0B09"/>
    <w:rsid w:val="00AF7E63"/>
    <w:rsid w:val="00B01452"/>
    <w:rsid w:val="00B04EDA"/>
    <w:rsid w:val="00B10750"/>
    <w:rsid w:val="00B155FF"/>
    <w:rsid w:val="00B168D1"/>
    <w:rsid w:val="00B176FF"/>
    <w:rsid w:val="00B22B99"/>
    <w:rsid w:val="00B266C0"/>
    <w:rsid w:val="00B27F7A"/>
    <w:rsid w:val="00B3116A"/>
    <w:rsid w:val="00B35DDC"/>
    <w:rsid w:val="00B4175B"/>
    <w:rsid w:val="00B477F1"/>
    <w:rsid w:val="00B52E0E"/>
    <w:rsid w:val="00B60B5A"/>
    <w:rsid w:val="00B63CB5"/>
    <w:rsid w:val="00B77AB2"/>
    <w:rsid w:val="00B77F4E"/>
    <w:rsid w:val="00B806D4"/>
    <w:rsid w:val="00B80C93"/>
    <w:rsid w:val="00B90706"/>
    <w:rsid w:val="00B90CE8"/>
    <w:rsid w:val="00BA2746"/>
    <w:rsid w:val="00BA4E8F"/>
    <w:rsid w:val="00BA5BCA"/>
    <w:rsid w:val="00BA6AE7"/>
    <w:rsid w:val="00BA77CB"/>
    <w:rsid w:val="00BB149C"/>
    <w:rsid w:val="00BB20B4"/>
    <w:rsid w:val="00BB215F"/>
    <w:rsid w:val="00BB6B6E"/>
    <w:rsid w:val="00BB79B1"/>
    <w:rsid w:val="00BB7CED"/>
    <w:rsid w:val="00BC0EBB"/>
    <w:rsid w:val="00BC1936"/>
    <w:rsid w:val="00BC451F"/>
    <w:rsid w:val="00BC5473"/>
    <w:rsid w:val="00BC5590"/>
    <w:rsid w:val="00BC59B4"/>
    <w:rsid w:val="00BC5AC0"/>
    <w:rsid w:val="00BD0946"/>
    <w:rsid w:val="00BD2634"/>
    <w:rsid w:val="00BE41F7"/>
    <w:rsid w:val="00BF0A1F"/>
    <w:rsid w:val="00BF0DD7"/>
    <w:rsid w:val="00BF48CC"/>
    <w:rsid w:val="00C00226"/>
    <w:rsid w:val="00C04659"/>
    <w:rsid w:val="00C24A01"/>
    <w:rsid w:val="00C25A71"/>
    <w:rsid w:val="00C27B2E"/>
    <w:rsid w:val="00C314EE"/>
    <w:rsid w:val="00C318E0"/>
    <w:rsid w:val="00C328D3"/>
    <w:rsid w:val="00C35C68"/>
    <w:rsid w:val="00C364C8"/>
    <w:rsid w:val="00C376B4"/>
    <w:rsid w:val="00C412D0"/>
    <w:rsid w:val="00C435EB"/>
    <w:rsid w:val="00C4600E"/>
    <w:rsid w:val="00C51BAB"/>
    <w:rsid w:val="00C536FF"/>
    <w:rsid w:val="00C56EA4"/>
    <w:rsid w:val="00C7601E"/>
    <w:rsid w:val="00C76AF3"/>
    <w:rsid w:val="00C93253"/>
    <w:rsid w:val="00C93429"/>
    <w:rsid w:val="00C93859"/>
    <w:rsid w:val="00C947CE"/>
    <w:rsid w:val="00C96341"/>
    <w:rsid w:val="00CA0FE5"/>
    <w:rsid w:val="00CA38AD"/>
    <w:rsid w:val="00CA573B"/>
    <w:rsid w:val="00CA6DEE"/>
    <w:rsid w:val="00CB2589"/>
    <w:rsid w:val="00CC290C"/>
    <w:rsid w:val="00CC33AA"/>
    <w:rsid w:val="00CC38EB"/>
    <w:rsid w:val="00CC7933"/>
    <w:rsid w:val="00CD0474"/>
    <w:rsid w:val="00CD6951"/>
    <w:rsid w:val="00CD6EC3"/>
    <w:rsid w:val="00CE6948"/>
    <w:rsid w:val="00CF0BFF"/>
    <w:rsid w:val="00CF2275"/>
    <w:rsid w:val="00CF52D8"/>
    <w:rsid w:val="00CF62D9"/>
    <w:rsid w:val="00D00AF5"/>
    <w:rsid w:val="00D01FC2"/>
    <w:rsid w:val="00D063A9"/>
    <w:rsid w:val="00D063CA"/>
    <w:rsid w:val="00D07AB8"/>
    <w:rsid w:val="00D15C3F"/>
    <w:rsid w:val="00D16432"/>
    <w:rsid w:val="00D16459"/>
    <w:rsid w:val="00D24D4B"/>
    <w:rsid w:val="00D25715"/>
    <w:rsid w:val="00D26B13"/>
    <w:rsid w:val="00D27CCD"/>
    <w:rsid w:val="00D33734"/>
    <w:rsid w:val="00D34EC0"/>
    <w:rsid w:val="00D40D55"/>
    <w:rsid w:val="00D42806"/>
    <w:rsid w:val="00D42A6D"/>
    <w:rsid w:val="00D44BF9"/>
    <w:rsid w:val="00D44D60"/>
    <w:rsid w:val="00D451BC"/>
    <w:rsid w:val="00D46BAE"/>
    <w:rsid w:val="00D472BA"/>
    <w:rsid w:val="00D50C8E"/>
    <w:rsid w:val="00D513EE"/>
    <w:rsid w:val="00D53047"/>
    <w:rsid w:val="00D77470"/>
    <w:rsid w:val="00D814C9"/>
    <w:rsid w:val="00D854B8"/>
    <w:rsid w:val="00D95516"/>
    <w:rsid w:val="00D961A8"/>
    <w:rsid w:val="00D9682B"/>
    <w:rsid w:val="00D97555"/>
    <w:rsid w:val="00DA3987"/>
    <w:rsid w:val="00DA52C6"/>
    <w:rsid w:val="00DB23FC"/>
    <w:rsid w:val="00DB3D54"/>
    <w:rsid w:val="00DB3D57"/>
    <w:rsid w:val="00DB7E97"/>
    <w:rsid w:val="00DC0D29"/>
    <w:rsid w:val="00DC1526"/>
    <w:rsid w:val="00DC231E"/>
    <w:rsid w:val="00DC4997"/>
    <w:rsid w:val="00DC7933"/>
    <w:rsid w:val="00DC7C53"/>
    <w:rsid w:val="00DD634F"/>
    <w:rsid w:val="00DD6F8D"/>
    <w:rsid w:val="00DD732B"/>
    <w:rsid w:val="00DE3D48"/>
    <w:rsid w:val="00DF0527"/>
    <w:rsid w:val="00DF0BC2"/>
    <w:rsid w:val="00DF103D"/>
    <w:rsid w:val="00DF2686"/>
    <w:rsid w:val="00DF349F"/>
    <w:rsid w:val="00DF67BA"/>
    <w:rsid w:val="00DF70B1"/>
    <w:rsid w:val="00E04B16"/>
    <w:rsid w:val="00E057FE"/>
    <w:rsid w:val="00E06434"/>
    <w:rsid w:val="00E06D44"/>
    <w:rsid w:val="00E079A1"/>
    <w:rsid w:val="00E102DF"/>
    <w:rsid w:val="00E11BAC"/>
    <w:rsid w:val="00E14F6E"/>
    <w:rsid w:val="00E15D18"/>
    <w:rsid w:val="00E17D20"/>
    <w:rsid w:val="00E238A2"/>
    <w:rsid w:val="00E246C9"/>
    <w:rsid w:val="00E24E04"/>
    <w:rsid w:val="00E26989"/>
    <w:rsid w:val="00E27200"/>
    <w:rsid w:val="00E31D70"/>
    <w:rsid w:val="00E32BFD"/>
    <w:rsid w:val="00E371FC"/>
    <w:rsid w:val="00E376C5"/>
    <w:rsid w:val="00E37FED"/>
    <w:rsid w:val="00E40146"/>
    <w:rsid w:val="00E43911"/>
    <w:rsid w:val="00E45250"/>
    <w:rsid w:val="00E453DD"/>
    <w:rsid w:val="00E47280"/>
    <w:rsid w:val="00E50E09"/>
    <w:rsid w:val="00E551DD"/>
    <w:rsid w:val="00E551EF"/>
    <w:rsid w:val="00E55290"/>
    <w:rsid w:val="00E600FC"/>
    <w:rsid w:val="00E60BEE"/>
    <w:rsid w:val="00E6136F"/>
    <w:rsid w:val="00E61C45"/>
    <w:rsid w:val="00E709AE"/>
    <w:rsid w:val="00E824DC"/>
    <w:rsid w:val="00E827FE"/>
    <w:rsid w:val="00E82979"/>
    <w:rsid w:val="00E82C6F"/>
    <w:rsid w:val="00E866A0"/>
    <w:rsid w:val="00E87DDD"/>
    <w:rsid w:val="00E90025"/>
    <w:rsid w:val="00E90C21"/>
    <w:rsid w:val="00E93E2B"/>
    <w:rsid w:val="00E96514"/>
    <w:rsid w:val="00E975DA"/>
    <w:rsid w:val="00E97752"/>
    <w:rsid w:val="00EB0563"/>
    <w:rsid w:val="00EB2835"/>
    <w:rsid w:val="00EB519D"/>
    <w:rsid w:val="00EB61AC"/>
    <w:rsid w:val="00EC1882"/>
    <w:rsid w:val="00EC2EAF"/>
    <w:rsid w:val="00EC4EFC"/>
    <w:rsid w:val="00EC557F"/>
    <w:rsid w:val="00EC5CFA"/>
    <w:rsid w:val="00EC72B8"/>
    <w:rsid w:val="00EC76C7"/>
    <w:rsid w:val="00ED322A"/>
    <w:rsid w:val="00ED355C"/>
    <w:rsid w:val="00ED6B66"/>
    <w:rsid w:val="00EE5589"/>
    <w:rsid w:val="00EF0E15"/>
    <w:rsid w:val="00EF4C0B"/>
    <w:rsid w:val="00F0195C"/>
    <w:rsid w:val="00F028F5"/>
    <w:rsid w:val="00F03ADB"/>
    <w:rsid w:val="00F03D70"/>
    <w:rsid w:val="00F0557D"/>
    <w:rsid w:val="00F076AF"/>
    <w:rsid w:val="00F1336B"/>
    <w:rsid w:val="00F1353C"/>
    <w:rsid w:val="00F13DF2"/>
    <w:rsid w:val="00F17488"/>
    <w:rsid w:val="00F17884"/>
    <w:rsid w:val="00F21784"/>
    <w:rsid w:val="00F264D4"/>
    <w:rsid w:val="00F2653C"/>
    <w:rsid w:val="00F27DE9"/>
    <w:rsid w:val="00F300F5"/>
    <w:rsid w:val="00F30BCA"/>
    <w:rsid w:val="00F3525D"/>
    <w:rsid w:val="00F35FC8"/>
    <w:rsid w:val="00F37BEA"/>
    <w:rsid w:val="00F40CD4"/>
    <w:rsid w:val="00F44793"/>
    <w:rsid w:val="00F44C97"/>
    <w:rsid w:val="00F50452"/>
    <w:rsid w:val="00F50B2D"/>
    <w:rsid w:val="00F51BC3"/>
    <w:rsid w:val="00F51D42"/>
    <w:rsid w:val="00F5261A"/>
    <w:rsid w:val="00F52BF5"/>
    <w:rsid w:val="00F52FFD"/>
    <w:rsid w:val="00F54979"/>
    <w:rsid w:val="00F5721F"/>
    <w:rsid w:val="00F6074A"/>
    <w:rsid w:val="00F60970"/>
    <w:rsid w:val="00F629D6"/>
    <w:rsid w:val="00F63F95"/>
    <w:rsid w:val="00F641E2"/>
    <w:rsid w:val="00F65BB1"/>
    <w:rsid w:val="00F7475A"/>
    <w:rsid w:val="00F81999"/>
    <w:rsid w:val="00F85E9E"/>
    <w:rsid w:val="00F85F00"/>
    <w:rsid w:val="00F86DBC"/>
    <w:rsid w:val="00F90D68"/>
    <w:rsid w:val="00F92267"/>
    <w:rsid w:val="00F97AB8"/>
    <w:rsid w:val="00F97EA2"/>
    <w:rsid w:val="00F97EB5"/>
    <w:rsid w:val="00FA07FF"/>
    <w:rsid w:val="00FA19C7"/>
    <w:rsid w:val="00FA20D8"/>
    <w:rsid w:val="00FA3664"/>
    <w:rsid w:val="00FA649E"/>
    <w:rsid w:val="00FA6DC5"/>
    <w:rsid w:val="00FA7462"/>
    <w:rsid w:val="00FB0AE8"/>
    <w:rsid w:val="00FB3D71"/>
    <w:rsid w:val="00FB4DEE"/>
    <w:rsid w:val="00FB7ECA"/>
    <w:rsid w:val="00FC0E69"/>
    <w:rsid w:val="00FC3CFA"/>
    <w:rsid w:val="00FC666F"/>
    <w:rsid w:val="00FC7018"/>
    <w:rsid w:val="00FC7327"/>
    <w:rsid w:val="00FD018F"/>
    <w:rsid w:val="00FD028C"/>
    <w:rsid w:val="00FD2C3E"/>
    <w:rsid w:val="00FD3307"/>
    <w:rsid w:val="00FD4368"/>
    <w:rsid w:val="00FD529B"/>
    <w:rsid w:val="00FD60D5"/>
    <w:rsid w:val="00FE0781"/>
    <w:rsid w:val="00FE6240"/>
    <w:rsid w:val="00FF6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5F2C1"/>
  <w15:docId w15:val="{D3D0AC38-0143-4B1D-85F8-8DEAF0172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link w:val="ListParagraphChar"/>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2239C0"/>
    <w:pPr>
      <w:spacing w:before="100" w:beforeAutospacing="1" w:after="100" w:afterAutospacing="1"/>
    </w:pPr>
    <w:rPr>
      <w:sz w:val="24"/>
      <w:szCs w:val="24"/>
      <w:lang w:val="en-US" w:eastAsia="en-US"/>
    </w:rPr>
  </w:style>
  <w:style w:type="table" w:styleId="TableGrid">
    <w:name w:val="Table Grid"/>
    <w:basedOn w:val="TableNormal"/>
    <w:uiPriority w:val="59"/>
    <w:rsid w:val="00C46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F27DE9"/>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D03BD"/>
    <w:rPr>
      <w:color w:val="0000FF" w:themeColor="hyperlink"/>
      <w:u w:val="single"/>
    </w:rPr>
  </w:style>
  <w:style w:type="character" w:styleId="UnresolvedMention">
    <w:name w:val="Unresolved Mention"/>
    <w:basedOn w:val="DefaultParagraphFont"/>
    <w:uiPriority w:val="99"/>
    <w:semiHidden/>
    <w:unhideWhenUsed/>
    <w:rsid w:val="00462C6C"/>
    <w:rPr>
      <w:color w:val="605E5C"/>
      <w:shd w:val="clear" w:color="auto" w:fill="E1DFDD"/>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F52BF5"/>
    <w:rPr>
      <w:rFonts w:ascii="Times New Roman" w:eastAsia="Times New Roman" w:hAnsi="Times New Roman" w:cs="Times New Roman"/>
      <w:sz w:val="24"/>
      <w:szCs w:val="24"/>
      <w:lang w:val="en-US"/>
    </w:rPr>
  </w:style>
  <w:style w:type="character" w:styleId="Strong">
    <w:name w:val="Strong"/>
    <w:uiPriority w:val="22"/>
    <w:qFormat/>
    <w:rsid w:val="002C7F40"/>
    <w:rPr>
      <w:b/>
      <w:bCs/>
    </w:rPr>
  </w:style>
  <w:style w:type="character" w:styleId="Emphasis">
    <w:name w:val="Emphasis"/>
    <w:uiPriority w:val="20"/>
    <w:qFormat/>
    <w:rsid w:val="002C7F40"/>
    <w:rPr>
      <w:i/>
      <w:iCs/>
    </w:rPr>
  </w:style>
  <w:style w:type="paragraph" w:styleId="BalloonText">
    <w:name w:val="Balloon Text"/>
    <w:basedOn w:val="Normal"/>
    <w:link w:val="BalloonTextChar"/>
    <w:uiPriority w:val="99"/>
    <w:semiHidden/>
    <w:unhideWhenUsed/>
    <w:rsid w:val="003448D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48D6"/>
    <w:rPr>
      <w:rFonts w:ascii="Segoe UI" w:eastAsia="Times New Roman" w:hAnsi="Segoe UI" w:cs="Segoe UI"/>
      <w:sz w:val="18"/>
      <w:szCs w:val="18"/>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603793">
      <w:bodyDiv w:val="1"/>
      <w:marLeft w:val="0"/>
      <w:marRight w:val="0"/>
      <w:marTop w:val="0"/>
      <w:marBottom w:val="0"/>
      <w:divBdr>
        <w:top w:val="none" w:sz="0" w:space="0" w:color="auto"/>
        <w:left w:val="none" w:sz="0" w:space="0" w:color="auto"/>
        <w:bottom w:val="none" w:sz="0" w:space="0" w:color="auto"/>
        <w:right w:val="none" w:sz="0" w:space="0" w:color="auto"/>
      </w:divBdr>
    </w:div>
    <w:div w:id="84041405">
      <w:bodyDiv w:val="1"/>
      <w:marLeft w:val="0"/>
      <w:marRight w:val="0"/>
      <w:marTop w:val="0"/>
      <w:marBottom w:val="0"/>
      <w:divBdr>
        <w:top w:val="none" w:sz="0" w:space="0" w:color="auto"/>
        <w:left w:val="none" w:sz="0" w:space="0" w:color="auto"/>
        <w:bottom w:val="none" w:sz="0" w:space="0" w:color="auto"/>
        <w:right w:val="none" w:sz="0" w:space="0" w:color="auto"/>
      </w:divBdr>
    </w:div>
    <w:div w:id="420875005">
      <w:bodyDiv w:val="1"/>
      <w:marLeft w:val="0"/>
      <w:marRight w:val="0"/>
      <w:marTop w:val="0"/>
      <w:marBottom w:val="0"/>
      <w:divBdr>
        <w:top w:val="none" w:sz="0" w:space="0" w:color="auto"/>
        <w:left w:val="none" w:sz="0" w:space="0" w:color="auto"/>
        <w:bottom w:val="none" w:sz="0" w:space="0" w:color="auto"/>
        <w:right w:val="none" w:sz="0" w:space="0" w:color="auto"/>
      </w:divBdr>
    </w:div>
    <w:div w:id="795610845">
      <w:bodyDiv w:val="1"/>
      <w:marLeft w:val="0"/>
      <w:marRight w:val="0"/>
      <w:marTop w:val="0"/>
      <w:marBottom w:val="0"/>
      <w:divBdr>
        <w:top w:val="none" w:sz="0" w:space="0" w:color="auto"/>
        <w:left w:val="none" w:sz="0" w:space="0" w:color="auto"/>
        <w:bottom w:val="none" w:sz="0" w:space="0" w:color="auto"/>
        <w:right w:val="none" w:sz="0" w:space="0" w:color="auto"/>
      </w:divBdr>
    </w:div>
    <w:div w:id="921646169">
      <w:bodyDiv w:val="1"/>
      <w:marLeft w:val="0"/>
      <w:marRight w:val="0"/>
      <w:marTop w:val="0"/>
      <w:marBottom w:val="0"/>
      <w:divBdr>
        <w:top w:val="none" w:sz="0" w:space="0" w:color="auto"/>
        <w:left w:val="none" w:sz="0" w:space="0" w:color="auto"/>
        <w:bottom w:val="none" w:sz="0" w:space="0" w:color="auto"/>
        <w:right w:val="none" w:sz="0" w:space="0" w:color="auto"/>
      </w:divBdr>
    </w:div>
    <w:div w:id="1135218170">
      <w:bodyDiv w:val="1"/>
      <w:marLeft w:val="0"/>
      <w:marRight w:val="0"/>
      <w:marTop w:val="0"/>
      <w:marBottom w:val="0"/>
      <w:divBdr>
        <w:top w:val="none" w:sz="0" w:space="0" w:color="auto"/>
        <w:left w:val="none" w:sz="0" w:space="0" w:color="auto"/>
        <w:bottom w:val="none" w:sz="0" w:space="0" w:color="auto"/>
        <w:right w:val="none" w:sz="0" w:space="0" w:color="auto"/>
      </w:divBdr>
    </w:div>
    <w:div w:id="1162700919">
      <w:bodyDiv w:val="1"/>
      <w:marLeft w:val="0"/>
      <w:marRight w:val="0"/>
      <w:marTop w:val="0"/>
      <w:marBottom w:val="0"/>
      <w:divBdr>
        <w:top w:val="none" w:sz="0" w:space="0" w:color="auto"/>
        <w:left w:val="none" w:sz="0" w:space="0" w:color="auto"/>
        <w:bottom w:val="none" w:sz="0" w:space="0" w:color="auto"/>
        <w:right w:val="none" w:sz="0" w:space="0" w:color="auto"/>
      </w:divBdr>
    </w:div>
    <w:div w:id="1288005769">
      <w:bodyDiv w:val="1"/>
      <w:marLeft w:val="0"/>
      <w:marRight w:val="0"/>
      <w:marTop w:val="0"/>
      <w:marBottom w:val="0"/>
      <w:divBdr>
        <w:top w:val="none" w:sz="0" w:space="0" w:color="auto"/>
        <w:left w:val="none" w:sz="0" w:space="0" w:color="auto"/>
        <w:bottom w:val="none" w:sz="0" w:space="0" w:color="auto"/>
        <w:right w:val="none" w:sz="0" w:space="0" w:color="auto"/>
      </w:divBdr>
    </w:div>
    <w:div w:id="1347823610">
      <w:bodyDiv w:val="1"/>
      <w:marLeft w:val="0"/>
      <w:marRight w:val="0"/>
      <w:marTop w:val="0"/>
      <w:marBottom w:val="0"/>
      <w:divBdr>
        <w:top w:val="none" w:sz="0" w:space="0" w:color="auto"/>
        <w:left w:val="none" w:sz="0" w:space="0" w:color="auto"/>
        <w:bottom w:val="none" w:sz="0" w:space="0" w:color="auto"/>
        <w:right w:val="none" w:sz="0" w:space="0" w:color="auto"/>
      </w:divBdr>
    </w:div>
    <w:div w:id="1404524850">
      <w:bodyDiv w:val="1"/>
      <w:marLeft w:val="0"/>
      <w:marRight w:val="0"/>
      <w:marTop w:val="0"/>
      <w:marBottom w:val="0"/>
      <w:divBdr>
        <w:top w:val="none" w:sz="0" w:space="0" w:color="auto"/>
        <w:left w:val="none" w:sz="0" w:space="0" w:color="auto"/>
        <w:bottom w:val="none" w:sz="0" w:space="0" w:color="auto"/>
        <w:right w:val="none" w:sz="0" w:space="0" w:color="auto"/>
      </w:divBdr>
    </w:div>
    <w:div w:id="1422684054">
      <w:bodyDiv w:val="1"/>
      <w:marLeft w:val="0"/>
      <w:marRight w:val="0"/>
      <w:marTop w:val="0"/>
      <w:marBottom w:val="0"/>
      <w:divBdr>
        <w:top w:val="none" w:sz="0" w:space="0" w:color="auto"/>
        <w:left w:val="none" w:sz="0" w:space="0" w:color="auto"/>
        <w:bottom w:val="none" w:sz="0" w:space="0" w:color="auto"/>
        <w:right w:val="none" w:sz="0" w:space="0" w:color="auto"/>
      </w:divBdr>
    </w:div>
    <w:div w:id="162060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446214-397E-4009-B306-4B045412C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4482</TotalTime>
  <Pages>6</Pages>
  <Words>1119</Words>
  <Characters>6380</Characters>
  <Application>Microsoft Office Word</Application>
  <DocSecurity>0</DocSecurity>
  <Lines>53</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Սոֆյա Սարգսյան</cp:lastModifiedBy>
  <cp:revision>574</cp:revision>
  <cp:lastPrinted>2026-05-21T13:45:00Z</cp:lastPrinted>
  <dcterms:created xsi:type="dcterms:W3CDTF">2021-02-09T16:30:00Z</dcterms:created>
  <dcterms:modified xsi:type="dcterms:W3CDTF">2026-05-26T08:30:00Z</dcterms:modified>
</cp:coreProperties>
</file>