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EDE14" w14:textId="77777777" w:rsidR="001D580F" w:rsidRDefault="001D580F" w:rsidP="001D580F">
      <w:pPr>
        <w:pStyle w:val="headingtitleStyle"/>
      </w:pPr>
      <w:bookmarkStart w:id="0" w:name="_Toc0"/>
      <w:r>
        <w:t>Ամփոփաթերթ</w:t>
      </w:r>
      <w:bookmarkEnd w:id="0"/>
    </w:p>
    <w:p w14:paraId="6FBA8745" w14:textId="77777777" w:rsidR="001D580F" w:rsidRDefault="001D580F" w:rsidP="001D580F">
      <w:pPr>
        <w:pStyle w:val="headingtitleStyle"/>
      </w:pPr>
      <w:bookmarkStart w:id="1" w:name="_Toc1"/>
      <w:r>
        <w:t>ՀԱՅԱՍՏԱՆԻ ՀԱՆՐԱՊԵՏՈՒԹՅԱՆ ԿԱՌԱՎԱՐՈՒԹՅԱՆ 2015 ԹՎԱԿԱՆԻ ՄԱՐՏԻ 19-Ի N 596-Ն ՈՐՈՇՄԱՆ ՄԵՋ ԼՐԱՑՈՒՄ ԿԱՏԱՐԵԼՈՒ ՄԱՍԻՆ նախագծի վերաբերյալ</w:t>
      </w:r>
      <w:bookmarkEnd w:id="1"/>
    </w:p>
    <w:p w14:paraId="61E45262" w14:textId="77777777" w:rsidR="001D580F" w:rsidRDefault="001D580F" w:rsidP="001D580F"/>
    <w:p w14:paraId="0F395E3C" w14:textId="77777777" w:rsidR="001D580F" w:rsidRDefault="001D580F" w:rsidP="001D580F"/>
    <w:p w14:paraId="26E0D51A" w14:textId="77777777" w:rsidR="001D580F" w:rsidRDefault="001D580F" w:rsidP="001D580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1D580F" w14:paraId="6454D811" w14:textId="77777777" w:rsidTr="000653E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5C0DDB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88C4201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CD0A17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08D326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991485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B5299A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 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09D961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E52F50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1D580F" w14:paraId="50C102B0" w14:textId="77777777" w:rsidTr="000653E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5F1F35F" w14:textId="77777777" w:rsidR="001D580F" w:rsidRDefault="001D580F" w:rsidP="000653E9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E124C44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F04B4DB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29AFB77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EADF020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1E1EB0C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302E2BB" w14:textId="77777777" w:rsidR="001D580F" w:rsidRDefault="001D580F" w:rsidP="000653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14:paraId="1791035D" w14:textId="77777777" w:rsidR="001D580F" w:rsidRDefault="001D580F" w:rsidP="001D580F"/>
    <w:p w14:paraId="62725238" w14:textId="77777777" w:rsidR="00557ACE" w:rsidRDefault="00557ACE"/>
    <w:sectPr w:rsidR="00557ACE" w:rsidSect="001D580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978"/>
    <w:rsid w:val="001D580F"/>
    <w:rsid w:val="00557ACE"/>
    <w:rsid w:val="005A413F"/>
    <w:rsid w:val="00C87978"/>
    <w:rsid w:val="00E8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3401EB-575E-4E9D-9F99-E9CD19413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80F"/>
    <w:rPr>
      <w:rFonts w:ascii="Arial" w:eastAsia="Arial" w:hAnsi="Arial" w:cs="Arial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7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7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797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79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9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97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97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97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97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7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7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79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9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9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9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9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9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7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87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97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87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7978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879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7978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879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9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7978"/>
    <w:rPr>
      <w:b/>
      <w:bCs/>
      <w:smallCaps/>
      <w:color w:val="0F4761" w:themeColor="accent1" w:themeShade="BF"/>
      <w:spacing w:val="5"/>
    </w:rPr>
  </w:style>
  <w:style w:type="paragraph" w:customStyle="1" w:styleId="headingtitleStyle">
    <w:name w:val="heading titleStyle"/>
    <w:basedOn w:val="Normal"/>
    <w:rsid w:val="001D580F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https://mul2.gov.am/tasks/1331834/oneclick?token=5f5ba59668b72157a78836d593ef48b2</cp:keywords>
  <dc:description/>
  <cp:lastModifiedBy>Vahe Sargsyan</cp:lastModifiedBy>
  <cp:revision>2</cp:revision>
  <dcterms:created xsi:type="dcterms:W3CDTF">2026-05-26T11:33:00Z</dcterms:created>
  <dcterms:modified xsi:type="dcterms:W3CDTF">2026-05-26T11:34:00Z</dcterms:modified>
</cp:coreProperties>
</file>