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3BD4" w:rsidRDefault="00913BD4" w:rsidP="00A71CED">
      <w:pPr>
        <w:jc w:val="center"/>
      </w:pPr>
      <w:r>
        <w:rPr>
          <w:noProof/>
          <w:lang w:eastAsia="en-US"/>
        </w:rPr>
        <w:drawing>
          <wp:inline distT="0" distB="0" distL="0" distR="0">
            <wp:extent cx="1375410" cy="1280160"/>
            <wp:effectExtent l="0" t="0" r="0" b="0"/>
            <wp:docPr id="22"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13BD4" w:rsidRDefault="00913BD4" w:rsidP="00A71CED">
      <w:pPr>
        <w:jc w:val="center"/>
      </w:pPr>
    </w:p>
    <w:p w:rsidR="00913BD4" w:rsidRDefault="00913BD4"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913BD4" w:rsidRDefault="00913BD4" w:rsidP="00A71CED">
      <w:pPr>
        <w:pStyle w:val="mechtex"/>
        <w:rPr>
          <w:rFonts w:ascii="GHEA Mariam" w:hAnsi="GHEA Mariam"/>
          <w:b/>
        </w:rPr>
      </w:pPr>
    </w:p>
    <w:p w:rsidR="00913BD4" w:rsidRDefault="00913BD4"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913BD4" w:rsidRPr="008E1B5A" w:rsidRDefault="00913BD4" w:rsidP="00A71CED">
      <w:pPr>
        <w:jc w:val="center"/>
        <w:rPr>
          <w:rFonts w:ascii="GHEA Mariam" w:hAnsi="GHEA Mariam"/>
          <w:sz w:val="24"/>
          <w:szCs w:val="24"/>
        </w:rPr>
      </w:pPr>
    </w:p>
    <w:p w:rsidR="00913BD4" w:rsidRPr="00691610" w:rsidRDefault="00913BD4" w:rsidP="00A71CED">
      <w:pPr>
        <w:jc w:val="center"/>
        <w:rPr>
          <w:rFonts w:ascii="GHEA Mariam" w:hAnsi="GHEA Mariam"/>
          <w:sz w:val="12"/>
          <w:szCs w:val="24"/>
        </w:rPr>
      </w:pPr>
    </w:p>
    <w:p w:rsidR="00913BD4" w:rsidRPr="008E1B5A" w:rsidRDefault="00913BD4" w:rsidP="00A71CED">
      <w:pPr>
        <w:jc w:val="center"/>
        <w:rPr>
          <w:rFonts w:ascii="GHEA Mariam" w:hAnsi="GHEA Mariam"/>
          <w:sz w:val="24"/>
          <w:szCs w:val="24"/>
        </w:rPr>
      </w:pPr>
    </w:p>
    <w:p w:rsidR="00913BD4" w:rsidRPr="00A23048" w:rsidRDefault="00A2589C" w:rsidP="00A71CED">
      <w:pPr>
        <w:jc w:val="center"/>
        <w:rPr>
          <w:rFonts w:ascii="GHEA Mariam" w:hAnsi="GHEA Mariam"/>
          <w:sz w:val="24"/>
          <w:szCs w:val="24"/>
          <w:lang w:val="hy-AM"/>
        </w:rPr>
      </w:pPr>
      <w:r w:rsidRPr="00A2589C">
        <w:rPr>
          <w:rFonts w:ascii="GHEA Mariam" w:hAnsi="GHEA Mariam" w:cs="Sylfaen"/>
          <w:spacing w:val="-4"/>
          <w:sz w:val="24"/>
          <w:szCs w:val="24"/>
          <w:lang w:val="hy-AM"/>
        </w:rPr>
        <w:t>2</w:t>
      </w:r>
      <w:r w:rsidR="00830825">
        <w:rPr>
          <w:rFonts w:ascii="GHEA Mariam" w:hAnsi="GHEA Mariam" w:cs="Sylfaen"/>
          <w:spacing w:val="-4"/>
          <w:sz w:val="24"/>
          <w:szCs w:val="24"/>
          <w:lang w:val="hy-AM"/>
        </w:rPr>
        <w:t xml:space="preserve">7 </w:t>
      </w:r>
      <w:r w:rsidR="00B543A7" w:rsidRPr="00B543A7">
        <w:rPr>
          <w:rFonts w:ascii="GHEA Mariam" w:hAnsi="GHEA Mariam" w:cs="Sylfaen"/>
          <w:spacing w:val="-4"/>
          <w:sz w:val="24"/>
          <w:szCs w:val="24"/>
          <w:lang w:val="hy-AM"/>
        </w:rPr>
        <w:t xml:space="preserve">մայիսի </w:t>
      </w:r>
      <w:r w:rsidR="00913BD4" w:rsidRPr="000F4671">
        <w:rPr>
          <w:rFonts w:ascii="GHEA Mariam" w:hAnsi="GHEA Mariam"/>
          <w:sz w:val="24"/>
          <w:szCs w:val="24"/>
          <w:lang w:val="fr-FR"/>
        </w:rPr>
        <w:t>202</w:t>
      </w:r>
      <w:r w:rsidR="00913BD4">
        <w:rPr>
          <w:rFonts w:ascii="GHEA Mariam" w:hAnsi="GHEA Mariam"/>
          <w:sz w:val="24"/>
          <w:szCs w:val="24"/>
          <w:lang w:val="hy-AM"/>
        </w:rPr>
        <w:t>6</w:t>
      </w:r>
      <w:r w:rsidR="00913BD4" w:rsidRPr="000F4671">
        <w:rPr>
          <w:rFonts w:ascii="GHEA Mariam" w:hAnsi="GHEA Mariam"/>
          <w:sz w:val="24"/>
          <w:szCs w:val="24"/>
          <w:lang w:val="fr-FR"/>
        </w:rPr>
        <w:t xml:space="preserve"> </w:t>
      </w:r>
      <w:r w:rsidR="00913BD4" w:rsidRPr="00CB62E0">
        <w:rPr>
          <w:rFonts w:ascii="GHEA Mariam" w:hAnsi="GHEA Mariam" w:cs="Sylfaen"/>
          <w:sz w:val="24"/>
          <w:szCs w:val="24"/>
        </w:rPr>
        <w:t>թվականի</w:t>
      </w:r>
      <w:r w:rsidR="00913BD4">
        <w:rPr>
          <w:rFonts w:ascii="GHEA Mariam" w:hAnsi="GHEA Mariam"/>
          <w:sz w:val="24"/>
          <w:szCs w:val="24"/>
          <w:lang w:val="fr-FR"/>
        </w:rPr>
        <w:t xml:space="preserve"> </w:t>
      </w:r>
      <w:r w:rsidR="00913BD4" w:rsidRPr="000F4671">
        <w:rPr>
          <w:rFonts w:ascii="GHEA Mariam" w:hAnsi="GHEA Mariam"/>
          <w:sz w:val="24"/>
          <w:szCs w:val="24"/>
          <w:lang w:val="fr-FR"/>
        </w:rPr>
        <w:t xml:space="preserve">N        - </w:t>
      </w:r>
      <w:r w:rsidR="00A23048">
        <w:rPr>
          <w:rFonts w:ascii="GHEA Mariam" w:hAnsi="GHEA Mariam"/>
          <w:sz w:val="24"/>
          <w:szCs w:val="24"/>
          <w:lang w:val="hy-AM"/>
        </w:rPr>
        <w:t>Ն</w:t>
      </w:r>
    </w:p>
    <w:p w:rsidR="001F225D" w:rsidRDefault="001F225D">
      <w:pPr>
        <w:pStyle w:val="mechtex"/>
        <w:rPr>
          <w:rFonts w:asciiTheme="minorHAnsi" w:hAnsiTheme="minorHAnsi"/>
          <w:lang w:val="hy-AM"/>
        </w:rPr>
      </w:pPr>
    </w:p>
    <w:p w:rsidR="00DF32CC" w:rsidRDefault="00DF32CC">
      <w:pPr>
        <w:pStyle w:val="mechtex"/>
        <w:rPr>
          <w:rFonts w:asciiTheme="minorHAnsi" w:hAnsiTheme="minorHAnsi"/>
          <w:lang w:val="hy-AM"/>
        </w:rPr>
      </w:pPr>
    </w:p>
    <w:p w:rsidR="00DF32CC" w:rsidRDefault="00DF32CC" w:rsidP="00B43FC1">
      <w:pPr>
        <w:pStyle w:val="mechtex"/>
        <w:ind w:firstLine="720"/>
        <w:jc w:val="left"/>
        <w:rPr>
          <w:rFonts w:ascii="GHEA Mariam" w:hAnsi="GHEA Mariam" w:cs="Sylfaen"/>
          <w:sz w:val="24"/>
          <w:szCs w:val="24"/>
          <w:lang w:val="hy-AM"/>
        </w:rPr>
      </w:pPr>
    </w:p>
    <w:p w:rsidR="00163C68" w:rsidRDefault="00163C68" w:rsidP="00766507">
      <w:pPr>
        <w:pStyle w:val="NormalWeb"/>
        <w:shd w:val="clear" w:color="auto" w:fill="FFFFFF"/>
        <w:spacing w:before="0" w:beforeAutospacing="0" w:after="0" w:afterAutospacing="0"/>
        <w:jc w:val="center"/>
        <w:rPr>
          <w:rFonts w:ascii="GHEA Mariam" w:hAnsi="GHEA Mariam"/>
          <w:bCs/>
          <w:color w:val="000000"/>
          <w:shd w:val="clear" w:color="auto" w:fill="FFFFFF"/>
          <w:lang w:val="hy-AM"/>
        </w:rPr>
      </w:pPr>
      <w:r w:rsidRPr="00766507">
        <w:rPr>
          <w:rFonts w:ascii="GHEA Mariam" w:hAnsi="GHEA Mariam"/>
          <w:bCs/>
          <w:spacing w:val="-8"/>
          <w:lang w:val="hy-AM"/>
        </w:rPr>
        <w:t>ՀԱՅԱՍՏԱՆԻ ՀԱՆՐԱՊԵՏՈՒԹՅԱՆ ԿԱՌԱՎԱՐՈՒԹՅԱՆ 2025 ԹՎԱԿԱՆԻ</w:t>
      </w:r>
      <w:r w:rsidRPr="00163C68">
        <w:rPr>
          <w:rFonts w:ascii="GHEA Mariam" w:hAnsi="GHEA Mariam"/>
          <w:bCs/>
          <w:lang w:val="hy-AM"/>
        </w:rPr>
        <w:t xml:space="preserve"> ԴԵԿՏԵՄԲԵՐԻ 25-Ի N 1910-Ն ՈՐՈՇՄԱՆ ՄԵՋ ՓՈՓՈԽՈՒԹՅՈՒՆՆԵՐ ԿԱՏԱՐԵԼՈՒ</w:t>
      </w:r>
      <w:r w:rsidRPr="00163C68">
        <w:rPr>
          <w:rFonts w:ascii="Calibri" w:hAnsi="Calibri" w:cs="Calibri"/>
          <w:bCs/>
          <w:color w:val="000000"/>
          <w:sz w:val="21"/>
          <w:szCs w:val="21"/>
          <w:shd w:val="clear" w:color="auto" w:fill="FFFFFF"/>
          <w:lang w:val="hy-AM"/>
        </w:rPr>
        <w:t> </w:t>
      </w:r>
      <w:r w:rsidRPr="00163C68">
        <w:rPr>
          <w:rFonts w:ascii="GHEA Mariam" w:hAnsi="GHEA Mariam" w:cs="Arial Unicode"/>
          <w:bCs/>
          <w:color w:val="000000"/>
          <w:shd w:val="clear" w:color="auto" w:fill="FFFFFF"/>
          <w:lang w:val="hy-AM"/>
        </w:rPr>
        <w:t>ՄԱՍԻ</w:t>
      </w:r>
      <w:r w:rsidRPr="00163C68">
        <w:rPr>
          <w:rFonts w:ascii="GHEA Mariam" w:hAnsi="GHEA Mariam"/>
          <w:bCs/>
          <w:color w:val="000000"/>
          <w:shd w:val="clear" w:color="auto" w:fill="FFFFFF"/>
          <w:lang w:val="hy-AM"/>
        </w:rPr>
        <w:t>Ն</w:t>
      </w:r>
    </w:p>
    <w:p w:rsidR="00163C68" w:rsidRPr="00163C68" w:rsidRDefault="00163C68" w:rsidP="00766507">
      <w:pPr>
        <w:pStyle w:val="NormalWeb"/>
        <w:shd w:val="clear" w:color="auto" w:fill="FFFFFF"/>
        <w:spacing w:before="0" w:beforeAutospacing="0" w:after="0" w:afterAutospacing="0"/>
        <w:jc w:val="center"/>
        <w:rPr>
          <w:rStyle w:val="Strong"/>
          <w:rFonts w:ascii="GHEA Mariam" w:hAnsi="GHEA Mariam"/>
          <w:shd w:val="clear" w:color="auto" w:fill="FFFFFF"/>
          <w:lang w:val="hy-AM"/>
        </w:rPr>
      </w:pPr>
      <w:r>
        <w:rPr>
          <w:rFonts w:ascii="GHEA Mariam" w:hAnsi="GHEA Mariam"/>
          <w:bCs/>
          <w:color w:val="000000"/>
          <w:shd w:val="clear" w:color="auto" w:fill="FFFFFF"/>
          <w:lang w:val="hy-AM"/>
        </w:rPr>
        <w:t>-------------------------------------------------------------------------------------------------------</w:t>
      </w:r>
    </w:p>
    <w:p w:rsidR="00163C68" w:rsidRPr="006541C9" w:rsidRDefault="00163C68" w:rsidP="00163C68">
      <w:pPr>
        <w:pStyle w:val="NormalWeb"/>
        <w:shd w:val="clear" w:color="auto" w:fill="FFFFFF"/>
        <w:spacing w:before="0" w:beforeAutospacing="0" w:after="0" w:afterAutospacing="0" w:line="360" w:lineRule="auto"/>
        <w:ind w:firstLine="375"/>
        <w:jc w:val="center"/>
        <w:rPr>
          <w:rFonts w:ascii="GHEA Grapalat" w:hAnsi="GHEA Grapalat"/>
          <w:color w:val="000000"/>
          <w:lang w:val="hy-AM"/>
        </w:rPr>
      </w:pPr>
    </w:p>
    <w:p w:rsidR="00163C68" w:rsidRPr="00163C68" w:rsidRDefault="00163C68" w:rsidP="00163C68">
      <w:pPr>
        <w:pStyle w:val="NormalWeb"/>
        <w:shd w:val="clear" w:color="auto" w:fill="FFFFFF"/>
        <w:tabs>
          <w:tab w:val="left" w:pos="990"/>
        </w:tabs>
        <w:spacing w:before="0" w:beforeAutospacing="0" w:after="0" w:afterAutospacing="0" w:line="360" w:lineRule="auto"/>
        <w:ind w:firstLine="720"/>
        <w:jc w:val="both"/>
        <w:rPr>
          <w:rFonts w:ascii="GHEA Mariam" w:hAnsi="GHEA Mariam"/>
          <w:bCs/>
          <w:iCs/>
          <w:lang w:val="hy-AM"/>
        </w:rPr>
      </w:pPr>
      <w:r w:rsidRPr="00163C68">
        <w:rPr>
          <w:rFonts w:ascii="GHEA Mariam" w:hAnsi="GHEA Mariam"/>
          <w:lang w:val="hy-AM"/>
        </w:rPr>
        <w:t>Հիմք ընդունելով «Հայաստանի Հանրապետության բյուջետային համակարգի մասին» օրենքի 23-րդ հոդվածի 3-րդ մասը և «Նորմատիվ իրավական ակտերի մասին» օրենքի 33-րդ և 34-րդ հոդվածները՝ Հայաստանի Հանրապետության կառավարությունը</w:t>
      </w:r>
      <w:r w:rsidRPr="00163C68">
        <w:rPr>
          <w:rFonts w:ascii="Calibri" w:hAnsi="Calibri" w:cs="Calibri"/>
          <w:lang w:val="hy-AM"/>
        </w:rPr>
        <w:t> </w:t>
      </w:r>
      <w:r w:rsidR="00766507">
        <w:rPr>
          <w:rFonts w:ascii="Calibri" w:hAnsi="Calibri" w:cs="Calibri"/>
          <w:lang w:val="hy-AM"/>
        </w:rPr>
        <w:t xml:space="preserve">   </w:t>
      </w:r>
      <w:r w:rsidRPr="00163C68">
        <w:rPr>
          <w:rFonts w:ascii="GHEA Mariam" w:hAnsi="GHEA Mariam"/>
          <w:bCs/>
          <w:iCs/>
          <w:lang w:val="hy-AM"/>
        </w:rPr>
        <w:t>ո</w:t>
      </w:r>
      <w:r w:rsidR="00766507">
        <w:rPr>
          <w:rFonts w:ascii="GHEA Mariam" w:hAnsi="GHEA Mariam"/>
          <w:bCs/>
          <w:iCs/>
          <w:lang w:val="hy-AM"/>
        </w:rPr>
        <w:t xml:space="preserve"> </w:t>
      </w:r>
      <w:r w:rsidRPr="00163C68">
        <w:rPr>
          <w:rFonts w:ascii="GHEA Mariam" w:hAnsi="GHEA Mariam"/>
          <w:bCs/>
          <w:iCs/>
          <w:lang w:val="hy-AM"/>
        </w:rPr>
        <w:t>ր</w:t>
      </w:r>
      <w:r w:rsidR="00766507">
        <w:rPr>
          <w:rFonts w:ascii="GHEA Mariam" w:hAnsi="GHEA Mariam"/>
          <w:bCs/>
          <w:iCs/>
          <w:lang w:val="hy-AM"/>
        </w:rPr>
        <w:t xml:space="preserve"> </w:t>
      </w:r>
      <w:r w:rsidRPr="00163C68">
        <w:rPr>
          <w:rFonts w:ascii="GHEA Mariam" w:hAnsi="GHEA Mariam"/>
          <w:bCs/>
          <w:iCs/>
          <w:lang w:val="hy-AM"/>
        </w:rPr>
        <w:t>ո</w:t>
      </w:r>
      <w:r w:rsidR="00766507">
        <w:rPr>
          <w:rFonts w:ascii="GHEA Mariam" w:hAnsi="GHEA Mariam"/>
          <w:bCs/>
          <w:iCs/>
          <w:lang w:val="hy-AM"/>
        </w:rPr>
        <w:t xml:space="preserve"> </w:t>
      </w:r>
      <w:r w:rsidRPr="00163C68">
        <w:rPr>
          <w:rFonts w:ascii="GHEA Mariam" w:hAnsi="GHEA Mariam"/>
          <w:bCs/>
          <w:iCs/>
          <w:lang w:val="hy-AM"/>
        </w:rPr>
        <w:t>շ</w:t>
      </w:r>
      <w:r w:rsidR="00766507">
        <w:rPr>
          <w:rFonts w:ascii="GHEA Mariam" w:hAnsi="GHEA Mariam"/>
          <w:bCs/>
          <w:iCs/>
          <w:lang w:val="hy-AM"/>
        </w:rPr>
        <w:t xml:space="preserve"> </w:t>
      </w:r>
      <w:r w:rsidRPr="00163C68">
        <w:rPr>
          <w:rFonts w:ascii="GHEA Mariam" w:hAnsi="GHEA Mariam"/>
          <w:bCs/>
          <w:iCs/>
          <w:lang w:val="hy-AM"/>
        </w:rPr>
        <w:t>ու</w:t>
      </w:r>
      <w:r w:rsidR="00766507">
        <w:rPr>
          <w:rFonts w:ascii="GHEA Mariam" w:hAnsi="GHEA Mariam"/>
          <w:bCs/>
          <w:iCs/>
          <w:lang w:val="hy-AM"/>
        </w:rPr>
        <w:t xml:space="preserve"> </w:t>
      </w:r>
      <w:r w:rsidRPr="00163C68">
        <w:rPr>
          <w:rFonts w:ascii="GHEA Mariam" w:hAnsi="GHEA Mariam"/>
          <w:bCs/>
          <w:iCs/>
          <w:lang w:val="hy-AM"/>
        </w:rPr>
        <w:t xml:space="preserve">մ </w:t>
      </w:r>
      <w:r w:rsidR="00766507">
        <w:rPr>
          <w:rFonts w:ascii="GHEA Mariam" w:hAnsi="GHEA Mariam"/>
          <w:bCs/>
          <w:iCs/>
          <w:lang w:val="hy-AM"/>
        </w:rPr>
        <w:t xml:space="preserve">   </w:t>
      </w:r>
      <w:r w:rsidRPr="00163C68">
        <w:rPr>
          <w:rFonts w:ascii="GHEA Mariam" w:hAnsi="GHEA Mariam"/>
          <w:bCs/>
          <w:iCs/>
          <w:lang w:val="hy-AM"/>
        </w:rPr>
        <w:t>է.</w:t>
      </w:r>
    </w:p>
    <w:p w:rsidR="00163C68" w:rsidRPr="00163C68" w:rsidRDefault="00163C68" w:rsidP="00163C68">
      <w:pPr>
        <w:pStyle w:val="ListParagraph"/>
        <w:numPr>
          <w:ilvl w:val="0"/>
          <w:numId w:val="1"/>
        </w:numPr>
        <w:shd w:val="clear" w:color="auto" w:fill="FFFFFF"/>
        <w:tabs>
          <w:tab w:val="left" w:pos="900"/>
          <w:tab w:val="left" w:pos="990"/>
          <w:tab w:val="left" w:pos="1080"/>
        </w:tabs>
        <w:spacing w:after="0" w:line="360" w:lineRule="auto"/>
        <w:ind w:left="0" w:firstLine="720"/>
        <w:jc w:val="both"/>
        <w:rPr>
          <w:rFonts w:ascii="GHEA Mariam" w:eastAsia="Times New Roman" w:hAnsi="GHEA Mariam"/>
          <w:i w:val="0"/>
          <w:color w:val="000000"/>
          <w:sz w:val="24"/>
          <w:szCs w:val="24"/>
          <w:lang w:val="hy-AM" w:eastAsia="ru-RU"/>
        </w:rPr>
      </w:pPr>
      <w:r w:rsidRPr="00163C68">
        <w:rPr>
          <w:rFonts w:ascii="GHEA Mariam" w:eastAsia="Times New Roman" w:hAnsi="GHEA Mariam"/>
          <w:i w:val="0"/>
          <w:color w:val="000000"/>
          <w:sz w:val="24"/>
          <w:szCs w:val="24"/>
          <w:lang w:val="hy-AM" w:eastAsia="ru-RU"/>
        </w:rPr>
        <w:t xml:space="preserve"> </w:t>
      </w:r>
      <w:r w:rsidRPr="00163C68">
        <w:rPr>
          <w:rFonts w:ascii="GHEA Mariam" w:eastAsia="Times New Roman" w:hAnsi="GHEA Mariam"/>
          <w:i w:val="0"/>
          <w:color w:val="000000"/>
          <w:spacing w:val="-8"/>
          <w:sz w:val="24"/>
          <w:szCs w:val="24"/>
          <w:lang w:val="hy-AM" w:eastAsia="ru-RU"/>
        </w:rPr>
        <w:t>Հայաստանի</w:t>
      </w:r>
      <w:r w:rsidRPr="00163C68">
        <w:rPr>
          <w:rFonts w:ascii="GHEA Mariam" w:eastAsia="Times New Roman" w:hAnsi="GHEA Mariam"/>
          <w:i w:val="0"/>
          <w:color w:val="000000"/>
          <w:sz w:val="24"/>
          <w:szCs w:val="24"/>
          <w:lang w:val="hy-AM" w:eastAsia="ru-RU"/>
        </w:rPr>
        <w:t xml:space="preserve"> Հանրապե</w:t>
      </w:r>
      <w:r w:rsidRPr="00163C68">
        <w:rPr>
          <w:rFonts w:ascii="GHEA Mariam" w:eastAsia="Times New Roman" w:hAnsi="GHEA Mariam"/>
          <w:i w:val="0"/>
          <w:color w:val="000000"/>
          <w:sz w:val="24"/>
          <w:szCs w:val="24"/>
          <w:lang w:val="hy-AM" w:eastAsia="ru-RU"/>
        </w:rPr>
        <w:softHyphen/>
        <w:t>տության կառավա</w:t>
      </w:r>
      <w:r w:rsidRPr="00163C68">
        <w:rPr>
          <w:rFonts w:ascii="GHEA Mariam" w:eastAsia="Times New Roman" w:hAnsi="GHEA Mariam"/>
          <w:i w:val="0"/>
          <w:color w:val="000000"/>
          <w:sz w:val="24"/>
          <w:szCs w:val="24"/>
          <w:lang w:val="hy-AM" w:eastAsia="ru-RU"/>
        </w:rPr>
        <w:softHyphen/>
        <w:t>րու</w:t>
      </w:r>
      <w:r w:rsidRPr="00163C68">
        <w:rPr>
          <w:rFonts w:ascii="GHEA Mariam" w:eastAsia="Times New Roman" w:hAnsi="GHEA Mariam"/>
          <w:i w:val="0"/>
          <w:color w:val="000000"/>
          <w:sz w:val="24"/>
          <w:szCs w:val="24"/>
          <w:lang w:val="hy-AM" w:eastAsia="ru-RU"/>
        </w:rPr>
        <w:softHyphen/>
        <w:t xml:space="preserve">թյան </w:t>
      </w:r>
      <w:r w:rsidRPr="00163C68">
        <w:rPr>
          <w:rFonts w:ascii="GHEA Mariam" w:hAnsi="GHEA Mariam" w:cs="Sylfaen"/>
          <w:i w:val="0"/>
          <w:color w:val="000000"/>
          <w:sz w:val="24"/>
          <w:szCs w:val="24"/>
          <w:lang w:val="hy-AM" w:eastAsia="ru-RU"/>
        </w:rPr>
        <w:t>2025 թվականի դեկտեմ</w:t>
      </w:r>
      <w:r w:rsidR="00766507">
        <w:rPr>
          <w:rFonts w:ascii="GHEA Mariam" w:hAnsi="GHEA Mariam" w:cs="Sylfaen"/>
          <w:i w:val="0"/>
          <w:color w:val="000000"/>
          <w:sz w:val="24"/>
          <w:szCs w:val="24"/>
          <w:lang w:val="hy-AM" w:eastAsia="ru-RU"/>
        </w:rPr>
        <w:softHyphen/>
      </w:r>
      <w:r w:rsidRPr="00163C68">
        <w:rPr>
          <w:rFonts w:ascii="GHEA Mariam" w:hAnsi="GHEA Mariam" w:cs="Sylfaen"/>
          <w:i w:val="0"/>
          <w:color w:val="000000"/>
          <w:sz w:val="24"/>
          <w:szCs w:val="24"/>
          <w:lang w:val="hy-AM" w:eastAsia="ru-RU"/>
        </w:rPr>
        <w:t>բերի 25-ի «Հայաստանի Հանրա</w:t>
      </w:r>
      <w:r w:rsidRPr="00163C68">
        <w:rPr>
          <w:rFonts w:ascii="GHEA Mariam" w:hAnsi="GHEA Mariam" w:cs="Sylfaen"/>
          <w:i w:val="0"/>
          <w:color w:val="000000"/>
          <w:sz w:val="24"/>
          <w:szCs w:val="24"/>
          <w:lang w:val="hy-AM" w:eastAsia="ru-RU"/>
        </w:rPr>
        <w:softHyphen/>
        <w:t>պե</w:t>
      </w:r>
      <w:r w:rsidRPr="00163C68">
        <w:rPr>
          <w:rFonts w:ascii="GHEA Mariam" w:hAnsi="GHEA Mariam" w:cs="Sylfaen"/>
          <w:i w:val="0"/>
          <w:color w:val="000000"/>
          <w:sz w:val="24"/>
          <w:szCs w:val="24"/>
          <w:lang w:val="hy-AM" w:eastAsia="ru-RU"/>
        </w:rPr>
        <w:softHyphen/>
        <w:t>տության 2026 թվա</w:t>
      </w:r>
      <w:r w:rsidRPr="00163C68">
        <w:rPr>
          <w:rFonts w:ascii="GHEA Mariam" w:hAnsi="GHEA Mariam" w:cs="Sylfaen"/>
          <w:i w:val="0"/>
          <w:color w:val="000000"/>
          <w:sz w:val="24"/>
          <w:szCs w:val="24"/>
          <w:lang w:val="hy-AM" w:eastAsia="ru-RU"/>
        </w:rPr>
        <w:softHyphen/>
        <w:t>կանի պետական բյուջեի կատարումն ապահովող միջոցա</w:t>
      </w:r>
      <w:r w:rsidRPr="00163C68">
        <w:rPr>
          <w:rFonts w:ascii="GHEA Mariam" w:hAnsi="GHEA Mariam" w:cs="Sylfaen"/>
          <w:i w:val="0"/>
          <w:color w:val="000000"/>
          <w:sz w:val="24"/>
          <w:szCs w:val="24"/>
          <w:lang w:val="hy-AM" w:eastAsia="ru-RU"/>
        </w:rPr>
        <w:softHyphen/>
        <w:t>ռումների մասին» N 1910-Ն որոշման</w:t>
      </w:r>
      <w:r w:rsidRPr="00163C68">
        <w:rPr>
          <w:rFonts w:ascii="GHEA Mariam" w:eastAsia="Times New Roman" w:hAnsi="GHEA Mariam"/>
          <w:i w:val="0"/>
          <w:color w:val="000000"/>
          <w:sz w:val="24"/>
          <w:szCs w:val="24"/>
          <w:lang w:val="hy-AM" w:eastAsia="ru-RU"/>
        </w:rPr>
        <w:t xml:space="preserve"> NN 1, 3, 4, </w:t>
      </w:r>
      <w:r w:rsidR="009203A8">
        <w:rPr>
          <w:rFonts w:ascii="GHEA Mariam" w:eastAsia="Times New Roman" w:hAnsi="GHEA Mariam"/>
          <w:i w:val="0"/>
          <w:color w:val="000000"/>
          <w:sz w:val="24"/>
          <w:szCs w:val="24"/>
          <w:lang w:val="hy-AM" w:eastAsia="ru-RU"/>
        </w:rPr>
        <w:t xml:space="preserve">5, </w:t>
      </w:r>
      <w:bookmarkStart w:id="0" w:name="_GoBack"/>
      <w:bookmarkEnd w:id="0"/>
      <w:r w:rsidRPr="00163C68">
        <w:rPr>
          <w:rFonts w:ascii="GHEA Mariam" w:eastAsia="Times New Roman" w:hAnsi="GHEA Mariam"/>
          <w:i w:val="0"/>
          <w:color w:val="000000"/>
          <w:sz w:val="24"/>
          <w:szCs w:val="24"/>
          <w:lang w:val="hy-AM" w:eastAsia="ru-RU"/>
        </w:rPr>
        <w:t xml:space="preserve">9 և 9.1 հավելվածներում </w:t>
      </w:r>
      <w:r w:rsidRPr="00163C68">
        <w:rPr>
          <w:rFonts w:ascii="GHEA Mariam" w:eastAsia="Times New Roman" w:hAnsi="GHEA Mariam"/>
          <w:i w:val="0"/>
          <w:color w:val="000000"/>
          <w:spacing w:val="-4"/>
          <w:sz w:val="24"/>
          <w:szCs w:val="24"/>
          <w:lang w:val="hy-AM" w:eastAsia="ru-RU"/>
        </w:rPr>
        <w:t xml:space="preserve">կատարել փոփոխություններ` համաձայն NN 1, 2, </w:t>
      </w:r>
      <w:r w:rsidR="001C18CF">
        <w:rPr>
          <w:rFonts w:ascii="GHEA Mariam" w:eastAsia="Times New Roman" w:hAnsi="GHEA Mariam"/>
          <w:i w:val="0"/>
          <w:color w:val="000000"/>
          <w:spacing w:val="-4"/>
          <w:sz w:val="24"/>
          <w:szCs w:val="24"/>
          <w:lang w:val="hy-AM" w:eastAsia="ru-RU"/>
        </w:rPr>
        <w:t>3</w:t>
      </w:r>
      <w:r w:rsidRPr="00163C68">
        <w:rPr>
          <w:rFonts w:ascii="GHEA Mariam" w:eastAsia="Times New Roman" w:hAnsi="GHEA Mariam"/>
          <w:i w:val="0"/>
          <w:color w:val="000000"/>
          <w:spacing w:val="-4"/>
          <w:sz w:val="24"/>
          <w:szCs w:val="24"/>
          <w:lang w:val="hy-AM" w:eastAsia="ru-RU"/>
        </w:rPr>
        <w:t xml:space="preserve"> և 4</w:t>
      </w:r>
      <w:r w:rsidRPr="00163C68">
        <w:rPr>
          <w:rFonts w:ascii="GHEA Mariam" w:eastAsia="Times New Roman" w:hAnsi="GHEA Mariam"/>
          <w:i w:val="0"/>
          <w:color w:val="000000"/>
          <w:sz w:val="24"/>
          <w:szCs w:val="24"/>
          <w:lang w:val="hy-AM" w:eastAsia="ru-RU"/>
        </w:rPr>
        <w:t xml:space="preserve"> հավել</w:t>
      </w:r>
      <w:r w:rsidRPr="00163C68">
        <w:rPr>
          <w:rFonts w:ascii="GHEA Mariam" w:eastAsia="Times New Roman" w:hAnsi="GHEA Mariam"/>
          <w:i w:val="0"/>
          <w:color w:val="000000"/>
          <w:sz w:val="24"/>
          <w:szCs w:val="24"/>
          <w:lang w:val="hy-AM" w:eastAsia="ru-RU"/>
        </w:rPr>
        <w:softHyphen/>
        <w:t>վածների:</w:t>
      </w:r>
    </w:p>
    <w:p w:rsidR="00163C68" w:rsidRPr="00163C68" w:rsidRDefault="00163C68" w:rsidP="00163C68">
      <w:pPr>
        <w:pStyle w:val="ListParagraph"/>
        <w:numPr>
          <w:ilvl w:val="0"/>
          <w:numId w:val="1"/>
        </w:numPr>
        <w:shd w:val="clear" w:color="auto" w:fill="FFFFFF"/>
        <w:tabs>
          <w:tab w:val="left" w:pos="990"/>
        </w:tabs>
        <w:spacing w:after="0" w:line="360" w:lineRule="auto"/>
        <w:ind w:left="0" w:firstLine="709"/>
        <w:jc w:val="both"/>
        <w:rPr>
          <w:rFonts w:ascii="GHEA Mariam" w:eastAsia="Times New Roman" w:hAnsi="GHEA Mariam"/>
          <w:i w:val="0"/>
          <w:color w:val="000000"/>
          <w:sz w:val="24"/>
          <w:szCs w:val="24"/>
          <w:lang w:val="hy-AM" w:eastAsia="ru-RU"/>
        </w:rPr>
      </w:pPr>
      <w:r w:rsidRPr="00163C68">
        <w:rPr>
          <w:rFonts w:ascii="GHEA Mariam" w:eastAsia="Times New Roman" w:hAnsi="GHEA Mariam"/>
          <w:i w:val="0"/>
          <w:color w:val="000000"/>
          <w:sz w:val="24"/>
          <w:szCs w:val="24"/>
          <w:lang w:val="hy-AM" w:eastAsia="ru-RU"/>
        </w:rPr>
        <w:t>Սույն որոշումն ուժի մեջ է մտնում պաշտոնական հրապարակմանը հա</w:t>
      </w:r>
      <w:r w:rsidR="008E2261">
        <w:rPr>
          <w:rFonts w:ascii="GHEA Mariam" w:eastAsia="Times New Roman" w:hAnsi="GHEA Mariam"/>
          <w:i w:val="0"/>
          <w:color w:val="000000"/>
          <w:sz w:val="24"/>
          <w:szCs w:val="24"/>
          <w:lang w:val="hy-AM" w:eastAsia="ru-RU"/>
        </w:rPr>
        <w:softHyphen/>
      </w:r>
      <w:r w:rsidRPr="00163C68">
        <w:rPr>
          <w:rFonts w:ascii="GHEA Mariam" w:eastAsia="Times New Roman" w:hAnsi="GHEA Mariam"/>
          <w:i w:val="0"/>
          <w:color w:val="000000"/>
          <w:sz w:val="24"/>
          <w:szCs w:val="24"/>
          <w:lang w:val="hy-AM" w:eastAsia="ru-RU"/>
        </w:rPr>
        <w:t>ջորդող օրվանից:</w:t>
      </w:r>
    </w:p>
    <w:p w:rsidR="00DF32CC" w:rsidRDefault="00DF32CC" w:rsidP="00B43FC1">
      <w:pPr>
        <w:pStyle w:val="mechtex"/>
        <w:ind w:firstLine="720"/>
        <w:jc w:val="left"/>
        <w:rPr>
          <w:rFonts w:ascii="GHEA Mariam" w:hAnsi="GHEA Mariam" w:cs="Sylfaen"/>
          <w:sz w:val="24"/>
          <w:szCs w:val="24"/>
          <w:lang w:val="hy-AM"/>
        </w:rPr>
      </w:pPr>
    </w:p>
    <w:p w:rsidR="00DF32CC" w:rsidRDefault="00DF32CC" w:rsidP="00B43FC1">
      <w:pPr>
        <w:pStyle w:val="mechtex"/>
        <w:ind w:firstLine="720"/>
        <w:jc w:val="left"/>
        <w:rPr>
          <w:rFonts w:ascii="GHEA Mariam" w:hAnsi="GHEA Mariam" w:cs="Sylfaen"/>
          <w:sz w:val="24"/>
          <w:szCs w:val="24"/>
          <w:lang w:val="hy-AM"/>
        </w:rPr>
      </w:pPr>
    </w:p>
    <w:p w:rsidR="009950EB" w:rsidRPr="00F21DBD" w:rsidRDefault="009950EB" w:rsidP="00B85E8A">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Pr="00F21DBD">
        <w:rPr>
          <w:rFonts w:ascii="GHEA Mariam" w:hAnsi="GHEA Mariam" w:cs="Sylfaen"/>
          <w:sz w:val="24"/>
          <w:szCs w:val="24"/>
          <w:lang w:val="hy-AM"/>
        </w:rPr>
        <w:t>ՀԱՅԱՍՏԱՆԻ</w:t>
      </w:r>
      <w:r w:rsidRPr="00F21DBD">
        <w:rPr>
          <w:rFonts w:ascii="GHEA Mariam" w:hAnsi="GHEA Mariam" w:cs="Arial Armenian"/>
          <w:sz w:val="24"/>
          <w:szCs w:val="24"/>
          <w:lang w:val="hy-AM"/>
        </w:rPr>
        <w:t xml:space="preserve"> </w:t>
      </w:r>
      <w:r w:rsidRPr="00F21DBD">
        <w:rPr>
          <w:rFonts w:ascii="GHEA Mariam" w:hAnsi="GHEA Mariam" w:cs="Sylfaen"/>
          <w:sz w:val="24"/>
          <w:szCs w:val="24"/>
          <w:lang w:val="hy-AM"/>
        </w:rPr>
        <w:t>ՀԱՆՐԱՊԵՏՈՒԹՅԱՆ</w:t>
      </w:r>
    </w:p>
    <w:p w:rsidR="009950EB" w:rsidRPr="00F21DBD" w:rsidRDefault="009950EB" w:rsidP="00B85E8A">
      <w:pPr>
        <w:pStyle w:val="norm"/>
        <w:spacing w:line="240" w:lineRule="auto"/>
        <w:rPr>
          <w:rFonts w:ascii="GHEA Mariam" w:hAnsi="GHEA Mariam" w:cs="Sylfaen"/>
          <w:sz w:val="24"/>
          <w:szCs w:val="24"/>
          <w:lang w:val="hy-AM"/>
        </w:rPr>
      </w:pPr>
      <w:r w:rsidRPr="00F21DBD">
        <w:rPr>
          <w:rFonts w:ascii="GHEA Mariam" w:hAnsi="GHEA Mariam"/>
          <w:sz w:val="24"/>
          <w:szCs w:val="24"/>
          <w:lang w:val="hy-AM"/>
        </w:rPr>
        <w:t xml:space="preserve">          </w:t>
      </w:r>
      <w:r>
        <w:rPr>
          <w:rFonts w:ascii="GHEA Mariam" w:hAnsi="GHEA Mariam"/>
          <w:sz w:val="24"/>
          <w:szCs w:val="24"/>
          <w:lang w:val="hy-AM"/>
        </w:rPr>
        <w:t xml:space="preserve">       </w:t>
      </w:r>
      <w:r w:rsidRPr="00F21DBD">
        <w:rPr>
          <w:rFonts w:ascii="GHEA Mariam" w:hAnsi="GHEA Mariam"/>
          <w:sz w:val="24"/>
          <w:szCs w:val="24"/>
          <w:lang w:val="hy-AM"/>
        </w:rPr>
        <w:t xml:space="preserve">  ՓՈԽ</w:t>
      </w:r>
      <w:r w:rsidRPr="00F21DBD">
        <w:rPr>
          <w:rFonts w:ascii="GHEA Mariam" w:hAnsi="GHEA Mariam" w:cs="Sylfaen"/>
          <w:sz w:val="24"/>
          <w:szCs w:val="24"/>
          <w:lang w:val="hy-AM"/>
        </w:rPr>
        <w:t>ՎԱՐՉԱՊԵՏ</w:t>
      </w:r>
      <w:r w:rsidRPr="00F21DBD">
        <w:rPr>
          <w:rFonts w:ascii="GHEA Mariam" w:hAnsi="GHEA Mariam" w:cs="Arial Armenian"/>
          <w:sz w:val="24"/>
          <w:szCs w:val="24"/>
          <w:lang w:val="hy-AM"/>
        </w:rPr>
        <w:tab/>
      </w:r>
      <w:r w:rsidRPr="00F21DBD">
        <w:rPr>
          <w:rFonts w:ascii="GHEA Mariam" w:hAnsi="GHEA Mariam" w:cs="Arial Armenian"/>
          <w:sz w:val="24"/>
          <w:szCs w:val="24"/>
          <w:lang w:val="hy-AM"/>
        </w:rPr>
        <w:tab/>
      </w:r>
      <w:r w:rsidRPr="00F21DBD">
        <w:rPr>
          <w:rFonts w:ascii="GHEA Mariam" w:hAnsi="GHEA Mariam" w:cs="Arial Armenian"/>
          <w:sz w:val="24"/>
          <w:szCs w:val="24"/>
          <w:lang w:val="hy-AM"/>
        </w:rPr>
        <w:tab/>
        <w:t xml:space="preserve">     Մ</w:t>
      </w:r>
      <w:r w:rsidRPr="00F21DBD">
        <w:rPr>
          <w:rFonts w:ascii="GHEA Mariam" w:hAnsi="GHEA Mariam" w:cs="Sylfaen"/>
          <w:sz w:val="24"/>
          <w:szCs w:val="24"/>
          <w:lang w:val="hy-AM"/>
        </w:rPr>
        <w:t>.</w:t>
      </w:r>
      <w:r w:rsidRPr="00F21DBD">
        <w:rPr>
          <w:rFonts w:ascii="GHEA Mariam" w:hAnsi="GHEA Mariam" w:cs="Arial Armenian"/>
          <w:sz w:val="24"/>
          <w:szCs w:val="24"/>
          <w:lang w:val="hy-AM"/>
        </w:rPr>
        <w:t xml:space="preserve"> ԳՐԻԳՈՐ</w:t>
      </w:r>
      <w:r w:rsidRPr="00F21DBD">
        <w:rPr>
          <w:rFonts w:ascii="GHEA Mariam" w:hAnsi="GHEA Mariam" w:cs="Sylfaen"/>
          <w:sz w:val="24"/>
          <w:szCs w:val="24"/>
          <w:lang w:val="hy-AM"/>
        </w:rPr>
        <w:t>ՅԱՆ</w:t>
      </w:r>
    </w:p>
    <w:p w:rsidR="00DF32CC" w:rsidRPr="00913BD4" w:rsidRDefault="009950EB" w:rsidP="00163C68">
      <w:pPr>
        <w:pStyle w:val="norm"/>
        <w:spacing w:line="240" w:lineRule="auto"/>
        <w:ind w:firstLine="0"/>
        <w:rPr>
          <w:rFonts w:asciiTheme="minorHAnsi" w:hAnsiTheme="minorHAnsi"/>
          <w:lang w:val="hy-AM"/>
        </w:rPr>
      </w:pPr>
      <w:r>
        <w:rPr>
          <w:rFonts w:ascii="GHEA Mariam" w:hAnsi="GHEA Mariam" w:cs="Arial"/>
          <w:sz w:val="24"/>
          <w:szCs w:val="24"/>
          <w:lang w:val="hy-AM"/>
        </w:rPr>
        <w:t xml:space="preserve">    </w:t>
      </w:r>
      <w:r w:rsidRPr="00F21DBD">
        <w:rPr>
          <w:rFonts w:ascii="GHEA Mariam" w:hAnsi="GHEA Mariam" w:cs="Arial"/>
          <w:sz w:val="24"/>
          <w:szCs w:val="24"/>
          <w:lang w:val="hy-AM"/>
        </w:rPr>
        <w:t>Երևան</w:t>
      </w:r>
    </w:p>
    <w:sectPr w:rsidR="00DF32CC" w:rsidRPr="00913BD4" w:rsidSect="00766507">
      <w:headerReference w:type="even" r:id="rId8"/>
      <w:headerReference w:type="default" r:id="rId9"/>
      <w:footerReference w:type="even" r:id="rId10"/>
      <w:footerReference w:type="default" r:id="rId11"/>
      <w:pgSz w:w="11909" w:h="16834" w:code="9"/>
      <w:pgMar w:top="1440" w:right="1199" w:bottom="630"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00D3" w:rsidRDefault="003800D3">
      <w:r>
        <w:separator/>
      </w:r>
    </w:p>
  </w:endnote>
  <w:endnote w:type="continuationSeparator" w:id="0">
    <w:p w:rsidR="003800D3" w:rsidRDefault="003800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TarumianHeghnar">
    <w:panose1 w:val="0202050305040509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CC"/>
    <w:family w:val="swiss"/>
    <w:pitch w:val="variable"/>
    <w:sig w:usb0="000002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8E2261">
      <w:rPr>
        <w:noProof/>
        <w:sz w:val="18"/>
      </w:rPr>
      <w:t>KA-135</w:t>
    </w:r>
    <w:r>
      <w:rPr>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8E2261">
      <w:rPr>
        <w:noProof/>
        <w:sz w:val="18"/>
      </w:rPr>
      <w:t>KA-135</w:t>
    </w:r>
    <w:r>
      <w:rPr>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00D3" w:rsidRDefault="003800D3">
      <w:r>
        <w:separator/>
      </w:r>
    </w:p>
  </w:footnote>
  <w:footnote w:type="continuationSeparator" w:id="0">
    <w:p w:rsidR="003800D3" w:rsidRDefault="003800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63C68">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6E43"/>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13"/>
    <w:rsid w:val="000101AA"/>
    <w:rsid w:val="000102D5"/>
    <w:rsid w:val="000105E5"/>
    <w:rsid w:val="000106C1"/>
    <w:rsid w:val="000108CD"/>
    <w:rsid w:val="00010979"/>
    <w:rsid w:val="00010F39"/>
    <w:rsid w:val="000111D8"/>
    <w:rsid w:val="000117D4"/>
    <w:rsid w:val="00011A02"/>
    <w:rsid w:val="00011F71"/>
    <w:rsid w:val="000120F7"/>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0BC"/>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9B"/>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C45"/>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26C"/>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68"/>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8CF"/>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225"/>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0D3"/>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1F0"/>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5E04"/>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264"/>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507"/>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811"/>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033"/>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C7F93"/>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25"/>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6F74"/>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0EE"/>
    <w:rsid w:val="00874463"/>
    <w:rsid w:val="0087532E"/>
    <w:rsid w:val="008755E9"/>
    <w:rsid w:val="0087666F"/>
    <w:rsid w:val="00876CED"/>
    <w:rsid w:val="00876E43"/>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3C6E"/>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566"/>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261"/>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BD4"/>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8"/>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0EB"/>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3FFD"/>
    <w:rsid w:val="009C4901"/>
    <w:rsid w:val="009C49C7"/>
    <w:rsid w:val="009C53C5"/>
    <w:rsid w:val="009C5907"/>
    <w:rsid w:val="009C5A79"/>
    <w:rsid w:val="009C5CFD"/>
    <w:rsid w:val="009C61A8"/>
    <w:rsid w:val="009C7220"/>
    <w:rsid w:val="009C7253"/>
    <w:rsid w:val="009C7667"/>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048"/>
    <w:rsid w:val="00A23650"/>
    <w:rsid w:val="00A23B7E"/>
    <w:rsid w:val="00A23D53"/>
    <w:rsid w:val="00A2432B"/>
    <w:rsid w:val="00A2436C"/>
    <w:rsid w:val="00A243EB"/>
    <w:rsid w:val="00A2516C"/>
    <w:rsid w:val="00A2549F"/>
    <w:rsid w:val="00A255E4"/>
    <w:rsid w:val="00A25660"/>
    <w:rsid w:val="00A2589C"/>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1FB7"/>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DC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943"/>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5C"/>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3A7"/>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3D6"/>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20A"/>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928"/>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0B4"/>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12"/>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2CC"/>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14F"/>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30"/>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14"/>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27E"/>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05"/>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C596DC"/>
  <w15:chartTrackingRefBased/>
  <w15:docId w15:val="{D9DDBCDB-7359-41F7-82FC-FFFF66F1E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913BD4"/>
    <w:rPr>
      <w:rFonts w:ascii="Arial Armenian" w:hAnsi="Arial Armenian"/>
      <w:sz w:val="22"/>
      <w:lang w:eastAsia="ru-RU"/>
    </w:rPr>
  </w:style>
  <w:style w:type="character" w:customStyle="1" w:styleId="normChar">
    <w:name w:val="norm Char"/>
    <w:link w:val="norm"/>
    <w:rsid w:val="00DF32CC"/>
    <w:rPr>
      <w:rFonts w:ascii="Arial Armenian" w:hAnsi="Arial Armenian"/>
      <w:sz w:val="22"/>
      <w:lang w:eastAsia="ru-RU"/>
    </w:rPr>
  </w:style>
  <w:style w:type="paragraph" w:styleId="ListParagraph">
    <w:name w:val="List Paragraph"/>
    <w:basedOn w:val="Normal"/>
    <w:link w:val="ListParagraphChar"/>
    <w:uiPriority w:val="34"/>
    <w:qFormat/>
    <w:rsid w:val="00163C68"/>
    <w:pPr>
      <w:spacing w:after="200" w:line="276" w:lineRule="auto"/>
      <w:ind w:left="720"/>
      <w:contextualSpacing/>
    </w:pPr>
    <w:rPr>
      <w:rFonts w:ascii="ArTarumianHeghnar" w:eastAsia="Calibri" w:hAnsi="ArTarumianHeghnar" w:cs="Cambria"/>
      <w:bCs/>
      <w:i/>
      <w:sz w:val="36"/>
      <w:szCs w:val="36"/>
      <w:lang w:val="ru-RU" w:eastAsia="en-US"/>
    </w:rPr>
  </w:style>
  <w:style w:type="character" w:styleId="Strong">
    <w:name w:val="Strong"/>
    <w:basedOn w:val="DefaultParagraphFont"/>
    <w:uiPriority w:val="22"/>
    <w:qFormat/>
    <w:rsid w:val="00163C68"/>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163C68"/>
    <w:pPr>
      <w:spacing w:before="100" w:beforeAutospacing="1" w:after="100" w:afterAutospacing="1"/>
    </w:pPr>
    <w:rPr>
      <w:rFonts w:ascii="Times New Roman" w:hAnsi="Times New Roman"/>
      <w:sz w:val="24"/>
      <w:szCs w:val="24"/>
      <w:lang w:val="ru-RU"/>
    </w:rPr>
  </w:style>
  <w:style w:type="character" w:customStyle="1" w:styleId="ListParagraphChar">
    <w:name w:val="List Paragraph Char"/>
    <w:link w:val="ListParagraph"/>
    <w:uiPriority w:val="34"/>
    <w:locked/>
    <w:rsid w:val="00163C68"/>
    <w:rPr>
      <w:rFonts w:ascii="ArTarumianHeghnar" w:eastAsia="Calibri" w:hAnsi="ArTarumianHeghnar" w:cs="Cambria"/>
      <w:bCs/>
      <w:i/>
      <w:sz w:val="36"/>
      <w:szCs w:val="36"/>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163C68"/>
    <w:rPr>
      <w:sz w:val="24"/>
      <w:szCs w:val="24"/>
      <w:lang w:val="ru-RU" w:eastAsia="ru-RU"/>
    </w:rPr>
  </w:style>
  <w:style w:type="paragraph" w:styleId="BalloonText">
    <w:name w:val="Balloon Text"/>
    <w:basedOn w:val="Normal"/>
    <w:link w:val="BalloonTextChar"/>
    <w:rsid w:val="008E2261"/>
    <w:rPr>
      <w:rFonts w:ascii="Segoe UI" w:hAnsi="Segoe UI" w:cs="Segoe UI"/>
      <w:sz w:val="18"/>
      <w:szCs w:val="18"/>
    </w:rPr>
  </w:style>
  <w:style w:type="character" w:customStyle="1" w:styleId="BalloonTextChar">
    <w:name w:val="Balloon Text Char"/>
    <w:basedOn w:val="DefaultParagraphFont"/>
    <w:link w:val="BalloonText"/>
    <w:rsid w:val="008E2261"/>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152</Words>
  <Characters>870</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22</cp:revision>
  <cp:lastPrinted>2026-05-26T12:36:00Z</cp:lastPrinted>
  <dcterms:created xsi:type="dcterms:W3CDTF">2026-01-05T05:12:00Z</dcterms:created>
  <dcterms:modified xsi:type="dcterms:W3CDTF">2026-05-26T13:08:00Z</dcterms:modified>
</cp:coreProperties>
</file>