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11" w:rsidRDefault="000D2011" w:rsidP="00A0641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43769F" w:rsidRPr="00F3403C" w:rsidRDefault="0043769F" w:rsidP="000D201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2011" w:rsidRPr="0043769F" w:rsidRDefault="000D2011" w:rsidP="00534578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3769F">
        <w:rPr>
          <w:rFonts w:ascii="GHEA Grapalat" w:hAnsi="GHEA Grapalat"/>
          <w:b/>
          <w:sz w:val="24"/>
          <w:szCs w:val="24"/>
          <w:lang w:val="af-ZA"/>
        </w:rPr>
        <w:t>«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բարձրագույն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հաստատությունների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20</w:t>
      </w:r>
      <w:r w:rsidRPr="0043769F">
        <w:rPr>
          <w:rFonts w:ascii="GHEA Grapalat" w:hAnsi="GHEA Grapalat" w:cs="Tahoma"/>
          <w:b/>
          <w:sz w:val="24"/>
          <w:szCs w:val="24"/>
          <w:lang w:val="hy-AM"/>
        </w:rPr>
        <w:t>2</w:t>
      </w:r>
      <w:r w:rsidR="00C10112" w:rsidRPr="0043769F">
        <w:rPr>
          <w:rFonts w:ascii="GHEA Grapalat" w:hAnsi="GHEA Grapalat" w:cs="Tahoma"/>
          <w:b/>
          <w:sz w:val="24"/>
          <w:szCs w:val="24"/>
          <w:lang w:val="hy-AM"/>
        </w:rPr>
        <w:t>6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>/202</w:t>
      </w:r>
      <w:r w:rsidR="00C10112" w:rsidRPr="0043769F">
        <w:rPr>
          <w:rFonts w:ascii="GHEA Grapalat" w:hAnsi="GHEA Grapalat" w:cs="Tahoma"/>
          <w:b/>
          <w:sz w:val="24"/>
          <w:szCs w:val="24"/>
          <w:lang w:val="af-ZA"/>
        </w:rPr>
        <w:t>7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տարվա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`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ուսանողական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535531">
        <w:rPr>
          <w:rFonts w:ascii="GHEA Grapalat" w:hAnsi="GHEA Grapalat" w:cs="Sylfaen"/>
          <w:b/>
          <w:sz w:val="24"/>
          <w:szCs w:val="24"/>
          <w:lang w:val="hy-AM"/>
        </w:rPr>
        <w:t>նպաստ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ձևով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վարձի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լրիվ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,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ուսուցմամբ</w:t>
      </w:r>
      <w:r w:rsidRPr="0043769F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մագիստրոսի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կրթական</w:t>
      </w:r>
      <w:r w:rsidRPr="0043769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ծրագրով</w:t>
      </w:r>
      <w:r w:rsidRPr="0043769F">
        <w:rPr>
          <w:rFonts w:ascii="GHEA Grapalat" w:hAnsi="GHEA Grapalat" w:cs="Tahoma"/>
          <w:b/>
          <w:sz w:val="24"/>
          <w:szCs w:val="24"/>
          <w:lang w:val="hy-AM"/>
        </w:rPr>
        <w:t xml:space="preserve"> ընդունելության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տեղերը հաստատելու մասին</w:t>
      </w:r>
      <w:r w:rsidRPr="0043769F">
        <w:rPr>
          <w:rFonts w:ascii="GHEA Grapalat" w:hAnsi="GHEA Grapalat"/>
          <w:b/>
          <w:sz w:val="24"/>
          <w:szCs w:val="24"/>
          <w:lang w:val="hy-AM"/>
        </w:rPr>
        <w:t>»</w:t>
      </w:r>
      <w:r w:rsidRPr="004376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3769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3769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3769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3769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D2011" w:rsidRPr="0043769F" w:rsidRDefault="000D2011" w:rsidP="000D201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2011" w:rsidRDefault="000D2011" w:rsidP="0043769F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Ընթացիկ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իրավիճակը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և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իրավական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ակտի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ընդ</w:t>
      </w:r>
      <w:r w:rsidRPr="0043769F">
        <w:rPr>
          <w:rFonts w:ascii="GHEA Grapalat" w:eastAsia="Times New Roman" w:hAnsi="GHEA Grapalat" w:cs="GHEAGrapalat-Bold"/>
          <w:bCs/>
          <w:sz w:val="24"/>
          <w:szCs w:val="24"/>
          <w:u w:val="single"/>
          <w:lang w:val="hy-AM"/>
        </w:rPr>
        <w:t>ունման</w:t>
      </w:r>
      <w:r w:rsidRPr="0043769F">
        <w:rPr>
          <w:rFonts w:ascii="GHEA Grapalat" w:eastAsia="Times New Roman" w:hAnsi="GHEA Grapalat" w:cs="GHEAGrapalat-Bold"/>
          <w:bCs/>
          <w:sz w:val="24"/>
          <w:szCs w:val="24"/>
          <w:u w:val="single"/>
          <w:lang w:val="af-ZA"/>
        </w:rPr>
        <w:t xml:space="preserve"> 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անհրաժեշտությունը</w:t>
      </w:r>
      <w:r w:rsidRPr="0043769F"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  <w:t xml:space="preserve"> </w:t>
      </w:r>
    </w:p>
    <w:p w:rsidR="0043769F" w:rsidRPr="0043769F" w:rsidRDefault="0043769F" w:rsidP="0043769F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ind w:left="757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</w:p>
    <w:p w:rsidR="00AD189A" w:rsidRPr="00C95A34" w:rsidRDefault="0043769F" w:rsidP="00C95A34">
      <w:pPr>
        <w:spacing w:after="0" w:line="360" w:lineRule="auto"/>
        <w:ind w:firstLine="34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43769F">
        <w:rPr>
          <w:rFonts w:ascii="GHEA Grapalat" w:hAnsi="GHEA Grapalat"/>
          <w:sz w:val="24"/>
          <w:szCs w:val="24"/>
          <w:lang w:val="af-ZA"/>
        </w:rPr>
        <w:t>«</w:t>
      </w:r>
      <w:r w:rsidRPr="0043769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բարձրագույն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Pr="0043769F">
        <w:rPr>
          <w:rFonts w:ascii="GHEA Grapalat" w:hAnsi="GHEA Grapalat" w:cs="Tahoma"/>
          <w:sz w:val="24"/>
          <w:szCs w:val="24"/>
          <w:lang w:val="hy-AM"/>
        </w:rPr>
        <w:t>26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/2027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ուսանողական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35531">
        <w:rPr>
          <w:rFonts w:ascii="GHEA Grapalat" w:hAnsi="GHEA Grapalat" w:cs="Sylfaen"/>
          <w:sz w:val="24"/>
          <w:szCs w:val="24"/>
          <w:lang w:val="hy-AM"/>
        </w:rPr>
        <w:t>նպաստ</w:t>
      </w:r>
      <w:r w:rsidRPr="0043769F">
        <w:rPr>
          <w:rFonts w:ascii="GHEA Grapalat" w:hAnsi="GHEA Grapalat" w:cs="Sylfaen"/>
          <w:sz w:val="24"/>
          <w:szCs w:val="24"/>
          <w:lang w:val="hy-AM"/>
        </w:rPr>
        <w:t>ի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վարձի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լրիվ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ուսուցմամբ</w:t>
      </w:r>
      <w:r w:rsidRPr="0043769F">
        <w:rPr>
          <w:rFonts w:ascii="GHEA Grapalat" w:hAnsi="GHEA Grapalat" w:cs="Sylfaen"/>
          <w:sz w:val="24"/>
          <w:szCs w:val="24"/>
          <w:lang w:val="af-ZA"/>
        </w:rPr>
        <w:t>,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մագիստրոսի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4376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Pr="0043769F">
        <w:rPr>
          <w:rFonts w:ascii="GHEA Grapalat" w:hAnsi="GHEA Grapalat" w:cs="Tahoma"/>
          <w:sz w:val="24"/>
          <w:szCs w:val="24"/>
          <w:lang w:val="hy-AM"/>
        </w:rPr>
        <w:t xml:space="preserve"> ընդունելության </w:t>
      </w:r>
      <w:r w:rsidRPr="0043769F">
        <w:rPr>
          <w:rFonts w:ascii="GHEA Grapalat" w:hAnsi="GHEA Grapalat" w:cs="Sylfaen"/>
          <w:sz w:val="24"/>
          <w:szCs w:val="24"/>
          <w:lang w:val="hy-AM"/>
        </w:rPr>
        <w:t>տեղերը հաստատելու մասին</w:t>
      </w:r>
      <w:r w:rsidRPr="0043769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>Կ</w:t>
      </w:r>
      <w:r w:rsidR="000D2011" w:rsidRPr="000D2011">
        <w:rPr>
          <w:rFonts w:ascii="GHEA Grapalat" w:hAnsi="GHEA Grapalat"/>
          <w:sz w:val="24"/>
          <w:szCs w:val="24"/>
          <w:lang w:val="fr-FR"/>
        </w:rPr>
        <w:t>առավարության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011" w:rsidRPr="000D2011">
        <w:rPr>
          <w:rFonts w:ascii="GHEA Grapalat" w:hAnsi="GHEA Grapalat"/>
          <w:sz w:val="24"/>
          <w:szCs w:val="24"/>
          <w:lang w:val="fr-FR"/>
        </w:rPr>
        <w:t>որոշման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 xml:space="preserve"> ն</w:t>
      </w:r>
      <w:r w:rsidR="000D2011" w:rsidRPr="000D2011">
        <w:rPr>
          <w:rFonts w:ascii="GHEA Grapalat" w:hAnsi="GHEA Grapalat" w:cs="Sylfaen"/>
          <w:sz w:val="24"/>
          <w:szCs w:val="24"/>
          <w:lang w:val="hy-AM"/>
        </w:rPr>
        <w:t>ախագծի</w:t>
      </w:r>
      <w:r w:rsidR="000D2011" w:rsidRPr="000D201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D2011" w:rsidRPr="000D2011">
        <w:rPr>
          <w:rFonts w:ascii="GHEA Grapalat" w:hAnsi="GHEA Grapalat" w:cs="Sylfaen"/>
          <w:sz w:val="24"/>
          <w:szCs w:val="24"/>
          <w:lang w:val="hy-AM"/>
        </w:rPr>
        <w:t>ընդունումը բխում է</w:t>
      </w:r>
      <w:r w:rsidR="00D973A0" w:rsidRPr="00D973A0">
        <w:rPr>
          <w:rFonts w:ascii="GHEA Grapalat" w:eastAsia="Calibri" w:hAnsi="GHEA Grapalat"/>
          <w:i/>
          <w:sz w:val="24"/>
          <w:szCs w:val="24"/>
          <w:lang w:val="hy-AM"/>
        </w:rPr>
        <w:t xml:space="preserve"> </w:t>
      </w:r>
      <w:r w:rsidR="00D973A0" w:rsidRPr="0043769F">
        <w:rPr>
          <w:rFonts w:ascii="GHEA Grapalat" w:eastAsia="Calibri" w:hAnsi="GHEA Grapalat"/>
          <w:sz w:val="24"/>
          <w:szCs w:val="24"/>
          <w:lang w:val="hy-AM"/>
        </w:rPr>
        <w:t>«Բարձրագույն</w:t>
      </w:r>
      <w:r w:rsidR="00D973A0" w:rsidRPr="0043769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D973A0" w:rsidRPr="0043769F">
        <w:rPr>
          <w:rFonts w:ascii="GHEA Grapalat" w:eastAsia="Calibri" w:hAnsi="GHEA Grapalat"/>
          <w:sz w:val="24"/>
          <w:szCs w:val="24"/>
          <w:lang w:val="hy-AM"/>
        </w:rPr>
        <w:t>կրթության և</w:t>
      </w:r>
      <w:r w:rsidR="00D973A0" w:rsidRPr="0043769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D973A0" w:rsidRPr="0043769F">
        <w:rPr>
          <w:rFonts w:ascii="GHEA Grapalat" w:eastAsia="Calibri" w:hAnsi="GHEA Grapalat"/>
          <w:sz w:val="24"/>
          <w:szCs w:val="24"/>
          <w:lang w:val="hy-AM"/>
        </w:rPr>
        <w:t>գիտության</w:t>
      </w:r>
      <w:r w:rsidR="00D973A0" w:rsidRPr="0043769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D973A0" w:rsidRPr="0043769F">
        <w:rPr>
          <w:rFonts w:ascii="GHEA Grapalat" w:eastAsia="Calibri" w:hAnsi="GHEA Grapalat"/>
          <w:sz w:val="24"/>
          <w:szCs w:val="24"/>
          <w:lang w:val="hy-AM"/>
        </w:rPr>
        <w:t xml:space="preserve">մասին» ՀՀ օրենքի </w:t>
      </w:r>
      <w:r w:rsidR="00D973A0" w:rsidRPr="0043769F">
        <w:rPr>
          <w:rFonts w:ascii="GHEA Grapalat" w:eastAsia="Calibri" w:hAnsi="GHEA Grapalat"/>
          <w:sz w:val="24"/>
          <w:szCs w:val="24"/>
          <w:lang w:val="af-ZA"/>
        </w:rPr>
        <w:t>43</w:t>
      </w:r>
      <w:r w:rsidR="00D973A0" w:rsidRPr="0043769F">
        <w:rPr>
          <w:rFonts w:ascii="GHEA Grapalat" w:eastAsia="Calibri" w:hAnsi="GHEA Grapalat"/>
          <w:sz w:val="24"/>
          <w:szCs w:val="24"/>
          <w:lang w:val="hy-AM"/>
        </w:rPr>
        <w:t xml:space="preserve">-րդ հոդվածի </w:t>
      </w:r>
      <w:r w:rsidR="00D973A0" w:rsidRPr="0043769F">
        <w:rPr>
          <w:rFonts w:ascii="GHEA Grapalat" w:eastAsia="Calibri" w:hAnsi="GHEA Grapalat"/>
          <w:sz w:val="24"/>
          <w:szCs w:val="24"/>
          <w:lang w:val="af-ZA"/>
        </w:rPr>
        <w:t>7</w:t>
      </w:r>
      <w:r w:rsidR="00D973A0" w:rsidRPr="0043769F">
        <w:rPr>
          <w:rFonts w:ascii="GHEA Grapalat" w:eastAsia="Calibri" w:hAnsi="GHEA Grapalat"/>
          <w:sz w:val="24"/>
          <w:szCs w:val="24"/>
          <w:lang w:val="hy-AM"/>
        </w:rPr>
        <w:t>-րդ մասի պահանջից</w:t>
      </w:r>
      <w:r w:rsidR="00922ABF" w:rsidRPr="0043769F">
        <w:rPr>
          <w:rFonts w:ascii="GHEA Grapalat" w:eastAsia="Calibri" w:hAnsi="GHEA Grapalat"/>
          <w:sz w:val="24"/>
          <w:szCs w:val="24"/>
          <w:lang w:val="hy-AM"/>
        </w:rPr>
        <w:t>։</w:t>
      </w:r>
      <w:r w:rsidR="00922AB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Ը</w:t>
      </w:r>
      <w:r w:rsidR="000D2011" w:rsidRPr="000D2011">
        <w:rPr>
          <w:rFonts w:ascii="GHEA Grapalat" w:hAnsi="GHEA Grapalat"/>
          <w:color w:val="00000A"/>
          <w:sz w:val="24"/>
          <w:szCs w:val="24"/>
          <w:lang w:val="hy-AM"/>
        </w:rPr>
        <w:t>նդունելության տեղերը ձևավորելիս</w:t>
      </w:r>
      <w:r w:rsidR="000D2011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հիմք է ընդունվել Կառավարության</w:t>
      </w:r>
      <w:r w:rsidR="000D2011"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</w:t>
      </w:r>
      <w:r w:rsidR="000D2011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 օգոստոսի</w:t>
      </w:r>
      <w:r w:rsidR="000D2011"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="000D2011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 հմ</w:t>
      </w:r>
      <w:r w:rsidR="000D2011"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1363-</w:t>
      </w:r>
      <w:r w:rsidR="000D2011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 որոշմամբ հաստատված «Հայաստանի Հանրապետության</w:t>
      </w:r>
      <w:r w:rsidR="000D2011" w:rsidRPr="000D2011">
        <w:rPr>
          <w:rFonts w:ascii="GHEA Grapalat" w:eastAsia="Times New Roman" w:hAnsi="GHEA Grapalat" w:cs="Arial"/>
          <w:i/>
          <w:color w:val="000000"/>
          <w:sz w:val="24"/>
          <w:szCs w:val="24"/>
          <w:lang w:val="hy-AM"/>
        </w:rPr>
        <w:t xml:space="preserve"> </w:t>
      </w:r>
      <w:r w:rsidR="000D2011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="000D2011"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2021-2026 </w:t>
      </w:r>
      <w:r w:rsidR="000D2011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թվականների ծրագիրը», </w:t>
      </w:r>
      <w:r w:rsidR="002A16B7" w:rsidRPr="004D4D70">
        <w:rPr>
          <w:rFonts w:ascii="GHEA Grapalat" w:hAnsi="GHEA Grapalat" w:cs="Sylfaen"/>
          <w:sz w:val="24"/>
          <w:szCs w:val="24"/>
          <w:lang w:val="hy-AM"/>
        </w:rPr>
        <w:t xml:space="preserve">համաձայն որի՝ </w:t>
      </w:r>
      <w:r w:rsidR="002A16B7" w:rsidRPr="004D4D70">
        <w:rPr>
          <w:rFonts w:ascii="GHEA Grapalat" w:hAnsi="GHEA Grapalat" w:cs="Arial"/>
          <w:sz w:val="24"/>
          <w:szCs w:val="24"/>
          <w:lang w:val="hy-AM"/>
        </w:rPr>
        <w:t>պետության համար առաջնային և կարևորու</w:t>
      </w:r>
      <w:r w:rsidR="002A16B7">
        <w:rPr>
          <w:rFonts w:ascii="GHEA Grapalat" w:hAnsi="GHEA Grapalat" w:cs="Arial"/>
          <w:sz w:val="24"/>
          <w:szCs w:val="24"/>
          <w:lang w:val="hy-AM"/>
        </w:rPr>
        <w:t xml:space="preserve">թյուն ունեցող ոլորտները պետք է </w:t>
      </w:r>
      <w:r w:rsidR="00AD2EA3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="002A16B7" w:rsidRPr="004D4D70">
        <w:rPr>
          <w:rFonts w:ascii="GHEA Grapalat" w:hAnsi="GHEA Grapalat" w:cs="Arial"/>
          <w:sz w:val="24"/>
          <w:szCs w:val="24"/>
          <w:lang w:val="hy-AM"/>
        </w:rPr>
        <w:t xml:space="preserve"> համապատասխան</w:t>
      </w:r>
      <w:r w:rsidR="002A16B7">
        <w:rPr>
          <w:rFonts w:ascii="GHEA Grapalat" w:hAnsi="GHEA Grapalat" w:cs="Arial"/>
          <w:sz w:val="24"/>
          <w:szCs w:val="24"/>
          <w:lang w:val="hy-AM"/>
        </w:rPr>
        <w:t xml:space="preserve"> որակավորմամբ</w:t>
      </w:r>
      <w:r w:rsidR="002A16B7" w:rsidRPr="004D4D70">
        <w:rPr>
          <w:rFonts w:ascii="GHEA Grapalat" w:hAnsi="GHEA Grapalat" w:cs="Arial"/>
          <w:sz w:val="24"/>
          <w:szCs w:val="24"/>
          <w:lang w:val="hy-AM"/>
        </w:rPr>
        <w:t xml:space="preserve"> մասնագետներով: </w:t>
      </w:r>
      <w:r w:rsidR="001651D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Նախագիծը </w:t>
      </w:r>
      <w:r w:rsidR="00AD2EA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ձևավորելիս հ</w:t>
      </w:r>
      <w:r w:rsidR="000D2011"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աշվի են առնվել բարձրագույն ուսումնական հաստատությունների </w:t>
      </w:r>
      <w:r w:rsidR="000D2011" w:rsidRPr="00922ABF">
        <w:rPr>
          <w:rFonts w:ascii="GHEA Grapalat" w:hAnsi="GHEA Grapalat"/>
          <w:color w:val="00000A"/>
          <w:sz w:val="24"/>
          <w:szCs w:val="24"/>
          <w:lang w:val="hy-AM"/>
        </w:rPr>
        <w:t>կողմից</w:t>
      </w:r>
      <w:r w:rsidR="000D2011" w:rsidRPr="0082077E">
        <w:rPr>
          <w:rFonts w:ascii="GHEA Grapalat" w:hAnsi="GHEA Grapalat"/>
          <w:color w:val="00000A"/>
          <w:sz w:val="24"/>
          <w:szCs w:val="24"/>
          <w:lang w:val="fr-FR"/>
        </w:rPr>
        <w:t xml:space="preserve"> </w:t>
      </w:r>
      <w:r w:rsidR="000D2011"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ներկայացված հայտերը, 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>աշխատաշուկայում որոշ մասնագիտությունների (կրթական ծրագրերի</w:t>
      </w:r>
      <w:r w:rsidR="00922ABF">
        <w:rPr>
          <w:rFonts w:ascii="GHEA Grapalat" w:hAnsi="GHEA Grapalat"/>
          <w:sz w:val="24"/>
          <w:szCs w:val="24"/>
          <w:lang w:val="hy-AM"/>
        </w:rPr>
        <w:t xml:space="preserve"> </w:t>
      </w:r>
      <w:r w:rsidR="001651D2" w:rsidRPr="001651D2">
        <w:rPr>
          <w:rFonts w:ascii="GHEA Grapalat" w:hAnsi="GHEA Grapalat"/>
          <w:sz w:val="24"/>
          <w:szCs w:val="24"/>
          <w:lang w:val="hy-AM"/>
        </w:rPr>
        <w:t>(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այսուհետ՝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ԿԾ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>)</w:t>
      </w:r>
      <w:r w:rsidR="001651D2">
        <w:rPr>
          <w:rFonts w:ascii="GHEA Grapalat" w:hAnsi="GHEA Grapalat"/>
          <w:sz w:val="24"/>
          <w:szCs w:val="24"/>
          <w:lang w:val="fr-FR"/>
        </w:rPr>
        <w:t>)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 xml:space="preserve"> գծով առկա պահանջարկը, </w:t>
      </w:r>
      <w:r w:rsidR="000D2011"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ըստ մասնագիտությունների և </w:t>
      </w:r>
      <w:r w:rsidR="000D2011" w:rsidRPr="00922ABF">
        <w:rPr>
          <w:rFonts w:ascii="GHEA Grapalat" w:hAnsi="GHEA Grapalat"/>
          <w:color w:val="00000A"/>
          <w:sz w:val="24"/>
          <w:szCs w:val="24"/>
          <w:lang w:val="hy-AM"/>
        </w:rPr>
        <w:t>ԿԾ</w:t>
      </w:r>
      <w:r w:rsidR="000D2011" w:rsidRPr="0082077E">
        <w:rPr>
          <w:rFonts w:ascii="GHEA Grapalat" w:hAnsi="GHEA Grapalat"/>
          <w:color w:val="00000A"/>
          <w:sz w:val="24"/>
          <w:szCs w:val="24"/>
          <w:lang w:val="fr-FR"/>
        </w:rPr>
        <w:t>-</w:t>
      </w:r>
      <w:r w:rsidR="000D2011" w:rsidRPr="00922ABF">
        <w:rPr>
          <w:rFonts w:ascii="GHEA Grapalat" w:hAnsi="GHEA Grapalat"/>
          <w:color w:val="00000A"/>
          <w:sz w:val="24"/>
          <w:szCs w:val="24"/>
          <w:lang w:val="hy-AM"/>
        </w:rPr>
        <w:t>երի</w:t>
      </w:r>
      <w:r w:rsidR="000D2011" w:rsidRPr="0082077E">
        <w:rPr>
          <w:rFonts w:ascii="GHEA Grapalat" w:hAnsi="GHEA Grapalat"/>
          <w:color w:val="00000A"/>
          <w:sz w:val="24"/>
          <w:szCs w:val="24"/>
          <w:lang w:val="fr-FR"/>
        </w:rPr>
        <w:t xml:space="preserve"> </w:t>
      </w:r>
      <w:r w:rsidR="000D2011"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նախորդ ուսումնական տարիներին իրականացված փաստացի ընդունելության ցուցանիշները, 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>բակալավրիատի բարձր առաջադիմությամբ շրջանավարտների թիվը, ինչպես նաև լիցենզիայով բուհերին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՝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ըստ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մասնագիտությունների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և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ԿԾ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>-</w:t>
      </w:r>
      <w:r w:rsidR="000D2011" w:rsidRPr="00922ABF">
        <w:rPr>
          <w:rFonts w:ascii="GHEA Grapalat" w:hAnsi="GHEA Grapalat"/>
          <w:sz w:val="24"/>
          <w:szCs w:val="24"/>
          <w:lang w:val="hy-AM"/>
        </w:rPr>
        <w:t>երի</w:t>
      </w:r>
      <w:r w:rsidR="000D2011" w:rsidRPr="00820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2011" w:rsidRPr="000D2011">
        <w:rPr>
          <w:rFonts w:ascii="GHEA Grapalat" w:hAnsi="GHEA Grapalat"/>
          <w:sz w:val="24"/>
          <w:szCs w:val="24"/>
          <w:lang w:val="hy-AM"/>
        </w:rPr>
        <w:t>հատկացված տեղերի քանակը:</w:t>
      </w:r>
      <w:r w:rsidR="00C95A3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DB249F" w:rsidRPr="000D2011">
        <w:rPr>
          <w:rFonts w:ascii="GHEA Grapalat" w:hAnsi="GHEA Grapalat"/>
          <w:color w:val="00000A"/>
          <w:sz w:val="24"/>
          <w:szCs w:val="24"/>
          <w:lang w:val="hy-AM"/>
        </w:rPr>
        <w:t>Ն</w:t>
      </w:r>
      <w:r w:rsidR="00DB249F" w:rsidRPr="000D2011">
        <w:rPr>
          <w:rFonts w:ascii="GHEA Grapalat" w:hAnsi="GHEA Grapalat" w:cs="Times Armenian"/>
          <w:sz w:val="24"/>
          <w:szCs w:val="24"/>
          <w:lang w:val="hy-AM"/>
        </w:rPr>
        <w:t xml:space="preserve">ախագծի ընդունումը նպատակ ունի կանոնակարգել </w:t>
      </w:r>
      <w:r w:rsidR="00DB249F" w:rsidRPr="000D201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տնտեսության զարգացման </w:t>
      </w:r>
      <w:r w:rsidR="00DB249F" w:rsidRPr="00FE7669">
        <w:rPr>
          <w:rFonts w:ascii="GHEA Grapalat" w:eastAsia="Times New Roman" w:hAnsi="GHEA Grapalat" w:cstheme="majorHAnsi"/>
          <w:sz w:val="24"/>
          <w:szCs w:val="24"/>
          <w:shd w:val="clear" w:color="auto" w:fill="FFFFFF"/>
          <w:lang w:val="hy-AM" w:eastAsia="ru-RU"/>
        </w:rPr>
        <w:t xml:space="preserve">կարիքներին համահունչ մագիստրոսի </w:t>
      </w:r>
      <w:r w:rsidR="00DB249F" w:rsidRPr="0082077E">
        <w:rPr>
          <w:rFonts w:ascii="GHEA Grapalat" w:hAnsi="GHEA Grapalat" w:cstheme="majorHAnsi"/>
          <w:sz w:val="24"/>
          <w:szCs w:val="24"/>
          <w:lang w:val="hy-AM"/>
        </w:rPr>
        <w:t>ԿԾ</w:t>
      </w:r>
      <w:r w:rsidR="00DB249F" w:rsidRPr="00FE7669">
        <w:rPr>
          <w:rFonts w:ascii="GHEA Grapalat" w:eastAsia="Times New Roman" w:hAnsi="GHEA Grapalat" w:cstheme="majorHAnsi"/>
          <w:sz w:val="24"/>
          <w:szCs w:val="24"/>
          <w:shd w:val="clear" w:color="auto" w:fill="FFFFFF"/>
          <w:lang w:val="hy-AM" w:eastAsia="ru-RU"/>
        </w:rPr>
        <w:t>-ով մասնագետների պատրաստման գործընթացը</w:t>
      </w:r>
      <w:r w:rsidR="00AD189A">
        <w:rPr>
          <w:rFonts w:ascii="GHEA Grapalat" w:eastAsia="Times New Roman" w:hAnsi="GHEA Grapalat" w:cstheme="majorHAnsi"/>
          <w:sz w:val="24"/>
          <w:szCs w:val="24"/>
          <w:shd w:val="clear" w:color="auto" w:fill="FFFFFF"/>
          <w:lang w:val="hy-AM" w:eastAsia="ru-RU"/>
        </w:rPr>
        <w:t>:</w:t>
      </w:r>
    </w:p>
    <w:p w:rsidR="00DB249F" w:rsidRDefault="00DB249F" w:rsidP="0043769F">
      <w:pPr>
        <w:spacing w:after="0" w:line="360" w:lineRule="auto"/>
        <w:ind w:firstLine="340"/>
        <w:jc w:val="both"/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</w:pPr>
      <w:r w:rsidRPr="000148EB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lastRenderedPageBreak/>
        <w:t>Մասնավորապես տեղեր են հատկացվել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ֆիզիկա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մասնագիտության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Տեսական ֆիզիկա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»,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Միջուկային ֆիզիկա և ատոմային էներգետիկա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»,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Աստղաֆիզիկա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, 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«Օպտիկա» և «Քվանտային և մեզոսկոպիկ ֆիզիկա»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ԿԾ-երին,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Ռադիոֆիզիկա մասնագիտության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Ռադիոֆիզիկա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,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Ռադիոֆիզիկա և համակարգչային տեխնոլոգիաներ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Էլեկտրադինամիկական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պրոցեսների համակարգչային մոդելավորում և նմանակում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ԿԾ-երին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 «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Էներգետիկա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մ</w:t>
      </w:r>
      <w:r w:rsidR="00D0107C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ասնագիտության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86265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Ատոմային էներգետիկա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862659" w:rsidRPr="0082077E">
        <w:rPr>
          <w:rFonts w:ascii="GHEA Grapalat" w:hAnsi="GHEA Grapalat" w:cstheme="majorHAns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D0107C" w:rsidRPr="0082077E">
        <w:rPr>
          <w:rFonts w:ascii="GHEA Grapalat" w:hAnsi="GHEA Grapalat" w:cstheme="majorHAnsi"/>
          <w:color w:val="333333"/>
          <w:sz w:val="24"/>
          <w:szCs w:val="24"/>
          <w:shd w:val="clear" w:color="auto" w:fill="FFFFFF"/>
          <w:lang w:val="hy-AM"/>
        </w:rPr>
        <w:t>Այլընտրանքային էներգետիկա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ԿԾ-երին,</w:t>
      </w:r>
      <w:r w:rsidR="00D907E6" w:rsidRPr="0082077E">
        <w:rPr>
          <w:rFonts w:ascii="GHEA Grapalat" w:hAnsi="GHEA Grapalat" w:cstheme="majorHAns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FE7669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«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Ռադիոտեխնիկա և կապ</w:t>
      </w:r>
      <w:r w:rsidR="000148EB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»</w:t>
      </w:r>
      <w:r w:rsidR="00C07BB4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 xml:space="preserve"> 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մասնագիտության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862659" w:rsidRPr="0082077E">
        <w:rPr>
          <w:rFonts w:ascii="GHEA Grapalat" w:hAnsi="GHEA Grapalat" w:cstheme="majorHAnsi"/>
          <w:color w:val="333333"/>
          <w:sz w:val="24"/>
          <w:szCs w:val="24"/>
          <w:shd w:val="clear" w:color="auto" w:fill="FFFFFF"/>
          <w:lang w:val="hy-AM"/>
        </w:rPr>
        <w:t>Հեռահաղորդակցություն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FE7669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 xml:space="preserve"> 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ԿԾ-ին,</w:t>
      </w:r>
      <w:r w:rsidR="00C07BB4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«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Մեքենաշինություն և նյութերի մշակում</w:t>
      </w:r>
      <w:r w:rsidR="000148EB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»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07BB4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մասնագիտության նույն 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ԿԾ</w:t>
      </w:r>
      <w:r w:rsidR="00C07BB4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-ին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="00FE7669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«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Ավիացիոն և հրթիռային տեխնիկա</w:t>
      </w:r>
      <w:r w:rsidR="000148EB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»</w:t>
      </w:r>
      <w:r w:rsidR="00C07BB4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 xml:space="preserve"> 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մասնագիտության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 նույն ԿԾ</w:t>
      </w:r>
      <w:r w:rsidR="00C07BB4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-ին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,</w:t>
      </w:r>
      <w:r w:rsidR="00FE7669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 xml:space="preserve"> «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Արդյունաբերական ճարտարագիտություն</w:t>
      </w:r>
      <w:r w:rsidR="000148EB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»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մասնագիտության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 նույն ԿԾ</w:t>
      </w:r>
      <w:r w:rsidR="00C07BB4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-ին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,</w:t>
      </w:r>
      <w:r w:rsidR="00FE7669" w:rsidRPr="0082077E">
        <w:rPr>
          <w:rStyle w:val="Strong"/>
          <w:rFonts w:ascii="GHEA Grapalat" w:eastAsia="Times New Roman" w:hAnsi="GHEA Grapalat" w:cstheme="majorHAnsi"/>
          <w:b w:val="0"/>
          <w:bCs w:val="0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>«</w:t>
      </w:r>
      <w:r w:rsidR="00862659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Տեղեկատվական համակարգեր</w:t>
      </w:r>
      <w:r w:rsidR="000148EB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»</w:t>
      </w:r>
      <w:r w:rsidR="00D907E6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07BB4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մասնագիտության</w:t>
      </w:r>
      <w:r w:rsidR="00C07BB4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«</w:t>
      </w:r>
      <w:r w:rsidR="00D907E6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>Արհեստական բանականությամբ համակարգեր</w:t>
      </w:r>
      <w:r w:rsidR="00C07BB4" w:rsidRPr="0082077E">
        <w:rPr>
          <w:rFonts w:ascii="GHEA Grapalat" w:eastAsia="Times New Roman" w:hAnsi="GHEA Grapalat" w:cstheme="majorHAnsi"/>
          <w:b/>
          <w:color w:val="000000"/>
          <w:sz w:val="24"/>
          <w:szCs w:val="24"/>
          <w:lang w:val="hy-AM" w:eastAsia="ru-RU"/>
        </w:rPr>
        <w:t>»</w:t>
      </w:r>
      <w:r w:rsidR="00D907E6" w:rsidRPr="0082077E">
        <w:rPr>
          <w:rStyle w:val="Strong"/>
          <w:rFonts w:ascii="GHEA Grapalat" w:hAnsi="GHEA Grapalat" w:cstheme="majorHAnsi"/>
          <w:b w:val="0"/>
          <w:color w:val="333333"/>
          <w:sz w:val="24"/>
          <w:szCs w:val="24"/>
          <w:shd w:val="clear" w:color="auto" w:fill="FFFFFF"/>
          <w:lang w:val="hy-AM"/>
        </w:rPr>
        <w:t xml:space="preserve"> ԿԾ-ին,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="00D907E6"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Մասնագիտական մանկավարժություն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D907E6"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 xml:space="preserve"> մասնագիտության</w:t>
      </w:r>
      <w:r w:rsidR="00D907E6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Ֆիզիկա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Մաթեմատիկա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Ինֆորմատիկա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Քիմիա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Կենսաբանություն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Աշխարհագրություն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651D2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ԿԾ-երին,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Ագրարային ճարտարագիտություն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 xml:space="preserve"> մասնագիտության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Մեքենասարքավորումների ճարտարագիտություն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Հողային և ջրային ռեսուրսների ճարտարագիտություն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Ագրոարդյունաբերության տեխնոլոգիաներ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Ճշգրիտ գյուղատնտեսություն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ԿԾ-երին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Պարենամթերքի տեխնոլոգիա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974FF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մասնագիտության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Խմորման արտադրության տեխնոլոգիա և գինեգործություն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Պարենամթերքի տեխնոլոգիա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Սննդամթերքի անվտանգություն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Ագրոնոմիա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974FF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մասնագիտության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Ագրոնոմիա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Բույսերի պաշտպանություն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Ջերմատնային ագրոտեխնոլոգիա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974FF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ԿԾ-երին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Անասնաբուծություն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974FF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մասնագիտության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Կենդանագիտություն և կենսատեխնոլոգիա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Անտառային տնտեսություն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Անտառային տնտեսություն և բնակավայրերի կանաչապատում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bCs/>
          <w:color w:val="333333"/>
          <w:sz w:val="24"/>
          <w:szCs w:val="24"/>
          <w:lang w:val="hy-AM" w:eastAsia="en-GB"/>
        </w:rPr>
        <w:t>Անասնաբուժություն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="000148EB"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0148EB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Անասնաբուժություն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747B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,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</w:t>
      </w:r>
      <w:r w:rsidR="00FE7669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Անասնաբուժական-սանիտարական փորձաքննություն</w:t>
      </w:r>
      <w:r w:rsidR="000148EB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4559B2"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 կ</w:t>
      </w:r>
      <w:r w:rsidR="00D907E6"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>րթական ծրագրերին</w:t>
      </w:r>
      <w:r w:rsidR="003B038D" w:rsidRPr="0082077E">
        <w:rPr>
          <w:rFonts w:ascii="GHEA Grapalat" w:eastAsia="Times New Roman" w:hAnsi="GHEA Grapalat" w:cstheme="majorHAnsi"/>
          <w:color w:val="333333"/>
          <w:sz w:val="24"/>
          <w:szCs w:val="24"/>
          <w:lang w:val="hy-AM" w:eastAsia="en-GB"/>
        </w:rPr>
        <w:t xml:space="preserve">, 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«Միջազգային հարաբերություններ» մասնագիտո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ւթյան 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lastRenderedPageBreak/>
        <w:t>«Ցեղասպանագիտություն» ԿԾ-ին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, «Զբոսաշրջություն» մասնագիտության 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«Կրոնական զբոսաշրջություն» ԿԾ-ին,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 </w:t>
      </w:r>
      <w:r w:rsidR="003B038D" w:rsidRPr="0082077E">
        <w:rPr>
          <w:rFonts w:ascii="GHEA Grapalat" w:eastAsia="Times New Roman" w:hAnsi="GHEA Grapalat" w:cstheme="majorHAnsi"/>
          <w:bCs/>
          <w:color w:val="000000"/>
          <w:sz w:val="24"/>
          <w:szCs w:val="24"/>
          <w:lang w:val="hy-AM" w:eastAsia="en-GB"/>
        </w:rPr>
        <w:t>«Գեոմատիկա» մասնագիտության «Գեոդեզիա և կադաստր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» ԿԾ-ին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 «Շինարարական ճարտարագիտություն» մասնագիտության «Ջերմագազամատակարարում և օդափոխություն» և «Ավտոճանապարհնե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ր, կամուրջներ, թունելներ» ԿԾ-երին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 «Հոգեբանություն» մասնագիտության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 «Գործնական հոգեբանություն» ԿԾ-ին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, «Իրավագիտություն» մասնագիտության «Քրեական իրավունք և դատավարություն» 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և «Գործարարական իրավունք» ԿԾ-երին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</w:t>
      </w:r>
      <w:r w:rsidR="003B038D" w:rsidRPr="0082077E">
        <w:rPr>
          <w:rFonts w:ascii="GHEA Grapalat" w:eastAsia="Times New Roman" w:hAnsi="GHEA Grapalat" w:cstheme="majorHAnsi"/>
          <w:bCs/>
          <w:color w:val="000000"/>
          <w:sz w:val="24"/>
          <w:szCs w:val="24"/>
          <w:lang w:val="hy-AM" w:eastAsia="en-GB"/>
        </w:rPr>
        <w:t xml:space="preserve"> «Քաղաքագիտություն» մասնագիտության «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Ազգային անվտանգություն» և «Քաղաքական կառավարում 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և քաղաքական վերլուծություն» ԿԾ-ին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 «Տեղեկատվական համակ</w:t>
      </w:r>
      <w:r w:rsidR="00A22F53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արգեր» մասնագիտության նույն ԿԾ-ին</w:t>
      </w:r>
      <w:r w:rsidR="003B038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:</w:t>
      </w:r>
    </w:p>
    <w:p w:rsidR="00397779" w:rsidRPr="00AD189A" w:rsidRDefault="00397779" w:rsidP="0043769F">
      <w:pPr>
        <w:spacing w:after="0" w:line="360" w:lineRule="auto"/>
        <w:ind w:firstLine="340"/>
        <w:jc w:val="both"/>
        <w:rPr>
          <w:rFonts w:ascii="GHEA Grapalat" w:eastAsia="Times New Roman" w:hAnsi="GHEA Grapalat" w:cstheme="majorHAnsi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Կադաստրի կոմիտեի առաջարկությունը՝ համակարգը ո</w:t>
      </w:r>
      <w:r w:rsidRPr="0048785B">
        <w:rPr>
          <w:rFonts w:ascii="GHEA Grapalat" w:hAnsi="GHEA Grapalat"/>
          <w:sz w:val="24"/>
          <w:szCs w:val="24"/>
          <w:lang w:val="hy-AM"/>
        </w:rPr>
        <w:t xml:space="preserve">րակյալ և բավարար </w:t>
      </w:r>
      <w:r>
        <w:rPr>
          <w:rFonts w:ascii="GHEA Grapalat" w:hAnsi="GHEA Grapalat"/>
          <w:sz w:val="24"/>
          <w:szCs w:val="24"/>
          <w:lang w:val="hy-AM"/>
        </w:rPr>
        <w:t xml:space="preserve">կադրերով ապահովման և կադրային </w:t>
      </w:r>
      <w:r w:rsidRPr="0048785B">
        <w:rPr>
          <w:rFonts w:ascii="GHEA Grapalat" w:hAnsi="GHEA Grapalat"/>
          <w:sz w:val="24"/>
          <w:szCs w:val="24"/>
          <w:lang w:val="hy-AM"/>
        </w:rPr>
        <w:t xml:space="preserve">բանկի ձևավորման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անհրաժեշտության վերաբերյալ, 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պետության կողմից ուսման վարձի լրիվ փոխհատուցմամբ պահուստային վեց տեղից մեկական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լրացուցիչ 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 xml:space="preserve">տեղեր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են 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հատկացվել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Երևանի պետական համալսարանի «Աշխարհագրություն»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մասնագիտության «</w:t>
      </w:r>
      <w:r w:rsidRPr="005A0DEC">
        <w:rPr>
          <w:rFonts w:ascii="GHEA Grapalat" w:hAnsi="GHEA Grapalat"/>
          <w:sz w:val="24"/>
          <w:szCs w:val="24"/>
          <w:lang w:val="hy-AM" w:eastAsia="ru-RU"/>
        </w:rPr>
        <w:t>Քարտեզագրություն և կադաստրային գործ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»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և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44969"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en-GB"/>
        </w:rPr>
        <w:t xml:space="preserve">Ճարտարապետության և շինարարության Հայաստանի ազգային համալսարանի 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 w:eastAsia="en-GB"/>
        </w:rPr>
        <w:t>«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Գեոմատիկա</w:t>
      </w:r>
      <w:r>
        <w:rPr>
          <w:rFonts w:ascii="GHEA Grapalat" w:hAnsi="GHEA Grapalat"/>
          <w:sz w:val="24"/>
          <w:szCs w:val="24"/>
          <w:lang w:val="hy-AM" w:eastAsia="ru-RU"/>
        </w:rPr>
        <w:t>»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 xml:space="preserve"> մասնագիտության </w:t>
      </w:r>
      <w:r>
        <w:rPr>
          <w:rFonts w:ascii="GHEA Grapalat" w:hAnsi="GHEA Grapalat"/>
          <w:sz w:val="24"/>
          <w:szCs w:val="24"/>
          <w:lang w:val="hy-AM" w:eastAsia="ru-RU"/>
        </w:rPr>
        <w:t>«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Գեոդեզիա և կադաստր</w:t>
      </w:r>
      <w:r>
        <w:rPr>
          <w:rFonts w:ascii="GHEA Grapalat" w:hAnsi="GHEA Grapalat"/>
          <w:sz w:val="24"/>
          <w:szCs w:val="24"/>
          <w:lang w:val="hy-AM" w:eastAsia="ru-RU"/>
        </w:rPr>
        <w:t>»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 xml:space="preserve"> կրթական ծրագր</w:t>
      </w:r>
      <w:r>
        <w:rPr>
          <w:rFonts w:ascii="GHEA Grapalat" w:hAnsi="GHEA Grapalat"/>
          <w:sz w:val="24"/>
          <w:szCs w:val="24"/>
          <w:lang w:val="hy-AM" w:eastAsia="ru-RU"/>
        </w:rPr>
        <w:t>եր</w:t>
      </w:r>
      <w:r w:rsidRPr="00644969">
        <w:rPr>
          <w:rFonts w:ascii="GHEA Grapalat" w:hAnsi="GHEA Grapalat"/>
          <w:sz w:val="24"/>
          <w:szCs w:val="24"/>
          <w:lang w:val="hy-AM" w:eastAsia="ru-RU"/>
        </w:rPr>
        <w:t>ին։</w:t>
      </w:r>
    </w:p>
    <w:p w:rsidR="000D2011" w:rsidRDefault="000D2011" w:rsidP="006E6CCB">
      <w:pPr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 xml:space="preserve">Նախագծով մագիստրատուրայի </w:t>
      </w:r>
      <w:r w:rsidR="00852180" w:rsidRPr="00FE7669">
        <w:rPr>
          <w:rFonts w:ascii="GHEA Grapalat" w:hAnsi="GHEA Grapalat" w:cstheme="majorHAnsi"/>
          <w:color w:val="00000A"/>
          <w:sz w:val="24"/>
          <w:szCs w:val="24"/>
          <w:shd w:val="clear" w:color="auto" w:fill="FFFFFF" w:themeFill="background1"/>
          <w:lang w:val="hy-AM"/>
        </w:rPr>
        <w:t>2026/2027</w:t>
      </w:r>
      <w:r w:rsidRPr="00FE7669">
        <w:rPr>
          <w:rFonts w:ascii="GHEA Grapalat" w:hAnsi="GHEA Grapalat" w:cstheme="majorHAnsi"/>
          <w:color w:val="00000A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ուստարվա պետության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կողմից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ուսանողական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նպաստների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ձևով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ուսման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վարձի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լրիվ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փոխհատուցմամբ</w:t>
      </w:r>
      <w:r w:rsidRPr="00FE7669">
        <w:rPr>
          <w:rFonts w:ascii="GHEA Grapalat" w:hAnsi="GHEA Grapalat" w:cstheme="majorHAnsi"/>
          <w:color w:val="00000A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 xml:space="preserve">ընդունելության տեղերի ցանկը լրացվել է նոր </w:t>
      </w:r>
      <w:r w:rsidRPr="0082077E">
        <w:rPr>
          <w:rFonts w:ascii="GHEA Grapalat" w:hAnsi="GHEA Grapalat" w:cstheme="majorHAnsi"/>
          <w:sz w:val="24"/>
          <w:szCs w:val="24"/>
          <w:lang w:val="hy-AM"/>
        </w:rPr>
        <w:t>ԿԾ-եր</w:t>
      </w:r>
      <w:r w:rsidRPr="00FE7669">
        <w:rPr>
          <w:rFonts w:ascii="GHEA Grapalat" w:hAnsi="GHEA Grapalat" w:cstheme="majorHAnsi"/>
          <w:sz w:val="24"/>
          <w:szCs w:val="24"/>
          <w:shd w:val="clear" w:color="auto" w:fill="FFFFFF" w:themeFill="background1"/>
          <w:lang w:val="hy-AM"/>
        </w:rPr>
        <w:t>ով, որոնցից են՝</w:t>
      </w:r>
      <w:r w:rsidR="0085218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1747B0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="00D907E6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Բլոկչեյն և թվային արժույթներ</w:t>
      </w:r>
      <w:r w:rsidR="004559B2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D907E6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</w:t>
      </w:r>
      <w:r w:rsidR="00D907E6" w:rsidRPr="0082077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4559B2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="00D907E6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Բլոկչեյն և կրիպտոարժույթներ</w:t>
      </w:r>
      <w:r w:rsidR="004559B2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D907E6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</w:t>
      </w:r>
      <w:r w:rsidR="0010103D" w:rsidRPr="0082077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4559B2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="0010103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Կայուն շրջակա միջավայրի ճարտարագիտություն</w:t>
      </w:r>
      <w:r w:rsidR="004559B2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</w:t>
      </w:r>
      <w:r w:rsidR="004559B2" w:rsidRPr="0082077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4559B2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="0010103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Կայուն քաղաքներ</w:t>
      </w:r>
      <w:r w:rsidR="00006208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ի ճարտարագիտություն</w:t>
      </w:r>
      <w:r w:rsidR="004559B2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0103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,</w:t>
      </w:r>
      <w:r w:rsidR="0010103D" w:rsidRPr="0082077E">
        <w:rPr>
          <w:rFonts w:ascii="GHEA Grapalat" w:eastAsia="Times New Roman" w:hAnsi="GHEA Grapalat" w:cstheme="majorHAns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4559B2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="0010103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Կանաչ տնտեսություն և կայուն զարգացում</w:t>
      </w:r>
      <w:r w:rsidR="004559B2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, </w:t>
      </w:r>
      <w:r w:rsidR="004559B2" w:rsidRPr="008207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r w:rsidR="0010103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>Կայուն զարգացման տնտեսագիտություն և կառավարում</w:t>
      </w:r>
      <w:r w:rsidR="004559B2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10103D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en-GB"/>
        </w:rPr>
        <w:t xml:space="preserve">, </w:t>
      </w:r>
      <w:r w:rsidR="00006208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«Պինդմարմնային նանոֆիզիկա և նանոնյութեր»,</w:t>
      </w:r>
      <w:r w:rsidR="00006208" w:rsidRPr="0082077E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="00006208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«Էլեկտրադինամիկական պրոցեսների համակարգչային </w:t>
      </w:r>
      <w:r w:rsidR="0043769F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lastRenderedPageBreak/>
        <w:t>մոդելավորում և նմանակում»,</w:t>
      </w:r>
      <w:r w:rsidR="00006208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«Ջերմաէներգետիկա</w:t>
      </w:r>
      <w:r w:rsidR="00006208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»</w:t>
      </w:r>
      <w:r w:rsidR="00006208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, «Կայուն քաղաքների ճարտարագիտություն», </w:t>
      </w:r>
      <w:r w:rsidR="00852180" w:rsidRPr="0082077E">
        <w:rPr>
          <w:rFonts w:ascii="GHEA Grapalat" w:hAnsi="GHEA Grapalat" w:cstheme="majorHAnsi"/>
          <w:sz w:val="24"/>
          <w:szCs w:val="24"/>
          <w:lang w:val="hy-AM"/>
        </w:rPr>
        <w:t>«</w:t>
      </w:r>
      <w:r w:rsidR="0085218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Էկոլոգիա և կենսառեսուրսների կառավարում», «Կենդան</w:t>
      </w:r>
      <w:r w:rsid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աբանություն և մակաբուծություն», </w:t>
      </w:r>
      <w:r w:rsidR="0085218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«Օգտակար հանածոների հանքավայրերի երկրաբանություն և </w:t>
      </w:r>
      <w:r w:rsid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հետախուզում», </w:t>
      </w:r>
      <w:r w:rsidR="00852180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«Տնտեսության պետական կարգավորում», «Ծրագրային ճարտարագիտություն», «Քաղաքական կառավարում և քաղաքական վերլուծություն», «Բն</w:t>
      </w:r>
      <w:r w:rsid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ապահպանություն և բնօգտագործում»,</w:t>
      </w:r>
      <w:r w:rsidR="00092039" w:rsidRP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092039" w:rsidRPr="0082077E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«Եվրասիական հետազոտություններ»,</w:t>
      </w:r>
      <w:r w:rsidR="00092039" w:rsidRP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4D5595" w:rsidRPr="004D5595">
        <w:rPr>
          <w:rFonts w:ascii="GHEA Grapalat" w:hAnsi="GHEA Grapalat"/>
          <w:sz w:val="24"/>
          <w:szCs w:val="24"/>
          <w:lang w:val="hy-AM"/>
        </w:rPr>
        <w:t>«Շրջանաձև տնտեսություն և կառավարում»</w:t>
      </w:r>
      <w:r w:rsidR="00092039" w:rsidRPr="004D5595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="00092039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>կրթական ծրագրերը։</w:t>
      </w:r>
      <w:r w:rsidR="006E6CCB">
        <w:rPr>
          <w:rFonts w:ascii="GHEA Grapalat" w:eastAsia="Times New Roman" w:hAnsi="GHEA Grapalat" w:cstheme="majorHAnsi"/>
          <w:color w:val="000000"/>
          <w:sz w:val="24"/>
          <w:szCs w:val="24"/>
          <w:lang w:val="hy-AM" w:eastAsia="ru-RU"/>
        </w:rPr>
        <w:t xml:space="preserve"> </w:t>
      </w:r>
      <w:r w:rsidRPr="0082077E">
        <w:rPr>
          <w:rFonts w:ascii="GHEA Grapalat" w:hAnsi="GHEA Grapalat"/>
          <w:sz w:val="24"/>
          <w:szCs w:val="24"/>
          <w:lang w:val="hy-AM"/>
        </w:rPr>
        <w:t>Նախատեսվում է</w:t>
      </w:r>
      <w:r w:rsidR="003B038D" w:rsidRPr="0082077E">
        <w:rPr>
          <w:rFonts w:ascii="GHEA Grapalat" w:hAnsi="GHEA Grapalat"/>
          <w:sz w:val="24"/>
          <w:szCs w:val="24"/>
          <w:lang w:val="hy-AM"/>
        </w:rPr>
        <w:t xml:space="preserve"> 2026/2027</w:t>
      </w:r>
      <w:r w:rsidRPr="0082077E">
        <w:rPr>
          <w:rFonts w:ascii="GHEA Grapalat" w:hAnsi="GHEA Grapalat"/>
          <w:sz w:val="24"/>
          <w:szCs w:val="24"/>
          <w:lang w:val="hy-AM"/>
        </w:rPr>
        <w:t xml:space="preserve"> ուստարում բնական գիտություններ բնագավառի մասնագիտություններին հատկացնել </w:t>
      </w:r>
      <w:r w:rsidR="00092039">
        <w:rPr>
          <w:rFonts w:ascii="GHEA Grapalat" w:hAnsi="GHEA Grapalat"/>
          <w:sz w:val="24"/>
          <w:szCs w:val="24"/>
          <w:lang w:val="hy-AM"/>
        </w:rPr>
        <w:t xml:space="preserve">231 </w:t>
      </w:r>
      <w:r w:rsidRPr="0082077E">
        <w:rPr>
          <w:rFonts w:ascii="GHEA Grapalat" w:hAnsi="GHEA Grapalat"/>
          <w:sz w:val="24"/>
          <w:szCs w:val="24"/>
          <w:lang w:val="hy-AM"/>
        </w:rPr>
        <w:t xml:space="preserve">տեղ՝ ընդհանուր հատկացված տեղերի </w:t>
      </w:r>
      <w:r w:rsidR="00B50E72">
        <w:rPr>
          <w:rFonts w:ascii="GHEA Grapalat" w:hAnsi="GHEA Grapalat"/>
          <w:sz w:val="24"/>
          <w:szCs w:val="24"/>
          <w:lang w:val="hy-AM"/>
        </w:rPr>
        <w:t>19․4</w:t>
      </w:r>
      <w:r w:rsidRPr="0082077E">
        <w:rPr>
          <w:rFonts w:ascii="GHEA Grapalat" w:hAnsi="GHEA Grapalat"/>
          <w:sz w:val="24"/>
          <w:szCs w:val="24"/>
          <w:lang w:val="hy-AM"/>
        </w:rPr>
        <w:t xml:space="preserve"> %-ը, տեխնիկական գիտություններին՝</w:t>
      </w:r>
      <w:r w:rsidRPr="00092039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039">
        <w:rPr>
          <w:rFonts w:ascii="GHEA Grapalat" w:hAnsi="GHEA Grapalat"/>
          <w:sz w:val="24"/>
          <w:szCs w:val="24"/>
          <w:lang w:val="hy-AM"/>
        </w:rPr>
        <w:t>188</w:t>
      </w:r>
      <w:r w:rsidR="00092039" w:rsidRPr="000920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2039">
        <w:rPr>
          <w:rFonts w:ascii="GHEA Grapalat" w:hAnsi="GHEA Grapalat"/>
          <w:sz w:val="24"/>
          <w:szCs w:val="24"/>
          <w:lang w:val="hy-AM"/>
        </w:rPr>
        <w:t xml:space="preserve">տեղ՝ </w:t>
      </w:r>
      <w:r w:rsidRPr="0082077E">
        <w:rPr>
          <w:rFonts w:ascii="GHEA Grapalat" w:hAnsi="GHEA Grapalat"/>
          <w:sz w:val="24"/>
          <w:szCs w:val="24"/>
          <w:lang w:val="hy-AM"/>
        </w:rPr>
        <w:t xml:space="preserve">ընդհանուր տեղերի </w:t>
      </w:r>
      <w:r w:rsidR="00B50E72">
        <w:rPr>
          <w:rFonts w:ascii="GHEA Grapalat" w:hAnsi="GHEA Grapalat"/>
          <w:sz w:val="24"/>
          <w:szCs w:val="24"/>
          <w:lang w:val="hy-AM"/>
        </w:rPr>
        <w:t>15․9</w:t>
      </w:r>
      <w:r w:rsidRPr="0082077E">
        <w:rPr>
          <w:rFonts w:ascii="GHEA Grapalat" w:hAnsi="GHEA Grapalat"/>
          <w:sz w:val="24"/>
          <w:szCs w:val="24"/>
          <w:lang w:val="hy-AM"/>
        </w:rPr>
        <w:t xml:space="preserve"> %-ը, գյուղատնտեսական գիտություններին՝ </w:t>
      </w:r>
      <w:r w:rsidR="00092039" w:rsidRPr="00092039">
        <w:rPr>
          <w:rFonts w:ascii="GHEA Grapalat" w:hAnsi="GHEA Grapalat"/>
          <w:sz w:val="24"/>
          <w:szCs w:val="24"/>
          <w:lang w:val="hy-AM"/>
        </w:rPr>
        <w:t>40</w:t>
      </w:r>
      <w:r w:rsidRPr="00092039">
        <w:rPr>
          <w:rFonts w:ascii="GHEA Grapalat" w:hAnsi="GHEA Grapalat"/>
          <w:sz w:val="24"/>
          <w:szCs w:val="24"/>
          <w:lang w:val="hy-AM"/>
        </w:rPr>
        <w:t xml:space="preserve"> տեղ</w:t>
      </w:r>
      <w:r w:rsidRPr="0082077E">
        <w:rPr>
          <w:rFonts w:ascii="GHEA Grapalat" w:hAnsi="GHEA Grapalat"/>
          <w:sz w:val="24"/>
          <w:szCs w:val="24"/>
          <w:lang w:val="hy-AM"/>
        </w:rPr>
        <w:t>՝ ընդհանուր տեղերի</w:t>
      </w:r>
      <w:r w:rsidR="00B50E72">
        <w:rPr>
          <w:rFonts w:ascii="GHEA Grapalat" w:hAnsi="GHEA Grapalat"/>
          <w:sz w:val="24"/>
          <w:szCs w:val="24"/>
          <w:lang w:val="hy-AM"/>
        </w:rPr>
        <w:t xml:space="preserve"> 3․4</w:t>
      </w:r>
      <w:r w:rsidRPr="0082077E">
        <w:rPr>
          <w:rFonts w:ascii="GHEA Grapalat" w:hAnsi="GHEA Grapalat"/>
          <w:sz w:val="24"/>
          <w:szCs w:val="24"/>
          <w:lang w:val="hy-AM"/>
        </w:rPr>
        <w:t>%-ը (ընդամենը՝</w:t>
      </w:r>
      <w:r w:rsidR="00B50E72">
        <w:rPr>
          <w:rFonts w:ascii="GHEA Grapalat" w:hAnsi="GHEA Grapalat"/>
          <w:sz w:val="24"/>
          <w:szCs w:val="24"/>
          <w:lang w:val="hy-AM"/>
        </w:rPr>
        <w:t xml:space="preserve"> 38․7</w:t>
      </w:r>
      <w:r w:rsidR="00850B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077E">
        <w:rPr>
          <w:rFonts w:ascii="GHEA Grapalat" w:hAnsi="GHEA Grapalat"/>
          <w:sz w:val="24"/>
          <w:szCs w:val="24"/>
          <w:lang w:val="hy-AM"/>
        </w:rPr>
        <w:t xml:space="preserve">%): </w:t>
      </w:r>
    </w:p>
    <w:p w:rsidR="00D22ADE" w:rsidRDefault="00397779" w:rsidP="00D22ADE">
      <w:pPr>
        <w:spacing w:after="0" w:line="360" w:lineRule="auto"/>
        <w:ind w:firstLine="3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22ADE">
        <w:rPr>
          <w:rFonts w:ascii="GHEA Grapalat" w:hAnsi="GHEA Grapalat"/>
          <w:sz w:val="24"/>
          <w:szCs w:val="24"/>
          <w:lang w:val="hy-AM"/>
        </w:rPr>
        <w:t xml:space="preserve"> ԿԳՄՍ նախարարության մասնակցությամբ իրականացվող Եվրոպական միության </w:t>
      </w:r>
      <w:r w:rsidRPr="00D22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«Էրազմուս+» T-GREEN «Մագիստրոսական կրթության փոխակերպումը հանուն կանաչ և կայուն ապագայի» նախագծի շրջանակում</w:t>
      </w:r>
      <w:r w:rsidR="00BE7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22ADE" w:rsidRPr="00D22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7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</w:t>
      </w:r>
      <w:r w:rsidR="00D22ADE" w:rsidRPr="00D22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ախագծի </w:t>
      </w:r>
      <w:r w:rsidR="00D22ADE" w:rsidRPr="00D22ADE">
        <w:rPr>
          <w:rFonts w:ascii="GHEA Grapalat" w:hAnsi="GHEA Grapalat"/>
          <w:sz w:val="24"/>
          <w:szCs w:val="24"/>
          <w:lang w:val="hy-AM"/>
        </w:rPr>
        <w:t xml:space="preserve">պահուստային 4 տեղերից 1-ը հատկացվել է </w:t>
      </w:r>
      <w:r w:rsidR="00D22ADE" w:rsidRPr="00D22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 միջազգային համալսարանի «</w:t>
      </w:r>
      <w:r w:rsidR="00D22ADE" w:rsidRPr="00D22ADE">
        <w:rPr>
          <w:rFonts w:ascii="GHEA Grapalat" w:hAnsi="GHEA Grapalat" w:cs="GHEA Grapalat"/>
          <w:bCs/>
          <w:sz w:val="24"/>
          <w:szCs w:val="24"/>
          <w:lang w:val="hy-AM"/>
        </w:rPr>
        <w:t>Կառավարում» մասնագիտության  «</w:t>
      </w:r>
      <w:r w:rsidR="00D22ADE" w:rsidRPr="00D22ADE">
        <w:rPr>
          <w:rFonts w:ascii="GHEA Grapalat" w:hAnsi="GHEA Grapalat"/>
          <w:sz w:val="24"/>
          <w:szCs w:val="24"/>
          <w:lang w:val="hy-AM"/>
        </w:rPr>
        <w:t>Շրջանաձև տնտեսություն և կառավարում» կրթական ծրագրին։</w:t>
      </w:r>
    </w:p>
    <w:p w:rsidR="000D2011" w:rsidRPr="00D22ADE" w:rsidRDefault="000D2011" w:rsidP="00D22ADE">
      <w:pPr>
        <w:spacing w:after="0" w:line="360" w:lineRule="auto"/>
        <w:ind w:firstLine="3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>Այսպիսով</w:t>
      </w:r>
      <w:r w:rsidR="003B038D"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>, 2026/2027</w:t>
      </w: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ուսումնական տարվա` պետության կողմից ուսանողական նպաստների ձևով ուսման վարձի լրիվ փոխհատուցմամբ, առկա ուսուցմամբ, մագիստրոսի ԿԾ-ով ընդունելությանը հատկացվել է </w:t>
      </w:r>
      <w:r w:rsidR="00FB7FC3">
        <w:rPr>
          <w:rFonts w:ascii="GHEA Grapalat" w:hAnsi="GHEA Grapalat"/>
          <w:color w:val="000000" w:themeColor="text1"/>
          <w:sz w:val="24"/>
          <w:szCs w:val="24"/>
          <w:lang w:val="hy-AM"/>
        </w:rPr>
        <w:t>128</w:t>
      </w:r>
      <w:r w:rsidR="00534578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="00C95A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տեղ, որից </w:t>
      </w:r>
      <w:r w:rsidR="00C95A34">
        <w:rPr>
          <w:rFonts w:ascii="GHEA Grapalat" w:hAnsi="GHEA Grapalat"/>
          <w:color w:val="000000" w:themeColor="text1"/>
          <w:sz w:val="24"/>
          <w:szCs w:val="24"/>
          <w:lang w:val="hy-AM"/>
        </w:rPr>
        <w:t>1058-ը՝</w:t>
      </w: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պետական բարձրագույն ուսումնական հաստատություններին,</w:t>
      </w:r>
      <w:r w:rsidR="00B50E72"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պահուստային տեղերի քանակը</w:t>
      </w:r>
      <w:r w:rsidR="00FB7F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</w:t>
      </w: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է, որն ըստ անհրաժեշտության կբաշխվի ընդունելության մրցույթի արդյունքում հավասար միջին որակական գնահատական (ՄՈԳ) հավաքած կամ ԲՏՃՄ </w:t>
      </w:r>
      <w:r w:rsidR="00D25A8F"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մասնագիտություններով</w:t>
      </w:r>
      <w:r w:rsidRPr="002633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առավելագույն միավորներ ունեցող դիմորդներին: </w:t>
      </w:r>
    </w:p>
    <w:p w:rsidR="00397779" w:rsidRDefault="000D2011" w:rsidP="00397779">
      <w:pPr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E06A67">
        <w:rPr>
          <w:rFonts w:ascii="GHEA Grapalat" w:hAnsi="GHEA Grapalat"/>
          <w:sz w:val="24"/>
          <w:szCs w:val="24"/>
          <w:lang w:val="hy-AM"/>
        </w:rPr>
        <w:t>Պաշտպանության նախարարությանը հատկացվել է պետության կողմից ուսանողական նպաստների ձևով ուսման վարձի լրիվ փոխհատուցմամբ</w:t>
      </w:r>
      <w:r w:rsidR="00A91A9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7FC3">
        <w:rPr>
          <w:rFonts w:ascii="GHEA Grapalat" w:hAnsi="GHEA Grapalat"/>
          <w:color w:val="000000" w:themeColor="text1"/>
          <w:sz w:val="24"/>
          <w:szCs w:val="24"/>
          <w:lang w:val="hy-AM"/>
        </w:rPr>
        <w:t>50</w:t>
      </w:r>
      <w:r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տեղ</w:t>
      </w:r>
      <w:r w:rsidR="00FB7F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B7FC3" w:rsidRPr="00FB7FC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(նախորդ ուսումնական տարվանից 9 տեղ ավելի)</w:t>
      </w:r>
      <w:r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>, որից</w:t>
      </w:r>
      <w:r w:rsidR="00FB7FC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40</w:t>
      </w:r>
      <w:r w:rsidR="00A91A99"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>տեղը՝ Վ. Սարգսյանի անվան ռազմական համալսարանի «Միավորումների և զորամասերի կառավարում» մասնագիտությանը</w:t>
      </w:r>
      <w:r w:rsidR="006F7A9B"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3B038D"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>0 տեղ</w:t>
      </w:r>
      <w:r w:rsidR="0026337C"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DF513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A91A9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E06A67">
        <w:rPr>
          <w:rFonts w:ascii="GHEA Grapalat" w:hAnsi="GHEA Grapalat"/>
          <w:sz w:val="24"/>
          <w:szCs w:val="24"/>
          <w:lang w:val="hy-AM"/>
        </w:rPr>
        <w:t>ՊՆ պաշտպանական ազգային հետազոտական համալսարանի «Պետական և ռազմական կառավարում» մասնագիտությանը: Նշեմ, որ այդ տեղերի ֆինանսավորումը կատարվում է Պաշտպանության նախարարության բյուջեի միջոցների հաշվին:</w:t>
      </w:r>
    </w:p>
    <w:p w:rsidR="006F7A9B" w:rsidRPr="00E06A67" w:rsidRDefault="006F7A9B" w:rsidP="003B038D">
      <w:pPr>
        <w:tabs>
          <w:tab w:val="left" w:pos="1386"/>
        </w:tabs>
        <w:spacing w:after="0"/>
        <w:ind w:firstLine="340"/>
        <w:rPr>
          <w:lang w:val="hy-AM"/>
        </w:rPr>
      </w:pPr>
      <w:r w:rsidRPr="00E06A67">
        <w:rPr>
          <w:lang w:val="hy-AM"/>
        </w:rPr>
        <w:tab/>
      </w:r>
    </w:p>
    <w:p w:rsidR="000D2011" w:rsidRDefault="006002CD" w:rsidP="00CF18E4">
      <w:pPr>
        <w:pStyle w:val="ListParagraph"/>
        <w:tabs>
          <w:tab w:val="left" w:pos="1386"/>
        </w:tabs>
        <w:spacing w:after="0" w:line="360" w:lineRule="auto"/>
        <w:ind w:left="0" w:firstLine="340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E06A6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2.</w:t>
      </w:r>
      <w:r w:rsidR="000D2011" w:rsidRPr="00E06A6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Առաջարկվող կարգավորման բնույթը</w:t>
      </w:r>
    </w:p>
    <w:p w:rsidR="00651843" w:rsidRDefault="00CF18E4" w:rsidP="00651843">
      <w:pPr>
        <w:spacing w:after="0" w:line="360" w:lineRule="auto"/>
        <w:ind w:firstLine="34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Նախագիծը նպատակ ունի աջակցել համապատասխան բարձրագույն կրթությամբ մասնագետների պատրաստման գործընթացին՝ հաշվի առնելով նաև ՀՀ Սահմանադրությամբ ամրագրված մրցութային հիմունքներով անվճար մասնագիտական կրթություն ստանալու անձի իրավունքը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: 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Ըստ մասնագիտությունների պետության կողմից ուսման վճարի լրիվ փոխհատուցմամբ ուսուցման տեղերի ձևավորման սկզբունքներն են՝ պետության, տնտեսության զարգացման համար առաջնային ու կարևորություն ներկայացնող բնագավառներում մասնագետների պահանջարկն ապահովելն ու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6518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տեղեկատվական</w:t>
      </w:r>
      <w:r w:rsidR="00651843" w:rsidRPr="004D4D70">
        <w:rPr>
          <w:rFonts w:ascii="GHEA Grapalat" w:hAnsi="GHEA Grapalat" w:cs="GHEA Grapalat"/>
          <w:sz w:val="24"/>
          <w:szCs w:val="24"/>
          <w:lang w:val="hy-AM"/>
        </w:rPr>
        <w:t>,</w:t>
      </w:r>
      <w:r w:rsidR="00651843" w:rsidRPr="006518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տեխնոլոգիական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  <w:r w:rsidR="00651843" w:rsidRPr="006518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1843">
        <w:rPr>
          <w:rFonts w:ascii="GHEA Grapalat" w:hAnsi="GHEA Grapalat" w:cs="Sylfaen"/>
          <w:sz w:val="24"/>
          <w:szCs w:val="24"/>
          <w:lang w:val="hy-AM"/>
        </w:rPr>
        <w:t xml:space="preserve">ճարտարագիտական, </w:t>
      </w:r>
      <w:r w:rsidR="00651843" w:rsidRPr="004D4D70">
        <w:rPr>
          <w:rFonts w:ascii="GHEA Grapalat" w:hAnsi="GHEA Grapalat" w:cs="Sylfaen"/>
          <w:sz w:val="24"/>
          <w:szCs w:val="24"/>
          <w:lang w:val="hy-AM"/>
        </w:rPr>
        <w:t>տվյալագիտության, գեոմատիկայի,</w:t>
      </w:r>
      <w:r w:rsidR="006518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1843" w:rsidRPr="004D4D70">
        <w:rPr>
          <w:rFonts w:ascii="GHEA Grapalat" w:hAnsi="GHEA Grapalat" w:cs="Sylfaen"/>
          <w:sz w:val="24"/>
          <w:szCs w:val="24"/>
          <w:lang w:val="hy-AM"/>
        </w:rPr>
        <w:t>անվտանգության,</w:t>
      </w:r>
      <w:r w:rsidR="00651843" w:rsidRPr="004D4D7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51843" w:rsidRPr="004D4D70">
        <w:rPr>
          <w:rFonts w:ascii="GHEA Grapalat" w:hAnsi="GHEA Grapalat" w:cs="Sylfaen"/>
          <w:sz w:val="24"/>
          <w:szCs w:val="24"/>
          <w:lang w:val="hy-AM"/>
        </w:rPr>
        <w:t>լոգիստիկայի, ավիացիոն և հրթիռային տեխնիկայի, ագրոնոմիայի</w:t>
      </w:r>
      <w:r w:rsidR="006518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184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ոլորտները բարձրագույն կրթությամբ կադրերով համալրելը</w:t>
      </w:r>
      <w:r w:rsidR="006518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65184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կադրային կազմի վերարտադրության ապահովումը</w:t>
      </w:r>
      <w:r w:rsidR="006518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65184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պետության կողմից կրթության ոլորտի զարգացման խրախուսում</w:t>
      </w:r>
      <w:r w:rsidR="00651843" w:rsidRPr="004D4D70">
        <w:rPr>
          <w:rFonts w:ascii="GHEA Grapalat" w:hAnsi="GHEA Grapalat" w:cs="Sylfaen"/>
          <w:sz w:val="24"/>
          <w:szCs w:val="24"/>
          <w:lang w:val="hy-AM"/>
        </w:rPr>
        <w:t xml:space="preserve"> մասնագիտություններին</w:t>
      </w:r>
      <w:r w:rsidR="00651843" w:rsidRPr="004D4D70">
        <w:rPr>
          <w:rFonts w:ascii="GHEA Grapalat" w:hAnsi="GHEA Grapalat" w:cs="Sylfaen"/>
          <w:sz w:val="24"/>
          <w:szCs w:val="24"/>
          <w:lang w:val="fr-FR"/>
        </w:rPr>
        <w:t>:</w:t>
      </w:r>
      <w:r w:rsidR="00651843"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</w:p>
    <w:p w:rsidR="000D2011" w:rsidRPr="00037314" w:rsidRDefault="000D2011" w:rsidP="00651843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Մագիստրոսի </w:t>
      </w:r>
      <w:r w:rsidRPr="0082077E">
        <w:rPr>
          <w:rFonts w:ascii="GHEA Grapalat" w:hAnsi="GHEA Grapalat"/>
          <w:sz w:val="24"/>
          <w:szCs w:val="24"/>
          <w:lang w:val="hy-AM"/>
        </w:rPr>
        <w:t>ԿԾ-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ով ընդունելության կազմակերպումը հետապնդում է երկու նպատակ՝ </w:t>
      </w:r>
    </w:p>
    <w:p w:rsidR="000D2011" w:rsidRPr="00226A98" w:rsidRDefault="000D2011" w:rsidP="00CF18E4">
      <w:pPr>
        <w:pStyle w:val="ListParagraph"/>
        <w:spacing w:after="0" w:line="360" w:lineRule="auto"/>
        <w:ind w:left="0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226A98">
        <w:rPr>
          <w:rFonts w:ascii="GHEA Grapalat" w:hAnsi="GHEA Grapalat"/>
          <w:sz w:val="24"/>
          <w:szCs w:val="24"/>
          <w:lang w:val="af-ZA"/>
        </w:rPr>
        <w:t>Աշխատաշուկայի պահանջներին համապատասխան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նեղ մասնագիտական գիտելիքներով մասնագետների պատրաստում, որոնք ուսումն ավարտելուց հետո հիմնարար գիտելիքներով աշխատանքի կանցնեն համապատասխան ոլորտում.</w:t>
      </w:r>
    </w:p>
    <w:p w:rsidR="000D2011" w:rsidRPr="00226A98" w:rsidRDefault="000D2011" w:rsidP="00CF18E4">
      <w:pPr>
        <w:pStyle w:val="ListParagraph"/>
        <w:spacing w:after="0" w:line="360" w:lineRule="auto"/>
        <w:ind w:left="0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այն մտահորիզոն և անհրաժեշտ մասնագիտական գիտելիքներ ունեցող որակյալ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26A98">
        <w:rPr>
          <w:rFonts w:ascii="GHEA Grapalat" w:hAnsi="GHEA Grapalat"/>
          <w:sz w:val="24"/>
          <w:szCs w:val="24"/>
          <w:lang w:val="hy-AM"/>
        </w:rPr>
        <w:t>ասնագետների պատրաստում, որոնք հետագայում իրենց կրթությունը կշարունակեն ավելի բարձր կրթական աստիճանում՝ ասպիրանտուրայում:</w:t>
      </w:r>
    </w:p>
    <w:p w:rsidR="000D2011" w:rsidRPr="00226A98" w:rsidRDefault="000D2011" w:rsidP="00CF18E4">
      <w:pPr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</w:p>
    <w:p w:rsidR="000D2011" w:rsidRPr="008A0539" w:rsidRDefault="008A0539" w:rsidP="00CF18E4">
      <w:pPr>
        <w:spacing w:after="0" w:line="360" w:lineRule="auto"/>
        <w:ind w:firstLine="34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82077E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3.</w:t>
      </w:r>
      <w:r w:rsidR="000D2011" w:rsidRPr="008A0539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մշակման գործընթացում ներգրավված ինստիտուտները և անձինք</w:t>
      </w:r>
    </w:p>
    <w:p w:rsidR="000D2011" w:rsidRPr="003B038D" w:rsidRDefault="000D2011" w:rsidP="00CF18E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044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Pr="00DE0449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Pr="00DE0449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E0449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DE044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0449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DE0449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Pr="0082077E">
        <w:rPr>
          <w:rFonts w:ascii="GHEA Grapalat" w:hAnsi="GHEA Grapalat"/>
          <w:sz w:val="24"/>
          <w:szCs w:val="24"/>
          <w:lang w:val="hy-AM"/>
        </w:rPr>
        <w:t>Կ</w:t>
      </w:r>
      <w:r w:rsidRPr="00DE0449">
        <w:rPr>
          <w:rFonts w:ascii="GHEA Grapalat" w:hAnsi="GHEA Grapalat"/>
          <w:sz w:val="24"/>
          <w:szCs w:val="24"/>
          <w:lang w:val="hy-AM"/>
        </w:rPr>
        <w:t>րթության</w:t>
      </w:r>
      <w:r w:rsidR="00441482" w:rsidRPr="00DE0449">
        <w:rPr>
          <w:rFonts w:ascii="GHEA Grapalat" w:hAnsi="GHEA Grapalat"/>
          <w:sz w:val="24"/>
          <w:szCs w:val="24"/>
          <w:lang w:val="hy-AM"/>
        </w:rPr>
        <w:t>,</w:t>
      </w:r>
      <w:r w:rsidR="00DE0449" w:rsidRPr="00820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0449">
        <w:rPr>
          <w:rFonts w:ascii="GHEA Grapalat" w:hAnsi="GHEA Grapalat"/>
          <w:sz w:val="24"/>
          <w:szCs w:val="24"/>
          <w:lang w:val="hy-AM"/>
        </w:rPr>
        <w:t>գիտության, մշակույթի և սպորտի նախարարության կողմից:</w:t>
      </w:r>
    </w:p>
    <w:p w:rsidR="00651843" w:rsidRDefault="00651843" w:rsidP="00CF18E4">
      <w:pPr>
        <w:shd w:val="clear" w:color="auto" w:fill="FFFFFF"/>
        <w:tabs>
          <w:tab w:val="left" w:pos="540"/>
        </w:tabs>
        <w:spacing w:after="0" w:line="360" w:lineRule="auto"/>
        <w:ind w:firstLine="340"/>
        <w:jc w:val="both"/>
        <w:textAlignment w:val="baseline"/>
        <w:rPr>
          <w:rFonts w:ascii="GHEA Grapalat" w:hAnsi="GHEA Grapalat" w:cs="Times Armenian"/>
          <w:b/>
          <w:sz w:val="24"/>
          <w:szCs w:val="24"/>
          <w:u w:val="single"/>
          <w:lang w:val="hy-AM"/>
        </w:rPr>
      </w:pPr>
    </w:p>
    <w:p w:rsidR="000D2011" w:rsidRDefault="006002CD" w:rsidP="00651843">
      <w:pPr>
        <w:shd w:val="clear" w:color="auto" w:fill="FFFFFF"/>
        <w:tabs>
          <w:tab w:val="left" w:pos="540"/>
        </w:tabs>
        <w:spacing w:after="0" w:line="360" w:lineRule="auto"/>
        <w:ind w:firstLine="34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82077E">
        <w:rPr>
          <w:rFonts w:ascii="GHEA Grapalat" w:hAnsi="GHEA Grapalat" w:cs="Times Armenian"/>
          <w:b/>
          <w:sz w:val="24"/>
          <w:szCs w:val="24"/>
          <w:u w:val="single"/>
          <w:lang w:val="hy-AM"/>
        </w:rPr>
        <w:t>4.</w:t>
      </w:r>
      <w:r w:rsidR="000D2011" w:rsidRPr="00DE0449">
        <w:rPr>
          <w:rFonts w:ascii="GHEA Grapalat" w:hAnsi="GHEA Grapalat" w:cs="Times Armenian"/>
          <w:b/>
          <w:sz w:val="24"/>
          <w:szCs w:val="24"/>
          <w:u w:val="single"/>
          <w:lang w:val="hy-AM"/>
        </w:rPr>
        <w:t>Ակնկալվող արդյունքը</w:t>
      </w:r>
    </w:p>
    <w:p w:rsidR="000D2011" w:rsidRPr="008C609F" w:rsidRDefault="00651843" w:rsidP="00CF18E4">
      <w:pPr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651843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Ներկայացված նախագծի ընդունմամբ</w:t>
      </w:r>
      <w:r w:rsidRPr="008C609F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Pr="00651843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կհաստատվեն </w:t>
      </w:r>
      <w:r w:rsidRPr="00651843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2026-2027 ուստարվա համար </w:t>
      </w:r>
      <w:r w:rsidRPr="0065184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ըստ մասնագիտությունների</w:t>
      </w:r>
      <w:r w:rsidRPr="008C60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  <w:r w:rsidRPr="008C60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184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առկա ուսուցմամբ </w:t>
      </w:r>
      <w:r w:rsidRPr="008C60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մագիստրոսի կրթական ծրագր</w:t>
      </w:r>
      <w:r w:rsidRPr="0065184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ով պետության կողմից ուսման վճարի լրիվ փոխհատուցմամբ տեղեր</w:t>
      </w:r>
      <w:r w:rsidRPr="008C60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ը,</w:t>
      </w:r>
      <w:r w:rsidRPr="0065184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0D2011" w:rsidRPr="008C609F">
        <w:rPr>
          <w:rFonts w:ascii="GHEA Grapalat" w:hAnsi="GHEA Grapalat" w:cs="Sylfaen"/>
          <w:sz w:val="24"/>
          <w:szCs w:val="24"/>
          <w:lang w:val="hy-AM"/>
        </w:rPr>
        <w:t xml:space="preserve">կապահովվի բարձրագույն կրթության շարունակականությունը և մագիստրոսի </w:t>
      </w:r>
      <w:r w:rsidRPr="008C609F">
        <w:rPr>
          <w:rFonts w:ascii="GHEA Grapalat" w:hAnsi="GHEA Grapalat"/>
          <w:sz w:val="24"/>
          <w:szCs w:val="24"/>
          <w:lang w:val="hy-AM"/>
        </w:rPr>
        <w:t>կրթական ծրագրով</w:t>
      </w:r>
      <w:r w:rsidR="000D2011" w:rsidRPr="008C609F">
        <w:rPr>
          <w:rFonts w:ascii="GHEA Grapalat" w:hAnsi="GHEA Grapalat" w:cs="Sylfaen"/>
          <w:sz w:val="24"/>
          <w:szCs w:val="24"/>
          <w:lang w:val="hy-AM"/>
        </w:rPr>
        <w:t xml:space="preserve"> բարձր որակավորմամբ կադրերի պատրաստումը: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 xml:space="preserve"> Այն կնպաստի պետության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համար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առաջնային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ու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կարևորություն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ներկայացնող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բնագավառների մասնագետների</w:t>
      </w:r>
      <w:r w:rsidR="000D2011" w:rsidRPr="008C6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2011" w:rsidRPr="008C609F">
        <w:rPr>
          <w:rFonts w:ascii="GHEA Grapalat" w:hAnsi="GHEA Grapalat"/>
          <w:sz w:val="24"/>
          <w:szCs w:val="24"/>
          <w:lang w:val="hy-AM"/>
        </w:rPr>
        <w:t>պատրաստմանը:</w:t>
      </w:r>
    </w:p>
    <w:p w:rsidR="00651843" w:rsidRDefault="00651843" w:rsidP="00CF18E4">
      <w:pPr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</w:p>
    <w:p w:rsidR="00C95A34" w:rsidRPr="00C95A34" w:rsidRDefault="00651843" w:rsidP="00C95A34">
      <w:pPr>
        <w:spacing w:after="0" w:line="360" w:lineRule="auto"/>
        <w:ind w:firstLine="34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8C609F">
        <w:rPr>
          <w:rFonts w:ascii="GHEA Grapalat" w:hAnsi="GHEA Grapalat"/>
          <w:sz w:val="24"/>
          <w:szCs w:val="24"/>
          <w:lang w:val="hy-AM"/>
        </w:rPr>
        <w:t xml:space="preserve">5․ </w:t>
      </w:r>
      <w:r w:rsidRPr="00651843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651843" w:rsidRDefault="00C95A34" w:rsidP="00C95A34">
      <w:pPr>
        <w:shd w:val="clear" w:color="auto" w:fill="FFFFFF"/>
        <w:tabs>
          <w:tab w:val="left" w:pos="540"/>
        </w:tabs>
        <w:spacing w:after="0" w:line="360" w:lineRule="auto"/>
        <w:ind w:firstLine="340"/>
        <w:jc w:val="both"/>
        <w:textAlignment w:val="baseline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="00651843" w:rsidRPr="0065184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առավարության որոշման նախագծի ընդունման կապակցությամբ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C95A34" w:rsidRPr="00651843" w:rsidRDefault="00C95A34" w:rsidP="00C95A34">
      <w:pPr>
        <w:shd w:val="clear" w:color="auto" w:fill="FFFFFF"/>
        <w:tabs>
          <w:tab w:val="left" w:pos="540"/>
        </w:tabs>
        <w:spacing w:after="0" w:line="360" w:lineRule="auto"/>
        <w:ind w:firstLine="340"/>
        <w:jc w:val="both"/>
        <w:textAlignment w:val="baseline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:rsidR="008C609F" w:rsidRPr="008C609F" w:rsidRDefault="008C609F" w:rsidP="008C609F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180"/>
        <w:contextualSpacing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8C609F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6․ </w:t>
      </w:r>
      <w:r w:rsidR="00651843" w:rsidRPr="00651843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0D2011" w:rsidRPr="008C609F" w:rsidRDefault="00C95A34" w:rsidP="008C609F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180"/>
        <w:contextualSpacing/>
        <w:jc w:val="both"/>
        <w:rPr>
          <w:rFonts w:ascii="GHEA Grapalat" w:eastAsia="Times New Roman" w:hAnsi="GHEA Grapalat" w:cs="GHEAGrapalat-Bold"/>
          <w:b/>
          <w:bCs/>
          <w:i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բխում է 2050 Հայաստանի վերափոխման ռազմավարության </w:t>
      </w:r>
      <w:r w:rsidR="000D201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Կիրթ և կարողունակ քաղաքացի, ժողովուրդ</w:t>
      </w:r>
      <w:r w:rsidR="000D201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C60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առաջին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մեգանպատակից, </w:t>
      </w:r>
      <w:r w:rsidR="000D201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="000D2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կրթության մինչև 2030 թվականի </w:t>
      </w:r>
      <w:r w:rsidR="000D2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զարգացման պետական ծրագիրը» հաստատելու մասին» օրենքից բխող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0D2011" w:rsidRPr="008207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առավարության 2021-2026</w:t>
      </w:r>
      <w:r w:rsidR="00DE04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թվականների ծրագրի 4.3-րդ գլխով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բարձրագույն կրթության ոլորտի բարեփոխմանը միտված՝ աշխատաշուկայի նոր պահանջներին համապատասխան մասնագիտությունների ներդրման,</w:t>
      </w:r>
      <w:r w:rsidR="000D2011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D2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կրթությամբ մրցունակ կադրերի պատրաստման, </w:t>
      </w:r>
      <w:r w:rsidR="000D20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բնագիտական ուղղություններով բարձրագույն կրթության որակի զարգացման ռազմավարական նպատակներից:</w:t>
      </w:r>
    </w:p>
    <w:p w:rsidR="000D2011" w:rsidRPr="000D2011" w:rsidRDefault="000D2011" w:rsidP="00CF18E4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:rsidR="000D2011" w:rsidRPr="0082077E" w:rsidRDefault="000D2011" w:rsidP="000D2011">
      <w:pPr>
        <w:rPr>
          <w:lang w:val="hy-AM"/>
        </w:rPr>
      </w:pPr>
    </w:p>
    <w:sectPr w:rsidR="000D2011" w:rsidRPr="008207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97377"/>
    <w:multiLevelType w:val="hybridMultilevel"/>
    <w:tmpl w:val="DAB0474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651BD"/>
    <w:multiLevelType w:val="hybridMultilevel"/>
    <w:tmpl w:val="F9BC368A"/>
    <w:lvl w:ilvl="0" w:tplc="7DE8C69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596E1E85"/>
    <w:multiLevelType w:val="hybridMultilevel"/>
    <w:tmpl w:val="78EEAEF0"/>
    <w:lvl w:ilvl="0" w:tplc="13E22F8A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06DAD"/>
    <w:multiLevelType w:val="hybridMultilevel"/>
    <w:tmpl w:val="ECDA296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8A6"/>
    <w:rsid w:val="00006208"/>
    <w:rsid w:val="000148EB"/>
    <w:rsid w:val="00092039"/>
    <w:rsid w:val="000D2011"/>
    <w:rsid w:val="0010103D"/>
    <w:rsid w:val="0010248D"/>
    <w:rsid w:val="001403E8"/>
    <w:rsid w:val="001651D2"/>
    <w:rsid w:val="001678FE"/>
    <w:rsid w:val="001747B0"/>
    <w:rsid w:val="001C469D"/>
    <w:rsid w:val="00232337"/>
    <w:rsid w:val="0026337C"/>
    <w:rsid w:val="00266E77"/>
    <w:rsid w:val="002A16B7"/>
    <w:rsid w:val="003813CD"/>
    <w:rsid w:val="00397779"/>
    <w:rsid w:val="003B038D"/>
    <w:rsid w:val="0043769F"/>
    <w:rsid w:val="00441482"/>
    <w:rsid w:val="004559B2"/>
    <w:rsid w:val="004A57D0"/>
    <w:rsid w:val="004D5595"/>
    <w:rsid w:val="00534578"/>
    <w:rsid w:val="00535531"/>
    <w:rsid w:val="006002CD"/>
    <w:rsid w:val="0061008C"/>
    <w:rsid w:val="00651843"/>
    <w:rsid w:val="00666401"/>
    <w:rsid w:val="006E6CCB"/>
    <w:rsid w:val="006F7A9B"/>
    <w:rsid w:val="00772CEB"/>
    <w:rsid w:val="0082077E"/>
    <w:rsid w:val="00850BC7"/>
    <w:rsid w:val="00852180"/>
    <w:rsid w:val="00862659"/>
    <w:rsid w:val="00877746"/>
    <w:rsid w:val="008A0539"/>
    <w:rsid w:val="008A3163"/>
    <w:rsid w:val="008B4DEE"/>
    <w:rsid w:val="008C609F"/>
    <w:rsid w:val="00922ABF"/>
    <w:rsid w:val="00974FF9"/>
    <w:rsid w:val="00A0641C"/>
    <w:rsid w:val="00A22F53"/>
    <w:rsid w:val="00A81F8C"/>
    <w:rsid w:val="00A91A99"/>
    <w:rsid w:val="00AA2012"/>
    <w:rsid w:val="00AD189A"/>
    <w:rsid w:val="00AD2EA3"/>
    <w:rsid w:val="00B50E72"/>
    <w:rsid w:val="00BE71CB"/>
    <w:rsid w:val="00C03A4D"/>
    <w:rsid w:val="00C07BB4"/>
    <w:rsid w:val="00C10112"/>
    <w:rsid w:val="00C95A34"/>
    <w:rsid w:val="00CA3CF8"/>
    <w:rsid w:val="00CF18E4"/>
    <w:rsid w:val="00D0107C"/>
    <w:rsid w:val="00D11A05"/>
    <w:rsid w:val="00D22ADE"/>
    <w:rsid w:val="00D25A8F"/>
    <w:rsid w:val="00D568A6"/>
    <w:rsid w:val="00D907E6"/>
    <w:rsid w:val="00D973A0"/>
    <w:rsid w:val="00DB249F"/>
    <w:rsid w:val="00DE0449"/>
    <w:rsid w:val="00DF5139"/>
    <w:rsid w:val="00E040A5"/>
    <w:rsid w:val="00E06A67"/>
    <w:rsid w:val="00E420B3"/>
    <w:rsid w:val="00EB1129"/>
    <w:rsid w:val="00F85B07"/>
    <w:rsid w:val="00FB7FC3"/>
    <w:rsid w:val="00FC602B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7013D-F2E1-4503-9DB5-81A43A962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8E4"/>
    <w:pPr>
      <w:spacing w:line="256" w:lineRule="auto"/>
    </w:pPr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D2011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0D2011"/>
    <w:pPr>
      <w:spacing w:line="252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D20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A2C8E-F89E-479E-848B-372123C18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2026-05-29T06:01:00Z</dcterms:created>
  <dcterms:modified xsi:type="dcterms:W3CDTF">2026-05-29T06:01:00Z</dcterms:modified>
</cp:coreProperties>
</file>