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59D4D228" w14:textId="77777777" w:rsidR="00966BDB" w:rsidRPr="00B2474E" w:rsidRDefault="00966BDB" w:rsidP="00966BDB">
      <w:pPr>
        <w:pStyle w:val="a7"/>
        <w:shd w:val="clear" w:color="auto" w:fill="FFFFFF"/>
        <w:spacing w:before="0" w:beforeAutospacing="0" w:after="0" w:afterAutospacing="0" w:line="276" w:lineRule="auto"/>
        <w:jc w:val="center"/>
        <w:rPr>
          <w:rFonts w:ascii="GHEA Grapalat" w:hAnsi="GHEA Grapalat"/>
          <w:b/>
          <w:bCs/>
          <w:color w:val="000000"/>
        </w:rPr>
      </w:pPr>
      <w:bookmarkStart w:id="0" w:name="_Hlk230595968"/>
      <w:r>
        <w:rPr>
          <w:rFonts w:ascii="GHEA Grapalat" w:hAnsi="GHEA Grapalat"/>
          <w:b/>
          <w:bCs/>
          <w:shd w:val="clear" w:color="auto" w:fill="FFFFFF"/>
          <w:lang w:val="hy-AM"/>
        </w:rPr>
        <w:t>«ՀԱՅԱՍՏԱՆԻ ՀԱՆՐԱՊԵՏՈՒԹՅԱՆ 2026 ԹՎԱԿԱՆԻ ՊԵՏԱԿԱՆ ԲՅՈՒՋԵԻ ՄԱՍԻՆ»</w:t>
      </w:r>
      <w:r>
        <w:rPr>
          <w:rFonts w:ascii="GHEA Grapalat" w:hAnsi="GHEA Grapalat"/>
          <w:b/>
          <w:bCs/>
          <w:shd w:val="clear" w:color="auto" w:fill="FFFFFF"/>
          <w:lang w:val="pt-BR"/>
        </w:rPr>
        <w:t xml:space="preserve"> </w:t>
      </w:r>
      <w:r>
        <w:rPr>
          <w:rFonts w:ascii="GHEA Grapalat" w:hAnsi="GHEA Grapalat"/>
          <w:b/>
          <w:bCs/>
          <w:shd w:val="clear" w:color="auto" w:fill="FFFFFF"/>
          <w:lang w:val="hy-AM"/>
        </w:rPr>
        <w:t xml:space="preserve">ՕՐԵՆՔՈՒՄ ՎԵՐԱԲԱՇԽՈՒՄ, </w:t>
      </w:r>
      <w:r>
        <w:rPr>
          <w:rFonts w:ascii="GHEA Grapalat" w:hAnsi="GHEA Grapalat" w:cs="Sylfaen"/>
          <w:b/>
          <w:lang w:val="hy-AM"/>
        </w:rPr>
        <w:t>ՀԱՅԱՍՏԱՆԻ  ՀԱՆՐԱՊԵՏՈՒԹՅԱՆ ԿԱՌԱՎԱՐՈՒԹՅԱՆ 2025  ԹՎԱԿԱՆԻ ԴԵԿՏԵՄԲԵՐԻ 25-Ի N 1910-Ն ՈՐՈՇՄԱՆ ՄԵՋ  ՓՈՓՈԽՈՒԹՅՈՒՆՆԵՐ ՈՒ ԼՐԱՑՈՒՄՆԵՐ ԿԱՏԱՐԵԼՈՒ</w:t>
      </w:r>
      <w:r>
        <w:rPr>
          <w:rStyle w:val="a9"/>
          <w:rFonts w:ascii="GHEA Grapalat" w:hAnsi="GHEA Grapalat"/>
          <w:color w:val="000000"/>
          <w:lang w:val="hy-AM"/>
        </w:rPr>
        <w:t xml:space="preserve"> ԵՎ </w:t>
      </w:r>
      <w:r>
        <w:rPr>
          <w:rFonts w:ascii="GHEA Grapalat" w:hAnsi="GHEA Grapalat"/>
          <w:b/>
          <w:bCs/>
          <w:shd w:val="clear" w:color="auto" w:fill="FFFFFF"/>
          <w:lang w:val="hy-AM"/>
        </w:rPr>
        <w:t>ՀԱՅԱՍՏԱՆԻ ՀԱՆՐԱՊԵՏՈՒԹՅԱՆ</w:t>
      </w:r>
      <w:r>
        <w:rPr>
          <w:rStyle w:val="a9"/>
          <w:rFonts w:ascii="GHEA Grapalat" w:hAnsi="GHEA Grapalat"/>
          <w:color w:val="000000"/>
          <w:lang w:val="hy-AM"/>
        </w:rPr>
        <w:t xml:space="preserve"> ԱՇԽԱՏԱՆՔԻ ԵՎ ՍՈՑԻԱԼԱԿԱՆ ՀԱՐՑԵՐԻ ՆԱԽԱՐԱՐՈՒԹՅԱՆԸ ԳՈՒՄԱՐ ՀԱՏԿԱՑՆԵԼՈՒ ՄԱՍԻՆ»</w:t>
      </w:r>
    </w:p>
    <w:bookmarkEnd w:id="0"/>
    <w:p w14:paraId="63E14493" w14:textId="1C5DE988" w:rsidR="008517A4" w:rsidRPr="005456D4" w:rsidRDefault="0096309C" w:rsidP="00966BDB">
      <w:pPr>
        <w:pStyle w:val="a7"/>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lang w:val="hy-AM"/>
        </w:rPr>
        <w:t xml:space="preserve"> ՀՀ ԿԱՌԱՎԱՐՈՒԹՅԱՆ ՈՐՈՇՄԱՆ ՆԱԽԱԳԾԻ </w:t>
      </w:r>
    </w:p>
    <w:tbl>
      <w:tblPr>
        <w:tblStyle w:val="aa"/>
        <w:tblW w:w="11378" w:type="dxa"/>
        <w:tblInd w:w="137" w:type="dxa"/>
        <w:tblLook w:val="04A0" w:firstRow="1" w:lastRow="0" w:firstColumn="1" w:lastColumn="0" w:noHBand="0" w:noVBand="1"/>
      </w:tblPr>
      <w:tblGrid>
        <w:gridCol w:w="6237"/>
        <w:gridCol w:w="5141"/>
      </w:tblGrid>
      <w:tr w:rsidR="005456D4" w:rsidRPr="006A0EF0" w14:paraId="179D8DA6" w14:textId="77777777" w:rsidTr="00014D8D">
        <w:tc>
          <w:tcPr>
            <w:tcW w:w="2741" w:type="pct"/>
            <w:vMerge w:val="restart"/>
            <w:shd w:val="clear" w:color="auto" w:fill="BFBFBF" w:themeFill="background1" w:themeFillShade="BF"/>
          </w:tcPr>
          <w:p w14:paraId="2570812F" w14:textId="04C4725A" w:rsidR="0049242E" w:rsidRPr="005456D4" w:rsidRDefault="00681568"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բարձր</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տեխնոլոգիական</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արդյունաբերության</w:t>
            </w:r>
            <w:proofErr w:type="spellEnd"/>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81568">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2259" w:type="pct"/>
            <w:shd w:val="clear" w:color="auto" w:fill="BFBFBF" w:themeFill="background1" w:themeFillShade="BF"/>
          </w:tcPr>
          <w:p w14:paraId="6818B9D2" w14:textId="34EBACE7" w:rsidR="0049242E" w:rsidRPr="005456D4" w:rsidRDefault="006A0EF0" w:rsidP="00065985">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5985">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5456D4" w:rsidRPr="006A0EF0" w14:paraId="68F4E8E2" w14:textId="77777777" w:rsidTr="00014D8D">
        <w:tc>
          <w:tcPr>
            <w:tcW w:w="2741" w:type="pct"/>
            <w:vMerge/>
            <w:shd w:val="clear" w:color="auto" w:fill="BFBFBF" w:themeFill="background1" w:themeFillShade="BF"/>
          </w:tcPr>
          <w:p w14:paraId="124FE369" w14:textId="77777777" w:rsidR="0049242E" w:rsidRPr="006A0EF0" w:rsidRDefault="0049242E" w:rsidP="00DD0DAA">
            <w:pPr>
              <w:rPr>
                <w:rFonts w:ascii="GHEA Grapalat" w:hAnsi="GHEA Grapalat"/>
                <w:lang w:val="en-US"/>
              </w:rPr>
            </w:pPr>
          </w:p>
        </w:tc>
        <w:tc>
          <w:tcPr>
            <w:tcW w:w="2259" w:type="pct"/>
            <w:shd w:val="clear" w:color="auto" w:fill="BFBFBF" w:themeFill="background1" w:themeFillShade="BF"/>
          </w:tcPr>
          <w:p w14:paraId="1DD3FF46" w14:textId="1C9D6DAE" w:rsidR="0049242E" w:rsidRPr="00065985" w:rsidRDefault="00065985" w:rsidP="00DD0DAA">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5985">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01/14.1/3329-2026</w:t>
            </w:r>
          </w:p>
        </w:tc>
      </w:tr>
      <w:tr w:rsidR="005456D4" w:rsidRPr="00966BDB" w14:paraId="44472C96" w14:textId="77777777" w:rsidTr="00014D8D">
        <w:tc>
          <w:tcPr>
            <w:tcW w:w="2741" w:type="pct"/>
          </w:tcPr>
          <w:p w14:paraId="3F0D607E" w14:textId="77777777" w:rsidR="00A077E7" w:rsidRDefault="00A077E7" w:rsidP="00A077E7">
            <w:pPr>
              <w:autoSpaceDE w:val="0"/>
              <w:autoSpaceDN w:val="0"/>
              <w:adjustRightInd w:val="0"/>
              <w:ind w:firstLine="567"/>
              <w:jc w:val="both"/>
              <w:rPr>
                <w:rFonts w:ascii="GHEA Grapalat" w:hAnsi="GHEA Grapalat"/>
                <w:bCs/>
                <w:lang w:val="hy-AM"/>
              </w:rPr>
            </w:pPr>
            <w:r>
              <w:rPr>
                <w:rFonts w:ascii="GHEA Grapalat" w:hAnsi="GHEA Grapalat"/>
                <w:bCs/>
                <w:lang w:val="hy-AM"/>
              </w:rPr>
              <w:t xml:space="preserve">Ի պատասխան 2026 թվականի ապրիլի 29-ի Ձեր թիվ </w:t>
            </w:r>
            <w:r w:rsidRPr="008930EC">
              <w:rPr>
                <w:rFonts w:ascii="GHEA Grapalat" w:hAnsi="GHEA Grapalat"/>
                <w:bCs/>
                <w:lang w:val="hy-AM"/>
              </w:rPr>
              <w:t>ԱԹ//16207-2026</w:t>
            </w:r>
            <w:r>
              <w:rPr>
                <w:rFonts w:ascii="GHEA Grapalat" w:hAnsi="GHEA Grapalat"/>
                <w:bCs/>
                <w:lang w:val="hy-AM"/>
              </w:rPr>
              <w:t xml:space="preserve"> գրության՝ հայտնում եմ, որ </w:t>
            </w:r>
            <w:r w:rsidRPr="008930EC">
              <w:rPr>
                <w:rFonts w:ascii="GHEA Grapalat" w:hAnsi="GHEA Grapalat"/>
                <w:bCs/>
                <w:lang w:val="hy-AM"/>
              </w:rPr>
              <w:t>«Հայաստանի Հանրապետության կառավարության 2025 թվականի դեկտեմբերի 25-ի N 1910-Ն որոշման մեջ փոփոխություններ և լրացումներ կատարելու մասին»</w:t>
            </w:r>
            <w:r>
              <w:rPr>
                <w:rFonts w:ascii="GHEA Grapalat" w:hAnsi="GHEA Grapalat"/>
                <w:bCs/>
                <w:lang w:val="hy-AM"/>
              </w:rPr>
              <w:t xml:space="preserve"> </w:t>
            </w:r>
            <w:r w:rsidRPr="00605BD6">
              <w:rPr>
                <w:rFonts w:ascii="GHEA Grapalat" w:hAnsi="GHEA Grapalat"/>
                <w:bCs/>
                <w:lang w:val="hy-AM"/>
              </w:rPr>
              <w:t xml:space="preserve">ՀՀ կառավարության որոշման </w:t>
            </w:r>
            <w:r>
              <w:rPr>
                <w:rFonts w:ascii="GHEA Grapalat" w:hAnsi="GHEA Grapalat"/>
                <w:bCs/>
                <w:lang w:val="hy-AM"/>
              </w:rPr>
              <w:t>ն</w:t>
            </w:r>
            <w:r w:rsidRPr="00983E4F">
              <w:rPr>
                <w:rFonts w:ascii="GHEA Grapalat" w:hAnsi="GHEA Grapalat"/>
                <w:bCs/>
                <w:lang w:val="hy-AM"/>
              </w:rPr>
              <w:t xml:space="preserve">ախագծի հիմնավորման մեջ, բացի 2025 թվականի հունիսի 27-ի Տեղեկատվական համակարգերի կարգավորման խորհրդի նիստի արձանագրությունից, հղում է կատարվել նաև 2026 թվականի ապրիլի 11-ի նիստի արձանագրությանը, որի 3-րդ հարցի շրջանակում, քննարկումների արդյունքներով, հանձնարարվել է Արաիկ Եսայանին Տեղեկատվական համակարգերի կարգավորման խորհրդի առաջիկա նիստին ներկայացնել թվայնացման բյուջեից անհրաժեշտ վերաբաշխումներ իրականացնելու նախագիծը՝ հստակ KPI-ների սահմանմամբ և ծրագրի իրականացման պարբերական (եռամսյակային) մոնիթորինգի ապահովմամբ։ </w:t>
            </w:r>
          </w:p>
          <w:p w14:paraId="7F3B8521" w14:textId="77777777" w:rsidR="00A077E7" w:rsidRPr="00983E4F" w:rsidRDefault="00A077E7" w:rsidP="00A077E7">
            <w:pPr>
              <w:autoSpaceDE w:val="0"/>
              <w:autoSpaceDN w:val="0"/>
              <w:adjustRightInd w:val="0"/>
              <w:ind w:firstLine="567"/>
              <w:jc w:val="both"/>
              <w:rPr>
                <w:rFonts w:ascii="GHEA Grapalat" w:hAnsi="GHEA Grapalat"/>
                <w:bCs/>
                <w:lang w:val="hy-AM"/>
              </w:rPr>
            </w:pPr>
            <w:r w:rsidRPr="00983E4F">
              <w:rPr>
                <w:rFonts w:ascii="GHEA Grapalat" w:hAnsi="GHEA Grapalat"/>
                <w:bCs/>
                <w:lang w:val="hy-AM"/>
              </w:rPr>
              <w:t>Միաժամանակ տեղեկացնում ենք, որ նշված հարցը քննարկվել է նաև 2026 թվականի մայիսի 8-ի նիստում, սակայն տվյալ նիստի վերջնական արձանագրությունը դեռևս չի ստացվել</w:t>
            </w:r>
            <w:r>
              <w:rPr>
                <w:rFonts w:ascii="GHEA Grapalat" w:hAnsi="GHEA Grapalat"/>
                <w:bCs/>
                <w:lang w:val="hy-AM"/>
              </w:rPr>
              <w:t>։</w:t>
            </w:r>
          </w:p>
          <w:p w14:paraId="4C3257E8" w14:textId="2A3B4687" w:rsidR="0049242E" w:rsidRPr="007A53B0" w:rsidRDefault="0049242E" w:rsidP="00A077E7">
            <w:pPr>
              <w:spacing w:line="276" w:lineRule="auto"/>
              <w:ind w:firstLine="540"/>
              <w:jc w:val="both"/>
              <w:rPr>
                <w:rFonts w:ascii="GHEA Grapalat" w:hAnsi="GHEA Grapalat" w:cs="GHEA Grapalat"/>
                <w:shd w:val="clear" w:color="auto" w:fill="FFFFFF"/>
                <w:lang w:val="af-ZA"/>
              </w:rPr>
            </w:pPr>
          </w:p>
        </w:tc>
        <w:tc>
          <w:tcPr>
            <w:tcW w:w="2259" w:type="pct"/>
          </w:tcPr>
          <w:p w14:paraId="26BF03D2" w14:textId="6FC0EF64" w:rsidR="00BC7B1E" w:rsidRPr="000A6783" w:rsidRDefault="00BC7B1E" w:rsidP="00245B11">
            <w:pPr>
              <w:ind w:right="165"/>
              <w:jc w:val="both"/>
              <w:rPr>
                <w:rFonts w:ascii="GHEA Grapalat" w:hAnsi="GHEA Grapalat"/>
                <w:lang w:val="hy-AM" w:eastAsia="en-US"/>
              </w:rPr>
            </w:pPr>
          </w:p>
          <w:p w14:paraId="2C32A228" w14:textId="77777777" w:rsidR="00BC7B1E" w:rsidRPr="005456D4" w:rsidRDefault="00BC7B1E" w:rsidP="00BC7B1E">
            <w:pPr>
              <w:ind w:right="165" w:firstLine="284"/>
              <w:jc w:val="both"/>
              <w:rPr>
                <w:rFonts w:ascii="GHEA Grapalat" w:hAnsi="GHEA Grapalat"/>
                <w:lang w:val="fr-FR" w:eastAsia="en-US"/>
              </w:rPr>
            </w:pPr>
          </w:p>
          <w:p w14:paraId="2DFCF7A1" w14:textId="77777777" w:rsidR="00BC7B1E" w:rsidRPr="005456D4" w:rsidRDefault="00BC7B1E" w:rsidP="00BC7B1E">
            <w:pPr>
              <w:ind w:right="165" w:firstLine="284"/>
              <w:jc w:val="both"/>
              <w:rPr>
                <w:rFonts w:ascii="GHEA Grapalat" w:hAnsi="GHEA Grapalat"/>
                <w:lang w:val="fr-FR" w:eastAsia="en-US"/>
              </w:rPr>
            </w:pPr>
          </w:p>
          <w:p w14:paraId="1793C7AF" w14:textId="77777777" w:rsidR="00BC7B1E" w:rsidRPr="005456D4" w:rsidRDefault="00BC7B1E" w:rsidP="00BC7B1E">
            <w:pPr>
              <w:ind w:right="165" w:firstLine="284"/>
              <w:jc w:val="both"/>
              <w:rPr>
                <w:rFonts w:ascii="GHEA Grapalat" w:hAnsi="GHEA Grapalat"/>
                <w:lang w:val="fr-FR" w:eastAsia="en-US"/>
              </w:rPr>
            </w:pPr>
          </w:p>
          <w:p w14:paraId="6C1600AA" w14:textId="297188A2" w:rsidR="0049242E" w:rsidRPr="005456D4" w:rsidRDefault="0049242E" w:rsidP="00245B11">
            <w:pPr>
              <w:ind w:right="165"/>
              <w:jc w:val="both"/>
              <w:rPr>
                <w:rFonts w:ascii="GHEA Grapalat" w:hAnsi="GHEA Grapalat"/>
                <w:lang w:val="fr-FR" w:eastAsia="en-US"/>
              </w:rPr>
            </w:pPr>
          </w:p>
          <w:p w14:paraId="23247BD6" w14:textId="77777777" w:rsidR="0049242E" w:rsidRPr="005456D4" w:rsidRDefault="0049242E" w:rsidP="000D1864">
            <w:pPr>
              <w:ind w:right="165" w:firstLine="284"/>
              <w:jc w:val="both"/>
              <w:rPr>
                <w:rFonts w:ascii="GHEA Grapalat" w:hAnsi="GHEA Grapalat"/>
                <w:lang w:val="fr-FR" w:eastAsia="en-US"/>
              </w:rPr>
            </w:pPr>
          </w:p>
          <w:p w14:paraId="49AF80CE" w14:textId="77777777" w:rsidR="0049242E" w:rsidRPr="005456D4" w:rsidRDefault="0049242E" w:rsidP="000D1864">
            <w:pPr>
              <w:ind w:right="165" w:firstLine="284"/>
              <w:jc w:val="both"/>
              <w:rPr>
                <w:rFonts w:ascii="GHEA Grapalat" w:hAnsi="GHEA Grapalat"/>
                <w:lang w:val="fr-FR" w:eastAsia="en-US"/>
              </w:rPr>
            </w:pPr>
          </w:p>
          <w:p w14:paraId="6CED4449" w14:textId="77777777" w:rsidR="0049242E" w:rsidRPr="005456D4" w:rsidRDefault="0049242E" w:rsidP="000D1864">
            <w:pPr>
              <w:ind w:right="165" w:firstLine="284"/>
              <w:jc w:val="both"/>
              <w:rPr>
                <w:rFonts w:ascii="GHEA Grapalat" w:hAnsi="GHEA Grapalat"/>
                <w:lang w:val="fr-FR" w:eastAsia="en-US"/>
              </w:rPr>
            </w:pPr>
          </w:p>
          <w:p w14:paraId="1595FF06" w14:textId="7F9ACCF0" w:rsidR="0049242E" w:rsidRPr="005456D4" w:rsidRDefault="0049242E" w:rsidP="00BC7B1E">
            <w:pPr>
              <w:ind w:right="165"/>
              <w:jc w:val="both"/>
              <w:rPr>
                <w:rFonts w:ascii="GHEA Grapalat" w:hAnsi="GHEA Grapalat"/>
                <w:lang w:val="fr-FR" w:eastAsia="en-US"/>
              </w:rPr>
            </w:pPr>
          </w:p>
          <w:p w14:paraId="1071FD6F" w14:textId="77777777" w:rsidR="00014D8D" w:rsidRDefault="00014D8D" w:rsidP="00014D8D">
            <w:pPr>
              <w:ind w:right="165"/>
              <w:jc w:val="both"/>
              <w:rPr>
                <w:rFonts w:ascii="GHEA Grapalat" w:hAnsi="GHEA Grapalat" w:cs="GHEA Grapalat"/>
                <w:shd w:val="clear" w:color="auto" w:fill="FFFFFF"/>
                <w:lang w:val="hy-AM"/>
              </w:rPr>
            </w:pPr>
          </w:p>
          <w:p w14:paraId="44B3E568" w14:textId="786687BB" w:rsidR="00014D8D" w:rsidRPr="001E66E3" w:rsidRDefault="00014D8D" w:rsidP="00014D8D">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w:t>
            </w:r>
            <w:r>
              <w:rPr>
                <w:rFonts w:ascii="GHEA Grapalat" w:hAnsi="GHEA Grapalat" w:cs="GHEA Grapalat"/>
                <w:shd w:val="clear" w:color="auto" w:fill="FFFFFF"/>
                <w:lang w:val="hy-AM"/>
              </w:rPr>
              <w:t xml:space="preserve"> արձանագրությունը կցվում է։</w:t>
            </w:r>
          </w:p>
          <w:p w14:paraId="671C5073" w14:textId="77777777" w:rsidR="0049242E" w:rsidRPr="005456D4" w:rsidRDefault="0049242E" w:rsidP="00D46D2F">
            <w:pPr>
              <w:ind w:right="165" w:firstLine="284"/>
              <w:jc w:val="both"/>
              <w:rPr>
                <w:rFonts w:ascii="GHEA Grapalat" w:hAnsi="GHEA Grapalat"/>
                <w:lang w:val="fr-FR"/>
              </w:rPr>
            </w:pPr>
          </w:p>
        </w:tc>
      </w:tr>
      <w:tr w:rsidR="00D57E1D" w:rsidRPr="005456D4" w14:paraId="47C00F57" w14:textId="77777777" w:rsidTr="00014D8D">
        <w:tc>
          <w:tcPr>
            <w:tcW w:w="2741" w:type="pct"/>
            <w:vMerge w:val="restart"/>
            <w:shd w:val="clear" w:color="auto" w:fill="BFBFBF" w:themeFill="background1" w:themeFillShade="BF"/>
          </w:tcPr>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7D18">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2259" w:type="pct"/>
            <w:shd w:val="clear" w:color="auto" w:fill="BFBFBF" w:themeFill="background1" w:themeFillShade="BF"/>
          </w:tcPr>
          <w:p w14:paraId="5248A3C8" w14:textId="37377339" w:rsidR="00D57E1D" w:rsidRPr="005456D4" w:rsidRDefault="00D7277A" w:rsidP="005A6700">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5A670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A670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5A670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D57E1D" w:rsidRPr="005456D4" w14:paraId="0D4612E6" w14:textId="77777777" w:rsidTr="00014D8D">
        <w:tc>
          <w:tcPr>
            <w:tcW w:w="2741" w:type="pct"/>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2259" w:type="pct"/>
            <w:shd w:val="clear" w:color="auto" w:fill="BFBFBF" w:themeFill="background1" w:themeFillShade="BF"/>
          </w:tcPr>
          <w:p w14:paraId="1CD40810" w14:textId="1910119E" w:rsidR="00D57E1D" w:rsidRPr="005A6700" w:rsidRDefault="005A6700" w:rsidP="000E3054">
            <w:pPr>
              <w:spacing w:line="276" w:lineRule="auto"/>
              <w:jc w:val="cente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6700">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01/34/12646-2026</w:t>
            </w:r>
          </w:p>
        </w:tc>
      </w:tr>
      <w:tr w:rsidR="00D57E1D" w:rsidRPr="00966BDB" w14:paraId="758384B7" w14:textId="77777777" w:rsidTr="00014D8D">
        <w:tc>
          <w:tcPr>
            <w:tcW w:w="2741" w:type="pct"/>
          </w:tcPr>
          <w:p w14:paraId="5941B279" w14:textId="77777777" w:rsidR="005A6700" w:rsidRPr="00656F57" w:rsidRDefault="005A6700" w:rsidP="005A6700">
            <w:pPr>
              <w:shd w:val="clear" w:color="auto" w:fill="FFFFFF"/>
              <w:ind w:firstLine="426"/>
              <w:jc w:val="both"/>
              <w:rPr>
                <w:rFonts w:ascii="GHEA Grapalat" w:hAnsi="GHEA Grapalat"/>
                <w:lang w:val="hy-AM"/>
              </w:rPr>
            </w:pPr>
            <w:r w:rsidRPr="00656F57">
              <w:rPr>
                <w:rFonts w:ascii="GHEA Grapalat" w:hAnsi="GHEA Grapalat"/>
                <w:lang w:val="hy-AM"/>
              </w:rPr>
              <w:t xml:space="preserve">Ձեր 29.04.2026թ. N ԱԹ//16207-2026 գրությամբ ներկայացված՝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w:t>
            </w:r>
            <w:r w:rsidRPr="00656F57">
              <w:rPr>
                <w:rFonts w:ascii="GHEA Grapalat" w:hAnsi="GHEA Grapalat"/>
                <w:lang w:val="hy-AM"/>
              </w:rPr>
              <w:lastRenderedPageBreak/>
              <w:t>նախագծի (այսուհետ՝ Նախագիծ) վերաբերյալ հայտնում ենք հետևյալը.</w:t>
            </w:r>
          </w:p>
          <w:p w14:paraId="4868B18F" w14:textId="77777777" w:rsidR="005A6700" w:rsidRPr="00656F57" w:rsidRDefault="005A6700" w:rsidP="005A6700">
            <w:pPr>
              <w:shd w:val="clear" w:color="auto" w:fill="FFFFFF"/>
              <w:ind w:firstLine="426"/>
              <w:jc w:val="both"/>
              <w:rPr>
                <w:rFonts w:ascii="GHEA Grapalat" w:hAnsi="GHEA Grapalat"/>
                <w:lang w:val="hy-AM"/>
              </w:rPr>
            </w:pPr>
            <w:r w:rsidRPr="00656F57">
              <w:rPr>
                <w:rFonts w:ascii="GHEA Grapalat" w:hAnsi="GHEA Grapalat"/>
                <w:lang w:val="hy-AM"/>
              </w:rPr>
              <w:t>Նախագծով առաջարկվում է ՀՀ ԲՏԱ նախարարության կողմից իրականացվող 1235 ծրագրի 31001. Միասնական թվային միջավայրի ձևավորում միջոցառմամբ  նախատեսված միջոցներից 500.0 մլն դրամ վերաբաշխել և հատկացնել ՀՀ ԱՍՀՆ-ին՝ որպես միջոցառման կատարողի՝ ««Նորք» սոցիալական ծառայությունների տեխնոլոգիական և իրազեկման կենտրոն» հիմնադրամին (այսուհետ՝ Հիմնադրամ) դրամաշնորհի տեսքով հատկացնելու նպատակով:</w:t>
            </w:r>
          </w:p>
          <w:p w14:paraId="7370A079" w14:textId="77777777" w:rsidR="005A6700" w:rsidRPr="00656F57" w:rsidRDefault="005A6700" w:rsidP="005A6700">
            <w:pPr>
              <w:shd w:val="clear" w:color="auto" w:fill="FFFFFF"/>
              <w:ind w:firstLine="426"/>
              <w:jc w:val="both"/>
              <w:rPr>
                <w:rFonts w:ascii="GHEA Grapalat" w:hAnsi="GHEA Grapalat"/>
                <w:i/>
                <w:lang w:val="hy-AM"/>
              </w:rPr>
            </w:pPr>
            <w:r w:rsidRPr="00656F57">
              <w:rPr>
                <w:rFonts w:ascii="GHEA Grapalat" w:hAnsi="GHEA Grapalat"/>
                <w:lang w:val="hy-AM"/>
              </w:rPr>
              <w:t>Համաձայն հիմնավորման՝ Նախագծի ընդունմամբ կապահովվի 27.06.2025թ</w:t>
            </w:r>
            <w:r w:rsidRPr="00656F57">
              <w:rPr>
                <w:rFonts w:ascii="Cambria Math" w:hAnsi="Cambria Math" w:cs="Cambria Math"/>
                <w:lang w:val="hy-AM"/>
              </w:rPr>
              <w:t>․</w:t>
            </w:r>
            <w:r w:rsidRPr="00656F57">
              <w:rPr>
                <w:rFonts w:ascii="GHEA Grapalat" w:hAnsi="GHEA Grapalat"/>
                <w:lang w:val="hy-AM"/>
              </w:rPr>
              <w:t xml:space="preserve"> ՏՀԿԽ նիստի N ԽԱ/17-2025 արձանագրությամբ հաստատված թվայնացման օրակարգում ներառված</w:t>
            </w:r>
            <w:r>
              <w:rPr>
                <w:rFonts w:ascii="GHEA Grapalat" w:hAnsi="GHEA Grapalat"/>
                <w:lang w:val="hy-AM"/>
              </w:rPr>
              <w:t>՝</w:t>
            </w:r>
            <w:r w:rsidRPr="00656F57">
              <w:rPr>
                <w:rFonts w:ascii="GHEA Grapalat" w:hAnsi="GHEA Grapalat"/>
                <w:lang w:val="hy-AM"/>
              </w:rPr>
              <w:t xml:space="preserve"> Կյանքի 12 իրադարձություններից 5-ի թվայնացման աշխատանքների ֆինանսավորումը, ինչպես նաև Հ</w:t>
            </w:r>
            <w:r w:rsidRPr="00656F57">
              <w:rPr>
                <w:rFonts w:ascii="GHEA Grapalat" w:hAnsi="GHEA Grapalat"/>
                <w:i/>
                <w:lang w:val="hy-AM"/>
              </w:rPr>
              <w:t xml:space="preserve">իմնադրամի միջոցով ներկայումս սպասարկվող թվով 67 համակարգերի արդիականացումը և հետագա սպասարկման աշխատանքները։ </w:t>
            </w:r>
          </w:p>
          <w:p w14:paraId="42C946E1" w14:textId="77777777" w:rsidR="005A6700" w:rsidRPr="00656F57" w:rsidRDefault="005A6700" w:rsidP="005A6700">
            <w:pPr>
              <w:shd w:val="clear" w:color="auto" w:fill="FFFFFF"/>
              <w:ind w:firstLine="426"/>
              <w:jc w:val="both"/>
              <w:rPr>
                <w:rFonts w:ascii="GHEA Grapalat" w:hAnsi="GHEA Grapalat"/>
                <w:lang w:val="hy-AM"/>
              </w:rPr>
            </w:pPr>
            <w:r w:rsidRPr="00656F57">
              <w:rPr>
                <w:rFonts w:ascii="GHEA Grapalat" w:hAnsi="GHEA Grapalat"/>
                <w:lang w:val="hy-AM"/>
              </w:rPr>
              <w:t>Վերոգրյալի կապակցությամբ նշենք, որ ՏՀԿԽ 27.06.2025թ</w:t>
            </w:r>
            <w:r w:rsidRPr="00656F57">
              <w:rPr>
                <w:rFonts w:ascii="Cambria Math" w:hAnsi="Cambria Math" w:cs="Cambria Math"/>
                <w:lang w:val="hy-AM"/>
              </w:rPr>
              <w:t>․</w:t>
            </w:r>
            <w:r w:rsidRPr="00656F57">
              <w:rPr>
                <w:rFonts w:ascii="GHEA Grapalat" w:hAnsi="GHEA Grapalat"/>
                <w:lang w:val="hy-AM"/>
              </w:rPr>
              <w:t xml:space="preserve"> նիստի N ԽԱ/17-2025 արձանագրության 1.3 կետով հավանության է արժանացել միայն կյանքի 5 իրադարձությունների մշակման և իրականացման առաջարկը՝ որպես օրինակ հաստատելով «Ստանալ կենսաթոշակ» կյանքի իրադարձության շրջանակներում ներկայացված մոտեցումը:</w:t>
            </w:r>
          </w:p>
          <w:p w14:paraId="3EB10892" w14:textId="77777777" w:rsidR="005A6700" w:rsidRPr="00656F57" w:rsidRDefault="005A6700" w:rsidP="005A6700">
            <w:pPr>
              <w:shd w:val="clear" w:color="auto" w:fill="FFFFFF"/>
              <w:ind w:firstLine="426"/>
              <w:jc w:val="both"/>
              <w:rPr>
                <w:rFonts w:ascii="GHEA Grapalat" w:hAnsi="GHEA Grapalat"/>
                <w:lang w:val="hy-AM"/>
              </w:rPr>
            </w:pPr>
            <w:r w:rsidRPr="00656F57">
              <w:rPr>
                <w:rFonts w:ascii="GHEA Grapalat" w:hAnsi="GHEA Grapalat"/>
                <w:lang w:val="hy-AM"/>
              </w:rPr>
              <w:t>Բացի այդ, Նախագծի հիմնավորմամբ անդրադարձ է կատարվել նաև ՏՀԿԽ 11.04.2026թ. նիստի N ԽԱ/11-2026 արձանագրության 3-րդ կետով ներկայացված՝ «Հիմնադրամի 2026-2030թթ</w:t>
            </w:r>
            <w:r w:rsidRPr="00656F57">
              <w:rPr>
                <w:rFonts w:ascii="Cambria Math" w:hAnsi="Cambria Math" w:cs="Cambria Math"/>
                <w:lang w:val="hy-AM"/>
              </w:rPr>
              <w:t xml:space="preserve">․ </w:t>
            </w:r>
            <w:r w:rsidRPr="00656F57">
              <w:rPr>
                <w:rFonts w:ascii="GHEA Grapalat" w:hAnsi="GHEA Grapalat" w:cs="GHEA Grapalat"/>
                <w:lang w:val="hy-AM"/>
              </w:rPr>
              <w:t>ռազմավարական</w:t>
            </w:r>
            <w:r w:rsidRPr="00656F57">
              <w:rPr>
                <w:rFonts w:ascii="GHEA Grapalat" w:hAnsi="GHEA Grapalat"/>
                <w:lang w:val="hy-AM"/>
              </w:rPr>
              <w:t xml:space="preserve"> </w:t>
            </w:r>
            <w:r w:rsidRPr="00656F57">
              <w:rPr>
                <w:rFonts w:ascii="GHEA Grapalat" w:hAnsi="GHEA Grapalat" w:cs="GHEA Grapalat"/>
                <w:lang w:val="hy-AM"/>
              </w:rPr>
              <w:t>զարգացման</w:t>
            </w:r>
            <w:r w:rsidRPr="00656F57">
              <w:rPr>
                <w:rFonts w:ascii="GHEA Grapalat" w:hAnsi="GHEA Grapalat"/>
                <w:lang w:val="hy-AM"/>
              </w:rPr>
              <w:t xml:space="preserve"> </w:t>
            </w:r>
            <w:r w:rsidRPr="00656F57">
              <w:rPr>
                <w:rFonts w:ascii="GHEA Grapalat" w:hAnsi="GHEA Grapalat" w:cs="GHEA Grapalat"/>
                <w:lang w:val="hy-AM"/>
              </w:rPr>
              <w:t>ծրագիրը</w:t>
            </w:r>
            <w:r w:rsidRPr="00656F57">
              <w:rPr>
                <w:rFonts w:ascii="GHEA Grapalat" w:hAnsi="GHEA Grapalat"/>
                <w:lang w:val="hy-AM"/>
              </w:rPr>
              <w:t>» հարցին, որով էլ հավանության է արժանացել ռազմավարական ծրագիրը՝ առանց ֆինանսական ցուցանիշների ներառման, և հանձնարարվել է ՀՀ ԱՍՀՆ-ին և Հիմնադրամին մեկամսյա ժամկետում ներկայացնել Հիմնադրամի պատասխանատվության շրջանակում գտնվող մշտական ծառայությունների ամբողջական կատալոգը և ներկայացնել ՏՀԿԽ առաջիկա նիստում՝ թվայնացման բյուջեից անհրաժեշտ վերաբաշխումներ իրականացնելու նախագիծ:</w:t>
            </w:r>
          </w:p>
          <w:p w14:paraId="28A292EC" w14:textId="77777777" w:rsidR="005A6700" w:rsidRPr="00656F57" w:rsidRDefault="005A6700" w:rsidP="005A6700">
            <w:pPr>
              <w:pStyle w:val="a4"/>
              <w:numPr>
                <w:ilvl w:val="0"/>
                <w:numId w:val="15"/>
              </w:numPr>
              <w:shd w:val="clear" w:color="auto" w:fill="FFFFFF"/>
              <w:tabs>
                <w:tab w:val="left" w:pos="851"/>
              </w:tabs>
              <w:ind w:left="0" w:firstLine="567"/>
              <w:jc w:val="both"/>
              <w:rPr>
                <w:rFonts w:ascii="GHEA Grapalat" w:hAnsi="GHEA Grapalat"/>
                <w:lang w:val="hy-AM"/>
              </w:rPr>
            </w:pPr>
            <w:r w:rsidRPr="00656F57">
              <w:rPr>
                <w:rFonts w:ascii="GHEA Grapalat" w:hAnsi="GHEA Grapalat"/>
                <w:lang w:val="hy-AM"/>
              </w:rPr>
              <w:t xml:space="preserve">Հաշվի առնելով վերոգրյալը՝ հարկ է արձանագրել, որ ՏՀԿԽ համապատասխան արձանագրություններով հստակ ամրագրված է </w:t>
            </w:r>
            <w:r w:rsidRPr="00656F57">
              <w:rPr>
                <w:rFonts w:ascii="GHEA Grapalat" w:hAnsi="GHEA Grapalat"/>
                <w:lang w:val="hy-AM"/>
              </w:rPr>
              <w:lastRenderedPageBreak/>
              <w:t>թվայնացման օրակարգում ներառված 5 կյանքի իրադարձությունների թվայնացման իրականացումը, մինչդեռ Հիմնադրամի կողմից ներկայումս սպասարկվող 67 համակարգերի արդիականացման և հետագա սպասարկման աշխատանքների ֆինանսավորման վերաբերյալ արձանագրային որոշում ներկայացված չէ, ինչի արդյունքում նշված մասով ֆինանսավորման անհրաժեշտության հիմնավորվածությունը լրացուցիչ հստակեցման կարիք ունի:</w:t>
            </w:r>
          </w:p>
          <w:p w14:paraId="7FEB1EF4" w14:textId="77777777" w:rsidR="005A6700" w:rsidRPr="00656F57" w:rsidRDefault="005A6700" w:rsidP="005A6700">
            <w:pPr>
              <w:shd w:val="clear" w:color="auto" w:fill="FFFFFF"/>
              <w:ind w:firstLine="426"/>
              <w:jc w:val="both"/>
              <w:rPr>
                <w:rFonts w:ascii="GHEA Grapalat" w:hAnsi="GHEA Grapalat"/>
                <w:color w:val="000000"/>
                <w:shd w:val="clear" w:color="auto" w:fill="FFFFFF"/>
                <w:lang w:val="hy-AM"/>
              </w:rPr>
            </w:pPr>
            <w:r w:rsidRPr="00C27546">
              <w:rPr>
                <w:rFonts w:ascii="GHEA Grapalat" w:hAnsi="GHEA Grapalat"/>
                <w:lang w:val="hy-AM"/>
              </w:rPr>
              <w:t>Միաժամանակ</w:t>
            </w:r>
            <w:r w:rsidRPr="00656F57">
              <w:rPr>
                <w:rFonts w:ascii="GHEA Grapalat" w:hAnsi="GHEA Grapalat"/>
                <w:color w:val="000000"/>
                <w:shd w:val="clear" w:color="auto" w:fill="FFFFFF"/>
                <w:lang w:val="hy-AM"/>
              </w:rPr>
              <w:t>, նշենք, որ ՀՀ 2026թ. պետական բյուջեով 1235 ծրագրի 31001 միջոցառման շրջանակներում նախատեսվում է ֆինանսավորել պետական մարմինների կողմից իրականացվող թվային փոխակերպման միջոցառումները, այդ թվում՝ թվայնացման համակարգերի ներդրումն ու կայքերի արդիականացումը:</w:t>
            </w:r>
          </w:p>
          <w:p w14:paraId="7A0F71D2" w14:textId="77777777" w:rsidR="005A6700" w:rsidRPr="00656F57" w:rsidRDefault="005A6700" w:rsidP="005A6700">
            <w:pPr>
              <w:shd w:val="clear" w:color="auto" w:fill="FFFFFF"/>
              <w:ind w:firstLine="426"/>
              <w:jc w:val="both"/>
              <w:rPr>
                <w:rFonts w:ascii="GHEA Grapalat" w:hAnsi="GHEA Grapalat"/>
                <w:color w:val="000000"/>
                <w:shd w:val="clear" w:color="auto" w:fill="FFFFFF"/>
                <w:lang w:val="hy-AM"/>
              </w:rPr>
            </w:pPr>
            <w:r w:rsidRPr="00C27546">
              <w:rPr>
                <w:rFonts w:ascii="GHEA Grapalat" w:hAnsi="GHEA Grapalat"/>
                <w:lang w:val="hy-AM"/>
              </w:rPr>
              <w:t>Հետևաբար</w:t>
            </w:r>
            <w:r w:rsidRPr="00656F57">
              <w:rPr>
                <w:rFonts w:ascii="GHEA Grapalat" w:hAnsi="GHEA Grapalat"/>
                <w:color w:val="000000"/>
                <w:shd w:val="clear" w:color="auto" w:fill="FFFFFF"/>
                <w:lang w:val="hy-AM"/>
              </w:rPr>
              <w:t>, 67 համակարգերի արդիականացման և սպասարկման համար ֆինանսական միջոցների տրամադրման նպատակահարմարությունը ՏՀԿԽ-ում լրացուցիչ քննարկման անհրաժեշտություն ունի։ Միաժամանակ</w:t>
            </w:r>
            <w:r>
              <w:rPr>
                <w:rFonts w:ascii="GHEA Grapalat" w:hAnsi="GHEA Grapalat"/>
                <w:color w:val="000000"/>
                <w:shd w:val="clear" w:color="auto" w:fill="FFFFFF"/>
                <w:lang w:val="hy-AM"/>
              </w:rPr>
              <w:t>,</w:t>
            </w:r>
            <w:r w:rsidRPr="00656F57">
              <w:rPr>
                <w:rFonts w:ascii="GHEA Grapalat" w:hAnsi="GHEA Grapalat"/>
                <w:color w:val="000000"/>
                <w:shd w:val="clear" w:color="auto" w:fill="FFFFFF"/>
                <w:lang w:val="hy-AM"/>
              </w:rPr>
              <w:t xml:space="preserve"> հայտնում ենք, որ նախագծին կից ներկայացված չեն հաշվարկ-հիմնավորումները, ինչպես նաև պահանջվող 500.0 մլն դրամից որ մասն է ուղղվելու կյանքի </w:t>
            </w:r>
            <w:r>
              <w:rPr>
                <w:rFonts w:ascii="GHEA Grapalat" w:hAnsi="GHEA Grapalat"/>
                <w:color w:val="000000"/>
                <w:shd w:val="clear" w:color="auto" w:fill="FFFFFF"/>
                <w:lang w:val="hy-AM"/>
              </w:rPr>
              <w:t xml:space="preserve">5 </w:t>
            </w:r>
            <w:r w:rsidRPr="00656F57">
              <w:rPr>
                <w:rFonts w:ascii="GHEA Grapalat" w:hAnsi="GHEA Grapalat"/>
                <w:color w:val="000000"/>
                <w:shd w:val="clear" w:color="auto" w:fill="FFFFFF"/>
                <w:lang w:val="hy-AM"/>
              </w:rPr>
              <w:t>իրադարձությունների թվայնացման աշխատանքների ֆինանսավորմանը և որ մասը՝ սպասարկվող թվով 67 համակարգերի արդիականացմանը և հետագա սպասարկման աշխատանքներին:</w:t>
            </w:r>
          </w:p>
          <w:p w14:paraId="3D8E76CE" w14:textId="77777777" w:rsidR="005A6700" w:rsidRPr="00014D8D" w:rsidRDefault="005A6700" w:rsidP="005A6700">
            <w:pPr>
              <w:shd w:val="clear" w:color="auto" w:fill="FFFFFF"/>
              <w:ind w:firstLine="426"/>
              <w:jc w:val="both"/>
              <w:rPr>
                <w:rFonts w:ascii="GHEA Grapalat" w:hAnsi="GHEA Grapalat"/>
                <w:shd w:val="clear" w:color="auto" w:fill="FFFFFF"/>
                <w:lang w:val="hy-AM"/>
              </w:rPr>
            </w:pPr>
            <w:r w:rsidRPr="00D02E9F">
              <w:rPr>
                <w:rFonts w:ascii="GHEA Grapalat" w:hAnsi="GHEA Grapalat"/>
                <w:lang w:val="hy-AM"/>
              </w:rPr>
              <w:t>Ելնելով</w:t>
            </w:r>
            <w:r w:rsidRPr="00D02E9F">
              <w:rPr>
                <w:rFonts w:ascii="GHEA Grapalat" w:hAnsi="GHEA Grapalat"/>
                <w:shd w:val="clear" w:color="auto" w:fill="FFFFFF"/>
                <w:lang w:val="hy-AM"/>
              </w:rPr>
              <w:t xml:space="preserve"> վերոգրյալից՝ առաջարկում ենք Նախագծով նախատեսված 500.0 մլն դրամը նվազեցնել հարթակների և համակարգերի սպասարկման և արդիականացման մասով նախատեսված ֆինանսական միջոցների չափով։ Միաժամանակ, հաշվի առնելով, որ սպասարկման մասով 1235 ծրագրի 31001 կապիտալ միջոցառումից միջոցներ չեն հատկացվում ընթացիկ ծախսերի ֆինանսավորմանը՝ առաջարկում ենք սպասարկման ծախսերն իրականացնել ՀՀ ԱՍՀՆ-ին հատկացված ընդհանուր միջոցների շրջանակներում։</w:t>
            </w:r>
          </w:p>
          <w:p w14:paraId="1D709DDF" w14:textId="77777777" w:rsidR="005A6700" w:rsidRPr="00014D8D" w:rsidRDefault="005A6700" w:rsidP="005A6700">
            <w:pPr>
              <w:pStyle w:val="a4"/>
              <w:numPr>
                <w:ilvl w:val="0"/>
                <w:numId w:val="15"/>
              </w:numPr>
              <w:shd w:val="clear" w:color="auto" w:fill="FFFFFF"/>
              <w:tabs>
                <w:tab w:val="left" w:pos="851"/>
                <w:tab w:val="left" w:pos="3261"/>
              </w:tabs>
              <w:ind w:left="0" w:firstLine="567"/>
              <w:jc w:val="both"/>
              <w:rPr>
                <w:rFonts w:ascii="GHEA Grapalat" w:hAnsi="GHEA Grapalat"/>
                <w:shd w:val="clear" w:color="auto" w:fill="FFFFFF"/>
                <w:lang w:val="hy-AM"/>
              </w:rPr>
            </w:pPr>
            <w:r w:rsidRPr="00014D8D">
              <w:rPr>
                <w:rFonts w:ascii="GHEA Grapalat" w:hAnsi="GHEA Grapalat"/>
                <w:lang w:val="hy-AM"/>
              </w:rPr>
              <w:t xml:space="preserve">Առաջնորդվելով ՀՀ կառավարության 04.12.2025թ. N 1761-Ն որոշմամբ հաստատված կարգի 8-րդ կետի դրույթներով, համաձայն որի՝ արտաքին վերաբաշխման վերաբերյալ որոշումն ընդունվում է </w:t>
            </w:r>
            <w:r w:rsidRPr="00014D8D">
              <w:rPr>
                <w:rFonts w:ascii="GHEA Grapalat" w:hAnsi="GHEA Grapalat"/>
                <w:lang w:val="hy-AM"/>
              </w:rPr>
              <w:lastRenderedPageBreak/>
              <w:t>կառավարության կողմից՝ գլխավոր կարգադրիչների ներկայացրած առաջարկի հիման վրա՝ առաջարկում ենք Նախագիծը սահմանված կարգով շրջանառել ՀՀ բարձր տեխնոլոգիական արդյունաբերության նախարարության կողմից։</w:t>
            </w:r>
          </w:p>
          <w:p w14:paraId="0465301C" w14:textId="77777777" w:rsidR="005A6700" w:rsidRPr="00D02E9F" w:rsidRDefault="005A6700" w:rsidP="005A6700">
            <w:pPr>
              <w:pStyle w:val="a4"/>
              <w:numPr>
                <w:ilvl w:val="0"/>
                <w:numId w:val="15"/>
              </w:numPr>
              <w:shd w:val="clear" w:color="auto" w:fill="FFFFFF"/>
              <w:tabs>
                <w:tab w:val="left" w:pos="851"/>
                <w:tab w:val="left" w:pos="3261"/>
              </w:tabs>
              <w:ind w:left="0" w:firstLine="567"/>
              <w:jc w:val="both"/>
              <w:rPr>
                <w:rFonts w:ascii="GHEA Grapalat" w:hAnsi="GHEA Grapalat"/>
                <w:color w:val="000000"/>
                <w:shd w:val="clear" w:color="auto" w:fill="FFFFFF"/>
                <w:lang w:val="hy-AM"/>
              </w:rPr>
            </w:pPr>
            <w:r w:rsidRPr="00D02E9F">
              <w:rPr>
                <w:rFonts w:ascii="GHEA Grapalat" w:hAnsi="GHEA Grapalat"/>
                <w:lang w:val="hy-AM"/>
              </w:rPr>
              <w:t>Խնդրում ենք Նախագծի հիմնավորմամբ ներկայացնել Հիմնադրամի կողմից սպասարկվող տեղեկատվական համակարգերի և հարթակների քանակը (այդ թվում՝ 2025թ. ընթացքում ստեղծված), դրանց ցանկը՝ նշելով նաև յուրաքանչյուր համակարգի և հարթակի գործարկման ժամկետն ու տարեկան սպասարկման գումարի մեծությունը, ինչպես նաև հիմնավորել վերջիններիս արդիականությունը:</w:t>
            </w:r>
          </w:p>
          <w:p w14:paraId="51F99CEB" w14:textId="06D6DB44" w:rsidR="00023AAB" w:rsidRPr="00D02E9F" w:rsidRDefault="005A6700" w:rsidP="00023AAB">
            <w:pPr>
              <w:pStyle w:val="a4"/>
              <w:numPr>
                <w:ilvl w:val="0"/>
                <w:numId w:val="15"/>
              </w:numPr>
              <w:shd w:val="clear" w:color="auto" w:fill="FFFFFF"/>
              <w:tabs>
                <w:tab w:val="left" w:pos="851"/>
                <w:tab w:val="left" w:pos="3261"/>
              </w:tabs>
              <w:ind w:left="0" w:firstLine="567"/>
              <w:jc w:val="both"/>
              <w:rPr>
                <w:rFonts w:ascii="GHEA Grapalat" w:hAnsi="GHEA Grapalat"/>
                <w:color w:val="000000"/>
                <w:shd w:val="clear" w:color="auto" w:fill="FFFFFF"/>
                <w:lang w:val="hy-AM"/>
              </w:rPr>
            </w:pPr>
            <w:r w:rsidRPr="00656F57">
              <w:rPr>
                <w:rFonts w:ascii="GHEA Grapalat" w:hAnsi="GHEA Grapalat"/>
                <w:lang w:val="hy-AM"/>
              </w:rPr>
              <w:t>Նախագծի վերաբերյալ խմբագրական առումով ներկայացնում ենք հետևյալ դիտարկումները.</w:t>
            </w:r>
          </w:p>
          <w:p w14:paraId="7BA669E2" w14:textId="77777777" w:rsidR="00D02E9F" w:rsidRPr="00023AAB" w:rsidRDefault="00D02E9F" w:rsidP="00D02E9F">
            <w:pPr>
              <w:pStyle w:val="a4"/>
              <w:shd w:val="clear" w:color="auto" w:fill="FFFFFF"/>
              <w:tabs>
                <w:tab w:val="left" w:pos="851"/>
                <w:tab w:val="left" w:pos="3261"/>
              </w:tabs>
              <w:ind w:left="567"/>
              <w:jc w:val="both"/>
              <w:rPr>
                <w:rFonts w:ascii="GHEA Grapalat" w:hAnsi="GHEA Grapalat"/>
                <w:color w:val="000000"/>
                <w:shd w:val="clear" w:color="auto" w:fill="FFFFFF"/>
                <w:lang w:val="hy-AM"/>
              </w:rPr>
            </w:pPr>
          </w:p>
          <w:p w14:paraId="3DED70D3" w14:textId="230801CB" w:rsidR="00023AAB" w:rsidRDefault="005A6700" w:rsidP="00023AAB">
            <w:pPr>
              <w:shd w:val="clear" w:color="auto" w:fill="FFFFFF"/>
              <w:ind w:firstLine="567"/>
              <w:jc w:val="both"/>
              <w:rPr>
                <w:rFonts w:ascii="GHEA Grapalat" w:hAnsi="GHEA Grapalat"/>
                <w:color w:val="000000"/>
                <w:shd w:val="clear" w:color="auto" w:fill="FFFFFF"/>
                <w:lang w:val="hy-AM"/>
              </w:rPr>
            </w:pPr>
            <w:r w:rsidRPr="00023AAB">
              <w:rPr>
                <w:rFonts w:ascii="GHEA Grapalat" w:hAnsi="GHEA Grapalat"/>
                <w:color w:val="000000"/>
                <w:shd w:val="clear" w:color="auto" w:fill="FFFFFF"/>
                <w:lang w:val="hy-AM"/>
              </w:rPr>
              <w:t>1) առաջարկում ենք 1-ին հավելվածում վերանայել 1235 ծրագրի 31001 միջոցառման ՀՀ ԱՍՀՆ ներքո նախատեսված հոդվածը, քանի որ 31001 միջոցառումը համարվում է կապիտալ բնույթի միջոցառում, իսկ գումարը հատկացվում է տնտեսագիտական դասակարգման «Այլ կապիտալ դրամաշնորհներ» հոդվածին, որն ընթացիկ միջոցառում է,</w:t>
            </w:r>
          </w:p>
          <w:p w14:paraId="05397F5F" w14:textId="77777777" w:rsidR="00014D8D" w:rsidRPr="00656F57" w:rsidRDefault="00014D8D" w:rsidP="00023AAB">
            <w:pPr>
              <w:shd w:val="clear" w:color="auto" w:fill="FFFFFF"/>
              <w:ind w:firstLine="567"/>
              <w:jc w:val="both"/>
              <w:rPr>
                <w:rFonts w:ascii="GHEA Grapalat" w:hAnsi="GHEA Grapalat"/>
                <w:color w:val="000000"/>
                <w:shd w:val="clear" w:color="auto" w:fill="FFFFFF"/>
                <w:lang w:val="hy-AM"/>
              </w:rPr>
            </w:pPr>
          </w:p>
          <w:p w14:paraId="564FB05C" w14:textId="6561CF45" w:rsidR="005A6700" w:rsidRDefault="005A6700" w:rsidP="005A6700">
            <w:pPr>
              <w:shd w:val="clear" w:color="auto" w:fill="FFFFFF"/>
              <w:ind w:firstLine="567"/>
              <w:jc w:val="both"/>
              <w:rPr>
                <w:rFonts w:ascii="GHEA Grapalat" w:hAnsi="GHEA Grapalat"/>
                <w:color w:val="000000"/>
                <w:shd w:val="clear" w:color="auto" w:fill="FFFFFF"/>
                <w:lang w:val="hy-AM"/>
              </w:rPr>
            </w:pPr>
            <w:r w:rsidRPr="00656F57">
              <w:rPr>
                <w:rFonts w:ascii="GHEA Grapalat" w:hAnsi="GHEA Grapalat"/>
                <w:color w:val="000000"/>
                <w:shd w:val="clear" w:color="auto" w:fill="FFFFFF"/>
                <w:lang w:val="hy-AM"/>
              </w:rPr>
              <w:t>2) 3-րդ հավելվածում ներկայացված ցուցանիշների չափման միավորն առաջարկում ենք նշել հազար դրամներով,</w:t>
            </w:r>
          </w:p>
          <w:p w14:paraId="745985FF" w14:textId="77777777" w:rsidR="00D02E9F" w:rsidRPr="00656F57" w:rsidRDefault="00D02E9F" w:rsidP="005A6700">
            <w:pPr>
              <w:shd w:val="clear" w:color="auto" w:fill="FFFFFF"/>
              <w:ind w:firstLine="567"/>
              <w:jc w:val="both"/>
              <w:rPr>
                <w:rFonts w:ascii="GHEA Grapalat" w:hAnsi="GHEA Grapalat"/>
                <w:color w:val="000000"/>
                <w:shd w:val="clear" w:color="auto" w:fill="FFFFFF"/>
                <w:lang w:val="hy-AM"/>
              </w:rPr>
            </w:pPr>
          </w:p>
          <w:p w14:paraId="4A2D962F" w14:textId="71729178" w:rsidR="005A6700" w:rsidRDefault="005A6700" w:rsidP="005A6700">
            <w:pPr>
              <w:shd w:val="clear" w:color="auto" w:fill="FFFFFF"/>
              <w:ind w:firstLine="567"/>
              <w:jc w:val="both"/>
              <w:rPr>
                <w:rFonts w:ascii="GHEA Grapalat" w:hAnsi="GHEA Grapalat"/>
                <w:color w:val="000000"/>
                <w:shd w:val="clear" w:color="auto" w:fill="FFFFFF"/>
                <w:lang w:val="hy-AM"/>
              </w:rPr>
            </w:pPr>
            <w:r w:rsidRPr="00656F57">
              <w:rPr>
                <w:rFonts w:ascii="GHEA Grapalat" w:hAnsi="GHEA Grapalat"/>
                <w:color w:val="000000"/>
                <w:shd w:val="clear" w:color="auto" w:fill="FFFFFF"/>
                <w:lang w:val="hy-AM"/>
              </w:rPr>
              <w:t>3) 4-րդ հավելվածում առաջարկում ենք «Բազաների թիվը, հատ» արդյունքային</w:t>
            </w:r>
            <w:r>
              <w:rPr>
                <w:rFonts w:cs="Calibri"/>
                <w:color w:val="000000"/>
                <w:shd w:val="clear" w:color="auto" w:fill="FFFFFF"/>
                <w:lang w:val="hy-AM"/>
              </w:rPr>
              <w:t xml:space="preserve"> </w:t>
            </w:r>
            <w:r w:rsidRPr="00656F57">
              <w:rPr>
                <w:rFonts w:ascii="GHEA Grapalat" w:hAnsi="GHEA Grapalat"/>
                <w:color w:val="000000"/>
                <w:shd w:val="clear" w:color="auto" w:fill="FFFFFF"/>
                <w:lang w:val="hy-AM"/>
              </w:rPr>
              <w:t>չափորոշչի</w:t>
            </w:r>
            <w:r>
              <w:rPr>
                <w:rFonts w:ascii="GHEA Grapalat" w:hAnsi="GHEA Grapalat"/>
                <w:color w:val="000000"/>
                <w:shd w:val="clear" w:color="auto" w:fill="FFFFFF"/>
                <w:lang w:val="hy-AM"/>
              </w:rPr>
              <w:t xml:space="preserve"> </w:t>
            </w:r>
            <w:r w:rsidRPr="00656F57">
              <w:rPr>
                <w:rFonts w:ascii="GHEA Grapalat" w:hAnsi="GHEA Grapalat"/>
                <w:color w:val="000000"/>
                <w:shd w:val="clear" w:color="auto" w:fill="FFFFFF"/>
                <w:lang w:val="hy-AM"/>
              </w:rPr>
              <w:t>ձևակերպումը</w:t>
            </w:r>
            <w:r>
              <w:rPr>
                <w:rFonts w:ascii="GHEA Grapalat" w:hAnsi="GHEA Grapalat"/>
                <w:color w:val="000000"/>
                <w:shd w:val="clear" w:color="auto" w:fill="FFFFFF"/>
                <w:lang w:val="hy-AM"/>
              </w:rPr>
              <w:t xml:space="preserve"> </w:t>
            </w:r>
            <w:r w:rsidRPr="00656F57">
              <w:rPr>
                <w:rFonts w:ascii="GHEA Grapalat" w:hAnsi="GHEA Grapalat"/>
                <w:color w:val="000000"/>
                <w:shd w:val="clear" w:color="auto" w:fill="FFFFFF"/>
                <w:lang w:val="hy-AM"/>
              </w:rPr>
              <w:t>փոխարինել «Թվայնացվող ծրագրերի քանակ, հատ» ձևակերպմամբ՝ համապատասխանաբար</w:t>
            </w:r>
            <w:r>
              <w:rPr>
                <w:rFonts w:cs="Calibri"/>
                <w:color w:val="000000"/>
                <w:shd w:val="clear" w:color="auto" w:fill="FFFFFF"/>
                <w:lang w:val="hy-AM"/>
              </w:rPr>
              <w:t xml:space="preserve"> </w:t>
            </w:r>
            <w:r w:rsidRPr="00656F57">
              <w:rPr>
                <w:rFonts w:ascii="GHEA Grapalat" w:hAnsi="GHEA Grapalat"/>
                <w:color w:val="000000"/>
                <w:shd w:val="clear" w:color="auto" w:fill="FFFFFF"/>
                <w:lang w:val="hy-AM"/>
              </w:rPr>
              <w:t>փոփոխություններ</w:t>
            </w:r>
            <w:r>
              <w:rPr>
                <w:rFonts w:ascii="GHEA Grapalat" w:hAnsi="GHEA Grapalat"/>
                <w:color w:val="000000"/>
                <w:shd w:val="clear" w:color="auto" w:fill="FFFFFF"/>
                <w:lang w:val="hy-AM"/>
              </w:rPr>
              <w:t xml:space="preserve"> </w:t>
            </w:r>
            <w:r w:rsidRPr="00656F57">
              <w:rPr>
                <w:rFonts w:ascii="GHEA Grapalat" w:hAnsi="GHEA Grapalat"/>
                <w:color w:val="000000"/>
                <w:shd w:val="clear" w:color="auto" w:fill="FFFFFF"/>
                <w:lang w:val="hy-AM"/>
              </w:rPr>
              <w:t>նախատեսելով նաև ՀՀ կառավարության 25.12.2025թ. N 1910-Ն որոշման 9-րդ հավելվածով</w:t>
            </w:r>
            <w:r>
              <w:rPr>
                <w:rFonts w:ascii="GHEA Grapalat" w:hAnsi="GHEA Grapalat"/>
                <w:color w:val="000000"/>
                <w:shd w:val="clear" w:color="auto" w:fill="FFFFFF"/>
                <w:lang w:val="hy-AM"/>
              </w:rPr>
              <w:t xml:space="preserve"> </w:t>
            </w:r>
            <w:r w:rsidRPr="00014D8D">
              <w:rPr>
                <w:rFonts w:ascii="GHEA Grapalat" w:hAnsi="GHEA Grapalat"/>
                <w:color w:val="000000"/>
                <w:shd w:val="clear" w:color="auto" w:fill="FFFFFF"/>
                <w:lang w:val="hy-AM"/>
              </w:rPr>
              <w:t>ՀՀ ԲՏԱ նախարարության 1235 ծրագրի 31001 միջոցառման արդյունքային չափորոշիչների ցուցանիշներում:</w:t>
            </w:r>
          </w:p>
          <w:p w14:paraId="5343A6C6" w14:textId="77777777" w:rsidR="00D02E9F" w:rsidRPr="00656F57" w:rsidRDefault="00D02E9F" w:rsidP="005A6700">
            <w:pPr>
              <w:shd w:val="clear" w:color="auto" w:fill="FFFFFF"/>
              <w:ind w:firstLine="567"/>
              <w:jc w:val="both"/>
              <w:rPr>
                <w:rFonts w:ascii="GHEA Grapalat" w:hAnsi="GHEA Grapalat"/>
                <w:color w:val="000000"/>
                <w:shd w:val="clear" w:color="auto" w:fill="FFFFFF"/>
                <w:lang w:val="hy-AM"/>
              </w:rPr>
            </w:pPr>
          </w:p>
          <w:p w14:paraId="544FC72A" w14:textId="70C066DA" w:rsidR="00D57E1D" w:rsidRPr="00966BDB" w:rsidRDefault="005A6700" w:rsidP="00966BDB">
            <w:pPr>
              <w:shd w:val="clear" w:color="auto" w:fill="FFFFFF"/>
              <w:ind w:firstLine="567"/>
              <w:jc w:val="both"/>
              <w:rPr>
                <w:rFonts w:ascii="GHEA Grapalat" w:hAnsi="GHEA Grapalat"/>
                <w:lang w:val="hy-AM"/>
              </w:rPr>
            </w:pPr>
            <w:r w:rsidRPr="00656F57">
              <w:rPr>
                <w:rFonts w:ascii="GHEA Grapalat" w:hAnsi="GHEA Grapalat"/>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2259" w:type="pct"/>
          </w:tcPr>
          <w:p w14:paraId="2B507F43" w14:textId="77777777" w:rsidR="002164CA" w:rsidRPr="001E66E3" w:rsidRDefault="002164CA" w:rsidP="002164CA">
            <w:pPr>
              <w:ind w:right="165"/>
              <w:jc w:val="both"/>
              <w:rPr>
                <w:rFonts w:ascii="GHEA Grapalat" w:hAnsi="GHEA Grapalat" w:cs="GHEA Grapalat"/>
                <w:shd w:val="clear" w:color="auto" w:fill="FFFFFF"/>
                <w:lang w:val="hy-AM"/>
              </w:rPr>
            </w:pPr>
          </w:p>
          <w:p w14:paraId="0889A904" w14:textId="77777777" w:rsidR="002164CA" w:rsidRPr="001E66E3" w:rsidRDefault="002164CA" w:rsidP="002164CA">
            <w:pPr>
              <w:ind w:right="165"/>
              <w:jc w:val="both"/>
              <w:rPr>
                <w:rFonts w:ascii="GHEA Grapalat" w:hAnsi="GHEA Grapalat" w:cs="GHEA Grapalat"/>
                <w:shd w:val="clear" w:color="auto" w:fill="FFFFFF"/>
                <w:lang w:val="hy-AM"/>
              </w:rPr>
            </w:pPr>
          </w:p>
          <w:p w14:paraId="5707D389" w14:textId="77777777" w:rsidR="002164CA" w:rsidRPr="001E66E3" w:rsidRDefault="002164CA" w:rsidP="002164CA">
            <w:pPr>
              <w:ind w:right="165"/>
              <w:jc w:val="both"/>
              <w:rPr>
                <w:rFonts w:ascii="GHEA Grapalat" w:hAnsi="GHEA Grapalat" w:cs="GHEA Grapalat"/>
                <w:shd w:val="clear" w:color="auto" w:fill="FFFFFF"/>
                <w:lang w:val="hy-AM"/>
              </w:rPr>
            </w:pPr>
          </w:p>
          <w:p w14:paraId="73DDF71C" w14:textId="77777777" w:rsidR="002164CA" w:rsidRPr="001E66E3" w:rsidRDefault="002164CA" w:rsidP="002164CA">
            <w:pPr>
              <w:ind w:right="165"/>
              <w:jc w:val="both"/>
              <w:rPr>
                <w:rFonts w:ascii="GHEA Grapalat" w:hAnsi="GHEA Grapalat" w:cs="GHEA Grapalat"/>
                <w:shd w:val="clear" w:color="auto" w:fill="FFFFFF"/>
                <w:lang w:val="hy-AM"/>
              </w:rPr>
            </w:pPr>
          </w:p>
          <w:p w14:paraId="1B661BDE" w14:textId="77777777" w:rsidR="002164CA" w:rsidRPr="001E66E3" w:rsidRDefault="002164CA" w:rsidP="002164CA">
            <w:pPr>
              <w:ind w:right="165"/>
              <w:jc w:val="both"/>
              <w:rPr>
                <w:rFonts w:ascii="GHEA Grapalat" w:hAnsi="GHEA Grapalat" w:cs="GHEA Grapalat"/>
                <w:shd w:val="clear" w:color="auto" w:fill="FFFFFF"/>
                <w:lang w:val="hy-AM"/>
              </w:rPr>
            </w:pPr>
          </w:p>
          <w:p w14:paraId="5BB6D9DE" w14:textId="77777777" w:rsidR="002164CA" w:rsidRPr="001E66E3" w:rsidRDefault="002164CA" w:rsidP="002164CA">
            <w:pPr>
              <w:ind w:right="165"/>
              <w:jc w:val="both"/>
              <w:rPr>
                <w:rFonts w:ascii="GHEA Grapalat" w:hAnsi="GHEA Grapalat" w:cs="GHEA Grapalat"/>
                <w:shd w:val="clear" w:color="auto" w:fill="FFFFFF"/>
                <w:lang w:val="hy-AM"/>
              </w:rPr>
            </w:pPr>
          </w:p>
          <w:p w14:paraId="3D899805" w14:textId="77777777" w:rsidR="002164CA" w:rsidRPr="001E66E3" w:rsidRDefault="002164CA" w:rsidP="002164CA">
            <w:pPr>
              <w:ind w:right="165"/>
              <w:jc w:val="both"/>
              <w:rPr>
                <w:rFonts w:ascii="GHEA Grapalat" w:hAnsi="GHEA Grapalat" w:cs="GHEA Grapalat"/>
                <w:shd w:val="clear" w:color="auto" w:fill="FFFFFF"/>
                <w:lang w:val="hy-AM"/>
              </w:rPr>
            </w:pPr>
          </w:p>
          <w:p w14:paraId="4032A10B" w14:textId="77777777" w:rsidR="002164CA" w:rsidRPr="001E66E3" w:rsidRDefault="002164CA" w:rsidP="002164CA">
            <w:pPr>
              <w:ind w:right="165"/>
              <w:jc w:val="both"/>
              <w:rPr>
                <w:rFonts w:ascii="GHEA Grapalat" w:hAnsi="GHEA Grapalat" w:cs="GHEA Grapalat"/>
                <w:shd w:val="clear" w:color="auto" w:fill="FFFFFF"/>
                <w:lang w:val="hy-AM"/>
              </w:rPr>
            </w:pPr>
          </w:p>
          <w:p w14:paraId="7C41E26C" w14:textId="77777777" w:rsidR="002164CA" w:rsidRPr="001E66E3" w:rsidRDefault="002164CA" w:rsidP="002164CA">
            <w:pPr>
              <w:ind w:right="165"/>
              <w:jc w:val="both"/>
              <w:rPr>
                <w:rFonts w:ascii="GHEA Grapalat" w:hAnsi="GHEA Grapalat" w:cs="GHEA Grapalat"/>
                <w:shd w:val="clear" w:color="auto" w:fill="FFFFFF"/>
                <w:lang w:val="hy-AM"/>
              </w:rPr>
            </w:pPr>
          </w:p>
          <w:p w14:paraId="1A042DEC" w14:textId="77777777" w:rsidR="002164CA" w:rsidRPr="001E66E3" w:rsidRDefault="002164CA" w:rsidP="002164CA">
            <w:pPr>
              <w:ind w:right="165"/>
              <w:jc w:val="both"/>
              <w:rPr>
                <w:rFonts w:ascii="GHEA Grapalat" w:hAnsi="GHEA Grapalat" w:cs="GHEA Grapalat"/>
                <w:shd w:val="clear" w:color="auto" w:fill="FFFFFF"/>
                <w:lang w:val="hy-AM"/>
              </w:rPr>
            </w:pPr>
          </w:p>
          <w:p w14:paraId="34B97DF8" w14:textId="77777777" w:rsidR="002164CA" w:rsidRPr="001E66E3" w:rsidRDefault="002164CA" w:rsidP="002164CA">
            <w:pPr>
              <w:ind w:right="165"/>
              <w:jc w:val="both"/>
              <w:rPr>
                <w:rFonts w:ascii="GHEA Grapalat" w:hAnsi="GHEA Grapalat" w:cs="GHEA Grapalat"/>
                <w:shd w:val="clear" w:color="auto" w:fill="FFFFFF"/>
                <w:lang w:val="hy-AM"/>
              </w:rPr>
            </w:pPr>
          </w:p>
          <w:p w14:paraId="0249C38B" w14:textId="77777777" w:rsidR="002164CA" w:rsidRPr="001E66E3" w:rsidRDefault="002164CA" w:rsidP="002164CA">
            <w:pPr>
              <w:ind w:right="165"/>
              <w:jc w:val="both"/>
              <w:rPr>
                <w:rFonts w:ascii="GHEA Grapalat" w:hAnsi="GHEA Grapalat" w:cs="GHEA Grapalat"/>
                <w:shd w:val="clear" w:color="auto" w:fill="FFFFFF"/>
                <w:lang w:val="hy-AM"/>
              </w:rPr>
            </w:pPr>
          </w:p>
          <w:p w14:paraId="2F50DC5D" w14:textId="77777777" w:rsidR="002164CA" w:rsidRPr="001E66E3" w:rsidRDefault="002164CA" w:rsidP="002164CA">
            <w:pPr>
              <w:ind w:right="165"/>
              <w:jc w:val="both"/>
              <w:rPr>
                <w:rFonts w:ascii="GHEA Grapalat" w:hAnsi="GHEA Grapalat" w:cs="GHEA Grapalat"/>
                <w:shd w:val="clear" w:color="auto" w:fill="FFFFFF"/>
                <w:lang w:val="hy-AM"/>
              </w:rPr>
            </w:pPr>
          </w:p>
          <w:p w14:paraId="698A9936" w14:textId="77777777" w:rsidR="002164CA" w:rsidRPr="001E66E3" w:rsidRDefault="002164CA" w:rsidP="002164CA">
            <w:pPr>
              <w:ind w:right="165"/>
              <w:jc w:val="both"/>
              <w:rPr>
                <w:rFonts w:ascii="GHEA Grapalat" w:hAnsi="GHEA Grapalat" w:cs="GHEA Grapalat"/>
                <w:shd w:val="clear" w:color="auto" w:fill="FFFFFF"/>
                <w:lang w:val="hy-AM"/>
              </w:rPr>
            </w:pPr>
          </w:p>
          <w:p w14:paraId="6701B442" w14:textId="77777777" w:rsidR="002164CA" w:rsidRPr="001E66E3" w:rsidRDefault="002164CA" w:rsidP="002164CA">
            <w:pPr>
              <w:ind w:right="165"/>
              <w:jc w:val="both"/>
              <w:rPr>
                <w:rFonts w:ascii="GHEA Grapalat" w:hAnsi="GHEA Grapalat" w:cs="GHEA Grapalat"/>
                <w:shd w:val="clear" w:color="auto" w:fill="FFFFFF"/>
                <w:lang w:val="hy-AM"/>
              </w:rPr>
            </w:pPr>
          </w:p>
          <w:p w14:paraId="4346831D" w14:textId="77777777" w:rsidR="002164CA" w:rsidRPr="001E66E3" w:rsidRDefault="002164CA" w:rsidP="002164CA">
            <w:pPr>
              <w:ind w:right="165"/>
              <w:jc w:val="both"/>
              <w:rPr>
                <w:rFonts w:ascii="GHEA Grapalat" w:hAnsi="GHEA Grapalat" w:cs="GHEA Grapalat"/>
                <w:shd w:val="clear" w:color="auto" w:fill="FFFFFF"/>
                <w:lang w:val="hy-AM"/>
              </w:rPr>
            </w:pPr>
          </w:p>
          <w:p w14:paraId="18F49AEA" w14:textId="77777777" w:rsidR="002164CA" w:rsidRPr="001E66E3" w:rsidRDefault="002164CA" w:rsidP="002164CA">
            <w:pPr>
              <w:ind w:right="165"/>
              <w:jc w:val="both"/>
              <w:rPr>
                <w:rFonts w:ascii="GHEA Grapalat" w:hAnsi="GHEA Grapalat" w:cs="GHEA Grapalat"/>
                <w:shd w:val="clear" w:color="auto" w:fill="FFFFFF"/>
                <w:lang w:val="hy-AM"/>
              </w:rPr>
            </w:pPr>
          </w:p>
          <w:p w14:paraId="2A5B6D2B" w14:textId="77777777" w:rsidR="002164CA" w:rsidRPr="001E66E3" w:rsidRDefault="002164CA" w:rsidP="002164CA">
            <w:pPr>
              <w:ind w:right="165"/>
              <w:jc w:val="both"/>
              <w:rPr>
                <w:rFonts w:ascii="GHEA Grapalat" w:hAnsi="GHEA Grapalat" w:cs="GHEA Grapalat"/>
                <w:shd w:val="clear" w:color="auto" w:fill="FFFFFF"/>
                <w:lang w:val="hy-AM"/>
              </w:rPr>
            </w:pPr>
          </w:p>
          <w:p w14:paraId="5D3D5152" w14:textId="77777777" w:rsidR="002164CA" w:rsidRPr="001E66E3" w:rsidRDefault="002164CA" w:rsidP="002164CA">
            <w:pPr>
              <w:ind w:right="165"/>
              <w:jc w:val="both"/>
              <w:rPr>
                <w:rFonts w:ascii="GHEA Grapalat" w:hAnsi="GHEA Grapalat" w:cs="GHEA Grapalat"/>
                <w:shd w:val="clear" w:color="auto" w:fill="FFFFFF"/>
                <w:lang w:val="hy-AM"/>
              </w:rPr>
            </w:pPr>
          </w:p>
          <w:p w14:paraId="1A27A29B" w14:textId="77777777" w:rsidR="002164CA" w:rsidRPr="001E66E3" w:rsidRDefault="002164CA" w:rsidP="002164CA">
            <w:pPr>
              <w:ind w:right="165"/>
              <w:jc w:val="both"/>
              <w:rPr>
                <w:rFonts w:ascii="GHEA Grapalat" w:hAnsi="GHEA Grapalat" w:cs="GHEA Grapalat"/>
                <w:shd w:val="clear" w:color="auto" w:fill="FFFFFF"/>
                <w:lang w:val="hy-AM"/>
              </w:rPr>
            </w:pPr>
          </w:p>
          <w:p w14:paraId="7A964837" w14:textId="77777777" w:rsidR="002164CA" w:rsidRPr="001E66E3" w:rsidRDefault="002164CA" w:rsidP="002164CA">
            <w:pPr>
              <w:ind w:right="165"/>
              <w:jc w:val="both"/>
              <w:rPr>
                <w:rFonts w:ascii="GHEA Grapalat" w:hAnsi="GHEA Grapalat" w:cs="GHEA Grapalat"/>
                <w:shd w:val="clear" w:color="auto" w:fill="FFFFFF"/>
                <w:lang w:val="hy-AM"/>
              </w:rPr>
            </w:pPr>
          </w:p>
          <w:p w14:paraId="057EDB4E" w14:textId="77777777" w:rsidR="002164CA" w:rsidRPr="001E66E3" w:rsidRDefault="002164CA" w:rsidP="002164CA">
            <w:pPr>
              <w:ind w:right="165"/>
              <w:jc w:val="both"/>
              <w:rPr>
                <w:rFonts w:ascii="GHEA Grapalat" w:hAnsi="GHEA Grapalat" w:cs="GHEA Grapalat"/>
                <w:shd w:val="clear" w:color="auto" w:fill="FFFFFF"/>
                <w:lang w:val="hy-AM"/>
              </w:rPr>
            </w:pPr>
          </w:p>
          <w:p w14:paraId="70A0D49C" w14:textId="77777777" w:rsidR="002164CA" w:rsidRPr="001E66E3" w:rsidRDefault="002164CA" w:rsidP="002164CA">
            <w:pPr>
              <w:ind w:right="165"/>
              <w:jc w:val="both"/>
              <w:rPr>
                <w:rFonts w:ascii="GHEA Grapalat" w:hAnsi="GHEA Grapalat" w:cs="GHEA Grapalat"/>
                <w:shd w:val="clear" w:color="auto" w:fill="FFFFFF"/>
                <w:lang w:val="hy-AM"/>
              </w:rPr>
            </w:pPr>
          </w:p>
          <w:p w14:paraId="31B256AE" w14:textId="77777777" w:rsidR="002164CA" w:rsidRPr="001E66E3" w:rsidRDefault="002164CA" w:rsidP="002164CA">
            <w:pPr>
              <w:ind w:right="165"/>
              <w:jc w:val="both"/>
              <w:rPr>
                <w:rFonts w:ascii="GHEA Grapalat" w:hAnsi="GHEA Grapalat" w:cs="GHEA Grapalat"/>
                <w:shd w:val="clear" w:color="auto" w:fill="FFFFFF"/>
                <w:lang w:val="hy-AM"/>
              </w:rPr>
            </w:pPr>
          </w:p>
          <w:p w14:paraId="14552C65" w14:textId="77777777" w:rsidR="002164CA" w:rsidRPr="001E66E3" w:rsidRDefault="002164CA" w:rsidP="002164CA">
            <w:pPr>
              <w:ind w:right="165"/>
              <w:jc w:val="both"/>
              <w:rPr>
                <w:rFonts w:ascii="GHEA Grapalat" w:hAnsi="GHEA Grapalat" w:cs="GHEA Grapalat"/>
                <w:shd w:val="clear" w:color="auto" w:fill="FFFFFF"/>
                <w:lang w:val="hy-AM"/>
              </w:rPr>
            </w:pPr>
          </w:p>
          <w:p w14:paraId="428BEA94" w14:textId="77777777" w:rsidR="002164CA" w:rsidRPr="001E66E3" w:rsidRDefault="002164CA" w:rsidP="002164CA">
            <w:pPr>
              <w:ind w:right="165"/>
              <w:jc w:val="both"/>
              <w:rPr>
                <w:rFonts w:ascii="GHEA Grapalat" w:hAnsi="GHEA Grapalat" w:cs="GHEA Grapalat"/>
                <w:shd w:val="clear" w:color="auto" w:fill="FFFFFF"/>
                <w:lang w:val="hy-AM"/>
              </w:rPr>
            </w:pPr>
          </w:p>
          <w:p w14:paraId="49FA82B3" w14:textId="77777777" w:rsidR="002164CA" w:rsidRPr="001E66E3" w:rsidRDefault="002164CA" w:rsidP="002164CA">
            <w:pPr>
              <w:ind w:right="165"/>
              <w:jc w:val="both"/>
              <w:rPr>
                <w:rFonts w:ascii="GHEA Grapalat" w:hAnsi="GHEA Grapalat" w:cs="GHEA Grapalat"/>
                <w:shd w:val="clear" w:color="auto" w:fill="FFFFFF"/>
                <w:lang w:val="hy-AM"/>
              </w:rPr>
            </w:pPr>
          </w:p>
          <w:p w14:paraId="601797D9" w14:textId="77777777" w:rsidR="002164CA" w:rsidRPr="001E66E3" w:rsidRDefault="002164CA" w:rsidP="002164CA">
            <w:pPr>
              <w:ind w:right="165"/>
              <w:jc w:val="both"/>
              <w:rPr>
                <w:rFonts w:ascii="GHEA Grapalat" w:hAnsi="GHEA Grapalat" w:cs="GHEA Grapalat"/>
                <w:shd w:val="clear" w:color="auto" w:fill="FFFFFF"/>
                <w:lang w:val="hy-AM"/>
              </w:rPr>
            </w:pPr>
          </w:p>
          <w:p w14:paraId="3DC9DF52" w14:textId="77777777" w:rsidR="002164CA" w:rsidRPr="001E66E3" w:rsidRDefault="002164CA" w:rsidP="002164CA">
            <w:pPr>
              <w:ind w:right="165"/>
              <w:jc w:val="both"/>
              <w:rPr>
                <w:rFonts w:ascii="GHEA Grapalat" w:hAnsi="GHEA Grapalat" w:cs="GHEA Grapalat"/>
                <w:shd w:val="clear" w:color="auto" w:fill="FFFFFF"/>
                <w:lang w:val="hy-AM"/>
              </w:rPr>
            </w:pPr>
          </w:p>
          <w:p w14:paraId="19B341A8" w14:textId="77777777" w:rsidR="002164CA" w:rsidRPr="001E66E3" w:rsidRDefault="002164CA" w:rsidP="002164CA">
            <w:pPr>
              <w:ind w:right="165"/>
              <w:jc w:val="both"/>
              <w:rPr>
                <w:rFonts w:ascii="GHEA Grapalat" w:hAnsi="GHEA Grapalat" w:cs="GHEA Grapalat"/>
                <w:shd w:val="clear" w:color="auto" w:fill="FFFFFF"/>
                <w:lang w:val="hy-AM"/>
              </w:rPr>
            </w:pPr>
          </w:p>
          <w:p w14:paraId="1F86A03B" w14:textId="77777777" w:rsidR="002164CA" w:rsidRPr="001E66E3" w:rsidRDefault="002164CA" w:rsidP="002164CA">
            <w:pPr>
              <w:ind w:right="165"/>
              <w:jc w:val="both"/>
              <w:rPr>
                <w:rFonts w:ascii="GHEA Grapalat" w:hAnsi="GHEA Grapalat" w:cs="GHEA Grapalat"/>
                <w:shd w:val="clear" w:color="auto" w:fill="FFFFFF"/>
                <w:lang w:val="hy-AM"/>
              </w:rPr>
            </w:pPr>
          </w:p>
          <w:p w14:paraId="2BAB434A" w14:textId="77777777" w:rsidR="002164CA" w:rsidRPr="001E66E3" w:rsidRDefault="002164CA" w:rsidP="002164CA">
            <w:pPr>
              <w:ind w:right="165"/>
              <w:jc w:val="both"/>
              <w:rPr>
                <w:rFonts w:ascii="GHEA Grapalat" w:hAnsi="GHEA Grapalat" w:cs="GHEA Grapalat"/>
                <w:shd w:val="clear" w:color="auto" w:fill="FFFFFF"/>
                <w:lang w:val="hy-AM"/>
              </w:rPr>
            </w:pPr>
          </w:p>
          <w:p w14:paraId="34C01488" w14:textId="77777777" w:rsidR="002164CA" w:rsidRPr="001E66E3" w:rsidRDefault="002164CA" w:rsidP="002164CA">
            <w:pPr>
              <w:ind w:right="165"/>
              <w:jc w:val="both"/>
              <w:rPr>
                <w:rFonts w:ascii="GHEA Grapalat" w:hAnsi="GHEA Grapalat" w:cs="GHEA Grapalat"/>
                <w:shd w:val="clear" w:color="auto" w:fill="FFFFFF"/>
                <w:lang w:val="hy-AM"/>
              </w:rPr>
            </w:pPr>
          </w:p>
          <w:p w14:paraId="0750EA29" w14:textId="77777777" w:rsidR="002164CA" w:rsidRPr="001E66E3" w:rsidRDefault="002164CA" w:rsidP="002164CA">
            <w:pPr>
              <w:ind w:right="165"/>
              <w:jc w:val="both"/>
              <w:rPr>
                <w:rFonts w:ascii="GHEA Grapalat" w:hAnsi="GHEA Grapalat" w:cs="GHEA Grapalat"/>
                <w:shd w:val="clear" w:color="auto" w:fill="FFFFFF"/>
                <w:lang w:val="hy-AM"/>
              </w:rPr>
            </w:pPr>
          </w:p>
          <w:p w14:paraId="50894672" w14:textId="77777777" w:rsidR="002164CA" w:rsidRPr="001E66E3" w:rsidRDefault="002164CA" w:rsidP="002164CA">
            <w:pPr>
              <w:ind w:right="165"/>
              <w:jc w:val="both"/>
              <w:rPr>
                <w:rFonts w:ascii="GHEA Grapalat" w:hAnsi="GHEA Grapalat" w:cs="GHEA Grapalat"/>
                <w:shd w:val="clear" w:color="auto" w:fill="FFFFFF"/>
                <w:lang w:val="hy-AM"/>
              </w:rPr>
            </w:pPr>
          </w:p>
          <w:p w14:paraId="386A0FCF" w14:textId="77777777" w:rsidR="002164CA" w:rsidRPr="001E66E3" w:rsidRDefault="002164CA" w:rsidP="002164CA">
            <w:pPr>
              <w:ind w:right="165"/>
              <w:jc w:val="both"/>
              <w:rPr>
                <w:rFonts w:ascii="GHEA Grapalat" w:hAnsi="GHEA Grapalat" w:cs="GHEA Grapalat"/>
                <w:shd w:val="clear" w:color="auto" w:fill="FFFFFF"/>
                <w:lang w:val="hy-AM"/>
              </w:rPr>
            </w:pPr>
          </w:p>
          <w:p w14:paraId="42CAE556" w14:textId="77777777" w:rsidR="002164CA" w:rsidRPr="001E66E3" w:rsidRDefault="002164CA" w:rsidP="002164CA">
            <w:pPr>
              <w:ind w:right="165"/>
              <w:jc w:val="both"/>
              <w:rPr>
                <w:rFonts w:ascii="GHEA Grapalat" w:hAnsi="GHEA Grapalat" w:cs="GHEA Grapalat"/>
                <w:shd w:val="clear" w:color="auto" w:fill="FFFFFF"/>
                <w:lang w:val="hy-AM"/>
              </w:rPr>
            </w:pPr>
          </w:p>
          <w:p w14:paraId="5C43D3E5" w14:textId="77777777" w:rsidR="002164CA" w:rsidRPr="001E66E3" w:rsidRDefault="002164CA" w:rsidP="002164CA">
            <w:pPr>
              <w:ind w:right="165"/>
              <w:jc w:val="both"/>
              <w:rPr>
                <w:rFonts w:ascii="GHEA Grapalat" w:hAnsi="GHEA Grapalat" w:cs="GHEA Grapalat"/>
                <w:shd w:val="clear" w:color="auto" w:fill="FFFFFF"/>
                <w:lang w:val="hy-AM"/>
              </w:rPr>
            </w:pPr>
          </w:p>
          <w:p w14:paraId="6F4C2F8A" w14:textId="77777777" w:rsidR="002164CA" w:rsidRPr="001E66E3" w:rsidRDefault="002164CA" w:rsidP="002164CA">
            <w:pPr>
              <w:ind w:right="165"/>
              <w:jc w:val="both"/>
              <w:rPr>
                <w:rFonts w:ascii="GHEA Grapalat" w:hAnsi="GHEA Grapalat" w:cs="GHEA Grapalat"/>
                <w:shd w:val="clear" w:color="auto" w:fill="FFFFFF"/>
                <w:lang w:val="hy-AM"/>
              </w:rPr>
            </w:pPr>
          </w:p>
          <w:p w14:paraId="241EC67F" w14:textId="77777777" w:rsidR="002164CA" w:rsidRPr="001E66E3" w:rsidRDefault="002164CA" w:rsidP="002164CA">
            <w:pPr>
              <w:ind w:right="165"/>
              <w:jc w:val="both"/>
              <w:rPr>
                <w:rFonts w:ascii="GHEA Grapalat" w:hAnsi="GHEA Grapalat" w:cs="GHEA Grapalat"/>
                <w:shd w:val="clear" w:color="auto" w:fill="FFFFFF"/>
                <w:lang w:val="hy-AM"/>
              </w:rPr>
            </w:pPr>
          </w:p>
          <w:p w14:paraId="7E4569D8" w14:textId="77777777" w:rsidR="002164CA" w:rsidRPr="001E66E3" w:rsidRDefault="002164CA" w:rsidP="002164CA">
            <w:pPr>
              <w:ind w:right="165"/>
              <w:jc w:val="both"/>
              <w:rPr>
                <w:rFonts w:ascii="GHEA Grapalat" w:hAnsi="GHEA Grapalat" w:cs="GHEA Grapalat"/>
                <w:shd w:val="clear" w:color="auto" w:fill="FFFFFF"/>
                <w:lang w:val="hy-AM"/>
              </w:rPr>
            </w:pPr>
          </w:p>
          <w:p w14:paraId="7018D520" w14:textId="77777777" w:rsidR="002164CA" w:rsidRPr="001E66E3" w:rsidRDefault="002164CA" w:rsidP="002164CA">
            <w:pPr>
              <w:ind w:right="165"/>
              <w:jc w:val="both"/>
              <w:rPr>
                <w:rFonts w:ascii="GHEA Grapalat" w:hAnsi="GHEA Grapalat" w:cs="GHEA Grapalat"/>
                <w:shd w:val="clear" w:color="auto" w:fill="FFFFFF"/>
                <w:lang w:val="hy-AM"/>
              </w:rPr>
            </w:pPr>
          </w:p>
          <w:p w14:paraId="53D6E8C4" w14:textId="77777777" w:rsidR="002164CA" w:rsidRPr="001E66E3" w:rsidRDefault="002164CA" w:rsidP="002164CA">
            <w:pPr>
              <w:ind w:right="165"/>
              <w:jc w:val="both"/>
              <w:rPr>
                <w:rFonts w:ascii="GHEA Grapalat" w:hAnsi="GHEA Grapalat" w:cs="GHEA Grapalat"/>
                <w:shd w:val="clear" w:color="auto" w:fill="FFFFFF"/>
                <w:lang w:val="hy-AM"/>
              </w:rPr>
            </w:pPr>
          </w:p>
          <w:p w14:paraId="53B6EAF8" w14:textId="77777777" w:rsidR="002164CA" w:rsidRPr="001E66E3" w:rsidRDefault="002164CA" w:rsidP="002164CA">
            <w:pPr>
              <w:ind w:right="165"/>
              <w:jc w:val="both"/>
              <w:rPr>
                <w:rFonts w:ascii="GHEA Grapalat" w:hAnsi="GHEA Grapalat" w:cs="GHEA Grapalat"/>
                <w:shd w:val="clear" w:color="auto" w:fill="FFFFFF"/>
                <w:lang w:val="hy-AM"/>
              </w:rPr>
            </w:pPr>
          </w:p>
          <w:p w14:paraId="43CBB7E5" w14:textId="77777777" w:rsidR="002164CA" w:rsidRPr="001E66E3" w:rsidRDefault="002164CA" w:rsidP="002164CA">
            <w:pPr>
              <w:ind w:right="165"/>
              <w:jc w:val="both"/>
              <w:rPr>
                <w:rFonts w:ascii="GHEA Grapalat" w:hAnsi="GHEA Grapalat" w:cs="GHEA Grapalat"/>
                <w:shd w:val="clear" w:color="auto" w:fill="FFFFFF"/>
                <w:lang w:val="hy-AM"/>
              </w:rPr>
            </w:pPr>
          </w:p>
          <w:p w14:paraId="238F6A60" w14:textId="4D94DEF8" w:rsidR="002164CA" w:rsidRDefault="002164CA" w:rsidP="002164CA">
            <w:pPr>
              <w:ind w:right="165"/>
              <w:jc w:val="both"/>
              <w:rPr>
                <w:rFonts w:ascii="GHEA Grapalat" w:hAnsi="GHEA Grapalat" w:cs="GHEA Grapalat"/>
                <w:shd w:val="clear" w:color="auto" w:fill="FFFFFF"/>
                <w:lang w:val="hy-AM"/>
              </w:rPr>
            </w:pPr>
          </w:p>
          <w:p w14:paraId="633AB7DF" w14:textId="77777777" w:rsidR="00966BDB" w:rsidRPr="001E66E3" w:rsidRDefault="00966BDB" w:rsidP="002164CA">
            <w:pPr>
              <w:ind w:right="165"/>
              <w:jc w:val="both"/>
              <w:rPr>
                <w:rFonts w:ascii="GHEA Grapalat" w:hAnsi="GHEA Grapalat" w:cs="GHEA Grapalat"/>
                <w:shd w:val="clear" w:color="auto" w:fill="FFFFFF"/>
                <w:lang w:val="hy-AM"/>
              </w:rPr>
            </w:pPr>
          </w:p>
          <w:p w14:paraId="09AEE6A5" w14:textId="21D591CA" w:rsidR="004C3627" w:rsidRPr="001E66E3" w:rsidRDefault="00C57419" w:rsidP="004C3627">
            <w:pPr>
              <w:ind w:right="165"/>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 xml:space="preserve">Չի ընդունվել, </w:t>
            </w:r>
            <w:r w:rsidR="00761A5B" w:rsidRPr="00656F57">
              <w:rPr>
                <w:rFonts w:ascii="GHEA Grapalat" w:hAnsi="GHEA Grapalat"/>
                <w:lang w:val="hy-AM"/>
              </w:rPr>
              <w:t>ՏՀԿԽ 11.04.2026թ. նիստի N ԽԱ/11-2026 արձանագրության 3-րդ կետով ներկայացված՝ Հիմնադրամի 2026-</w:t>
            </w:r>
            <w:r w:rsidR="00761A5B" w:rsidRPr="00656F57">
              <w:rPr>
                <w:rFonts w:ascii="GHEA Grapalat" w:hAnsi="GHEA Grapalat"/>
                <w:lang w:val="hy-AM"/>
              </w:rPr>
              <w:lastRenderedPageBreak/>
              <w:t>2030թթ</w:t>
            </w:r>
            <w:r w:rsidR="00761A5B" w:rsidRPr="00656F57">
              <w:rPr>
                <w:rFonts w:ascii="Cambria Math" w:hAnsi="Cambria Math" w:cs="Cambria Math"/>
                <w:lang w:val="hy-AM"/>
              </w:rPr>
              <w:t xml:space="preserve">․ </w:t>
            </w:r>
            <w:r w:rsidR="00761A5B" w:rsidRPr="00656F57">
              <w:rPr>
                <w:rFonts w:ascii="GHEA Grapalat" w:hAnsi="GHEA Grapalat" w:cs="GHEA Grapalat"/>
                <w:lang w:val="hy-AM"/>
              </w:rPr>
              <w:t>ռազմավարական</w:t>
            </w:r>
            <w:r w:rsidR="00761A5B" w:rsidRPr="00656F57">
              <w:rPr>
                <w:rFonts w:ascii="GHEA Grapalat" w:hAnsi="GHEA Grapalat"/>
                <w:lang w:val="hy-AM"/>
              </w:rPr>
              <w:t xml:space="preserve"> </w:t>
            </w:r>
            <w:r w:rsidR="00761A5B" w:rsidRPr="00656F57">
              <w:rPr>
                <w:rFonts w:ascii="GHEA Grapalat" w:hAnsi="GHEA Grapalat" w:cs="GHEA Grapalat"/>
                <w:lang w:val="hy-AM"/>
              </w:rPr>
              <w:t>զարգացման</w:t>
            </w:r>
            <w:r w:rsidR="00761A5B" w:rsidRPr="00656F57">
              <w:rPr>
                <w:rFonts w:ascii="GHEA Grapalat" w:hAnsi="GHEA Grapalat"/>
                <w:lang w:val="hy-AM"/>
              </w:rPr>
              <w:t xml:space="preserve"> </w:t>
            </w:r>
            <w:r w:rsidR="00761A5B" w:rsidRPr="00656F57">
              <w:rPr>
                <w:rFonts w:ascii="GHEA Grapalat" w:hAnsi="GHEA Grapalat" w:cs="GHEA Grapalat"/>
                <w:lang w:val="hy-AM"/>
              </w:rPr>
              <w:t>ծրագր</w:t>
            </w:r>
            <w:r w:rsidR="00761A5B">
              <w:rPr>
                <w:rFonts w:ascii="GHEA Grapalat" w:hAnsi="GHEA Grapalat" w:cs="GHEA Grapalat"/>
                <w:lang w:val="hy-AM"/>
              </w:rPr>
              <w:t>ում անդրադարձ է կատարվել նաև առկա թվով 67 համակարգերի</w:t>
            </w:r>
            <w:r w:rsidR="00532D86">
              <w:rPr>
                <w:rFonts w:ascii="GHEA Grapalat" w:hAnsi="GHEA Grapalat" w:cs="GHEA Grapalat"/>
                <w:lang w:val="hy-AM"/>
              </w:rPr>
              <w:t>ն։ Նշվել է, որ առկա 67 համակարգերը ստեղծվել են տարբեր ժամանակներում</w:t>
            </w:r>
            <w:r w:rsidR="00E62974">
              <w:rPr>
                <w:rFonts w:ascii="GHEA Grapalat" w:hAnsi="GHEA Grapalat" w:cs="GHEA Grapalat"/>
                <w:lang w:val="hy-AM"/>
              </w:rPr>
              <w:t xml:space="preserve"> և տարբեր տեխնիկական լուծումներով</w:t>
            </w:r>
            <w:r w:rsidR="00532D86">
              <w:rPr>
                <w:rFonts w:ascii="GHEA Grapalat" w:hAnsi="GHEA Grapalat" w:cs="GHEA Grapalat"/>
                <w:lang w:val="hy-AM"/>
              </w:rPr>
              <w:t xml:space="preserve">՝ այդ պահին </w:t>
            </w:r>
            <w:r w:rsidR="00E62974">
              <w:rPr>
                <w:rFonts w:ascii="GHEA Grapalat" w:hAnsi="GHEA Grapalat" w:cs="GHEA Grapalat"/>
                <w:lang w:val="hy-AM"/>
              </w:rPr>
              <w:t xml:space="preserve">անհրաժեշտ ծրագրեր սպասարկելու համար, սակայն դրանք չունեն միասնական ճարտարապետություն և իրար հետ ինտեգրման ենթակա չեն։ Հարցի քննարկման ժամանակ ներկայացվել է այդ համակարգերի ժամանակի ընթացքում փակման հարցը՝ </w:t>
            </w:r>
            <w:r w:rsidR="00532D86">
              <w:rPr>
                <w:rFonts w:ascii="GHEA Grapalat" w:hAnsi="GHEA Grapalat" w:cs="GHEA Grapalat"/>
                <w:lang w:val="hy-AM"/>
              </w:rPr>
              <w:t>միասնական</w:t>
            </w:r>
            <w:r w:rsidR="00E62974">
              <w:rPr>
                <w:rFonts w:ascii="GHEA Grapalat" w:hAnsi="GHEA Grapalat" w:cs="GHEA Grapalat"/>
                <w:lang w:val="hy-AM"/>
              </w:rPr>
              <w:t xml:space="preserve"> տեղեկատվական մոդուլների և թվայաին գործիքների ստեղծմանը զուգահեռ</w:t>
            </w:r>
            <w:r w:rsidR="004C3627">
              <w:rPr>
                <w:rFonts w:ascii="GHEA Grapalat" w:hAnsi="GHEA Grapalat" w:cs="GHEA Grapalat"/>
                <w:shd w:val="clear" w:color="auto" w:fill="FFFFFF"/>
                <w:lang w:val="hy-AM"/>
              </w:rPr>
              <w:t>։</w:t>
            </w:r>
          </w:p>
          <w:p w14:paraId="606CD430" w14:textId="77777777" w:rsidR="002164CA" w:rsidRPr="001E66E3" w:rsidRDefault="002164CA" w:rsidP="002164CA">
            <w:pPr>
              <w:ind w:right="165"/>
              <w:jc w:val="both"/>
              <w:rPr>
                <w:rFonts w:ascii="GHEA Grapalat" w:hAnsi="GHEA Grapalat" w:cs="GHEA Grapalat"/>
                <w:shd w:val="clear" w:color="auto" w:fill="FFFFFF"/>
                <w:lang w:val="hy-AM"/>
              </w:rPr>
            </w:pPr>
          </w:p>
          <w:p w14:paraId="26BE1408" w14:textId="77777777" w:rsidR="002164CA" w:rsidRPr="001E66E3" w:rsidRDefault="002164CA" w:rsidP="002164CA">
            <w:pPr>
              <w:ind w:right="165"/>
              <w:jc w:val="both"/>
              <w:rPr>
                <w:rFonts w:ascii="GHEA Grapalat" w:hAnsi="GHEA Grapalat" w:cs="GHEA Grapalat"/>
                <w:shd w:val="clear" w:color="auto" w:fill="FFFFFF"/>
                <w:lang w:val="hy-AM"/>
              </w:rPr>
            </w:pPr>
          </w:p>
          <w:p w14:paraId="31248006" w14:textId="77777777" w:rsidR="002164CA" w:rsidRPr="001E66E3" w:rsidRDefault="002164CA" w:rsidP="002164CA">
            <w:pPr>
              <w:ind w:right="165"/>
              <w:jc w:val="both"/>
              <w:rPr>
                <w:rFonts w:ascii="GHEA Grapalat" w:hAnsi="GHEA Grapalat" w:cs="GHEA Grapalat"/>
                <w:shd w:val="clear" w:color="auto" w:fill="FFFFFF"/>
                <w:lang w:val="hy-AM"/>
              </w:rPr>
            </w:pPr>
          </w:p>
          <w:p w14:paraId="027288F5" w14:textId="77777777" w:rsidR="002164CA" w:rsidRPr="001E66E3" w:rsidRDefault="002164CA" w:rsidP="002164CA">
            <w:pPr>
              <w:ind w:right="165"/>
              <w:jc w:val="both"/>
              <w:rPr>
                <w:rFonts w:ascii="GHEA Grapalat" w:hAnsi="GHEA Grapalat" w:cs="GHEA Grapalat"/>
                <w:shd w:val="clear" w:color="auto" w:fill="FFFFFF"/>
                <w:lang w:val="hy-AM"/>
              </w:rPr>
            </w:pPr>
          </w:p>
          <w:p w14:paraId="438E1115" w14:textId="77777777" w:rsidR="002164CA" w:rsidRPr="001E66E3" w:rsidRDefault="002164CA" w:rsidP="002164CA">
            <w:pPr>
              <w:ind w:right="165"/>
              <w:jc w:val="both"/>
              <w:rPr>
                <w:rFonts w:ascii="GHEA Grapalat" w:hAnsi="GHEA Grapalat" w:cs="GHEA Grapalat"/>
                <w:shd w:val="clear" w:color="auto" w:fill="FFFFFF"/>
                <w:lang w:val="hy-AM"/>
              </w:rPr>
            </w:pPr>
          </w:p>
          <w:p w14:paraId="6CE37DA0" w14:textId="77777777" w:rsidR="002164CA" w:rsidRPr="001E66E3" w:rsidRDefault="002164CA" w:rsidP="002164CA">
            <w:pPr>
              <w:ind w:right="165"/>
              <w:jc w:val="both"/>
              <w:rPr>
                <w:rFonts w:ascii="GHEA Grapalat" w:hAnsi="GHEA Grapalat" w:cs="GHEA Grapalat"/>
                <w:shd w:val="clear" w:color="auto" w:fill="FFFFFF"/>
                <w:lang w:val="hy-AM"/>
              </w:rPr>
            </w:pPr>
          </w:p>
          <w:p w14:paraId="25A20C45" w14:textId="77777777" w:rsidR="002164CA" w:rsidRPr="001E66E3" w:rsidRDefault="002164CA" w:rsidP="002164CA">
            <w:pPr>
              <w:ind w:right="165"/>
              <w:jc w:val="both"/>
              <w:rPr>
                <w:rFonts w:ascii="GHEA Grapalat" w:hAnsi="GHEA Grapalat" w:cs="GHEA Grapalat"/>
                <w:shd w:val="clear" w:color="auto" w:fill="FFFFFF"/>
                <w:lang w:val="hy-AM"/>
              </w:rPr>
            </w:pPr>
          </w:p>
          <w:p w14:paraId="04440F71" w14:textId="77777777" w:rsidR="002164CA" w:rsidRPr="001E66E3" w:rsidRDefault="002164CA" w:rsidP="002164CA">
            <w:pPr>
              <w:ind w:right="165"/>
              <w:jc w:val="both"/>
              <w:rPr>
                <w:rFonts w:ascii="GHEA Grapalat" w:hAnsi="GHEA Grapalat" w:cs="GHEA Grapalat"/>
                <w:shd w:val="clear" w:color="auto" w:fill="FFFFFF"/>
                <w:lang w:val="hy-AM"/>
              </w:rPr>
            </w:pPr>
          </w:p>
          <w:p w14:paraId="2736CDE7" w14:textId="77777777" w:rsidR="002164CA" w:rsidRPr="001E66E3" w:rsidRDefault="002164CA" w:rsidP="002164CA">
            <w:pPr>
              <w:ind w:right="165"/>
              <w:jc w:val="both"/>
              <w:rPr>
                <w:rFonts w:ascii="GHEA Grapalat" w:hAnsi="GHEA Grapalat" w:cs="GHEA Grapalat"/>
                <w:shd w:val="clear" w:color="auto" w:fill="FFFFFF"/>
                <w:lang w:val="hy-AM"/>
              </w:rPr>
            </w:pPr>
          </w:p>
          <w:p w14:paraId="36EE311E" w14:textId="77777777" w:rsidR="002164CA" w:rsidRPr="001E66E3" w:rsidRDefault="002164CA" w:rsidP="002164CA">
            <w:pPr>
              <w:ind w:right="165"/>
              <w:jc w:val="both"/>
              <w:rPr>
                <w:rFonts w:ascii="GHEA Grapalat" w:hAnsi="GHEA Grapalat" w:cs="GHEA Grapalat"/>
                <w:shd w:val="clear" w:color="auto" w:fill="FFFFFF"/>
                <w:lang w:val="hy-AM"/>
              </w:rPr>
            </w:pPr>
          </w:p>
          <w:p w14:paraId="0E0811B7" w14:textId="77777777" w:rsidR="002164CA" w:rsidRPr="001E66E3" w:rsidRDefault="002164CA" w:rsidP="002164CA">
            <w:pPr>
              <w:ind w:right="165"/>
              <w:jc w:val="both"/>
              <w:rPr>
                <w:rFonts w:ascii="GHEA Grapalat" w:hAnsi="GHEA Grapalat" w:cs="GHEA Grapalat"/>
                <w:shd w:val="clear" w:color="auto" w:fill="FFFFFF"/>
                <w:lang w:val="hy-AM"/>
              </w:rPr>
            </w:pPr>
          </w:p>
          <w:p w14:paraId="152A25B7" w14:textId="77777777" w:rsidR="002164CA" w:rsidRPr="001E66E3" w:rsidRDefault="002164CA" w:rsidP="002164CA">
            <w:pPr>
              <w:ind w:right="165"/>
              <w:jc w:val="both"/>
              <w:rPr>
                <w:rFonts w:ascii="GHEA Grapalat" w:hAnsi="GHEA Grapalat" w:cs="GHEA Grapalat"/>
                <w:shd w:val="clear" w:color="auto" w:fill="FFFFFF"/>
                <w:lang w:val="hy-AM"/>
              </w:rPr>
            </w:pPr>
          </w:p>
          <w:p w14:paraId="42E6A2C3" w14:textId="77777777" w:rsidR="002164CA" w:rsidRPr="001E66E3" w:rsidRDefault="002164CA" w:rsidP="002164CA">
            <w:pPr>
              <w:ind w:right="165"/>
              <w:jc w:val="both"/>
              <w:rPr>
                <w:rFonts w:ascii="GHEA Grapalat" w:hAnsi="GHEA Grapalat" w:cs="GHEA Grapalat"/>
                <w:shd w:val="clear" w:color="auto" w:fill="FFFFFF"/>
                <w:lang w:val="hy-AM"/>
              </w:rPr>
            </w:pPr>
          </w:p>
          <w:p w14:paraId="4655F13F" w14:textId="25DA331E" w:rsidR="002164CA" w:rsidRPr="001E66E3" w:rsidRDefault="008340B5" w:rsidP="002164CA">
            <w:pPr>
              <w:ind w:right="165"/>
              <w:jc w:val="both"/>
              <w:rPr>
                <w:rFonts w:ascii="GHEA Grapalat" w:hAnsi="GHEA Grapalat" w:cs="GHEA Grapalat"/>
                <w:shd w:val="clear" w:color="auto" w:fill="FFFFFF"/>
                <w:lang w:val="hy-AM"/>
              </w:rPr>
            </w:pPr>
            <w:r w:rsidRPr="00966BDB">
              <w:rPr>
                <w:rFonts w:ascii="GHEA Grapalat" w:hAnsi="GHEA Grapalat" w:cs="GHEA Grapalat"/>
                <w:shd w:val="clear" w:color="auto" w:fill="FFFFFF"/>
                <w:lang w:val="hy-AM"/>
              </w:rPr>
              <w:t>Ը</w:t>
            </w:r>
            <w:r w:rsidR="00C57419">
              <w:rPr>
                <w:rFonts w:ascii="GHEA Grapalat" w:hAnsi="GHEA Grapalat" w:cs="GHEA Grapalat"/>
                <w:shd w:val="clear" w:color="auto" w:fill="FFFFFF"/>
                <w:lang w:val="hy-AM"/>
              </w:rPr>
              <w:t>նդունվե</w:t>
            </w:r>
            <w:r w:rsidRPr="00966BDB">
              <w:rPr>
                <w:rFonts w:ascii="GHEA Grapalat" w:hAnsi="GHEA Grapalat" w:cs="GHEA Grapalat"/>
                <w:shd w:val="clear" w:color="auto" w:fill="FFFFFF"/>
                <w:lang w:val="hy-AM"/>
              </w:rPr>
              <w:t xml:space="preserve"> Է, նախագծով </w:t>
            </w:r>
            <w:r w:rsidR="0079139D" w:rsidRPr="00966BDB">
              <w:rPr>
                <w:rFonts w:ascii="GHEA Grapalat" w:hAnsi="GHEA Grapalat" w:cs="GHEA Grapalat"/>
                <w:shd w:val="clear" w:color="auto" w:fill="FFFFFF"/>
                <w:lang w:val="hy-AM"/>
              </w:rPr>
              <w:t>նախատեսվել նոր միջոցառում՝ 1235 ծրագրի 11008 միջոցառում:</w:t>
            </w:r>
          </w:p>
          <w:p w14:paraId="3EB89451" w14:textId="77777777" w:rsidR="002164CA" w:rsidRPr="001E66E3" w:rsidRDefault="002164CA" w:rsidP="002164CA">
            <w:pPr>
              <w:ind w:right="165"/>
              <w:jc w:val="both"/>
              <w:rPr>
                <w:rFonts w:ascii="GHEA Grapalat" w:hAnsi="GHEA Grapalat" w:cs="GHEA Grapalat"/>
                <w:shd w:val="clear" w:color="auto" w:fill="FFFFFF"/>
                <w:lang w:val="hy-AM"/>
              </w:rPr>
            </w:pPr>
          </w:p>
          <w:p w14:paraId="618C3C70" w14:textId="77777777" w:rsidR="002164CA" w:rsidRPr="001E66E3" w:rsidRDefault="002164CA" w:rsidP="002164CA">
            <w:pPr>
              <w:ind w:right="165"/>
              <w:jc w:val="both"/>
              <w:rPr>
                <w:rFonts w:ascii="GHEA Grapalat" w:hAnsi="GHEA Grapalat" w:cs="GHEA Grapalat"/>
                <w:shd w:val="clear" w:color="auto" w:fill="FFFFFF"/>
                <w:lang w:val="hy-AM"/>
              </w:rPr>
            </w:pPr>
          </w:p>
          <w:p w14:paraId="5E29423B" w14:textId="77777777" w:rsidR="0079139D" w:rsidRDefault="0079139D" w:rsidP="00014D8D">
            <w:pPr>
              <w:ind w:right="165"/>
              <w:jc w:val="both"/>
              <w:rPr>
                <w:rFonts w:ascii="GHEA Grapalat" w:hAnsi="GHEA Grapalat" w:cs="GHEA Grapalat"/>
                <w:shd w:val="clear" w:color="auto" w:fill="FFFFFF"/>
                <w:lang w:val="hy-AM"/>
              </w:rPr>
            </w:pPr>
          </w:p>
          <w:p w14:paraId="4E46181E" w14:textId="77777777" w:rsidR="0079139D" w:rsidRDefault="0079139D" w:rsidP="00014D8D">
            <w:pPr>
              <w:ind w:right="165"/>
              <w:jc w:val="both"/>
              <w:rPr>
                <w:rFonts w:ascii="GHEA Grapalat" w:hAnsi="GHEA Grapalat" w:cs="GHEA Grapalat"/>
                <w:shd w:val="clear" w:color="auto" w:fill="FFFFFF"/>
                <w:lang w:val="hy-AM"/>
              </w:rPr>
            </w:pPr>
          </w:p>
          <w:p w14:paraId="1EB48671" w14:textId="77777777" w:rsidR="0079139D" w:rsidRDefault="0079139D" w:rsidP="00014D8D">
            <w:pPr>
              <w:ind w:right="165"/>
              <w:jc w:val="both"/>
              <w:rPr>
                <w:rFonts w:ascii="GHEA Grapalat" w:hAnsi="GHEA Grapalat" w:cs="GHEA Grapalat"/>
                <w:shd w:val="clear" w:color="auto" w:fill="FFFFFF"/>
                <w:lang w:val="hy-AM"/>
              </w:rPr>
            </w:pPr>
          </w:p>
          <w:p w14:paraId="37CA1AA5" w14:textId="60A05BD6" w:rsidR="0079139D" w:rsidRDefault="0079139D" w:rsidP="00014D8D">
            <w:pPr>
              <w:ind w:right="165"/>
              <w:jc w:val="both"/>
              <w:rPr>
                <w:rFonts w:ascii="GHEA Grapalat" w:hAnsi="GHEA Grapalat" w:cs="GHEA Grapalat"/>
                <w:shd w:val="clear" w:color="auto" w:fill="FFFFFF"/>
                <w:lang w:val="hy-AM"/>
              </w:rPr>
            </w:pPr>
          </w:p>
          <w:p w14:paraId="7610497A" w14:textId="77777777" w:rsidR="0079139D" w:rsidRDefault="0079139D" w:rsidP="00014D8D">
            <w:pPr>
              <w:ind w:right="165"/>
              <w:jc w:val="both"/>
              <w:rPr>
                <w:rFonts w:ascii="GHEA Grapalat" w:hAnsi="GHEA Grapalat" w:cs="GHEA Grapalat"/>
                <w:shd w:val="clear" w:color="auto" w:fill="FFFFFF"/>
                <w:lang w:val="hy-AM"/>
              </w:rPr>
            </w:pPr>
          </w:p>
          <w:p w14:paraId="4ACDD490" w14:textId="77777777" w:rsidR="0079139D" w:rsidRDefault="0079139D" w:rsidP="00014D8D">
            <w:pPr>
              <w:ind w:right="165"/>
              <w:jc w:val="both"/>
              <w:rPr>
                <w:rFonts w:ascii="GHEA Grapalat" w:hAnsi="GHEA Grapalat" w:cs="GHEA Grapalat"/>
                <w:shd w:val="clear" w:color="auto" w:fill="FFFFFF"/>
                <w:lang w:val="hy-AM"/>
              </w:rPr>
            </w:pPr>
          </w:p>
          <w:p w14:paraId="6AA5A7AF" w14:textId="69DFD3D0" w:rsidR="00014D8D" w:rsidRPr="001E66E3" w:rsidRDefault="00014D8D" w:rsidP="00014D8D">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w:t>
            </w:r>
            <w:r>
              <w:rPr>
                <w:rFonts w:ascii="GHEA Grapalat" w:hAnsi="GHEA Grapalat" w:cs="GHEA Grapalat"/>
                <w:shd w:val="clear" w:color="auto" w:fill="FFFFFF"/>
                <w:lang w:val="hy-AM"/>
              </w:rPr>
              <w:t xml:space="preserve"> </w:t>
            </w:r>
            <w:r w:rsidRPr="00833C21">
              <w:rPr>
                <w:rFonts w:ascii="GHEA Grapalat" w:hAnsi="GHEA Grapalat" w:cs="GHEA Grapalat"/>
                <w:shd w:val="clear" w:color="auto" w:fill="FFFFFF"/>
                <w:lang w:val="hy-AM"/>
              </w:rPr>
              <w:t>նախագիծը կներկայացվի ԲՏԱ-ի կողմից</w:t>
            </w:r>
            <w:r>
              <w:rPr>
                <w:rFonts w:ascii="GHEA Grapalat" w:hAnsi="GHEA Grapalat" w:cs="GHEA Grapalat"/>
                <w:shd w:val="clear" w:color="auto" w:fill="FFFFFF"/>
                <w:lang w:val="hy-AM"/>
              </w:rPr>
              <w:t>։</w:t>
            </w:r>
          </w:p>
          <w:p w14:paraId="4DF1D1F0" w14:textId="77777777" w:rsidR="002164CA" w:rsidRPr="001E66E3" w:rsidRDefault="002164CA" w:rsidP="002164CA">
            <w:pPr>
              <w:ind w:right="165"/>
              <w:jc w:val="both"/>
              <w:rPr>
                <w:rFonts w:ascii="GHEA Grapalat" w:hAnsi="GHEA Grapalat" w:cs="GHEA Grapalat"/>
                <w:shd w:val="clear" w:color="auto" w:fill="FFFFFF"/>
                <w:lang w:val="hy-AM"/>
              </w:rPr>
            </w:pPr>
          </w:p>
          <w:p w14:paraId="66610889" w14:textId="77777777" w:rsidR="002164CA" w:rsidRPr="001E66E3" w:rsidRDefault="002164CA" w:rsidP="002164CA">
            <w:pPr>
              <w:ind w:right="165"/>
              <w:jc w:val="both"/>
              <w:rPr>
                <w:rFonts w:ascii="GHEA Grapalat" w:hAnsi="GHEA Grapalat" w:cs="GHEA Grapalat"/>
                <w:shd w:val="clear" w:color="auto" w:fill="FFFFFF"/>
                <w:lang w:val="hy-AM"/>
              </w:rPr>
            </w:pPr>
          </w:p>
          <w:p w14:paraId="068E8DC9" w14:textId="77777777" w:rsidR="005A6700" w:rsidRDefault="005A6700" w:rsidP="002164CA">
            <w:pPr>
              <w:ind w:right="165"/>
              <w:jc w:val="both"/>
              <w:rPr>
                <w:rFonts w:ascii="GHEA Grapalat" w:hAnsi="GHEA Grapalat" w:cs="GHEA Grapalat"/>
                <w:shd w:val="clear" w:color="auto" w:fill="FFFFFF"/>
                <w:lang w:val="hy-AM"/>
              </w:rPr>
            </w:pPr>
          </w:p>
          <w:p w14:paraId="6AE00451" w14:textId="77777777" w:rsidR="005A6700" w:rsidRDefault="005A6700" w:rsidP="002164CA">
            <w:pPr>
              <w:ind w:right="165"/>
              <w:jc w:val="both"/>
              <w:rPr>
                <w:rFonts w:ascii="GHEA Grapalat" w:hAnsi="GHEA Grapalat" w:cs="GHEA Grapalat"/>
                <w:shd w:val="clear" w:color="auto" w:fill="FFFFFF"/>
                <w:lang w:val="hy-AM"/>
              </w:rPr>
            </w:pPr>
          </w:p>
          <w:p w14:paraId="74B7CB08" w14:textId="11FD498A" w:rsidR="005A6700" w:rsidRDefault="005A6700" w:rsidP="002164CA">
            <w:pPr>
              <w:ind w:right="165"/>
              <w:jc w:val="both"/>
              <w:rPr>
                <w:rFonts w:ascii="GHEA Grapalat" w:hAnsi="GHEA Grapalat" w:cs="GHEA Grapalat"/>
                <w:shd w:val="clear" w:color="auto" w:fill="FFFFFF"/>
                <w:lang w:val="hy-AM"/>
              </w:rPr>
            </w:pPr>
          </w:p>
          <w:p w14:paraId="3CFAE64F" w14:textId="006240DD" w:rsidR="00966BDB" w:rsidRDefault="00966BDB" w:rsidP="002164CA">
            <w:pPr>
              <w:ind w:right="165"/>
              <w:jc w:val="both"/>
              <w:rPr>
                <w:rFonts w:ascii="GHEA Grapalat" w:hAnsi="GHEA Grapalat" w:cs="GHEA Grapalat"/>
                <w:shd w:val="clear" w:color="auto" w:fill="FFFFFF"/>
                <w:lang w:val="hy-AM"/>
              </w:rPr>
            </w:pPr>
          </w:p>
          <w:p w14:paraId="53D69B0E" w14:textId="77777777" w:rsidR="005A6700" w:rsidRDefault="005A6700" w:rsidP="002164CA">
            <w:pPr>
              <w:ind w:right="165"/>
              <w:jc w:val="both"/>
              <w:rPr>
                <w:rFonts w:ascii="GHEA Grapalat" w:hAnsi="GHEA Grapalat" w:cs="GHEA Grapalat"/>
                <w:shd w:val="clear" w:color="auto" w:fill="FFFFFF"/>
                <w:lang w:val="hy-AM"/>
              </w:rPr>
            </w:pPr>
          </w:p>
          <w:p w14:paraId="11A10574" w14:textId="1AE3A593" w:rsidR="005A6700" w:rsidRDefault="004D40CE" w:rsidP="002164CA">
            <w:pPr>
              <w:ind w:right="165"/>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Չի ընդունվել,</w:t>
            </w:r>
            <w:r w:rsidRPr="00833C21">
              <w:rPr>
                <w:rFonts w:ascii="GHEA Grapalat" w:hAnsi="GHEA Grapalat" w:cs="GHEA Grapalat"/>
                <w:shd w:val="clear" w:color="auto" w:fill="FFFFFF"/>
                <w:lang w:val="hy-AM"/>
              </w:rPr>
              <w:t xml:space="preserve"> </w:t>
            </w:r>
            <w:r w:rsidRPr="00656F57">
              <w:rPr>
                <w:rFonts w:ascii="GHEA Grapalat" w:hAnsi="GHEA Grapalat"/>
                <w:lang w:val="hy-AM"/>
              </w:rPr>
              <w:t xml:space="preserve">ՏՀԿԽ </w:t>
            </w:r>
            <w:r>
              <w:rPr>
                <w:rFonts w:ascii="GHEA Grapalat" w:hAnsi="GHEA Grapalat"/>
                <w:lang w:val="hy-AM"/>
              </w:rPr>
              <w:t>08</w:t>
            </w:r>
            <w:r w:rsidRPr="00656F57">
              <w:rPr>
                <w:rFonts w:ascii="GHEA Grapalat" w:hAnsi="GHEA Grapalat"/>
                <w:lang w:val="hy-AM"/>
              </w:rPr>
              <w:t>.0</w:t>
            </w:r>
            <w:r>
              <w:rPr>
                <w:rFonts w:ascii="GHEA Grapalat" w:hAnsi="GHEA Grapalat"/>
                <w:lang w:val="hy-AM"/>
              </w:rPr>
              <w:t>5</w:t>
            </w:r>
            <w:r w:rsidRPr="00656F57">
              <w:rPr>
                <w:rFonts w:ascii="GHEA Grapalat" w:hAnsi="GHEA Grapalat"/>
                <w:lang w:val="hy-AM"/>
              </w:rPr>
              <w:t>.2026թ. նիստ</w:t>
            </w:r>
            <w:r>
              <w:rPr>
                <w:rFonts w:ascii="GHEA Grapalat" w:hAnsi="GHEA Grapalat"/>
                <w:lang w:val="hy-AM"/>
              </w:rPr>
              <w:t>ում Հիմնադրամի ֆինանսավորման հարցի քննարկման համար ներկայացված սահիկաշարում հստակ նկարագրված են պահանջվող ֆինանսական միջոցների օգտագործման առաջարկը՝ ըստ համապատասխան թվայանացման ենթակա ծրագրերի։</w:t>
            </w:r>
          </w:p>
          <w:p w14:paraId="2097EBF3" w14:textId="77777777" w:rsidR="00B35D16" w:rsidRDefault="00B35D16" w:rsidP="00023AAB">
            <w:pPr>
              <w:ind w:right="165"/>
              <w:jc w:val="both"/>
              <w:rPr>
                <w:rFonts w:ascii="GHEA Grapalat" w:hAnsi="GHEA Grapalat" w:cs="GHEA Grapalat"/>
                <w:shd w:val="clear" w:color="auto" w:fill="FFFFFF"/>
                <w:lang w:val="hy-AM"/>
              </w:rPr>
            </w:pPr>
          </w:p>
          <w:p w14:paraId="39C4A7B3" w14:textId="77777777" w:rsidR="00D02E9F" w:rsidRDefault="00D02E9F" w:rsidP="00023AAB">
            <w:pPr>
              <w:ind w:right="165"/>
              <w:jc w:val="both"/>
              <w:rPr>
                <w:rFonts w:ascii="GHEA Grapalat" w:hAnsi="GHEA Grapalat" w:cs="GHEA Grapalat"/>
                <w:shd w:val="clear" w:color="auto" w:fill="FFFFFF"/>
                <w:lang w:val="hy-AM"/>
              </w:rPr>
            </w:pPr>
          </w:p>
          <w:p w14:paraId="7EF45B46" w14:textId="77777777" w:rsidR="00D02E9F" w:rsidRDefault="00D02E9F" w:rsidP="00023AAB">
            <w:pPr>
              <w:ind w:right="165"/>
              <w:jc w:val="both"/>
              <w:rPr>
                <w:rFonts w:ascii="GHEA Grapalat" w:hAnsi="GHEA Grapalat" w:cs="GHEA Grapalat"/>
                <w:shd w:val="clear" w:color="auto" w:fill="FFFFFF"/>
                <w:lang w:val="hy-AM"/>
              </w:rPr>
            </w:pPr>
          </w:p>
          <w:p w14:paraId="55B8342B" w14:textId="48625219" w:rsidR="00023AAB" w:rsidRPr="00E74444" w:rsidRDefault="00023AAB" w:rsidP="00023AAB">
            <w:pPr>
              <w:ind w:right="165"/>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Չի ընդունվել,</w:t>
            </w:r>
            <w:r w:rsidRPr="00833C21">
              <w:rPr>
                <w:rFonts w:ascii="GHEA Grapalat" w:hAnsi="GHEA Grapalat" w:cs="GHEA Grapalat"/>
                <w:shd w:val="clear" w:color="auto" w:fill="FFFFFF"/>
                <w:lang w:val="hy-AM"/>
              </w:rPr>
              <w:t xml:space="preserve"> </w:t>
            </w:r>
            <w:r>
              <w:rPr>
                <w:rFonts w:ascii="GHEA Grapalat" w:hAnsi="GHEA Grapalat" w:cs="GHEA Grapalat"/>
                <w:shd w:val="clear" w:color="auto" w:fill="FFFFFF"/>
                <w:lang w:val="hy-AM"/>
              </w:rPr>
              <w:t>«</w:t>
            </w:r>
            <w:r w:rsidRPr="00E74444">
              <w:rPr>
                <w:rFonts w:ascii="GHEA Grapalat" w:hAnsi="GHEA Grapalat" w:cs="GHEA Grapalat"/>
                <w:shd w:val="clear" w:color="auto" w:fill="FFFFFF"/>
                <w:lang w:val="hy-AM"/>
              </w:rPr>
              <w:t>Այլ կապիտալ դրամաշնորհներ</w:t>
            </w:r>
            <w:r>
              <w:rPr>
                <w:rFonts w:ascii="GHEA Grapalat" w:hAnsi="GHEA Grapalat" w:cs="GHEA Grapalat"/>
                <w:shd w:val="clear" w:color="auto" w:fill="FFFFFF"/>
                <w:lang w:val="hy-AM"/>
              </w:rPr>
              <w:t>» հոդվածով</w:t>
            </w:r>
            <w:r w:rsidR="00014D8D" w:rsidRPr="00833C21">
              <w:rPr>
                <w:rFonts w:ascii="GHEA Grapalat" w:hAnsi="GHEA Grapalat" w:cs="GHEA Grapalat"/>
                <w:shd w:val="clear" w:color="auto" w:fill="FFFFFF"/>
                <w:lang w:val="hy-AM"/>
              </w:rPr>
              <w:t xml:space="preserve"> գումար</w:t>
            </w:r>
            <w:r w:rsidRPr="00833C21">
              <w:rPr>
                <w:rFonts w:ascii="GHEA Grapalat" w:hAnsi="GHEA Grapalat" w:cs="GHEA Grapalat"/>
                <w:shd w:val="clear" w:color="auto" w:fill="FFFFFF"/>
                <w:lang w:val="hy-AM"/>
              </w:rPr>
              <w:t xml:space="preserve"> նախատեսելու </w:t>
            </w:r>
            <w:r w:rsidR="00014D8D" w:rsidRPr="00833C21">
              <w:rPr>
                <w:rFonts w:ascii="GHEA Grapalat" w:hAnsi="GHEA Grapalat" w:cs="GHEA Grapalat"/>
                <w:shd w:val="clear" w:color="auto" w:fill="FFFFFF"/>
                <w:lang w:val="hy-AM"/>
              </w:rPr>
              <w:t xml:space="preserve">հանգամանքը </w:t>
            </w:r>
            <w:r w:rsidRPr="00833C21">
              <w:rPr>
                <w:rFonts w:ascii="GHEA Grapalat" w:hAnsi="GHEA Grapalat" w:cs="GHEA Grapalat"/>
                <w:shd w:val="clear" w:color="auto" w:fill="FFFFFF"/>
                <w:lang w:val="hy-AM"/>
              </w:rPr>
              <w:t>պայմանավորված է Հ</w:t>
            </w:r>
            <w:r w:rsidRPr="003662C3">
              <w:rPr>
                <w:rFonts w:ascii="GHEA Grapalat" w:hAnsi="GHEA Grapalat" w:cs="GHEA Grapalat"/>
                <w:shd w:val="clear" w:color="auto" w:fill="FFFFFF"/>
                <w:lang w:val="hy-AM"/>
              </w:rPr>
              <w:t>Հ կառավարության 2</w:t>
            </w:r>
            <w:r w:rsidR="00014D8D" w:rsidRPr="00833C21">
              <w:rPr>
                <w:rFonts w:ascii="GHEA Grapalat" w:hAnsi="GHEA Grapalat" w:cs="GHEA Grapalat"/>
                <w:shd w:val="clear" w:color="auto" w:fill="FFFFFF"/>
                <w:lang w:val="hy-AM"/>
              </w:rPr>
              <w:t>5</w:t>
            </w:r>
            <w:r w:rsidRPr="003662C3">
              <w:rPr>
                <w:rFonts w:ascii="GHEA Grapalat" w:hAnsi="GHEA Grapalat" w:cs="GHEA Grapalat"/>
                <w:shd w:val="clear" w:color="auto" w:fill="FFFFFF"/>
                <w:lang w:val="hy-AM"/>
              </w:rPr>
              <w:t>/12/202</w:t>
            </w:r>
            <w:r w:rsidR="00014D8D" w:rsidRPr="00833C21">
              <w:rPr>
                <w:rFonts w:ascii="GHEA Grapalat" w:hAnsi="GHEA Grapalat" w:cs="GHEA Grapalat"/>
                <w:shd w:val="clear" w:color="auto" w:fill="FFFFFF"/>
                <w:lang w:val="hy-AM"/>
              </w:rPr>
              <w:t>5</w:t>
            </w:r>
            <w:r w:rsidRPr="003662C3">
              <w:rPr>
                <w:rFonts w:ascii="GHEA Grapalat" w:hAnsi="GHEA Grapalat" w:cs="GHEA Grapalat"/>
                <w:shd w:val="clear" w:color="auto" w:fill="FFFFFF"/>
                <w:lang w:val="hy-AM"/>
              </w:rPr>
              <w:t>թ.</w:t>
            </w:r>
            <w:r>
              <w:rPr>
                <w:rFonts w:ascii="GHEA Grapalat" w:hAnsi="GHEA Grapalat" w:cs="GHEA Grapalat"/>
                <w:shd w:val="clear" w:color="auto" w:fill="FFFFFF"/>
                <w:lang w:val="hy-AM"/>
              </w:rPr>
              <w:t xml:space="preserve"> </w:t>
            </w:r>
            <w:r w:rsidR="00014D8D">
              <w:rPr>
                <w:rFonts w:ascii="GHEA Grapalat" w:hAnsi="GHEA Grapalat" w:cs="GHEA Grapalat"/>
                <w:shd w:val="clear" w:color="auto" w:fill="FFFFFF"/>
                <w:lang w:val="hy-AM"/>
              </w:rPr>
              <w:t>N 1910</w:t>
            </w:r>
            <w:r w:rsidRPr="003662C3">
              <w:rPr>
                <w:rFonts w:ascii="GHEA Grapalat" w:hAnsi="GHEA Grapalat" w:cs="GHEA Grapalat"/>
                <w:shd w:val="clear" w:color="auto" w:fill="FFFFFF"/>
                <w:lang w:val="hy-AM"/>
              </w:rPr>
              <w:t>-Ն որոշման</w:t>
            </w:r>
            <w:r w:rsidRPr="00833C21">
              <w:rPr>
                <w:rFonts w:ascii="GHEA Grapalat" w:hAnsi="GHEA Grapalat" w:cs="GHEA Grapalat"/>
                <w:shd w:val="clear" w:color="auto" w:fill="FFFFFF"/>
                <w:lang w:val="hy-AM"/>
              </w:rPr>
              <w:t xml:space="preserve"> </w:t>
            </w:r>
            <w:r w:rsidR="00014D8D" w:rsidRPr="00833C21">
              <w:rPr>
                <w:rFonts w:ascii="GHEA Grapalat" w:hAnsi="GHEA Grapalat" w:cs="GHEA Grapalat"/>
                <w:shd w:val="clear" w:color="auto" w:fill="FFFFFF"/>
                <w:lang w:val="hy-AM"/>
              </w:rPr>
              <w:t>5-րդ հավելվածի 7-րդ աղյուսակով, միաժամանակ</w:t>
            </w:r>
            <w:r w:rsidRPr="003662C3">
              <w:rPr>
                <w:rFonts w:ascii="GHEA Grapalat" w:hAnsi="GHEA Grapalat" w:cs="GHEA Grapalat"/>
                <w:shd w:val="clear" w:color="auto" w:fill="FFFFFF"/>
                <w:lang w:val="hy-AM"/>
              </w:rPr>
              <w:t xml:space="preserve"> N 10 հավելվածում</w:t>
            </w:r>
            <w:r>
              <w:rPr>
                <w:rFonts w:ascii="GHEA Grapalat" w:hAnsi="GHEA Grapalat" w:cs="GHEA Grapalat"/>
                <w:shd w:val="clear" w:color="auto" w:fill="FFFFFF"/>
                <w:lang w:val="hy-AM"/>
              </w:rPr>
              <w:t xml:space="preserve"> փոփոխություններ չի ենթադր</w:t>
            </w:r>
            <w:r w:rsidR="00014D8D" w:rsidRPr="00833C21">
              <w:rPr>
                <w:rFonts w:ascii="GHEA Grapalat" w:hAnsi="GHEA Grapalat" w:cs="GHEA Grapalat"/>
                <w:shd w:val="clear" w:color="auto" w:fill="FFFFFF"/>
                <w:lang w:val="hy-AM"/>
              </w:rPr>
              <w:t>վ</w:t>
            </w:r>
            <w:r>
              <w:rPr>
                <w:rFonts w:ascii="GHEA Grapalat" w:hAnsi="GHEA Grapalat" w:cs="GHEA Grapalat"/>
                <w:shd w:val="clear" w:color="auto" w:fill="FFFFFF"/>
                <w:lang w:val="hy-AM"/>
              </w:rPr>
              <w:t>ում։</w:t>
            </w:r>
          </w:p>
          <w:p w14:paraId="322D615F" w14:textId="77777777" w:rsidR="00966BDB" w:rsidRDefault="00966BDB" w:rsidP="002164CA">
            <w:pPr>
              <w:ind w:right="165"/>
              <w:jc w:val="both"/>
              <w:rPr>
                <w:rFonts w:ascii="GHEA Grapalat" w:hAnsi="GHEA Grapalat" w:cs="GHEA Grapalat"/>
                <w:shd w:val="clear" w:color="auto" w:fill="FFFFFF"/>
                <w:lang w:val="hy-AM"/>
              </w:rPr>
            </w:pPr>
          </w:p>
          <w:p w14:paraId="464525BE" w14:textId="2A53B446" w:rsidR="002164CA" w:rsidRDefault="001E66E3" w:rsidP="002164CA">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Ընդունվել  է, խմբագրվել է:</w:t>
            </w:r>
          </w:p>
          <w:p w14:paraId="7ED7B120" w14:textId="5EACC671" w:rsidR="009E6DC1" w:rsidRDefault="009E6DC1" w:rsidP="009E6DC1">
            <w:pPr>
              <w:ind w:right="165"/>
              <w:jc w:val="both"/>
              <w:rPr>
                <w:rFonts w:ascii="GHEA Grapalat" w:hAnsi="GHEA Grapalat" w:cs="GHEA Grapalat"/>
                <w:shd w:val="clear" w:color="auto" w:fill="FFFFFF"/>
                <w:lang w:val="hy-AM"/>
              </w:rPr>
            </w:pPr>
          </w:p>
          <w:p w14:paraId="2545D47D" w14:textId="77777777" w:rsidR="00966BDB" w:rsidRDefault="00966BDB" w:rsidP="009E6DC1">
            <w:pPr>
              <w:ind w:right="165"/>
              <w:jc w:val="both"/>
              <w:rPr>
                <w:rFonts w:ascii="GHEA Grapalat" w:hAnsi="GHEA Grapalat" w:cs="GHEA Grapalat"/>
                <w:shd w:val="clear" w:color="auto" w:fill="FFFFFF"/>
                <w:lang w:val="hy-AM"/>
              </w:rPr>
            </w:pPr>
          </w:p>
          <w:p w14:paraId="7E81AEEA" w14:textId="2976721D" w:rsidR="009E6DC1" w:rsidRPr="001E66E3" w:rsidRDefault="009E6DC1" w:rsidP="009E6DC1">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 xml:space="preserve">Ընդունվել  է, </w:t>
            </w:r>
            <w:proofErr w:type="spellStart"/>
            <w:r w:rsidRPr="001E66E3">
              <w:rPr>
                <w:rFonts w:ascii="GHEA Grapalat" w:hAnsi="GHEA Grapalat" w:cs="GHEA Grapalat"/>
                <w:shd w:val="clear" w:color="auto" w:fill="FFFFFF"/>
                <w:lang w:val="hy-AM"/>
              </w:rPr>
              <w:t>խմբագրվել</w:t>
            </w:r>
            <w:proofErr w:type="spellEnd"/>
            <w:r w:rsidRPr="001E66E3">
              <w:rPr>
                <w:rFonts w:ascii="GHEA Grapalat" w:hAnsi="GHEA Grapalat" w:cs="GHEA Grapalat"/>
                <w:shd w:val="clear" w:color="auto" w:fill="FFFFFF"/>
                <w:lang w:val="hy-AM"/>
              </w:rPr>
              <w:t xml:space="preserve"> է:</w:t>
            </w:r>
          </w:p>
          <w:p w14:paraId="24A8E5B9" w14:textId="77777777" w:rsidR="009E6DC1" w:rsidRPr="001E66E3" w:rsidRDefault="009E6DC1" w:rsidP="002164CA">
            <w:pPr>
              <w:ind w:right="165"/>
              <w:jc w:val="both"/>
              <w:rPr>
                <w:rFonts w:ascii="GHEA Grapalat" w:hAnsi="GHEA Grapalat" w:cs="GHEA Grapalat"/>
                <w:shd w:val="clear" w:color="auto" w:fill="FFFFFF"/>
                <w:lang w:val="hy-AM"/>
              </w:rPr>
            </w:pPr>
          </w:p>
          <w:p w14:paraId="6D261BE8" w14:textId="77777777" w:rsidR="002164CA" w:rsidRPr="001E66E3" w:rsidRDefault="002164CA" w:rsidP="002164CA">
            <w:pPr>
              <w:ind w:right="165"/>
              <w:jc w:val="both"/>
              <w:rPr>
                <w:rFonts w:ascii="GHEA Grapalat" w:hAnsi="GHEA Grapalat" w:cs="GHEA Grapalat"/>
                <w:shd w:val="clear" w:color="auto" w:fill="FFFFFF"/>
                <w:lang w:val="hy-AM"/>
              </w:rPr>
            </w:pPr>
          </w:p>
          <w:p w14:paraId="08EAF626" w14:textId="77777777" w:rsidR="002164CA" w:rsidRPr="001E66E3" w:rsidRDefault="002164CA" w:rsidP="002164CA">
            <w:pPr>
              <w:ind w:right="165"/>
              <w:jc w:val="both"/>
              <w:rPr>
                <w:rFonts w:ascii="GHEA Grapalat" w:hAnsi="GHEA Grapalat" w:cs="GHEA Grapalat"/>
                <w:shd w:val="clear" w:color="auto" w:fill="FFFFFF"/>
                <w:lang w:val="hy-AM"/>
              </w:rPr>
            </w:pPr>
          </w:p>
          <w:p w14:paraId="087F0F94" w14:textId="5027BF18" w:rsidR="002164CA" w:rsidRPr="001E66E3" w:rsidRDefault="002164CA" w:rsidP="002164CA">
            <w:pPr>
              <w:ind w:right="165"/>
              <w:jc w:val="both"/>
              <w:rPr>
                <w:rFonts w:ascii="GHEA Grapalat" w:hAnsi="GHEA Grapalat" w:cs="GHEA Grapalat"/>
                <w:shd w:val="clear" w:color="auto" w:fill="FFFFFF"/>
                <w:lang w:val="hy-AM"/>
              </w:rPr>
            </w:pPr>
          </w:p>
          <w:p w14:paraId="6664A00C" w14:textId="77777777" w:rsidR="00966BDB" w:rsidRPr="001E66E3" w:rsidRDefault="00966BDB" w:rsidP="00966BDB">
            <w:pPr>
              <w:ind w:right="165"/>
              <w:jc w:val="both"/>
              <w:rPr>
                <w:rFonts w:ascii="GHEA Grapalat" w:hAnsi="GHEA Grapalat" w:cs="GHEA Grapalat"/>
                <w:shd w:val="clear" w:color="auto" w:fill="FFFFFF"/>
                <w:lang w:val="hy-AM"/>
              </w:rPr>
            </w:pPr>
            <w:r w:rsidRPr="001E66E3">
              <w:rPr>
                <w:rFonts w:ascii="GHEA Grapalat" w:hAnsi="GHEA Grapalat" w:cs="GHEA Grapalat"/>
                <w:shd w:val="clear" w:color="auto" w:fill="FFFFFF"/>
                <w:lang w:val="hy-AM"/>
              </w:rPr>
              <w:t xml:space="preserve">Ընդունվել  է, </w:t>
            </w:r>
            <w:proofErr w:type="spellStart"/>
            <w:r w:rsidRPr="001E66E3">
              <w:rPr>
                <w:rFonts w:ascii="GHEA Grapalat" w:hAnsi="GHEA Grapalat" w:cs="GHEA Grapalat"/>
                <w:shd w:val="clear" w:color="auto" w:fill="FFFFFF"/>
                <w:lang w:val="hy-AM"/>
              </w:rPr>
              <w:t>խմբագրվել</w:t>
            </w:r>
            <w:proofErr w:type="spellEnd"/>
            <w:r w:rsidRPr="001E66E3">
              <w:rPr>
                <w:rFonts w:ascii="GHEA Grapalat" w:hAnsi="GHEA Grapalat" w:cs="GHEA Grapalat"/>
                <w:shd w:val="clear" w:color="auto" w:fill="FFFFFF"/>
                <w:lang w:val="hy-AM"/>
              </w:rPr>
              <w:t xml:space="preserve"> է:</w:t>
            </w:r>
          </w:p>
          <w:p w14:paraId="37E40C4F" w14:textId="5B269164" w:rsidR="002164CA" w:rsidRDefault="002164CA" w:rsidP="002164CA">
            <w:pPr>
              <w:ind w:right="165"/>
              <w:jc w:val="both"/>
              <w:rPr>
                <w:rFonts w:ascii="GHEA Grapalat" w:hAnsi="GHEA Grapalat" w:cs="GHEA Grapalat"/>
                <w:shd w:val="clear" w:color="auto" w:fill="FFFFFF"/>
                <w:lang w:val="hy-AM"/>
              </w:rPr>
            </w:pPr>
          </w:p>
          <w:p w14:paraId="633B4B7D" w14:textId="02F5876C" w:rsidR="001E66E3" w:rsidRDefault="001E66E3" w:rsidP="000E3054">
            <w:pPr>
              <w:ind w:right="165" w:firstLine="284"/>
              <w:jc w:val="both"/>
              <w:rPr>
                <w:rFonts w:ascii="GHEA Grapalat" w:hAnsi="GHEA Grapalat" w:cs="GHEA Grapalat"/>
                <w:shd w:val="clear" w:color="auto" w:fill="FFFFFF"/>
                <w:lang w:val="hy-AM"/>
              </w:rPr>
            </w:pPr>
          </w:p>
          <w:p w14:paraId="2058DCB4" w14:textId="77777777" w:rsidR="00966BDB" w:rsidRPr="001E66E3" w:rsidRDefault="00966BDB" w:rsidP="000E3054">
            <w:pPr>
              <w:ind w:right="165" w:firstLine="284"/>
              <w:jc w:val="both"/>
              <w:rPr>
                <w:rFonts w:ascii="GHEA Grapalat" w:hAnsi="GHEA Grapalat" w:cs="GHEA Grapalat"/>
                <w:shd w:val="clear" w:color="auto" w:fill="FFFFFF"/>
                <w:lang w:val="hy-AM"/>
              </w:rPr>
            </w:pPr>
          </w:p>
          <w:p w14:paraId="1421F367" w14:textId="2036B847" w:rsidR="00D57E1D" w:rsidRPr="001E66E3" w:rsidRDefault="004D40CE" w:rsidP="009E6DC1">
            <w:pPr>
              <w:ind w:right="165"/>
              <w:jc w:val="both"/>
              <w:rPr>
                <w:rFonts w:ascii="GHEA Grapalat" w:hAnsi="GHEA Grapalat" w:cs="GHEA Grapalat"/>
                <w:shd w:val="clear" w:color="auto" w:fill="FFFFFF"/>
                <w:lang w:val="hy-AM"/>
              </w:rPr>
            </w:pPr>
            <w:r>
              <w:rPr>
                <w:rFonts w:ascii="GHEA Grapalat" w:hAnsi="GHEA Grapalat"/>
                <w:lang w:val="hy-AM"/>
              </w:rPr>
              <w:t xml:space="preserve">Ներկայացված հարցի վերաբերյալ որոշումը քննարկվել և հավանության է արժանացել </w:t>
            </w:r>
            <w:r w:rsidRPr="00656F57">
              <w:rPr>
                <w:rFonts w:ascii="GHEA Grapalat" w:hAnsi="GHEA Grapalat"/>
                <w:lang w:val="hy-AM"/>
              </w:rPr>
              <w:t xml:space="preserve">ՏՀԿԽ 11.04.2026թ. նիստի N ԽԱ/11-2026 </w:t>
            </w:r>
            <w:r>
              <w:rPr>
                <w:rFonts w:ascii="GHEA Grapalat" w:hAnsi="GHEA Grapalat"/>
                <w:lang w:val="hy-AM"/>
              </w:rPr>
              <w:t>և 08</w:t>
            </w:r>
            <w:r w:rsidRPr="00656F57">
              <w:rPr>
                <w:rFonts w:ascii="GHEA Grapalat" w:hAnsi="GHEA Grapalat"/>
                <w:lang w:val="hy-AM"/>
              </w:rPr>
              <w:t>.0</w:t>
            </w:r>
            <w:r>
              <w:rPr>
                <w:rFonts w:ascii="GHEA Grapalat" w:hAnsi="GHEA Grapalat"/>
                <w:lang w:val="hy-AM"/>
              </w:rPr>
              <w:t>5</w:t>
            </w:r>
            <w:r w:rsidRPr="00656F57">
              <w:rPr>
                <w:rFonts w:ascii="GHEA Grapalat" w:hAnsi="GHEA Grapalat"/>
                <w:lang w:val="hy-AM"/>
              </w:rPr>
              <w:t>.2026թ ԽԱ/1</w:t>
            </w:r>
            <w:r>
              <w:rPr>
                <w:rFonts w:ascii="GHEA Grapalat" w:hAnsi="GHEA Grapalat"/>
                <w:lang w:val="hy-AM"/>
              </w:rPr>
              <w:t>3</w:t>
            </w:r>
            <w:r w:rsidRPr="00656F57">
              <w:rPr>
                <w:rFonts w:ascii="GHEA Grapalat" w:hAnsi="GHEA Grapalat"/>
                <w:lang w:val="hy-AM"/>
              </w:rPr>
              <w:t xml:space="preserve">-2026  </w:t>
            </w:r>
            <w:proofErr w:type="spellStart"/>
            <w:r w:rsidRPr="00656F57">
              <w:rPr>
                <w:rFonts w:ascii="GHEA Grapalat" w:hAnsi="GHEA Grapalat"/>
                <w:lang w:val="hy-AM"/>
              </w:rPr>
              <w:t>արձանագրությ</w:t>
            </w:r>
            <w:r>
              <w:rPr>
                <w:rFonts w:ascii="GHEA Grapalat" w:hAnsi="GHEA Grapalat"/>
                <w:lang w:val="hy-AM"/>
              </w:rPr>
              <w:t>ուններով</w:t>
            </w:r>
            <w:proofErr w:type="spellEnd"/>
            <w:r>
              <w:rPr>
                <w:rFonts w:ascii="GHEA Grapalat" w:hAnsi="GHEA Grapalat"/>
                <w:lang w:val="hy-AM"/>
              </w:rPr>
              <w:t>։</w:t>
            </w:r>
          </w:p>
        </w:tc>
      </w:tr>
    </w:tbl>
    <w:p w14:paraId="438313BE" w14:textId="2E5FD507" w:rsidR="00E474F4" w:rsidRPr="005456D4" w:rsidRDefault="00E474F4" w:rsidP="00966BDB">
      <w:pPr>
        <w:shd w:val="clear" w:color="auto" w:fill="FFFFFF"/>
        <w:spacing w:line="360" w:lineRule="auto"/>
        <w:rPr>
          <w:rFonts w:ascii="GHEA Grapalat" w:hAnsi="GHEA Grapalat"/>
          <w:lang w:val="fr-FR" w:eastAsia="en-US"/>
        </w:rPr>
      </w:pPr>
    </w:p>
    <w:sectPr w:rsidR="00E474F4" w:rsidRPr="005456D4" w:rsidSect="00023A32">
      <w:pgSz w:w="12240" w:h="15840"/>
      <w:pgMar w:top="720" w:right="63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34EF8"/>
    <w:multiLevelType w:val="hybridMultilevel"/>
    <w:tmpl w:val="86CA7662"/>
    <w:lvl w:ilvl="0" w:tplc="0ABC3DB2">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2"/>
  </w:num>
  <w:num w:numId="3">
    <w:abstractNumId w:val="4"/>
  </w:num>
  <w:num w:numId="4">
    <w:abstractNumId w:val="1"/>
  </w:num>
  <w:num w:numId="5">
    <w:abstractNumId w:val="2"/>
  </w:num>
  <w:num w:numId="6">
    <w:abstractNumId w:val="13"/>
  </w:num>
  <w:num w:numId="7">
    <w:abstractNumId w:val="6"/>
  </w:num>
  <w:num w:numId="8">
    <w:abstractNumId w:val="0"/>
  </w:num>
  <w:num w:numId="9">
    <w:abstractNumId w:val="7"/>
  </w:num>
  <w:num w:numId="10">
    <w:abstractNumId w:val="5"/>
  </w:num>
  <w:num w:numId="11">
    <w:abstractNumId w:val="9"/>
  </w:num>
  <w:num w:numId="12">
    <w:abstractNumId w:val="1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4D8D"/>
    <w:rsid w:val="000211EB"/>
    <w:rsid w:val="00021FB0"/>
    <w:rsid w:val="00023A32"/>
    <w:rsid w:val="00023AAB"/>
    <w:rsid w:val="0003018A"/>
    <w:rsid w:val="0003370B"/>
    <w:rsid w:val="00046E5E"/>
    <w:rsid w:val="00053E09"/>
    <w:rsid w:val="00062588"/>
    <w:rsid w:val="000639EE"/>
    <w:rsid w:val="00065985"/>
    <w:rsid w:val="0006685E"/>
    <w:rsid w:val="00080CB5"/>
    <w:rsid w:val="000846EA"/>
    <w:rsid w:val="00091EC9"/>
    <w:rsid w:val="000922A6"/>
    <w:rsid w:val="0009343D"/>
    <w:rsid w:val="000A6783"/>
    <w:rsid w:val="000C3E8E"/>
    <w:rsid w:val="000C4D51"/>
    <w:rsid w:val="000D1864"/>
    <w:rsid w:val="000D52B1"/>
    <w:rsid w:val="000D5816"/>
    <w:rsid w:val="0010119D"/>
    <w:rsid w:val="00102A30"/>
    <w:rsid w:val="001141D1"/>
    <w:rsid w:val="00116F35"/>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032A"/>
    <w:rsid w:val="001C1903"/>
    <w:rsid w:val="001E19A3"/>
    <w:rsid w:val="001E3E24"/>
    <w:rsid w:val="001E66E3"/>
    <w:rsid w:val="001E7FE0"/>
    <w:rsid w:val="001F085C"/>
    <w:rsid w:val="001F3D8A"/>
    <w:rsid w:val="002006E5"/>
    <w:rsid w:val="00206285"/>
    <w:rsid w:val="002127C2"/>
    <w:rsid w:val="00214D3B"/>
    <w:rsid w:val="002164CA"/>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2EA9"/>
    <w:rsid w:val="00364760"/>
    <w:rsid w:val="003662C3"/>
    <w:rsid w:val="0038274D"/>
    <w:rsid w:val="003866FD"/>
    <w:rsid w:val="00386BA5"/>
    <w:rsid w:val="0039503E"/>
    <w:rsid w:val="0039563D"/>
    <w:rsid w:val="003A2D6C"/>
    <w:rsid w:val="003A7312"/>
    <w:rsid w:val="003B6D8D"/>
    <w:rsid w:val="003C0901"/>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C3627"/>
    <w:rsid w:val="004D40CE"/>
    <w:rsid w:val="004D4460"/>
    <w:rsid w:val="004E16BE"/>
    <w:rsid w:val="004E26B2"/>
    <w:rsid w:val="004E4DE8"/>
    <w:rsid w:val="005042DF"/>
    <w:rsid w:val="005057C1"/>
    <w:rsid w:val="00531228"/>
    <w:rsid w:val="00532D86"/>
    <w:rsid w:val="00533E31"/>
    <w:rsid w:val="00542D38"/>
    <w:rsid w:val="005456D4"/>
    <w:rsid w:val="0055258C"/>
    <w:rsid w:val="00556F57"/>
    <w:rsid w:val="00560093"/>
    <w:rsid w:val="00560A6E"/>
    <w:rsid w:val="00561282"/>
    <w:rsid w:val="00561E5B"/>
    <w:rsid w:val="00575C69"/>
    <w:rsid w:val="005871D4"/>
    <w:rsid w:val="005A083C"/>
    <w:rsid w:val="005A6700"/>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1568"/>
    <w:rsid w:val="006857CC"/>
    <w:rsid w:val="00687A4D"/>
    <w:rsid w:val="006914FA"/>
    <w:rsid w:val="0069670C"/>
    <w:rsid w:val="006A0EF0"/>
    <w:rsid w:val="006B4E90"/>
    <w:rsid w:val="006C0219"/>
    <w:rsid w:val="006C6A92"/>
    <w:rsid w:val="006D2E9F"/>
    <w:rsid w:val="006D4456"/>
    <w:rsid w:val="006D76C3"/>
    <w:rsid w:val="006E435E"/>
    <w:rsid w:val="006F3C40"/>
    <w:rsid w:val="006F6ADA"/>
    <w:rsid w:val="007049AE"/>
    <w:rsid w:val="007077D2"/>
    <w:rsid w:val="00712B80"/>
    <w:rsid w:val="00714598"/>
    <w:rsid w:val="00727E6E"/>
    <w:rsid w:val="00744912"/>
    <w:rsid w:val="00761A5B"/>
    <w:rsid w:val="00762FDC"/>
    <w:rsid w:val="00785ABC"/>
    <w:rsid w:val="0079139D"/>
    <w:rsid w:val="007A53B0"/>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33C21"/>
    <w:rsid w:val="008340B5"/>
    <w:rsid w:val="00837D18"/>
    <w:rsid w:val="0084111A"/>
    <w:rsid w:val="0084774F"/>
    <w:rsid w:val="008512D7"/>
    <w:rsid w:val="008517A4"/>
    <w:rsid w:val="00853B94"/>
    <w:rsid w:val="00861B8E"/>
    <w:rsid w:val="008630BC"/>
    <w:rsid w:val="008670DC"/>
    <w:rsid w:val="00867B39"/>
    <w:rsid w:val="00877F0F"/>
    <w:rsid w:val="0088074E"/>
    <w:rsid w:val="00890509"/>
    <w:rsid w:val="008A5841"/>
    <w:rsid w:val="008C16A0"/>
    <w:rsid w:val="008C3FA1"/>
    <w:rsid w:val="008C42B3"/>
    <w:rsid w:val="008C7074"/>
    <w:rsid w:val="008F4474"/>
    <w:rsid w:val="008F7EB9"/>
    <w:rsid w:val="00901C9F"/>
    <w:rsid w:val="00906A27"/>
    <w:rsid w:val="00907F88"/>
    <w:rsid w:val="00915198"/>
    <w:rsid w:val="009152AC"/>
    <w:rsid w:val="00940197"/>
    <w:rsid w:val="00941ADD"/>
    <w:rsid w:val="00942EEC"/>
    <w:rsid w:val="0096309C"/>
    <w:rsid w:val="009646B8"/>
    <w:rsid w:val="00966BDB"/>
    <w:rsid w:val="009879BD"/>
    <w:rsid w:val="009903E3"/>
    <w:rsid w:val="009B0A23"/>
    <w:rsid w:val="009C446C"/>
    <w:rsid w:val="009D1729"/>
    <w:rsid w:val="009D74B7"/>
    <w:rsid w:val="009D7DCF"/>
    <w:rsid w:val="009E081A"/>
    <w:rsid w:val="009E1629"/>
    <w:rsid w:val="009E2138"/>
    <w:rsid w:val="009E6DC1"/>
    <w:rsid w:val="009E7CB9"/>
    <w:rsid w:val="009F3CCD"/>
    <w:rsid w:val="00A004D2"/>
    <w:rsid w:val="00A077E7"/>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305F"/>
    <w:rsid w:val="00AF51A1"/>
    <w:rsid w:val="00AF75AF"/>
    <w:rsid w:val="00B04DF7"/>
    <w:rsid w:val="00B061C5"/>
    <w:rsid w:val="00B21620"/>
    <w:rsid w:val="00B33EC5"/>
    <w:rsid w:val="00B34299"/>
    <w:rsid w:val="00B35D16"/>
    <w:rsid w:val="00B51315"/>
    <w:rsid w:val="00B60C9F"/>
    <w:rsid w:val="00B80680"/>
    <w:rsid w:val="00B861E7"/>
    <w:rsid w:val="00B86F23"/>
    <w:rsid w:val="00BB0793"/>
    <w:rsid w:val="00BB282B"/>
    <w:rsid w:val="00BC08A9"/>
    <w:rsid w:val="00BC1FFF"/>
    <w:rsid w:val="00BC2E05"/>
    <w:rsid w:val="00BC6CAF"/>
    <w:rsid w:val="00BC7B1E"/>
    <w:rsid w:val="00BE157F"/>
    <w:rsid w:val="00BE3E5A"/>
    <w:rsid w:val="00BE5616"/>
    <w:rsid w:val="00C05A83"/>
    <w:rsid w:val="00C1165F"/>
    <w:rsid w:val="00C158B5"/>
    <w:rsid w:val="00C17D39"/>
    <w:rsid w:val="00C43B22"/>
    <w:rsid w:val="00C452F4"/>
    <w:rsid w:val="00C5445C"/>
    <w:rsid w:val="00C57419"/>
    <w:rsid w:val="00C66DBD"/>
    <w:rsid w:val="00C67031"/>
    <w:rsid w:val="00C71679"/>
    <w:rsid w:val="00C775F1"/>
    <w:rsid w:val="00C847F7"/>
    <w:rsid w:val="00C90439"/>
    <w:rsid w:val="00C946DC"/>
    <w:rsid w:val="00CB1C72"/>
    <w:rsid w:val="00CC39E0"/>
    <w:rsid w:val="00CE4BDF"/>
    <w:rsid w:val="00D02E9F"/>
    <w:rsid w:val="00D02F6D"/>
    <w:rsid w:val="00D05F54"/>
    <w:rsid w:val="00D11642"/>
    <w:rsid w:val="00D17CDF"/>
    <w:rsid w:val="00D22A3D"/>
    <w:rsid w:val="00D35FDA"/>
    <w:rsid w:val="00D37692"/>
    <w:rsid w:val="00D45344"/>
    <w:rsid w:val="00D46D2F"/>
    <w:rsid w:val="00D50C08"/>
    <w:rsid w:val="00D51679"/>
    <w:rsid w:val="00D52FDA"/>
    <w:rsid w:val="00D57E1D"/>
    <w:rsid w:val="00D7277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2974"/>
    <w:rsid w:val="00E639B3"/>
    <w:rsid w:val="00E66EB0"/>
    <w:rsid w:val="00E673C9"/>
    <w:rsid w:val="00E729FF"/>
    <w:rsid w:val="00E74444"/>
    <w:rsid w:val="00E91C3C"/>
    <w:rsid w:val="00E94808"/>
    <w:rsid w:val="00EA0195"/>
    <w:rsid w:val="00EA68C2"/>
    <w:rsid w:val="00EC0361"/>
    <w:rsid w:val="00EC2923"/>
    <w:rsid w:val="00ED3698"/>
    <w:rsid w:val="00EF3C0F"/>
    <w:rsid w:val="00EF6737"/>
    <w:rsid w:val="00EF7FDE"/>
    <w:rsid w:val="00F01A8F"/>
    <w:rsid w:val="00F05745"/>
    <w:rsid w:val="00F300AC"/>
    <w:rsid w:val="00F32F26"/>
    <w:rsid w:val="00F4264C"/>
    <w:rsid w:val="00F653CE"/>
    <w:rsid w:val="00F75CFF"/>
    <w:rsid w:val="00F76CE9"/>
    <w:rsid w:val="00F92E3B"/>
    <w:rsid w:val="00F94C07"/>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1C72"/>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basedOn w:val="a"/>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5">
    <w:name w:val="Balloon Text"/>
    <w:basedOn w:val="a"/>
    <w:link w:val="a6"/>
    <w:uiPriority w:val="99"/>
    <w:semiHidden/>
    <w:unhideWhenUsed/>
    <w:rsid w:val="006D4456"/>
    <w:rPr>
      <w:rFonts w:ascii="Segoe UI" w:hAnsi="Segoe UI" w:cs="Segoe UI"/>
      <w:sz w:val="18"/>
      <w:szCs w:val="18"/>
    </w:rPr>
  </w:style>
  <w:style w:type="character" w:customStyle="1" w:styleId="a6">
    <w:name w:val="Текст выноски Знак"/>
    <w:basedOn w:val="a0"/>
    <w:link w:val="a5"/>
    <w:uiPriority w:val="99"/>
    <w:semiHidden/>
    <w:rsid w:val="006D4456"/>
    <w:rPr>
      <w:rFonts w:ascii="Segoe UI" w:eastAsia="Times New Roman" w:hAnsi="Segoe UI" w:cs="Segoe UI"/>
      <w:sz w:val="18"/>
      <w:szCs w:val="18"/>
      <w:lang w:val="ru-RU" w:eastAsia="ru-RU"/>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a"/>
    <w:link w:val="a8"/>
    <w:uiPriority w:val="99"/>
    <w:unhideWhenUsed/>
    <w:qFormat/>
    <w:rsid w:val="00E474F4"/>
    <w:pPr>
      <w:spacing w:before="100" w:beforeAutospacing="1" w:after="100" w:afterAutospacing="1"/>
    </w:pPr>
    <w:rPr>
      <w:lang w:val="en-US" w:eastAsia="en-US"/>
    </w:rPr>
  </w:style>
  <w:style w:type="character" w:styleId="a9">
    <w:name w:val="Strong"/>
    <w:basedOn w:val="a0"/>
    <w:uiPriority w:val="22"/>
    <w:qFormat/>
    <w:rsid w:val="00E474F4"/>
    <w:rPr>
      <w:b/>
      <w:bCs/>
    </w:rPr>
  </w:style>
  <w:style w:type="table" w:styleId="aa">
    <w:name w:val="Table Grid"/>
    <w:basedOn w:val="a1"/>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BC1FFF"/>
    <w:rPr>
      <w:rFonts w:ascii="Calibri" w:eastAsia="Calibri" w:hAnsi="Calibri"/>
      <w:color w:val="00000A"/>
    </w:rPr>
  </w:style>
  <w:style w:type="character" w:customStyle="1" w:styleId="a8">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 webb Знак,Знак Знак Знак,Знак Знак2,Char Char Char Знак"/>
    <w:link w:val="a7"/>
    <w:uiPriority w:val="99"/>
    <w:locked/>
    <w:rsid w:val="00A601D9"/>
    <w:rPr>
      <w:rFonts w:ascii="Times New Roman" w:eastAsia="Times New Roman" w:hAnsi="Times New Roman" w:cs="Times New Roman"/>
      <w:sz w:val="24"/>
      <w:szCs w:val="24"/>
    </w:rPr>
  </w:style>
  <w:style w:type="paragraph" w:customStyle="1" w:styleId="mcntmsonormal1">
    <w:name w:val="mcntmsonormal1"/>
    <w:basedOn w:val="a"/>
    <w:rsid w:val="002164CA"/>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A2912-26B3-40E1-82E1-3C266C3B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1216</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https://mul2.gov.am/tasks/1332093/oneclick?token=e4b38ebfa41cff56bf4686a5ec4d1bd2</cp:keywords>
  <cp:lastModifiedBy>Hayk Hovsepyan</cp:lastModifiedBy>
  <cp:revision>3</cp:revision>
  <cp:lastPrinted>2021-11-29T08:49:00Z</cp:lastPrinted>
  <dcterms:created xsi:type="dcterms:W3CDTF">2026-05-22T10:08:00Z</dcterms:created>
  <dcterms:modified xsi:type="dcterms:W3CDTF">2026-05-25T06:21:00Z</dcterms:modified>
</cp:coreProperties>
</file>