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442127"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442127">
        <w:rPr>
          <w:rFonts w:ascii="GHEA Grapalat" w:eastAsia="Times New Roman" w:hAnsi="GHEA Grapalat" w:cs="Times New Roman"/>
          <w:sz w:val="24"/>
          <w:szCs w:val="24"/>
          <w:lang w:val="hy-AM"/>
        </w:rPr>
        <w:t>ԱՄՓՈՓԱԹԵՐԹ</w:t>
      </w:r>
    </w:p>
    <w:p w14:paraId="57C03A7E" w14:textId="69FC1337" w:rsidR="0077537C" w:rsidRPr="00442127" w:rsidRDefault="005F335D" w:rsidP="005F335D">
      <w:pPr>
        <w:spacing w:line="360" w:lineRule="auto"/>
        <w:jc w:val="center"/>
        <w:rPr>
          <w:rFonts w:ascii="GHEA Grapalat" w:eastAsia="Times New Roman" w:hAnsi="GHEA Grapalat" w:cs="Times New Roman"/>
          <w:b/>
          <w:bCs/>
          <w:sz w:val="24"/>
          <w:szCs w:val="24"/>
          <w:lang w:val="hy-AM"/>
        </w:rPr>
      </w:pPr>
      <w:r w:rsidRPr="005F335D">
        <w:rPr>
          <w:rFonts w:ascii="GHEA Grapalat" w:eastAsia="Times New Roman" w:hAnsi="GHEA Grapalat" w:cs="Times New Roman"/>
          <w:b/>
          <w:bCs/>
          <w:sz w:val="24"/>
          <w:szCs w:val="24"/>
          <w:lang w:val="hy-AM"/>
        </w:rPr>
        <w:t>«ՀԱՅԱՍՏԱՆԻ ՀԱՆՐԱՊԵՏՈՒԹՅԱՆ ԿԱՌԱՎԱՐՈՒԹՅԱՆ 2015 ԹՎԱԿԱՆԻ ՄԱՐՏԻ 1</w:t>
      </w:r>
      <w:r w:rsidR="00F96E52">
        <w:rPr>
          <w:rFonts w:ascii="GHEA Grapalat" w:eastAsia="Times New Roman" w:hAnsi="GHEA Grapalat" w:cs="Times New Roman"/>
          <w:b/>
          <w:bCs/>
          <w:sz w:val="24"/>
          <w:szCs w:val="24"/>
          <w:lang w:val="hy-AM"/>
        </w:rPr>
        <w:t>0</w:t>
      </w:r>
      <w:r w:rsidRPr="005F335D">
        <w:rPr>
          <w:rFonts w:ascii="GHEA Grapalat" w:eastAsia="Times New Roman" w:hAnsi="GHEA Grapalat" w:cs="Times New Roman"/>
          <w:b/>
          <w:bCs/>
          <w:sz w:val="24"/>
          <w:szCs w:val="24"/>
          <w:lang w:val="hy-AM"/>
        </w:rPr>
        <w:t xml:space="preserve">-Ի N </w:t>
      </w:r>
      <w:r w:rsidR="00F96E52">
        <w:rPr>
          <w:rFonts w:ascii="GHEA Grapalat" w:eastAsia="Times New Roman" w:hAnsi="GHEA Grapalat" w:cs="Times New Roman"/>
          <w:b/>
          <w:bCs/>
          <w:sz w:val="24"/>
          <w:szCs w:val="24"/>
          <w:lang w:val="hy-AM"/>
        </w:rPr>
        <w:t>228</w:t>
      </w:r>
      <w:r w:rsidRPr="005F335D">
        <w:rPr>
          <w:rFonts w:ascii="GHEA Grapalat" w:eastAsia="Times New Roman" w:hAnsi="GHEA Grapalat" w:cs="Times New Roman"/>
          <w:b/>
          <w:bCs/>
          <w:sz w:val="24"/>
          <w:szCs w:val="24"/>
          <w:lang w:val="hy-AM"/>
        </w:rPr>
        <w:t>-Ն ՈՐՈՇՄԱՆ ՄԵՋ ԼՐԱՑՈՒՄ</w:t>
      </w:r>
      <w:r w:rsidR="00B461E8">
        <w:rPr>
          <w:rFonts w:ascii="GHEA Grapalat" w:eastAsia="Times New Roman" w:hAnsi="GHEA Grapalat" w:cs="Times New Roman"/>
          <w:b/>
          <w:bCs/>
          <w:sz w:val="24"/>
          <w:szCs w:val="24"/>
          <w:lang w:val="hy-AM"/>
        </w:rPr>
        <w:t xml:space="preserve">ՆԵՐ </w:t>
      </w:r>
      <w:r w:rsidR="00E633A0">
        <w:rPr>
          <w:rFonts w:ascii="GHEA Grapalat" w:eastAsia="Times New Roman" w:hAnsi="GHEA Grapalat" w:cs="Times New Roman"/>
          <w:b/>
          <w:bCs/>
          <w:sz w:val="24"/>
          <w:szCs w:val="24"/>
          <w:lang w:val="hy-AM"/>
        </w:rPr>
        <w:t xml:space="preserve">ԵՎ ՓՈՓՈԽՈՒԹՅՈՒՆՆԵՐ </w:t>
      </w:r>
      <w:r w:rsidR="00B461E8">
        <w:rPr>
          <w:rFonts w:ascii="GHEA Grapalat" w:eastAsia="Times New Roman" w:hAnsi="GHEA Grapalat" w:cs="Times New Roman"/>
          <w:b/>
          <w:bCs/>
          <w:sz w:val="24"/>
          <w:szCs w:val="24"/>
          <w:lang w:val="hy-AM"/>
        </w:rPr>
        <w:t>ԿԱՏԱՐԵԼՈՒ</w:t>
      </w:r>
      <w:r w:rsidRPr="005F335D">
        <w:rPr>
          <w:rFonts w:ascii="GHEA Grapalat" w:eastAsia="Times New Roman" w:hAnsi="GHEA Grapalat" w:cs="Times New Roman"/>
          <w:b/>
          <w:bCs/>
          <w:sz w:val="24"/>
          <w:szCs w:val="24"/>
          <w:lang w:val="hy-AM"/>
        </w:rPr>
        <w:t xml:space="preserve"> ՄԱՍԻՆ»</w:t>
      </w:r>
      <w:r w:rsidR="007272B2" w:rsidRPr="00442127">
        <w:rPr>
          <w:rFonts w:ascii="GHEA Grapalat" w:eastAsia="Times New Roman" w:hAnsi="GHEA Grapalat" w:cs="Times New Roman"/>
          <w:b/>
          <w:bCs/>
          <w:sz w:val="24"/>
          <w:szCs w:val="24"/>
          <w:lang w:val="hy-AM"/>
        </w:rPr>
        <w:t xml:space="preserve"> ՀԱՅԱՍՏԱՆԻ ՀԱՆՐԱՊԵՏՈՒԹՅԱՆ ԿԱՌԱՎԱՐՈՒԹՅԱՆ ՈՐՈՇՄԱՆ ՆԱԽԱԳԾԻ ՎԵՐԱԲԵՐՅԱԼ</w:t>
      </w:r>
      <w:r>
        <w:rPr>
          <w:rFonts w:ascii="GHEA Grapalat" w:eastAsia="Times New Roman" w:hAnsi="GHEA Grapalat" w:cs="Times New Roman"/>
          <w:b/>
          <w:bCs/>
          <w:sz w:val="24"/>
          <w:szCs w:val="24"/>
          <w:lang w:val="hy-AM"/>
        </w:rPr>
        <w:t xml:space="preserve"> </w:t>
      </w:r>
      <w:r w:rsidR="007272B2" w:rsidRPr="00442127">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665EF567" w14:textId="77777777" w:rsidR="00914853" w:rsidRPr="00442127"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62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258"/>
        <w:gridCol w:w="5364"/>
      </w:tblGrid>
      <w:tr w:rsidR="00E55022" w:rsidRPr="00A7116A" w14:paraId="684D5F7F" w14:textId="77777777" w:rsidTr="00151E13">
        <w:trPr>
          <w:trHeight w:val="642"/>
          <w:tblCellSpacing w:w="0" w:type="dxa"/>
          <w:jc w:val="center"/>
        </w:trPr>
        <w:tc>
          <w:tcPr>
            <w:tcW w:w="9258"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65EB3F52" w14:textId="5A325CB0" w:rsidR="00E55022" w:rsidRPr="00E55022" w:rsidRDefault="00FC3A92" w:rsidP="00E55022">
            <w:pPr>
              <w:spacing w:after="0" w:line="276" w:lineRule="auto"/>
              <w:jc w:val="both"/>
              <w:rPr>
                <w:rFonts w:ascii="GHEA Grapalat" w:eastAsia="Times New Roman" w:hAnsi="GHEA Grapalat" w:cs="Times New Roman"/>
                <w:sz w:val="24"/>
                <w:szCs w:val="24"/>
                <w:lang w:val="hy-AM"/>
              </w:rPr>
            </w:pPr>
            <w:bookmarkStart w:id="1" w:name="_Hlk69199583"/>
            <w:r>
              <w:rPr>
                <w:rFonts w:ascii="GHEA Grapalat" w:eastAsia="Times New Roman" w:hAnsi="GHEA Grapalat" w:cs="Times New Roman"/>
                <w:sz w:val="24"/>
                <w:szCs w:val="24"/>
                <w:lang w:val="hy-AM"/>
              </w:rPr>
              <w:t xml:space="preserve"> </w:t>
            </w:r>
            <w:r w:rsidR="00F96E52">
              <w:rPr>
                <w:rFonts w:ascii="GHEA Grapalat" w:eastAsia="Times New Roman" w:hAnsi="GHEA Grapalat" w:cs="Times New Roman"/>
                <w:sz w:val="24"/>
                <w:szCs w:val="24"/>
                <w:lang w:val="hy-AM"/>
              </w:rPr>
              <w:t>1</w:t>
            </w:r>
            <w:r w:rsidR="005E106B" w:rsidRPr="00F96E52">
              <w:rPr>
                <w:rFonts w:ascii="Cambria Math" w:eastAsia="Times New Roman" w:hAnsi="Cambria Math" w:cs="Cambria Math"/>
                <w:sz w:val="24"/>
                <w:szCs w:val="24"/>
                <w:lang w:val="hy-AM"/>
              </w:rPr>
              <w:t>․</w:t>
            </w:r>
            <w:r w:rsidR="005E106B" w:rsidRPr="00F96E52">
              <w:rPr>
                <w:rFonts w:ascii="GHEA Grapalat" w:eastAsia="Times New Roman" w:hAnsi="GHEA Grapalat" w:cs="Times New Roman"/>
                <w:sz w:val="24"/>
                <w:szCs w:val="24"/>
                <w:lang w:val="hy-AM"/>
              </w:rPr>
              <w:t xml:space="preserve"> </w:t>
            </w:r>
            <w:r w:rsidR="00E55022">
              <w:rPr>
                <w:rFonts w:ascii="GHEA Grapalat" w:eastAsia="Times New Roman" w:hAnsi="GHEA Grapalat" w:cs="Times New Roman"/>
                <w:sz w:val="24"/>
                <w:szCs w:val="24"/>
                <w:lang w:val="hy-AM"/>
              </w:rPr>
              <w:t xml:space="preserve">ՀՀ </w:t>
            </w:r>
            <w:r w:rsidR="00F96E52">
              <w:rPr>
                <w:rFonts w:ascii="GHEA Grapalat" w:eastAsia="Times New Roman" w:hAnsi="GHEA Grapalat" w:cs="Times New Roman"/>
                <w:sz w:val="24"/>
                <w:szCs w:val="24"/>
                <w:lang w:val="hy-AM"/>
              </w:rPr>
              <w:t xml:space="preserve">ֆինանսների </w:t>
            </w:r>
            <w:r w:rsidR="00E55022" w:rsidRPr="00E55022">
              <w:rPr>
                <w:rFonts w:ascii="GHEA Grapalat" w:eastAsia="Times New Roman" w:hAnsi="GHEA Grapalat" w:cs="Times New Roman"/>
                <w:sz w:val="24"/>
                <w:szCs w:val="24"/>
                <w:lang w:val="hy-AM"/>
              </w:rPr>
              <w:t>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CE92C18" w14:textId="245BBBAB" w:rsidR="00E55022" w:rsidRDefault="00E55022" w:rsidP="00E55022">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10</w:t>
            </w:r>
            <w:r w:rsidRPr="001D055F">
              <w:rPr>
                <w:rFonts w:ascii="GHEA Grapalat" w:eastAsia="Times New Roman" w:hAnsi="GHEA Grapalat" w:cs="Times New Roman"/>
                <w:sz w:val="24"/>
                <w:szCs w:val="24"/>
                <w:lang w:val="hy-AM"/>
              </w:rPr>
              <w:t>-</w:t>
            </w:r>
            <w:r w:rsidR="00F96E52">
              <w:rPr>
                <w:rFonts w:ascii="GHEA Grapalat" w:eastAsia="Times New Roman" w:hAnsi="GHEA Grapalat" w:cs="Times New Roman"/>
                <w:sz w:val="24"/>
                <w:szCs w:val="24"/>
                <w:lang w:val="hy-AM"/>
              </w:rPr>
              <w:t>03</w:t>
            </w:r>
            <w:r w:rsidRPr="001D055F">
              <w:rPr>
                <w:rFonts w:ascii="GHEA Grapalat" w:eastAsia="Times New Roman" w:hAnsi="GHEA Grapalat" w:cs="Times New Roman"/>
                <w:sz w:val="24"/>
                <w:szCs w:val="24"/>
                <w:lang w:val="hy-AM"/>
              </w:rPr>
              <w:t>-202</w:t>
            </w:r>
            <w:r w:rsidR="00F96E52">
              <w:rPr>
                <w:rFonts w:ascii="GHEA Grapalat" w:eastAsia="Times New Roman" w:hAnsi="GHEA Grapalat" w:cs="Times New Roman"/>
                <w:sz w:val="24"/>
                <w:szCs w:val="24"/>
                <w:lang w:val="hy-AM"/>
              </w:rPr>
              <w:t>6</w:t>
            </w:r>
            <w:r w:rsidRPr="001D055F">
              <w:rPr>
                <w:rFonts w:ascii="GHEA Grapalat" w:eastAsia="Times New Roman" w:hAnsi="GHEA Grapalat" w:cs="Times New Roman"/>
                <w:sz w:val="24"/>
                <w:szCs w:val="24"/>
                <w:lang w:val="hy-AM"/>
              </w:rPr>
              <w:t>թ</w:t>
            </w:r>
            <w:r w:rsidRPr="00F96E52">
              <w:rPr>
                <w:rFonts w:ascii="Cambria Math" w:eastAsia="Times New Roman" w:hAnsi="Cambria Math" w:cs="Cambria Math"/>
                <w:sz w:val="24"/>
                <w:szCs w:val="24"/>
                <w:lang w:val="hy-AM"/>
              </w:rPr>
              <w:t>․</w:t>
            </w:r>
          </w:p>
        </w:tc>
      </w:tr>
      <w:tr w:rsidR="00E55022" w:rsidRPr="00A7116A" w14:paraId="17B23ACC" w14:textId="77777777" w:rsidTr="00151E13">
        <w:trPr>
          <w:trHeight w:val="642"/>
          <w:tblCellSpacing w:w="0" w:type="dxa"/>
          <w:jc w:val="center"/>
        </w:trPr>
        <w:tc>
          <w:tcPr>
            <w:tcW w:w="9258"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7107F13B" w14:textId="77777777" w:rsidR="00E55022" w:rsidRPr="00E55022" w:rsidRDefault="00E55022" w:rsidP="00E55022">
            <w:pPr>
              <w:spacing w:after="0" w:line="276"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8BE4D8F" w14:textId="520D5777" w:rsidR="00E55022" w:rsidRDefault="00E55022" w:rsidP="00E55022">
            <w:pPr>
              <w:tabs>
                <w:tab w:val="center" w:pos="4680"/>
                <w:tab w:val="right" w:pos="9360"/>
              </w:tabs>
              <w:spacing w:after="0" w:line="360" w:lineRule="auto"/>
              <w:rPr>
                <w:rFonts w:ascii="GHEA Grapalat" w:eastAsia="Times New Roman" w:hAnsi="GHEA Grapalat" w:cs="Times New Roman"/>
                <w:sz w:val="24"/>
                <w:szCs w:val="24"/>
                <w:lang w:val="hy-AM"/>
              </w:rPr>
            </w:pPr>
            <w:r w:rsidRPr="00974792">
              <w:rPr>
                <w:rFonts w:ascii="GHEA Grapalat" w:eastAsia="Times New Roman" w:hAnsi="GHEA Grapalat" w:cs="Times New Roman"/>
                <w:sz w:val="24"/>
                <w:szCs w:val="24"/>
                <w:lang w:val="hy-AM"/>
              </w:rPr>
              <w:t>N</w:t>
            </w:r>
            <w:r>
              <w:rPr>
                <w:rFonts w:ascii="GHEA Grapalat" w:eastAsia="Times New Roman" w:hAnsi="GHEA Grapalat" w:cs="Times New Roman"/>
                <w:sz w:val="24"/>
                <w:szCs w:val="24"/>
                <w:lang w:val="hy-AM"/>
              </w:rPr>
              <w:t xml:space="preserve"> </w:t>
            </w:r>
            <w:r w:rsidR="00F96E52" w:rsidRPr="00F96E52">
              <w:rPr>
                <w:rFonts w:ascii="GHEA Grapalat" w:eastAsia="Times New Roman" w:hAnsi="GHEA Grapalat" w:cs="Times New Roman"/>
                <w:sz w:val="24"/>
                <w:szCs w:val="24"/>
                <w:lang w:val="hy-AM"/>
              </w:rPr>
              <w:t>01/2-1/5859-2026</w:t>
            </w:r>
          </w:p>
        </w:tc>
      </w:tr>
      <w:tr w:rsidR="00E55022" w:rsidRPr="00A7116A" w14:paraId="42B6109A" w14:textId="77777777" w:rsidTr="00151E13">
        <w:trPr>
          <w:trHeight w:val="642"/>
          <w:tblCellSpacing w:w="0" w:type="dxa"/>
          <w:jc w:val="center"/>
        </w:trPr>
        <w:tc>
          <w:tcPr>
            <w:tcW w:w="9258" w:type="dxa"/>
            <w:tcBorders>
              <w:top w:val="outset" w:sz="6" w:space="0" w:color="auto"/>
              <w:left w:val="outset" w:sz="6" w:space="0" w:color="auto"/>
              <w:bottom w:val="outset" w:sz="6" w:space="0" w:color="auto"/>
              <w:right w:val="outset" w:sz="6" w:space="0" w:color="auto"/>
            </w:tcBorders>
            <w:shd w:val="clear" w:color="auto" w:fill="FFFFFF"/>
            <w:vAlign w:val="center"/>
          </w:tcPr>
          <w:p w14:paraId="6B78E312" w14:textId="5A128640" w:rsidR="00E55022" w:rsidRDefault="00F96E52" w:rsidP="00F96E52">
            <w:pPr>
              <w:spacing w:after="0" w:line="360" w:lineRule="auto"/>
              <w:ind w:right="35" w:firstLine="567"/>
              <w:jc w:val="both"/>
              <w:rPr>
                <w:rFonts w:ascii="GHEA Grapalat" w:hAnsi="GHEA Grapalat"/>
                <w:sz w:val="24"/>
                <w:szCs w:val="24"/>
                <w:lang w:val="hy-AM"/>
              </w:rPr>
            </w:pPr>
            <w:r>
              <w:rPr>
                <w:rFonts w:ascii="GHEA Grapalat" w:hAnsi="GHEA Grapalat"/>
                <w:sz w:val="24"/>
                <w:szCs w:val="24"/>
                <w:lang w:val="hy-AM"/>
              </w:rPr>
              <w:t>«Հայաստանի Հան</w:t>
            </w:r>
            <w:r>
              <w:rPr>
                <w:rFonts w:ascii="GHEA Grapalat" w:hAnsi="GHEA Grapalat"/>
                <w:sz w:val="24"/>
                <w:szCs w:val="24"/>
                <w:lang w:val="hy-AM"/>
              </w:rPr>
              <w:softHyphen/>
              <w:t>րապետության կառավարության 2015 թվականի մարտի 10-ի թիվ 228-Ն որոշման մեջ լրա</w:t>
            </w:r>
            <w:r>
              <w:rPr>
                <w:rFonts w:ascii="GHEA Grapalat" w:hAnsi="GHEA Grapalat"/>
                <w:sz w:val="24"/>
                <w:szCs w:val="24"/>
                <w:lang w:val="hy-AM"/>
              </w:rPr>
              <w:softHyphen/>
              <w:t>ցումներ և փոփոխություններ կատարելու մասին» ՀՀ կառա</w:t>
            </w:r>
            <w:r>
              <w:rPr>
                <w:rFonts w:ascii="GHEA Grapalat" w:hAnsi="GHEA Grapalat"/>
                <w:sz w:val="24"/>
                <w:szCs w:val="24"/>
                <w:lang w:val="hy-AM"/>
              </w:rPr>
              <w:softHyphen/>
              <w:t>վա</w:t>
            </w:r>
            <w:r>
              <w:rPr>
                <w:rFonts w:ascii="GHEA Grapalat" w:hAnsi="GHEA Grapalat"/>
                <w:sz w:val="24"/>
                <w:szCs w:val="24"/>
                <w:lang w:val="hy-AM"/>
              </w:rPr>
              <w:softHyphen/>
              <w:t>րության որոշման նախա</w:t>
            </w:r>
            <w:r>
              <w:rPr>
                <w:rFonts w:ascii="GHEA Grapalat" w:hAnsi="GHEA Grapalat"/>
                <w:sz w:val="24"/>
                <w:szCs w:val="24"/>
                <w:lang w:val="hy-AM"/>
              </w:rPr>
              <w:softHyphen/>
              <w:t>գծի վերա</w:t>
            </w:r>
            <w:r>
              <w:rPr>
                <w:rFonts w:ascii="GHEA Grapalat" w:hAnsi="GHEA Grapalat"/>
                <w:sz w:val="24"/>
                <w:szCs w:val="24"/>
                <w:lang w:val="hy-AM"/>
              </w:rPr>
              <w:softHyphen/>
              <w:t>բեր</w:t>
            </w:r>
            <w:r>
              <w:rPr>
                <w:rFonts w:ascii="GHEA Grapalat" w:hAnsi="GHEA Grapalat"/>
                <w:sz w:val="24"/>
                <w:szCs w:val="24"/>
                <w:lang w:val="hy-AM"/>
              </w:rPr>
              <w:softHyphen/>
            </w:r>
            <w:r>
              <w:rPr>
                <w:rFonts w:ascii="GHEA Grapalat" w:hAnsi="GHEA Grapalat"/>
                <w:sz w:val="24"/>
                <w:szCs w:val="24"/>
                <w:lang w:val="hy-AM"/>
              </w:rPr>
              <w:softHyphen/>
              <w:t>յալ հայտ</w:t>
            </w:r>
            <w:r>
              <w:rPr>
                <w:rFonts w:ascii="GHEA Grapalat" w:hAnsi="GHEA Grapalat"/>
                <w:sz w:val="24"/>
                <w:szCs w:val="24"/>
                <w:lang w:val="hy-AM"/>
              </w:rPr>
              <w:softHyphen/>
              <w:t>նում ենք, որ դիտողություններ և առաջարկություններ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17AC2938" w14:textId="2E35A691" w:rsidR="00E55022" w:rsidRDefault="00E55022" w:rsidP="0000488E">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Ընդունվել է։</w:t>
            </w:r>
          </w:p>
        </w:tc>
      </w:tr>
      <w:tr w:rsidR="00E2775B" w:rsidRPr="00A7116A" w14:paraId="2C7505DB" w14:textId="77777777" w:rsidTr="00E2775B">
        <w:trPr>
          <w:trHeight w:val="642"/>
          <w:tblCellSpacing w:w="0" w:type="dxa"/>
          <w:jc w:val="center"/>
        </w:trPr>
        <w:tc>
          <w:tcPr>
            <w:tcW w:w="9258"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1C50AEE9" w14:textId="0930F2D8" w:rsidR="00E2775B" w:rsidRPr="00FC3A92" w:rsidRDefault="005E106B" w:rsidP="00FC3A92">
            <w:pPr>
              <w:spacing w:line="360"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00F96E52">
              <w:rPr>
                <w:rFonts w:ascii="GHEA Grapalat" w:eastAsia="Times New Roman" w:hAnsi="GHEA Grapalat" w:cs="Times New Roman"/>
                <w:sz w:val="24"/>
                <w:szCs w:val="24"/>
                <w:lang w:val="hy-AM"/>
              </w:rPr>
              <w:t>2</w:t>
            </w:r>
            <w:r w:rsidRPr="00F96E52">
              <w:rPr>
                <w:rFonts w:ascii="Cambria Math" w:eastAsia="Times New Roman" w:hAnsi="Cambria Math" w:cs="Cambria Math"/>
                <w:sz w:val="24"/>
                <w:szCs w:val="24"/>
                <w:lang w:val="hy-AM"/>
              </w:rPr>
              <w:t>․</w:t>
            </w:r>
            <w:r w:rsidR="00FC3A92">
              <w:rPr>
                <w:rFonts w:ascii="GHEA Grapalat" w:eastAsia="Times New Roman" w:hAnsi="GHEA Grapalat" w:cs="Times New Roman"/>
                <w:sz w:val="24"/>
                <w:szCs w:val="24"/>
                <w:lang w:val="hy-AM"/>
              </w:rPr>
              <w:t xml:space="preserve"> </w:t>
            </w:r>
            <w:r w:rsidR="00F96E52">
              <w:rPr>
                <w:rFonts w:ascii="GHEA Grapalat" w:eastAsia="Times New Roman" w:hAnsi="GHEA Grapalat" w:cs="Times New Roman"/>
                <w:sz w:val="24"/>
                <w:szCs w:val="24"/>
                <w:lang w:val="hy-AM"/>
              </w:rPr>
              <w:t>ՀՀ պետական եկամուտների կոմիտե</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E52E055" w14:textId="0CF57F7E" w:rsidR="00E2775B" w:rsidRPr="00442127" w:rsidRDefault="00E2775B" w:rsidP="00E2775B">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F96E52">
              <w:rPr>
                <w:rFonts w:ascii="GHEA Grapalat" w:eastAsia="Times New Roman" w:hAnsi="GHEA Grapalat" w:cs="Times New Roman"/>
                <w:sz w:val="24"/>
                <w:szCs w:val="24"/>
                <w:lang w:val="hy-AM"/>
              </w:rPr>
              <w:t>0</w:t>
            </w:r>
            <w:r w:rsidRPr="001D055F">
              <w:rPr>
                <w:rFonts w:ascii="GHEA Grapalat" w:eastAsia="Times New Roman" w:hAnsi="GHEA Grapalat" w:cs="Times New Roman"/>
                <w:sz w:val="24"/>
                <w:szCs w:val="24"/>
                <w:lang w:val="hy-AM"/>
              </w:rPr>
              <w:t>-</w:t>
            </w:r>
            <w:r w:rsidR="00F96E52">
              <w:rPr>
                <w:rFonts w:ascii="GHEA Grapalat" w:eastAsia="Times New Roman" w:hAnsi="GHEA Grapalat" w:cs="Times New Roman"/>
                <w:sz w:val="24"/>
                <w:szCs w:val="24"/>
                <w:lang w:val="hy-AM"/>
              </w:rPr>
              <w:t>03</w:t>
            </w:r>
            <w:r w:rsidRPr="001D055F">
              <w:rPr>
                <w:rFonts w:ascii="GHEA Grapalat" w:eastAsia="Times New Roman" w:hAnsi="GHEA Grapalat" w:cs="Times New Roman"/>
                <w:sz w:val="24"/>
                <w:szCs w:val="24"/>
                <w:lang w:val="hy-AM"/>
              </w:rPr>
              <w:t>-202</w:t>
            </w:r>
            <w:r w:rsidR="00F96E52">
              <w:rPr>
                <w:rFonts w:ascii="GHEA Grapalat" w:eastAsia="Times New Roman" w:hAnsi="GHEA Grapalat" w:cs="Times New Roman"/>
                <w:sz w:val="24"/>
                <w:szCs w:val="24"/>
                <w:lang w:val="hy-AM"/>
              </w:rPr>
              <w:t>6</w:t>
            </w:r>
            <w:r w:rsidRPr="001D055F">
              <w:rPr>
                <w:rFonts w:ascii="GHEA Grapalat" w:eastAsia="Times New Roman" w:hAnsi="GHEA Grapalat" w:cs="Times New Roman"/>
                <w:sz w:val="24"/>
                <w:szCs w:val="24"/>
                <w:lang w:val="hy-AM"/>
              </w:rPr>
              <w:t>թ</w:t>
            </w:r>
            <w:r w:rsidRPr="00F96E52">
              <w:rPr>
                <w:rFonts w:ascii="Cambria Math" w:eastAsia="Times New Roman" w:hAnsi="Cambria Math" w:cs="Cambria Math"/>
                <w:sz w:val="24"/>
                <w:szCs w:val="24"/>
                <w:lang w:val="hy-AM"/>
              </w:rPr>
              <w:t>․</w:t>
            </w:r>
          </w:p>
        </w:tc>
      </w:tr>
      <w:tr w:rsidR="00E2775B" w:rsidRPr="00A7116A" w14:paraId="74944872" w14:textId="77777777" w:rsidTr="00E33426">
        <w:trPr>
          <w:trHeight w:val="732"/>
          <w:tblCellSpacing w:w="0" w:type="dxa"/>
          <w:jc w:val="center"/>
        </w:trPr>
        <w:tc>
          <w:tcPr>
            <w:tcW w:w="9258"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29151628" w14:textId="77777777" w:rsidR="00E2775B" w:rsidRPr="00F96E52" w:rsidRDefault="00E2775B" w:rsidP="00E2775B">
            <w:pPr>
              <w:spacing w:line="360" w:lineRule="auto"/>
              <w:ind w:left="90" w:right="60" w:firstLine="450"/>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8FFB375" w14:textId="387BCDE2" w:rsidR="00E2775B" w:rsidRPr="00442127" w:rsidRDefault="00E2775B" w:rsidP="00E2775B">
            <w:pPr>
              <w:tabs>
                <w:tab w:val="center" w:pos="4680"/>
                <w:tab w:val="right" w:pos="9360"/>
              </w:tabs>
              <w:spacing w:after="0" w:line="360" w:lineRule="auto"/>
              <w:rPr>
                <w:rFonts w:ascii="GHEA Grapalat" w:eastAsia="Times New Roman" w:hAnsi="GHEA Grapalat" w:cs="Times New Roman"/>
                <w:sz w:val="24"/>
                <w:szCs w:val="24"/>
                <w:lang w:val="hy-AM"/>
              </w:rPr>
            </w:pPr>
            <w:r w:rsidRPr="00974792">
              <w:rPr>
                <w:rFonts w:ascii="GHEA Grapalat" w:eastAsia="Times New Roman" w:hAnsi="GHEA Grapalat" w:cs="Times New Roman"/>
                <w:sz w:val="24"/>
                <w:szCs w:val="24"/>
                <w:lang w:val="hy-AM"/>
              </w:rPr>
              <w:t>N</w:t>
            </w:r>
            <w:r>
              <w:rPr>
                <w:rFonts w:ascii="GHEA Grapalat" w:eastAsia="Times New Roman" w:hAnsi="GHEA Grapalat" w:cs="Times New Roman"/>
                <w:sz w:val="24"/>
                <w:szCs w:val="24"/>
                <w:lang w:val="hy-AM"/>
              </w:rPr>
              <w:t xml:space="preserve"> </w:t>
            </w:r>
            <w:r w:rsidR="00F96E52" w:rsidRPr="00F96E52">
              <w:rPr>
                <w:rFonts w:ascii="GHEA Grapalat" w:eastAsia="Times New Roman" w:hAnsi="GHEA Grapalat" w:cs="Times New Roman"/>
                <w:sz w:val="24"/>
                <w:szCs w:val="24"/>
                <w:lang w:val="hy-AM"/>
              </w:rPr>
              <w:t>01/3-2/14817-2026</w:t>
            </w:r>
          </w:p>
        </w:tc>
      </w:tr>
      <w:tr w:rsidR="00E2775B" w:rsidRPr="009D6AAA" w14:paraId="163108F5" w14:textId="77777777" w:rsidTr="00151E13">
        <w:trPr>
          <w:trHeight w:val="642"/>
          <w:tblCellSpacing w:w="0" w:type="dxa"/>
          <w:jc w:val="center"/>
        </w:trPr>
        <w:tc>
          <w:tcPr>
            <w:tcW w:w="9258" w:type="dxa"/>
            <w:tcBorders>
              <w:top w:val="outset" w:sz="6" w:space="0" w:color="auto"/>
              <w:left w:val="outset" w:sz="6" w:space="0" w:color="auto"/>
              <w:bottom w:val="outset" w:sz="6" w:space="0" w:color="auto"/>
              <w:right w:val="outset" w:sz="6" w:space="0" w:color="auto"/>
            </w:tcBorders>
            <w:shd w:val="clear" w:color="auto" w:fill="FFFFFF"/>
            <w:vAlign w:val="center"/>
          </w:tcPr>
          <w:p w14:paraId="710DDAF2" w14:textId="77777777" w:rsidR="00F96E52" w:rsidRPr="00F96E52" w:rsidRDefault="00F96E52" w:rsidP="00F96E52">
            <w:pPr>
              <w:spacing w:line="360" w:lineRule="auto"/>
              <w:ind w:right="7" w:firstLine="708"/>
              <w:jc w:val="both"/>
              <w:rPr>
                <w:rFonts w:ascii="GHEA Grapalat" w:hAnsi="GHEA Grapalat"/>
                <w:sz w:val="24"/>
                <w:szCs w:val="24"/>
                <w:lang w:val="hy-AM"/>
              </w:rPr>
            </w:pPr>
            <w:r w:rsidRPr="00F96E52">
              <w:rPr>
                <w:rFonts w:ascii="GHEA Grapalat" w:hAnsi="GHEA Grapalat"/>
                <w:sz w:val="24"/>
                <w:szCs w:val="24"/>
                <w:lang w:val="hy-AM"/>
              </w:rPr>
              <w:t>«Հայաստանի Հանրապետության կառավարության 2015 թվականի մարտի 10-ի թիվ 228-Ն որոշման (այսուհետ՝ Որոշման) մեջ լրացումներ և փոփոխություններ կատարելու մասին» Հայաստանի Հանրապետության կառավարության որոշման նախագծի (Այսուհետ՝ Նախագիծ) վերաբերյալ հայտնում ենք հետևյալը</w:t>
            </w:r>
            <w:r w:rsidRPr="00A3681F">
              <w:rPr>
                <w:rFonts w:ascii="Cambria Math" w:hAnsi="Cambria Math" w:cs="Cambria Math"/>
                <w:sz w:val="24"/>
                <w:szCs w:val="24"/>
                <w:lang w:val="hy-AM"/>
              </w:rPr>
              <w:t>․</w:t>
            </w:r>
          </w:p>
          <w:p w14:paraId="3B956EA0" w14:textId="77777777" w:rsidR="00F96E52" w:rsidRPr="00F96E52" w:rsidRDefault="00F96E52" w:rsidP="00F96E52">
            <w:pPr>
              <w:spacing w:line="360" w:lineRule="auto"/>
              <w:ind w:right="7" w:firstLine="708"/>
              <w:jc w:val="both"/>
              <w:rPr>
                <w:rFonts w:ascii="GHEA Grapalat" w:hAnsi="GHEA Grapalat"/>
                <w:sz w:val="24"/>
                <w:szCs w:val="24"/>
                <w:lang w:val="hy-AM"/>
              </w:rPr>
            </w:pPr>
            <w:r w:rsidRPr="00A3681F">
              <w:rPr>
                <w:rFonts w:ascii="GHEA Grapalat" w:hAnsi="GHEA Grapalat"/>
                <w:sz w:val="24"/>
                <w:szCs w:val="24"/>
                <w:lang w:val="hy-AM"/>
              </w:rPr>
              <w:t>1</w:t>
            </w:r>
            <w:r w:rsidRPr="00A3681F">
              <w:rPr>
                <w:rFonts w:ascii="Cambria Math" w:hAnsi="Cambria Math" w:cs="Cambria Math"/>
                <w:sz w:val="24"/>
                <w:szCs w:val="24"/>
                <w:lang w:val="hy-AM"/>
              </w:rPr>
              <w:t>․</w:t>
            </w:r>
            <w:r w:rsidRPr="00A3681F">
              <w:rPr>
                <w:rFonts w:ascii="GHEA Grapalat" w:hAnsi="GHEA Grapalat"/>
                <w:sz w:val="24"/>
                <w:szCs w:val="24"/>
                <w:lang w:val="hy-AM"/>
              </w:rPr>
              <w:t xml:space="preserve"> Նախագծի 1-ին կետով լրացվող 1</w:t>
            </w:r>
            <w:r w:rsidRPr="00A3681F">
              <w:rPr>
                <w:rFonts w:ascii="Cambria Math" w:hAnsi="Cambria Math" w:cs="Cambria Math"/>
                <w:sz w:val="24"/>
                <w:szCs w:val="24"/>
                <w:lang w:val="hy-AM"/>
              </w:rPr>
              <w:t>․</w:t>
            </w:r>
            <w:r w:rsidRPr="00A3681F">
              <w:rPr>
                <w:rFonts w:ascii="GHEA Grapalat" w:hAnsi="GHEA Grapalat"/>
                <w:sz w:val="24"/>
                <w:szCs w:val="24"/>
                <w:lang w:val="hy-AM"/>
              </w:rPr>
              <w:t xml:space="preserve">1-րդ կետով՝ համաձայն Նախագծի հիմնավորման կարգավորվում են հակագնագցման տուրքի չգանձման հետ </w:t>
            </w:r>
            <w:r w:rsidRPr="00A3681F">
              <w:rPr>
                <w:rFonts w:ascii="GHEA Grapalat" w:hAnsi="GHEA Grapalat"/>
                <w:sz w:val="24"/>
                <w:szCs w:val="24"/>
                <w:lang w:val="hy-AM"/>
              </w:rPr>
              <w:lastRenderedPageBreak/>
              <w:t>կապված հարաբերություններ, որոնք Նախագծի կարգավորման առարկան չեն, հաշվի առնելով Նախագծի նախաբանում նշված իրավական հիմքերը։ Հարկ է նկատել, որ Որոշումը նույնպես կարգավորում է մաքսասակագնային արտոնության կիրառման հարաբերություններ՝ «Եվրասիական տնտեսական միության մասին» պայմանագրի 43-րդ, 45-րդ հոդվածների համաձայն, մինչդեռ՝ հակագնագցման միջոցների հետ կապված հարաբերությունները կարգավորվում են «Եվրասիական տնտեսական միության մասին» պայմանագրի 48-49-րդ հոդվածներով և վերաբերում են ներքին շուկայի պաշտպանությանը։ Հաշվի առնելով նշվածը Նախագծով նախատեսվող հարաբերությունները Որոշման շրջանակներում կարգավորելու պարագայում անհրաժեշտ է համապատասխան լրացումներ կատարել նաև Որոշման նախաբանում։ Միևնույն ժամանակ նույն կետի «բ» և «գ» ենթակետերով լրացվող կարգավորումները սահմանում են քվոտայի բաշխման հարաբերություններ ինչը նույնպես Որոշման կարգավորման առարկան չէ, ուստի առաջարկում ենք դիտարկել նշված նորմերը այլ իրավական ակտում սահմանելու նպատակահարմարությունը։</w:t>
            </w:r>
          </w:p>
          <w:p w14:paraId="6EC1BB93" w14:textId="77777777" w:rsidR="00F96E52" w:rsidRPr="00F96E52" w:rsidRDefault="00F96E52" w:rsidP="00F96E52">
            <w:pPr>
              <w:spacing w:line="360" w:lineRule="auto"/>
              <w:ind w:right="7" w:firstLine="708"/>
              <w:jc w:val="both"/>
              <w:rPr>
                <w:rFonts w:ascii="GHEA Grapalat" w:hAnsi="GHEA Grapalat"/>
                <w:sz w:val="24"/>
                <w:szCs w:val="24"/>
                <w:lang w:val="hy-AM"/>
              </w:rPr>
            </w:pPr>
            <w:r w:rsidRPr="00F96E52">
              <w:rPr>
                <w:rFonts w:ascii="GHEA Grapalat" w:hAnsi="GHEA Grapalat"/>
                <w:sz w:val="24"/>
                <w:szCs w:val="24"/>
                <w:lang w:val="hy-AM"/>
              </w:rPr>
              <w:t>2</w:t>
            </w:r>
            <w:r w:rsidRPr="00A3681F">
              <w:rPr>
                <w:rFonts w:ascii="Cambria Math" w:hAnsi="Cambria Math" w:cs="Cambria Math"/>
                <w:sz w:val="24"/>
                <w:szCs w:val="24"/>
                <w:lang w:val="hy-AM"/>
              </w:rPr>
              <w:t>․</w:t>
            </w:r>
            <w:r w:rsidRPr="00F96E52">
              <w:rPr>
                <w:rFonts w:ascii="GHEA Grapalat" w:hAnsi="GHEA Grapalat"/>
                <w:sz w:val="24"/>
                <w:szCs w:val="24"/>
                <w:lang w:val="hy-AM"/>
              </w:rPr>
              <w:t xml:space="preserve"> Նախագծի 1-ին ենթակետով լրացվող 1</w:t>
            </w:r>
            <w:r w:rsidRPr="00A3681F">
              <w:rPr>
                <w:rFonts w:ascii="Cambria Math" w:hAnsi="Cambria Math" w:cs="Cambria Math"/>
                <w:sz w:val="24"/>
                <w:szCs w:val="24"/>
                <w:lang w:val="hy-AM"/>
              </w:rPr>
              <w:t>․</w:t>
            </w:r>
            <w:r w:rsidRPr="00F96E52">
              <w:rPr>
                <w:rFonts w:ascii="GHEA Grapalat" w:hAnsi="GHEA Grapalat"/>
                <w:sz w:val="24"/>
                <w:szCs w:val="24"/>
                <w:lang w:val="hy-AM"/>
              </w:rPr>
              <w:t>1-րդ կետը նախատեսում է, ըստ էության, ԵՏՀ կողմից սահմանված որոշակի քանակներով ապրանքների ներմուծման դեպքում՝ հակագնագցման տուրքի չկիրառման վերաբերյալ կարգավորումներ, ինչով պայմանավորված առաջարկում ենք վերախմբագրել նշված կետի 1-ին պարբերության «քանակական սահմանափակումների (քվոտա)» արտահայտությունը։</w:t>
            </w:r>
          </w:p>
          <w:p w14:paraId="5AD9BCF0" w14:textId="1E3D2D5A" w:rsidR="00E2775B" w:rsidRPr="00F96E52" w:rsidRDefault="00F96E52" w:rsidP="00176DDC">
            <w:pPr>
              <w:spacing w:line="360" w:lineRule="auto"/>
              <w:ind w:right="7" w:firstLine="708"/>
              <w:jc w:val="both"/>
              <w:rPr>
                <w:rFonts w:ascii="GHEA Grapalat" w:hAnsi="GHEA Grapalat"/>
                <w:sz w:val="24"/>
                <w:szCs w:val="24"/>
                <w:lang w:val="hy-AM"/>
              </w:rPr>
            </w:pPr>
            <w:r w:rsidRPr="00F96E52">
              <w:rPr>
                <w:rFonts w:ascii="GHEA Grapalat" w:hAnsi="GHEA Grapalat"/>
                <w:sz w:val="24"/>
                <w:szCs w:val="24"/>
                <w:lang w:val="hy-AM"/>
              </w:rPr>
              <w:lastRenderedPageBreak/>
              <w:t>3</w:t>
            </w:r>
            <w:r w:rsidRPr="00A3681F">
              <w:rPr>
                <w:rFonts w:ascii="Cambria Math" w:hAnsi="Cambria Math" w:cs="Cambria Math"/>
                <w:sz w:val="24"/>
                <w:szCs w:val="24"/>
                <w:lang w:val="hy-AM"/>
              </w:rPr>
              <w:t>․</w:t>
            </w:r>
            <w:r w:rsidRPr="00F96E52">
              <w:rPr>
                <w:rFonts w:ascii="GHEA Grapalat" w:hAnsi="GHEA Grapalat"/>
                <w:sz w:val="24"/>
                <w:szCs w:val="24"/>
                <w:lang w:val="hy-AM"/>
              </w:rPr>
              <w:t xml:space="preserve"> Նախագծի 2-րդ ենթակետի համաձայն՝ լրացվող նոր 2</w:t>
            </w:r>
            <w:r w:rsidRPr="00A3681F">
              <w:rPr>
                <w:rFonts w:ascii="Cambria Math" w:hAnsi="Cambria Math" w:cs="Cambria Math"/>
                <w:sz w:val="24"/>
                <w:szCs w:val="24"/>
                <w:lang w:val="hy-AM"/>
              </w:rPr>
              <w:t>․</w:t>
            </w:r>
            <w:r w:rsidRPr="00F96E52">
              <w:rPr>
                <w:rFonts w:ascii="GHEA Grapalat" w:hAnsi="GHEA Grapalat"/>
                <w:sz w:val="24"/>
                <w:szCs w:val="24"/>
                <w:lang w:val="hy-AM"/>
              </w:rPr>
              <w:t>1-րդ կետում նպատակային նշանակության հաստատման համար պահանջվում է ներմուծման մաքսային հայտարարագրի պատճենը, ինչը նշանակում է, որ այս տեսքով նախագծի ընդունման դեպքում ապրանքների նպատակային նշանակության հաստատումը բոլոր դեպքերում նախատեսվում է իրականացնել, ոչ թե մինչև ապրանքների բացթողումը, այլ ապրանքերի բացթողումից հետո։ Հետևաբար կարծում ենք, որ կարգավորումները այդ մասով խմբագրման կարիք ունեն։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429EEF7" w14:textId="77777777" w:rsidR="007B3A6F" w:rsidRDefault="007B3A6F"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4B546061" w14:textId="77777777" w:rsidR="007B3A6F" w:rsidRDefault="007B3A6F"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157520B3" w14:textId="77777777" w:rsidR="007B3A6F" w:rsidRDefault="007B3A6F"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07D37617" w14:textId="77777777" w:rsidR="007B3A6F" w:rsidRDefault="007B3A6F"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244601B0" w14:textId="77777777" w:rsidR="007B3A6F" w:rsidRPr="00BA2C91" w:rsidRDefault="007B3A6F"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469E3F01" w14:textId="3CDF32F1" w:rsidR="00E2775B" w:rsidRPr="00E1344D" w:rsidRDefault="007B3A6F" w:rsidP="0000488E">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A3681F">
              <w:rPr>
                <w:rFonts w:ascii="GHEA Grapalat" w:eastAsia="Times New Roman" w:hAnsi="GHEA Grapalat" w:cs="Times New Roman"/>
                <w:sz w:val="24"/>
                <w:szCs w:val="24"/>
                <w:lang w:val="hy-AM"/>
              </w:rPr>
              <w:t xml:space="preserve"> ի գիտություն։</w:t>
            </w:r>
            <w:bookmarkStart w:id="2" w:name="_GoBack"/>
            <w:bookmarkEnd w:id="2"/>
          </w:p>
          <w:p w14:paraId="23624125" w14:textId="77777777" w:rsidR="007B3A6F" w:rsidRDefault="007B3A6F"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78B06652" w14:textId="77777777" w:rsidR="007B3A6F" w:rsidRDefault="007B3A6F"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4D960B1E" w14:textId="77777777" w:rsidR="007B3A6F" w:rsidRDefault="007B3A6F"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6BDDC386" w14:textId="77777777" w:rsidR="007B3A6F" w:rsidRDefault="007B3A6F"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45A1F5E3" w14:textId="77777777" w:rsidR="007B3A6F" w:rsidRDefault="007B3A6F"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78852BDC" w14:textId="77777777" w:rsidR="007B3A6F" w:rsidRDefault="007B3A6F"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5210CD52" w14:textId="77777777" w:rsidR="007B3A6F" w:rsidRDefault="007B3A6F"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7B4CD844" w14:textId="77777777" w:rsidR="007B3A6F" w:rsidRDefault="007B3A6F"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13BDDE4F" w14:textId="77777777" w:rsidR="007B3A6F" w:rsidRDefault="007B3A6F"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6705996C" w14:textId="77777777" w:rsidR="007B3A6F" w:rsidRDefault="007B3A6F"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2AE7D330" w14:textId="1DCF536D" w:rsidR="007B3A6F" w:rsidRDefault="007B3A6F"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35C03399" w14:textId="2988347F" w:rsidR="005B0CAA" w:rsidRDefault="005B0CAA"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6952C3A7" w14:textId="77777777" w:rsidR="005B0CAA" w:rsidRDefault="005B0CAA"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2D51B08A" w14:textId="77777777" w:rsidR="007B3A6F" w:rsidRDefault="007B3A6F"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1FB4D439" w14:textId="77777777" w:rsidR="007B3A6F" w:rsidRDefault="007B3A6F"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08C905C7" w14:textId="36AC6114" w:rsidR="007B3A6F" w:rsidRPr="009D6AAA" w:rsidRDefault="007B3A6F" w:rsidP="0000488E">
            <w:pPr>
              <w:tabs>
                <w:tab w:val="center" w:pos="4680"/>
                <w:tab w:val="right" w:pos="9360"/>
              </w:tabs>
              <w:spacing w:after="0" w:line="360" w:lineRule="auto"/>
              <w:rPr>
                <w:rFonts w:ascii="GHEA Grapalat" w:eastAsia="Times New Roman" w:hAnsi="GHEA Grapalat" w:cs="Times New Roman"/>
                <w:sz w:val="24"/>
                <w:szCs w:val="24"/>
                <w:lang w:val="ru-RU"/>
              </w:rPr>
            </w:pPr>
            <w:r>
              <w:rPr>
                <w:rFonts w:ascii="GHEA Grapalat" w:eastAsia="Times New Roman" w:hAnsi="GHEA Grapalat" w:cs="Times New Roman"/>
                <w:sz w:val="24"/>
                <w:szCs w:val="24"/>
                <w:lang w:val="hy-AM"/>
              </w:rPr>
              <w:t>Չի ընդունվել՝ նախորդ</w:t>
            </w:r>
            <w:r w:rsidR="009D6AAA" w:rsidRPr="009D6AAA">
              <w:rPr>
                <w:rFonts w:ascii="GHEA Grapalat" w:eastAsia="Times New Roman" w:hAnsi="GHEA Grapalat" w:cs="Times New Roman"/>
                <w:sz w:val="24"/>
                <w:szCs w:val="24"/>
                <w:lang w:val="hy-AM"/>
              </w:rPr>
              <w:t xml:space="preserve"> </w:t>
            </w:r>
            <w:r w:rsidR="009D6AAA">
              <w:rPr>
                <w:rFonts w:ascii="GHEA Grapalat" w:eastAsia="Times New Roman" w:hAnsi="GHEA Grapalat" w:cs="Times New Roman"/>
                <w:sz w:val="24"/>
                <w:szCs w:val="24"/>
                <w:lang w:val="hy-AM"/>
              </w:rPr>
              <w:t xml:space="preserve">առաջարկի մասով հիմնավորման մեջ համապատասխան խմբագրմական փոփոխություններ կատարելու </w:t>
            </w:r>
            <w:r>
              <w:rPr>
                <w:rFonts w:ascii="GHEA Grapalat" w:eastAsia="Times New Roman" w:hAnsi="GHEA Grapalat" w:cs="Times New Roman"/>
                <w:sz w:val="24"/>
                <w:szCs w:val="24"/>
                <w:lang w:val="hy-AM"/>
              </w:rPr>
              <w:t>հիմքով։</w:t>
            </w:r>
            <w:r w:rsidR="009D6AAA">
              <w:rPr>
                <w:rFonts w:ascii="GHEA Grapalat" w:eastAsia="Times New Roman" w:hAnsi="GHEA Grapalat" w:cs="Times New Roman"/>
                <w:sz w:val="24"/>
                <w:szCs w:val="24"/>
                <w:lang w:val="hy-AM"/>
              </w:rPr>
              <w:t xml:space="preserve"> </w:t>
            </w:r>
            <w:r w:rsidR="009D6AAA" w:rsidRPr="009D6AAA">
              <w:rPr>
                <w:rFonts w:ascii="GHEA Grapalat" w:eastAsia="Times New Roman" w:hAnsi="GHEA Grapalat" w:cs="Times New Roman"/>
                <w:sz w:val="24"/>
                <w:szCs w:val="24"/>
                <w:lang w:val="hy-AM"/>
              </w:rPr>
              <w:t>(</w:t>
            </w:r>
            <w:r w:rsidR="009D6AAA">
              <w:rPr>
                <w:rFonts w:ascii="GHEA Grapalat" w:eastAsia="Times New Roman" w:hAnsi="GHEA Grapalat" w:cs="Times New Roman"/>
                <w:sz w:val="24"/>
                <w:szCs w:val="24"/>
                <w:lang w:val="hy-AM"/>
              </w:rPr>
              <w:t>Հիմանվորման մեջ «հակագնագցման տուրք» եզրույթը փոխարինվել է «</w:t>
            </w:r>
            <w:r w:rsidR="009D6AAA" w:rsidRPr="00F96E52">
              <w:rPr>
                <w:rFonts w:ascii="GHEA Grapalat" w:hAnsi="GHEA Grapalat"/>
                <w:sz w:val="24"/>
                <w:szCs w:val="24"/>
                <w:lang w:val="hy-AM"/>
              </w:rPr>
              <w:t>քանակական սահմանափակումների (քվոտա)</w:t>
            </w:r>
            <w:r w:rsidR="009D6AAA">
              <w:rPr>
                <w:rFonts w:ascii="GHEA Grapalat" w:eastAsia="Times New Roman" w:hAnsi="GHEA Grapalat" w:cs="Times New Roman"/>
                <w:sz w:val="24"/>
                <w:szCs w:val="24"/>
                <w:lang w:val="hy-AM"/>
              </w:rPr>
              <w:t>» եզրույթով։</w:t>
            </w:r>
            <w:r w:rsidR="009D6AAA">
              <w:rPr>
                <w:rFonts w:ascii="GHEA Grapalat" w:eastAsia="Times New Roman" w:hAnsi="GHEA Grapalat" w:cs="Times New Roman"/>
                <w:sz w:val="24"/>
                <w:szCs w:val="24"/>
                <w:lang w:val="ru-RU"/>
              </w:rPr>
              <w:t>)</w:t>
            </w:r>
          </w:p>
          <w:p w14:paraId="52B2974F" w14:textId="77777777" w:rsidR="007B3A6F" w:rsidRDefault="007B3A6F"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34414D27" w14:textId="77777777" w:rsidR="007B3A6F" w:rsidRDefault="007B3A6F"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6E322E8F" w14:textId="74AAD9FF" w:rsidR="007B3A6F" w:rsidRPr="008E7357" w:rsidRDefault="007B3A6F" w:rsidP="0000488E">
            <w:pPr>
              <w:tabs>
                <w:tab w:val="center" w:pos="4680"/>
                <w:tab w:val="right" w:pos="9360"/>
              </w:tabs>
              <w:spacing w:after="0" w:line="360" w:lineRule="auto"/>
              <w:rPr>
                <w:rFonts w:ascii="GHEA Grapalat" w:eastAsia="Times New Roman" w:hAnsi="GHEA Grapalat" w:cs="Times New Roman"/>
                <w:sz w:val="24"/>
                <w:szCs w:val="24"/>
                <w:lang w:val="hy-AM"/>
              </w:rPr>
            </w:pPr>
            <w:r w:rsidRPr="00464954">
              <w:rPr>
                <w:rFonts w:ascii="GHEA Grapalat" w:hAnsi="GHEA Grapalat"/>
                <w:sz w:val="24"/>
                <w:szCs w:val="24"/>
                <w:lang w:val="hy-AM"/>
              </w:rPr>
              <w:t>Ընդունվել է։</w:t>
            </w:r>
            <w:r w:rsidR="008E7357" w:rsidRPr="008E7357">
              <w:rPr>
                <w:rFonts w:ascii="GHEA Grapalat" w:eastAsia="Times New Roman" w:hAnsi="GHEA Grapalat" w:cs="Times New Roman"/>
                <w:sz w:val="24"/>
                <w:szCs w:val="24"/>
                <w:lang w:val="hy-AM"/>
              </w:rPr>
              <w:t xml:space="preserve"> </w:t>
            </w:r>
          </w:p>
        </w:tc>
      </w:tr>
      <w:tr w:rsidR="0018681B" w:rsidRPr="0018681B" w14:paraId="23C840B9" w14:textId="77777777" w:rsidTr="00D770F4">
        <w:trPr>
          <w:trHeight w:val="642"/>
          <w:tblCellSpacing w:w="0" w:type="dxa"/>
          <w:jc w:val="center"/>
        </w:trPr>
        <w:tc>
          <w:tcPr>
            <w:tcW w:w="9258"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68BEF97C" w14:textId="7E64EDF7" w:rsidR="0018681B" w:rsidRPr="0018681B" w:rsidRDefault="00176DDC" w:rsidP="0018681B">
            <w:pPr>
              <w:spacing w:after="0" w:line="360" w:lineRule="auto"/>
              <w:ind w:right="75"/>
              <w:jc w:val="both"/>
              <w:rPr>
                <w:rFonts w:ascii="GHEA Grapalat" w:eastAsia="Times New Roman" w:hAnsi="GHEA Grapalat" w:cs="Times New Roman"/>
                <w:sz w:val="24"/>
                <w:szCs w:val="24"/>
                <w:lang w:val="hy-AM"/>
              </w:rPr>
            </w:pPr>
            <w:r w:rsidRPr="00176DDC">
              <w:rPr>
                <w:rFonts w:ascii="GHEA Grapalat" w:eastAsia="Times New Roman" w:hAnsi="GHEA Grapalat" w:cs="Times New Roman"/>
                <w:sz w:val="24"/>
                <w:szCs w:val="24"/>
                <w:lang w:val="hy-AM"/>
              </w:rPr>
              <w:lastRenderedPageBreak/>
              <w:t>3</w:t>
            </w:r>
            <w:r w:rsidRPr="00176DDC">
              <w:rPr>
                <w:rFonts w:ascii="Cambria Math" w:eastAsia="Times New Roman" w:hAnsi="Cambria Math" w:cs="Cambria Math"/>
                <w:sz w:val="24"/>
                <w:szCs w:val="24"/>
                <w:lang w:val="hy-AM"/>
              </w:rPr>
              <w:t>․</w:t>
            </w:r>
            <w:r w:rsidRPr="00176DDC">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ՀՀ Արդարադատության</w:t>
            </w:r>
            <w:r w:rsidRPr="00E55022">
              <w:rPr>
                <w:rFonts w:ascii="GHEA Grapalat" w:eastAsia="Times New Roman" w:hAnsi="GHEA Grapalat" w:cs="Times New Roman"/>
                <w:sz w:val="24"/>
                <w:szCs w:val="24"/>
                <w:lang w:val="hy-AM"/>
              </w:rPr>
              <w:t xml:space="preserve"> նախարարություն</w:t>
            </w:r>
            <w:r w:rsidRPr="0018681B">
              <w:rPr>
                <w:rFonts w:ascii="GHEA Grapalat" w:eastAsia="Times New Roman" w:hAnsi="GHEA Grapalat" w:cs="Times New Roman"/>
                <w:sz w:val="24"/>
                <w:szCs w:val="24"/>
                <w:lang w:val="hy-AM"/>
              </w:rPr>
              <w:t xml:space="preserve"> </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175EB15" w14:textId="3C2790D0" w:rsidR="0018681B" w:rsidRDefault="00176DDC" w:rsidP="0018681B">
            <w:pPr>
              <w:spacing w:after="0" w:line="360" w:lineRule="auto"/>
              <w:ind w:right="75"/>
              <w:jc w:val="both"/>
              <w:rPr>
                <w:rFonts w:ascii="GHEA Grapalat" w:eastAsia="Times New Roman" w:hAnsi="GHEA Grapalat" w:cs="Times New Roman"/>
                <w:sz w:val="24"/>
                <w:szCs w:val="24"/>
                <w:lang w:val="hy-AM"/>
              </w:rPr>
            </w:pPr>
            <w:r w:rsidRPr="00176DDC">
              <w:rPr>
                <w:rFonts w:ascii="GHEA Grapalat" w:eastAsia="Times New Roman" w:hAnsi="GHEA Grapalat" w:cs="Times New Roman"/>
                <w:sz w:val="24"/>
                <w:szCs w:val="24"/>
                <w:lang w:val="hy-AM"/>
              </w:rPr>
              <w:t>02</w:t>
            </w:r>
            <w:r w:rsidRPr="001D055F">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w:t>
            </w:r>
            <w:r w:rsidRPr="00176DDC">
              <w:rPr>
                <w:rFonts w:ascii="GHEA Grapalat" w:eastAsia="Times New Roman" w:hAnsi="GHEA Grapalat" w:cs="Times New Roman"/>
                <w:sz w:val="24"/>
                <w:szCs w:val="24"/>
                <w:lang w:val="hy-AM"/>
              </w:rPr>
              <w:t>3</w:t>
            </w:r>
            <w:r w:rsidRPr="001D055F">
              <w:rPr>
                <w:rFonts w:ascii="GHEA Grapalat" w:eastAsia="Times New Roman" w:hAnsi="GHEA Grapalat" w:cs="Times New Roman"/>
                <w:sz w:val="24"/>
                <w:szCs w:val="24"/>
                <w:lang w:val="hy-AM"/>
              </w:rPr>
              <w:t>-202</w:t>
            </w:r>
            <w:r w:rsidRPr="00176DDC">
              <w:rPr>
                <w:rFonts w:ascii="GHEA Grapalat" w:eastAsia="Times New Roman" w:hAnsi="GHEA Grapalat" w:cs="Times New Roman"/>
                <w:sz w:val="24"/>
                <w:szCs w:val="24"/>
                <w:lang w:val="hy-AM"/>
              </w:rPr>
              <w:t>6</w:t>
            </w:r>
            <w:r w:rsidRPr="001D055F">
              <w:rPr>
                <w:rFonts w:ascii="GHEA Grapalat" w:eastAsia="Times New Roman" w:hAnsi="GHEA Grapalat" w:cs="Times New Roman"/>
                <w:sz w:val="24"/>
                <w:szCs w:val="24"/>
                <w:lang w:val="hy-AM"/>
              </w:rPr>
              <w:t>թ</w:t>
            </w:r>
            <w:r w:rsidRPr="00176DDC">
              <w:rPr>
                <w:rFonts w:ascii="Cambria Math" w:eastAsia="Times New Roman" w:hAnsi="Cambria Math" w:cs="Cambria Math"/>
                <w:sz w:val="24"/>
                <w:szCs w:val="24"/>
                <w:lang w:val="hy-AM"/>
              </w:rPr>
              <w:t>․</w:t>
            </w:r>
          </w:p>
        </w:tc>
      </w:tr>
      <w:tr w:rsidR="0018681B" w:rsidRPr="0018681B" w14:paraId="0D54AA80" w14:textId="77777777" w:rsidTr="007B3A6F">
        <w:trPr>
          <w:trHeight w:val="588"/>
          <w:tblCellSpacing w:w="0" w:type="dxa"/>
          <w:jc w:val="center"/>
        </w:trPr>
        <w:tc>
          <w:tcPr>
            <w:tcW w:w="9258"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742DAF8E" w14:textId="77777777" w:rsidR="0018681B" w:rsidRPr="0018681B" w:rsidRDefault="0018681B" w:rsidP="0018681B">
            <w:pPr>
              <w:spacing w:after="0" w:line="360" w:lineRule="auto"/>
              <w:ind w:right="75"/>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7B4C776" w14:textId="02DA656F" w:rsidR="0018681B" w:rsidRDefault="0018681B" w:rsidP="0018681B">
            <w:pPr>
              <w:spacing w:after="0" w:line="360" w:lineRule="auto"/>
              <w:ind w:right="75"/>
              <w:jc w:val="both"/>
              <w:rPr>
                <w:rFonts w:ascii="GHEA Grapalat" w:eastAsia="Times New Roman" w:hAnsi="GHEA Grapalat" w:cs="Times New Roman"/>
                <w:sz w:val="24"/>
                <w:szCs w:val="24"/>
                <w:lang w:val="hy-AM"/>
              </w:rPr>
            </w:pPr>
            <w:r w:rsidRPr="00974792">
              <w:rPr>
                <w:rFonts w:ascii="GHEA Grapalat" w:eastAsia="Times New Roman" w:hAnsi="GHEA Grapalat" w:cs="Times New Roman"/>
                <w:sz w:val="24"/>
                <w:szCs w:val="24"/>
                <w:lang w:val="hy-AM"/>
              </w:rPr>
              <w:t>N</w:t>
            </w:r>
            <w:r>
              <w:rPr>
                <w:rFonts w:ascii="GHEA Grapalat" w:eastAsia="Times New Roman" w:hAnsi="GHEA Grapalat" w:cs="Times New Roman"/>
                <w:sz w:val="24"/>
                <w:szCs w:val="24"/>
                <w:lang w:val="hy-AM"/>
              </w:rPr>
              <w:t xml:space="preserve">  </w:t>
            </w:r>
            <w:r w:rsidR="00176DDC" w:rsidRPr="00176DDC">
              <w:rPr>
                <w:rFonts w:ascii="GHEA Grapalat" w:eastAsia="Times New Roman" w:hAnsi="GHEA Grapalat" w:cs="Times New Roman"/>
                <w:sz w:val="24"/>
                <w:szCs w:val="24"/>
                <w:lang w:val="hy-AM"/>
              </w:rPr>
              <w:t>/10.1.3/9968-2026</w:t>
            </w:r>
          </w:p>
        </w:tc>
      </w:tr>
      <w:tr w:rsidR="0018681B" w:rsidRPr="00F96E52" w14:paraId="4EB4E0C5" w14:textId="77777777" w:rsidTr="00151E13">
        <w:trPr>
          <w:trHeight w:val="642"/>
          <w:tblCellSpacing w:w="0" w:type="dxa"/>
          <w:jc w:val="center"/>
        </w:trPr>
        <w:tc>
          <w:tcPr>
            <w:tcW w:w="9258" w:type="dxa"/>
            <w:tcBorders>
              <w:top w:val="outset" w:sz="6" w:space="0" w:color="auto"/>
              <w:left w:val="outset" w:sz="6" w:space="0" w:color="auto"/>
              <w:bottom w:val="outset" w:sz="6" w:space="0" w:color="auto"/>
              <w:right w:val="outset" w:sz="6" w:space="0" w:color="auto"/>
            </w:tcBorders>
            <w:shd w:val="clear" w:color="auto" w:fill="FFFFFF"/>
            <w:vAlign w:val="center"/>
          </w:tcPr>
          <w:p w14:paraId="0B8BD0B5" w14:textId="37ED4E99" w:rsidR="00176DDC" w:rsidRDefault="0018681B" w:rsidP="00176DDC">
            <w:pPr>
              <w:spacing w:line="360" w:lineRule="auto"/>
              <w:ind w:right="7" w:firstLine="708"/>
              <w:jc w:val="both"/>
              <w:rPr>
                <w:rFonts w:ascii="GHEA Grapalat" w:hAnsi="GHEA Grapalat"/>
                <w:sz w:val="24"/>
                <w:szCs w:val="24"/>
                <w:lang w:val="hy-AM"/>
              </w:rPr>
            </w:pPr>
            <w:r>
              <w:rPr>
                <w:rFonts w:ascii="GHEA Grapalat" w:hAnsi="GHEA Grapalat"/>
                <w:sz w:val="24"/>
                <w:szCs w:val="24"/>
                <w:lang w:val="hy-AM"/>
              </w:rPr>
              <w:t xml:space="preserve">   </w:t>
            </w:r>
            <w:r w:rsidR="00DC5370">
              <w:rPr>
                <w:rFonts w:ascii="GHEA Grapalat" w:hAnsi="GHEA Grapalat"/>
                <w:sz w:val="24"/>
                <w:szCs w:val="24"/>
                <w:lang w:val="hy-AM"/>
              </w:rPr>
              <w:t xml:space="preserve">Հայտնում ենք, որ Արդարադատության նախարարությունն ուսումնասիրել է </w:t>
            </w:r>
            <w:r>
              <w:rPr>
                <w:rFonts w:ascii="GHEA Grapalat" w:hAnsi="GHEA Grapalat"/>
                <w:sz w:val="24"/>
                <w:szCs w:val="24"/>
                <w:lang w:val="hy-AM"/>
              </w:rPr>
              <w:t xml:space="preserve"> </w:t>
            </w:r>
            <w:r w:rsidR="00176DDC" w:rsidRPr="00F96E52">
              <w:rPr>
                <w:rFonts w:ascii="GHEA Grapalat" w:hAnsi="GHEA Grapalat"/>
                <w:sz w:val="24"/>
                <w:szCs w:val="24"/>
                <w:lang w:val="hy-AM"/>
              </w:rPr>
              <w:t xml:space="preserve">«Հայաստանի Հանրապետության կառավարության 2015 թվականի մարտի 10-ի թիվ 228-Ն որոշման (այսուհետ՝ Որոշման) մեջ լրացումներ և փոփոխություններ կատարելու մասին» </w:t>
            </w:r>
            <w:r w:rsidR="00DC5370">
              <w:rPr>
                <w:rFonts w:ascii="GHEA Grapalat" w:hAnsi="GHEA Grapalat"/>
                <w:sz w:val="24"/>
                <w:szCs w:val="24"/>
                <w:lang w:val="hy-AM"/>
              </w:rPr>
              <w:t>Կ</w:t>
            </w:r>
            <w:r w:rsidR="00176DDC" w:rsidRPr="00F96E52">
              <w:rPr>
                <w:rFonts w:ascii="GHEA Grapalat" w:hAnsi="GHEA Grapalat"/>
                <w:sz w:val="24"/>
                <w:szCs w:val="24"/>
                <w:lang w:val="hy-AM"/>
              </w:rPr>
              <w:t>առավարության որոշման նախագ</w:t>
            </w:r>
            <w:r w:rsidR="00DC5370">
              <w:rPr>
                <w:rFonts w:ascii="GHEA Grapalat" w:hAnsi="GHEA Grapalat"/>
                <w:sz w:val="24"/>
                <w:szCs w:val="24"/>
                <w:lang w:val="hy-AM"/>
              </w:rPr>
              <w:t>ի</w:t>
            </w:r>
            <w:r w:rsidR="00176DDC" w:rsidRPr="00F96E52">
              <w:rPr>
                <w:rFonts w:ascii="GHEA Grapalat" w:hAnsi="GHEA Grapalat"/>
                <w:sz w:val="24"/>
                <w:szCs w:val="24"/>
                <w:lang w:val="hy-AM"/>
              </w:rPr>
              <w:t>ծ</w:t>
            </w:r>
            <w:r w:rsidR="00DC5370">
              <w:rPr>
                <w:rFonts w:ascii="GHEA Grapalat" w:hAnsi="GHEA Grapalat"/>
                <w:sz w:val="24"/>
                <w:szCs w:val="24"/>
                <w:lang w:val="hy-AM"/>
              </w:rPr>
              <w:t>ը</w:t>
            </w:r>
            <w:r w:rsidR="00176DDC" w:rsidRPr="00F96E52">
              <w:rPr>
                <w:rFonts w:ascii="GHEA Grapalat" w:hAnsi="GHEA Grapalat"/>
                <w:sz w:val="24"/>
                <w:szCs w:val="24"/>
                <w:lang w:val="hy-AM"/>
              </w:rPr>
              <w:t xml:space="preserve"> (</w:t>
            </w:r>
            <w:r w:rsidR="00DC5370">
              <w:rPr>
                <w:rFonts w:ascii="GHEA Grapalat" w:hAnsi="GHEA Grapalat"/>
                <w:sz w:val="24"/>
                <w:szCs w:val="24"/>
                <w:lang w:val="hy-AM"/>
              </w:rPr>
              <w:t>ա</w:t>
            </w:r>
            <w:r w:rsidR="00176DDC" w:rsidRPr="00F96E52">
              <w:rPr>
                <w:rFonts w:ascii="GHEA Grapalat" w:hAnsi="GHEA Grapalat"/>
                <w:sz w:val="24"/>
                <w:szCs w:val="24"/>
                <w:lang w:val="hy-AM"/>
              </w:rPr>
              <w:t>յսուհետ՝ Նախագիծ)</w:t>
            </w:r>
            <w:r w:rsidR="00DC5370">
              <w:rPr>
                <w:rFonts w:ascii="GHEA Grapalat" w:hAnsi="GHEA Grapalat"/>
                <w:sz w:val="24"/>
                <w:szCs w:val="24"/>
                <w:lang w:val="hy-AM"/>
              </w:rPr>
              <w:t>, որի</w:t>
            </w:r>
            <w:r w:rsidR="00176DDC" w:rsidRPr="00F96E52">
              <w:rPr>
                <w:rFonts w:ascii="GHEA Grapalat" w:hAnsi="GHEA Grapalat"/>
                <w:sz w:val="24"/>
                <w:szCs w:val="24"/>
                <w:lang w:val="hy-AM"/>
              </w:rPr>
              <w:t xml:space="preserve"> վերաբերյալ </w:t>
            </w:r>
            <w:r w:rsidR="00DC5370">
              <w:rPr>
                <w:rFonts w:ascii="GHEA Grapalat" w:hAnsi="GHEA Grapalat"/>
                <w:sz w:val="24"/>
                <w:szCs w:val="24"/>
                <w:lang w:val="hy-AM"/>
              </w:rPr>
              <w:t>իր իրավասությունների շրջանակում առարկություններ և դիտարկումներ չունի։</w:t>
            </w:r>
          </w:p>
          <w:p w14:paraId="4275769D" w14:textId="3E8F0D2E" w:rsidR="0018681B" w:rsidRDefault="00DC5370" w:rsidP="004C3172">
            <w:pPr>
              <w:spacing w:line="360" w:lineRule="auto"/>
              <w:ind w:right="7" w:firstLine="708"/>
              <w:jc w:val="both"/>
              <w:rPr>
                <w:rFonts w:ascii="GHEA Grapalat" w:hAnsi="GHEA Grapalat" w:cs="Sylfaen"/>
                <w:lang w:val="hy-AM"/>
              </w:rPr>
            </w:pPr>
            <w:r>
              <w:rPr>
                <w:rFonts w:ascii="GHEA Grapalat" w:hAnsi="GHEA Grapalat"/>
                <w:sz w:val="24"/>
                <w:szCs w:val="24"/>
                <w:lang w:val="hy-AM"/>
              </w:rPr>
              <w:t>Միաժամանակ, հայտնում ենք, որ Նախագիծը «Նորմատիվ իրավական ակտերի մասին» օրենքի 6-րդ հոդվածով նախատեսված կարգով պետական-իրավական փորձաքննության ներկայացնելու դեպքում Արդարադատության նախարարության իրավական ակտերի փորձաքննության գործակալության կողմից դրա վերաբերյալ կտրամադրվի փորձագիտական եզրակացություն։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49D23049" w14:textId="77777777" w:rsidR="00176DDC" w:rsidRDefault="00176DDC" w:rsidP="00176DDC">
            <w:pPr>
              <w:tabs>
                <w:tab w:val="center" w:pos="4680"/>
                <w:tab w:val="right" w:pos="9360"/>
              </w:tabs>
              <w:spacing w:after="0" w:line="360" w:lineRule="auto"/>
              <w:ind w:left="75" w:right="120"/>
              <w:jc w:val="both"/>
              <w:rPr>
                <w:rFonts w:ascii="GHEA Grapalat" w:hAnsi="GHEA Grapalat" w:cs="Times New Roman"/>
                <w:bCs/>
                <w:color w:val="000000"/>
                <w:sz w:val="24"/>
                <w:szCs w:val="24"/>
                <w:lang w:val="hy-AM"/>
              </w:rPr>
            </w:pPr>
            <w:r>
              <w:rPr>
                <w:rFonts w:ascii="GHEA Grapalat" w:hAnsi="GHEA Grapalat" w:cs="Times New Roman"/>
                <w:bCs/>
                <w:color w:val="000000"/>
                <w:sz w:val="24"/>
                <w:szCs w:val="24"/>
                <w:lang w:val="hy-AM"/>
              </w:rPr>
              <w:t>Ընդունվել է։</w:t>
            </w:r>
          </w:p>
          <w:p w14:paraId="2F5443AC" w14:textId="5A21AC85" w:rsidR="0018681B" w:rsidRDefault="0018681B" w:rsidP="00DC40AC">
            <w:pPr>
              <w:tabs>
                <w:tab w:val="center" w:pos="4680"/>
                <w:tab w:val="right" w:pos="9360"/>
              </w:tabs>
              <w:spacing w:after="0" w:line="360" w:lineRule="auto"/>
              <w:ind w:left="75" w:right="120"/>
              <w:jc w:val="both"/>
              <w:rPr>
                <w:rFonts w:ascii="GHEA Grapalat" w:eastAsia="Times New Roman" w:hAnsi="GHEA Grapalat" w:cs="Times New Roman"/>
                <w:sz w:val="24"/>
                <w:szCs w:val="24"/>
                <w:lang w:val="hy-AM"/>
              </w:rPr>
            </w:pPr>
          </w:p>
        </w:tc>
      </w:tr>
      <w:tr w:rsidR="004C3172" w:rsidRPr="004C3172" w14:paraId="076A7AB9" w14:textId="77777777" w:rsidTr="00BA2C91">
        <w:trPr>
          <w:trHeight w:val="642"/>
          <w:tblCellSpacing w:w="0" w:type="dxa"/>
          <w:jc w:val="center"/>
        </w:trPr>
        <w:tc>
          <w:tcPr>
            <w:tcW w:w="9258"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509E5373" w14:textId="00007BC7" w:rsidR="004C3172" w:rsidRPr="00BA2C91" w:rsidRDefault="004C3172" w:rsidP="004C3172">
            <w:pPr>
              <w:spacing w:line="360" w:lineRule="auto"/>
              <w:ind w:right="7"/>
              <w:jc w:val="both"/>
              <w:rPr>
                <w:rFonts w:ascii="GHEA Grapalat" w:hAnsi="GHEA Grapalat"/>
                <w:sz w:val="24"/>
                <w:szCs w:val="24"/>
                <w:lang w:val="hy-AM"/>
              </w:rPr>
            </w:pPr>
            <w:r w:rsidRPr="00BA2C91">
              <w:rPr>
                <w:rFonts w:ascii="GHEA Grapalat" w:eastAsia="Times New Roman" w:hAnsi="GHEA Grapalat" w:cs="Times New Roman"/>
                <w:sz w:val="24"/>
                <w:szCs w:val="24"/>
                <w:lang w:val="hy-AM"/>
              </w:rPr>
              <w:lastRenderedPageBreak/>
              <w:t xml:space="preserve"> 4</w:t>
            </w:r>
            <w:r w:rsidRPr="00BA2C91">
              <w:rPr>
                <w:rFonts w:ascii="Cambria Math" w:eastAsia="Times New Roman" w:hAnsi="Cambria Math" w:cs="Cambria Math"/>
                <w:sz w:val="24"/>
                <w:szCs w:val="24"/>
                <w:lang w:val="hy-AM"/>
              </w:rPr>
              <w:t>․</w:t>
            </w:r>
            <w:r w:rsidRPr="00BA2C91">
              <w:rPr>
                <w:rFonts w:ascii="GHEA Grapalat" w:eastAsia="Times New Roman" w:hAnsi="GHEA Grapalat" w:cs="Times New Roman"/>
                <w:sz w:val="24"/>
                <w:szCs w:val="24"/>
                <w:lang w:val="hy-AM"/>
              </w:rPr>
              <w:t xml:space="preserve"> ՀՀ տարածքային կառավարման և ենթակառուցվածքների նախարարություն </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4F4338C" w14:textId="5452621A" w:rsidR="004C3172" w:rsidRPr="00BA2C91" w:rsidRDefault="004C3172" w:rsidP="004C3172">
            <w:pPr>
              <w:tabs>
                <w:tab w:val="center" w:pos="4680"/>
                <w:tab w:val="right" w:pos="9360"/>
              </w:tabs>
              <w:spacing w:after="0" w:line="360" w:lineRule="auto"/>
              <w:ind w:left="75" w:right="120"/>
              <w:jc w:val="both"/>
              <w:rPr>
                <w:rFonts w:ascii="GHEA Grapalat" w:hAnsi="GHEA Grapalat" w:cs="Times New Roman"/>
                <w:bCs/>
                <w:color w:val="000000"/>
                <w:sz w:val="24"/>
                <w:szCs w:val="24"/>
                <w:lang w:val="hy-AM"/>
              </w:rPr>
            </w:pPr>
            <w:r w:rsidRPr="00BA2C91">
              <w:rPr>
                <w:rFonts w:ascii="GHEA Grapalat" w:eastAsia="Times New Roman" w:hAnsi="GHEA Grapalat" w:cs="Times New Roman"/>
                <w:sz w:val="24"/>
                <w:szCs w:val="24"/>
                <w:lang w:val="hy-AM"/>
              </w:rPr>
              <w:t>12-03-2026թ</w:t>
            </w:r>
            <w:r w:rsidRPr="00BA2C91">
              <w:rPr>
                <w:rFonts w:ascii="Cambria Math" w:eastAsia="Times New Roman" w:hAnsi="Cambria Math" w:cs="Cambria Math"/>
                <w:sz w:val="24"/>
                <w:szCs w:val="24"/>
                <w:lang w:val="hy-AM"/>
              </w:rPr>
              <w:t>․</w:t>
            </w:r>
          </w:p>
        </w:tc>
      </w:tr>
      <w:tr w:rsidR="004C3172" w:rsidRPr="00F96E52" w14:paraId="4804FEF5" w14:textId="77777777" w:rsidTr="00BA2C91">
        <w:trPr>
          <w:trHeight w:val="642"/>
          <w:tblCellSpacing w:w="0" w:type="dxa"/>
          <w:jc w:val="center"/>
        </w:trPr>
        <w:tc>
          <w:tcPr>
            <w:tcW w:w="9258"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734F8A8F" w14:textId="77777777" w:rsidR="004C3172" w:rsidRPr="00BA2C91" w:rsidRDefault="004C3172" w:rsidP="004C3172">
            <w:pPr>
              <w:spacing w:line="360" w:lineRule="auto"/>
              <w:ind w:right="7" w:firstLine="708"/>
              <w:jc w:val="both"/>
              <w:rPr>
                <w:rFonts w:ascii="GHEA Grapalat" w:hAnsi="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D837AA6" w14:textId="15C1963F" w:rsidR="004C3172" w:rsidRPr="00BA2C91" w:rsidRDefault="004C3172" w:rsidP="004C3172">
            <w:pPr>
              <w:tabs>
                <w:tab w:val="center" w:pos="4680"/>
                <w:tab w:val="right" w:pos="9360"/>
              </w:tabs>
              <w:spacing w:after="0" w:line="360" w:lineRule="auto"/>
              <w:ind w:left="75" w:right="120"/>
              <w:jc w:val="both"/>
              <w:rPr>
                <w:rFonts w:ascii="GHEA Grapalat" w:hAnsi="GHEA Grapalat" w:cs="Times New Roman"/>
                <w:bCs/>
                <w:color w:val="000000"/>
                <w:sz w:val="24"/>
                <w:szCs w:val="24"/>
                <w:lang w:val="hy-AM"/>
              </w:rPr>
            </w:pPr>
            <w:r w:rsidRPr="00BA2C91">
              <w:rPr>
                <w:rFonts w:ascii="GHEA Grapalat" w:eastAsia="Times New Roman" w:hAnsi="GHEA Grapalat" w:cs="Times New Roman"/>
                <w:sz w:val="24"/>
                <w:szCs w:val="24"/>
                <w:lang w:val="hy-AM"/>
              </w:rPr>
              <w:t>N  ԴԽ/25.1/8884-2026</w:t>
            </w:r>
          </w:p>
        </w:tc>
      </w:tr>
      <w:tr w:rsidR="004C3172" w:rsidRPr="00F96E52" w14:paraId="223DD806" w14:textId="77777777" w:rsidTr="00151E13">
        <w:trPr>
          <w:trHeight w:val="642"/>
          <w:tblCellSpacing w:w="0" w:type="dxa"/>
          <w:jc w:val="center"/>
        </w:trPr>
        <w:tc>
          <w:tcPr>
            <w:tcW w:w="9258" w:type="dxa"/>
            <w:tcBorders>
              <w:top w:val="outset" w:sz="6" w:space="0" w:color="auto"/>
              <w:left w:val="outset" w:sz="6" w:space="0" w:color="auto"/>
              <w:bottom w:val="outset" w:sz="6" w:space="0" w:color="auto"/>
              <w:right w:val="outset" w:sz="6" w:space="0" w:color="auto"/>
            </w:tcBorders>
            <w:shd w:val="clear" w:color="auto" w:fill="FFFFFF"/>
            <w:vAlign w:val="center"/>
          </w:tcPr>
          <w:p w14:paraId="29CB3CA4" w14:textId="5AD1D2C1" w:rsidR="004C3172" w:rsidRDefault="004C3172" w:rsidP="004C3172">
            <w:pPr>
              <w:tabs>
                <w:tab w:val="center" w:pos="4844"/>
              </w:tabs>
              <w:spacing w:line="360" w:lineRule="auto"/>
              <w:jc w:val="both"/>
              <w:rPr>
                <w:rFonts w:ascii="GHEA Grapalat" w:hAnsi="GHEA Grapalat"/>
                <w:sz w:val="24"/>
                <w:szCs w:val="24"/>
                <w:lang w:val="hy-AM"/>
              </w:rPr>
            </w:pPr>
            <w:r w:rsidRPr="004C3172">
              <w:rPr>
                <w:rFonts w:ascii="GHEA Grapalat" w:hAnsi="GHEA Grapalat"/>
                <w:sz w:val="24"/>
                <w:szCs w:val="24"/>
                <w:lang w:val="hy-AM"/>
              </w:rPr>
              <w:t>Հայտնում ենք, որ «Հայաստանի Հանրապետության կառավարության 2015 թվականի մարտի 10-ի N 228-Ն որոշման մեջ լրացումներ և փոփոխություններ կատարելու մասին» ՀՀ կառավարության որոշման նախագծի կառավարության որոշման նախագծի վերաբերյալ առաջարկություններ չունենք։</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19D9FD29" w14:textId="77777777" w:rsidR="004C3172" w:rsidRDefault="004C3172" w:rsidP="004C3172">
            <w:pPr>
              <w:tabs>
                <w:tab w:val="center" w:pos="4680"/>
                <w:tab w:val="right" w:pos="9360"/>
              </w:tabs>
              <w:spacing w:after="0" w:line="360" w:lineRule="auto"/>
              <w:ind w:left="75" w:right="120"/>
              <w:jc w:val="both"/>
              <w:rPr>
                <w:rFonts w:ascii="GHEA Grapalat" w:hAnsi="GHEA Grapalat" w:cs="Times New Roman"/>
                <w:bCs/>
                <w:color w:val="000000"/>
                <w:sz w:val="24"/>
                <w:szCs w:val="24"/>
                <w:lang w:val="hy-AM"/>
              </w:rPr>
            </w:pPr>
            <w:r>
              <w:rPr>
                <w:rFonts w:ascii="GHEA Grapalat" w:hAnsi="GHEA Grapalat" w:cs="Times New Roman"/>
                <w:bCs/>
                <w:color w:val="000000"/>
                <w:sz w:val="24"/>
                <w:szCs w:val="24"/>
                <w:lang w:val="hy-AM"/>
              </w:rPr>
              <w:t>Ընդունվել է։</w:t>
            </w:r>
          </w:p>
          <w:p w14:paraId="74E221F6" w14:textId="77777777" w:rsidR="004C3172" w:rsidRDefault="004C3172" w:rsidP="00176DDC">
            <w:pPr>
              <w:tabs>
                <w:tab w:val="center" w:pos="4680"/>
                <w:tab w:val="right" w:pos="9360"/>
              </w:tabs>
              <w:spacing w:after="0" w:line="360" w:lineRule="auto"/>
              <w:ind w:left="75" w:right="120"/>
              <w:jc w:val="both"/>
              <w:rPr>
                <w:rFonts w:ascii="GHEA Grapalat" w:hAnsi="GHEA Grapalat" w:cs="Times New Roman"/>
                <w:bCs/>
                <w:color w:val="000000"/>
                <w:sz w:val="24"/>
                <w:szCs w:val="24"/>
                <w:lang w:val="hy-AM"/>
              </w:rPr>
            </w:pPr>
          </w:p>
        </w:tc>
      </w:tr>
      <w:tr w:rsidR="00D649DD" w:rsidRPr="00F96E52" w14:paraId="21B15D19" w14:textId="77777777" w:rsidTr="00A42A8A">
        <w:trPr>
          <w:trHeight w:val="462"/>
          <w:tblCellSpacing w:w="0" w:type="dxa"/>
          <w:jc w:val="center"/>
        </w:trPr>
        <w:tc>
          <w:tcPr>
            <w:tcW w:w="9258"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1A01AAAA" w14:textId="382EC672" w:rsidR="00D649DD" w:rsidRPr="004C3172" w:rsidRDefault="00D649DD" w:rsidP="00D649DD">
            <w:pPr>
              <w:tabs>
                <w:tab w:val="center" w:pos="4844"/>
              </w:tabs>
              <w:spacing w:line="360" w:lineRule="auto"/>
              <w:jc w:val="both"/>
              <w:rPr>
                <w:rFonts w:ascii="GHEA Grapalat" w:hAnsi="GHEA Grapalat"/>
                <w:sz w:val="24"/>
                <w:szCs w:val="24"/>
                <w:lang w:val="hy-AM"/>
              </w:rPr>
            </w:pPr>
            <w:r w:rsidRPr="00D649DD">
              <w:rPr>
                <w:rFonts w:ascii="GHEA Grapalat" w:eastAsia="Times New Roman" w:hAnsi="GHEA Grapalat" w:cs="Times New Roman"/>
                <w:sz w:val="24"/>
                <w:szCs w:val="24"/>
                <w:lang w:val="hy-AM"/>
              </w:rPr>
              <w:t>5</w:t>
            </w:r>
            <w:r w:rsidRPr="00D649DD">
              <w:rPr>
                <w:rFonts w:ascii="Cambria Math" w:eastAsia="Times New Roman" w:hAnsi="Cambria Math" w:cs="Cambria Math"/>
                <w:sz w:val="24"/>
                <w:szCs w:val="24"/>
                <w:lang w:val="hy-AM"/>
              </w:rPr>
              <w:t>․</w:t>
            </w:r>
            <w:r w:rsidRPr="00176DDC">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ՀՀ Արդարադատության</w:t>
            </w:r>
            <w:r w:rsidRPr="00E55022">
              <w:rPr>
                <w:rFonts w:ascii="GHEA Grapalat" w:eastAsia="Times New Roman" w:hAnsi="GHEA Grapalat" w:cs="Times New Roman"/>
                <w:sz w:val="24"/>
                <w:szCs w:val="24"/>
                <w:lang w:val="hy-AM"/>
              </w:rPr>
              <w:t xml:space="preserve"> նախարարություն</w:t>
            </w:r>
            <w:r w:rsidRPr="0018681B">
              <w:rPr>
                <w:rFonts w:ascii="GHEA Grapalat" w:eastAsia="Times New Roman" w:hAnsi="GHEA Grapalat" w:cs="Times New Roman"/>
                <w:sz w:val="24"/>
                <w:szCs w:val="24"/>
                <w:lang w:val="hy-AM"/>
              </w:rPr>
              <w:t xml:space="preserve"> </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CFD04E3" w14:textId="49A566E0" w:rsidR="00D649DD" w:rsidRPr="00D649DD" w:rsidRDefault="00D649DD" w:rsidP="00D649DD">
            <w:pPr>
              <w:tabs>
                <w:tab w:val="center" w:pos="4680"/>
                <w:tab w:val="right" w:pos="9360"/>
              </w:tabs>
              <w:spacing w:after="0" w:line="360" w:lineRule="auto"/>
              <w:ind w:left="75" w:right="120"/>
              <w:jc w:val="both"/>
              <w:rPr>
                <w:rFonts w:ascii="GHEA Grapalat" w:eastAsia="Times New Roman" w:hAnsi="GHEA Grapalat" w:cs="Times New Roman"/>
                <w:sz w:val="24"/>
                <w:szCs w:val="24"/>
                <w:lang w:val="hy-AM"/>
              </w:rPr>
            </w:pPr>
            <w:r w:rsidRPr="00D649DD">
              <w:rPr>
                <w:rFonts w:ascii="GHEA Grapalat" w:eastAsia="Times New Roman" w:hAnsi="GHEA Grapalat" w:cs="Times New Roman"/>
                <w:sz w:val="24"/>
                <w:szCs w:val="24"/>
                <w:lang w:val="hy-AM"/>
              </w:rPr>
              <w:t>16</w:t>
            </w:r>
            <w:r w:rsidRPr="001D055F">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w:t>
            </w:r>
            <w:r w:rsidRPr="00D649DD">
              <w:rPr>
                <w:rFonts w:ascii="GHEA Grapalat" w:eastAsia="Times New Roman" w:hAnsi="GHEA Grapalat" w:cs="Times New Roman"/>
                <w:sz w:val="24"/>
                <w:szCs w:val="24"/>
                <w:lang w:val="hy-AM"/>
              </w:rPr>
              <w:t>4</w:t>
            </w:r>
            <w:r w:rsidRPr="001D055F">
              <w:rPr>
                <w:rFonts w:ascii="GHEA Grapalat" w:eastAsia="Times New Roman" w:hAnsi="GHEA Grapalat" w:cs="Times New Roman"/>
                <w:sz w:val="24"/>
                <w:szCs w:val="24"/>
                <w:lang w:val="hy-AM"/>
              </w:rPr>
              <w:t>-202</w:t>
            </w:r>
            <w:r w:rsidRPr="00176DDC">
              <w:rPr>
                <w:rFonts w:ascii="GHEA Grapalat" w:eastAsia="Times New Roman" w:hAnsi="GHEA Grapalat" w:cs="Times New Roman"/>
                <w:sz w:val="24"/>
                <w:szCs w:val="24"/>
                <w:lang w:val="hy-AM"/>
              </w:rPr>
              <w:t>6</w:t>
            </w:r>
            <w:r w:rsidRPr="001D055F">
              <w:rPr>
                <w:rFonts w:ascii="GHEA Grapalat" w:eastAsia="Times New Roman" w:hAnsi="GHEA Grapalat" w:cs="Times New Roman"/>
                <w:sz w:val="24"/>
                <w:szCs w:val="24"/>
                <w:lang w:val="hy-AM"/>
              </w:rPr>
              <w:t>թ</w:t>
            </w:r>
            <w:r w:rsidRPr="00D649DD">
              <w:rPr>
                <w:rFonts w:ascii="Cambria Math" w:eastAsia="Times New Roman" w:hAnsi="Cambria Math" w:cs="Cambria Math"/>
                <w:sz w:val="24"/>
                <w:szCs w:val="24"/>
                <w:lang w:val="hy-AM"/>
              </w:rPr>
              <w:t>․</w:t>
            </w:r>
          </w:p>
        </w:tc>
      </w:tr>
      <w:tr w:rsidR="00D649DD" w:rsidRPr="00F96E52" w14:paraId="39F1D674" w14:textId="77777777" w:rsidTr="00D649DD">
        <w:trPr>
          <w:trHeight w:val="642"/>
          <w:tblCellSpacing w:w="0" w:type="dxa"/>
          <w:jc w:val="center"/>
        </w:trPr>
        <w:tc>
          <w:tcPr>
            <w:tcW w:w="9258"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5BED6E25" w14:textId="77777777" w:rsidR="00D649DD" w:rsidRPr="004C3172" w:rsidRDefault="00D649DD" w:rsidP="00D649DD">
            <w:pPr>
              <w:tabs>
                <w:tab w:val="center" w:pos="4844"/>
              </w:tabs>
              <w:spacing w:line="360" w:lineRule="auto"/>
              <w:jc w:val="both"/>
              <w:rPr>
                <w:rFonts w:ascii="GHEA Grapalat" w:hAnsi="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EA779A0" w14:textId="3873AF78" w:rsidR="00D649DD" w:rsidRPr="00D649DD" w:rsidRDefault="00D649DD" w:rsidP="00D649DD">
            <w:pPr>
              <w:tabs>
                <w:tab w:val="center" w:pos="4680"/>
                <w:tab w:val="right" w:pos="9360"/>
              </w:tabs>
              <w:spacing w:after="0" w:line="360" w:lineRule="auto"/>
              <w:ind w:left="75" w:right="120"/>
              <w:jc w:val="both"/>
              <w:rPr>
                <w:rFonts w:ascii="GHEA Grapalat" w:eastAsia="Times New Roman" w:hAnsi="GHEA Grapalat" w:cs="Times New Roman"/>
                <w:sz w:val="24"/>
                <w:szCs w:val="24"/>
                <w:lang w:val="hy-AM"/>
              </w:rPr>
            </w:pPr>
            <w:r w:rsidRPr="00974792">
              <w:rPr>
                <w:rFonts w:ascii="GHEA Grapalat" w:eastAsia="Times New Roman" w:hAnsi="GHEA Grapalat" w:cs="Times New Roman"/>
                <w:sz w:val="24"/>
                <w:szCs w:val="24"/>
                <w:lang w:val="hy-AM"/>
              </w:rPr>
              <w:t>N</w:t>
            </w:r>
            <w:r>
              <w:rPr>
                <w:rFonts w:ascii="GHEA Grapalat" w:eastAsia="Times New Roman" w:hAnsi="GHEA Grapalat" w:cs="Times New Roman"/>
                <w:sz w:val="24"/>
                <w:szCs w:val="24"/>
                <w:lang w:val="hy-AM"/>
              </w:rPr>
              <w:t xml:space="preserve">  </w:t>
            </w:r>
            <w:r w:rsidRPr="00D649DD">
              <w:rPr>
                <w:rFonts w:ascii="GHEA Grapalat" w:eastAsia="Times New Roman" w:hAnsi="GHEA Grapalat" w:cs="Times New Roman"/>
                <w:sz w:val="24"/>
                <w:szCs w:val="24"/>
                <w:lang w:val="hy-AM"/>
              </w:rPr>
              <w:t>/27.4.3/18663-2026</w:t>
            </w:r>
          </w:p>
        </w:tc>
      </w:tr>
      <w:tr w:rsidR="00D649DD" w:rsidRPr="00A3681F" w14:paraId="3F8011BE" w14:textId="77777777" w:rsidTr="00151E13">
        <w:trPr>
          <w:trHeight w:val="642"/>
          <w:tblCellSpacing w:w="0" w:type="dxa"/>
          <w:jc w:val="center"/>
        </w:trPr>
        <w:tc>
          <w:tcPr>
            <w:tcW w:w="9258" w:type="dxa"/>
            <w:tcBorders>
              <w:top w:val="outset" w:sz="6" w:space="0" w:color="auto"/>
              <w:left w:val="outset" w:sz="6" w:space="0" w:color="auto"/>
              <w:bottom w:val="outset" w:sz="6" w:space="0" w:color="auto"/>
              <w:right w:val="outset" w:sz="6" w:space="0" w:color="auto"/>
            </w:tcBorders>
            <w:shd w:val="clear" w:color="auto" w:fill="FFFFFF"/>
            <w:vAlign w:val="center"/>
          </w:tcPr>
          <w:p w14:paraId="3308A2B5" w14:textId="77777777" w:rsidR="00D649DD" w:rsidRPr="00D02320" w:rsidRDefault="00D649DD" w:rsidP="00D649DD">
            <w:pPr>
              <w:spacing w:line="360" w:lineRule="auto"/>
              <w:ind w:left="-360" w:right="-360" w:firstLine="1080"/>
              <w:contextualSpacing/>
              <w:jc w:val="center"/>
              <w:rPr>
                <w:rFonts w:ascii="GHEA Grapalat" w:eastAsia="Times New Roman" w:hAnsi="GHEA Grapalat"/>
                <w:color w:val="000000"/>
                <w:sz w:val="24"/>
                <w:szCs w:val="24"/>
                <w:shd w:val="clear" w:color="auto" w:fill="FFFFFF"/>
                <w:lang w:val="hy-AM" w:eastAsia="ru-RU"/>
              </w:rPr>
            </w:pPr>
            <w:r w:rsidRPr="00D02320">
              <w:rPr>
                <w:rFonts w:ascii="GHEA Grapalat" w:eastAsia="Times New Roman" w:hAnsi="GHEA Grapalat"/>
                <w:color w:val="000000"/>
                <w:sz w:val="24"/>
                <w:szCs w:val="24"/>
                <w:shd w:val="clear" w:color="auto" w:fill="FFFFFF"/>
                <w:lang w:val="hy-AM" w:eastAsia="ru-RU"/>
              </w:rPr>
              <w:t>ՊԵՏԱԿԱՆ ՓՈՐՁԱԳԻՏԱԿԱՆ ԵԶՐԱԿԱՑՈՒԹՅՈՒՆ</w:t>
            </w:r>
          </w:p>
          <w:p w14:paraId="6D56BACA" w14:textId="77777777" w:rsidR="00D649DD" w:rsidRPr="00D02320" w:rsidRDefault="00D649DD" w:rsidP="00D649DD">
            <w:pPr>
              <w:spacing w:line="360" w:lineRule="auto"/>
              <w:ind w:left="60" w:right="255" w:firstLine="1080"/>
              <w:contextualSpacing/>
              <w:jc w:val="center"/>
              <w:rPr>
                <w:rFonts w:ascii="GHEA Grapalat" w:eastAsia="Times New Roman" w:hAnsi="GHEA Grapalat"/>
                <w:color w:val="000000"/>
                <w:sz w:val="24"/>
                <w:szCs w:val="24"/>
                <w:shd w:val="clear" w:color="auto" w:fill="FFFFFF"/>
                <w:lang w:val="hy-AM" w:eastAsia="ru-RU"/>
              </w:rPr>
            </w:pPr>
            <w:r w:rsidRPr="00D02320">
              <w:rPr>
                <w:rFonts w:ascii="GHEA Grapalat" w:eastAsia="Times New Roman" w:hAnsi="GHEA Grapalat"/>
                <w:color w:val="000000"/>
                <w:sz w:val="24"/>
                <w:szCs w:val="24"/>
                <w:shd w:val="clear" w:color="auto" w:fill="FFFFFF"/>
                <w:lang w:val="hy-AM" w:eastAsia="ru-RU"/>
              </w:rPr>
              <w:t>«Հայաստանի Հանրապետության կառավարության 2015 թվականի մարտի 10-ի N 228-Ն որոշման մեջ լրացումներ և փոփոխություններ կատարելու մասին» Հայաստանի Հանրապետության կառավարության որոշման նախագծի վերաբերյալ</w:t>
            </w:r>
          </w:p>
          <w:p w14:paraId="3348CAB3" w14:textId="77777777" w:rsidR="00D649DD" w:rsidRPr="00D02320" w:rsidRDefault="00D649DD" w:rsidP="00D649DD">
            <w:pPr>
              <w:spacing w:line="360" w:lineRule="auto"/>
              <w:ind w:left="-360" w:right="-360" w:firstLine="1080"/>
              <w:contextualSpacing/>
              <w:jc w:val="both"/>
              <w:rPr>
                <w:rFonts w:ascii="GHEA Grapalat" w:eastAsia="Times New Roman" w:hAnsi="GHEA Grapalat"/>
                <w:color w:val="000000"/>
                <w:sz w:val="24"/>
                <w:szCs w:val="24"/>
                <w:shd w:val="clear" w:color="auto" w:fill="FFFFFF"/>
                <w:lang w:val="hy-AM" w:eastAsia="ru-RU"/>
              </w:rPr>
            </w:pPr>
          </w:p>
          <w:p w14:paraId="0A94FD7D" w14:textId="77777777" w:rsidR="00D649DD" w:rsidRPr="00D02320" w:rsidRDefault="00D649DD" w:rsidP="00D649DD">
            <w:pPr>
              <w:spacing w:line="360" w:lineRule="auto"/>
              <w:ind w:left="60" w:firstLine="1080"/>
              <w:contextualSpacing/>
              <w:jc w:val="both"/>
              <w:rPr>
                <w:rFonts w:ascii="GHEA Grapalat" w:eastAsia="Times New Roman" w:hAnsi="GHEA Grapalat"/>
                <w:color w:val="000000"/>
                <w:sz w:val="24"/>
                <w:szCs w:val="24"/>
                <w:shd w:val="clear" w:color="auto" w:fill="FFFFFF"/>
                <w:lang w:val="hy-AM" w:eastAsia="ru-RU"/>
              </w:rPr>
            </w:pPr>
            <w:r w:rsidRPr="00D02320">
              <w:rPr>
                <w:rFonts w:ascii="GHEA Grapalat" w:eastAsia="Times New Roman" w:hAnsi="GHEA Grapalat"/>
                <w:color w:val="000000"/>
                <w:sz w:val="24"/>
                <w:szCs w:val="24"/>
                <w:shd w:val="clear" w:color="auto" w:fill="FFFFFF"/>
                <w:lang w:val="hy-AM" w:eastAsia="ru-RU"/>
              </w:rPr>
              <w:t>«Հայաստանի Հանրապետության կառավարության 2015 թվականի մարտի 10-ի N 228-Ն որոշման մեջ լրացումներ և փոփոխություններ կատարելու մասին» Հայաստանի Հանրապետության կառավարության որոշման նախագծի (այսուհետ՝ նախագիծ)  վերաբերյալ հայտնում ենք հետևյալը</w:t>
            </w:r>
            <w:r w:rsidRPr="00D02320">
              <w:rPr>
                <w:rFonts w:ascii="Cambria Math" w:eastAsia="Times New Roman" w:hAnsi="Cambria Math" w:cs="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 xml:space="preserve"> </w:t>
            </w:r>
          </w:p>
          <w:p w14:paraId="10CD4A54" w14:textId="77777777" w:rsidR="00D649DD" w:rsidRPr="00D02320" w:rsidRDefault="00D649DD" w:rsidP="00AF6EF7">
            <w:pPr>
              <w:spacing w:line="360" w:lineRule="auto"/>
              <w:ind w:left="60" w:right="-15" w:firstLine="630"/>
              <w:contextualSpacing/>
              <w:jc w:val="both"/>
              <w:rPr>
                <w:rFonts w:ascii="GHEA Grapalat" w:eastAsia="Times New Roman" w:hAnsi="GHEA Grapalat"/>
                <w:color w:val="000000"/>
                <w:sz w:val="24"/>
                <w:szCs w:val="24"/>
                <w:shd w:val="clear" w:color="auto" w:fill="FFFFFF"/>
                <w:lang w:val="hy-AM" w:eastAsia="ru-RU"/>
              </w:rPr>
            </w:pPr>
            <w:r w:rsidRPr="00D02320">
              <w:rPr>
                <w:rFonts w:ascii="GHEA Grapalat" w:eastAsia="Times New Roman" w:hAnsi="GHEA Grapalat"/>
                <w:color w:val="000000"/>
                <w:sz w:val="24"/>
                <w:szCs w:val="24"/>
                <w:shd w:val="clear" w:color="auto" w:fill="FFFFFF"/>
                <w:lang w:val="hy-AM" w:eastAsia="ru-RU"/>
              </w:rPr>
              <w:t>1</w:t>
            </w:r>
            <w:r w:rsidRPr="00D02320">
              <w:rPr>
                <w:rFonts w:ascii="Cambria Math" w:eastAsia="Times New Roman" w:hAnsi="Cambria Math" w:cs="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 xml:space="preserve"> Նախագծի 1-ին կետի 1-ին ենթակետում «4</w:t>
            </w:r>
            <w:r w:rsidRPr="00D02320">
              <w:rPr>
                <w:rFonts w:ascii="Cambria Math" w:eastAsia="Times New Roman" w:hAnsi="Cambria Math" w:cs="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1</w:t>
            </w:r>
            <w:r w:rsidRPr="00D02320">
              <w:rPr>
                <w:rFonts w:ascii="Cambria Math" w:eastAsia="Times New Roman" w:hAnsi="Cambria Math" w:cs="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 բառերն անհրաժեշտ է փոխարինել «4</w:t>
            </w:r>
            <w:r w:rsidRPr="00D02320">
              <w:rPr>
                <w:rFonts w:ascii="Cambria Math" w:eastAsia="Times New Roman" w:hAnsi="Cambria Math" w:cs="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 xml:space="preserve">1-ին» բառերով։ </w:t>
            </w:r>
          </w:p>
          <w:p w14:paraId="2EA9288C" w14:textId="77777777" w:rsidR="00D649DD" w:rsidRPr="00D02320" w:rsidRDefault="00D649DD" w:rsidP="00AF6EF7">
            <w:pPr>
              <w:spacing w:line="360" w:lineRule="auto"/>
              <w:ind w:left="60" w:right="-15" w:firstLine="630"/>
              <w:contextualSpacing/>
              <w:jc w:val="both"/>
              <w:rPr>
                <w:rFonts w:ascii="GHEA Grapalat" w:eastAsia="Times New Roman" w:hAnsi="GHEA Grapalat"/>
                <w:color w:val="000000"/>
                <w:sz w:val="24"/>
                <w:szCs w:val="24"/>
                <w:shd w:val="clear" w:color="auto" w:fill="FFFFFF"/>
                <w:lang w:val="hy-AM" w:eastAsia="ru-RU"/>
              </w:rPr>
            </w:pPr>
            <w:r w:rsidRPr="00D02320">
              <w:rPr>
                <w:rFonts w:ascii="GHEA Grapalat" w:eastAsia="Times New Roman" w:hAnsi="GHEA Grapalat"/>
                <w:color w:val="000000"/>
                <w:sz w:val="24"/>
                <w:szCs w:val="24"/>
                <w:shd w:val="clear" w:color="auto" w:fill="FFFFFF"/>
                <w:lang w:val="hy-AM" w:eastAsia="ru-RU"/>
              </w:rPr>
              <w:lastRenderedPageBreak/>
              <w:t>2</w:t>
            </w:r>
            <w:r w:rsidRPr="00D02320">
              <w:rPr>
                <w:rFonts w:ascii="Cambria Math" w:eastAsia="Times New Roman" w:hAnsi="Cambria Math" w:cs="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 xml:space="preserve"> Նախագծի 1-ին ենթակետի վերջում անհրաժեշտ է լրացնել «»։» կետադրական նշանները, հակառակ պարագայում նախագիծը չի ինկորպորացվի։ </w:t>
            </w:r>
          </w:p>
          <w:p w14:paraId="2A8546E5" w14:textId="025CC5DA" w:rsidR="00D649DD" w:rsidRPr="00D02320" w:rsidRDefault="00D649DD" w:rsidP="00AF6EF7">
            <w:pPr>
              <w:spacing w:line="360" w:lineRule="auto"/>
              <w:ind w:left="60" w:firstLine="630"/>
              <w:contextualSpacing/>
              <w:jc w:val="both"/>
              <w:rPr>
                <w:rFonts w:ascii="GHEA Grapalat" w:eastAsia="Times New Roman" w:hAnsi="GHEA Grapalat"/>
                <w:color w:val="000000"/>
                <w:sz w:val="24"/>
                <w:szCs w:val="24"/>
                <w:shd w:val="clear" w:color="auto" w:fill="FFFFFF"/>
                <w:lang w:val="hy-AM" w:eastAsia="ru-RU"/>
              </w:rPr>
            </w:pPr>
            <w:r w:rsidRPr="00D02320">
              <w:rPr>
                <w:rFonts w:ascii="GHEA Grapalat" w:eastAsia="Times New Roman" w:hAnsi="GHEA Grapalat"/>
                <w:color w:val="000000"/>
                <w:sz w:val="24"/>
                <w:szCs w:val="24"/>
                <w:shd w:val="clear" w:color="auto" w:fill="FFFFFF"/>
                <w:lang w:val="hy-AM" w:eastAsia="ru-RU"/>
              </w:rPr>
              <w:t>3</w:t>
            </w:r>
            <w:r w:rsidR="00AF6EF7">
              <w:rPr>
                <w:rFonts w:ascii="Cambria Math" w:eastAsia="Times New Roman" w:hAnsi="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 xml:space="preserve"> Նախագծի 1-ին կետի 1-ին ենթակետում «նպատակային նշանակության եզրակացություն» բառերն անհրաժեշտ է փոխարինել «նպատակային նշանակությունը հաստատող եզրակացություն» բառերով՝ նկատի ունենալով, որ Հայաստանի Հանրապետության կառավարության 2015 թվականի մարտի 10-ի «Հայաստանի Հանրապետությունում տարածք ներմուծվող առանձին ապրանքների նպատակային նշանակությունը հաստատող և որոշ ապրանքների նկատմամբ մաքսատուրքի վճարման արտոնություններ տրամադրող Հայաստանի Հանրապետության լիազոր պետական կառավարման մարմիններ սահմանելու և Հայաստանի Հանրապետության տարածք ներմուծվող առանձին ապրանքների նպատակային նշանակությունը հաստատող եզրակացության տրամադրման կարգը հաստատելու մասին» N 228-Ն որոշման (այսուհետ՝ Որոշում) վերնագիրը։ Նույն դիտարկումը վերաբերում  է նախագծում առկա համանման մյուս կարգավորումներին։</w:t>
            </w:r>
          </w:p>
          <w:p w14:paraId="55FD9655" w14:textId="77777777" w:rsidR="00D649DD" w:rsidRPr="00D02320" w:rsidRDefault="00D649DD" w:rsidP="00AF6EF7">
            <w:pPr>
              <w:spacing w:line="360" w:lineRule="auto"/>
              <w:ind w:left="60" w:right="-15" w:firstLine="630"/>
              <w:contextualSpacing/>
              <w:jc w:val="both"/>
              <w:rPr>
                <w:rFonts w:ascii="GHEA Grapalat" w:eastAsia="Times New Roman" w:hAnsi="GHEA Grapalat"/>
                <w:color w:val="000000"/>
                <w:sz w:val="24"/>
                <w:szCs w:val="24"/>
                <w:shd w:val="clear" w:color="auto" w:fill="FFFFFF"/>
                <w:lang w:val="hy-AM" w:eastAsia="ru-RU"/>
              </w:rPr>
            </w:pPr>
            <w:r w:rsidRPr="00D02320">
              <w:rPr>
                <w:rFonts w:ascii="GHEA Grapalat" w:eastAsia="Times New Roman" w:hAnsi="GHEA Grapalat"/>
                <w:color w:val="000000"/>
                <w:sz w:val="24"/>
                <w:szCs w:val="24"/>
                <w:shd w:val="clear" w:color="auto" w:fill="FFFFFF"/>
                <w:lang w:val="hy-AM" w:eastAsia="ru-RU"/>
              </w:rPr>
              <w:t>4</w:t>
            </w:r>
            <w:r w:rsidRPr="00D02320">
              <w:rPr>
                <w:rFonts w:ascii="Cambria Math" w:eastAsia="Times New Roman" w:hAnsi="Cambria Math" w:cs="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 xml:space="preserve"> Նախագծի 1-ին կետի 2-րդ ենթակետում «1</w:t>
            </w:r>
            <w:r w:rsidRPr="00D02320">
              <w:rPr>
                <w:rFonts w:ascii="Cambria Math" w:eastAsia="Times New Roman" w:hAnsi="Cambria Math" w:cs="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1 կետով և և ա), բ) և գ) ենթակետերով» ձևակերպումն անհրաժեշտ է փոխարինել «1</w:t>
            </w:r>
            <w:r w:rsidRPr="00D02320">
              <w:rPr>
                <w:rFonts w:ascii="Cambria Math" w:eastAsia="Times New Roman" w:hAnsi="Cambria Math" w:cs="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 xml:space="preserve">1-ին կետով» ձևակերպմամբ, իսկ նշված կետի ենթակետերի համարակալումը վերանայել՝ նկատի ունենալով «Նորմատիվ իրավական ակտերի մասին» օրենքի 14-րդ հոդվածի 5-րդ մասը, համաձայն որի՝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w:t>
            </w:r>
            <w:r w:rsidRPr="00D02320">
              <w:rPr>
                <w:rFonts w:ascii="GHEA Grapalat" w:eastAsia="Times New Roman" w:hAnsi="GHEA Grapalat"/>
                <w:color w:val="000000"/>
                <w:sz w:val="24"/>
                <w:szCs w:val="24"/>
                <w:shd w:val="clear" w:color="auto" w:fill="FFFFFF"/>
                <w:lang w:val="hy-AM" w:eastAsia="ru-RU"/>
              </w:rPr>
              <w:lastRenderedPageBreak/>
              <w:t>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w:t>
            </w:r>
            <w:r w:rsidRPr="00D02320">
              <w:rPr>
                <w:rFonts w:ascii="Calibri" w:eastAsia="Times New Roman" w:hAnsi="Calibri" w:cs="Calibri"/>
                <w:color w:val="000000"/>
                <w:sz w:val="24"/>
                <w:szCs w:val="24"/>
                <w:shd w:val="clear" w:color="auto" w:fill="FFFFFF"/>
                <w:lang w:val="hy-AM" w:eastAsia="ru-RU"/>
              </w:rPr>
              <w:t> </w:t>
            </w:r>
            <w:r w:rsidRPr="00D02320">
              <w:rPr>
                <w:rFonts w:ascii="GHEA Grapalat" w:eastAsia="Times New Roman" w:hAnsi="GHEA Grapalat"/>
                <w:color w:val="000000"/>
                <w:sz w:val="24"/>
                <w:szCs w:val="24"/>
                <w:shd w:val="clear" w:color="auto" w:fill="FFFFFF"/>
                <w:lang w:val="hy-AM" w:eastAsia="ru-RU"/>
              </w:rPr>
              <w:t>(…)»: Նույն դիտարկումը վերաբերում է նաև նախագծի 1-ին կետի 5-րդ ենթակետով Որոշման N 2 հավելվածով նոր բովանդակությամբ շարադրվող 8</w:t>
            </w:r>
            <w:r w:rsidRPr="00D02320">
              <w:rPr>
                <w:rFonts w:ascii="Cambria Math" w:eastAsia="Times New Roman" w:hAnsi="Cambria Math" w:cs="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1-ին կետի ենթակետերի համարակալմանը։</w:t>
            </w:r>
          </w:p>
          <w:p w14:paraId="2D926895" w14:textId="019F0980" w:rsidR="00DC69F2" w:rsidRPr="00D02320" w:rsidRDefault="00D649DD" w:rsidP="00AF6EF7">
            <w:pPr>
              <w:spacing w:line="360" w:lineRule="auto"/>
              <w:ind w:left="60" w:firstLine="630"/>
              <w:contextualSpacing/>
              <w:jc w:val="both"/>
              <w:rPr>
                <w:rFonts w:ascii="GHEA Grapalat" w:eastAsia="Times New Roman" w:hAnsi="GHEA Grapalat"/>
                <w:color w:val="000000"/>
                <w:sz w:val="24"/>
                <w:szCs w:val="24"/>
                <w:shd w:val="clear" w:color="auto" w:fill="FFFFFF"/>
                <w:lang w:val="hy-AM" w:eastAsia="ru-RU"/>
              </w:rPr>
            </w:pPr>
            <w:r w:rsidRPr="00D02320">
              <w:rPr>
                <w:rFonts w:ascii="GHEA Grapalat" w:eastAsia="Times New Roman" w:hAnsi="GHEA Grapalat"/>
                <w:color w:val="000000"/>
                <w:sz w:val="24"/>
                <w:szCs w:val="24"/>
                <w:shd w:val="clear" w:color="auto" w:fill="FFFFFF"/>
                <w:lang w:val="hy-AM" w:eastAsia="ru-RU"/>
              </w:rPr>
              <w:t>5. Նախագծի 1-ին կետի 2-րդ ենթակետի բ) և գ) ենթակետերի նախատեսումն ունի վերանայման կարիք՝ հաշվի առնելով, որ վերանշյալ դրույթները վերաբերում են քվոտայի բաշխմանը, մինչդեռ Որոշման կարգավորման առարկան Հայաստանի Հանրապետության տարածք ներմուծվող առանձին ապրանքների նպատակային նշանակությունը հաստատող եզրակացության տրամադրման կարգն է</w:t>
            </w:r>
            <w:r w:rsidR="00DC69F2" w:rsidRPr="00D02320">
              <w:rPr>
                <w:rFonts w:ascii="GHEA Grapalat" w:eastAsia="Times New Roman" w:hAnsi="GHEA Grapalat"/>
                <w:color w:val="000000"/>
                <w:sz w:val="24"/>
                <w:szCs w:val="24"/>
                <w:shd w:val="clear" w:color="auto" w:fill="FFFFFF"/>
                <w:lang w:val="hy-AM" w:eastAsia="ru-RU"/>
              </w:rPr>
              <w:t>։</w:t>
            </w:r>
          </w:p>
          <w:p w14:paraId="241E56E4" w14:textId="77777777" w:rsidR="00DC69F2" w:rsidRPr="00D02320" w:rsidRDefault="00DC69F2" w:rsidP="00D649DD">
            <w:pPr>
              <w:spacing w:line="360" w:lineRule="auto"/>
              <w:ind w:left="60" w:firstLine="1080"/>
              <w:contextualSpacing/>
              <w:jc w:val="both"/>
              <w:rPr>
                <w:rFonts w:ascii="GHEA Grapalat" w:eastAsia="Times New Roman" w:hAnsi="GHEA Grapalat"/>
                <w:color w:val="000000"/>
                <w:sz w:val="24"/>
                <w:szCs w:val="24"/>
                <w:shd w:val="clear" w:color="auto" w:fill="FFFFFF"/>
                <w:lang w:val="hy-AM" w:eastAsia="ru-RU"/>
              </w:rPr>
            </w:pPr>
          </w:p>
          <w:p w14:paraId="5F56807C" w14:textId="77777777" w:rsidR="00DC69F2" w:rsidRPr="00D02320" w:rsidRDefault="00DC69F2" w:rsidP="00D649DD">
            <w:pPr>
              <w:spacing w:line="360" w:lineRule="auto"/>
              <w:ind w:left="60" w:firstLine="1080"/>
              <w:contextualSpacing/>
              <w:jc w:val="both"/>
              <w:rPr>
                <w:rFonts w:ascii="GHEA Grapalat" w:eastAsia="Times New Roman" w:hAnsi="GHEA Grapalat"/>
                <w:color w:val="000000"/>
                <w:sz w:val="24"/>
                <w:szCs w:val="24"/>
                <w:shd w:val="clear" w:color="auto" w:fill="FFFFFF"/>
                <w:lang w:val="hy-AM" w:eastAsia="ru-RU"/>
              </w:rPr>
            </w:pPr>
          </w:p>
          <w:p w14:paraId="585B007F" w14:textId="77777777" w:rsidR="00DC69F2" w:rsidRPr="00D02320" w:rsidRDefault="00DC69F2" w:rsidP="00D649DD">
            <w:pPr>
              <w:spacing w:line="360" w:lineRule="auto"/>
              <w:ind w:left="60" w:firstLine="1080"/>
              <w:contextualSpacing/>
              <w:jc w:val="both"/>
              <w:rPr>
                <w:rFonts w:ascii="GHEA Grapalat" w:eastAsia="Times New Roman" w:hAnsi="GHEA Grapalat"/>
                <w:color w:val="000000"/>
                <w:sz w:val="24"/>
                <w:szCs w:val="24"/>
                <w:shd w:val="clear" w:color="auto" w:fill="FFFFFF"/>
                <w:lang w:val="hy-AM" w:eastAsia="ru-RU"/>
              </w:rPr>
            </w:pPr>
          </w:p>
          <w:p w14:paraId="41777048" w14:textId="77777777" w:rsidR="00DC69F2" w:rsidRPr="00D02320" w:rsidRDefault="00DC69F2" w:rsidP="00D649DD">
            <w:pPr>
              <w:spacing w:line="360" w:lineRule="auto"/>
              <w:ind w:left="60" w:firstLine="1080"/>
              <w:contextualSpacing/>
              <w:jc w:val="both"/>
              <w:rPr>
                <w:rFonts w:ascii="GHEA Grapalat" w:eastAsia="Times New Roman" w:hAnsi="GHEA Grapalat"/>
                <w:color w:val="000000"/>
                <w:sz w:val="24"/>
                <w:szCs w:val="24"/>
                <w:shd w:val="clear" w:color="auto" w:fill="FFFFFF"/>
                <w:lang w:val="hy-AM" w:eastAsia="ru-RU"/>
              </w:rPr>
            </w:pPr>
          </w:p>
          <w:p w14:paraId="1B9456BD" w14:textId="77777777" w:rsidR="00DC69F2" w:rsidRPr="00D02320" w:rsidRDefault="00DC69F2" w:rsidP="00D649DD">
            <w:pPr>
              <w:spacing w:line="360" w:lineRule="auto"/>
              <w:ind w:left="60" w:firstLine="1080"/>
              <w:contextualSpacing/>
              <w:jc w:val="both"/>
              <w:rPr>
                <w:rFonts w:ascii="GHEA Grapalat" w:eastAsia="Times New Roman" w:hAnsi="GHEA Grapalat"/>
                <w:color w:val="000000"/>
                <w:sz w:val="24"/>
                <w:szCs w:val="24"/>
                <w:shd w:val="clear" w:color="auto" w:fill="FFFFFF"/>
                <w:lang w:val="hy-AM" w:eastAsia="ru-RU"/>
              </w:rPr>
            </w:pPr>
          </w:p>
          <w:p w14:paraId="68259E1B" w14:textId="77777777" w:rsidR="00DC69F2" w:rsidRPr="00D02320" w:rsidRDefault="00DC69F2" w:rsidP="00D649DD">
            <w:pPr>
              <w:spacing w:line="360" w:lineRule="auto"/>
              <w:ind w:left="60" w:firstLine="1080"/>
              <w:contextualSpacing/>
              <w:jc w:val="both"/>
              <w:rPr>
                <w:rFonts w:ascii="GHEA Grapalat" w:eastAsia="Times New Roman" w:hAnsi="GHEA Grapalat"/>
                <w:color w:val="000000"/>
                <w:sz w:val="24"/>
                <w:szCs w:val="24"/>
                <w:shd w:val="clear" w:color="auto" w:fill="FFFFFF"/>
                <w:lang w:val="hy-AM" w:eastAsia="ru-RU"/>
              </w:rPr>
            </w:pPr>
          </w:p>
          <w:p w14:paraId="7C7D1E3B" w14:textId="608FA44D" w:rsidR="00D649DD" w:rsidRPr="00D02320" w:rsidRDefault="00D649DD" w:rsidP="00D649DD">
            <w:pPr>
              <w:spacing w:line="360" w:lineRule="auto"/>
              <w:ind w:left="60" w:firstLine="1080"/>
              <w:contextualSpacing/>
              <w:jc w:val="both"/>
              <w:rPr>
                <w:rFonts w:ascii="GHEA Grapalat" w:eastAsia="Times New Roman" w:hAnsi="GHEA Grapalat"/>
                <w:color w:val="000000"/>
                <w:sz w:val="24"/>
                <w:szCs w:val="24"/>
                <w:shd w:val="clear" w:color="auto" w:fill="FFFFFF"/>
                <w:lang w:val="hy-AM" w:eastAsia="ru-RU"/>
              </w:rPr>
            </w:pPr>
          </w:p>
          <w:p w14:paraId="66FDB817" w14:textId="77777777" w:rsidR="00D649DD" w:rsidRPr="00D02320" w:rsidRDefault="00D649DD" w:rsidP="009F6BF1">
            <w:pPr>
              <w:spacing w:line="360" w:lineRule="auto"/>
              <w:ind w:left="60" w:firstLine="630"/>
              <w:contextualSpacing/>
              <w:jc w:val="both"/>
              <w:rPr>
                <w:rFonts w:ascii="GHEA Grapalat" w:eastAsia="Times New Roman" w:hAnsi="GHEA Grapalat"/>
                <w:color w:val="000000"/>
                <w:sz w:val="24"/>
                <w:szCs w:val="24"/>
                <w:shd w:val="clear" w:color="auto" w:fill="FFFFFF"/>
                <w:lang w:val="hy-AM" w:eastAsia="ru-RU"/>
              </w:rPr>
            </w:pPr>
            <w:r w:rsidRPr="00D02320">
              <w:rPr>
                <w:rFonts w:ascii="GHEA Grapalat" w:eastAsia="Times New Roman" w:hAnsi="GHEA Grapalat"/>
                <w:color w:val="000000"/>
                <w:sz w:val="24"/>
                <w:szCs w:val="24"/>
                <w:shd w:val="clear" w:color="auto" w:fill="FFFFFF"/>
                <w:lang w:val="hy-AM" w:eastAsia="ru-RU"/>
              </w:rPr>
              <w:t>6</w:t>
            </w:r>
            <w:r w:rsidRPr="00D02320">
              <w:rPr>
                <w:rFonts w:ascii="Cambria Math" w:eastAsia="Times New Roman" w:hAnsi="Cambria Math" w:cs="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 xml:space="preserve"> Նախագծի 1-ին կետի 2-րդ ենթակետի «1</w:t>
            </w:r>
            <w:r w:rsidRPr="00D02320">
              <w:rPr>
                <w:rFonts w:ascii="Cambria Math" w:eastAsia="Times New Roman" w:hAnsi="Cambria Math" w:cs="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1» թվերն անհրաժեշտ է փոխարինել «1</w:t>
            </w:r>
            <w:r w:rsidRPr="00D02320">
              <w:rPr>
                <w:rFonts w:ascii="Cambria Math" w:eastAsia="Times New Roman" w:hAnsi="Cambria Math" w:cs="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1-ին» բառերով։ Նույն դիտարկումը վերաբերում է նախագծում առկա համանման համարակալմամբ հղումներին։</w:t>
            </w:r>
          </w:p>
          <w:p w14:paraId="2E8C3188" w14:textId="77777777" w:rsidR="00D649DD" w:rsidRPr="00D02320" w:rsidRDefault="00D649DD" w:rsidP="009F6BF1">
            <w:pPr>
              <w:spacing w:line="360" w:lineRule="auto"/>
              <w:ind w:left="60" w:firstLine="630"/>
              <w:contextualSpacing/>
              <w:jc w:val="both"/>
              <w:rPr>
                <w:rFonts w:ascii="GHEA Grapalat" w:eastAsia="Times New Roman" w:hAnsi="GHEA Grapalat"/>
                <w:color w:val="000000"/>
                <w:sz w:val="24"/>
                <w:szCs w:val="24"/>
                <w:shd w:val="clear" w:color="auto" w:fill="FFFFFF"/>
                <w:lang w:val="hy-AM" w:eastAsia="ru-RU"/>
              </w:rPr>
            </w:pPr>
            <w:r w:rsidRPr="00D02320">
              <w:rPr>
                <w:rFonts w:ascii="GHEA Grapalat" w:eastAsia="Times New Roman" w:hAnsi="GHEA Grapalat"/>
                <w:color w:val="000000"/>
                <w:sz w:val="24"/>
                <w:szCs w:val="24"/>
                <w:shd w:val="clear" w:color="auto" w:fill="FFFFFF"/>
                <w:lang w:val="hy-AM" w:eastAsia="ru-RU"/>
              </w:rPr>
              <w:lastRenderedPageBreak/>
              <w:t>7</w:t>
            </w:r>
            <w:r w:rsidRPr="00D02320">
              <w:rPr>
                <w:rFonts w:ascii="Cambria Math" w:eastAsia="Times New Roman" w:hAnsi="Cambria Math" w:cs="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 xml:space="preserve"> Նախագծի 1-ին կետի 2-րդ ենթակետով Որոշման N 2 հավելվածում նոր բովանդակությամբ լրացվող 1</w:t>
            </w:r>
            <w:r w:rsidRPr="00D02320">
              <w:rPr>
                <w:rFonts w:ascii="Cambria Math" w:eastAsia="Times New Roman" w:hAnsi="Cambria Math" w:cs="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1-ին կետի գ</w:t>
            </w:r>
            <w:r w:rsidRPr="00D02320">
              <w:rPr>
                <w:rFonts w:ascii="Cambria Math" w:eastAsia="Times New Roman" w:hAnsi="Cambria Math" w:cs="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 xml:space="preserve"> ենթակետով նախատեսվում է, որ ԵՏՀ որոշումներից բխող ՀՀ կառավարության որոշումներով և այլ իրավական ակտերով սահմանված քանակական սահմանափակումների (քվոտա) դեպքում միաժամանակյա ներկայացված հայտերի պարագայում՝ սույն կետի ա) ենթակետով բաշխումն իրականացնելուց հետո համապատասխան ժամանակահատվածում առկա քվոտայի մնացորդը հայտատուների միջև բաշխվում է համամասնորեն՝ ներկայացված հայտերով պահանջվող ծավալներին համապատասխան։ Հարկ ենք համարում նշել, որ վերոգրյալ դրույթում «ա) ենթակետ»-ին կատարված հղումն ունի վերանայման կարիք, նկատի ունենալով, որ բաշխման վերաբերյալ կարգավորումը նախատեսված է «բ)» ենթակետով։ </w:t>
            </w:r>
          </w:p>
          <w:p w14:paraId="53550CD1" w14:textId="6A94EFE8" w:rsidR="00D649DD" w:rsidRPr="00D02320" w:rsidRDefault="00D649DD" w:rsidP="009F6BF1">
            <w:pPr>
              <w:spacing w:line="360" w:lineRule="auto"/>
              <w:ind w:left="60" w:firstLine="630"/>
              <w:contextualSpacing/>
              <w:jc w:val="both"/>
              <w:rPr>
                <w:rFonts w:ascii="GHEA Grapalat" w:eastAsia="Times New Roman" w:hAnsi="GHEA Grapalat"/>
                <w:color w:val="000000"/>
                <w:sz w:val="24"/>
                <w:szCs w:val="24"/>
                <w:shd w:val="clear" w:color="auto" w:fill="FFFFFF"/>
                <w:lang w:val="hy-AM" w:eastAsia="ru-RU"/>
              </w:rPr>
            </w:pPr>
            <w:r w:rsidRPr="00D02320">
              <w:rPr>
                <w:rFonts w:ascii="GHEA Grapalat" w:eastAsia="Times New Roman" w:hAnsi="GHEA Grapalat"/>
                <w:color w:val="000000"/>
                <w:sz w:val="24"/>
                <w:szCs w:val="24"/>
                <w:shd w:val="clear" w:color="auto" w:fill="FFFFFF"/>
                <w:lang w:val="hy-AM" w:eastAsia="ru-RU"/>
              </w:rPr>
              <w:t>8</w:t>
            </w:r>
            <w:r w:rsidRPr="00D02320">
              <w:rPr>
                <w:rFonts w:ascii="Cambria Math" w:eastAsia="Times New Roman" w:hAnsi="Cambria Math" w:cs="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 xml:space="preserve"> Նախագծի 1-ին կետի 3-րդ ենթակետում «Որոշման 1</w:t>
            </w:r>
            <w:r w:rsidRPr="00D02320">
              <w:rPr>
                <w:rFonts w:ascii="Cambria Math" w:eastAsia="Times New Roman" w:hAnsi="Cambria Math" w:cs="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1 կետով» ձևակերպումն ունի վերանայման կարիք՝ նկատի ունենալով, որ Որոշումը չունի 1</w:t>
            </w:r>
            <w:r w:rsidRPr="00D02320">
              <w:rPr>
                <w:rFonts w:ascii="Cambria Math" w:eastAsia="Times New Roman" w:hAnsi="Cambria Math" w:cs="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1 կետ։</w:t>
            </w:r>
          </w:p>
          <w:p w14:paraId="00D982AD" w14:textId="77777777" w:rsidR="00D649DD" w:rsidRPr="00D02320" w:rsidRDefault="00D649DD" w:rsidP="00D649DD">
            <w:pPr>
              <w:spacing w:line="360" w:lineRule="auto"/>
              <w:ind w:left="60" w:firstLine="660"/>
              <w:contextualSpacing/>
              <w:jc w:val="both"/>
              <w:rPr>
                <w:rFonts w:ascii="GHEA Grapalat" w:eastAsia="Times New Roman" w:hAnsi="GHEA Grapalat"/>
                <w:color w:val="000000"/>
                <w:sz w:val="24"/>
                <w:szCs w:val="24"/>
                <w:shd w:val="clear" w:color="auto" w:fill="FFFFFF"/>
                <w:lang w:val="hy-AM" w:eastAsia="ru-RU"/>
              </w:rPr>
            </w:pPr>
            <w:r w:rsidRPr="00D02320">
              <w:rPr>
                <w:rFonts w:ascii="GHEA Grapalat" w:eastAsia="Times New Roman" w:hAnsi="GHEA Grapalat"/>
                <w:color w:val="000000"/>
                <w:sz w:val="24"/>
                <w:szCs w:val="24"/>
                <w:shd w:val="clear" w:color="auto" w:fill="FFFFFF"/>
                <w:lang w:val="hy-AM" w:eastAsia="ru-RU"/>
              </w:rPr>
              <w:t>9</w:t>
            </w:r>
            <w:r w:rsidRPr="00D02320">
              <w:rPr>
                <w:rFonts w:ascii="Cambria Math" w:eastAsia="Times New Roman" w:hAnsi="Cambria Math" w:cs="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 xml:space="preserve"> Նախագծի 1-ին կետի 3-րդ ենթակետում «2)-րդ» բառերն անհրաժեշտ է փոխարինել «2-րդ» բառերով։ </w:t>
            </w:r>
          </w:p>
          <w:p w14:paraId="3376C4AC" w14:textId="77777777" w:rsidR="00D649DD" w:rsidRPr="00D02320" w:rsidRDefault="00D649DD" w:rsidP="00D649DD">
            <w:pPr>
              <w:spacing w:line="360" w:lineRule="auto"/>
              <w:ind w:left="60" w:firstLine="660"/>
              <w:contextualSpacing/>
              <w:jc w:val="both"/>
              <w:rPr>
                <w:rFonts w:ascii="GHEA Grapalat" w:eastAsia="Times New Roman" w:hAnsi="GHEA Grapalat"/>
                <w:color w:val="000000"/>
                <w:sz w:val="24"/>
                <w:szCs w:val="24"/>
                <w:shd w:val="clear" w:color="auto" w:fill="FFFFFF"/>
                <w:lang w:val="hy-AM" w:eastAsia="ru-RU"/>
              </w:rPr>
            </w:pPr>
            <w:r w:rsidRPr="00D02320">
              <w:rPr>
                <w:rFonts w:ascii="GHEA Grapalat" w:eastAsia="Times New Roman" w:hAnsi="GHEA Grapalat"/>
                <w:color w:val="000000"/>
                <w:sz w:val="24"/>
                <w:szCs w:val="24"/>
                <w:shd w:val="clear" w:color="auto" w:fill="FFFFFF"/>
                <w:lang w:val="hy-AM" w:eastAsia="ru-RU"/>
              </w:rPr>
              <w:t>10</w:t>
            </w:r>
            <w:r w:rsidRPr="00D02320">
              <w:rPr>
                <w:rFonts w:ascii="Cambria Math" w:eastAsia="Times New Roman" w:hAnsi="Cambria Math" w:cs="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 xml:space="preserve"> Նախագծի 1-ին կետի 4-րդ ենթակետում «մինչ որոշման N 2 հավելվածի» բառերն անհրաժեշտ է փոխարինել «</w:t>
            </w:r>
            <w:bookmarkStart w:id="3" w:name="_Hlk228266037"/>
            <w:r w:rsidRPr="00D02320">
              <w:rPr>
                <w:rFonts w:ascii="GHEA Grapalat" w:eastAsia="Times New Roman" w:hAnsi="GHEA Grapalat"/>
                <w:color w:val="000000"/>
                <w:sz w:val="24"/>
                <w:szCs w:val="24"/>
                <w:shd w:val="clear" w:color="auto" w:fill="FFFFFF"/>
                <w:lang w:val="hy-AM" w:eastAsia="ru-RU"/>
              </w:rPr>
              <w:t>մինչ սույն կարգի</w:t>
            </w:r>
            <w:bookmarkEnd w:id="3"/>
            <w:r w:rsidRPr="00D02320">
              <w:rPr>
                <w:rFonts w:ascii="GHEA Grapalat" w:eastAsia="Times New Roman" w:hAnsi="GHEA Grapalat"/>
                <w:color w:val="000000"/>
                <w:sz w:val="24"/>
                <w:szCs w:val="24"/>
                <w:shd w:val="clear" w:color="auto" w:fill="FFFFFF"/>
                <w:lang w:val="hy-AM" w:eastAsia="ru-RU"/>
              </w:rPr>
              <w:t xml:space="preserve">» բառերով։ </w:t>
            </w:r>
          </w:p>
          <w:p w14:paraId="6E63B933" w14:textId="77777777" w:rsidR="00D649DD" w:rsidRPr="00D02320" w:rsidRDefault="00D649DD" w:rsidP="00DE64F7">
            <w:pPr>
              <w:spacing w:line="360" w:lineRule="auto"/>
              <w:ind w:left="60" w:firstLine="630"/>
              <w:contextualSpacing/>
              <w:jc w:val="both"/>
              <w:rPr>
                <w:rFonts w:ascii="GHEA Grapalat" w:eastAsia="Times New Roman" w:hAnsi="GHEA Grapalat"/>
                <w:color w:val="000000"/>
                <w:sz w:val="24"/>
                <w:szCs w:val="24"/>
                <w:shd w:val="clear" w:color="auto" w:fill="FFFFFF"/>
                <w:lang w:val="hy-AM" w:eastAsia="ru-RU"/>
              </w:rPr>
            </w:pPr>
            <w:r w:rsidRPr="00D02320">
              <w:rPr>
                <w:rFonts w:ascii="GHEA Grapalat" w:eastAsia="Times New Roman" w:hAnsi="GHEA Grapalat"/>
                <w:color w:val="000000"/>
                <w:sz w:val="24"/>
                <w:szCs w:val="24"/>
                <w:shd w:val="clear" w:color="auto" w:fill="FFFFFF"/>
                <w:lang w:val="hy-AM" w:eastAsia="ru-RU"/>
              </w:rPr>
              <w:t>11</w:t>
            </w:r>
            <w:r w:rsidRPr="00D02320">
              <w:rPr>
                <w:rFonts w:ascii="Cambria Math" w:eastAsia="Times New Roman" w:hAnsi="Cambria Math" w:cs="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 xml:space="preserve"> Նախագծի 1-ին կետի 5-րդ ենթակետում «բովանդակությամբ և նոր՝ 8</w:t>
            </w:r>
            <w:r w:rsidRPr="00D02320">
              <w:rPr>
                <w:rFonts w:ascii="Cambria Math" w:eastAsia="Times New Roman" w:hAnsi="Cambria Math" w:cs="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1</w:t>
            </w:r>
            <w:r w:rsidRPr="00D02320">
              <w:rPr>
                <w:rFonts w:ascii="Cambria Math" w:eastAsia="Times New Roman" w:hAnsi="Cambria Math" w:cs="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 xml:space="preserve"> կետով և ա), բ) ենթակետերով» ձևակերպումն անհրաժեշտ է փոխարինել «խմբագրությամբ» ձևակերպմամբ՝ հաշվի առնելով, որ նախագծում լրացվում է նոր կետ, որն ունի նույն բովանդակությունը, ինչ որոշման N 2 հավելվածի 8-րդ կետը։ </w:t>
            </w:r>
            <w:r w:rsidRPr="00D02320">
              <w:rPr>
                <w:rFonts w:ascii="GHEA Grapalat" w:eastAsia="Times New Roman" w:hAnsi="GHEA Grapalat"/>
                <w:color w:val="000000"/>
                <w:sz w:val="24"/>
                <w:szCs w:val="24"/>
                <w:shd w:val="clear" w:color="auto" w:fill="FFFFFF"/>
                <w:lang w:val="hy-AM" w:eastAsia="ru-RU"/>
              </w:rPr>
              <w:lastRenderedPageBreak/>
              <w:t xml:space="preserve">Բացի այդ, նույն կետի ա) ենթակետով նախատեսվում է, որ եզրակացություն ստանալու մասին հայտը մերժվում է 2 աշխատանքային օրվա ժամկետում, եթե հայտը և կից ներկայացվող փաստաթղթերի կազմն ամբողջական չեն կամ թերի են լրացված, և 1 աշխատանքային օրվա ընթացքում հայտատուն չի վերացնում հայտում կամ կից փաստաթղթերում առկա թերությունները կամ չի ներկայացնում համալրված փաստաթղթերը։ Հարկ ենք համարում նշել, որ վերոգրյալ դրույթում կարգավորված չէ այն հարցը, թե որ պահից սկսած պետք է հայտատուի կողմից հայտում և կից փաստաթղթերում առկա թերությունները կամ համալրված փաստաթղթերը չներկայացնելու 1 օրյա ժամկետը հաշվարկվի, որի կապակցությամբ գտնում ենք, որ անհրաժեշտ է նախագծի 1-ին կետի 5-րդ ենթակետն ամբողջությամբ վերանայել։ </w:t>
            </w:r>
          </w:p>
          <w:p w14:paraId="02C4C025" w14:textId="77777777" w:rsidR="00D649DD" w:rsidRPr="00D02320" w:rsidRDefault="00D649DD" w:rsidP="00DE64F7">
            <w:pPr>
              <w:spacing w:line="360" w:lineRule="auto"/>
              <w:ind w:left="60" w:firstLine="630"/>
              <w:contextualSpacing/>
              <w:jc w:val="both"/>
              <w:rPr>
                <w:rFonts w:ascii="GHEA Grapalat" w:eastAsia="Times New Roman" w:hAnsi="GHEA Grapalat"/>
                <w:color w:val="000000"/>
                <w:sz w:val="24"/>
                <w:szCs w:val="24"/>
                <w:shd w:val="clear" w:color="auto" w:fill="FFFFFF"/>
                <w:lang w:val="hy-AM" w:eastAsia="ru-RU"/>
              </w:rPr>
            </w:pPr>
            <w:r w:rsidRPr="00D02320">
              <w:rPr>
                <w:rFonts w:ascii="GHEA Grapalat" w:eastAsia="Times New Roman" w:hAnsi="GHEA Grapalat"/>
                <w:color w:val="000000"/>
                <w:sz w:val="24"/>
                <w:szCs w:val="24"/>
                <w:shd w:val="clear" w:color="auto" w:fill="FFFFFF"/>
                <w:lang w:val="hy-AM" w:eastAsia="ru-RU"/>
              </w:rPr>
              <w:t>12</w:t>
            </w:r>
            <w:r w:rsidRPr="00D02320">
              <w:rPr>
                <w:rFonts w:ascii="Cambria Math" w:eastAsia="Times New Roman" w:hAnsi="Cambria Math" w:cs="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 xml:space="preserve"> Նախագծի 1-ին կետի 6-րդ ենթակետում նախատեսվում է Որոշման N 2 հավելվածի Ձև 1-ում լրացնել «Վերամշակող կազմակերպության անվանումը, գտնվելու վայրը, պետական գրանցման համարը» բառերը։ Հարկ ենք համարում նշել, որ հիմնավորման մեջ բացակայում էր նման կարգավորում նախատեսելու վերաբերյալ պատճառաբանություն, բացի այդ նախագծում առհասարակ բացակայում են դրույթներ վերամշակող կազմակերպության վերաբերյալ, ուստի գտնում ենք, որ վերոգրյալ ձևակերպման լրացման անհրաժեշտությունն ունի լրացուցիչ պարզաբանման կարիք։ </w:t>
            </w:r>
          </w:p>
          <w:p w14:paraId="1B78BEB8" w14:textId="77777777" w:rsidR="008C3E7D" w:rsidRDefault="00D649DD" w:rsidP="00D649DD">
            <w:pPr>
              <w:spacing w:line="360" w:lineRule="auto"/>
              <w:ind w:left="60" w:firstLine="660"/>
              <w:contextualSpacing/>
              <w:jc w:val="both"/>
              <w:rPr>
                <w:rFonts w:ascii="GHEA Grapalat" w:eastAsia="Times New Roman" w:hAnsi="GHEA Grapalat"/>
                <w:color w:val="000000"/>
                <w:sz w:val="24"/>
                <w:szCs w:val="24"/>
                <w:shd w:val="clear" w:color="auto" w:fill="FFFFFF"/>
                <w:lang w:val="hy-AM" w:eastAsia="ru-RU"/>
              </w:rPr>
            </w:pPr>
            <w:r w:rsidRPr="00D02320">
              <w:rPr>
                <w:rFonts w:ascii="GHEA Grapalat" w:eastAsia="Times New Roman" w:hAnsi="GHEA Grapalat"/>
                <w:color w:val="000000"/>
                <w:sz w:val="24"/>
                <w:szCs w:val="24"/>
                <w:shd w:val="clear" w:color="auto" w:fill="FFFFFF"/>
                <w:lang w:val="hy-AM" w:eastAsia="ru-RU"/>
              </w:rPr>
              <w:t>13</w:t>
            </w:r>
            <w:r w:rsidRPr="00D02320">
              <w:rPr>
                <w:rFonts w:ascii="Cambria Math" w:eastAsia="Times New Roman" w:hAnsi="Cambria Math" w:cs="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 xml:space="preserve"> Նախագծի 1-ին կետի 7-րդ ենթակետում «</w:t>
            </w:r>
            <w:r>
              <w:rPr>
                <w:rFonts w:ascii="GHEA Grapalat" w:eastAsia="Times New Roman" w:hAnsi="GHEA Grapalat"/>
                <w:color w:val="000000"/>
                <w:sz w:val="24"/>
                <w:szCs w:val="24"/>
                <w:shd w:val="clear" w:color="auto" w:fill="FFFFFF"/>
                <w:lang w:val="hy-AM" w:eastAsia="ru-RU"/>
              </w:rPr>
              <w:t xml:space="preserve">որոշման N 2 հավելվածի 3-րդ կետի, 2)-րդ ենթակետով պահանջվող փաստաթղթերը» ձևակերպումն ունի </w:t>
            </w:r>
            <w:r>
              <w:rPr>
                <w:rFonts w:ascii="GHEA Grapalat" w:eastAsia="Times New Roman" w:hAnsi="GHEA Grapalat"/>
                <w:color w:val="000000"/>
                <w:sz w:val="24"/>
                <w:szCs w:val="24"/>
                <w:shd w:val="clear" w:color="auto" w:fill="FFFFFF"/>
                <w:lang w:val="hy-AM" w:eastAsia="ru-RU"/>
              </w:rPr>
              <w:lastRenderedPageBreak/>
              <w:t>վերանայման կարիք՝ նկատի ունենալով, որ անհրաժեշտ է հստակ նշել այն փաստաթղթերը, որոնք պետք է ներկայացվեն հայտին կից։</w:t>
            </w:r>
          </w:p>
          <w:p w14:paraId="6AB8FCE4" w14:textId="77777777" w:rsidR="008C3E7D" w:rsidRDefault="008C3E7D" w:rsidP="00D649DD">
            <w:pPr>
              <w:spacing w:line="360" w:lineRule="auto"/>
              <w:ind w:left="60" w:firstLine="660"/>
              <w:contextualSpacing/>
              <w:jc w:val="both"/>
              <w:rPr>
                <w:rFonts w:ascii="GHEA Grapalat" w:eastAsia="Times New Roman" w:hAnsi="GHEA Grapalat"/>
                <w:color w:val="000000"/>
                <w:sz w:val="24"/>
                <w:szCs w:val="24"/>
                <w:shd w:val="clear" w:color="auto" w:fill="FFFFFF"/>
                <w:lang w:val="hy-AM" w:eastAsia="ru-RU"/>
              </w:rPr>
            </w:pPr>
          </w:p>
          <w:p w14:paraId="59FCB7B0" w14:textId="77777777" w:rsidR="008C3E7D" w:rsidRDefault="008C3E7D" w:rsidP="00D649DD">
            <w:pPr>
              <w:spacing w:line="360" w:lineRule="auto"/>
              <w:ind w:left="60" w:firstLine="660"/>
              <w:contextualSpacing/>
              <w:jc w:val="both"/>
              <w:rPr>
                <w:rFonts w:ascii="GHEA Grapalat" w:eastAsia="Times New Roman" w:hAnsi="GHEA Grapalat"/>
                <w:color w:val="000000"/>
                <w:sz w:val="24"/>
                <w:szCs w:val="24"/>
                <w:shd w:val="clear" w:color="auto" w:fill="FFFFFF"/>
                <w:lang w:val="hy-AM" w:eastAsia="ru-RU"/>
              </w:rPr>
            </w:pPr>
          </w:p>
          <w:p w14:paraId="0FD9D749" w14:textId="77777777" w:rsidR="008C3E7D" w:rsidRDefault="008C3E7D" w:rsidP="00D649DD">
            <w:pPr>
              <w:spacing w:line="360" w:lineRule="auto"/>
              <w:ind w:left="60" w:firstLine="660"/>
              <w:contextualSpacing/>
              <w:jc w:val="both"/>
              <w:rPr>
                <w:rFonts w:ascii="GHEA Grapalat" w:eastAsia="Times New Roman" w:hAnsi="GHEA Grapalat"/>
                <w:color w:val="000000"/>
                <w:sz w:val="24"/>
                <w:szCs w:val="24"/>
                <w:shd w:val="clear" w:color="auto" w:fill="FFFFFF"/>
                <w:lang w:val="hy-AM" w:eastAsia="ru-RU"/>
              </w:rPr>
            </w:pPr>
          </w:p>
          <w:p w14:paraId="2480A5A5" w14:textId="77777777" w:rsidR="008C3E7D" w:rsidRDefault="008C3E7D" w:rsidP="00D649DD">
            <w:pPr>
              <w:spacing w:line="360" w:lineRule="auto"/>
              <w:ind w:left="60" w:firstLine="660"/>
              <w:contextualSpacing/>
              <w:jc w:val="both"/>
              <w:rPr>
                <w:rFonts w:ascii="GHEA Grapalat" w:eastAsia="Times New Roman" w:hAnsi="GHEA Grapalat"/>
                <w:color w:val="000000"/>
                <w:sz w:val="24"/>
                <w:szCs w:val="24"/>
                <w:shd w:val="clear" w:color="auto" w:fill="FFFFFF"/>
                <w:lang w:val="hy-AM" w:eastAsia="ru-RU"/>
              </w:rPr>
            </w:pPr>
          </w:p>
          <w:p w14:paraId="48422C2A" w14:textId="77777777" w:rsidR="008C3E7D" w:rsidRDefault="008C3E7D" w:rsidP="00D649DD">
            <w:pPr>
              <w:spacing w:line="360" w:lineRule="auto"/>
              <w:ind w:left="60" w:firstLine="660"/>
              <w:contextualSpacing/>
              <w:jc w:val="both"/>
              <w:rPr>
                <w:rFonts w:ascii="GHEA Grapalat" w:eastAsia="Times New Roman" w:hAnsi="GHEA Grapalat"/>
                <w:color w:val="000000"/>
                <w:sz w:val="24"/>
                <w:szCs w:val="24"/>
                <w:shd w:val="clear" w:color="auto" w:fill="FFFFFF"/>
                <w:lang w:val="hy-AM" w:eastAsia="ru-RU"/>
              </w:rPr>
            </w:pPr>
          </w:p>
          <w:p w14:paraId="510C08CF" w14:textId="765F7CC3" w:rsidR="00D649DD" w:rsidRPr="00D02320" w:rsidRDefault="00D649DD" w:rsidP="00D649DD">
            <w:pPr>
              <w:spacing w:line="360" w:lineRule="auto"/>
              <w:ind w:left="60" w:firstLine="660"/>
              <w:contextualSpacing/>
              <w:jc w:val="both"/>
              <w:rPr>
                <w:rFonts w:ascii="GHEA Grapalat" w:eastAsia="Times New Roman" w:hAnsi="GHEA Grapalat"/>
                <w:color w:val="000000"/>
                <w:sz w:val="24"/>
                <w:szCs w:val="24"/>
                <w:shd w:val="clear" w:color="auto" w:fill="FFFFFF"/>
                <w:lang w:val="hy-AM" w:eastAsia="ru-RU"/>
              </w:rPr>
            </w:pPr>
            <w:r>
              <w:rPr>
                <w:rFonts w:ascii="GHEA Grapalat" w:eastAsia="Times New Roman" w:hAnsi="GHEA Grapalat"/>
                <w:color w:val="000000"/>
                <w:sz w:val="24"/>
                <w:szCs w:val="24"/>
                <w:shd w:val="clear" w:color="auto" w:fill="FFFFFF"/>
                <w:lang w:val="hy-AM" w:eastAsia="ru-RU"/>
              </w:rPr>
              <w:t xml:space="preserve"> </w:t>
            </w:r>
          </w:p>
          <w:p w14:paraId="55BABDF9" w14:textId="77777777" w:rsidR="00D649DD" w:rsidRPr="00D02320" w:rsidRDefault="00D649DD" w:rsidP="005879B9">
            <w:pPr>
              <w:spacing w:line="360" w:lineRule="auto"/>
              <w:ind w:left="60" w:firstLine="720"/>
              <w:contextualSpacing/>
              <w:jc w:val="both"/>
              <w:rPr>
                <w:rFonts w:ascii="GHEA Grapalat" w:eastAsia="Times New Roman" w:hAnsi="GHEA Grapalat"/>
                <w:color w:val="000000"/>
                <w:sz w:val="24"/>
                <w:szCs w:val="24"/>
                <w:shd w:val="clear" w:color="auto" w:fill="FFFFFF"/>
                <w:lang w:val="hy-AM" w:eastAsia="ru-RU"/>
              </w:rPr>
            </w:pPr>
            <w:r w:rsidRPr="00D02320">
              <w:rPr>
                <w:rFonts w:ascii="GHEA Grapalat" w:eastAsia="Times New Roman" w:hAnsi="GHEA Grapalat"/>
                <w:color w:val="000000"/>
                <w:sz w:val="24"/>
                <w:szCs w:val="24"/>
                <w:shd w:val="clear" w:color="auto" w:fill="FFFFFF"/>
                <w:lang w:val="hy-AM" w:eastAsia="ru-RU"/>
              </w:rPr>
              <w:t>14</w:t>
            </w:r>
            <w:r w:rsidRPr="00D02320">
              <w:rPr>
                <w:rFonts w:ascii="Cambria Math" w:eastAsia="Times New Roman" w:hAnsi="Cambria Math" w:cs="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 xml:space="preserve"> Նախագծի 2-րդ կետի համաձայն՝ որոշումն ուժի մեջ է մտնում պաշտոնական հրապարակմանը հաջորդող օրվանից։ Հարկ է նկատի ունենալ, որ նախագծով նախատեսվում են լրացուցիչ կարգավորումներ, ոստի առաջարկում ենք նախատեսել ավելի ուշ ողջամիտ ժամկետ՝ նկատի ունենալով նաև «Նորմատիվ իրավական ակտերի մասին» օրենքի 23-րդ հոդվածի 2-րդ մասը՝ համաձայն որի՝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 </w:t>
            </w:r>
          </w:p>
          <w:p w14:paraId="7816E2F4" w14:textId="77777777" w:rsidR="00D649DD" w:rsidRPr="00D02320" w:rsidRDefault="00D649DD" w:rsidP="005879B9">
            <w:pPr>
              <w:spacing w:line="360" w:lineRule="auto"/>
              <w:ind w:left="60" w:firstLine="720"/>
              <w:contextualSpacing/>
              <w:jc w:val="both"/>
              <w:rPr>
                <w:rFonts w:ascii="GHEA Grapalat" w:eastAsia="Times New Roman" w:hAnsi="GHEA Grapalat"/>
                <w:color w:val="000000"/>
                <w:sz w:val="24"/>
                <w:szCs w:val="24"/>
                <w:shd w:val="clear" w:color="auto" w:fill="FFFFFF"/>
                <w:lang w:val="hy-AM" w:eastAsia="ru-RU"/>
              </w:rPr>
            </w:pPr>
            <w:r w:rsidRPr="00D02320">
              <w:rPr>
                <w:rFonts w:ascii="GHEA Grapalat" w:eastAsia="Times New Roman" w:hAnsi="GHEA Grapalat"/>
                <w:color w:val="000000"/>
                <w:sz w:val="24"/>
                <w:szCs w:val="24"/>
                <w:shd w:val="clear" w:color="auto" w:fill="FFFFFF"/>
                <w:lang w:val="hy-AM" w:eastAsia="ru-RU"/>
              </w:rPr>
              <w:lastRenderedPageBreak/>
              <w:t>15</w:t>
            </w:r>
            <w:r w:rsidRPr="00D02320">
              <w:rPr>
                <w:rFonts w:ascii="Cambria Math" w:eastAsia="Times New Roman" w:hAnsi="Cambria Math" w:cs="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 xml:space="preserve"> Նախագծի հիմնավորման համաձայն ակնկալվում է նախագծի ընդունմամբ հստակեցնել ապրանքի նպատակային նշանակությունը հաստատող եզրակացության տրամադրման պահանջները, մասնավորապես հակագնագցման տուրքի արտոնություն կիրառելու նպատակով՝ տարեկան սահմանված քվոտայով ներմուծման համար եզրակացության տրամադրման պարագայում։ Հարկ ենք համարում նշել, որ նախագծում բացակայում են հակագնագցման տուրքի վերաբերյալ կարգավորումներ, հետևաբար պարզ չէ, թե սույն փոփոխությունը հակագնագման տուրքի հետ ինչպես է հարաբերակցվում, որի կապակացությամբ գտնում ենք, որ նախագծի հիմնավորումն ունի վերանայման կարիք։</w:t>
            </w:r>
          </w:p>
          <w:p w14:paraId="210DA141" w14:textId="77777777" w:rsidR="00D649DD" w:rsidRPr="00D02320" w:rsidRDefault="00D649DD" w:rsidP="00D649DD">
            <w:pPr>
              <w:spacing w:line="360" w:lineRule="auto"/>
              <w:ind w:left="60" w:firstLine="660"/>
              <w:contextualSpacing/>
              <w:jc w:val="both"/>
              <w:rPr>
                <w:rFonts w:ascii="GHEA Grapalat" w:eastAsia="Times New Roman" w:hAnsi="GHEA Grapalat"/>
                <w:color w:val="000000"/>
                <w:sz w:val="24"/>
                <w:szCs w:val="24"/>
                <w:shd w:val="clear" w:color="auto" w:fill="FFFFFF"/>
                <w:lang w:val="hy-AM" w:eastAsia="ru-RU"/>
              </w:rPr>
            </w:pPr>
            <w:r w:rsidRPr="00D02320">
              <w:rPr>
                <w:rFonts w:ascii="GHEA Grapalat" w:eastAsia="Times New Roman" w:hAnsi="GHEA Grapalat"/>
                <w:color w:val="000000"/>
                <w:sz w:val="24"/>
                <w:szCs w:val="24"/>
                <w:shd w:val="clear" w:color="auto" w:fill="FFFFFF"/>
                <w:lang w:val="hy-AM" w:eastAsia="ru-RU"/>
              </w:rPr>
              <w:t>16</w:t>
            </w:r>
            <w:r w:rsidRPr="00D02320">
              <w:rPr>
                <w:rFonts w:ascii="Cambria Math" w:eastAsia="Times New Roman" w:hAnsi="Cambria Math" w:cs="Cambria Math"/>
                <w:color w:val="000000"/>
                <w:sz w:val="24"/>
                <w:szCs w:val="24"/>
                <w:shd w:val="clear" w:color="auto" w:fill="FFFFFF"/>
                <w:lang w:val="hy-AM" w:eastAsia="ru-RU"/>
              </w:rPr>
              <w:t>․</w:t>
            </w:r>
            <w:r w:rsidRPr="00D02320">
              <w:rPr>
                <w:rFonts w:ascii="GHEA Grapalat" w:eastAsia="Times New Roman" w:hAnsi="GHEA Grapalat"/>
                <w:color w:val="000000"/>
                <w:sz w:val="24"/>
                <w:szCs w:val="24"/>
                <w:shd w:val="clear" w:color="auto" w:fill="FFFFFF"/>
                <w:lang w:val="hy-AM" w:eastAsia="ru-RU"/>
              </w:rPr>
              <w:t xml:space="preserve"> Միաժամանակ արձանագրում ենք, որ Որոշման նախաբանում նշված լիազորող նորմերը չեն լիազորում ՀՀ կառավարությանը Հայաստանի Հանրապետության տարածք ներմուծվող առանձին ապրանքների նպատակային նշանակությունը հաստատող և որոշ ապրանքների նկատմամբ մաքսատուրքի վճարման արտոնություններ տրամադրող Հայաստանի Հանրապետության լիազոր պետական կառավարման մարմիններ սահմանելու և Հայաստանի Հանրապետության տարածք ներմուծվող առանձին ապրանքների նպատակային նշանակությունը հաստատող եզրակացության տրամադրման կարգը հաստատելու: </w:t>
            </w:r>
          </w:p>
          <w:p w14:paraId="22F002C5" w14:textId="77777777" w:rsidR="00D649DD" w:rsidRPr="00D02320" w:rsidRDefault="00D649DD" w:rsidP="005879B9">
            <w:pPr>
              <w:spacing w:line="360" w:lineRule="auto"/>
              <w:ind w:left="60" w:firstLine="630"/>
              <w:contextualSpacing/>
              <w:jc w:val="both"/>
              <w:rPr>
                <w:rFonts w:ascii="GHEA Grapalat" w:eastAsia="Times New Roman" w:hAnsi="GHEA Grapalat"/>
                <w:color w:val="000000"/>
                <w:sz w:val="24"/>
                <w:szCs w:val="24"/>
                <w:shd w:val="clear" w:color="auto" w:fill="FFFFFF"/>
                <w:lang w:val="hy-AM" w:eastAsia="ru-RU"/>
              </w:rPr>
            </w:pPr>
            <w:r w:rsidRPr="00D02320">
              <w:rPr>
                <w:rFonts w:ascii="GHEA Grapalat" w:eastAsia="Times New Roman" w:hAnsi="GHEA Grapalat"/>
                <w:color w:val="000000"/>
                <w:sz w:val="24"/>
                <w:szCs w:val="24"/>
                <w:shd w:val="clear" w:color="auto" w:fill="FFFFFF"/>
                <w:lang w:val="hy-AM" w:eastAsia="ru-RU"/>
              </w:rPr>
              <w:t xml:space="preserve">Այս առումով հարկ է նկատի ունենալ ՀՀ Սահմանադրության 6-րդ հոդվածի 2-րդ մասը, համաձայն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 և «Նորմատիվ իրավական ակտերի մասին» </w:t>
            </w:r>
            <w:r w:rsidRPr="00D02320">
              <w:rPr>
                <w:rFonts w:ascii="GHEA Grapalat" w:eastAsia="Times New Roman" w:hAnsi="GHEA Grapalat"/>
                <w:color w:val="000000"/>
                <w:sz w:val="24"/>
                <w:szCs w:val="24"/>
                <w:shd w:val="clear" w:color="auto" w:fill="FFFFFF"/>
                <w:lang w:val="hy-AM" w:eastAsia="ru-RU"/>
              </w:rPr>
              <w:lastRenderedPageBreak/>
              <w:t>օրենքի 13-րդ հոդվածի 1-ին մասը՝ համաձայն որի՝ (…)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w:t>
            </w:r>
          </w:p>
          <w:p w14:paraId="6CA71655" w14:textId="77777777" w:rsidR="00D649DD" w:rsidRPr="00D02320" w:rsidRDefault="00D649DD" w:rsidP="00D649DD">
            <w:pPr>
              <w:spacing w:line="360" w:lineRule="auto"/>
              <w:ind w:left="60" w:firstLine="660"/>
              <w:contextualSpacing/>
              <w:jc w:val="both"/>
              <w:rPr>
                <w:rFonts w:ascii="GHEA Grapalat" w:eastAsia="Times New Roman" w:hAnsi="GHEA Grapalat"/>
                <w:color w:val="000000"/>
                <w:sz w:val="24"/>
                <w:szCs w:val="24"/>
                <w:shd w:val="clear" w:color="auto" w:fill="FFFFFF"/>
                <w:lang w:val="hy-AM" w:eastAsia="ru-RU"/>
              </w:rPr>
            </w:pPr>
            <w:r w:rsidRPr="00D02320">
              <w:rPr>
                <w:rFonts w:ascii="GHEA Grapalat" w:eastAsia="Times New Roman" w:hAnsi="GHEA Grapalat"/>
                <w:color w:val="000000"/>
                <w:sz w:val="24"/>
                <w:szCs w:val="24"/>
                <w:shd w:val="clear" w:color="auto" w:fill="FFFFFF"/>
                <w:lang w:val="hy-AM" w:eastAsia="ru-RU"/>
              </w:rPr>
              <w:t xml:space="preserve">Հարկ  է նշել նաև, որ «Նորմատիվ իրավական ակտերի մասին» օրենքի 37-րդ հոդվածի 3-րդ մասով սահմանված է, որ եթե նորմատիվ իրավական ակտը հակասում է հետագայում ուժի մեջ մտած ավելի բարձր իրավաբանական ուժ ունեցող նորմատիվ իրավական ակտին, ապա </w:t>
            </w:r>
            <w:r w:rsidRPr="000466FB">
              <w:rPr>
                <w:rFonts w:ascii="GHEA Grapalat" w:eastAsia="Times New Roman" w:hAnsi="GHEA Grapalat"/>
                <w:b/>
                <w:bCs/>
                <w:i/>
                <w:iCs/>
                <w:color w:val="000000"/>
                <w:sz w:val="24"/>
                <w:szCs w:val="24"/>
                <w:shd w:val="clear" w:color="auto" w:fill="FFFFFF"/>
                <w:lang w:val="hy-AM" w:eastAsia="ru-RU"/>
              </w:rPr>
              <w:t>իրավաստեղծ մարմինը</w:t>
            </w:r>
            <w:r w:rsidRPr="00D02320">
              <w:rPr>
                <w:rFonts w:ascii="GHEA Grapalat" w:eastAsia="Times New Roman" w:hAnsi="GHEA Grapalat"/>
                <w:color w:val="000000"/>
                <w:sz w:val="24"/>
                <w:szCs w:val="24"/>
                <w:shd w:val="clear" w:color="auto" w:fill="FFFFFF"/>
                <w:lang w:val="hy-AM" w:eastAsia="ru-RU"/>
              </w:rPr>
              <w:t xml:space="preserve">, բացառությամբ Ազգային ժողովի և հանրաքվեով ընդունված օրենքների, պարտավոր է </w:t>
            </w:r>
            <w:r w:rsidRPr="000466FB">
              <w:rPr>
                <w:rFonts w:ascii="GHEA Grapalat" w:eastAsia="Times New Roman" w:hAnsi="GHEA Grapalat"/>
                <w:b/>
                <w:bCs/>
                <w:i/>
                <w:iCs/>
                <w:color w:val="000000"/>
                <w:sz w:val="24"/>
                <w:szCs w:val="24"/>
                <w:shd w:val="clear" w:color="auto" w:fill="FFFFFF"/>
                <w:lang w:val="hy-AM" w:eastAsia="ru-RU"/>
              </w:rPr>
              <w:t>իր ընդունած նորմատիվ իրավական ակտն ուժը կորցրած ճանաչելու մասին կամ փոփոխություն կամ լրացում կատարելու մասին ընդունել նորմատիվ իրավական ակտ ավելի բարձր իրավաբանական ուժ ունեցող նորմատիվ իրավական ակտերն ուժի մեջ մտնելու օրվանից հետո` երկու ամսվա ընթացքում</w:t>
            </w:r>
            <w:r w:rsidRPr="00D02320">
              <w:rPr>
                <w:rFonts w:ascii="GHEA Grapalat" w:eastAsia="Times New Roman" w:hAnsi="GHEA Grapalat"/>
                <w:color w:val="000000"/>
                <w:sz w:val="24"/>
                <w:szCs w:val="24"/>
                <w:shd w:val="clear" w:color="auto" w:fill="FFFFFF"/>
                <w:lang w:val="hy-AM" w:eastAsia="ru-RU"/>
              </w:rPr>
              <w:t>, եթե ավելի բարձր իրավաբանական ուժ ունեցող նորմատիվ իրավական ակտով այլ ժամկետ նախատեսված չէ:</w:t>
            </w:r>
          </w:p>
          <w:p w14:paraId="6110A1C1" w14:textId="77777777" w:rsidR="00D649DD" w:rsidRPr="00D02320" w:rsidRDefault="00D649DD" w:rsidP="00741890">
            <w:pPr>
              <w:spacing w:after="0" w:line="360" w:lineRule="auto"/>
              <w:ind w:left="60" w:right="75" w:firstLine="630"/>
              <w:jc w:val="both"/>
              <w:rPr>
                <w:rFonts w:ascii="GHEA Grapalat" w:eastAsia="Times New Roman" w:hAnsi="GHEA Grapalat"/>
                <w:color w:val="000000"/>
                <w:sz w:val="24"/>
                <w:szCs w:val="24"/>
                <w:shd w:val="clear" w:color="auto" w:fill="FFFFFF"/>
                <w:lang w:val="hy-AM" w:eastAsia="ru-RU"/>
              </w:rPr>
            </w:pPr>
            <w:r w:rsidRPr="00D02320">
              <w:rPr>
                <w:rFonts w:ascii="GHEA Grapalat" w:eastAsia="Times New Roman" w:hAnsi="GHEA Grapalat"/>
                <w:color w:val="000000"/>
                <w:sz w:val="24"/>
                <w:szCs w:val="24"/>
                <w:shd w:val="clear" w:color="auto" w:fill="FFFFFF"/>
                <w:lang w:val="hy-AM" w:eastAsia="ru-RU"/>
              </w:rPr>
              <w:t>Ելնելով վերոգրյալից՝ հայտնում ենք, որ որոշման նախաբանում անհրաժեշտ է հղում կատարել այն օրենսդրական իրավական ակտի համապատասխան դրույթին, որով ՀՀ կառավարությունը լիազորվել է ընդունելու հիշյալ որոշումը, որից հետո միայն համապատասխան փոփոխություններ կատարել նշված Որոշման մեջ:</w:t>
            </w:r>
          </w:p>
          <w:p w14:paraId="561A5216" w14:textId="77777777" w:rsidR="00D649DD" w:rsidRPr="00D02320" w:rsidRDefault="00D649DD" w:rsidP="00D649DD">
            <w:pPr>
              <w:spacing w:after="0" w:line="360" w:lineRule="auto"/>
              <w:ind w:left="60" w:right="75" w:firstLine="660"/>
              <w:jc w:val="both"/>
              <w:rPr>
                <w:rFonts w:ascii="GHEA Grapalat" w:eastAsia="Times New Roman" w:hAnsi="GHEA Grapalat"/>
                <w:color w:val="000000"/>
                <w:sz w:val="24"/>
                <w:szCs w:val="24"/>
                <w:shd w:val="clear" w:color="auto" w:fill="FFFFFF"/>
                <w:lang w:val="hy-AM" w:eastAsia="ru-RU"/>
              </w:rPr>
            </w:pPr>
            <w:r w:rsidRPr="00D02320">
              <w:rPr>
                <w:rFonts w:ascii="GHEA Grapalat" w:eastAsia="Times New Roman" w:hAnsi="GHEA Grapalat"/>
                <w:color w:val="000000"/>
                <w:sz w:val="24"/>
                <w:szCs w:val="24"/>
                <w:shd w:val="clear" w:color="auto" w:fill="FFFFFF"/>
                <w:lang w:val="hy-AM" w:eastAsia="ru-RU"/>
              </w:rPr>
              <w:t>Այս առումով անհրաժեշտ է նկատի ունենալ նաև ՀՀ վարչապետի 02.11.2020 թվականի թիվ 02/10.3/37766-2021 հանձնարարականի պահանջները, որում մասնավորապես նշվում է հետևյալը.</w:t>
            </w:r>
            <w:r w:rsidRPr="00D02320">
              <w:rPr>
                <w:rFonts w:ascii="Calibri" w:eastAsia="Times New Roman" w:hAnsi="Calibri" w:cs="Calibri"/>
                <w:color w:val="000000"/>
                <w:sz w:val="24"/>
                <w:szCs w:val="24"/>
                <w:shd w:val="clear" w:color="auto" w:fill="FFFFFF"/>
                <w:lang w:val="hy-AM" w:eastAsia="ru-RU"/>
              </w:rPr>
              <w:t> </w:t>
            </w:r>
          </w:p>
          <w:p w14:paraId="4ACC0230" w14:textId="77777777" w:rsidR="00D649DD" w:rsidRPr="000466FB" w:rsidRDefault="00D649DD" w:rsidP="00D649DD">
            <w:pPr>
              <w:spacing w:after="0" w:line="360" w:lineRule="auto"/>
              <w:ind w:left="60" w:right="75" w:firstLine="660"/>
              <w:jc w:val="both"/>
              <w:rPr>
                <w:rFonts w:ascii="GHEA Grapalat" w:eastAsia="Times New Roman" w:hAnsi="GHEA Grapalat"/>
                <w:i/>
                <w:iCs/>
                <w:color w:val="000000"/>
                <w:sz w:val="24"/>
                <w:szCs w:val="24"/>
                <w:shd w:val="clear" w:color="auto" w:fill="FFFFFF"/>
                <w:lang w:val="hy-AM" w:eastAsia="ru-RU"/>
              </w:rPr>
            </w:pPr>
            <w:r w:rsidRPr="000466FB">
              <w:rPr>
                <w:rFonts w:ascii="GHEA Grapalat" w:eastAsia="Times New Roman" w:hAnsi="GHEA Grapalat"/>
                <w:i/>
                <w:iCs/>
                <w:color w:val="000000"/>
                <w:sz w:val="24"/>
                <w:szCs w:val="24"/>
                <w:shd w:val="clear" w:color="auto" w:fill="FFFFFF"/>
                <w:lang w:val="hy-AM" w:eastAsia="ru-RU"/>
              </w:rPr>
              <w:lastRenderedPageBreak/>
              <w:t>«1. Կառավարության և վարչապետի որոշումների նախագծեր մշակելիս և շրջանառելիս առաջին հերթին ստուգել և հավաստիանալ, թե արդյոք Կառավարությունը և վարչապետը լիազորված են ընդունելու նման որոշում, թե՝ ոչ  (առկա է արդյոք համապատասխան լիազորող նորմ):</w:t>
            </w:r>
            <w:r w:rsidRPr="000466FB">
              <w:rPr>
                <w:rFonts w:ascii="GHEA Grapalat" w:eastAsia="Times New Roman" w:hAnsi="GHEA Grapalat"/>
                <w:i/>
                <w:iCs/>
                <w:color w:val="000000"/>
                <w:sz w:val="24"/>
                <w:szCs w:val="24"/>
                <w:shd w:val="clear" w:color="auto" w:fill="FFFFFF"/>
                <w:lang w:val="hy-AM" w:eastAsia="ru-RU"/>
              </w:rPr>
              <w:tab/>
            </w:r>
            <w:r w:rsidRPr="000466FB">
              <w:rPr>
                <w:rFonts w:ascii="GHEA Grapalat" w:eastAsia="Times New Roman" w:hAnsi="GHEA Grapalat"/>
                <w:i/>
                <w:iCs/>
                <w:color w:val="000000"/>
                <w:sz w:val="24"/>
                <w:szCs w:val="24"/>
                <w:shd w:val="clear" w:color="auto" w:fill="FFFFFF"/>
                <w:lang w:val="hy-AM" w:eastAsia="ru-RU"/>
              </w:rPr>
              <w:br/>
            </w:r>
            <w:r w:rsidRPr="000466FB">
              <w:rPr>
                <w:rFonts w:ascii="GHEA Grapalat" w:eastAsia="Times New Roman" w:hAnsi="GHEA Grapalat"/>
                <w:i/>
                <w:iCs/>
                <w:color w:val="000000"/>
                <w:sz w:val="24"/>
                <w:szCs w:val="24"/>
                <w:shd w:val="clear" w:color="auto" w:fill="FFFFFF"/>
                <w:lang w:val="hy-AM" w:eastAsia="ru-RU"/>
              </w:rPr>
              <w:tab/>
              <w:t>2. Բացառել լիազորող նորմ չունեցող Կառավարության և վարչապետի որոշումների նախագծերի ներկայացումը վարչապետի աշխատակազմ: Այդպիսի նախագծեր ներկայացվելու դեպքում դրանք չեն ընթացքավորվելու:</w:t>
            </w:r>
            <w:r w:rsidRPr="000466FB">
              <w:rPr>
                <w:rFonts w:ascii="GHEA Grapalat" w:eastAsia="Times New Roman" w:hAnsi="GHEA Grapalat"/>
                <w:i/>
                <w:iCs/>
                <w:color w:val="000000"/>
                <w:sz w:val="24"/>
                <w:szCs w:val="24"/>
                <w:shd w:val="clear" w:color="auto" w:fill="FFFFFF"/>
                <w:lang w:val="hy-AM" w:eastAsia="ru-RU"/>
              </w:rPr>
              <w:tab/>
            </w:r>
            <w:r w:rsidRPr="000466FB">
              <w:rPr>
                <w:rFonts w:ascii="GHEA Grapalat" w:eastAsia="Times New Roman" w:hAnsi="GHEA Grapalat"/>
                <w:i/>
                <w:iCs/>
                <w:color w:val="000000"/>
                <w:sz w:val="24"/>
                <w:szCs w:val="24"/>
                <w:shd w:val="clear" w:color="auto" w:fill="FFFFFF"/>
                <w:lang w:val="hy-AM" w:eastAsia="ru-RU"/>
              </w:rPr>
              <w:tab/>
            </w:r>
            <w:r w:rsidRPr="000466FB">
              <w:rPr>
                <w:rFonts w:ascii="GHEA Grapalat" w:eastAsia="Times New Roman" w:hAnsi="GHEA Grapalat"/>
                <w:i/>
                <w:iCs/>
                <w:color w:val="000000"/>
                <w:sz w:val="24"/>
                <w:szCs w:val="24"/>
                <w:shd w:val="clear" w:color="auto" w:fill="FFFFFF"/>
                <w:lang w:val="hy-AM" w:eastAsia="ru-RU"/>
              </w:rPr>
              <w:br/>
            </w:r>
            <w:r w:rsidRPr="000466FB">
              <w:rPr>
                <w:rFonts w:ascii="GHEA Grapalat" w:eastAsia="Times New Roman" w:hAnsi="GHEA Grapalat"/>
                <w:i/>
                <w:iCs/>
                <w:color w:val="000000"/>
                <w:sz w:val="24"/>
                <w:szCs w:val="24"/>
                <w:shd w:val="clear" w:color="auto" w:fill="FFFFFF"/>
                <w:lang w:val="hy-AM" w:eastAsia="ru-RU"/>
              </w:rPr>
              <w:tab/>
              <w:t>3.  Գույքագրել Ձեր կողմից ղեկավարվող մարմնի գործունեության ոլորտին առնչվող  Կառավարության և վարչապետի որոշումները և նախաձեռնել դրանց իրավական հիմքն ապահովող օրենսդրական փոփոխություններ (իսկ եթե դրանց անհրաժեշտությունը այլևս առկա չէ, ապա այդպիսի որոշումները ուժը կորցրած ճանաչելու մասին որոշում): Ընդ որում, հանձնարարականը ենթակա է կատարման այն հաշվով, որ համապատասխան օրենքները ընդունված լինեն մինչ Ազգային ժողովի 2022 թվականի գարնանային հերթական նստաշրջանի ավարտը:</w:t>
            </w:r>
            <w:r w:rsidRPr="000466FB">
              <w:rPr>
                <w:rFonts w:ascii="GHEA Grapalat" w:eastAsia="Times New Roman" w:hAnsi="GHEA Grapalat"/>
                <w:i/>
                <w:iCs/>
                <w:color w:val="000000"/>
                <w:sz w:val="24"/>
                <w:szCs w:val="24"/>
                <w:shd w:val="clear" w:color="auto" w:fill="FFFFFF"/>
                <w:lang w:val="hy-AM" w:eastAsia="ru-RU"/>
              </w:rPr>
              <w:tab/>
            </w:r>
            <w:r w:rsidRPr="000466FB">
              <w:rPr>
                <w:rFonts w:ascii="GHEA Grapalat" w:eastAsia="Times New Roman" w:hAnsi="GHEA Grapalat"/>
                <w:i/>
                <w:iCs/>
                <w:color w:val="000000"/>
                <w:sz w:val="24"/>
                <w:szCs w:val="24"/>
                <w:shd w:val="clear" w:color="auto" w:fill="FFFFFF"/>
                <w:lang w:val="hy-AM" w:eastAsia="ru-RU"/>
              </w:rPr>
              <w:br/>
            </w:r>
            <w:r w:rsidRPr="000466FB">
              <w:rPr>
                <w:rFonts w:ascii="GHEA Grapalat" w:eastAsia="Times New Roman" w:hAnsi="GHEA Grapalat"/>
                <w:i/>
                <w:iCs/>
                <w:color w:val="000000"/>
                <w:sz w:val="24"/>
                <w:szCs w:val="24"/>
                <w:shd w:val="clear" w:color="auto" w:fill="FFFFFF"/>
                <w:lang w:val="hy-AM" w:eastAsia="ru-RU"/>
              </w:rPr>
              <w:tab/>
              <w:t>4. Ընդունել ի գիտություն, որ 3-րդ կետով տրված հանձնարարականի վերջնաժամկետից հետո թույլատրելի չեն համարվելու այդ թվում նաև մինչ այժմ ընդունված, սակայն համապատասխան իրավական հիմք չունեցող իրավական ակտերում փոփոխությունների կատարումը:»:</w:t>
            </w:r>
          </w:p>
          <w:p w14:paraId="0F7CD05F" w14:textId="77777777" w:rsidR="00D649DD" w:rsidRPr="000466FB" w:rsidRDefault="00D649DD" w:rsidP="00D649DD">
            <w:pPr>
              <w:spacing w:after="0" w:line="360" w:lineRule="auto"/>
              <w:ind w:left="60" w:right="75" w:firstLine="660"/>
              <w:jc w:val="both"/>
              <w:rPr>
                <w:rFonts w:ascii="GHEA Grapalat" w:eastAsia="Times New Roman" w:hAnsi="GHEA Grapalat"/>
                <w:i/>
                <w:iCs/>
                <w:color w:val="000000"/>
                <w:sz w:val="24"/>
                <w:szCs w:val="24"/>
                <w:shd w:val="clear" w:color="auto" w:fill="FFFFFF"/>
                <w:lang w:val="hy-AM" w:eastAsia="ru-RU"/>
              </w:rPr>
            </w:pPr>
            <w:r w:rsidRPr="00D02320">
              <w:rPr>
                <w:rFonts w:ascii="GHEA Grapalat" w:eastAsia="Times New Roman" w:hAnsi="GHEA Grapalat"/>
                <w:color w:val="000000"/>
                <w:sz w:val="24"/>
                <w:szCs w:val="24"/>
                <w:shd w:val="clear" w:color="auto" w:fill="FFFFFF"/>
                <w:lang w:val="hy-AM" w:eastAsia="ru-RU"/>
              </w:rPr>
              <w:t xml:space="preserve">Նույն հանձնարարականում նշվել է նաև, որ </w:t>
            </w:r>
            <w:r w:rsidRPr="000466FB">
              <w:rPr>
                <w:rFonts w:ascii="GHEA Grapalat" w:eastAsia="Times New Roman" w:hAnsi="GHEA Grapalat"/>
                <w:i/>
                <w:iCs/>
                <w:color w:val="000000"/>
                <w:sz w:val="24"/>
                <w:szCs w:val="24"/>
                <w:shd w:val="clear" w:color="auto" w:fill="FFFFFF"/>
                <w:lang w:val="hy-AM" w:eastAsia="ru-RU"/>
              </w:rPr>
              <w:t xml:space="preserve">«Կառավարությունը և վարչապետը կարող են ընդունել այս կամ այն բովանդակությամբ նորմատիվ որոշումը միայն այն դեպքում, եթե այդպիսի բովանդակությամբ որոշում ընդունելու </w:t>
            </w:r>
            <w:r w:rsidRPr="000466FB">
              <w:rPr>
                <w:rFonts w:ascii="GHEA Grapalat" w:eastAsia="Times New Roman" w:hAnsi="GHEA Grapalat"/>
                <w:i/>
                <w:iCs/>
                <w:color w:val="000000"/>
                <w:sz w:val="24"/>
                <w:szCs w:val="24"/>
                <w:shd w:val="clear" w:color="auto" w:fill="FFFFFF"/>
                <w:lang w:val="hy-AM" w:eastAsia="ru-RU"/>
              </w:rPr>
              <w:lastRenderedPageBreak/>
              <w:t>լիազորություն է վերապահել կա՛մ ուղղակիորեն Սահմանադրությունը, կա՛մ որևէ օրենք:</w:t>
            </w:r>
          </w:p>
          <w:p w14:paraId="6027E452" w14:textId="3A0EE7B7" w:rsidR="00D649DD" w:rsidRPr="00D02320" w:rsidRDefault="00D649DD" w:rsidP="00D649DD">
            <w:pPr>
              <w:spacing w:line="360" w:lineRule="auto"/>
              <w:ind w:left="60" w:right="75" w:firstLine="1080"/>
              <w:contextualSpacing/>
              <w:jc w:val="both"/>
              <w:rPr>
                <w:rFonts w:ascii="GHEA Grapalat" w:eastAsia="Times New Roman" w:hAnsi="GHEA Grapalat"/>
                <w:color w:val="000000"/>
                <w:sz w:val="24"/>
                <w:szCs w:val="24"/>
                <w:shd w:val="clear" w:color="auto" w:fill="FFFFFF"/>
                <w:lang w:val="hy-AM" w:eastAsia="ru-RU"/>
              </w:rPr>
            </w:pPr>
            <w:r w:rsidRPr="000466FB">
              <w:rPr>
                <w:rFonts w:ascii="GHEA Grapalat" w:eastAsia="Times New Roman" w:hAnsi="GHEA Grapalat"/>
                <w:i/>
                <w:iCs/>
                <w:color w:val="000000"/>
                <w:sz w:val="24"/>
                <w:szCs w:val="24"/>
                <w:shd w:val="clear" w:color="auto" w:fill="FFFFFF"/>
                <w:lang w:val="hy-AM" w:eastAsia="ru-RU"/>
              </w:rPr>
              <w:t>Հետևաբար, Կառավարությունը և վարչապետը չեն կարող առանց այդպիսի լիազորության ընդունել որևէ նորմատիվ որոշում՝ անկախ այդպիսի որոշման կարևորությունից և հրատապությունից:»:</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052CEC6D" w14:textId="77777777" w:rsidR="008A3E38" w:rsidRDefault="008A3E38"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13D1EBCD" w14:textId="77777777" w:rsidR="008A3E38" w:rsidRDefault="008A3E38"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4A7D25B5" w14:textId="77777777" w:rsidR="008A3E38" w:rsidRDefault="008A3E38"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65B5FDEB" w14:textId="77777777" w:rsidR="008A3E38" w:rsidRDefault="008A3E38"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1E103DFE" w14:textId="77777777" w:rsidR="008A3E38" w:rsidRDefault="008A3E38"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20BCCEC5" w14:textId="77777777" w:rsidR="008A3E38" w:rsidRDefault="008A3E38"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08E6E265" w14:textId="77777777" w:rsidR="008A3E38" w:rsidRDefault="008A3E38"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26BC2BCB" w14:textId="77777777" w:rsidR="008A3E38" w:rsidRDefault="008A3E38"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4F31B033" w14:textId="77777777" w:rsidR="008A3E38" w:rsidRDefault="008A3E38"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2AFA0963" w14:textId="77777777" w:rsidR="008A3E38" w:rsidRDefault="008A3E38"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7704DEFF" w14:textId="77777777" w:rsidR="00D649DD" w:rsidRDefault="008A3E38"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r>
              <w:rPr>
                <w:rFonts w:ascii="GHEA Grapalat" w:hAnsi="GHEA Grapalat" w:cs="Times New Roman"/>
                <w:bCs/>
                <w:color w:val="000000"/>
                <w:sz w:val="24"/>
                <w:szCs w:val="24"/>
                <w:lang w:val="hy-AM"/>
              </w:rPr>
              <w:t>Ընդունվել է։</w:t>
            </w:r>
          </w:p>
          <w:p w14:paraId="3FDDBFF5" w14:textId="77777777" w:rsidR="008A3E38" w:rsidRDefault="008A3E38"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218550B6" w14:textId="77777777" w:rsidR="008A3E38" w:rsidRDefault="008A3E38"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r>
              <w:rPr>
                <w:rFonts w:ascii="GHEA Grapalat" w:hAnsi="GHEA Grapalat" w:cs="Times New Roman"/>
                <w:bCs/>
                <w:color w:val="000000"/>
                <w:sz w:val="24"/>
                <w:szCs w:val="24"/>
                <w:lang w:val="hy-AM"/>
              </w:rPr>
              <w:lastRenderedPageBreak/>
              <w:t>Ընդունվել է։</w:t>
            </w:r>
          </w:p>
          <w:p w14:paraId="5571DCDB" w14:textId="77777777" w:rsidR="008A3E38" w:rsidRDefault="008A3E38"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6C31A47A" w14:textId="77777777" w:rsidR="008A3E38" w:rsidRDefault="008A3E38"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r>
              <w:rPr>
                <w:rFonts w:ascii="GHEA Grapalat" w:hAnsi="GHEA Grapalat" w:cs="Times New Roman"/>
                <w:bCs/>
                <w:color w:val="000000"/>
                <w:sz w:val="24"/>
                <w:szCs w:val="24"/>
                <w:lang w:val="hy-AM"/>
              </w:rPr>
              <w:t>Ընդունվել է։</w:t>
            </w:r>
          </w:p>
          <w:p w14:paraId="0A426BA6" w14:textId="77777777" w:rsidR="00C25681" w:rsidRDefault="00C25681"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75587064" w14:textId="77777777" w:rsidR="00C25681" w:rsidRDefault="00C25681"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14CBBD82" w14:textId="77777777" w:rsidR="00C25681" w:rsidRDefault="00C25681"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015A6178" w14:textId="77777777" w:rsidR="00C25681" w:rsidRDefault="00C25681"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2963BB80" w14:textId="77777777" w:rsidR="00C25681" w:rsidRDefault="00C25681"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5C05DB4F" w14:textId="77777777" w:rsidR="00C25681" w:rsidRDefault="00C25681"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1850027A" w14:textId="77777777" w:rsidR="00C25681" w:rsidRDefault="00C25681"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35BD9BFD" w14:textId="77777777" w:rsidR="00C25681" w:rsidRDefault="00C25681"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5608765F" w14:textId="77777777" w:rsidR="00C25681" w:rsidRDefault="00C25681"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5136D880" w14:textId="77777777" w:rsidR="00C25681" w:rsidRDefault="00C25681"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2359F9EA" w14:textId="77777777" w:rsidR="00C25681" w:rsidRDefault="00C25681"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099D899E" w14:textId="77777777" w:rsidR="00C25681" w:rsidRDefault="00C25681"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67129BC4" w14:textId="77777777" w:rsidR="00014BD5" w:rsidRDefault="00014BD5"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0D6739DA" w14:textId="77777777" w:rsidR="00014BD5" w:rsidRDefault="00014BD5"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799994F0" w14:textId="77777777" w:rsidR="00014BD5" w:rsidRDefault="00014BD5"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1DB0D79D" w14:textId="77777777" w:rsidR="00C25681" w:rsidRDefault="00C25681"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r w:rsidRPr="00014BD5">
              <w:rPr>
                <w:rFonts w:ascii="GHEA Grapalat" w:hAnsi="GHEA Grapalat" w:cs="Times New Roman"/>
                <w:bCs/>
                <w:color w:val="000000"/>
                <w:sz w:val="24"/>
                <w:szCs w:val="24"/>
                <w:lang w:val="hy-AM"/>
              </w:rPr>
              <w:t>Ընդունվել է։</w:t>
            </w:r>
          </w:p>
          <w:p w14:paraId="204E0AB2" w14:textId="77777777" w:rsidR="00037EBD" w:rsidRDefault="00037EBD"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41816E2A" w14:textId="77777777" w:rsidR="00037EBD" w:rsidRDefault="00037EBD"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56726A19" w14:textId="77777777" w:rsidR="00037EBD" w:rsidRDefault="00037EBD"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58373ADE" w14:textId="77777777" w:rsidR="00037EBD" w:rsidRDefault="00037EBD"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22607EA3" w14:textId="77777777" w:rsidR="00037EBD" w:rsidRDefault="00037EBD"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38C5139C" w14:textId="77777777" w:rsidR="00037EBD" w:rsidRDefault="00037EBD"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152181DA" w14:textId="77777777" w:rsidR="00037EBD" w:rsidRDefault="00037EBD"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4C965F53" w14:textId="77777777" w:rsidR="00037EBD" w:rsidRDefault="00037EBD"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3ADC446A" w14:textId="77777777" w:rsidR="00037EBD" w:rsidRDefault="00037EBD"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0B643EA2" w14:textId="77777777" w:rsidR="00037EBD" w:rsidRDefault="00037EBD"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r w:rsidRPr="00014BD5">
              <w:rPr>
                <w:rFonts w:ascii="GHEA Grapalat" w:hAnsi="GHEA Grapalat" w:cs="Times New Roman"/>
                <w:bCs/>
                <w:color w:val="000000"/>
                <w:sz w:val="24"/>
                <w:szCs w:val="24"/>
                <w:lang w:val="hy-AM"/>
              </w:rPr>
              <w:t>Ընդունվել է</w:t>
            </w:r>
            <w:r>
              <w:rPr>
                <w:rFonts w:ascii="GHEA Grapalat" w:hAnsi="GHEA Grapalat" w:cs="Times New Roman"/>
                <w:bCs/>
                <w:color w:val="000000"/>
                <w:sz w:val="24"/>
                <w:szCs w:val="24"/>
                <w:lang w:val="hy-AM"/>
              </w:rPr>
              <w:t xml:space="preserve"> ի գիտություն</w:t>
            </w:r>
            <w:r w:rsidRPr="00014BD5">
              <w:rPr>
                <w:rFonts w:ascii="GHEA Grapalat" w:hAnsi="GHEA Grapalat" w:cs="Times New Roman"/>
                <w:bCs/>
                <w:color w:val="000000"/>
                <w:sz w:val="24"/>
                <w:szCs w:val="24"/>
                <w:lang w:val="hy-AM"/>
              </w:rPr>
              <w:t>։</w:t>
            </w:r>
          </w:p>
          <w:p w14:paraId="6BD001CF" w14:textId="0862BBD9" w:rsidR="00037EBD" w:rsidRPr="00DC69F2" w:rsidRDefault="00037EBD" w:rsidP="00037EBD">
            <w:pPr>
              <w:pStyle w:val="NormalWeb"/>
              <w:spacing w:after="0" w:line="360" w:lineRule="auto"/>
              <w:jc w:val="both"/>
              <w:rPr>
                <w:rFonts w:ascii="GHEA Grapalat" w:hAnsi="GHEA Grapalat" w:cs="Sylfaen"/>
                <w:i/>
                <w:iCs/>
                <w:lang w:val="hy-AM" w:eastAsia="ru-RU"/>
              </w:rPr>
            </w:pPr>
            <w:r>
              <w:rPr>
                <w:rFonts w:ascii="GHEA Grapalat" w:hAnsi="GHEA Grapalat"/>
                <w:bCs/>
                <w:color w:val="000000"/>
                <w:lang w:val="hy-AM"/>
              </w:rPr>
              <w:t xml:space="preserve">Որոշմամբ </w:t>
            </w:r>
            <w:r w:rsidR="00DC69F2">
              <w:rPr>
                <w:rFonts w:ascii="GHEA Grapalat" w:hAnsi="GHEA Grapalat"/>
                <w:bCs/>
                <w:color w:val="000000"/>
                <w:lang w:val="hy-AM"/>
              </w:rPr>
              <w:t>կարգավորվում</w:t>
            </w:r>
            <w:r>
              <w:rPr>
                <w:rFonts w:ascii="GHEA Grapalat" w:hAnsi="GHEA Grapalat"/>
                <w:bCs/>
                <w:color w:val="000000"/>
                <w:lang w:val="hy-AM"/>
              </w:rPr>
              <w:t xml:space="preserve"> է </w:t>
            </w:r>
            <w:r>
              <w:rPr>
                <w:rFonts w:ascii="GHEA Grapalat" w:hAnsi="GHEA Grapalat" w:cs="Arial"/>
                <w:color w:val="000000" w:themeColor="text1"/>
                <w:shd w:val="clear" w:color="auto" w:fill="FFFFFF"/>
                <w:lang w:val="hy-AM"/>
              </w:rPr>
              <w:t>Հա</w:t>
            </w:r>
            <w:r w:rsidRPr="00D649DD">
              <w:rPr>
                <w:rFonts w:ascii="GHEA Grapalat" w:hAnsi="GHEA Grapalat" w:cs="Arial"/>
                <w:bCs/>
                <w:color w:val="000000" w:themeColor="text1"/>
                <w:shd w:val="clear" w:color="auto" w:fill="FFFFFF"/>
                <w:lang w:val="hy-AM"/>
              </w:rPr>
              <w:t xml:space="preserve">յաստանի </w:t>
            </w:r>
            <w:r>
              <w:rPr>
                <w:rFonts w:ascii="GHEA Grapalat" w:hAnsi="GHEA Grapalat" w:cs="Arial"/>
                <w:bCs/>
                <w:color w:val="000000" w:themeColor="text1"/>
                <w:shd w:val="clear" w:color="auto" w:fill="FFFFFF"/>
                <w:lang w:val="hy-AM"/>
              </w:rPr>
              <w:t>Հ</w:t>
            </w:r>
            <w:r w:rsidRPr="00D649DD">
              <w:rPr>
                <w:rFonts w:ascii="GHEA Grapalat" w:hAnsi="GHEA Grapalat" w:cs="Arial"/>
                <w:bCs/>
                <w:color w:val="000000" w:themeColor="text1"/>
                <w:shd w:val="clear" w:color="auto" w:fill="FFFFFF"/>
                <w:lang w:val="hy-AM"/>
              </w:rPr>
              <w:t>անրապետության տարածք ներմուծվող առանձին ապրանքների նպատակային նշանակությունը հաստատող եզրակացության տրամադր</w:t>
            </w:r>
            <w:r w:rsidR="00DC69F2">
              <w:rPr>
                <w:rFonts w:ascii="GHEA Grapalat" w:hAnsi="GHEA Grapalat" w:cs="Arial"/>
                <w:bCs/>
                <w:color w:val="000000" w:themeColor="text1"/>
                <w:shd w:val="clear" w:color="auto" w:fill="FFFFFF"/>
                <w:lang w:val="hy-AM"/>
              </w:rPr>
              <w:t>ումը, բայց</w:t>
            </w:r>
            <w:r>
              <w:rPr>
                <w:rFonts w:ascii="GHEA Grapalat" w:hAnsi="GHEA Grapalat"/>
                <w:bCs/>
                <w:color w:val="000000"/>
                <w:lang w:val="hy-AM"/>
              </w:rPr>
              <w:t xml:space="preserve"> </w:t>
            </w:r>
            <w:r w:rsidRPr="000A1C3A">
              <w:rPr>
                <w:rFonts w:ascii="GHEA Grapalat" w:hAnsi="GHEA Grapalat" w:cs="Sylfaen"/>
                <w:lang w:val="hy-AM" w:eastAsia="ru-RU"/>
              </w:rPr>
              <w:t xml:space="preserve">Նախագծով առաջարկվում է </w:t>
            </w:r>
            <w:r w:rsidR="00DC69F2">
              <w:rPr>
                <w:rFonts w:ascii="GHEA Grapalat" w:hAnsi="GHEA Grapalat" w:cs="Sylfaen"/>
                <w:lang w:val="hy-AM" w:eastAsia="ru-RU"/>
              </w:rPr>
              <w:t xml:space="preserve">նաև </w:t>
            </w:r>
            <w:r w:rsidRPr="000A1C3A">
              <w:rPr>
                <w:rFonts w:ascii="GHEA Grapalat" w:hAnsi="GHEA Grapalat" w:cs="Sylfaen"/>
                <w:lang w:val="hy-AM" w:eastAsia="ru-RU"/>
              </w:rPr>
              <w:t>հստակ</w:t>
            </w:r>
            <w:r>
              <w:rPr>
                <w:rFonts w:ascii="GHEA Grapalat" w:hAnsi="GHEA Grapalat" w:cs="Sylfaen"/>
                <w:lang w:val="hy-AM" w:eastAsia="ru-RU"/>
              </w:rPr>
              <w:t xml:space="preserve">եցնել նպատակային նշանակությունը հաստատող եզրակացությունների տրամադրման պահանջները </w:t>
            </w:r>
            <w:r w:rsidRPr="00DC69F2">
              <w:rPr>
                <w:rFonts w:ascii="GHEA Grapalat" w:hAnsi="GHEA Grapalat" w:cs="Sylfaen"/>
                <w:i/>
                <w:iCs/>
                <w:lang w:val="hy-AM" w:eastAsia="ru-RU"/>
              </w:rPr>
              <w:t>և սահմանել քվոտայի տրամադրման թափանցիկ և կանխատեսելի մեխանիզմ։</w:t>
            </w:r>
          </w:p>
          <w:p w14:paraId="4612EFED" w14:textId="77777777" w:rsidR="00DC69F2" w:rsidRDefault="00DC69F2" w:rsidP="00DC69F2">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6AD3079D" w14:textId="597A12F5" w:rsidR="00DC69F2" w:rsidRDefault="00DC69F2" w:rsidP="00DC69F2">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r w:rsidRPr="00014BD5">
              <w:rPr>
                <w:rFonts w:ascii="GHEA Grapalat" w:hAnsi="GHEA Grapalat" w:cs="Times New Roman"/>
                <w:bCs/>
                <w:color w:val="000000"/>
                <w:sz w:val="24"/>
                <w:szCs w:val="24"/>
                <w:lang w:val="hy-AM"/>
              </w:rPr>
              <w:t>Ընդունվել է։</w:t>
            </w:r>
          </w:p>
          <w:p w14:paraId="3B361CA4" w14:textId="4AEB04E3" w:rsidR="00840C09" w:rsidRDefault="00840C09" w:rsidP="00DC69F2">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35274844" w14:textId="3F0C1D56" w:rsidR="00B9653B" w:rsidRDefault="00B9653B" w:rsidP="00DC69F2">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4ECE54C4" w14:textId="77777777" w:rsidR="00B9653B" w:rsidRDefault="00B9653B" w:rsidP="00DC69F2">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33EAE920" w14:textId="55FE47C4" w:rsidR="00DC69F2" w:rsidRDefault="00DC69F2" w:rsidP="00DC69F2">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17140D90" w14:textId="7758FB3E" w:rsidR="00DC69F2" w:rsidRDefault="00DC69F2" w:rsidP="00DC69F2">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68A6B190" w14:textId="19B978E0" w:rsidR="00DC69F2" w:rsidRDefault="00DC69F2" w:rsidP="00DC69F2">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r w:rsidRPr="00014BD5">
              <w:rPr>
                <w:rFonts w:ascii="GHEA Grapalat" w:hAnsi="GHEA Grapalat" w:cs="Times New Roman"/>
                <w:bCs/>
                <w:color w:val="000000"/>
                <w:sz w:val="24"/>
                <w:szCs w:val="24"/>
                <w:lang w:val="hy-AM"/>
              </w:rPr>
              <w:t>Ընդունվել է։</w:t>
            </w:r>
          </w:p>
          <w:p w14:paraId="7B5EF280" w14:textId="048A237F" w:rsidR="00127119" w:rsidRDefault="00127119" w:rsidP="00DC69F2">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42807084" w14:textId="54694654" w:rsidR="00127119" w:rsidRDefault="00127119" w:rsidP="00DC69F2">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65BBDE34" w14:textId="73485AFC" w:rsidR="00127119" w:rsidRDefault="00127119" w:rsidP="00DC69F2">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39D77D8B" w14:textId="1AF80B0D" w:rsidR="00127119" w:rsidRDefault="00127119" w:rsidP="00DC69F2">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38CCA520" w14:textId="1DE78755" w:rsidR="00127119" w:rsidRDefault="00127119" w:rsidP="00DC69F2">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563F7F06" w14:textId="5CF8FD64" w:rsidR="00127119" w:rsidRDefault="00127119" w:rsidP="00DC69F2">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571DDAF7" w14:textId="2F661650" w:rsidR="00127119" w:rsidRDefault="00127119" w:rsidP="00DC69F2">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7A72DA11" w14:textId="2324CAAB" w:rsidR="00127119" w:rsidRDefault="00127119" w:rsidP="00DC69F2">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557FCBC6" w14:textId="22B959FA" w:rsidR="00127119" w:rsidRDefault="00127119" w:rsidP="00DC69F2">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4B2ECC08" w14:textId="273D5C6E" w:rsidR="00127119" w:rsidRDefault="00127119" w:rsidP="00127119">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r w:rsidRPr="00014BD5">
              <w:rPr>
                <w:rFonts w:ascii="GHEA Grapalat" w:hAnsi="GHEA Grapalat" w:cs="Times New Roman"/>
                <w:bCs/>
                <w:color w:val="000000"/>
                <w:sz w:val="24"/>
                <w:szCs w:val="24"/>
                <w:lang w:val="hy-AM"/>
              </w:rPr>
              <w:t>Ընդունվել</w:t>
            </w:r>
            <w:r w:rsidR="00A42A8A" w:rsidRPr="00023964">
              <w:rPr>
                <w:rFonts w:ascii="GHEA Grapalat" w:hAnsi="GHEA Grapalat" w:cs="Times New Roman"/>
                <w:bCs/>
                <w:color w:val="000000"/>
                <w:sz w:val="24"/>
                <w:szCs w:val="24"/>
                <w:lang w:val="hy-AM"/>
              </w:rPr>
              <w:t xml:space="preserve"> </w:t>
            </w:r>
            <w:r w:rsidR="00023964">
              <w:rPr>
                <w:rFonts w:ascii="GHEA Grapalat" w:hAnsi="GHEA Grapalat" w:cs="Times New Roman"/>
                <w:bCs/>
                <w:color w:val="000000"/>
                <w:sz w:val="24"/>
                <w:szCs w:val="24"/>
                <w:lang w:val="hy-AM"/>
              </w:rPr>
              <w:t>է</w:t>
            </w:r>
            <w:r w:rsidRPr="00014BD5">
              <w:rPr>
                <w:rFonts w:ascii="GHEA Grapalat" w:hAnsi="GHEA Grapalat" w:cs="Times New Roman"/>
                <w:bCs/>
                <w:color w:val="000000"/>
                <w:sz w:val="24"/>
                <w:szCs w:val="24"/>
                <w:lang w:val="hy-AM"/>
              </w:rPr>
              <w:t>։</w:t>
            </w:r>
            <w:r w:rsidR="00023964">
              <w:rPr>
                <w:rFonts w:ascii="GHEA Grapalat" w:hAnsi="GHEA Grapalat" w:cs="Times New Roman"/>
                <w:bCs/>
                <w:color w:val="000000"/>
                <w:sz w:val="24"/>
                <w:szCs w:val="24"/>
                <w:lang w:val="hy-AM"/>
              </w:rPr>
              <w:t xml:space="preserve"> </w:t>
            </w:r>
          </w:p>
          <w:p w14:paraId="780FB535" w14:textId="77777777" w:rsidR="00C35FF9" w:rsidRDefault="00C35FF9" w:rsidP="00127119">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1A7EB5AA" w14:textId="77777777" w:rsidR="00023964" w:rsidRDefault="00023964" w:rsidP="00127119">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034E5366" w14:textId="77777777" w:rsidR="00DE64F7" w:rsidRDefault="00DE64F7" w:rsidP="00DE64F7">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r w:rsidRPr="00014BD5">
              <w:rPr>
                <w:rFonts w:ascii="GHEA Grapalat" w:hAnsi="GHEA Grapalat" w:cs="Times New Roman"/>
                <w:bCs/>
                <w:color w:val="000000"/>
                <w:sz w:val="24"/>
                <w:szCs w:val="24"/>
                <w:lang w:val="hy-AM"/>
              </w:rPr>
              <w:t>Ընդունվել է։</w:t>
            </w:r>
          </w:p>
          <w:p w14:paraId="05720C4B" w14:textId="77777777" w:rsidR="00DE64F7" w:rsidRPr="00C75BAD" w:rsidRDefault="00DE64F7" w:rsidP="00127119">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514124D4" w14:textId="77777777" w:rsidR="00127119" w:rsidRDefault="00127119" w:rsidP="00DC69F2">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0F388A58" w14:textId="77777777" w:rsidR="00DE64F7" w:rsidRDefault="00DE64F7" w:rsidP="00DE64F7">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r w:rsidRPr="00014BD5">
              <w:rPr>
                <w:rFonts w:ascii="GHEA Grapalat" w:hAnsi="GHEA Grapalat" w:cs="Times New Roman"/>
                <w:bCs/>
                <w:color w:val="000000"/>
                <w:sz w:val="24"/>
                <w:szCs w:val="24"/>
                <w:lang w:val="hy-AM"/>
              </w:rPr>
              <w:t>Ընդունվել է։</w:t>
            </w:r>
          </w:p>
          <w:p w14:paraId="2BAB60A0" w14:textId="77777777" w:rsidR="00DC69F2" w:rsidRDefault="00DC69F2" w:rsidP="00DC69F2">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087427B8" w14:textId="77777777" w:rsidR="00A537DD" w:rsidRDefault="00A537DD" w:rsidP="00A537DD">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71193412" w14:textId="77777777" w:rsidR="00A537DD" w:rsidRDefault="00A537DD" w:rsidP="00A537DD">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77E70F3C" w14:textId="77777777" w:rsidR="00A537DD" w:rsidRDefault="00A537DD" w:rsidP="00A537DD">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1E9B3D03" w14:textId="77777777" w:rsidR="00A537DD" w:rsidRDefault="00A537DD" w:rsidP="00A537DD">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69C363BE" w14:textId="76405F77" w:rsidR="00A537DD" w:rsidRDefault="00A537DD" w:rsidP="00A537DD">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r w:rsidRPr="00014BD5">
              <w:rPr>
                <w:rFonts w:ascii="GHEA Grapalat" w:hAnsi="GHEA Grapalat" w:cs="Times New Roman"/>
                <w:bCs/>
                <w:color w:val="000000"/>
                <w:sz w:val="24"/>
                <w:szCs w:val="24"/>
                <w:lang w:val="hy-AM"/>
              </w:rPr>
              <w:t>Ընդունվել է։</w:t>
            </w:r>
          </w:p>
          <w:p w14:paraId="45D9128E" w14:textId="77777777" w:rsidR="00DC69F2" w:rsidRDefault="00DC69F2"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1183AADB" w14:textId="77777777" w:rsidR="00A537DD" w:rsidRDefault="00A537DD"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1AF56D73" w14:textId="77777777" w:rsidR="00A537DD" w:rsidRDefault="00A537DD"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16FD8762" w14:textId="77777777" w:rsidR="00A537DD" w:rsidRDefault="00A537DD"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762435CF" w14:textId="77777777" w:rsidR="00A537DD" w:rsidRDefault="00A537DD"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079DFAD4" w14:textId="77777777" w:rsidR="00A537DD" w:rsidRDefault="00A537DD"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34205310" w14:textId="77777777" w:rsidR="00A537DD" w:rsidRDefault="00A537DD"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685361A0" w14:textId="77777777" w:rsidR="00A537DD" w:rsidRDefault="00A537DD"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49BB9A14" w14:textId="77777777" w:rsidR="00A537DD" w:rsidRDefault="00A537DD"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15097C5B" w14:textId="77777777" w:rsidR="00A537DD" w:rsidRDefault="00A537DD"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64C59B54" w14:textId="77777777" w:rsidR="00A537DD" w:rsidRDefault="00A537DD"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567CE429" w14:textId="77777777" w:rsidR="00C35FF9" w:rsidRDefault="00A537DD" w:rsidP="00A537DD">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r w:rsidRPr="00014BD5">
              <w:rPr>
                <w:rFonts w:ascii="GHEA Grapalat" w:hAnsi="GHEA Grapalat" w:cs="Times New Roman"/>
                <w:bCs/>
                <w:color w:val="000000"/>
                <w:sz w:val="24"/>
                <w:szCs w:val="24"/>
                <w:lang w:val="hy-AM"/>
              </w:rPr>
              <w:t>Ընդունվել է</w:t>
            </w:r>
            <w:r w:rsidR="00C35FF9">
              <w:rPr>
                <w:rFonts w:ascii="GHEA Grapalat" w:hAnsi="GHEA Grapalat" w:cs="Times New Roman"/>
                <w:bCs/>
                <w:color w:val="000000"/>
                <w:sz w:val="24"/>
                <w:szCs w:val="24"/>
                <w:lang w:val="hy-AM"/>
              </w:rPr>
              <w:t xml:space="preserve"> ի գիտություն</w:t>
            </w:r>
            <w:r w:rsidRPr="00014BD5">
              <w:rPr>
                <w:rFonts w:ascii="GHEA Grapalat" w:hAnsi="GHEA Grapalat" w:cs="Times New Roman"/>
                <w:bCs/>
                <w:color w:val="000000"/>
                <w:sz w:val="24"/>
                <w:szCs w:val="24"/>
                <w:lang w:val="hy-AM"/>
              </w:rPr>
              <w:t>։</w:t>
            </w:r>
            <w:r>
              <w:rPr>
                <w:rFonts w:ascii="GHEA Grapalat" w:hAnsi="GHEA Grapalat" w:cs="Times New Roman"/>
                <w:bCs/>
                <w:color w:val="000000"/>
                <w:sz w:val="24"/>
                <w:szCs w:val="24"/>
                <w:lang w:val="hy-AM"/>
              </w:rPr>
              <w:t xml:space="preserve"> </w:t>
            </w:r>
          </w:p>
          <w:p w14:paraId="08F16574" w14:textId="4EEA2C47" w:rsidR="005879B9" w:rsidRPr="008C3E7D" w:rsidRDefault="008C3E7D" w:rsidP="00A537DD">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r w:rsidRPr="008C3E7D">
              <w:rPr>
                <w:rFonts w:ascii="GHEA Grapalat" w:hAnsi="GHEA Grapalat" w:cs="Times New Roman"/>
                <w:bCs/>
                <w:color w:val="000000"/>
                <w:sz w:val="24"/>
                <w:szCs w:val="24"/>
                <w:lang w:val="hy-AM"/>
              </w:rPr>
              <w:t>Տվյալ ձևակերպման հիմքում ընկած է ԵՏՀ խորհրդի իրավական (օրենսդրական) պահանջը (մասնավորապես՝ ԵՏՀ խորհրդի 2026 թվականի N 19 որոշումը)։</w:t>
            </w:r>
            <w:r w:rsidRPr="008C3E7D">
              <w:rPr>
                <w:rFonts w:ascii="GHEA Grapalat" w:hAnsi="GHEA Grapalat" w:cs="Times New Roman"/>
                <w:bCs/>
                <w:color w:val="000000"/>
                <w:sz w:val="24"/>
                <w:szCs w:val="24"/>
                <w:lang w:val="hy-AM"/>
              </w:rPr>
              <w:br/>
              <w:t>Նշված կարգավորումը կիրառվում է նաև հետևյալ նկատառումով</w:t>
            </w:r>
            <w:r w:rsidRPr="008C3E7D">
              <w:rPr>
                <w:rFonts w:ascii="Cambria Math" w:hAnsi="Cambria Math" w:cs="Cambria Math"/>
                <w:bCs/>
                <w:color w:val="000000"/>
                <w:sz w:val="24"/>
                <w:szCs w:val="24"/>
                <w:lang w:val="hy-AM"/>
              </w:rPr>
              <w:t>․</w:t>
            </w:r>
            <w:r w:rsidRPr="008C3E7D">
              <w:rPr>
                <w:rFonts w:ascii="GHEA Grapalat" w:hAnsi="GHEA Grapalat" w:cs="Times New Roman"/>
                <w:bCs/>
                <w:color w:val="000000"/>
                <w:sz w:val="24"/>
                <w:szCs w:val="24"/>
                <w:lang w:val="hy-AM"/>
              </w:rPr>
              <w:t xml:space="preserve"> քանի որ </w:t>
            </w:r>
            <w:r w:rsidRPr="008C3E7D">
              <w:rPr>
                <w:rFonts w:ascii="GHEA Grapalat" w:hAnsi="GHEA Grapalat" w:cs="Times New Roman"/>
                <w:bCs/>
                <w:color w:val="000000"/>
                <w:sz w:val="24"/>
                <w:szCs w:val="24"/>
                <w:lang w:val="hy-AM"/>
              </w:rPr>
              <w:lastRenderedPageBreak/>
              <w:t>Եվրասիական տնտեսական հանձնաժողովի կոլեգիայի համապատասխան որոշումներով նախատեսված հակագնագցման տուրքի վճարման արտոնությունը տրամադրվում է վերամշակման նպատակով իրականացվող գործունեության համար և ուղղված է տրամադրվող քվոտաների նպատակային օգտագործման ապահովմանը։</w:t>
            </w:r>
          </w:p>
          <w:p w14:paraId="05F899AD" w14:textId="2D2C3088" w:rsidR="005879B9" w:rsidRDefault="005879B9" w:rsidP="00A537DD">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77C2ADA5" w14:textId="77777777" w:rsidR="008C3E7D" w:rsidRDefault="008C3E7D" w:rsidP="00A537DD">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6399EF22" w14:textId="4ECFB4C3" w:rsidR="005879B9" w:rsidRDefault="005879B9" w:rsidP="00A537DD">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08ABDD14" w14:textId="77777777" w:rsidR="00FF4296" w:rsidRDefault="00FF4296" w:rsidP="00FF4296">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r>
              <w:rPr>
                <w:rFonts w:ascii="GHEA Grapalat" w:hAnsi="GHEA Grapalat" w:cs="Times New Roman"/>
                <w:bCs/>
                <w:color w:val="000000"/>
                <w:sz w:val="24"/>
                <w:szCs w:val="24"/>
                <w:lang w:val="hy-AM"/>
              </w:rPr>
              <w:t>Չի ընդունվել։</w:t>
            </w:r>
          </w:p>
          <w:p w14:paraId="444D0376" w14:textId="77777777" w:rsidR="00FF4296" w:rsidRDefault="00FF4296" w:rsidP="00FF4296">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r>
              <w:rPr>
                <w:rFonts w:ascii="GHEA Grapalat" w:hAnsi="GHEA Grapalat" w:cs="Times New Roman"/>
                <w:bCs/>
                <w:color w:val="000000"/>
                <w:sz w:val="24"/>
                <w:szCs w:val="24"/>
                <w:lang w:val="hy-AM"/>
              </w:rPr>
              <w:t>Քանի որ Նախագծով առաջարկվող կարգավորումները նոր պահանջ չեն առաջացնում, այլ սահմանում են եզրակացությունների տրամադրման ընդհանուր մոտեցումներ։</w:t>
            </w:r>
          </w:p>
          <w:p w14:paraId="333815CB" w14:textId="77777777" w:rsidR="00FF4296" w:rsidRDefault="00FF4296" w:rsidP="00A537DD">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2DEDEDD3" w14:textId="77777777" w:rsidR="00FF4296" w:rsidRDefault="00FF4296" w:rsidP="00A537DD">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1AF14DB6" w14:textId="77777777" w:rsidR="00FF4296" w:rsidRDefault="00FF4296" w:rsidP="00A537DD">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2B4BDC18" w14:textId="77777777" w:rsidR="00FF4296" w:rsidRDefault="00FF4296" w:rsidP="00A537DD">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03A4B567" w14:textId="77777777" w:rsidR="00FF4296" w:rsidRDefault="00FF4296" w:rsidP="00A537DD">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22F093A8" w14:textId="77777777" w:rsidR="00FF4296" w:rsidRDefault="00FF4296" w:rsidP="00A537DD">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5455A0CE" w14:textId="77777777" w:rsidR="00FF4296" w:rsidRDefault="00FF4296" w:rsidP="00A537DD">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11566C58" w14:textId="025D676E" w:rsidR="005879B9" w:rsidRDefault="005879B9" w:rsidP="00A537DD">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r w:rsidRPr="00014BD5">
              <w:rPr>
                <w:rFonts w:ascii="GHEA Grapalat" w:hAnsi="GHEA Grapalat" w:cs="Times New Roman"/>
                <w:bCs/>
                <w:color w:val="000000"/>
                <w:sz w:val="24"/>
                <w:szCs w:val="24"/>
                <w:lang w:val="hy-AM"/>
              </w:rPr>
              <w:t>Ընդունվել է։</w:t>
            </w:r>
          </w:p>
          <w:p w14:paraId="351DC123" w14:textId="77777777" w:rsidR="00A537DD" w:rsidRDefault="00A537DD"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47A0627A" w14:textId="77777777" w:rsidR="00023964" w:rsidRDefault="00023964"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59FCC850" w14:textId="77777777" w:rsidR="00023964" w:rsidRDefault="00023964"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2328696F" w14:textId="77777777" w:rsidR="00023964" w:rsidRDefault="00023964"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2098F37C" w14:textId="77777777" w:rsidR="00023964" w:rsidRDefault="00023964"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6BE80B20" w14:textId="77777777" w:rsidR="00023964" w:rsidRDefault="00023964"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0F04D6BB" w14:textId="77777777" w:rsidR="00023964" w:rsidRDefault="00023964" w:rsidP="00023964">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33180D1D" w14:textId="533ED31D" w:rsidR="00023964" w:rsidRDefault="00023964"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r w:rsidRPr="00014BD5">
              <w:rPr>
                <w:rFonts w:ascii="GHEA Grapalat" w:hAnsi="GHEA Grapalat" w:cs="Times New Roman"/>
                <w:bCs/>
                <w:color w:val="000000"/>
                <w:sz w:val="24"/>
                <w:szCs w:val="24"/>
                <w:lang w:val="hy-AM"/>
              </w:rPr>
              <w:t>Ընդունվել է։</w:t>
            </w:r>
            <w:r>
              <w:rPr>
                <w:rFonts w:ascii="GHEA Grapalat" w:hAnsi="GHEA Grapalat" w:cs="Times New Roman"/>
                <w:bCs/>
                <w:color w:val="000000"/>
                <w:sz w:val="24"/>
                <w:szCs w:val="24"/>
                <w:lang w:val="hy-AM"/>
              </w:rPr>
              <w:t xml:space="preserve"> </w:t>
            </w:r>
          </w:p>
          <w:p w14:paraId="0E7E47DB" w14:textId="77777777" w:rsidR="00023964" w:rsidRDefault="00023964"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500EA4A4" w14:textId="77777777" w:rsidR="00023964" w:rsidRDefault="00023964"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0CB85492" w14:textId="77777777" w:rsidR="00023964" w:rsidRDefault="00023964"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5A600F5A" w14:textId="77777777" w:rsidR="00023964" w:rsidRDefault="00023964"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70F4DBE9" w14:textId="77777777" w:rsidR="00023964" w:rsidRDefault="00023964"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6F43D969" w14:textId="77777777" w:rsidR="00023964" w:rsidRDefault="00023964"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13A4CCCE" w14:textId="77777777" w:rsidR="00023964" w:rsidRDefault="00023964"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3E4B1135" w14:textId="77777777" w:rsidR="00023964" w:rsidRDefault="00023964" w:rsidP="008A3E38">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p>
          <w:p w14:paraId="756F0783" w14:textId="52028C71" w:rsidR="00023964" w:rsidRPr="008A3E38" w:rsidRDefault="00023964" w:rsidP="009F6BF1">
            <w:pPr>
              <w:tabs>
                <w:tab w:val="center" w:pos="4680"/>
                <w:tab w:val="right" w:pos="9360"/>
              </w:tabs>
              <w:spacing w:after="0" w:line="360" w:lineRule="auto"/>
              <w:ind w:right="120"/>
              <w:jc w:val="both"/>
              <w:rPr>
                <w:rFonts w:ascii="GHEA Grapalat" w:hAnsi="GHEA Grapalat" w:cs="Times New Roman"/>
                <w:bCs/>
                <w:color w:val="000000"/>
                <w:sz w:val="24"/>
                <w:szCs w:val="24"/>
                <w:lang w:val="hy-AM"/>
              </w:rPr>
            </w:pPr>
            <w:r w:rsidRPr="00014BD5">
              <w:rPr>
                <w:rFonts w:ascii="GHEA Grapalat" w:hAnsi="GHEA Grapalat" w:cs="Times New Roman"/>
                <w:bCs/>
                <w:color w:val="000000"/>
                <w:sz w:val="24"/>
                <w:szCs w:val="24"/>
                <w:lang w:val="hy-AM"/>
              </w:rPr>
              <w:t>Ընդունվել է։</w:t>
            </w:r>
            <w:r>
              <w:rPr>
                <w:rFonts w:ascii="GHEA Grapalat" w:hAnsi="GHEA Grapalat" w:cs="Times New Roman"/>
                <w:bCs/>
                <w:color w:val="000000"/>
                <w:sz w:val="24"/>
                <w:szCs w:val="24"/>
                <w:lang w:val="hy-AM"/>
              </w:rPr>
              <w:t xml:space="preserve"> </w:t>
            </w:r>
          </w:p>
        </w:tc>
      </w:tr>
      <w:bookmarkEnd w:id="0"/>
      <w:bookmarkEnd w:id="1"/>
    </w:tbl>
    <w:p w14:paraId="7042EAE9"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442127"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685147BE"/>
    <w:multiLevelType w:val="hybridMultilevel"/>
    <w:tmpl w:val="AFDC14DE"/>
    <w:lvl w:ilvl="0" w:tplc="0AAE2242">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488E"/>
    <w:rsid w:val="00014BD5"/>
    <w:rsid w:val="00023964"/>
    <w:rsid w:val="00037EBD"/>
    <w:rsid w:val="000466FB"/>
    <w:rsid w:val="00046EB5"/>
    <w:rsid w:val="000509C9"/>
    <w:rsid w:val="00092818"/>
    <w:rsid w:val="000948A1"/>
    <w:rsid w:val="000A558F"/>
    <w:rsid w:val="000B1583"/>
    <w:rsid w:val="000B33DD"/>
    <w:rsid w:val="000B7B15"/>
    <w:rsid w:val="001063CB"/>
    <w:rsid w:val="00106E6E"/>
    <w:rsid w:val="00122780"/>
    <w:rsid w:val="00125F1D"/>
    <w:rsid w:val="00127119"/>
    <w:rsid w:val="00137C25"/>
    <w:rsid w:val="00140011"/>
    <w:rsid w:val="00145780"/>
    <w:rsid w:val="00151E13"/>
    <w:rsid w:val="001522B4"/>
    <w:rsid w:val="001560CD"/>
    <w:rsid w:val="0016145A"/>
    <w:rsid w:val="00176DDC"/>
    <w:rsid w:val="0018681B"/>
    <w:rsid w:val="001B1535"/>
    <w:rsid w:val="001D055F"/>
    <w:rsid w:val="00211003"/>
    <w:rsid w:val="00250194"/>
    <w:rsid w:val="00284962"/>
    <w:rsid w:val="002A30DF"/>
    <w:rsid w:val="002F77D6"/>
    <w:rsid w:val="003310AE"/>
    <w:rsid w:val="003C37B7"/>
    <w:rsid w:val="003D2AC6"/>
    <w:rsid w:val="003F28C5"/>
    <w:rsid w:val="00402F36"/>
    <w:rsid w:val="00442127"/>
    <w:rsid w:val="00464954"/>
    <w:rsid w:val="0049182F"/>
    <w:rsid w:val="004A30CC"/>
    <w:rsid w:val="004C3172"/>
    <w:rsid w:val="005879B9"/>
    <w:rsid w:val="005A5CB3"/>
    <w:rsid w:val="005B08DC"/>
    <w:rsid w:val="005B0CAA"/>
    <w:rsid w:val="005D2217"/>
    <w:rsid w:val="005E106B"/>
    <w:rsid w:val="005F335D"/>
    <w:rsid w:val="00611E8B"/>
    <w:rsid w:val="006343B8"/>
    <w:rsid w:val="006823D9"/>
    <w:rsid w:val="00693CCB"/>
    <w:rsid w:val="006A1288"/>
    <w:rsid w:val="006B4211"/>
    <w:rsid w:val="006D1137"/>
    <w:rsid w:val="006D775B"/>
    <w:rsid w:val="006E13AF"/>
    <w:rsid w:val="006F6FC9"/>
    <w:rsid w:val="007174DF"/>
    <w:rsid w:val="0072326E"/>
    <w:rsid w:val="007272B2"/>
    <w:rsid w:val="00741890"/>
    <w:rsid w:val="0077537C"/>
    <w:rsid w:val="007803E8"/>
    <w:rsid w:val="00783740"/>
    <w:rsid w:val="00793867"/>
    <w:rsid w:val="007B3A6F"/>
    <w:rsid w:val="007F2A15"/>
    <w:rsid w:val="007F42AC"/>
    <w:rsid w:val="00831CA5"/>
    <w:rsid w:val="008376F2"/>
    <w:rsid w:val="00840C09"/>
    <w:rsid w:val="0084118E"/>
    <w:rsid w:val="00864473"/>
    <w:rsid w:val="008656D5"/>
    <w:rsid w:val="00885C36"/>
    <w:rsid w:val="0089018C"/>
    <w:rsid w:val="00895103"/>
    <w:rsid w:val="008A3E38"/>
    <w:rsid w:val="008B3C8F"/>
    <w:rsid w:val="008B518F"/>
    <w:rsid w:val="008C3E7D"/>
    <w:rsid w:val="008C4DC1"/>
    <w:rsid w:val="008E7357"/>
    <w:rsid w:val="00914853"/>
    <w:rsid w:val="00953E72"/>
    <w:rsid w:val="009612FF"/>
    <w:rsid w:val="00974792"/>
    <w:rsid w:val="009C41DE"/>
    <w:rsid w:val="009D3F04"/>
    <w:rsid w:val="009D6AAA"/>
    <w:rsid w:val="009E5E1E"/>
    <w:rsid w:val="009F6BF1"/>
    <w:rsid w:val="00A3681F"/>
    <w:rsid w:val="00A42A8A"/>
    <w:rsid w:val="00A537DD"/>
    <w:rsid w:val="00A7116A"/>
    <w:rsid w:val="00AA1260"/>
    <w:rsid w:val="00AA33F5"/>
    <w:rsid w:val="00AC6C00"/>
    <w:rsid w:val="00AF6EF7"/>
    <w:rsid w:val="00B0256F"/>
    <w:rsid w:val="00B0510F"/>
    <w:rsid w:val="00B07079"/>
    <w:rsid w:val="00B102AE"/>
    <w:rsid w:val="00B11305"/>
    <w:rsid w:val="00B461E8"/>
    <w:rsid w:val="00B61E88"/>
    <w:rsid w:val="00B63521"/>
    <w:rsid w:val="00B80235"/>
    <w:rsid w:val="00B9653B"/>
    <w:rsid w:val="00BA2C91"/>
    <w:rsid w:val="00BC7FD9"/>
    <w:rsid w:val="00BF0453"/>
    <w:rsid w:val="00C25681"/>
    <w:rsid w:val="00C35FF9"/>
    <w:rsid w:val="00C42FC9"/>
    <w:rsid w:val="00C75BAD"/>
    <w:rsid w:val="00C83321"/>
    <w:rsid w:val="00C9361A"/>
    <w:rsid w:val="00CC170F"/>
    <w:rsid w:val="00CE6A71"/>
    <w:rsid w:val="00D02320"/>
    <w:rsid w:val="00D649DD"/>
    <w:rsid w:val="00D770F4"/>
    <w:rsid w:val="00D97246"/>
    <w:rsid w:val="00DB39F0"/>
    <w:rsid w:val="00DC40AC"/>
    <w:rsid w:val="00DC5370"/>
    <w:rsid w:val="00DC69F2"/>
    <w:rsid w:val="00DE64F7"/>
    <w:rsid w:val="00E05044"/>
    <w:rsid w:val="00E0614B"/>
    <w:rsid w:val="00E1344D"/>
    <w:rsid w:val="00E22BA8"/>
    <w:rsid w:val="00E2775B"/>
    <w:rsid w:val="00E33426"/>
    <w:rsid w:val="00E34364"/>
    <w:rsid w:val="00E35264"/>
    <w:rsid w:val="00E55022"/>
    <w:rsid w:val="00E633A0"/>
    <w:rsid w:val="00E85ACA"/>
    <w:rsid w:val="00E94DE1"/>
    <w:rsid w:val="00EE3DE7"/>
    <w:rsid w:val="00EF1BBA"/>
    <w:rsid w:val="00F35A89"/>
    <w:rsid w:val="00F737D5"/>
    <w:rsid w:val="00F82228"/>
    <w:rsid w:val="00F96E52"/>
    <w:rsid w:val="00FC3A92"/>
    <w:rsid w:val="00FD63BA"/>
    <w:rsid w:val="00FF42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basedOn w:val="Normal"/>
    <w:link w:val="NormalWebChar"/>
    <w:uiPriority w:val="99"/>
    <w:semiHidden/>
    <w:unhideWhenUsed/>
    <w:qFormat/>
    <w:rsid w:val="005D2217"/>
    <w:rPr>
      <w:rFonts w:ascii="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046EB5"/>
    <w:pPr>
      <w:spacing w:after="200" w:line="276" w:lineRule="auto"/>
      <w:ind w:left="720"/>
      <w:contextualSpacing/>
    </w:pPr>
    <w:rPr>
      <w:rFonts w:ascii="Calibri" w:eastAsia="Calibri" w:hAnsi="Calibri" w:cs="Times New Roman"/>
      <w:lang w:val="ru-RU"/>
    </w:rPr>
  </w:style>
  <w:style w:type="character" w:styleId="Strong">
    <w:name w:val="Strong"/>
    <w:basedOn w:val="DefaultParagraphFont"/>
    <w:uiPriority w:val="22"/>
    <w:qFormat/>
    <w:rsid w:val="00E2775B"/>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semiHidden/>
    <w:locked/>
    <w:rsid w:val="00FC3A92"/>
    <w:rPr>
      <w:rFonts w:ascii="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locked/>
    <w:rsid w:val="0018681B"/>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485109">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64591548">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071612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03647783">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57726811">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553463964">
      <w:bodyDiv w:val="1"/>
      <w:marLeft w:val="0"/>
      <w:marRight w:val="0"/>
      <w:marTop w:val="0"/>
      <w:marBottom w:val="0"/>
      <w:divBdr>
        <w:top w:val="none" w:sz="0" w:space="0" w:color="auto"/>
        <w:left w:val="none" w:sz="0" w:space="0" w:color="auto"/>
        <w:bottom w:val="none" w:sz="0" w:space="0" w:color="auto"/>
        <w:right w:val="none" w:sz="0" w:space="0" w:color="auto"/>
      </w:divBdr>
    </w:div>
    <w:div w:id="558635743">
      <w:bodyDiv w:val="1"/>
      <w:marLeft w:val="0"/>
      <w:marRight w:val="0"/>
      <w:marTop w:val="0"/>
      <w:marBottom w:val="0"/>
      <w:divBdr>
        <w:top w:val="none" w:sz="0" w:space="0" w:color="auto"/>
        <w:left w:val="none" w:sz="0" w:space="0" w:color="auto"/>
        <w:bottom w:val="none" w:sz="0" w:space="0" w:color="auto"/>
        <w:right w:val="none" w:sz="0" w:space="0" w:color="auto"/>
      </w:divBdr>
    </w:div>
    <w:div w:id="593247731">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45083877">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3530372">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22896179">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39305013">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02434271">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83766465">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64635892">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1406013">
      <w:bodyDiv w:val="1"/>
      <w:marLeft w:val="0"/>
      <w:marRight w:val="0"/>
      <w:marTop w:val="0"/>
      <w:marBottom w:val="0"/>
      <w:divBdr>
        <w:top w:val="none" w:sz="0" w:space="0" w:color="auto"/>
        <w:left w:val="none" w:sz="0" w:space="0" w:color="auto"/>
        <w:bottom w:val="none" w:sz="0" w:space="0" w:color="auto"/>
        <w:right w:val="none" w:sz="0" w:space="0" w:color="auto"/>
      </w:divBdr>
    </w:div>
    <w:div w:id="1914730157">
      <w:bodyDiv w:val="1"/>
      <w:marLeft w:val="0"/>
      <w:marRight w:val="0"/>
      <w:marTop w:val="0"/>
      <w:marBottom w:val="0"/>
      <w:divBdr>
        <w:top w:val="none" w:sz="0" w:space="0" w:color="auto"/>
        <w:left w:val="none" w:sz="0" w:space="0" w:color="auto"/>
        <w:bottom w:val="none" w:sz="0" w:space="0" w:color="auto"/>
        <w:right w:val="none" w:sz="0" w:space="0" w:color="auto"/>
      </w:divBdr>
    </w:div>
    <w:div w:id="1951549109">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13628246">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 w:id="2146044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1075</TotalTime>
  <Pages>1</Pages>
  <Words>2419</Words>
  <Characters>13794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https://mul2.gov.am/tasks/1332297/oneclick?token=842fe9abe6154fad89718fea9d156aa1</cp:keywords>
  <dc:description/>
  <cp:lastModifiedBy>Nelli A. Mkrtchyan</cp:lastModifiedBy>
  <cp:revision>114</cp:revision>
  <dcterms:created xsi:type="dcterms:W3CDTF">2021-11-10T11:33:00Z</dcterms:created>
  <dcterms:modified xsi:type="dcterms:W3CDTF">2026-05-26T07:28:00Z</dcterms:modified>
</cp:coreProperties>
</file>